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05F10" w:rsidRPr="00571E67" w14:paraId="6B6F29B7" w14:textId="77777777">
        <w:trPr>
          <w:trHeight w:hRule="exact" w:val="1417"/>
          <w:jc w:val="center"/>
        </w:trPr>
        <w:tc>
          <w:tcPr>
            <w:tcW w:w="6804" w:type="dxa"/>
            <w:vAlign w:val="center"/>
          </w:tcPr>
          <w:p w14:paraId="7D597706" w14:textId="77777777" w:rsidR="00E17CB5" w:rsidRPr="00571E67" w:rsidRDefault="00354EBD">
            <w:pPr>
              <w:pStyle w:val="EPName"/>
            </w:pPr>
            <w:bookmarkStart w:id="0" w:name="_GoBack"/>
            <w:bookmarkEnd w:id="0"/>
            <w:r w:rsidRPr="00571E67">
              <w:t>Eвропейски парламент</w:t>
            </w:r>
          </w:p>
          <w:p w14:paraId="6C3819F6" w14:textId="77777777" w:rsidR="00505F10" w:rsidRPr="00571E67" w:rsidRDefault="008C3D4B">
            <w:pPr>
              <w:pStyle w:val="EPTerm"/>
              <w:rPr>
                <w:lang w:val="bg-BG"/>
              </w:rPr>
            </w:pPr>
            <w:r w:rsidRPr="00571E67">
              <w:rPr>
                <w:lang w:val="bg-BG"/>
              </w:rPr>
              <w:t>2014-2019</w:t>
            </w:r>
          </w:p>
        </w:tc>
        <w:tc>
          <w:tcPr>
            <w:tcW w:w="2268" w:type="dxa"/>
          </w:tcPr>
          <w:p w14:paraId="3F48EB14" w14:textId="77777777" w:rsidR="00505F10" w:rsidRPr="00571E67" w:rsidRDefault="00D35B6A">
            <w:pPr>
              <w:pStyle w:val="EPLogo"/>
            </w:pPr>
            <w:r>
              <w:pict w14:anchorId="0F2E1B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14:paraId="22A04E50" w14:textId="77777777" w:rsidR="00E17CB5" w:rsidRPr="00571E67" w:rsidRDefault="00E17CB5">
      <w:pPr>
        <w:pStyle w:val="LineTop"/>
      </w:pPr>
    </w:p>
    <w:p w14:paraId="7AE91E36" w14:textId="77777777" w:rsidR="00505F10" w:rsidRPr="00571E67" w:rsidRDefault="008C3D4B">
      <w:pPr>
        <w:pStyle w:val="ZCommittee"/>
      </w:pPr>
      <w:r w:rsidRPr="00571E67">
        <w:rPr>
          <w:rStyle w:val="HideTWBExt"/>
        </w:rPr>
        <w:t>&lt;Commission&gt;</w:t>
      </w:r>
      <w:r w:rsidRPr="00571E67">
        <w:rPr>
          <w:rStyle w:val="HideTWBInt"/>
        </w:rPr>
        <w:t>{LIBE}</w:t>
      </w:r>
      <w:r w:rsidR="00354EBD" w:rsidRPr="00571E67">
        <w:t>Комисия по граждански свободи, правосъдие и вътрешни работи</w:t>
      </w:r>
      <w:r w:rsidRPr="00571E67">
        <w:rPr>
          <w:rStyle w:val="HideTWBExt"/>
        </w:rPr>
        <w:t>&lt;/Commission&gt;</w:t>
      </w:r>
    </w:p>
    <w:p w14:paraId="5C3904F0" w14:textId="77777777" w:rsidR="00505F10" w:rsidRPr="00571E67" w:rsidRDefault="00505F10">
      <w:pPr>
        <w:pStyle w:val="LineBottom"/>
      </w:pPr>
    </w:p>
    <w:p w14:paraId="127F46D4" w14:textId="77777777" w:rsidR="00505F10" w:rsidRPr="00571E67" w:rsidRDefault="008C3D4B">
      <w:pPr>
        <w:pStyle w:val="RefProc"/>
      </w:pPr>
      <w:r w:rsidRPr="00571E67">
        <w:rPr>
          <w:rStyle w:val="HideTWBExt"/>
          <w:b w:val="0"/>
        </w:rPr>
        <w:t>&lt;RefProc&gt;</w:t>
      </w:r>
      <w:r w:rsidRPr="00571E67">
        <w:t>2016/0132</w:t>
      </w:r>
      <w:r w:rsidRPr="00571E67">
        <w:rPr>
          <w:rStyle w:val="HideTWBExt"/>
          <w:b w:val="0"/>
        </w:rPr>
        <w:t>&lt;/RefProc&gt;&lt;RefTypeProc&gt;</w:t>
      </w:r>
      <w:r w:rsidRPr="00571E67">
        <w:t>(COD)</w:t>
      </w:r>
      <w:r w:rsidRPr="00571E67">
        <w:rPr>
          <w:rStyle w:val="HideTWBExt"/>
          <w:b w:val="0"/>
        </w:rPr>
        <w:t>&lt;/RefTypeProc&gt;</w:t>
      </w:r>
    </w:p>
    <w:p w14:paraId="37CCEC1D" w14:textId="77777777" w:rsidR="00505F10" w:rsidRPr="00571E67" w:rsidRDefault="008C3D4B">
      <w:pPr>
        <w:pStyle w:val="ZDate"/>
      </w:pPr>
      <w:r w:rsidRPr="00571E67">
        <w:rPr>
          <w:rStyle w:val="HideTWBExt"/>
        </w:rPr>
        <w:t>&lt;Date&gt;</w:t>
      </w:r>
      <w:r w:rsidRPr="00571E67">
        <w:rPr>
          <w:rStyle w:val="HideTWBInt"/>
        </w:rPr>
        <w:t>{03/03/2017}</w:t>
      </w:r>
      <w:r w:rsidRPr="00571E67">
        <w:t>3.3.2017</w:t>
      </w:r>
      <w:r w:rsidRPr="00571E67">
        <w:rPr>
          <w:rStyle w:val="HideTWBExt"/>
        </w:rPr>
        <w:t>&lt;/Date&gt;</w:t>
      </w:r>
    </w:p>
    <w:p w14:paraId="4B8AD7BF" w14:textId="77777777" w:rsidR="00505F10" w:rsidRPr="00571E67" w:rsidRDefault="008C3D4B">
      <w:pPr>
        <w:pStyle w:val="TypeDocAM"/>
      </w:pPr>
      <w:r w:rsidRPr="00571E67">
        <w:rPr>
          <w:rStyle w:val="HideTWBExt"/>
          <w:b w:val="0"/>
        </w:rPr>
        <w:t>&lt;TypeAM&gt;</w:t>
      </w:r>
      <w:r w:rsidR="00354EBD" w:rsidRPr="00571E67">
        <w:t>ИЗМЕНЕНИЯ</w:t>
      </w:r>
      <w:r w:rsidRPr="00571E67">
        <w:rPr>
          <w:rStyle w:val="HideTWBExt"/>
          <w:b w:val="0"/>
        </w:rPr>
        <w:t>&lt;/TypeAM&gt;</w:t>
      </w:r>
    </w:p>
    <w:p w14:paraId="2883919B" w14:textId="77777777" w:rsidR="00505F10" w:rsidRPr="00571E67" w:rsidRDefault="008C3D4B">
      <w:pPr>
        <w:pStyle w:val="NRAMS"/>
        <w:rPr>
          <w:lang w:val="bg-BG"/>
        </w:rPr>
      </w:pPr>
      <w:r w:rsidRPr="00571E67">
        <w:rPr>
          <w:rStyle w:val="HideTWBExt"/>
          <w:b w:val="0"/>
          <w:lang w:val="bg-BG"/>
        </w:rPr>
        <w:t>&lt;RangeAM&gt;</w:t>
      </w:r>
      <w:r w:rsidRPr="00571E67">
        <w:rPr>
          <w:lang w:val="bg-BG"/>
        </w:rPr>
        <w:t>61 - 271</w:t>
      </w:r>
      <w:r w:rsidRPr="00571E67">
        <w:rPr>
          <w:rStyle w:val="HideTWBExt"/>
          <w:b w:val="0"/>
          <w:lang w:val="bg-BG"/>
        </w:rPr>
        <w:t>&lt;/RangeAM&gt;</w:t>
      </w:r>
    </w:p>
    <w:p w14:paraId="5A75AB44" w14:textId="77777777" w:rsidR="00505F10" w:rsidRPr="00571E67" w:rsidRDefault="008C3D4B">
      <w:pPr>
        <w:pStyle w:val="CoverBold"/>
        <w:rPr>
          <w:lang w:val="bg-BG"/>
        </w:rPr>
      </w:pPr>
      <w:r w:rsidRPr="00571E67">
        <w:rPr>
          <w:rStyle w:val="HideTWBExt"/>
          <w:b w:val="0"/>
          <w:lang w:val="bg-BG"/>
        </w:rPr>
        <w:t>&lt;TitreType&gt;</w:t>
      </w:r>
      <w:r w:rsidR="00354EBD" w:rsidRPr="00571E67">
        <w:rPr>
          <w:lang w:val="bg-BG"/>
        </w:rPr>
        <w:t>Проектодоклад</w:t>
      </w:r>
      <w:r w:rsidRPr="00571E67">
        <w:rPr>
          <w:rStyle w:val="HideTWBExt"/>
          <w:b w:val="0"/>
          <w:lang w:val="bg-BG"/>
        </w:rPr>
        <w:t>&lt;/TitreType&gt;</w:t>
      </w:r>
    </w:p>
    <w:p w14:paraId="6F38463D" w14:textId="77777777" w:rsidR="00505F10" w:rsidRPr="00571E67" w:rsidRDefault="008C3D4B">
      <w:pPr>
        <w:pStyle w:val="CoverBold"/>
        <w:rPr>
          <w:lang w:val="bg-BG"/>
        </w:rPr>
      </w:pPr>
      <w:r w:rsidRPr="00571E67">
        <w:rPr>
          <w:rStyle w:val="HideTWBExt"/>
          <w:b w:val="0"/>
          <w:lang w:val="bg-BG"/>
        </w:rPr>
        <w:t>&lt;Rapporteur&gt;</w:t>
      </w:r>
      <w:r w:rsidR="00354EBD" w:rsidRPr="00571E67">
        <w:rPr>
          <w:lang w:val="bg-BG"/>
        </w:rPr>
        <w:t>Моника Маковей</w:t>
      </w:r>
      <w:r w:rsidRPr="00571E67">
        <w:rPr>
          <w:rStyle w:val="HideTWBExt"/>
          <w:b w:val="0"/>
          <w:lang w:val="bg-BG"/>
        </w:rPr>
        <w:t>&lt;/Rapporteur&gt;</w:t>
      </w:r>
    </w:p>
    <w:p w14:paraId="5CEB79A2" w14:textId="77777777" w:rsidR="00505F10" w:rsidRPr="00571E67" w:rsidRDefault="008C3D4B">
      <w:pPr>
        <w:pStyle w:val="Cover24"/>
        <w:rPr>
          <w:lang w:val="bg-BG"/>
        </w:rPr>
      </w:pPr>
      <w:r w:rsidRPr="00571E67">
        <w:rPr>
          <w:lang w:val="bg-BG"/>
        </w:rPr>
        <w:t>(PE597.620v02-00)</w:t>
      </w:r>
    </w:p>
    <w:p w14:paraId="50A63635" w14:textId="675D5A79" w:rsidR="00505F10" w:rsidRPr="00571E67" w:rsidRDefault="008C3D4B">
      <w:pPr>
        <w:pStyle w:val="Cover24"/>
        <w:rPr>
          <w:lang w:val="bg-BG"/>
        </w:rPr>
      </w:pPr>
      <w:r w:rsidRPr="00571E67">
        <w:rPr>
          <w:rStyle w:val="HideTWBExt"/>
          <w:lang w:val="bg-BG"/>
        </w:rPr>
        <w:t>&lt;Titre&gt;</w:t>
      </w:r>
      <w:r w:rsidR="007D3D4E" w:rsidRPr="00571E67">
        <w:rPr>
          <w:lang w:val="bg-BG"/>
        </w:rPr>
        <w:t>Създаване на система Евродак за сравняване на дактилоскопични отпечатъци с оглед ефективното прилагане на Регламент (ЕС) № 604/2013 за идентифициране на незаконно пребиваващ гражданин на трета държава или лице без гражданство и за искане на сравнения с данните в Евродак от правоприлагащите органи на държавите членки и Европол за целите на правоприлагането (преработен текст)</w:t>
      </w:r>
      <w:r w:rsidRPr="00571E67">
        <w:rPr>
          <w:rStyle w:val="HideTWBExt"/>
          <w:lang w:val="bg-BG"/>
        </w:rPr>
        <w:t>&lt;/Titre&gt;</w:t>
      </w:r>
    </w:p>
    <w:p w14:paraId="137A80D9" w14:textId="77777777" w:rsidR="00505F10" w:rsidRPr="00571E67" w:rsidRDefault="008C3D4B">
      <w:pPr>
        <w:pStyle w:val="CoverNormal"/>
      </w:pPr>
      <w:r w:rsidRPr="00571E67">
        <w:rPr>
          <w:rStyle w:val="HideTWBExt"/>
        </w:rPr>
        <w:t>&lt;DocAmend&gt;</w:t>
      </w:r>
      <w:r w:rsidR="00354EBD" w:rsidRPr="00571E67">
        <w:t>Предложение за регламент</w:t>
      </w:r>
      <w:r w:rsidRPr="00571E67">
        <w:rPr>
          <w:rStyle w:val="HideTWBExt"/>
        </w:rPr>
        <w:t>&lt;/DocAmend&gt;</w:t>
      </w:r>
    </w:p>
    <w:p w14:paraId="5DADC665" w14:textId="77777777" w:rsidR="00505F10" w:rsidRPr="00571E67" w:rsidRDefault="008C3D4B">
      <w:pPr>
        <w:pStyle w:val="Cover24"/>
        <w:rPr>
          <w:lang w:val="bg-BG"/>
        </w:rPr>
      </w:pPr>
      <w:r w:rsidRPr="00571E67">
        <w:rPr>
          <w:rStyle w:val="HideTWBExt"/>
          <w:lang w:val="bg-BG"/>
        </w:rPr>
        <w:t>&lt;DocRef&gt;</w:t>
      </w:r>
      <w:r w:rsidRPr="00571E67">
        <w:rPr>
          <w:lang w:val="bg-BG"/>
        </w:rPr>
        <w:t>(COM(2016)0272 – C8-0179/2016 – 2016/0132(COD))</w:t>
      </w:r>
      <w:r w:rsidRPr="00571E67">
        <w:rPr>
          <w:rStyle w:val="HideTWBExt"/>
          <w:lang w:val="bg-BG"/>
        </w:rPr>
        <w:t>&lt;/DocRef&gt;</w:t>
      </w:r>
    </w:p>
    <w:p w14:paraId="6EA0E80E" w14:textId="77777777" w:rsidR="00505F10" w:rsidRPr="00571E67" w:rsidRDefault="008C3D4B">
      <w:r w:rsidRPr="00571E67">
        <w:br w:type="page"/>
      </w:r>
      <w:r w:rsidRPr="00571E67">
        <w:lastRenderedPageBreak/>
        <w:t>AM_Com_LegReport</w:t>
      </w:r>
    </w:p>
    <w:p w14:paraId="2DF35959" w14:textId="77777777" w:rsidR="00354EBD" w:rsidRPr="00571E67" w:rsidRDefault="008C3D4B" w:rsidP="00354EBD">
      <w:pPr>
        <w:pStyle w:val="AMNumberTabs"/>
      </w:pPr>
      <w:r w:rsidRPr="00571E67">
        <w:br w:type="page"/>
      </w:r>
    </w:p>
    <w:p w14:paraId="6BB77356" w14:textId="77777777" w:rsidR="00354EBD" w:rsidRPr="00571E67" w:rsidRDefault="00354EBD" w:rsidP="00354EBD">
      <w:pPr>
        <w:pStyle w:val="AMNumberTabs"/>
      </w:pPr>
      <w:r w:rsidRPr="00571E67">
        <w:rPr>
          <w:rStyle w:val="HideTWBExt"/>
          <w:b w:val="0"/>
        </w:rPr>
        <w:t>&lt;RepeatBlock-Amend&gt;&lt;Amend&gt;</w:t>
      </w:r>
      <w:r w:rsidRPr="00571E67">
        <w:t>Изменение</w:t>
      </w:r>
      <w:r w:rsidRPr="00571E67">
        <w:tab/>
      </w:r>
      <w:r w:rsidRPr="00571E67">
        <w:tab/>
      </w:r>
      <w:r w:rsidRPr="00571E67">
        <w:rPr>
          <w:rStyle w:val="HideTWBExt"/>
          <w:b w:val="0"/>
        </w:rPr>
        <w:t>&lt;NumAm&gt;</w:t>
      </w:r>
      <w:r w:rsidRPr="00571E67">
        <w:t>61</w:t>
      </w:r>
      <w:r w:rsidRPr="00571E67">
        <w:rPr>
          <w:rStyle w:val="HideTWBExt"/>
          <w:b w:val="0"/>
        </w:rPr>
        <w:t>&lt;/NumAm&gt;</w:t>
      </w:r>
    </w:p>
    <w:p w14:paraId="77D0996F"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189B2672" w14:textId="77777777" w:rsidR="00354EBD" w:rsidRPr="00571E67" w:rsidRDefault="00354EBD" w:rsidP="00354EBD">
      <w:pPr>
        <w:pStyle w:val="NormalBold"/>
      </w:pPr>
      <w:r w:rsidRPr="00571E67">
        <w:rPr>
          <w:rStyle w:val="HideTWBExt"/>
          <w:b w:val="0"/>
        </w:rPr>
        <w:t>&lt;/RepeatBlock-By&gt;</w:t>
      </w:r>
    </w:p>
    <w:p w14:paraId="131EA54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9B761AC" w14:textId="77777777" w:rsidR="00354EBD" w:rsidRPr="00571E67" w:rsidRDefault="00354EBD" w:rsidP="00354EBD">
      <w:pPr>
        <w:pStyle w:val="NormalBold"/>
      </w:pPr>
      <w:r w:rsidRPr="00571E67">
        <w:rPr>
          <w:rStyle w:val="HideTWBExt"/>
          <w:b w:val="0"/>
        </w:rPr>
        <w:t>&lt;Article&gt;</w:t>
      </w:r>
      <w:r w:rsidRPr="00571E67">
        <w:t>Позоваване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2D074FD" w14:textId="77777777" w:rsidTr="00E17CB5">
        <w:trPr>
          <w:trHeight w:hRule="exact" w:val="240"/>
          <w:jc w:val="center"/>
        </w:trPr>
        <w:tc>
          <w:tcPr>
            <w:tcW w:w="9752" w:type="dxa"/>
            <w:gridSpan w:val="2"/>
          </w:tcPr>
          <w:p w14:paraId="2B2AC4E6" w14:textId="77777777" w:rsidR="00354EBD" w:rsidRPr="00571E67" w:rsidRDefault="00354EBD" w:rsidP="00E17CB5"/>
        </w:tc>
      </w:tr>
      <w:tr w:rsidR="00354EBD" w:rsidRPr="00571E67" w14:paraId="486D222B" w14:textId="77777777" w:rsidTr="00E17CB5">
        <w:trPr>
          <w:trHeight w:val="240"/>
          <w:jc w:val="center"/>
        </w:trPr>
        <w:tc>
          <w:tcPr>
            <w:tcW w:w="4876" w:type="dxa"/>
          </w:tcPr>
          <w:p w14:paraId="3224C1B0" w14:textId="77777777" w:rsidR="00354EBD" w:rsidRPr="00571E67" w:rsidRDefault="00354EBD" w:rsidP="00E17CB5">
            <w:pPr>
              <w:pStyle w:val="ColumnHeading"/>
            </w:pPr>
            <w:r w:rsidRPr="00571E67">
              <w:t>Текст, предложен от Комисията</w:t>
            </w:r>
          </w:p>
        </w:tc>
        <w:tc>
          <w:tcPr>
            <w:tcW w:w="4876" w:type="dxa"/>
          </w:tcPr>
          <w:p w14:paraId="4727441F" w14:textId="77777777" w:rsidR="00354EBD" w:rsidRPr="00571E67" w:rsidRDefault="00354EBD" w:rsidP="00E17CB5">
            <w:pPr>
              <w:pStyle w:val="ColumnHeading"/>
            </w:pPr>
            <w:r w:rsidRPr="00571E67">
              <w:t>Изменение</w:t>
            </w:r>
          </w:p>
        </w:tc>
      </w:tr>
      <w:tr w:rsidR="00354EBD" w:rsidRPr="00571E67" w14:paraId="7D4ABD48" w14:textId="77777777" w:rsidTr="00E17CB5">
        <w:trPr>
          <w:jc w:val="center"/>
        </w:trPr>
        <w:tc>
          <w:tcPr>
            <w:tcW w:w="4876" w:type="dxa"/>
          </w:tcPr>
          <w:p w14:paraId="1DC49B59" w14:textId="77777777" w:rsidR="00354EBD" w:rsidRPr="00571E67" w:rsidRDefault="00354EBD" w:rsidP="00E17CB5">
            <w:pPr>
              <w:pStyle w:val="Normal6"/>
              <w:rPr>
                <w:b/>
                <w:i/>
              </w:rPr>
            </w:pPr>
            <w:r w:rsidRPr="00571E67">
              <w:t>като взеха предвид Договора за функционирането на Европейския съюз, и по-специално член 78, параграф 2,</w:t>
            </w:r>
            <w:r w:rsidRPr="00571E67">
              <w:rPr>
                <w:b/>
                <w:i/>
              </w:rPr>
              <w:t xml:space="preserve"> буква</w:t>
            </w:r>
            <w:r w:rsidRPr="00571E67">
              <w:t xml:space="preserve"> д), член 79, параграф 2, буква в), член 87, параграф 2, буква а) и член 88, параграф 2, буква а) от него,</w:t>
            </w:r>
          </w:p>
        </w:tc>
        <w:tc>
          <w:tcPr>
            <w:tcW w:w="4876" w:type="dxa"/>
          </w:tcPr>
          <w:p w14:paraId="1A886300" w14:textId="77777777" w:rsidR="00354EBD" w:rsidRPr="00571E67" w:rsidRDefault="00354EBD" w:rsidP="00E17CB5">
            <w:pPr>
              <w:pStyle w:val="Normal6"/>
              <w:rPr>
                <w:b/>
                <w:i/>
              </w:rPr>
            </w:pPr>
            <w:r w:rsidRPr="00571E67">
              <w:t>като взеха предвид Договора за функционирането на Европейския съюз, и по-специално член 78, параграф 2,</w:t>
            </w:r>
            <w:r w:rsidRPr="00571E67">
              <w:rPr>
                <w:b/>
                <w:i/>
              </w:rPr>
              <w:t xml:space="preserve"> букви г) и</w:t>
            </w:r>
            <w:r w:rsidRPr="00571E67">
              <w:t xml:space="preserve"> д), член 79, параграф 2, буква в), член 87, параграф 2, буква а) и член 88, параграф 2, буква а) от него,</w:t>
            </w:r>
          </w:p>
        </w:tc>
      </w:tr>
    </w:tbl>
    <w:p w14:paraId="374C5B8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7604B4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43562C0" w14:textId="5DE78ED3" w:rsidR="00354EBD" w:rsidRPr="00571E67" w:rsidRDefault="005056CF" w:rsidP="00354EBD">
      <w:pPr>
        <w:pStyle w:val="Normal12Italic"/>
        <w:rPr>
          <w:lang w:val="bg-BG"/>
        </w:rPr>
      </w:pPr>
      <w:r w:rsidRPr="00571E67">
        <w:rPr>
          <w:lang w:val="bg-BG"/>
        </w:rPr>
        <w:t xml:space="preserve">Преработен текст: Става дума за </w:t>
      </w:r>
      <w:r w:rsidR="005D4340" w:rsidRPr="00571E67">
        <w:rPr>
          <w:lang w:val="bg-BG"/>
        </w:rPr>
        <w:t>правното основание на</w:t>
      </w:r>
      <w:r w:rsidRPr="00571E67">
        <w:rPr>
          <w:lang w:val="bg-BG"/>
        </w:rPr>
        <w:t xml:space="preserve"> предложението за регламент за </w:t>
      </w:r>
      <w:r w:rsidR="00A95662" w:rsidRPr="00571E67">
        <w:rPr>
          <w:lang w:val="bg-BG"/>
        </w:rPr>
        <w:t xml:space="preserve">създаване на </w:t>
      </w:r>
      <w:r w:rsidRPr="00571E67">
        <w:rPr>
          <w:lang w:val="bg-BG"/>
        </w:rPr>
        <w:t xml:space="preserve">рамка на Съюза </w:t>
      </w:r>
      <w:r w:rsidR="00A95662" w:rsidRPr="00571E67">
        <w:rPr>
          <w:lang w:val="bg-BG"/>
        </w:rPr>
        <w:t xml:space="preserve">за </w:t>
      </w:r>
      <w:r w:rsidRPr="00571E67">
        <w:rPr>
          <w:lang w:val="bg-BG"/>
        </w:rPr>
        <w:t>презаселване</w:t>
      </w:r>
      <w:r w:rsidR="00A95662" w:rsidRPr="00571E67">
        <w:rPr>
          <w:lang w:val="bg-BG"/>
        </w:rPr>
        <w:t xml:space="preserve">. Това допълнение е необходимо, тъй като се предлага към приложното поле на Регламента за Евродак да се добавят лицата, за които държавите членки предвиждат да </w:t>
      </w:r>
      <w:r w:rsidR="001C7BDA" w:rsidRPr="00571E67">
        <w:rPr>
          <w:lang w:val="bg-BG"/>
        </w:rPr>
        <w:t>осъществят презаселване съгласно член 10, параграф 2 от предложението за регламент за създаване на рамка на Съюза за презаселване</w:t>
      </w:r>
      <w:r w:rsidR="00354EBD" w:rsidRPr="00571E67">
        <w:rPr>
          <w:lang w:val="bg-BG"/>
        </w:rPr>
        <w:t>.</w:t>
      </w:r>
    </w:p>
    <w:p w14:paraId="5F1A25CE" w14:textId="77777777" w:rsidR="00354EBD" w:rsidRPr="00571E67" w:rsidRDefault="00354EBD" w:rsidP="00354EBD">
      <w:r w:rsidRPr="00571E67">
        <w:rPr>
          <w:rStyle w:val="HideTWBExt"/>
        </w:rPr>
        <w:t>&lt;/Amend&gt;</w:t>
      </w:r>
    </w:p>
    <w:p w14:paraId="092949A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62</w:t>
      </w:r>
      <w:r w:rsidRPr="00571E67">
        <w:rPr>
          <w:rStyle w:val="HideTWBExt"/>
          <w:b w:val="0"/>
        </w:rPr>
        <w:t>&lt;/NumAm&gt;</w:t>
      </w:r>
    </w:p>
    <w:p w14:paraId="0FFC0C4D" w14:textId="77777777" w:rsidR="00354EBD" w:rsidRPr="00571E67" w:rsidRDefault="00354EBD" w:rsidP="00354EBD">
      <w:pPr>
        <w:pStyle w:val="NormalBold"/>
      </w:pPr>
      <w:r w:rsidRPr="00571E67">
        <w:rPr>
          <w:rStyle w:val="HideTWBExt"/>
          <w:b w:val="0"/>
        </w:rPr>
        <w:t>&lt;RepeatBlock-By&gt;&lt;Members&gt;</w:t>
      </w:r>
      <w:r w:rsidRPr="00571E67">
        <w:t>Надин Морано</w:t>
      </w:r>
      <w:r w:rsidRPr="00571E67">
        <w:rPr>
          <w:rStyle w:val="HideTWBExt"/>
          <w:b w:val="0"/>
        </w:rPr>
        <w:t>&lt;/Members&gt;</w:t>
      </w:r>
    </w:p>
    <w:p w14:paraId="53709E05" w14:textId="77777777" w:rsidR="00354EBD" w:rsidRPr="00571E67" w:rsidRDefault="00354EBD" w:rsidP="00354EBD">
      <w:pPr>
        <w:pStyle w:val="NormalBold"/>
      </w:pPr>
      <w:r w:rsidRPr="00571E67">
        <w:rPr>
          <w:rStyle w:val="HideTWBExt"/>
          <w:b w:val="0"/>
        </w:rPr>
        <w:t>&lt;/RepeatBlock-By&gt;</w:t>
      </w:r>
    </w:p>
    <w:p w14:paraId="226AFA9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D1B2A7E" w14:textId="77777777" w:rsidR="00354EBD" w:rsidRPr="00571E67" w:rsidRDefault="00354EBD" w:rsidP="00354EBD">
      <w:pPr>
        <w:pStyle w:val="NormalBold"/>
      </w:pPr>
      <w:r w:rsidRPr="00571E67">
        <w:rPr>
          <w:rStyle w:val="HideTWBExt"/>
          <w:b w:val="0"/>
        </w:rPr>
        <w:t>&lt;Article&gt;</w:t>
      </w:r>
      <w:r w:rsidRPr="00571E67">
        <w:t>Съображение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1322C2B" w14:textId="77777777" w:rsidTr="00E17CB5">
        <w:trPr>
          <w:trHeight w:hRule="exact" w:val="240"/>
          <w:jc w:val="center"/>
        </w:trPr>
        <w:tc>
          <w:tcPr>
            <w:tcW w:w="9752" w:type="dxa"/>
            <w:gridSpan w:val="2"/>
          </w:tcPr>
          <w:p w14:paraId="163A2F38" w14:textId="77777777" w:rsidR="00354EBD" w:rsidRPr="00571E67" w:rsidRDefault="00354EBD" w:rsidP="00E17CB5"/>
        </w:tc>
      </w:tr>
      <w:tr w:rsidR="00354EBD" w:rsidRPr="00571E67" w14:paraId="7C0FC559" w14:textId="77777777" w:rsidTr="00E17CB5">
        <w:trPr>
          <w:trHeight w:val="240"/>
          <w:jc w:val="center"/>
        </w:trPr>
        <w:tc>
          <w:tcPr>
            <w:tcW w:w="4876" w:type="dxa"/>
          </w:tcPr>
          <w:p w14:paraId="0CD549A3" w14:textId="77777777" w:rsidR="00354EBD" w:rsidRPr="00571E67" w:rsidRDefault="00354EBD" w:rsidP="00E17CB5">
            <w:pPr>
              <w:pStyle w:val="ColumnHeading"/>
            </w:pPr>
            <w:r w:rsidRPr="00571E67">
              <w:t>Текст, предложен от Комисията</w:t>
            </w:r>
          </w:p>
        </w:tc>
        <w:tc>
          <w:tcPr>
            <w:tcW w:w="4876" w:type="dxa"/>
          </w:tcPr>
          <w:p w14:paraId="6D76A7C9" w14:textId="77777777" w:rsidR="00354EBD" w:rsidRPr="00571E67" w:rsidRDefault="00354EBD" w:rsidP="00E17CB5">
            <w:pPr>
              <w:pStyle w:val="ColumnHeading"/>
            </w:pPr>
            <w:r w:rsidRPr="00571E67">
              <w:t>Изменение</w:t>
            </w:r>
          </w:p>
        </w:tc>
      </w:tr>
      <w:tr w:rsidR="00354EBD" w:rsidRPr="00571E67" w14:paraId="77A30D2F" w14:textId="77777777" w:rsidTr="00E17CB5">
        <w:trPr>
          <w:jc w:val="center"/>
        </w:trPr>
        <w:tc>
          <w:tcPr>
            <w:tcW w:w="4876" w:type="dxa"/>
          </w:tcPr>
          <w:p w14:paraId="0412E6F0" w14:textId="77777777" w:rsidR="00354EBD" w:rsidRPr="00571E67" w:rsidRDefault="00354EBD" w:rsidP="00E17CB5">
            <w:pPr>
              <w:pStyle w:val="Normal6"/>
              <w:rPr>
                <w:b/>
                <w:i/>
              </w:rPr>
            </w:pPr>
            <w:r w:rsidRPr="00571E67">
              <w:t>(2)</w:t>
            </w:r>
            <w:r w:rsidRPr="00571E67">
              <w:rPr>
                <w:b/>
                <w:i/>
              </w:rPr>
              <w:tab/>
            </w:r>
            <w:r w:rsidRPr="00571E67">
              <w:t>Общата политика за убежище, включваща обща европейска система за убежище, е съставна част от целта на Европейския съюз за постепенно изграждане на пространство на свобода, сигурност и правосъдие, отворено за онези, които,</w:t>
            </w:r>
            <w:r w:rsidRPr="00571E67">
              <w:rPr>
                <w:b/>
                <w:i/>
              </w:rPr>
              <w:t xml:space="preserve"> принудени от обстоятелствата</w:t>
            </w:r>
            <w:r w:rsidRPr="00571E67">
              <w:t>, търсят международна закрила в Съюза.</w:t>
            </w:r>
          </w:p>
        </w:tc>
        <w:tc>
          <w:tcPr>
            <w:tcW w:w="4876" w:type="dxa"/>
          </w:tcPr>
          <w:p w14:paraId="6432458D" w14:textId="77777777" w:rsidR="00354EBD" w:rsidRPr="00571E67" w:rsidRDefault="00354EBD" w:rsidP="00E17CB5">
            <w:pPr>
              <w:pStyle w:val="Normal6"/>
              <w:rPr>
                <w:b/>
                <w:i/>
              </w:rPr>
            </w:pPr>
            <w:r w:rsidRPr="00571E67">
              <w:t>(2)</w:t>
            </w:r>
            <w:r w:rsidRPr="00571E67">
              <w:rPr>
                <w:b/>
                <w:i/>
              </w:rPr>
              <w:tab/>
            </w:r>
            <w:r w:rsidRPr="00571E67">
              <w:t>Общата политика за убежище, включваща обща европейска система за убежище, е съставна част от целта на Европейския съюз за постепенно изграждане на пространство на свобода, сигурност и правосъдие, отворено за онези, които,</w:t>
            </w:r>
            <w:r w:rsidRPr="00571E67">
              <w:rPr>
                <w:b/>
                <w:i/>
              </w:rPr>
              <w:t xml:space="preserve"> поради личното си положение</w:t>
            </w:r>
            <w:r w:rsidRPr="00571E67">
              <w:t>,</w:t>
            </w:r>
            <w:r w:rsidRPr="00571E67">
              <w:rPr>
                <w:b/>
                <w:i/>
              </w:rPr>
              <w:t xml:space="preserve"> имат право да</w:t>
            </w:r>
            <w:r w:rsidRPr="00571E67">
              <w:t xml:space="preserve"> търсят международна закрила в Съюза.</w:t>
            </w:r>
          </w:p>
        </w:tc>
      </w:tr>
    </w:tbl>
    <w:p w14:paraId="453DB18B" w14:textId="77777777" w:rsidR="00354EBD" w:rsidRPr="00571E67" w:rsidRDefault="00354EBD" w:rsidP="00354EBD">
      <w:pPr>
        <w:pStyle w:val="Olang"/>
        <w:rPr>
          <w:lang w:val="bg-BG"/>
        </w:rPr>
      </w:pPr>
      <w:r w:rsidRPr="00571E67">
        <w:rPr>
          <w:lang w:val="bg-BG"/>
        </w:rPr>
        <w:lastRenderedPageBreak/>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6AD109DE"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0748AD2" w14:textId="77777777" w:rsidR="00354EBD" w:rsidRPr="00571E67" w:rsidRDefault="00354EBD" w:rsidP="00354EBD">
      <w:pPr>
        <w:pStyle w:val="Normal12Italic"/>
        <w:rPr>
          <w:lang w:val="bg-BG"/>
        </w:rPr>
      </w:pPr>
      <w:r w:rsidRPr="00571E67">
        <w:rPr>
          <w:lang w:val="bg-BG"/>
        </w:rPr>
        <w:t>Les termes "poussés par les circonstances" semblent trop généraux et laissent penser que toute circonstance, même imprécise, pourrait justifier une protection internationale. Or les taux de refus d'une protection internationale (plus de 66% en France en 2016) démontrent que la filière de la protection internationale est souvent détournée à des fins d'immigration clandestine contre laquelle nous devons mieux lutter. Il convient donc de rappeler que seule la situation personnelle d'un demandeur (ou de sa famille) motive au final une demande fondée de protection internationale dans l'Union.</w:t>
      </w:r>
    </w:p>
    <w:p w14:paraId="41FEA030" w14:textId="77777777" w:rsidR="00354EBD" w:rsidRPr="00571E67" w:rsidRDefault="00354EBD" w:rsidP="00354EBD">
      <w:r w:rsidRPr="00571E67">
        <w:rPr>
          <w:rStyle w:val="HideTWBExt"/>
        </w:rPr>
        <w:t>&lt;/Amend&gt;</w:t>
      </w:r>
    </w:p>
    <w:p w14:paraId="60541BB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63</w:t>
      </w:r>
      <w:r w:rsidRPr="00571E67">
        <w:rPr>
          <w:rStyle w:val="HideTWBExt"/>
          <w:b w:val="0"/>
        </w:rPr>
        <w:t>&lt;/NumAm&gt;</w:t>
      </w:r>
    </w:p>
    <w:p w14:paraId="15B72F5E"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2FA0E95D" w14:textId="77777777" w:rsidR="00354EBD" w:rsidRPr="00571E67" w:rsidRDefault="00354EBD" w:rsidP="00354EBD">
      <w:pPr>
        <w:pStyle w:val="NormalBold"/>
      </w:pPr>
      <w:r w:rsidRPr="00571E67">
        <w:rPr>
          <w:rStyle w:val="HideTWBExt"/>
          <w:b w:val="0"/>
        </w:rPr>
        <w:t>&lt;/RepeatBlock-By&gt;</w:t>
      </w:r>
    </w:p>
    <w:p w14:paraId="4B2561D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42637E9" w14:textId="77777777" w:rsidR="00354EBD" w:rsidRPr="00571E67" w:rsidRDefault="00354EBD" w:rsidP="00354EBD">
      <w:pPr>
        <w:pStyle w:val="NormalBold"/>
      </w:pPr>
      <w:r w:rsidRPr="00571E67">
        <w:rPr>
          <w:rStyle w:val="HideTWBExt"/>
          <w:b w:val="0"/>
        </w:rPr>
        <w:t>&lt;Article&gt;</w:t>
      </w:r>
      <w:r w:rsidRPr="00571E67">
        <w:t>Съображение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63BD235" w14:textId="77777777" w:rsidTr="00E17CB5">
        <w:trPr>
          <w:trHeight w:hRule="exact" w:val="240"/>
          <w:jc w:val="center"/>
        </w:trPr>
        <w:tc>
          <w:tcPr>
            <w:tcW w:w="9752" w:type="dxa"/>
            <w:gridSpan w:val="2"/>
          </w:tcPr>
          <w:p w14:paraId="793BCD31" w14:textId="77777777" w:rsidR="00354EBD" w:rsidRPr="00571E67" w:rsidRDefault="00354EBD" w:rsidP="00E17CB5"/>
        </w:tc>
      </w:tr>
      <w:tr w:rsidR="00354EBD" w:rsidRPr="00571E67" w14:paraId="237F85C2" w14:textId="77777777" w:rsidTr="00E17CB5">
        <w:trPr>
          <w:trHeight w:val="240"/>
          <w:jc w:val="center"/>
        </w:trPr>
        <w:tc>
          <w:tcPr>
            <w:tcW w:w="4876" w:type="dxa"/>
          </w:tcPr>
          <w:p w14:paraId="3FFBE30B" w14:textId="77777777" w:rsidR="00354EBD" w:rsidRPr="00571E67" w:rsidRDefault="00354EBD" w:rsidP="00E17CB5">
            <w:pPr>
              <w:pStyle w:val="ColumnHeading"/>
            </w:pPr>
            <w:r w:rsidRPr="00571E67">
              <w:t>Текст, предложен от Комисията</w:t>
            </w:r>
          </w:p>
        </w:tc>
        <w:tc>
          <w:tcPr>
            <w:tcW w:w="4876" w:type="dxa"/>
          </w:tcPr>
          <w:p w14:paraId="3D41E1C8" w14:textId="77777777" w:rsidR="00354EBD" w:rsidRPr="00571E67" w:rsidRDefault="00354EBD" w:rsidP="00E17CB5">
            <w:pPr>
              <w:pStyle w:val="ColumnHeading"/>
            </w:pPr>
            <w:r w:rsidRPr="00571E67">
              <w:t>Изменение</w:t>
            </w:r>
          </w:p>
        </w:tc>
      </w:tr>
      <w:tr w:rsidR="00354EBD" w:rsidRPr="00571E67" w14:paraId="3CB286CC" w14:textId="77777777" w:rsidTr="00E17CB5">
        <w:trPr>
          <w:jc w:val="center"/>
        </w:trPr>
        <w:tc>
          <w:tcPr>
            <w:tcW w:w="4876" w:type="dxa"/>
          </w:tcPr>
          <w:p w14:paraId="6E3B1D9E" w14:textId="77777777" w:rsidR="00354EBD" w:rsidRPr="00571E67" w:rsidRDefault="00354EBD" w:rsidP="00E17CB5">
            <w:pPr>
              <w:pStyle w:val="Normal6"/>
              <w:rPr>
                <w:b/>
                <w:i/>
              </w:rPr>
            </w:pPr>
            <w:r w:rsidRPr="00571E67">
              <w:t>(4)</w:t>
            </w:r>
            <w:r w:rsidRPr="00571E67">
              <w:rPr>
                <w:b/>
                <w:i/>
              </w:rPr>
              <w:tab/>
            </w:r>
            <w:r w:rsidRPr="00571E67">
              <w:t>С оглед прилагането на Регламент</w:t>
            </w:r>
            <w:r w:rsidRPr="00571E67">
              <w:rPr>
                <w:b/>
                <w:i/>
              </w:rPr>
              <w:t xml:space="preserve"> </w:t>
            </w:r>
            <w:r w:rsidRPr="00571E67">
              <w:t>(ЕС) […/…] от 26 юни 2013 г. за установяване на критерии и механизми за определяне на държавата членка, компетентна за разглеждането на молба за международна закрила, която е подадена в една от държавите членки от гражданин на трета държава или от лице без гражданство, е необходимо да се установи самоличността на лицата, подали молба за международна закрила, и на лицата, които са задържани за неправомерно преминаване на външните граници на Съюза</w:t>
            </w:r>
            <w:r w:rsidRPr="00571E67">
              <w:rPr>
                <w:vertAlign w:val="superscript"/>
              </w:rPr>
              <w:t>24</w:t>
            </w:r>
            <w:r w:rsidRPr="00571E67">
              <w:t>. С цел ефективното прилагане на Регламент</w:t>
            </w:r>
            <w:r w:rsidRPr="00571E67">
              <w:rPr>
                <w:b/>
                <w:i/>
              </w:rPr>
              <w:t xml:space="preserve"> </w:t>
            </w:r>
            <w:r w:rsidRPr="00571E67">
              <w:t>(ЕС) № […/…], и по-специално на членове [..] и [..] от него, е желателно също така всяка държава членка да може да провери дали даден гражданин на трета държава или лице без гражданство, което се намира незаконно на нейна територия, е подало молба за получаване на международна закрила в друга държава членка.</w:t>
            </w:r>
          </w:p>
        </w:tc>
        <w:tc>
          <w:tcPr>
            <w:tcW w:w="4876" w:type="dxa"/>
          </w:tcPr>
          <w:p w14:paraId="6CEC34CD" w14:textId="175F2E6A" w:rsidR="00354EBD" w:rsidRPr="00571E67" w:rsidRDefault="00354EBD" w:rsidP="0015269F">
            <w:pPr>
              <w:pStyle w:val="Normal6"/>
              <w:rPr>
                <w:b/>
                <w:i/>
              </w:rPr>
            </w:pPr>
            <w:r w:rsidRPr="00571E67">
              <w:t>(4)</w:t>
            </w:r>
            <w:r w:rsidRPr="00571E67">
              <w:rPr>
                <w:b/>
                <w:i/>
              </w:rPr>
              <w:tab/>
            </w:r>
            <w:r w:rsidRPr="00571E67">
              <w:t>С оглед прилагането на Регламент</w:t>
            </w:r>
            <w:r w:rsidRPr="00571E67">
              <w:rPr>
                <w:b/>
                <w:i/>
              </w:rPr>
              <w:t xml:space="preserve"> </w:t>
            </w:r>
            <w:r w:rsidRPr="00571E67">
              <w:t>(ЕС) […/…] от 26 юни 2013 г. за установяване на критерии и механизми за определяне на държавата членка, компетентна за разглеждането на молба за международна закрила, която е подадена в една от държавите членки от гражданин на трета държава или от лице без гражданство,</w:t>
            </w:r>
            <w:r w:rsidRPr="00571E67">
              <w:rPr>
                <w:b/>
                <w:i/>
              </w:rPr>
              <w:t xml:space="preserve"> и на Регламент ХХХ/ХХХ за създаване на рамка на Съюза за презаселване,</w:t>
            </w:r>
            <w:r w:rsidRPr="00571E67">
              <w:t xml:space="preserve"> е необходимо да се установи самоличността на лицата, подали молба за международна закрила,</w:t>
            </w:r>
            <w:r w:rsidRPr="00571E67">
              <w:rPr>
                <w:b/>
                <w:i/>
              </w:rPr>
              <w:t xml:space="preserve"> на лицата, за които държавите членки възнамеряват да проведат процедура по презаселване,</w:t>
            </w:r>
            <w:r w:rsidRPr="00571E67">
              <w:t xml:space="preserve"> и на лицата, които са задържани за неправомерно преминаване на външните граници на Съюза</w:t>
            </w:r>
            <w:r w:rsidRPr="00571E67">
              <w:rPr>
                <w:vertAlign w:val="superscript"/>
              </w:rPr>
              <w:t>24</w:t>
            </w:r>
            <w:r w:rsidRPr="00571E67">
              <w:t>. С цел ефективното прилагане на Регламент</w:t>
            </w:r>
            <w:r w:rsidRPr="00571E67">
              <w:rPr>
                <w:b/>
                <w:i/>
              </w:rPr>
              <w:t xml:space="preserve"> </w:t>
            </w:r>
            <w:r w:rsidRPr="00571E67">
              <w:t xml:space="preserve">(ЕС) № […/…], и по-специално на членове [..] и [..] от него, е желателно също така всяка държава членка да може да провери дали даден гражданин на трета държава или лице без гражданство, което се намира незаконно на нейна територия, е подало </w:t>
            </w:r>
            <w:r w:rsidRPr="00571E67">
              <w:lastRenderedPageBreak/>
              <w:t>молба за получаване на международна закрила в друга държава членка.</w:t>
            </w:r>
          </w:p>
        </w:tc>
      </w:tr>
      <w:tr w:rsidR="00354EBD" w:rsidRPr="00571E67" w14:paraId="79E361A9" w14:textId="77777777" w:rsidTr="00E17CB5">
        <w:trPr>
          <w:jc w:val="center"/>
        </w:trPr>
        <w:tc>
          <w:tcPr>
            <w:tcW w:w="4876" w:type="dxa"/>
          </w:tcPr>
          <w:p w14:paraId="27EA105C" w14:textId="77777777" w:rsidR="00354EBD" w:rsidRPr="00571E67" w:rsidRDefault="00354EBD" w:rsidP="00E17CB5">
            <w:pPr>
              <w:pStyle w:val="Normal6"/>
              <w:rPr>
                <w:b/>
                <w:i/>
              </w:rPr>
            </w:pPr>
            <w:r w:rsidRPr="00571E67">
              <w:lastRenderedPageBreak/>
              <w:t>_________________</w:t>
            </w:r>
          </w:p>
        </w:tc>
        <w:tc>
          <w:tcPr>
            <w:tcW w:w="4876" w:type="dxa"/>
          </w:tcPr>
          <w:p w14:paraId="59826180" w14:textId="77777777" w:rsidR="00354EBD" w:rsidRPr="00571E67" w:rsidRDefault="00354EBD" w:rsidP="00E17CB5">
            <w:pPr>
              <w:pStyle w:val="Normal6"/>
              <w:rPr>
                <w:b/>
                <w:i/>
              </w:rPr>
            </w:pPr>
            <w:r w:rsidRPr="00571E67">
              <w:t>_________________</w:t>
            </w:r>
          </w:p>
        </w:tc>
      </w:tr>
      <w:tr w:rsidR="00354EBD" w:rsidRPr="00571E67" w14:paraId="5F2CFAF2" w14:textId="77777777" w:rsidTr="00E17CB5">
        <w:trPr>
          <w:jc w:val="center"/>
        </w:trPr>
        <w:tc>
          <w:tcPr>
            <w:tcW w:w="4876" w:type="dxa"/>
          </w:tcPr>
          <w:p w14:paraId="23267B65" w14:textId="77777777" w:rsidR="00354EBD" w:rsidRPr="00571E67" w:rsidRDefault="00354EBD" w:rsidP="00E17CB5">
            <w:pPr>
              <w:pStyle w:val="Normal6"/>
              <w:rPr>
                <w:b/>
                <w:i/>
              </w:rPr>
            </w:pPr>
            <w:r w:rsidRPr="00571E67">
              <w:rPr>
                <w:vertAlign w:val="superscript"/>
              </w:rPr>
              <w:t>24</w:t>
            </w:r>
            <w:r w:rsidRPr="00571E67">
              <w:t xml:space="preserve"> Виж стр. 31 от настоящия брой на Официален вестник.</w:t>
            </w:r>
          </w:p>
        </w:tc>
        <w:tc>
          <w:tcPr>
            <w:tcW w:w="4876" w:type="dxa"/>
          </w:tcPr>
          <w:p w14:paraId="165893DB" w14:textId="77777777" w:rsidR="00354EBD" w:rsidRPr="00571E67" w:rsidRDefault="00354EBD" w:rsidP="00E17CB5">
            <w:pPr>
              <w:pStyle w:val="Normal6"/>
              <w:rPr>
                <w:b/>
                <w:i/>
              </w:rPr>
            </w:pPr>
            <w:r w:rsidRPr="00571E67">
              <w:rPr>
                <w:vertAlign w:val="superscript"/>
              </w:rPr>
              <w:t>24</w:t>
            </w:r>
            <w:r w:rsidRPr="00571E67">
              <w:t xml:space="preserve"> Виж стр. 31 от настоящия брой на Официален вестник.</w:t>
            </w:r>
          </w:p>
        </w:tc>
      </w:tr>
    </w:tbl>
    <w:p w14:paraId="5BA3ED3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ACFD52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2323820" w14:textId="77777777" w:rsidR="00354EBD" w:rsidRPr="00571E67" w:rsidRDefault="00354EBD" w:rsidP="00354EBD">
      <w:pPr>
        <w:pStyle w:val="Normal12Italic"/>
        <w:rPr>
          <w:lang w:val="bg-BG"/>
        </w:rPr>
      </w:pPr>
      <w:r w:rsidRPr="00571E67">
        <w:rPr>
          <w:lang w:val="bg-BG"/>
        </w:rPr>
        <w:t>Преработен текст: необходимо е към целите на Евродак да се добави прилагането на бъдещия Регламент за създаване на рамка на Съюза за презаселване, за да се предвиди регистрирането на лицата, за които държавите членки възнамеряват да проведат процедура по презаселване в съответствие с член 10, параграф 2 от посочения регламент.</w:t>
      </w:r>
    </w:p>
    <w:p w14:paraId="6BA00B79" w14:textId="77777777" w:rsidR="00354EBD" w:rsidRPr="00571E67" w:rsidRDefault="00354EBD" w:rsidP="00354EBD">
      <w:r w:rsidRPr="00571E67">
        <w:rPr>
          <w:rStyle w:val="HideTWBExt"/>
        </w:rPr>
        <w:t>&lt;/Amend&gt;</w:t>
      </w:r>
    </w:p>
    <w:p w14:paraId="75E517B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64</w:t>
      </w:r>
      <w:r w:rsidRPr="00571E67">
        <w:rPr>
          <w:rStyle w:val="HideTWBExt"/>
          <w:b w:val="0"/>
        </w:rPr>
        <w:t>&lt;/NumAm&gt;</w:t>
      </w:r>
    </w:p>
    <w:p w14:paraId="70CBC3EF"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54289CC9" w14:textId="77777777" w:rsidR="00354EBD" w:rsidRPr="00571E67" w:rsidRDefault="00354EBD" w:rsidP="00354EBD">
      <w:pPr>
        <w:pStyle w:val="NormalBold"/>
      </w:pPr>
      <w:r w:rsidRPr="00571E67">
        <w:rPr>
          <w:rStyle w:val="HideTWBExt"/>
          <w:b w:val="0"/>
        </w:rPr>
        <w:t>&lt;/RepeatBlock-By&gt;</w:t>
      </w:r>
    </w:p>
    <w:p w14:paraId="3513B9B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0C779A4" w14:textId="77777777" w:rsidR="00354EBD" w:rsidRPr="00571E67" w:rsidRDefault="00354EBD" w:rsidP="00354EBD">
      <w:pPr>
        <w:pStyle w:val="NormalBold"/>
      </w:pPr>
      <w:r w:rsidRPr="00571E67">
        <w:rPr>
          <w:rStyle w:val="HideTWBExt"/>
          <w:b w:val="0"/>
        </w:rPr>
        <w:t>&lt;Article&gt;</w:t>
      </w:r>
      <w:r w:rsidRPr="00571E67">
        <w:t>Съображение 4а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E8E6C43" w14:textId="77777777" w:rsidTr="00E17CB5">
        <w:trPr>
          <w:trHeight w:hRule="exact" w:val="240"/>
          <w:jc w:val="center"/>
        </w:trPr>
        <w:tc>
          <w:tcPr>
            <w:tcW w:w="9752" w:type="dxa"/>
            <w:gridSpan w:val="2"/>
          </w:tcPr>
          <w:p w14:paraId="0F926737" w14:textId="77777777" w:rsidR="00354EBD" w:rsidRPr="00571E67" w:rsidRDefault="00354EBD" w:rsidP="00E17CB5"/>
        </w:tc>
      </w:tr>
      <w:tr w:rsidR="00354EBD" w:rsidRPr="00571E67" w14:paraId="6F886C89" w14:textId="77777777" w:rsidTr="00E17CB5">
        <w:trPr>
          <w:trHeight w:val="240"/>
          <w:jc w:val="center"/>
        </w:trPr>
        <w:tc>
          <w:tcPr>
            <w:tcW w:w="4876" w:type="dxa"/>
          </w:tcPr>
          <w:p w14:paraId="38DC4AE4" w14:textId="77777777" w:rsidR="00354EBD" w:rsidRPr="00571E67" w:rsidRDefault="00354EBD" w:rsidP="00E17CB5">
            <w:pPr>
              <w:pStyle w:val="ColumnHeading"/>
            </w:pPr>
            <w:r w:rsidRPr="00571E67">
              <w:t>Текст, предложен от Комисията</w:t>
            </w:r>
          </w:p>
        </w:tc>
        <w:tc>
          <w:tcPr>
            <w:tcW w:w="4876" w:type="dxa"/>
          </w:tcPr>
          <w:p w14:paraId="7631CCBD" w14:textId="77777777" w:rsidR="00354EBD" w:rsidRPr="00571E67" w:rsidRDefault="00354EBD" w:rsidP="00E17CB5">
            <w:pPr>
              <w:pStyle w:val="ColumnHeading"/>
            </w:pPr>
            <w:r w:rsidRPr="00571E67">
              <w:t>Изменение</w:t>
            </w:r>
          </w:p>
        </w:tc>
      </w:tr>
      <w:tr w:rsidR="00354EBD" w:rsidRPr="00571E67" w14:paraId="70603780" w14:textId="77777777" w:rsidTr="00E17CB5">
        <w:trPr>
          <w:jc w:val="center"/>
        </w:trPr>
        <w:tc>
          <w:tcPr>
            <w:tcW w:w="4876" w:type="dxa"/>
          </w:tcPr>
          <w:p w14:paraId="5FB8C9F7" w14:textId="77777777" w:rsidR="00354EBD" w:rsidRPr="00571E67" w:rsidRDefault="00354EBD" w:rsidP="00E17CB5">
            <w:pPr>
              <w:pStyle w:val="Normal6"/>
            </w:pPr>
          </w:p>
        </w:tc>
        <w:tc>
          <w:tcPr>
            <w:tcW w:w="4876" w:type="dxa"/>
          </w:tcPr>
          <w:p w14:paraId="4F28EEDB" w14:textId="3984525A" w:rsidR="00354EBD" w:rsidRPr="00571E67" w:rsidRDefault="00354EBD" w:rsidP="0015269F">
            <w:pPr>
              <w:pStyle w:val="Normal6"/>
              <w:rPr>
                <w:b/>
                <w:i/>
              </w:rPr>
            </w:pPr>
            <w:r w:rsidRPr="00571E67">
              <w:rPr>
                <w:b/>
                <w:i/>
              </w:rPr>
              <w:t>(4а)</w:t>
            </w:r>
            <w:r w:rsidRPr="00571E67">
              <w:rPr>
                <w:b/>
                <w:i/>
              </w:rPr>
              <w:tab/>
              <w:t>С оглед прилагането на Регламент ХХХ/ХХХ за създаване на рамка на Съюза за презаселване е необходимо всяка държава членка да регистрира в Евродак данните на гражданите на трети държави или на лицата без гражданство, за които възнамерява да проведе процедура по презаселване в съответствие с член 10, параграф 2 от посочения регламент.</w:t>
            </w:r>
          </w:p>
        </w:tc>
      </w:tr>
    </w:tbl>
    <w:p w14:paraId="363E119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63519C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E2ADE48" w14:textId="77777777" w:rsidR="00354EBD" w:rsidRPr="00571E67" w:rsidRDefault="00354EBD" w:rsidP="00354EBD">
      <w:pPr>
        <w:pStyle w:val="Normal12Italic"/>
        <w:rPr>
          <w:lang w:val="bg-BG"/>
        </w:rPr>
      </w:pPr>
      <w:r w:rsidRPr="00571E67">
        <w:rPr>
          <w:lang w:val="bg-BG"/>
        </w:rPr>
        <w:t xml:space="preserve">Recast : l’article 10 de la proposition de règlement relatif à la réinstallation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w:t>
      </w:r>
      <w:r w:rsidRPr="00571E67">
        <w:rPr>
          <w:lang w:val="bg-BG"/>
        </w:rPr>
        <w:lastRenderedPageBreak/>
        <w:t>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14:paraId="0D9E34B8" w14:textId="77777777" w:rsidR="00354EBD" w:rsidRPr="00571E67" w:rsidRDefault="00354EBD" w:rsidP="00354EBD">
      <w:r w:rsidRPr="00571E67">
        <w:rPr>
          <w:rStyle w:val="HideTWBExt"/>
        </w:rPr>
        <w:t>&lt;/Amend&gt;</w:t>
      </w:r>
    </w:p>
    <w:p w14:paraId="0959320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65</w:t>
      </w:r>
      <w:r w:rsidRPr="00571E67">
        <w:rPr>
          <w:rStyle w:val="HideTWBExt"/>
          <w:b w:val="0"/>
        </w:rPr>
        <w:t>&lt;/NumAm&gt;</w:t>
      </w:r>
    </w:p>
    <w:p w14:paraId="3DE17024"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C97EC00" w14:textId="77777777" w:rsidR="00354EBD" w:rsidRPr="00571E67" w:rsidRDefault="00354EBD" w:rsidP="00354EBD">
      <w:pPr>
        <w:pStyle w:val="NormalBold"/>
      </w:pPr>
      <w:r w:rsidRPr="00571E67">
        <w:rPr>
          <w:rStyle w:val="HideTWBExt"/>
          <w:b w:val="0"/>
        </w:rPr>
        <w:t>&lt;/RepeatBlock-By&gt;</w:t>
      </w:r>
    </w:p>
    <w:p w14:paraId="3B45641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01D80A6" w14:textId="77777777" w:rsidR="00354EBD" w:rsidRPr="00571E67" w:rsidRDefault="00354EBD" w:rsidP="00354EBD">
      <w:pPr>
        <w:pStyle w:val="NormalBold"/>
      </w:pPr>
      <w:r w:rsidRPr="00571E67">
        <w:rPr>
          <w:rStyle w:val="HideTWBExt"/>
          <w:b w:val="0"/>
        </w:rPr>
        <w:t>&lt;Article&gt;</w:t>
      </w:r>
      <w:r w:rsidRPr="00571E67">
        <w:t>Съображение 4б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DE1A3C" w14:textId="77777777" w:rsidTr="00E17CB5">
        <w:trPr>
          <w:trHeight w:hRule="exact" w:val="240"/>
          <w:jc w:val="center"/>
        </w:trPr>
        <w:tc>
          <w:tcPr>
            <w:tcW w:w="9752" w:type="dxa"/>
            <w:gridSpan w:val="2"/>
          </w:tcPr>
          <w:p w14:paraId="36DD4648" w14:textId="77777777" w:rsidR="00354EBD" w:rsidRPr="00571E67" w:rsidRDefault="00354EBD" w:rsidP="00E17CB5"/>
        </w:tc>
      </w:tr>
      <w:tr w:rsidR="00354EBD" w:rsidRPr="00571E67" w14:paraId="718A43E2" w14:textId="77777777" w:rsidTr="00E17CB5">
        <w:trPr>
          <w:trHeight w:val="240"/>
          <w:jc w:val="center"/>
        </w:trPr>
        <w:tc>
          <w:tcPr>
            <w:tcW w:w="4876" w:type="dxa"/>
          </w:tcPr>
          <w:p w14:paraId="20A16716" w14:textId="77777777" w:rsidR="00354EBD" w:rsidRPr="00571E67" w:rsidRDefault="00354EBD" w:rsidP="00E17CB5">
            <w:pPr>
              <w:pStyle w:val="ColumnHeading"/>
            </w:pPr>
            <w:r w:rsidRPr="00571E67">
              <w:t>Текст, предложен от Комисията</w:t>
            </w:r>
          </w:p>
        </w:tc>
        <w:tc>
          <w:tcPr>
            <w:tcW w:w="4876" w:type="dxa"/>
          </w:tcPr>
          <w:p w14:paraId="6AFC710F" w14:textId="77777777" w:rsidR="00354EBD" w:rsidRPr="00571E67" w:rsidRDefault="00354EBD" w:rsidP="00E17CB5">
            <w:pPr>
              <w:pStyle w:val="ColumnHeading"/>
            </w:pPr>
            <w:r w:rsidRPr="00571E67">
              <w:t>Изменение</w:t>
            </w:r>
          </w:p>
        </w:tc>
      </w:tr>
      <w:tr w:rsidR="00354EBD" w:rsidRPr="00571E67" w14:paraId="76173ECA" w14:textId="77777777" w:rsidTr="00E17CB5">
        <w:trPr>
          <w:jc w:val="center"/>
        </w:trPr>
        <w:tc>
          <w:tcPr>
            <w:tcW w:w="4876" w:type="dxa"/>
          </w:tcPr>
          <w:p w14:paraId="605B239F" w14:textId="77777777" w:rsidR="00354EBD" w:rsidRPr="00571E67" w:rsidRDefault="00354EBD" w:rsidP="00E17CB5">
            <w:pPr>
              <w:pStyle w:val="Normal6"/>
            </w:pPr>
          </w:p>
        </w:tc>
        <w:tc>
          <w:tcPr>
            <w:tcW w:w="4876" w:type="dxa"/>
          </w:tcPr>
          <w:p w14:paraId="2372619B" w14:textId="74C69312" w:rsidR="00354EBD" w:rsidRPr="00571E67" w:rsidRDefault="00354EBD" w:rsidP="00E17CB5">
            <w:pPr>
              <w:pStyle w:val="Normal6"/>
              <w:rPr>
                <w:b/>
                <w:i/>
              </w:rPr>
            </w:pPr>
            <w:r w:rsidRPr="00571E67">
              <w:rPr>
                <w:b/>
                <w:i/>
              </w:rPr>
              <w:t>(4б)</w:t>
            </w:r>
            <w:r w:rsidRPr="00571E67">
              <w:rPr>
                <w:b/>
                <w:i/>
              </w:rPr>
              <w:tab/>
              <w:t xml:space="preserve">Регистрирането в Евродак има за цел на лицата, за които държава членка възнамерява да проведе процедура по презаселване, да се гарантира същото равнище на защита и същите права по отношение на обработката на техните данни като на другите лица, подали молба за международна закрила, и </w:t>
            </w:r>
            <w:r w:rsidR="0015269F" w:rsidRPr="00571E67">
              <w:rPr>
                <w:b/>
                <w:i/>
              </w:rPr>
              <w:t xml:space="preserve">на </w:t>
            </w:r>
            <w:r w:rsidRPr="00571E67">
              <w:rPr>
                <w:b/>
                <w:i/>
              </w:rPr>
              <w:t>лицата, на които е предоставена международна закрила. Това следва също така да позволи на държавите членки да проверят дали гражданин на трета държава или лице без гражданство са били презаселвани в друга държава членка в съответствие с Регламент ХХХ/ХХХ. По този начин, положителната идентификация би дала възможност да се определи държавата членка на презаселване и така да се контролират евентуалните вторични придвижвания.</w:t>
            </w:r>
          </w:p>
        </w:tc>
      </w:tr>
    </w:tbl>
    <w:p w14:paraId="74D0B02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502FA9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E539F9C" w14:textId="77777777" w:rsidR="00354EBD" w:rsidRPr="00571E67" w:rsidRDefault="00354EBD" w:rsidP="00354EBD">
      <w:pPr>
        <w:pStyle w:val="Normal12Italic"/>
        <w:rPr>
          <w:lang w:val="bg-BG"/>
        </w:rPr>
      </w:pPr>
      <w:r w:rsidRPr="00571E67">
        <w:rPr>
          <w:lang w:val="bg-BG"/>
        </w:rPr>
        <w:t>Преработен текст: това изменение трябва да обясни целта на регистрирането в Евродак на данните на презаселените в съответствие с Регламент ХХХ/ХХХ лица.</w:t>
      </w:r>
    </w:p>
    <w:p w14:paraId="491F0514" w14:textId="77777777" w:rsidR="00354EBD" w:rsidRPr="00571E67" w:rsidRDefault="00354EBD" w:rsidP="00354EBD">
      <w:r w:rsidRPr="00571E67">
        <w:rPr>
          <w:rStyle w:val="HideTWBExt"/>
        </w:rPr>
        <w:t>&lt;/Amend&gt;</w:t>
      </w:r>
    </w:p>
    <w:p w14:paraId="4612AF3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66</w:t>
      </w:r>
      <w:r w:rsidRPr="00571E67">
        <w:rPr>
          <w:rStyle w:val="HideTWBExt"/>
          <w:b w:val="0"/>
        </w:rPr>
        <w:t>&lt;/NumAm&gt;</w:t>
      </w:r>
    </w:p>
    <w:p w14:paraId="55D816AF" w14:textId="77777777" w:rsidR="00354EBD" w:rsidRPr="00571E67" w:rsidRDefault="00354EBD" w:rsidP="00354EBD">
      <w:pPr>
        <w:pStyle w:val="NormalBold"/>
      </w:pPr>
      <w:r w:rsidRPr="00571E67">
        <w:rPr>
          <w:rStyle w:val="HideTWBExt"/>
          <w:b w:val="0"/>
        </w:rPr>
        <w:lastRenderedPageBreak/>
        <w:t>&lt;RepeatBlock-By&gt;&lt;Members&gt;</w:t>
      </w:r>
      <w:r w:rsidRPr="00571E67">
        <w:t>Йерун Ленарс</w:t>
      </w:r>
      <w:r w:rsidRPr="00571E67">
        <w:rPr>
          <w:rStyle w:val="HideTWBExt"/>
          <w:b w:val="0"/>
        </w:rPr>
        <w:t>&lt;/Members&gt;</w:t>
      </w:r>
    </w:p>
    <w:p w14:paraId="5DEB2BA3" w14:textId="77777777" w:rsidR="00354EBD" w:rsidRPr="00571E67" w:rsidRDefault="00354EBD" w:rsidP="00354EBD">
      <w:pPr>
        <w:pStyle w:val="NormalBold"/>
      </w:pPr>
      <w:r w:rsidRPr="00571E67">
        <w:rPr>
          <w:rStyle w:val="HideTWBExt"/>
          <w:b w:val="0"/>
        </w:rPr>
        <w:t>&lt;/RepeatBlock-By&gt;</w:t>
      </w:r>
    </w:p>
    <w:p w14:paraId="21F5F3E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39B40D4" w14:textId="77777777" w:rsidR="00354EBD" w:rsidRPr="00571E67" w:rsidRDefault="00354EBD" w:rsidP="00354EBD">
      <w:pPr>
        <w:pStyle w:val="NormalBold"/>
      </w:pPr>
      <w:r w:rsidRPr="00571E67">
        <w:rPr>
          <w:rStyle w:val="HideTWBExt"/>
          <w:b w:val="0"/>
        </w:rPr>
        <w:t>&lt;Article&gt;</w:t>
      </w:r>
      <w:r w:rsidRPr="00571E67">
        <w:t>Съображение 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3659F89" w14:textId="77777777" w:rsidTr="00E17CB5">
        <w:trPr>
          <w:trHeight w:hRule="exact" w:val="240"/>
          <w:jc w:val="center"/>
        </w:trPr>
        <w:tc>
          <w:tcPr>
            <w:tcW w:w="9752" w:type="dxa"/>
            <w:gridSpan w:val="2"/>
          </w:tcPr>
          <w:p w14:paraId="261309A4" w14:textId="77777777" w:rsidR="00354EBD" w:rsidRPr="00571E67" w:rsidRDefault="00354EBD" w:rsidP="00E17CB5"/>
        </w:tc>
      </w:tr>
      <w:tr w:rsidR="00354EBD" w:rsidRPr="00571E67" w14:paraId="6D9F5C97" w14:textId="77777777" w:rsidTr="00E17CB5">
        <w:trPr>
          <w:trHeight w:val="240"/>
          <w:jc w:val="center"/>
        </w:trPr>
        <w:tc>
          <w:tcPr>
            <w:tcW w:w="4876" w:type="dxa"/>
          </w:tcPr>
          <w:p w14:paraId="2CA62522" w14:textId="77777777" w:rsidR="00354EBD" w:rsidRPr="00571E67" w:rsidRDefault="00354EBD" w:rsidP="00E17CB5">
            <w:pPr>
              <w:pStyle w:val="ColumnHeading"/>
            </w:pPr>
            <w:r w:rsidRPr="00571E67">
              <w:t>Текст, предложен от Комисията</w:t>
            </w:r>
          </w:p>
        </w:tc>
        <w:tc>
          <w:tcPr>
            <w:tcW w:w="4876" w:type="dxa"/>
          </w:tcPr>
          <w:p w14:paraId="7CEB656F" w14:textId="77777777" w:rsidR="00354EBD" w:rsidRPr="00571E67" w:rsidRDefault="00354EBD" w:rsidP="00E17CB5">
            <w:pPr>
              <w:pStyle w:val="ColumnHeading"/>
            </w:pPr>
            <w:r w:rsidRPr="00571E67">
              <w:t>Изменение</w:t>
            </w:r>
          </w:p>
        </w:tc>
      </w:tr>
      <w:tr w:rsidR="00354EBD" w:rsidRPr="00571E67" w14:paraId="2EE51DA5" w14:textId="77777777" w:rsidTr="00E17CB5">
        <w:trPr>
          <w:jc w:val="center"/>
        </w:trPr>
        <w:tc>
          <w:tcPr>
            <w:tcW w:w="4876" w:type="dxa"/>
          </w:tcPr>
          <w:p w14:paraId="15B00412" w14:textId="77777777" w:rsidR="00354EBD" w:rsidRPr="00571E67" w:rsidRDefault="00354EBD" w:rsidP="00E17CB5">
            <w:pPr>
              <w:pStyle w:val="Normal6"/>
              <w:rPr>
                <w:b/>
                <w:i/>
              </w:rPr>
            </w:pPr>
            <w:r w:rsidRPr="00571E67">
              <w:t>(5)</w:t>
            </w:r>
            <w:r w:rsidRPr="00571E67">
              <w:rPr>
                <w:b/>
                <w:i/>
              </w:rPr>
              <w:tab/>
              <w:t>Биометричните данни представляват важна част от установяването</w:t>
            </w:r>
            <w:r w:rsidRPr="00571E67">
              <w:t xml:space="preserve"> на</w:t>
            </w:r>
            <w:r w:rsidRPr="00571E67">
              <w:rPr>
                <w:b/>
                <w:i/>
              </w:rPr>
              <w:t xml:space="preserve"> самоличността на</w:t>
            </w:r>
            <w:r w:rsidRPr="00571E67">
              <w:t xml:space="preserve"> тези лица</w:t>
            </w:r>
            <w:r w:rsidRPr="00571E67">
              <w:rPr>
                <w:b/>
                <w:i/>
              </w:rPr>
              <w:t>.</w:t>
            </w:r>
            <w:r w:rsidRPr="00571E67">
              <w:t xml:space="preserve"> Необходимо</w:t>
            </w:r>
            <w:r w:rsidRPr="00571E67">
              <w:rPr>
                <w:b/>
                <w:i/>
              </w:rPr>
              <w:t xml:space="preserve"> е</w:t>
            </w:r>
            <w:r w:rsidRPr="00571E67">
              <w:t xml:space="preserve"> създаването на система за сравняването на данните за дактилоскопични отпечатъци и за портретни снимки.</w:t>
            </w:r>
          </w:p>
        </w:tc>
        <w:tc>
          <w:tcPr>
            <w:tcW w:w="4876" w:type="dxa"/>
          </w:tcPr>
          <w:p w14:paraId="1C98D9B8" w14:textId="77777777" w:rsidR="00354EBD" w:rsidRPr="00571E67" w:rsidRDefault="00354EBD" w:rsidP="00E17CB5">
            <w:pPr>
              <w:pStyle w:val="Normal6"/>
              <w:rPr>
                <w:b/>
                <w:i/>
              </w:rPr>
            </w:pPr>
            <w:r w:rsidRPr="00571E67">
              <w:t>(5)</w:t>
            </w:r>
            <w:r w:rsidRPr="00571E67">
              <w:rPr>
                <w:b/>
                <w:i/>
              </w:rPr>
              <w:tab/>
              <w:t>За да се гарантира висока точност</w:t>
            </w:r>
            <w:r w:rsidRPr="00571E67">
              <w:t xml:space="preserve"> на</w:t>
            </w:r>
            <w:r w:rsidRPr="00571E67">
              <w:rPr>
                <w:b/>
                <w:i/>
              </w:rPr>
              <w:t xml:space="preserve"> идентифициране на</w:t>
            </w:r>
            <w:r w:rsidRPr="00571E67">
              <w:t xml:space="preserve"> тези лица</w:t>
            </w:r>
            <w:r w:rsidRPr="00571E67">
              <w:rPr>
                <w:b/>
                <w:i/>
              </w:rPr>
              <w:t>, е</w:t>
            </w:r>
            <w:r w:rsidRPr="00571E67">
              <w:t xml:space="preserve"> необходимо създаването на система за сравняването на данните за дактилоскопични отпечатъци и за портретни снимки.</w:t>
            </w:r>
          </w:p>
        </w:tc>
      </w:tr>
    </w:tbl>
    <w:p w14:paraId="26AF067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3975CD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0D28A7E" w14:textId="65326A70" w:rsidR="00354EBD" w:rsidRPr="00571E67" w:rsidRDefault="00354EBD" w:rsidP="00354EBD">
      <w:pPr>
        <w:pStyle w:val="Normal12Italic"/>
        <w:rPr>
          <w:lang w:val="bg-BG"/>
        </w:rPr>
      </w:pPr>
      <w:r w:rsidRPr="00571E67">
        <w:rPr>
          <w:lang w:val="bg-BG"/>
        </w:rPr>
        <w:t xml:space="preserve">Основната цел на Евродак е регистрирането и създаването на условия за висока точност на първоначалното и повторното идентифициране на лицата, които попадат в трите категории на настоящия регламент. Поради това </w:t>
      </w:r>
      <w:r w:rsidR="0015269F" w:rsidRPr="00571E67">
        <w:rPr>
          <w:lang w:val="bg-BG"/>
        </w:rPr>
        <w:t xml:space="preserve">в текста </w:t>
      </w:r>
      <w:r w:rsidRPr="00571E67">
        <w:rPr>
          <w:lang w:val="bg-BG"/>
        </w:rPr>
        <w:t>следва ясно да се заяви, че това е едно от принципните съображения.</w:t>
      </w:r>
    </w:p>
    <w:p w14:paraId="2817AF15" w14:textId="77777777" w:rsidR="00354EBD" w:rsidRPr="00571E67" w:rsidRDefault="00354EBD" w:rsidP="00354EBD">
      <w:r w:rsidRPr="00571E67">
        <w:rPr>
          <w:rStyle w:val="HideTWBExt"/>
        </w:rPr>
        <w:t>&lt;/Amend&gt;</w:t>
      </w:r>
    </w:p>
    <w:p w14:paraId="2FA4920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67</w:t>
      </w:r>
      <w:r w:rsidRPr="00571E67">
        <w:rPr>
          <w:rStyle w:val="HideTWBExt"/>
          <w:b w:val="0"/>
        </w:rPr>
        <w:t>&lt;/NumAm&gt;</w:t>
      </w:r>
    </w:p>
    <w:p w14:paraId="5782A38B"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9C8E5E6"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B2874FB" w14:textId="77777777" w:rsidR="00354EBD" w:rsidRPr="00571E67" w:rsidRDefault="00354EBD" w:rsidP="00354EBD">
      <w:r w:rsidRPr="00571E67">
        <w:rPr>
          <w:rStyle w:val="HideTWBExt"/>
        </w:rPr>
        <w:t>&lt;/RepeatBlock-By&gt;</w:t>
      </w:r>
    </w:p>
    <w:p w14:paraId="1A1CA58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80674BF" w14:textId="77777777" w:rsidR="00354EBD" w:rsidRPr="00571E67" w:rsidRDefault="00354EBD" w:rsidP="00354EBD">
      <w:pPr>
        <w:pStyle w:val="NormalBold"/>
      </w:pPr>
      <w:r w:rsidRPr="00571E67">
        <w:rPr>
          <w:rStyle w:val="HideTWBExt"/>
          <w:b w:val="0"/>
        </w:rPr>
        <w:t>&lt;Article&gt;</w:t>
      </w:r>
      <w:r w:rsidRPr="00571E67">
        <w:t>Съображение 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D86CF1C" w14:textId="77777777" w:rsidTr="00E17CB5">
        <w:trPr>
          <w:trHeight w:hRule="exact" w:val="240"/>
          <w:jc w:val="center"/>
        </w:trPr>
        <w:tc>
          <w:tcPr>
            <w:tcW w:w="9752" w:type="dxa"/>
            <w:gridSpan w:val="2"/>
          </w:tcPr>
          <w:p w14:paraId="0AB99B48" w14:textId="77777777" w:rsidR="00354EBD" w:rsidRPr="00571E67" w:rsidRDefault="00354EBD" w:rsidP="00E17CB5"/>
        </w:tc>
      </w:tr>
      <w:tr w:rsidR="00354EBD" w:rsidRPr="00571E67" w14:paraId="180A2175" w14:textId="77777777" w:rsidTr="00E17CB5">
        <w:trPr>
          <w:trHeight w:val="240"/>
          <w:jc w:val="center"/>
        </w:trPr>
        <w:tc>
          <w:tcPr>
            <w:tcW w:w="4876" w:type="dxa"/>
          </w:tcPr>
          <w:p w14:paraId="07C41042" w14:textId="77777777" w:rsidR="00354EBD" w:rsidRPr="00571E67" w:rsidRDefault="00354EBD" w:rsidP="00E17CB5">
            <w:pPr>
              <w:pStyle w:val="ColumnHeading"/>
            </w:pPr>
            <w:r w:rsidRPr="00571E67">
              <w:t>Текст, предложен от Комисията</w:t>
            </w:r>
          </w:p>
        </w:tc>
        <w:tc>
          <w:tcPr>
            <w:tcW w:w="4876" w:type="dxa"/>
          </w:tcPr>
          <w:p w14:paraId="07B07877" w14:textId="77777777" w:rsidR="00354EBD" w:rsidRPr="00571E67" w:rsidRDefault="00354EBD" w:rsidP="00E17CB5">
            <w:pPr>
              <w:pStyle w:val="ColumnHeading"/>
            </w:pPr>
            <w:r w:rsidRPr="00571E67">
              <w:t>Изменение</w:t>
            </w:r>
          </w:p>
        </w:tc>
      </w:tr>
      <w:tr w:rsidR="00354EBD" w:rsidRPr="00571E67" w14:paraId="4A17692A" w14:textId="77777777" w:rsidTr="00E17CB5">
        <w:trPr>
          <w:jc w:val="center"/>
        </w:trPr>
        <w:tc>
          <w:tcPr>
            <w:tcW w:w="4876" w:type="dxa"/>
          </w:tcPr>
          <w:p w14:paraId="57B25022" w14:textId="77777777" w:rsidR="00354EBD" w:rsidRPr="00571E67" w:rsidRDefault="00354EBD" w:rsidP="00E17CB5">
            <w:pPr>
              <w:pStyle w:val="Normal6"/>
              <w:rPr>
                <w:b/>
                <w:i/>
              </w:rPr>
            </w:pPr>
            <w:r w:rsidRPr="00571E67">
              <w:t>(5)</w:t>
            </w:r>
            <w:r w:rsidRPr="00571E67">
              <w:rPr>
                <w:b/>
                <w:i/>
              </w:rPr>
              <w:tab/>
            </w:r>
            <w:r w:rsidRPr="00571E67">
              <w:t>Биометричните данни представляват важна част от установяването на самоличността на тези лица. Необходимо е създаването на система за сравняването на данните за дактилоскопични отпечатъци</w:t>
            </w:r>
            <w:r w:rsidRPr="00571E67">
              <w:rPr>
                <w:b/>
                <w:i/>
              </w:rPr>
              <w:t xml:space="preserve"> и</w:t>
            </w:r>
            <w:r w:rsidRPr="00571E67">
              <w:t xml:space="preserve"> за портретни снимки.</w:t>
            </w:r>
          </w:p>
        </w:tc>
        <w:tc>
          <w:tcPr>
            <w:tcW w:w="4876" w:type="dxa"/>
          </w:tcPr>
          <w:p w14:paraId="6EB8FEE4" w14:textId="77777777" w:rsidR="00354EBD" w:rsidRPr="00571E67" w:rsidRDefault="00354EBD" w:rsidP="00E17CB5">
            <w:pPr>
              <w:pStyle w:val="Normal6"/>
              <w:rPr>
                <w:b/>
                <w:i/>
              </w:rPr>
            </w:pPr>
            <w:r w:rsidRPr="00571E67">
              <w:t>(5)</w:t>
            </w:r>
            <w:r w:rsidRPr="00571E67">
              <w:rPr>
                <w:b/>
                <w:i/>
              </w:rPr>
              <w:tab/>
            </w:r>
            <w:r w:rsidRPr="00571E67">
              <w:t>Биометричните данни представляват важна част от установяването на самоличността на тези лица. Необходимо е създаването на система за сравняването на данните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w:t>
            </w:r>
          </w:p>
        </w:tc>
      </w:tr>
    </w:tbl>
    <w:p w14:paraId="7F2A3F4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2CB8561" w14:textId="77777777" w:rsidR="00354EBD" w:rsidRPr="00571E67" w:rsidRDefault="00354EBD" w:rsidP="00354EBD">
      <w:r w:rsidRPr="00571E67">
        <w:rPr>
          <w:rStyle w:val="HideTWBExt"/>
        </w:rPr>
        <w:t>&lt;/Amend&gt;</w:t>
      </w:r>
    </w:p>
    <w:p w14:paraId="24C89F6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68</w:t>
      </w:r>
      <w:r w:rsidRPr="00571E67">
        <w:rPr>
          <w:rStyle w:val="HideTWBExt"/>
          <w:b w:val="0"/>
        </w:rPr>
        <w:t>&lt;/NumAm&gt;</w:t>
      </w:r>
    </w:p>
    <w:p w14:paraId="3F97D8A2"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3F5E8AC1" w14:textId="77777777" w:rsidR="00354EBD" w:rsidRPr="00571E67" w:rsidRDefault="00354EBD" w:rsidP="00354EBD">
      <w:r w:rsidRPr="00571E67">
        <w:rPr>
          <w:rStyle w:val="HideTWBExt"/>
        </w:rPr>
        <w:lastRenderedPageBreak/>
        <w:t>&lt;AuNomDe&gt;</w:t>
      </w:r>
      <w:r w:rsidRPr="00571E67">
        <w:rPr>
          <w:rStyle w:val="HideTWBInt"/>
        </w:rPr>
        <w:t>{Verts/ALE}</w:t>
      </w:r>
      <w:r w:rsidRPr="00571E67">
        <w:t>от името на групата Verts/ALE</w:t>
      </w:r>
      <w:r w:rsidRPr="00571E67">
        <w:rPr>
          <w:rStyle w:val="HideTWBExt"/>
        </w:rPr>
        <w:t>&lt;/AuNomDe&gt;</w:t>
      </w:r>
    </w:p>
    <w:p w14:paraId="28FDE807" w14:textId="77777777" w:rsidR="00354EBD" w:rsidRPr="00571E67" w:rsidRDefault="00354EBD" w:rsidP="00354EBD">
      <w:r w:rsidRPr="00571E67">
        <w:rPr>
          <w:rStyle w:val="HideTWBExt"/>
        </w:rPr>
        <w:t>&lt;/RepeatBlock-By&gt;</w:t>
      </w:r>
    </w:p>
    <w:p w14:paraId="2FBB2D2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AC13958" w14:textId="77777777" w:rsidR="00354EBD" w:rsidRPr="00571E67" w:rsidRDefault="00354EBD" w:rsidP="00354EBD">
      <w:pPr>
        <w:pStyle w:val="NormalBold"/>
      </w:pPr>
      <w:r w:rsidRPr="00571E67">
        <w:rPr>
          <w:rStyle w:val="HideTWBExt"/>
          <w:b w:val="0"/>
        </w:rPr>
        <w:t>&lt;Article&gt;</w:t>
      </w:r>
      <w:r w:rsidRPr="00571E67">
        <w:t>Съображение 6</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F12B046" w14:textId="77777777" w:rsidTr="00E17CB5">
        <w:trPr>
          <w:trHeight w:hRule="exact" w:val="240"/>
          <w:jc w:val="center"/>
        </w:trPr>
        <w:tc>
          <w:tcPr>
            <w:tcW w:w="9752" w:type="dxa"/>
            <w:gridSpan w:val="2"/>
          </w:tcPr>
          <w:p w14:paraId="21C1B392" w14:textId="77777777" w:rsidR="00354EBD" w:rsidRPr="00571E67" w:rsidRDefault="00354EBD" w:rsidP="00E17CB5"/>
        </w:tc>
      </w:tr>
      <w:tr w:rsidR="00354EBD" w:rsidRPr="00571E67" w14:paraId="6A682D58" w14:textId="77777777" w:rsidTr="00E17CB5">
        <w:trPr>
          <w:trHeight w:val="240"/>
          <w:jc w:val="center"/>
        </w:trPr>
        <w:tc>
          <w:tcPr>
            <w:tcW w:w="4876" w:type="dxa"/>
          </w:tcPr>
          <w:p w14:paraId="2B0124CE" w14:textId="77777777" w:rsidR="00354EBD" w:rsidRPr="00571E67" w:rsidRDefault="00354EBD" w:rsidP="00E17CB5">
            <w:pPr>
              <w:pStyle w:val="ColumnHeading"/>
            </w:pPr>
            <w:r w:rsidRPr="00571E67">
              <w:t>Текст, предложен от Комисията</w:t>
            </w:r>
          </w:p>
        </w:tc>
        <w:tc>
          <w:tcPr>
            <w:tcW w:w="4876" w:type="dxa"/>
          </w:tcPr>
          <w:p w14:paraId="65EDAF3A" w14:textId="77777777" w:rsidR="00354EBD" w:rsidRPr="00571E67" w:rsidRDefault="00354EBD" w:rsidP="00E17CB5">
            <w:pPr>
              <w:pStyle w:val="ColumnHeading"/>
            </w:pPr>
            <w:r w:rsidRPr="00571E67">
              <w:t>Изменение</w:t>
            </w:r>
          </w:p>
        </w:tc>
      </w:tr>
      <w:tr w:rsidR="00354EBD" w:rsidRPr="00571E67" w14:paraId="7C0762EB" w14:textId="77777777" w:rsidTr="00E17CB5">
        <w:trPr>
          <w:jc w:val="center"/>
        </w:trPr>
        <w:tc>
          <w:tcPr>
            <w:tcW w:w="4876" w:type="dxa"/>
          </w:tcPr>
          <w:p w14:paraId="39A06AAD" w14:textId="77777777" w:rsidR="00354EBD" w:rsidRPr="00571E67" w:rsidRDefault="00354EBD" w:rsidP="00E17CB5">
            <w:pPr>
              <w:pStyle w:val="Normal6"/>
              <w:rPr>
                <w:b/>
                <w:i/>
              </w:rPr>
            </w:pPr>
            <w:r w:rsidRPr="00571E67">
              <w:t>(6)</w:t>
            </w:r>
            <w:r w:rsidRPr="00571E67">
              <w:rPr>
                <w:b/>
                <w:i/>
              </w:rPr>
              <w:tab/>
            </w:r>
            <w:r w:rsidRPr="00571E67">
              <w:t>За тази цел е необходимо да се създаде система, наречена Евродак, която се състои от централна система, която да управлява централна информационна база данни с данни за дактилоскопични отпечатъци</w:t>
            </w:r>
            <w:r w:rsidRPr="00571E67">
              <w:rPr>
                <w:b/>
                <w:i/>
              </w:rPr>
              <w:t xml:space="preserve"> и</w:t>
            </w:r>
            <w:r w:rsidRPr="00571E67">
              <w:t xml:space="preserve"> за портретни снимки, както и от електронни средства за предаване на информация между държавите членки и централната система, наричана по-нататък</w:t>
            </w:r>
            <w:r w:rsidRPr="00571E67">
              <w:rPr>
                <w:b/>
                <w:i/>
              </w:rPr>
              <w:t xml:space="preserve"> </w:t>
            </w:r>
            <w:r w:rsidRPr="00571E67">
              <w:t>„комуникационна инфраструктура“.</w:t>
            </w:r>
          </w:p>
        </w:tc>
        <w:tc>
          <w:tcPr>
            <w:tcW w:w="4876" w:type="dxa"/>
          </w:tcPr>
          <w:p w14:paraId="5A29434A" w14:textId="20D03DCD" w:rsidR="00354EBD" w:rsidRPr="00571E67" w:rsidRDefault="00354EBD" w:rsidP="00953C11">
            <w:pPr>
              <w:pStyle w:val="Normal6"/>
              <w:rPr>
                <w:b/>
                <w:i/>
              </w:rPr>
            </w:pPr>
            <w:r w:rsidRPr="00571E67">
              <w:t>(6)</w:t>
            </w:r>
            <w:r w:rsidRPr="00571E67">
              <w:rPr>
                <w:b/>
                <w:i/>
              </w:rPr>
              <w:tab/>
            </w:r>
            <w:r w:rsidRPr="00571E67">
              <w:t>За тази цел е необходимо да се създаде система, наречена Евродак, която се състои от централна система, която да управлява централна информационна база данни с данни за</w:t>
            </w:r>
            <w:r w:rsidRPr="00571E67">
              <w:rPr>
                <w:b/>
                <w:i/>
              </w:rPr>
              <w:t xml:space="preserve"> </w:t>
            </w:r>
            <w:r w:rsidRPr="00571E67">
              <w:t>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както и от електронни средства за предаване на информация между държавите членки и централната система, наричана по-нататък</w:t>
            </w:r>
            <w:r w:rsidRPr="00571E67">
              <w:rPr>
                <w:b/>
                <w:i/>
              </w:rPr>
              <w:t xml:space="preserve"> </w:t>
            </w:r>
            <w:r w:rsidRPr="00571E67">
              <w:t>„комуникационна инфраструктура“.</w:t>
            </w:r>
          </w:p>
        </w:tc>
      </w:tr>
    </w:tbl>
    <w:p w14:paraId="426AC6E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55E9884" w14:textId="77777777" w:rsidR="00354EBD" w:rsidRPr="00571E67" w:rsidRDefault="00354EBD" w:rsidP="00354EBD">
      <w:r w:rsidRPr="00571E67">
        <w:rPr>
          <w:rStyle w:val="HideTWBExt"/>
        </w:rPr>
        <w:t>&lt;/Amend&gt;</w:t>
      </w:r>
    </w:p>
    <w:p w14:paraId="690DC3B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69</w:t>
      </w:r>
      <w:r w:rsidRPr="00571E67">
        <w:rPr>
          <w:rStyle w:val="HideTWBExt"/>
          <w:b w:val="0"/>
        </w:rPr>
        <w:t>&lt;/NumAm&gt;</w:t>
      </w:r>
    </w:p>
    <w:p w14:paraId="5019189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6DD06683" w14:textId="77777777" w:rsidR="00354EBD" w:rsidRPr="00571E67" w:rsidRDefault="00354EBD" w:rsidP="00354EBD">
      <w:pPr>
        <w:pStyle w:val="NormalBold"/>
      </w:pPr>
      <w:r w:rsidRPr="00571E67">
        <w:rPr>
          <w:rStyle w:val="HideTWBExt"/>
          <w:b w:val="0"/>
        </w:rPr>
        <w:t>&lt;/RepeatBlock-By&gt;</w:t>
      </w:r>
    </w:p>
    <w:p w14:paraId="6EF9A8B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ACB9CA5" w14:textId="77777777" w:rsidR="00354EBD" w:rsidRPr="00571E67" w:rsidRDefault="00354EBD" w:rsidP="00354EBD">
      <w:pPr>
        <w:pStyle w:val="NormalBold"/>
      </w:pPr>
      <w:r w:rsidRPr="00571E67">
        <w:rPr>
          <w:rStyle w:val="HideTWBExt"/>
          <w:b w:val="0"/>
        </w:rPr>
        <w:t>&lt;Article&gt;</w:t>
      </w:r>
      <w:r w:rsidRPr="00571E67">
        <w:t>Съображение 6а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2F91958" w14:textId="77777777" w:rsidTr="00E17CB5">
        <w:trPr>
          <w:trHeight w:hRule="exact" w:val="240"/>
          <w:jc w:val="center"/>
        </w:trPr>
        <w:tc>
          <w:tcPr>
            <w:tcW w:w="9752" w:type="dxa"/>
            <w:gridSpan w:val="2"/>
          </w:tcPr>
          <w:p w14:paraId="7045707B" w14:textId="77777777" w:rsidR="00354EBD" w:rsidRPr="00571E67" w:rsidRDefault="00354EBD" w:rsidP="00E17CB5"/>
        </w:tc>
      </w:tr>
      <w:tr w:rsidR="00354EBD" w:rsidRPr="00571E67" w14:paraId="087C68EC" w14:textId="77777777" w:rsidTr="00E17CB5">
        <w:trPr>
          <w:trHeight w:val="240"/>
          <w:jc w:val="center"/>
        </w:trPr>
        <w:tc>
          <w:tcPr>
            <w:tcW w:w="4876" w:type="dxa"/>
          </w:tcPr>
          <w:p w14:paraId="194E05C9" w14:textId="77777777" w:rsidR="00354EBD" w:rsidRPr="00571E67" w:rsidRDefault="00354EBD" w:rsidP="00E17CB5">
            <w:pPr>
              <w:pStyle w:val="ColumnHeading"/>
            </w:pPr>
            <w:r w:rsidRPr="00571E67">
              <w:t>Текст, предложен от Комисията</w:t>
            </w:r>
          </w:p>
        </w:tc>
        <w:tc>
          <w:tcPr>
            <w:tcW w:w="4876" w:type="dxa"/>
          </w:tcPr>
          <w:p w14:paraId="6140A810" w14:textId="77777777" w:rsidR="00354EBD" w:rsidRPr="00571E67" w:rsidRDefault="00354EBD" w:rsidP="00E17CB5">
            <w:pPr>
              <w:pStyle w:val="ColumnHeading"/>
            </w:pPr>
            <w:r w:rsidRPr="00571E67">
              <w:t>Изменение</w:t>
            </w:r>
          </w:p>
        </w:tc>
      </w:tr>
      <w:tr w:rsidR="00354EBD" w:rsidRPr="00571E67" w14:paraId="339533E4" w14:textId="77777777" w:rsidTr="00E17CB5">
        <w:trPr>
          <w:jc w:val="center"/>
        </w:trPr>
        <w:tc>
          <w:tcPr>
            <w:tcW w:w="4876" w:type="dxa"/>
          </w:tcPr>
          <w:p w14:paraId="27D1E9EC" w14:textId="77777777" w:rsidR="00354EBD" w:rsidRPr="00571E67" w:rsidRDefault="00354EBD" w:rsidP="00E17CB5">
            <w:pPr>
              <w:pStyle w:val="Normal6"/>
            </w:pPr>
          </w:p>
        </w:tc>
        <w:tc>
          <w:tcPr>
            <w:tcW w:w="4876" w:type="dxa"/>
          </w:tcPr>
          <w:p w14:paraId="3B07C173" w14:textId="77777777" w:rsidR="00354EBD" w:rsidRPr="00571E67" w:rsidRDefault="00354EBD" w:rsidP="00E17CB5">
            <w:pPr>
              <w:pStyle w:val="Normal6"/>
              <w:rPr>
                <w:b/>
                <w:i/>
              </w:rPr>
            </w:pPr>
            <w:r w:rsidRPr="00571E67">
              <w:rPr>
                <w:b/>
                <w:i/>
              </w:rPr>
              <w:t>(6а)</w:t>
            </w:r>
            <w:r w:rsidRPr="00571E67">
              <w:rPr>
                <w:b/>
                <w:i/>
              </w:rPr>
              <w:tab/>
              <w:t xml:space="preserve">Европейската агенция за оперативното управление на широкомащабни информационни системи в пространството на свобода, сигурност и правосъдие (eu-LISA) следва да проведе проучване, за да се определи дали е уместно комбинациите от биометрични елементи за идентифициране, използвани в различните бази данни на ЕС в областта на ПВР, да бъдат хармонизирани. По-специално проучването трябва да покаже дали е целесъобразно Евродак да сведе елементите за идентифициране до четири пръстови отпечатъка и една </w:t>
            </w:r>
            <w:r w:rsidRPr="00571E67">
              <w:rPr>
                <w:b/>
                <w:i/>
              </w:rPr>
              <w:lastRenderedPageBreak/>
              <w:t>портретна снимка, както е при Системата за влизане/излизане в съответствие с Регламент (ЕС) .../... на Европейския парламент и на Съвета.</w:t>
            </w:r>
          </w:p>
        </w:tc>
      </w:tr>
    </w:tbl>
    <w:p w14:paraId="7DF486DE" w14:textId="77777777" w:rsidR="00354EBD" w:rsidRPr="00571E67" w:rsidRDefault="00354EBD" w:rsidP="00354EBD">
      <w:pPr>
        <w:pStyle w:val="Olang"/>
        <w:rPr>
          <w:lang w:val="bg-BG"/>
        </w:rPr>
      </w:pPr>
      <w:r w:rsidRPr="00571E67">
        <w:rPr>
          <w:lang w:val="bg-BG"/>
        </w:rPr>
        <w:lastRenderedPageBreak/>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28E6F91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FEDFC49" w14:textId="403D8CCD" w:rsidR="00354EBD" w:rsidRPr="00571E67" w:rsidRDefault="008E7F8E" w:rsidP="00354EBD">
      <w:pPr>
        <w:pStyle w:val="Normal12Italic"/>
        <w:rPr>
          <w:lang w:val="bg-BG"/>
        </w:rPr>
      </w:pPr>
      <w:r w:rsidRPr="00571E67">
        <w:rPr>
          <w:lang w:val="bg-BG"/>
        </w:rPr>
        <w:t>Преработен текст: уместно е да се хармонизират комбинациите от биометрични елементи за идентифициране в различните бази данни на ЕС в областта на ПВР</w:t>
      </w:r>
      <w:r w:rsidR="00354EBD" w:rsidRPr="00571E67">
        <w:rPr>
          <w:lang w:val="bg-BG"/>
        </w:rPr>
        <w:t>.</w:t>
      </w:r>
    </w:p>
    <w:p w14:paraId="27F440B5" w14:textId="77777777" w:rsidR="00354EBD" w:rsidRPr="00571E67" w:rsidRDefault="00354EBD" w:rsidP="00354EBD">
      <w:r w:rsidRPr="00571E67">
        <w:rPr>
          <w:rStyle w:val="HideTWBExt"/>
        </w:rPr>
        <w:t>&lt;/Amend&gt;</w:t>
      </w:r>
    </w:p>
    <w:p w14:paraId="60631E7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70</w:t>
      </w:r>
      <w:r w:rsidRPr="00571E67">
        <w:rPr>
          <w:rStyle w:val="HideTWBExt"/>
          <w:b w:val="0"/>
        </w:rPr>
        <w:t>&lt;/NumAm&gt;</w:t>
      </w:r>
    </w:p>
    <w:p w14:paraId="5594BCB5"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61840CC"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B7AB22B" w14:textId="77777777" w:rsidR="00354EBD" w:rsidRPr="00571E67" w:rsidRDefault="00354EBD" w:rsidP="00354EBD">
      <w:r w:rsidRPr="00571E67">
        <w:rPr>
          <w:rStyle w:val="HideTWBExt"/>
        </w:rPr>
        <w:t>&lt;/RepeatBlock-By&gt;</w:t>
      </w:r>
    </w:p>
    <w:p w14:paraId="1D11F03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4394A97" w14:textId="77777777" w:rsidR="00354EBD" w:rsidRPr="00571E67" w:rsidRDefault="00354EBD" w:rsidP="00354EBD">
      <w:pPr>
        <w:pStyle w:val="NormalBold"/>
      </w:pPr>
      <w:r w:rsidRPr="00571E67">
        <w:rPr>
          <w:rStyle w:val="HideTWBExt"/>
          <w:b w:val="0"/>
        </w:rPr>
        <w:t>&lt;Article&gt;</w:t>
      </w:r>
      <w:r w:rsidRPr="00571E67">
        <w:t>Съображение 9</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0AF48B6" w14:textId="77777777" w:rsidTr="00E17CB5">
        <w:trPr>
          <w:trHeight w:hRule="exact" w:val="240"/>
          <w:jc w:val="center"/>
        </w:trPr>
        <w:tc>
          <w:tcPr>
            <w:tcW w:w="9752" w:type="dxa"/>
            <w:gridSpan w:val="2"/>
          </w:tcPr>
          <w:p w14:paraId="34EF702D" w14:textId="77777777" w:rsidR="00354EBD" w:rsidRPr="00571E67" w:rsidRDefault="00354EBD" w:rsidP="00E17CB5"/>
        </w:tc>
      </w:tr>
      <w:tr w:rsidR="00354EBD" w:rsidRPr="00571E67" w14:paraId="00A555F6" w14:textId="77777777" w:rsidTr="00E17CB5">
        <w:trPr>
          <w:trHeight w:val="240"/>
          <w:jc w:val="center"/>
        </w:trPr>
        <w:tc>
          <w:tcPr>
            <w:tcW w:w="4876" w:type="dxa"/>
          </w:tcPr>
          <w:p w14:paraId="3F854A34" w14:textId="77777777" w:rsidR="00354EBD" w:rsidRPr="00571E67" w:rsidRDefault="00354EBD" w:rsidP="00E17CB5">
            <w:pPr>
              <w:pStyle w:val="ColumnHeading"/>
            </w:pPr>
            <w:r w:rsidRPr="00571E67">
              <w:t>Текст, предложен от Комисията</w:t>
            </w:r>
          </w:p>
        </w:tc>
        <w:tc>
          <w:tcPr>
            <w:tcW w:w="4876" w:type="dxa"/>
          </w:tcPr>
          <w:p w14:paraId="777C8FCB" w14:textId="77777777" w:rsidR="00354EBD" w:rsidRPr="00571E67" w:rsidRDefault="00354EBD" w:rsidP="00E17CB5">
            <w:pPr>
              <w:pStyle w:val="ColumnHeading"/>
            </w:pPr>
            <w:r w:rsidRPr="00571E67">
              <w:t>Изменение</w:t>
            </w:r>
          </w:p>
        </w:tc>
      </w:tr>
      <w:tr w:rsidR="00354EBD" w:rsidRPr="00571E67" w14:paraId="145FCB5F" w14:textId="77777777" w:rsidTr="00E17CB5">
        <w:trPr>
          <w:jc w:val="center"/>
        </w:trPr>
        <w:tc>
          <w:tcPr>
            <w:tcW w:w="4876" w:type="dxa"/>
          </w:tcPr>
          <w:p w14:paraId="61DF718B" w14:textId="5DCD279F" w:rsidR="00354EBD" w:rsidRPr="00571E67" w:rsidRDefault="00354EBD" w:rsidP="00E17CB5">
            <w:pPr>
              <w:pStyle w:val="Normal6"/>
              <w:rPr>
                <w:b/>
                <w:i/>
              </w:rPr>
            </w:pPr>
            <w:r w:rsidRPr="00571E67">
              <w:t>(9)</w:t>
            </w:r>
            <w:r w:rsidRPr="00571E67">
              <w:rPr>
                <w:b/>
                <w:i/>
              </w:rPr>
              <w:tab/>
              <w:t>През 2015 г. бежанската и миграционна криза изведе на преден план предизвикателствата, пред които са изправени някои държави членки и които са свързани със снемането на дактилоскопични отпечатъци на незаконно пребиваващи граждани на трети държави или лица без гражданство, опитващи се да избегнат процедурите за определяне на държавата членка, компетентна за разглеждане на молба за международна закрила.</w:t>
            </w:r>
            <w:r w:rsidRPr="00571E67">
              <w:t xml:space="preserve"> В съобщението на Комисията от 13 май 2015 г. със заглавие</w:t>
            </w:r>
            <w:r w:rsidRPr="00571E67">
              <w:rPr>
                <w:b/>
                <w:i/>
              </w:rPr>
              <w:t xml:space="preserve"> </w:t>
            </w:r>
            <w:r w:rsidRPr="00571E67">
              <w:t>„Европейска програма за миграцията“</w:t>
            </w:r>
            <w:r w:rsidRPr="00571E67">
              <w:rPr>
                <w:rStyle w:val="Sup"/>
              </w:rPr>
              <w:t>25</w:t>
            </w:r>
            <w:r w:rsidRPr="00571E67">
              <w:t xml:space="preserve"> беше посочено, че</w:t>
            </w:r>
            <w:r w:rsidRPr="00571E67">
              <w:rPr>
                <w:b/>
                <w:i/>
              </w:rPr>
              <w:t xml:space="preserve"> </w:t>
            </w:r>
            <w:r w:rsidRPr="00571E67">
              <w:t>„държавите членки трябва също да прилагат изцяло</w:t>
            </w:r>
            <w:r w:rsidR="00B47FC3" w:rsidRPr="00571E67">
              <w:t xml:space="preserve"> </w:t>
            </w:r>
            <w:r w:rsidRPr="00571E67">
              <w:t>правилата за вземане на пръстови отпечатъци от мигранти[те] по границите“ и беше предложено Комисията да</w:t>
            </w:r>
            <w:r w:rsidRPr="00571E67">
              <w:rPr>
                <w:b/>
                <w:i/>
              </w:rPr>
              <w:t xml:space="preserve"> </w:t>
            </w:r>
            <w:r w:rsidRPr="00571E67">
              <w:t>„проучи също как повече биометрични данни могат да се използват чрез системата</w:t>
            </w:r>
            <w:r w:rsidRPr="00571E67">
              <w:rPr>
                <w:b/>
                <w:i/>
              </w:rPr>
              <w:t xml:space="preserve"> </w:t>
            </w:r>
            <w:r w:rsidRPr="00571E67">
              <w:t>„Евродак“</w:t>
            </w:r>
            <w:r w:rsidRPr="00571E67">
              <w:rPr>
                <w:b/>
                <w:i/>
              </w:rPr>
              <w:t xml:space="preserve"> </w:t>
            </w:r>
            <w:r w:rsidRPr="00571E67">
              <w:t xml:space="preserve">(например техники за </w:t>
            </w:r>
            <w:r w:rsidRPr="00571E67">
              <w:lastRenderedPageBreak/>
              <w:t>разпознаване на лица чрез цифрови снимки)“.</w:t>
            </w:r>
          </w:p>
        </w:tc>
        <w:tc>
          <w:tcPr>
            <w:tcW w:w="4876" w:type="dxa"/>
          </w:tcPr>
          <w:p w14:paraId="5413BDA8" w14:textId="77777777" w:rsidR="00354EBD" w:rsidRPr="00571E67" w:rsidRDefault="00354EBD" w:rsidP="00E17CB5">
            <w:pPr>
              <w:pStyle w:val="Normal6"/>
              <w:rPr>
                <w:b/>
                <w:i/>
              </w:rPr>
            </w:pPr>
            <w:r w:rsidRPr="00571E67">
              <w:lastRenderedPageBreak/>
              <w:t>(9)</w:t>
            </w:r>
            <w:r w:rsidRPr="00571E67">
              <w:rPr>
                <w:b/>
                <w:i/>
              </w:rPr>
              <w:tab/>
            </w:r>
            <w:r w:rsidRPr="00571E67">
              <w:t>В съобщението на Комисията от 13 май 2015 г. със заглавие</w:t>
            </w:r>
            <w:r w:rsidRPr="00571E67">
              <w:rPr>
                <w:b/>
                <w:i/>
              </w:rPr>
              <w:t xml:space="preserve"> </w:t>
            </w:r>
            <w:r w:rsidRPr="00571E67">
              <w:t>„Европейска програма за миграцията“</w:t>
            </w:r>
            <w:r w:rsidRPr="00571E67">
              <w:rPr>
                <w:rStyle w:val="Sup"/>
              </w:rPr>
              <w:t>25</w:t>
            </w:r>
            <w:r w:rsidRPr="00571E67">
              <w:t xml:space="preserve"> беше посочено, че</w:t>
            </w:r>
            <w:r w:rsidRPr="00571E67">
              <w:rPr>
                <w:b/>
                <w:i/>
              </w:rPr>
              <w:t xml:space="preserve"> </w:t>
            </w:r>
            <w:r w:rsidRPr="00571E67">
              <w:t>„държавите членки трябва също да прилагат изцяло правилата за вземане на пръстови отпечатъци от мигранти[те] по границите“ и беше предложено Комисията да</w:t>
            </w:r>
            <w:r w:rsidRPr="00571E67">
              <w:rPr>
                <w:b/>
                <w:i/>
              </w:rPr>
              <w:t xml:space="preserve"> </w:t>
            </w:r>
            <w:r w:rsidRPr="00571E67">
              <w:t>„проучи също как повече биометрични данни могат да се използват чрез системата</w:t>
            </w:r>
            <w:r w:rsidRPr="00571E67">
              <w:rPr>
                <w:b/>
                <w:i/>
              </w:rPr>
              <w:t xml:space="preserve"> </w:t>
            </w:r>
            <w:r w:rsidRPr="00571E67">
              <w:t>„Евродак“</w:t>
            </w:r>
            <w:r w:rsidRPr="00571E67">
              <w:rPr>
                <w:b/>
                <w:i/>
              </w:rPr>
              <w:t xml:space="preserve"> </w:t>
            </w:r>
            <w:r w:rsidRPr="00571E67">
              <w:t>(например техники за разпознаване на лица чрез цифрови снимки)“.</w:t>
            </w:r>
          </w:p>
        </w:tc>
      </w:tr>
      <w:tr w:rsidR="00354EBD" w:rsidRPr="00571E67" w14:paraId="20A5DD60" w14:textId="77777777" w:rsidTr="00E17CB5">
        <w:trPr>
          <w:jc w:val="center"/>
        </w:trPr>
        <w:tc>
          <w:tcPr>
            <w:tcW w:w="4876" w:type="dxa"/>
          </w:tcPr>
          <w:p w14:paraId="3A09C039" w14:textId="77777777" w:rsidR="00354EBD" w:rsidRPr="00571E67" w:rsidRDefault="00354EBD" w:rsidP="00E17CB5">
            <w:pPr>
              <w:pStyle w:val="Normal6"/>
              <w:rPr>
                <w:b/>
                <w:i/>
              </w:rPr>
            </w:pPr>
            <w:r w:rsidRPr="00571E67">
              <w:t>_________________</w:t>
            </w:r>
          </w:p>
        </w:tc>
        <w:tc>
          <w:tcPr>
            <w:tcW w:w="4876" w:type="dxa"/>
          </w:tcPr>
          <w:p w14:paraId="232013D7" w14:textId="77777777" w:rsidR="00354EBD" w:rsidRPr="00571E67" w:rsidRDefault="00354EBD" w:rsidP="00E17CB5">
            <w:pPr>
              <w:pStyle w:val="Normal6"/>
              <w:rPr>
                <w:b/>
                <w:i/>
              </w:rPr>
            </w:pPr>
            <w:r w:rsidRPr="00571E67">
              <w:t>_________________</w:t>
            </w:r>
          </w:p>
        </w:tc>
      </w:tr>
      <w:tr w:rsidR="00354EBD" w:rsidRPr="00571E67" w14:paraId="6DAADDB5" w14:textId="77777777" w:rsidTr="00E17CB5">
        <w:trPr>
          <w:jc w:val="center"/>
        </w:trPr>
        <w:tc>
          <w:tcPr>
            <w:tcW w:w="4876" w:type="dxa"/>
          </w:tcPr>
          <w:p w14:paraId="162A5D2E" w14:textId="77777777" w:rsidR="00354EBD" w:rsidRPr="00571E67" w:rsidRDefault="00354EBD" w:rsidP="00E17CB5">
            <w:pPr>
              <w:pStyle w:val="Normal6"/>
              <w:rPr>
                <w:b/>
                <w:i/>
              </w:rPr>
            </w:pPr>
            <w:r w:rsidRPr="00571E67">
              <w:rPr>
                <w:rStyle w:val="Sup"/>
              </w:rPr>
              <w:t>25</w:t>
            </w:r>
            <w:r w:rsidRPr="00571E67">
              <w:t xml:space="preserve"> COM(2015) 240 final, 13.5.2015 г.</w:t>
            </w:r>
          </w:p>
        </w:tc>
        <w:tc>
          <w:tcPr>
            <w:tcW w:w="4876" w:type="dxa"/>
          </w:tcPr>
          <w:p w14:paraId="7245751D" w14:textId="77777777" w:rsidR="00354EBD" w:rsidRPr="00571E67" w:rsidRDefault="00354EBD" w:rsidP="00E17CB5">
            <w:pPr>
              <w:pStyle w:val="Normal6"/>
              <w:rPr>
                <w:b/>
                <w:i/>
              </w:rPr>
            </w:pPr>
            <w:r w:rsidRPr="00571E67">
              <w:rPr>
                <w:rStyle w:val="Sup"/>
              </w:rPr>
              <w:t>25</w:t>
            </w:r>
            <w:r w:rsidRPr="00571E67">
              <w:t xml:space="preserve"> COM(2015) 240 final, 13.5.2015 г</w:t>
            </w:r>
            <w:r w:rsidRPr="00571E67">
              <w:rPr>
                <w:b/>
                <w:i/>
              </w:rPr>
              <w:t>.</w:t>
            </w:r>
          </w:p>
        </w:tc>
      </w:tr>
    </w:tbl>
    <w:p w14:paraId="4F08527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D50F78D" w14:textId="77777777" w:rsidR="00354EBD" w:rsidRPr="00571E67" w:rsidRDefault="00354EBD" w:rsidP="00354EBD">
      <w:r w:rsidRPr="00571E67">
        <w:rPr>
          <w:rStyle w:val="HideTWBExt"/>
        </w:rPr>
        <w:t>&lt;/Amend&gt;</w:t>
      </w:r>
    </w:p>
    <w:p w14:paraId="76359EE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71</w:t>
      </w:r>
      <w:r w:rsidRPr="00571E67">
        <w:rPr>
          <w:rStyle w:val="HideTWBExt"/>
          <w:b w:val="0"/>
        </w:rPr>
        <w:t>&lt;/NumAm&gt;</w:t>
      </w:r>
    </w:p>
    <w:p w14:paraId="021E1D73"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85C7F4C"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F8C5B21" w14:textId="77777777" w:rsidR="00354EBD" w:rsidRPr="00571E67" w:rsidRDefault="00354EBD" w:rsidP="00354EBD">
      <w:r w:rsidRPr="00571E67">
        <w:rPr>
          <w:rStyle w:val="HideTWBExt"/>
        </w:rPr>
        <w:t>&lt;/RepeatBlock-By&gt;</w:t>
      </w:r>
    </w:p>
    <w:p w14:paraId="7690EDA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0F94861" w14:textId="77777777" w:rsidR="00354EBD" w:rsidRPr="00571E67" w:rsidRDefault="00354EBD" w:rsidP="00354EBD">
      <w:pPr>
        <w:pStyle w:val="NormalBold"/>
      </w:pPr>
      <w:r w:rsidRPr="00571E67">
        <w:rPr>
          <w:rStyle w:val="HideTWBExt"/>
          <w:b w:val="0"/>
        </w:rPr>
        <w:t>&lt;Article&gt;</w:t>
      </w:r>
      <w:r w:rsidRPr="00571E67">
        <w:t>Съображение 10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715784A" w14:textId="77777777" w:rsidTr="00E17CB5">
        <w:trPr>
          <w:trHeight w:hRule="exact" w:val="240"/>
          <w:jc w:val="center"/>
        </w:trPr>
        <w:tc>
          <w:tcPr>
            <w:tcW w:w="9752" w:type="dxa"/>
            <w:gridSpan w:val="2"/>
          </w:tcPr>
          <w:p w14:paraId="665A73B3" w14:textId="77777777" w:rsidR="00354EBD" w:rsidRPr="00571E67" w:rsidRDefault="00354EBD" w:rsidP="00E17CB5"/>
        </w:tc>
      </w:tr>
      <w:tr w:rsidR="00354EBD" w:rsidRPr="00571E67" w14:paraId="56AE6AE6" w14:textId="77777777" w:rsidTr="00E17CB5">
        <w:trPr>
          <w:trHeight w:val="240"/>
          <w:jc w:val="center"/>
        </w:trPr>
        <w:tc>
          <w:tcPr>
            <w:tcW w:w="4876" w:type="dxa"/>
          </w:tcPr>
          <w:p w14:paraId="4DB475B1" w14:textId="77777777" w:rsidR="00354EBD" w:rsidRPr="00571E67" w:rsidRDefault="00354EBD" w:rsidP="00E17CB5">
            <w:pPr>
              <w:pStyle w:val="ColumnHeading"/>
            </w:pPr>
            <w:r w:rsidRPr="00571E67">
              <w:t>Текст, предложен от Комисията</w:t>
            </w:r>
          </w:p>
        </w:tc>
        <w:tc>
          <w:tcPr>
            <w:tcW w:w="4876" w:type="dxa"/>
          </w:tcPr>
          <w:p w14:paraId="1F13D3BB" w14:textId="77777777" w:rsidR="00354EBD" w:rsidRPr="00571E67" w:rsidRDefault="00354EBD" w:rsidP="00E17CB5">
            <w:pPr>
              <w:pStyle w:val="ColumnHeading"/>
            </w:pPr>
            <w:r w:rsidRPr="00571E67">
              <w:t>Изменение</w:t>
            </w:r>
          </w:p>
        </w:tc>
      </w:tr>
      <w:tr w:rsidR="00354EBD" w:rsidRPr="00571E67" w14:paraId="732E021C" w14:textId="77777777" w:rsidTr="00E17CB5">
        <w:trPr>
          <w:jc w:val="center"/>
        </w:trPr>
        <w:tc>
          <w:tcPr>
            <w:tcW w:w="4876" w:type="dxa"/>
          </w:tcPr>
          <w:p w14:paraId="7C47DBB5" w14:textId="77777777" w:rsidR="00354EBD" w:rsidRPr="00571E67" w:rsidRDefault="00354EBD" w:rsidP="00E17CB5">
            <w:pPr>
              <w:pStyle w:val="Normal6"/>
              <w:rPr>
                <w:b/>
                <w:i/>
              </w:rPr>
            </w:pPr>
            <w:r w:rsidRPr="00571E67">
              <w:t>(10)</w:t>
            </w:r>
            <w:r w:rsidRPr="00571E67">
              <w:rPr>
                <w:b/>
                <w:i/>
              </w:rPr>
              <w:tab/>
            </w:r>
            <w:r w:rsidRPr="00571E67">
              <w:t>С цел да се помогне на държавите членки да преодолеят предизвикателствата, свързани с неспазването на процедурата за дактилоскопичните отпечатъци, настоящият регламент</w:t>
            </w:r>
            <w:r w:rsidRPr="00571E67">
              <w:rPr>
                <w:b/>
                <w:i/>
              </w:rPr>
              <w:t xml:space="preserve"> дава също така възможност за сравняване на портретна снимка без дактилоскопични отпечатъци като крайна мярка в случаите, в които е невъзможно</w:t>
            </w:r>
            <w:r w:rsidRPr="00571E67">
              <w:t xml:space="preserve"> да се</w:t>
            </w:r>
            <w:r w:rsidRPr="00571E67">
              <w:rPr>
                <w:b/>
                <w:i/>
              </w:rPr>
              <w:t xml:space="preserve"> снемат дактилоскопичните отпечатъци</w:t>
            </w:r>
            <w:r w:rsidRPr="00571E67">
              <w:t xml:space="preserve"> на</w:t>
            </w:r>
            <w:r w:rsidRPr="00571E67">
              <w:rPr>
                <w:b/>
                <w:i/>
              </w:rPr>
              <w:t xml:space="preserve"> гражданин на трета държава или на лице без гражданство поради съзнателно или несъзнателно увреждане на върховете на пръстите или ампутиране на върховете на пръстите. Държавите членки следва да направят всякакви опити, за да осигурят снемането на</w:t>
            </w:r>
            <w:r w:rsidRPr="00571E67">
              <w:t xml:space="preserve"> дактилоскопични отпечатъци</w:t>
            </w:r>
            <w:r w:rsidRPr="00571E67">
              <w:rPr>
                <w:b/>
                <w:i/>
              </w:rPr>
              <w:t xml:space="preserve"> от субекта на данните, преди да бъде извършено сравняване на портретна снимка, в случаите, в които причините за неспазването не са свързани със състоянието на върховете на пръстите на съответното лице. Когато портретните снимки се използват в </w:t>
            </w:r>
            <w:r w:rsidRPr="00571E67">
              <w:rPr>
                <w:b/>
                <w:i/>
              </w:rPr>
              <w:lastRenderedPageBreak/>
              <w:t>съчетание с данни за дактилоскопични отпечатъци, се дава възможност за намаляване на регистрираните дактилоскопични отпечатъци, като се постига същият резултат по отношение на точността на установяването на самоличността.</w:t>
            </w:r>
          </w:p>
        </w:tc>
        <w:tc>
          <w:tcPr>
            <w:tcW w:w="4876" w:type="dxa"/>
          </w:tcPr>
          <w:p w14:paraId="6BC4AD01" w14:textId="77777777" w:rsidR="00354EBD" w:rsidRPr="00571E67" w:rsidRDefault="00354EBD" w:rsidP="00E17CB5">
            <w:pPr>
              <w:pStyle w:val="Normal6"/>
              <w:rPr>
                <w:b/>
                <w:i/>
              </w:rPr>
            </w:pPr>
            <w:r w:rsidRPr="00571E67">
              <w:lastRenderedPageBreak/>
              <w:t>(10)</w:t>
            </w:r>
            <w:r w:rsidRPr="00571E67">
              <w:rPr>
                <w:b/>
                <w:i/>
              </w:rPr>
              <w:tab/>
            </w:r>
            <w:r w:rsidRPr="00571E67">
              <w:t>С цел да се помогне на държавите членки да преодолеят предизвикателствата, свързани с неспазването на процедурата за дактилоскопичните отпечатъци, настоящият регламент</w:t>
            </w:r>
            <w:r w:rsidRPr="00571E67">
              <w:rPr>
                <w:b/>
                <w:i/>
              </w:rPr>
              <w:t xml:space="preserve"> следва</w:t>
            </w:r>
            <w:r w:rsidRPr="00571E67">
              <w:t xml:space="preserve"> да се</w:t>
            </w:r>
            <w:r w:rsidRPr="00571E67">
              <w:rPr>
                <w:b/>
                <w:i/>
              </w:rPr>
              <w:t xml:space="preserve"> прилага в съответствие с насоките, установени във фокусния доклад</w:t>
            </w:r>
            <w:r w:rsidRPr="00571E67">
              <w:t xml:space="preserve"> на</w:t>
            </w:r>
            <w:r w:rsidRPr="00571E67">
              <w:rPr>
                <w:b/>
                <w:i/>
              </w:rPr>
              <w:t xml:space="preserve"> Агенцията на Европейския съюз за основните права от май 2015 г. „Последици от задължението за предоставяне на</w:t>
            </w:r>
            <w:r w:rsidRPr="00571E67">
              <w:t xml:space="preserve"> дактилоскопични отпечатъци</w:t>
            </w:r>
            <w:r w:rsidRPr="00571E67">
              <w:rPr>
                <w:b/>
                <w:i/>
              </w:rPr>
              <w:t xml:space="preserve"> за Евродак върху основните права“</w:t>
            </w:r>
            <w:r w:rsidRPr="00571E67">
              <w:rPr>
                <w:b/>
                <w:i/>
                <w:vertAlign w:val="superscript"/>
              </w:rPr>
              <w:t>1a</w:t>
            </w:r>
            <w:r w:rsidRPr="00571E67">
              <w:rPr>
                <w:b/>
                <w:i/>
              </w:rPr>
              <w:t>.</w:t>
            </w:r>
          </w:p>
        </w:tc>
      </w:tr>
      <w:tr w:rsidR="00354EBD" w:rsidRPr="00571E67" w14:paraId="54AB7216" w14:textId="77777777" w:rsidTr="00E17CB5">
        <w:trPr>
          <w:jc w:val="center"/>
        </w:trPr>
        <w:tc>
          <w:tcPr>
            <w:tcW w:w="4876" w:type="dxa"/>
          </w:tcPr>
          <w:p w14:paraId="4713EB06" w14:textId="77777777" w:rsidR="00354EBD" w:rsidRPr="00571E67" w:rsidRDefault="00354EBD" w:rsidP="00E17CB5">
            <w:pPr>
              <w:pStyle w:val="Normal6"/>
            </w:pPr>
          </w:p>
        </w:tc>
        <w:tc>
          <w:tcPr>
            <w:tcW w:w="4876" w:type="dxa"/>
          </w:tcPr>
          <w:p w14:paraId="622C32F3" w14:textId="77777777" w:rsidR="00354EBD" w:rsidRPr="00571E67" w:rsidRDefault="00354EBD" w:rsidP="00E17CB5">
            <w:pPr>
              <w:pStyle w:val="Normal6"/>
              <w:rPr>
                <w:b/>
                <w:i/>
              </w:rPr>
            </w:pPr>
            <w:r w:rsidRPr="00571E67">
              <w:rPr>
                <w:b/>
                <w:i/>
              </w:rPr>
              <w:t>_________________</w:t>
            </w:r>
          </w:p>
        </w:tc>
      </w:tr>
      <w:tr w:rsidR="00354EBD" w:rsidRPr="00571E67" w14:paraId="45146CEF" w14:textId="77777777" w:rsidTr="00E17CB5">
        <w:trPr>
          <w:jc w:val="center"/>
        </w:trPr>
        <w:tc>
          <w:tcPr>
            <w:tcW w:w="4876" w:type="dxa"/>
          </w:tcPr>
          <w:p w14:paraId="50449FB7" w14:textId="77777777" w:rsidR="00354EBD" w:rsidRPr="00571E67" w:rsidRDefault="00354EBD" w:rsidP="00E17CB5">
            <w:pPr>
              <w:pStyle w:val="Normal6"/>
            </w:pPr>
          </w:p>
        </w:tc>
        <w:tc>
          <w:tcPr>
            <w:tcW w:w="4876" w:type="dxa"/>
          </w:tcPr>
          <w:p w14:paraId="73B014A1" w14:textId="77777777" w:rsidR="00354EBD" w:rsidRPr="00571E67" w:rsidRDefault="00354EBD" w:rsidP="00E17CB5">
            <w:pPr>
              <w:pStyle w:val="Normal6"/>
              <w:rPr>
                <w:b/>
                <w:i/>
              </w:rPr>
            </w:pPr>
            <w:r w:rsidRPr="00571E67">
              <w:rPr>
                <w:b/>
                <w:i/>
              </w:rPr>
              <w:t>1a http://fra.europa.eu/sites/default/files/fra_uploads/fra-2015-fingerprinting-focus-paper_en.pdf</w:t>
            </w:r>
          </w:p>
        </w:tc>
      </w:tr>
    </w:tbl>
    <w:p w14:paraId="3BA3DDD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881A8B1" w14:textId="77777777" w:rsidR="00354EBD" w:rsidRPr="00571E67" w:rsidRDefault="00354EBD" w:rsidP="00354EBD">
      <w:r w:rsidRPr="00571E67">
        <w:rPr>
          <w:rStyle w:val="HideTWBExt"/>
        </w:rPr>
        <w:t>&lt;/Amend&gt;</w:t>
      </w:r>
    </w:p>
    <w:p w14:paraId="41315B4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72</w:t>
      </w:r>
      <w:r w:rsidRPr="00571E67">
        <w:rPr>
          <w:rStyle w:val="HideTWBExt"/>
          <w:b w:val="0"/>
        </w:rPr>
        <w:t>&lt;/NumAm&gt;</w:t>
      </w:r>
    </w:p>
    <w:p w14:paraId="1D8694FF"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4F0EBFF2" w14:textId="77777777" w:rsidR="00354EBD" w:rsidRPr="00571E67" w:rsidRDefault="00354EBD" w:rsidP="00354EBD">
      <w:pPr>
        <w:pStyle w:val="NormalBold"/>
      </w:pPr>
      <w:r w:rsidRPr="00571E67">
        <w:rPr>
          <w:rStyle w:val="HideTWBExt"/>
          <w:b w:val="0"/>
        </w:rPr>
        <w:t>&lt;/RepeatBlock-By&gt;</w:t>
      </w:r>
    </w:p>
    <w:p w14:paraId="03E6816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D001C9F" w14:textId="77777777" w:rsidR="00354EBD" w:rsidRPr="00571E67" w:rsidRDefault="00354EBD" w:rsidP="00354EBD">
      <w:pPr>
        <w:pStyle w:val="NormalBold"/>
      </w:pPr>
      <w:r w:rsidRPr="00571E67">
        <w:rPr>
          <w:rStyle w:val="HideTWBExt"/>
          <w:b w:val="0"/>
        </w:rPr>
        <w:t>&lt;Article&gt;</w:t>
      </w:r>
      <w:r w:rsidRPr="00571E67">
        <w:t>Съображение 10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7065932" w14:textId="77777777" w:rsidTr="00E17CB5">
        <w:trPr>
          <w:trHeight w:hRule="exact" w:val="240"/>
          <w:jc w:val="center"/>
        </w:trPr>
        <w:tc>
          <w:tcPr>
            <w:tcW w:w="9752" w:type="dxa"/>
            <w:gridSpan w:val="2"/>
          </w:tcPr>
          <w:p w14:paraId="4856DA6D" w14:textId="77777777" w:rsidR="00354EBD" w:rsidRPr="00571E67" w:rsidRDefault="00354EBD" w:rsidP="00E17CB5"/>
        </w:tc>
      </w:tr>
      <w:tr w:rsidR="00354EBD" w:rsidRPr="00571E67" w14:paraId="59F22C7B" w14:textId="77777777" w:rsidTr="00E17CB5">
        <w:trPr>
          <w:trHeight w:val="240"/>
          <w:jc w:val="center"/>
        </w:trPr>
        <w:tc>
          <w:tcPr>
            <w:tcW w:w="4876" w:type="dxa"/>
          </w:tcPr>
          <w:p w14:paraId="5998A595" w14:textId="77777777" w:rsidR="00354EBD" w:rsidRPr="00571E67" w:rsidRDefault="00354EBD" w:rsidP="00E17CB5">
            <w:pPr>
              <w:pStyle w:val="ColumnHeading"/>
            </w:pPr>
            <w:r w:rsidRPr="00571E67">
              <w:t>Текст, предложен от Комисията</w:t>
            </w:r>
          </w:p>
        </w:tc>
        <w:tc>
          <w:tcPr>
            <w:tcW w:w="4876" w:type="dxa"/>
          </w:tcPr>
          <w:p w14:paraId="50153DD6" w14:textId="77777777" w:rsidR="00354EBD" w:rsidRPr="00571E67" w:rsidRDefault="00354EBD" w:rsidP="00E17CB5">
            <w:pPr>
              <w:pStyle w:val="ColumnHeading"/>
            </w:pPr>
            <w:r w:rsidRPr="00571E67">
              <w:t>Изменение</w:t>
            </w:r>
          </w:p>
        </w:tc>
      </w:tr>
      <w:tr w:rsidR="00354EBD" w:rsidRPr="00571E67" w14:paraId="46E2FB31" w14:textId="77777777" w:rsidTr="00E17CB5">
        <w:trPr>
          <w:jc w:val="center"/>
        </w:trPr>
        <w:tc>
          <w:tcPr>
            <w:tcW w:w="4876" w:type="dxa"/>
          </w:tcPr>
          <w:p w14:paraId="3AA1608C" w14:textId="77777777" w:rsidR="00354EBD" w:rsidRPr="00571E67" w:rsidRDefault="00354EBD" w:rsidP="00E17CB5">
            <w:pPr>
              <w:pStyle w:val="Normal6"/>
              <w:rPr>
                <w:b/>
                <w:i/>
              </w:rPr>
            </w:pPr>
            <w:r w:rsidRPr="00571E67">
              <w:t>(10)</w:t>
            </w:r>
            <w:r w:rsidRPr="00571E67">
              <w:rPr>
                <w:b/>
                <w:i/>
              </w:rPr>
              <w:tab/>
            </w:r>
            <w:r w:rsidRPr="00571E67">
              <w:t>С цел да се помогне на държавите членки да преодолеят предизвикателствата,</w:t>
            </w:r>
            <w:r w:rsidRPr="00571E67">
              <w:rPr>
                <w:b/>
                <w:i/>
              </w:rPr>
              <w:t xml:space="preserve"> свързани с неспазването на процедурата за дактилоскопичните отпечатъци, настоящият регламент дава също така възможност за сравняване на портретна снимка без дактилоскопични отпечатъци като крайна мярка в случаите, в които</w:t>
            </w:r>
            <w:r w:rsidRPr="00571E67">
              <w:t xml:space="preserve"> е невъзможно да се снемат дактилоскопичните отпечатъци на гражданин на трета държава или на лице без гражданство поради съзнателно или несъзнателно увреждане на върховете на пръстите или ампутиране на върховете на пръстите. Държавите членки следва да направят всякакви опити, за да осигурят снемането на дактилоскопични отпечатъци от субекта на данните, преди да бъде извършено сравняване на портретна снимка</w:t>
            </w:r>
            <w:r w:rsidRPr="00571E67">
              <w:rPr>
                <w:b/>
                <w:i/>
              </w:rPr>
              <w:t>, в случаите, в които причините за неспазването не са свързани със състоянието на върховете на пръстите на съответното лице. Когато портретните снимки се използват в съчетание с данни за дактилоскопични отпечатъци, се дава възможност за намаляване на регистрираните дактилоскопични отпечатъци, като се постига същият резултат по отношение на точността на установяването на самоличността.</w:t>
            </w:r>
          </w:p>
        </w:tc>
        <w:tc>
          <w:tcPr>
            <w:tcW w:w="4876" w:type="dxa"/>
          </w:tcPr>
          <w:p w14:paraId="5C01A9FB" w14:textId="77777777" w:rsidR="00354EBD" w:rsidRPr="00571E67" w:rsidRDefault="00354EBD" w:rsidP="00E17CB5">
            <w:pPr>
              <w:pStyle w:val="Normal6"/>
              <w:rPr>
                <w:b/>
                <w:i/>
              </w:rPr>
            </w:pPr>
            <w:r w:rsidRPr="00571E67">
              <w:t>(10)</w:t>
            </w:r>
            <w:r w:rsidRPr="00571E67">
              <w:rPr>
                <w:b/>
                <w:i/>
              </w:rPr>
              <w:tab/>
              <w:t>За да се постигне висока точност на идентифициране, дактилоскопичните отпечатъци следва винаги да бъдат предпочитани пред портретните снимки.</w:t>
            </w:r>
            <w:r w:rsidRPr="00571E67">
              <w:t xml:space="preserve"> С цел да се помогне на държавите членки да преодолеят предизвикателствата,</w:t>
            </w:r>
            <w:r w:rsidRPr="00571E67">
              <w:rPr>
                <w:b/>
                <w:i/>
              </w:rPr>
              <w:t xml:space="preserve"> когато</w:t>
            </w:r>
            <w:r w:rsidRPr="00571E67">
              <w:t xml:space="preserve"> е невъзможно да се снемат дактилоскопичните отпечатъци на гражданин на трета държава или на лице без гражданство поради съзнателно или несъзнателно увреждане на върховете на пръстите или ампутиране на върховете на пръстите</w:t>
            </w:r>
            <w:r w:rsidRPr="00571E67">
              <w:rPr>
                <w:b/>
                <w:i/>
              </w:rPr>
              <w:t>, настоящият регламент следва също да дава възможност за регистриране и сравняване на портретна снимка без дактилоскопични отпечатъци</w:t>
            </w:r>
            <w:r w:rsidRPr="00571E67">
              <w:t>. Държавите членки следва да направят всякакви опити, за да осигурят снемането на дактилоскопични отпечатъци от субекта на данните, преди да бъде извършено сравняване на портретна снимка</w:t>
            </w:r>
            <w:r w:rsidRPr="00571E67">
              <w:rPr>
                <w:b/>
                <w:i/>
              </w:rPr>
              <w:t>.</w:t>
            </w:r>
          </w:p>
        </w:tc>
      </w:tr>
    </w:tbl>
    <w:p w14:paraId="0CCB6E0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349CE19" w14:textId="77777777" w:rsidR="00354EBD" w:rsidRPr="00571E67" w:rsidRDefault="00354EBD" w:rsidP="00354EBD">
      <w:r w:rsidRPr="00571E67">
        <w:rPr>
          <w:rStyle w:val="HideTWBExt"/>
        </w:rPr>
        <w:t>&lt;/Amend&gt;</w:t>
      </w:r>
    </w:p>
    <w:p w14:paraId="71748C1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73</w:t>
      </w:r>
      <w:r w:rsidRPr="00571E67">
        <w:rPr>
          <w:rStyle w:val="HideTWBExt"/>
          <w:b w:val="0"/>
        </w:rPr>
        <w:t>&lt;/NumAm&gt;</w:t>
      </w:r>
    </w:p>
    <w:p w14:paraId="1F2E531A"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Артис Пабрикс</w:t>
      </w:r>
      <w:r w:rsidRPr="00571E67">
        <w:rPr>
          <w:rStyle w:val="HideTWBExt"/>
          <w:b w:val="0"/>
        </w:rPr>
        <w:t>&lt;/Members&gt;</w:t>
      </w:r>
    </w:p>
    <w:p w14:paraId="4F36C7B7" w14:textId="77777777" w:rsidR="00354EBD" w:rsidRPr="00571E67" w:rsidRDefault="00354EBD" w:rsidP="00354EBD">
      <w:pPr>
        <w:pStyle w:val="NormalBold"/>
      </w:pPr>
      <w:r w:rsidRPr="00571E67">
        <w:rPr>
          <w:rStyle w:val="HideTWBExt"/>
          <w:b w:val="0"/>
        </w:rPr>
        <w:t>&lt;/RepeatBlock-By&gt;</w:t>
      </w:r>
    </w:p>
    <w:p w14:paraId="039884F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D317DCE" w14:textId="77777777" w:rsidR="00354EBD" w:rsidRPr="00571E67" w:rsidRDefault="00354EBD" w:rsidP="00354EBD">
      <w:pPr>
        <w:pStyle w:val="NormalBold"/>
      </w:pPr>
      <w:r w:rsidRPr="00571E67">
        <w:rPr>
          <w:rStyle w:val="HideTWBExt"/>
          <w:b w:val="0"/>
        </w:rPr>
        <w:t>&lt;Article&gt;</w:t>
      </w:r>
      <w:r w:rsidRPr="00571E67">
        <w:t>Съображение 10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81670BF" w14:textId="77777777" w:rsidTr="00E17CB5">
        <w:trPr>
          <w:trHeight w:hRule="exact" w:val="240"/>
          <w:jc w:val="center"/>
        </w:trPr>
        <w:tc>
          <w:tcPr>
            <w:tcW w:w="9752" w:type="dxa"/>
            <w:gridSpan w:val="2"/>
          </w:tcPr>
          <w:p w14:paraId="3EB3F04C" w14:textId="77777777" w:rsidR="00354EBD" w:rsidRPr="00571E67" w:rsidRDefault="00354EBD" w:rsidP="00E17CB5"/>
        </w:tc>
      </w:tr>
      <w:tr w:rsidR="00354EBD" w:rsidRPr="00571E67" w14:paraId="7F05FFC4" w14:textId="77777777" w:rsidTr="00E17CB5">
        <w:trPr>
          <w:trHeight w:val="240"/>
          <w:jc w:val="center"/>
        </w:trPr>
        <w:tc>
          <w:tcPr>
            <w:tcW w:w="4876" w:type="dxa"/>
          </w:tcPr>
          <w:p w14:paraId="2FF020C3" w14:textId="77777777" w:rsidR="00354EBD" w:rsidRPr="00571E67" w:rsidRDefault="00354EBD" w:rsidP="00E17CB5">
            <w:pPr>
              <w:pStyle w:val="ColumnHeading"/>
            </w:pPr>
            <w:r w:rsidRPr="00571E67">
              <w:t>Текст, предложен от Комисията</w:t>
            </w:r>
          </w:p>
        </w:tc>
        <w:tc>
          <w:tcPr>
            <w:tcW w:w="4876" w:type="dxa"/>
          </w:tcPr>
          <w:p w14:paraId="2A25965C" w14:textId="77777777" w:rsidR="00354EBD" w:rsidRPr="00571E67" w:rsidRDefault="00354EBD" w:rsidP="00E17CB5">
            <w:pPr>
              <w:pStyle w:val="ColumnHeading"/>
            </w:pPr>
            <w:r w:rsidRPr="00571E67">
              <w:t>Изменение</w:t>
            </w:r>
          </w:p>
        </w:tc>
      </w:tr>
      <w:tr w:rsidR="00354EBD" w:rsidRPr="00571E67" w14:paraId="67440F24" w14:textId="77777777" w:rsidTr="00E17CB5">
        <w:trPr>
          <w:jc w:val="center"/>
        </w:trPr>
        <w:tc>
          <w:tcPr>
            <w:tcW w:w="4876" w:type="dxa"/>
          </w:tcPr>
          <w:p w14:paraId="2431F2D3" w14:textId="77777777" w:rsidR="00354EBD" w:rsidRPr="00571E67" w:rsidRDefault="00354EBD" w:rsidP="00E17CB5">
            <w:pPr>
              <w:pStyle w:val="Normal6"/>
              <w:rPr>
                <w:b/>
                <w:i/>
              </w:rPr>
            </w:pPr>
            <w:r w:rsidRPr="00571E67">
              <w:t>(10)</w:t>
            </w:r>
            <w:r w:rsidRPr="00571E67">
              <w:rPr>
                <w:b/>
                <w:i/>
              </w:rPr>
              <w:tab/>
            </w:r>
            <w:r w:rsidRPr="00571E67">
              <w:t>С цел да се помогне на държавите членки да преодолеят предизвикателствата, свързани с неспазването на процедурата за дактилоскопичните отпечатъци, настоящият регламент дава също така възможност за сравняване на портретна снимка без дактилоскопични отпечатъци като крайна мярка в случаите, в които е невъзможно да се снемат дактилоскопичните отпечатъци на гражданин на трета държава или на лице без гражданство поради съзнателно или несъзнателно увреждане на върховете на пръстите или ампутиране на върховете на пръстите. Държавите членки следва да направят всякакви опити, за да осигурят снемането на дактилоскопични отпечатъци от субекта на данните, преди да бъде извършено сравняване на портретна снимка, в случаите, в които причините за неспазването не са свързани със състоянието на върховете на пръстите на съответното лице. Когато портретните снимки се използват в съчетание с данни за дактилоскопични отпечатъци, се</w:t>
            </w:r>
            <w:r w:rsidRPr="00571E67">
              <w:rPr>
                <w:b/>
                <w:i/>
              </w:rPr>
              <w:t xml:space="preserve"> дава възможност за</w:t>
            </w:r>
            <w:r w:rsidRPr="00571E67">
              <w:t xml:space="preserve"> намаляване на регистрираните дактилоскопични отпечатъци,</w:t>
            </w:r>
            <w:r w:rsidRPr="00571E67">
              <w:rPr>
                <w:b/>
                <w:i/>
              </w:rPr>
              <w:t xml:space="preserve"> като</w:t>
            </w:r>
            <w:r w:rsidRPr="00571E67">
              <w:t xml:space="preserve"> се постига същият резултат по отношение на точността на установяването на самоличността.</w:t>
            </w:r>
          </w:p>
        </w:tc>
        <w:tc>
          <w:tcPr>
            <w:tcW w:w="4876" w:type="dxa"/>
          </w:tcPr>
          <w:p w14:paraId="2B3D3C6E" w14:textId="144F6A58" w:rsidR="00354EBD" w:rsidRPr="00571E67" w:rsidRDefault="00354EBD" w:rsidP="00B47FC3">
            <w:pPr>
              <w:pStyle w:val="Normal6"/>
              <w:rPr>
                <w:b/>
                <w:i/>
              </w:rPr>
            </w:pPr>
            <w:r w:rsidRPr="00571E67">
              <w:t>(10)</w:t>
            </w:r>
            <w:r w:rsidRPr="00571E67">
              <w:rPr>
                <w:b/>
                <w:i/>
              </w:rPr>
              <w:tab/>
            </w:r>
            <w:r w:rsidRPr="00571E67">
              <w:t>С цел да се помогне на държавите членки да преодолеят предизвикателствата, свързани с неспазването на процедурата за дактилоскопичните отпечатъци, настоящият регламент дава също така възможност за сравняване на портретна снимка без дактилоскопични отпечатъци като крайна мярка в случаите, в които е невъзможно да се снемат дактилоскопичните отпечатъци на гражданин на трета държава или на лице без гражданство поради съзнателно или несъзнателно увреждане на върховете на пръстите или ампутиране на върховете на пръстите.</w:t>
            </w:r>
            <w:r w:rsidRPr="00571E67">
              <w:rPr>
                <w:b/>
                <w:i/>
              </w:rPr>
              <w:t xml:space="preserve"> Ако физическата невъзможност за даване на дактилоскопични отпечатъци е от временен характер, това следва да бъде документирано, а процедурата за дактилоскопичните отпечатъци следва да се извърши на по-късен етап, когато се възстанови физическата цялост на върховете на пръстите.</w:t>
            </w:r>
            <w:r w:rsidRPr="00571E67">
              <w:t xml:space="preserve"> Държавите членки следва да направят всякакви опити, за да осигурят снемането на дактилоскопични отпечатъци от субекта на данните, преди да бъде извършено сравняване на портретна снимка, в случаите, в които причините за неспазването не са свързани със състоянието на върховете на пръстите на съответното лице. Когато портретните снимки</w:t>
            </w:r>
            <w:r w:rsidRPr="00571E67">
              <w:rPr>
                <w:b/>
                <w:i/>
              </w:rPr>
              <w:t xml:space="preserve"> с достатъчна разделителна способност и качество, за да</w:t>
            </w:r>
            <w:r w:rsidRPr="00571E67">
              <w:t xml:space="preserve"> се използват</w:t>
            </w:r>
            <w:r w:rsidRPr="00571E67">
              <w:rPr>
                <w:b/>
                <w:i/>
              </w:rPr>
              <w:t xml:space="preserve"> при автоматизирано съпоставяне на биометрични данни, се използват</w:t>
            </w:r>
            <w:r w:rsidRPr="00571E67">
              <w:t xml:space="preserve"> в съчетание с данни за дактилоскопични отпечатъци,</w:t>
            </w:r>
            <w:r w:rsidRPr="00571E67">
              <w:rPr>
                <w:b/>
                <w:i/>
              </w:rPr>
              <w:t xml:space="preserve"> следва да е възможно да</w:t>
            </w:r>
            <w:r w:rsidRPr="00571E67">
              <w:t xml:space="preserve"> се</w:t>
            </w:r>
            <w:r w:rsidRPr="00571E67">
              <w:rPr>
                <w:b/>
                <w:i/>
              </w:rPr>
              <w:t xml:space="preserve"> обмисли</w:t>
            </w:r>
            <w:r w:rsidRPr="00571E67">
              <w:t xml:space="preserve"> намаляване на</w:t>
            </w:r>
            <w:r w:rsidRPr="00571E67">
              <w:rPr>
                <w:b/>
                <w:i/>
              </w:rPr>
              <w:t xml:space="preserve"> броя на</w:t>
            </w:r>
            <w:r w:rsidRPr="00571E67">
              <w:t xml:space="preserve"> регистрираните дактилоскопични отпечатъци,</w:t>
            </w:r>
            <w:r w:rsidRPr="00571E67">
              <w:rPr>
                <w:b/>
                <w:i/>
              </w:rPr>
              <w:t xml:space="preserve"> </w:t>
            </w:r>
            <w:r w:rsidR="00B47FC3" w:rsidRPr="00571E67">
              <w:rPr>
                <w:b/>
                <w:i/>
              </w:rPr>
              <w:t>при условие</w:t>
            </w:r>
            <w:r w:rsidRPr="00571E67">
              <w:rPr>
                <w:b/>
                <w:i/>
              </w:rPr>
              <w:t xml:space="preserve"> че така</w:t>
            </w:r>
            <w:r w:rsidRPr="00571E67">
              <w:t xml:space="preserve"> се постига същият резултат по отношение на точността на установяването на самоличността.</w:t>
            </w:r>
          </w:p>
        </w:tc>
      </w:tr>
    </w:tbl>
    <w:p w14:paraId="3905C75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DBD710F" w14:textId="77777777" w:rsidR="00354EBD" w:rsidRPr="00571E67" w:rsidRDefault="00354EBD" w:rsidP="00354EBD">
      <w:r w:rsidRPr="00571E67">
        <w:rPr>
          <w:rStyle w:val="HideTWBExt"/>
        </w:rPr>
        <w:t>&lt;/Amend&gt;</w:t>
      </w:r>
    </w:p>
    <w:p w14:paraId="57A70A1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74</w:t>
      </w:r>
      <w:r w:rsidRPr="00571E67">
        <w:rPr>
          <w:rStyle w:val="HideTWBExt"/>
          <w:b w:val="0"/>
        </w:rPr>
        <w:t>&lt;/NumAm&gt;</w:t>
      </w:r>
    </w:p>
    <w:p w14:paraId="3E3BE72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B20B817"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142FECE" w14:textId="77777777" w:rsidR="00354EBD" w:rsidRPr="00571E67" w:rsidRDefault="00354EBD" w:rsidP="00354EBD">
      <w:r w:rsidRPr="00571E67">
        <w:rPr>
          <w:rStyle w:val="HideTWBExt"/>
        </w:rPr>
        <w:t>&lt;/RepeatBlock-By&gt;</w:t>
      </w:r>
    </w:p>
    <w:p w14:paraId="1236045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D527AB1" w14:textId="77777777" w:rsidR="00354EBD" w:rsidRPr="00571E67" w:rsidRDefault="00354EBD" w:rsidP="00354EBD">
      <w:pPr>
        <w:pStyle w:val="NormalBold"/>
      </w:pPr>
      <w:r w:rsidRPr="00571E67">
        <w:rPr>
          <w:rStyle w:val="HideTWBExt"/>
          <w:b w:val="0"/>
        </w:rPr>
        <w:t>&lt;Article&gt;</w:t>
      </w:r>
      <w:r w:rsidRPr="00571E67">
        <w:t>Съображение 11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F712C63" w14:textId="77777777" w:rsidTr="00E17CB5">
        <w:trPr>
          <w:trHeight w:hRule="exact" w:val="240"/>
          <w:jc w:val="center"/>
        </w:trPr>
        <w:tc>
          <w:tcPr>
            <w:tcW w:w="9752" w:type="dxa"/>
            <w:gridSpan w:val="2"/>
          </w:tcPr>
          <w:p w14:paraId="2039AB66" w14:textId="77777777" w:rsidR="00354EBD" w:rsidRPr="00571E67" w:rsidRDefault="00354EBD" w:rsidP="00E17CB5"/>
        </w:tc>
      </w:tr>
      <w:tr w:rsidR="00354EBD" w:rsidRPr="00571E67" w14:paraId="080F82E2" w14:textId="77777777" w:rsidTr="00E17CB5">
        <w:trPr>
          <w:trHeight w:val="240"/>
          <w:jc w:val="center"/>
        </w:trPr>
        <w:tc>
          <w:tcPr>
            <w:tcW w:w="4876" w:type="dxa"/>
          </w:tcPr>
          <w:p w14:paraId="13C0C4FC" w14:textId="77777777" w:rsidR="00354EBD" w:rsidRPr="00571E67" w:rsidRDefault="00354EBD" w:rsidP="00E17CB5">
            <w:pPr>
              <w:pStyle w:val="ColumnHeading"/>
            </w:pPr>
            <w:r w:rsidRPr="00571E67">
              <w:t>Текст, предложен от Комисията</w:t>
            </w:r>
          </w:p>
        </w:tc>
        <w:tc>
          <w:tcPr>
            <w:tcW w:w="4876" w:type="dxa"/>
          </w:tcPr>
          <w:p w14:paraId="6551A40D" w14:textId="77777777" w:rsidR="00354EBD" w:rsidRPr="00571E67" w:rsidRDefault="00354EBD" w:rsidP="00E17CB5">
            <w:pPr>
              <w:pStyle w:val="ColumnHeading"/>
            </w:pPr>
            <w:r w:rsidRPr="00571E67">
              <w:t>Изменение</w:t>
            </w:r>
          </w:p>
        </w:tc>
      </w:tr>
      <w:tr w:rsidR="00354EBD" w:rsidRPr="00571E67" w14:paraId="3F221B48" w14:textId="77777777" w:rsidTr="00E17CB5">
        <w:trPr>
          <w:jc w:val="center"/>
        </w:trPr>
        <w:tc>
          <w:tcPr>
            <w:tcW w:w="4876" w:type="dxa"/>
          </w:tcPr>
          <w:p w14:paraId="561CCAC1" w14:textId="77777777" w:rsidR="00354EBD" w:rsidRPr="00571E67" w:rsidRDefault="00354EBD" w:rsidP="00E17CB5">
            <w:pPr>
              <w:pStyle w:val="Normal6"/>
              <w:rPr>
                <w:b/>
                <w:i/>
              </w:rPr>
            </w:pPr>
            <w:r w:rsidRPr="00571E67">
              <w:rPr>
                <w:b/>
                <w:i/>
              </w:rPr>
              <w:t>(11)</w:t>
            </w:r>
            <w:r w:rsidRPr="00571E67">
              <w:rPr>
                <w:b/>
                <w:i/>
              </w:rPr>
              <w:tab/>
              <w:t>Връщането на граждани на трети държави, които нямат право да останат в Съюза, в съответствие с основните права, които са основнополагащи 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2008/115/ЕО26 представлява основен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 бъде съпътствано от усилия за закрила на лицата, които се нуждаят от нея.</w:t>
            </w:r>
          </w:p>
        </w:tc>
        <w:tc>
          <w:tcPr>
            <w:tcW w:w="4876" w:type="dxa"/>
          </w:tcPr>
          <w:p w14:paraId="299B1FDD" w14:textId="77777777" w:rsidR="00354EBD" w:rsidRPr="00571E67" w:rsidRDefault="00354EBD" w:rsidP="00E17CB5">
            <w:pPr>
              <w:pStyle w:val="Normal6"/>
              <w:rPr>
                <w:b/>
                <w:i/>
              </w:rPr>
            </w:pPr>
            <w:r w:rsidRPr="00571E67">
              <w:rPr>
                <w:b/>
                <w:i/>
              </w:rPr>
              <w:t>заличава се</w:t>
            </w:r>
          </w:p>
        </w:tc>
      </w:tr>
      <w:tr w:rsidR="00354EBD" w:rsidRPr="00571E67" w14:paraId="11B83D0D" w14:textId="77777777" w:rsidTr="00E17CB5">
        <w:trPr>
          <w:jc w:val="center"/>
        </w:trPr>
        <w:tc>
          <w:tcPr>
            <w:tcW w:w="4876" w:type="dxa"/>
          </w:tcPr>
          <w:p w14:paraId="1A7D6343" w14:textId="77777777" w:rsidR="00354EBD" w:rsidRPr="00571E67" w:rsidRDefault="00354EBD" w:rsidP="00E17CB5">
            <w:pPr>
              <w:pStyle w:val="Normal6"/>
              <w:rPr>
                <w:b/>
                <w:i/>
              </w:rPr>
            </w:pPr>
            <w:r w:rsidRPr="00571E67">
              <w:rPr>
                <w:b/>
                <w:i/>
              </w:rPr>
              <w:t>_________________</w:t>
            </w:r>
          </w:p>
        </w:tc>
        <w:tc>
          <w:tcPr>
            <w:tcW w:w="4876" w:type="dxa"/>
          </w:tcPr>
          <w:p w14:paraId="5755CD77" w14:textId="77777777" w:rsidR="00354EBD" w:rsidRPr="00571E67" w:rsidRDefault="00354EBD" w:rsidP="00E17CB5">
            <w:pPr>
              <w:pStyle w:val="Normal6"/>
            </w:pPr>
          </w:p>
        </w:tc>
      </w:tr>
      <w:tr w:rsidR="00354EBD" w:rsidRPr="00571E67" w14:paraId="0861CCBB" w14:textId="77777777" w:rsidTr="00E17CB5">
        <w:trPr>
          <w:jc w:val="center"/>
        </w:trPr>
        <w:tc>
          <w:tcPr>
            <w:tcW w:w="4876" w:type="dxa"/>
          </w:tcPr>
          <w:p w14:paraId="640AE7FF" w14:textId="77777777" w:rsidR="00354EBD" w:rsidRPr="00571E67" w:rsidRDefault="00354EBD" w:rsidP="00E17CB5">
            <w:pPr>
              <w:pStyle w:val="Normal6"/>
              <w:rPr>
                <w:b/>
                <w:i/>
              </w:rPr>
            </w:pPr>
            <w:r w:rsidRPr="00571E67">
              <w:rPr>
                <w:b/>
                <w:i/>
              </w:rPr>
              <w:t>26Директива на Европейския парламент и на Съвета от 16 декември 2008 година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14:paraId="11731E65" w14:textId="77777777" w:rsidR="00354EBD" w:rsidRPr="00571E67" w:rsidRDefault="00354EBD" w:rsidP="00E17CB5">
            <w:pPr>
              <w:pStyle w:val="Normal6"/>
            </w:pPr>
          </w:p>
        </w:tc>
      </w:tr>
    </w:tbl>
    <w:p w14:paraId="2AF7D2B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05B737A" w14:textId="77777777" w:rsidR="00354EBD" w:rsidRPr="00571E67" w:rsidRDefault="00354EBD" w:rsidP="00354EBD">
      <w:r w:rsidRPr="00571E67">
        <w:rPr>
          <w:rStyle w:val="HideTWBExt"/>
        </w:rPr>
        <w:t>&lt;/Amend&gt;</w:t>
      </w:r>
    </w:p>
    <w:p w14:paraId="4F69BD4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75</w:t>
      </w:r>
      <w:r w:rsidRPr="00571E67">
        <w:rPr>
          <w:rStyle w:val="HideTWBExt"/>
          <w:b w:val="0"/>
        </w:rPr>
        <w:t>&lt;/NumAm&gt;</w:t>
      </w:r>
    </w:p>
    <w:p w14:paraId="268E275B"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36888D86" w14:textId="77777777" w:rsidR="00354EBD" w:rsidRPr="00571E67" w:rsidRDefault="00354EBD" w:rsidP="00354EBD">
      <w:pPr>
        <w:pStyle w:val="NormalBold"/>
      </w:pPr>
      <w:r w:rsidRPr="00571E67">
        <w:rPr>
          <w:rStyle w:val="HideTWBExt"/>
          <w:b w:val="0"/>
        </w:rPr>
        <w:t>&lt;/RepeatBlock-By&gt;</w:t>
      </w:r>
    </w:p>
    <w:p w14:paraId="2FAA21C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CDD94F3" w14:textId="77777777" w:rsidR="00354EBD" w:rsidRPr="00571E67" w:rsidRDefault="00354EBD" w:rsidP="00354EBD">
      <w:pPr>
        <w:pStyle w:val="NormalBold"/>
      </w:pPr>
      <w:r w:rsidRPr="00571E67">
        <w:rPr>
          <w:rStyle w:val="HideTWBExt"/>
          <w:b w:val="0"/>
        </w:rPr>
        <w:t>&lt;Article&gt;</w:t>
      </w:r>
      <w:r w:rsidRPr="00571E67">
        <w:t>Съображение 11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40AC997" w14:textId="77777777" w:rsidTr="00E17CB5">
        <w:trPr>
          <w:trHeight w:hRule="exact" w:val="240"/>
          <w:jc w:val="center"/>
        </w:trPr>
        <w:tc>
          <w:tcPr>
            <w:tcW w:w="9752" w:type="dxa"/>
            <w:gridSpan w:val="2"/>
          </w:tcPr>
          <w:p w14:paraId="4BA7EBB8" w14:textId="77777777" w:rsidR="00354EBD" w:rsidRPr="00571E67" w:rsidRDefault="00354EBD" w:rsidP="00E17CB5"/>
        </w:tc>
      </w:tr>
      <w:tr w:rsidR="00354EBD" w:rsidRPr="00571E67" w14:paraId="12682858" w14:textId="77777777" w:rsidTr="00E17CB5">
        <w:trPr>
          <w:trHeight w:val="240"/>
          <w:jc w:val="center"/>
        </w:trPr>
        <w:tc>
          <w:tcPr>
            <w:tcW w:w="4876" w:type="dxa"/>
          </w:tcPr>
          <w:p w14:paraId="2CE44DDE" w14:textId="77777777" w:rsidR="00354EBD" w:rsidRPr="00571E67" w:rsidRDefault="00354EBD" w:rsidP="00E17CB5">
            <w:pPr>
              <w:pStyle w:val="ColumnHeading"/>
            </w:pPr>
            <w:r w:rsidRPr="00571E67">
              <w:t>Текст, предложен от Комисията</w:t>
            </w:r>
          </w:p>
        </w:tc>
        <w:tc>
          <w:tcPr>
            <w:tcW w:w="4876" w:type="dxa"/>
          </w:tcPr>
          <w:p w14:paraId="4D8C1756" w14:textId="77777777" w:rsidR="00354EBD" w:rsidRPr="00571E67" w:rsidRDefault="00354EBD" w:rsidP="00E17CB5">
            <w:pPr>
              <w:pStyle w:val="ColumnHeading"/>
            </w:pPr>
            <w:r w:rsidRPr="00571E67">
              <w:t>Изменение</w:t>
            </w:r>
          </w:p>
        </w:tc>
      </w:tr>
      <w:tr w:rsidR="00354EBD" w:rsidRPr="00571E67" w14:paraId="26051803" w14:textId="77777777" w:rsidTr="00E17CB5">
        <w:trPr>
          <w:jc w:val="center"/>
        </w:trPr>
        <w:tc>
          <w:tcPr>
            <w:tcW w:w="4876" w:type="dxa"/>
          </w:tcPr>
          <w:p w14:paraId="40E0733D" w14:textId="77777777" w:rsidR="00354EBD" w:rsidRPr="00571E67" w:rsidRDefault="00354EBD" w:rsidP="00E17CB5">
            <w:pPr>
              <w:pStyle w:val="Normal6"/>
              <w:rPr>
                <w:b/>
                <w:i/>
              </w:rPr>
            </w:pPr>
            <w:r w:rsidRPr="00571E67">
              <w:t>(11)</w:t>
            </w:r>
            <w:r w:rsidRPr="00571E67">
              <w:rPr>
                <w:b/>
                <w:i/>
              </w:rPr>
              <w:tab/>
            </w:r>
            <w:r w:rsidRPr="00571E67">
              <w:t xml:space="preserve">Връщането на граждани на трети държави, които нямат право да останат в Съюза, в съответствие с основните права, които са </w:t>
            </w:r>
            <w:r w:rsidRPr="00571E67">
              <w:rPr>
                <w:b/>
                <w:i/>
              </w:rPr>
              <w:t xml:space="preserve">основнополагащи </w:t>
            </w:r>
            <w:r w:rsidRPr="00571E67">
              <w:t>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2008/115/ЕО26 представлява</w:t>
            </w:r>
            <w:r w:rsidRPr="00571E67">
              <w:rPr>
                <w:b/>
                <w:i/>
              </w:rPr>
              <w:t xml:space="preserve"> основен елемент от всеобхватните усилия за справяне с миграцията, и по-специално за</w:t>
            </w:r>
            <w:r w:rsidRPr="00571E67">
              <w:t xml:space="preserve"> намаляване и възпиране на незаконната миграция.</w:t>
            </w:r>
            <w:r w:rsidRPr="00571E67">
              <w:rPr>
                <w:b/>
                <w:i/>
              </w:rPr>
              <w:t xml:space="preserve"> Повишаването на</w:t>
            </w:r>
            <w:r w:rsidRPr="00571E67">
              <w:t xml:space="preserve"> ефективността на системата на Съюза за връщане на незаконно пребиваващи граждани на трети държави</w:t>
            </w:r>
            <w:r w:rsidRPr="00571E67">
              <w:rPr>
                <w:b/>
                <w:i/>
              </w:rPr>
              <w:t xml:space="preserve"> е необходимо</w:t>
            </w:r>
            <w:r w:rsidRPr="00571E67">
              <w:t xml:space="preserve"> с цел да се запази общественото доверие в</w:t>
            </w:r>
            <w:r w:rsidRPr="00571E67">
              <w:rPr>
                <w:b/>
                <w:i/>
              </w:rPr>
              <w:t xml:space="preserve"> системата на Съюза</w:t>
            </w:r>
            <w:r w:rsidRPr="00571E67">
              <w:t xml:space="preserve"> за</w:t>
            </w:r>
            <w:r w:rsidRPr="00571E67">
              <w:rPr>
                <w:b/>
                <w:i/>
              </w:rPr>
              <w:t xml:space="preserve"> миграция и убежище и трябва да бъде съпътствано от усилия за</w:t>
            </w:r>
            <w:r w:rsidRPr="00571E67">
              <w:t xml:space="preserve"> закрила на лицата, които се нуждаят от нея.</w:t>
            </w:r>
          </w:p>
        </w:tc>
        <w:tc>
          <w:tcPr>
            <w:tcW w:w="4876" w:type="dxa"/>
          </w:tcPr>
          <w:p w14:paraId="7DB1B8A2" w14:textId="45AF6B97" w:rsidR="00354EBD" w:rsidRPr="00571E67" w:rsidRDefault="00354EBD" w:rsidP="009F336C">
            <w:pPr>
              <w:pStyle w:val="Normal6"/>
              <w:rPr>
                <w:b/>
                <w:i/>
              </w:rPr>
            </w:pPr>
            <w:r w:rsidRPr="00571E67">
              <w:t>(11)</w:t>
            </w:r>
            <w:r w:rsidRPr="00571E67">
              <w:rPr>
                <w:b/>
                <w:i/>
              </w:rPr>
              <w:tab/>
            </w:r>
            <w:r w:rsidRPr="00571E67">
              <w:t xml:space="preserve">Връщането на граждани на трети държави, които нямат право да останат в Съюза, в съответствие с основните права, които са </w:t>
            </w:r>
            <w:r w:rsidRPr="00571E67">
              <w:rPr>
                <w:b/>
                <w:i/>
              </w:rPr>
              <w:t>основополагащи</w:t>
            </w:r>
            <w:r w:rsidRPr="00571E67">
              <w:t xml:space="preserve"> 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w:t>
            </w:r>
            <w:r w:rsidRPr="00571E67">
              <w:rPr>
                <w:rStyle w:val="Sup"/>
              </w:rPr>
              <w:t>26</w:t>
            </w:r>
            <w:r w:rsidRPr="00571E67">
              <w:t xml:space="preserve"> представлява</w:t>
            </w:r>
            <w:r w:rsidRPr="00571E67">
              <w:rPr>
                <w:b/>
                <w:i/>
              </w:rPr>
              <w:t xml:space="preserve"> важен крайъгълен камък на една справедлива и ефективна обща европейска система за убежище също и с цел</w:t>
            </w:r>
            <w:r w:rsidRPr="00571E67">
              <w:t xml:space="preserve"> намаляване и възпиране на незаконната миграция.</w:t>
            </w:r>
            <w:r w:rsidRPr="00571E67">
              <w:rPr>
                <w:b/>
                <w:i/>
              </w:rPr>
              <w:t xml:space="preserve"> Необходимо е да се повиши</w:t>
            </w:r>
            <w:r w:rsidRPr="00571E67">
              <w:t xml:space="preserve"> ефективността на системата на Съюза за връщане на незаконно пребиваващи граждани на трети държави с цел да се запази общественото доверие в</w:t>
            </w:r>
            <w:r w:rsidRPr="00571E67">
              <w:rPr>
                <w:b/>
                <w:i/>
              </w:rPr>
              <w:t xml:space="preserve"> общата европейска система</w:t>
            </w:r>
            <w:r w:rsidRPr="00571E67">
              <w:t xml:space="preserve"> за</w:t>
            </w:r>
            <w:r w:rsidRPr="00571E67">
              <w:rPr>
                <w:b/>
                <w:i/>
              </w:rPr>
              <w:t xml:space="preserve"> убежище, което е от основно значение за насърчаване на задължението за</w:t>
            </w:r>
            <w:r w:rsidRPr="00571E67">
              <w:t xml:space="preserve"> закрила на лицата, които се нуждаят от нея.</w:t>
            </w:r>
          </w:p>
        </w:tc>
      </w:tr>
      <w:tr w:rsidR="00354EBD" w:rsidRPr="00571E67" w14:paraId="0D54BDB5" w14:textId="77777777" w:rsidTr="00E17CB5">
        <w:trPr>
          <w:jc w:val="center"/>
        </w:trPr>
        <w:tc>
          <w:tcPr>
            <w:tcW w:w="4876" w:type="dxa"/>
          </w:tcPr>
          <w:p w14:paraId="2C76F9FE" w14:textId="77777777" w:rsidR="00354EBD" w:rsidRPr="00571E67" w:rsidRDefault="00354EBD" w:rsidP="00E17CB5">
            <w:pPr>
              <w:pStyle w:val="Normal6"/>
              <w:rPr>
                <w:b/>
                <w:i/>
              </w:rPr>
            </w:pPr>
            <w:r w:rsidRPr="00571E67">
              <w:t>_________________</w:t>
            </w:r>
          </w:p>
        </w:tc>
        <w:tc>
          <w:tcPr>
            <w:tcW w:w="4876" w:type="dxa"/>
          </w:tcPr>
          <w:p w14:paraId="6B614303" w14:textId="77777777" w:rsidR="00354EBD" w:rsidRPr="00571E67" w:rsidRDefault="00354EBD" w:rsidP="00E17CB5">
            <w:pPr>
              <w:pStyle w:val="Normal6"/>
              <w:rPr>
                <w:b/>
                <w:i/>
              </w:rPr>
            </w:pPr>
            <w:r w:rsidRPr="00571E67">
              <w:t>_________________</w:t>
            </w:r>
          </w:p>
        </w:tc>
      </w:tr>
      <w:tr w:rsidR="00354EBD" w:rsidRPr="00571E67" w14:paraId="5AE28EE4" w14:textId="77777777" w:rsidTr="00E17CB5">
        <w:trPr>
          <w:jc w:val="center"/>
        </w:trPr>
        <w:tc>
          <w:tcPr>
            <w:tcW w:w="4876" w:type="dxa"/>
          </w:tcPr>
          <w:p w14:paraId="06FE86B9" w14:textId="77777777" w:rsidR="00354EBD" w:rsidRPr="00571E67" w:rsidRDefault="00354EBD" w:rsidP="00E17CB5">
            <w:pPr>
              <w:pStyle w:val="Normal6"/>
              <w:rPr>
                <w:b/>
                <w:i/>
              </w:rPr>
            </w:pPr>
            <w:r w:rsidRPr="00571E67">
              <w:rPr>
                <w:rStyle w:val="Sup"/>
              </w:rPr>
              <w:t>26</w:t>
            </w:r>
            <w:r w:rsidRPr="00571E67">
              <w:t>Директива на Европейския парламент и на Съвета от 16 декември 2008 година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14:paraId="6D8322FF" w14:textId="77777777" w:rsidR="00354EBD" w:rsidRPr="00571E67" w:rsidRDefault="00354EBD" w:rsidP="00E17CB5">
            <w:pPr>
              <w:pStyle w:val="Normal6"/>
              <w:rPr>
                <w:b/>
                <w:i/>
              </w:rPr>
            </w:pPr>
            <w:r w:rsidRPr="00571E67">
              <w:rPr>
                <w:rStyle w:val="Sup"/>
              </w:rPr>
              <w:t>26</w:t>
            </w:r>
            <w:r w:rsidRPr="00571E67">
              <w:t>Директива на Европейския парламент и на Съвета от 16 декември 2008 година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14:paraId="40909D3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6EC1F66" w14:textId="77777777" w:rsidR="00354EBD" w:rsidRPr="00571E67" w:rsidRDefault="00354EBD" w:rsidP="00354EBD">
      <w:r w:rsidRPr="00571E67">
        <w:rPr>
          <w:rStyle w:val="HideTWBExt"/>
        </w:rPr>
        <w:t>&lt;/Amend&gt;</w:t>
      </w:r>
    </w:p>
    <w:p w14:paraId="2B7D4C6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76</w:t>
      </w:r>
      <w:r w:rsidRPr="00571E67">
        <w:rPr>
          <w:rStyle w:val="HideTWBExt"/>
          <w:b w:val="0"/>
        </w:rPr>
        <w:t>&lt;/NumAm&gt;</w:t>
      </w:r>
    </w:p>
    <w:p w14:paraId="00E97FD7" w14:textId="77777777" w:rsidR="00354EBD" w:rsidRPr="00571E67" w:rsidRDefault="00354EBD" w:rsidP="00354EBD">
      <w:pPr>
        <w:pStyle w:val="NormalBold"/>
      </w:pPr>
      <w:r w:rsidRPr="00571E67">
        <w:rPr>
          <w:rStyle w:val="HideTWBExt"/>
          <w:b w:val="0"/>
        </w:rPr>
        <w:t>&lt;RepeatBlock-By&gt;&lt;Members&gt;</w:t>
      </w:r>
      <w:r w:rsidRPr="00571E67">
        <w:t>Надин Морано</w:t>
      </w:r>
      <w:r w:rsidRPr="00571E67">
        <w:rPr>
          <w:rStyle w:val="HideTWBExt"/>
          <w:b w:val="0"/>
        </w:rPr>
        <w:t>&lt;/Members&gt;</w:t>
      </w:r>
    </w:p>
    <w:p w14:paraId="18D9FBDA" w14:textId="77777777" w:rsidR="00354EBD" w:rsidRPr="00571E67" w:rsidRDefault="00354EBD" w:rsidP="00354EBD">
      <w:pPr>
        <w:pStyle w:val="NormalBold"/>
      </w:pPr>
      <w:r w:rsidRPr="00571E67">
        <w:rPr>
          <w:rStyle w:val="HideTWBExt"/>
          <w:b w:val="0"/>
        </w:rPr>
        <w:t>&lt;/RepeatBlock-By&gt;</w:t>
      </w:r>
    </w:p>
    <w:p w14:paraId="7D9F9C2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F35A3B2" w14:textId="77777777" w:rsidR="00354EBD" w:rsidRPr="00571E67" w:rsidRDefault="00354EBD" w:rsidP="00354EBD">
      <w:pPr>
        <w:pStyle w:val="NormalBold"/>
      </w:pPr>
      <w:r w:rsidRPr="00571E67">
        <w:rPr>
          <w:rStyle w:val="HideTWBExt"/>
          <w:b w:val="0"/>
        </w:rPr>
        <w:t>&lt;Article&gt;</w:t>
      </w:r>
      <w:r w:rsidRPr="00571E67">
        <w:t>Съображение 11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82A530" w14:textId="77777777" w:rsidTr="00E17CB5">
        <w:trPr>
          <w:trHeight w:hRule="exact" w:val="240"/>
          <w:jc w:val="center"/>
        </w:trPr>
        <w:tc>
          <w:tcPr>
            <w:tcW w:w="9752" w:type="dxa"/>
            <w:gridSpan w:val="2"/>
          </w:tcPr>
          <w:p w14:paraId="77D5D614" w14:textId="77777777" w:rsidR="00354EBD" w:rsidRPr="00571E67" w:rsidRDefault="00354EBD" w:rsidP="00E17CB5"/>
        </w:tc>
      </w:tr>
      <w:tr w:rsidR="00354EBD" w:rsidRPr="00571E67" w14:paraId="6D599749" w14:textId="77777777" w:rsidTr="00E17CB5">
        <w:trPr>
          <w:trHeight w:val="240"/>
          <w:jc w:val="center"/>
        </w:trPr>
        <w:tc>
          <w:tcPr>
            <w:tcW w:w="4876" w:type="dxa"/>
          </w:tcPr>
          <w:p w14:paraId="6C08203D" w14:textId="77777777" w:rsidR="00354EBD" w:rsidRPr="00571E67" w:rsidRDefault="00354EBD" w:rsidP="00E17CB5">
            <w:pPr>
              <w:pStyle w:val="ColumnHeading"/>
            </w:pPr>
            <w:r w:rsidRPr="00571E67">
              <w:t>Текст, предложен от Комисията</w:t>
            </w:r>
          </w:p>
        </w:tc>
        <w:tc>
          <w:tcPr>
            <w:tcW w:w="4876" w:type="dxa"/>
          </w:tcPr>
          <w:p w14:paraId="0EC9C364" w14:textId="77777777" w:rsidR="00354EBD" w:rsidRPr="00571E67" w:rsidRDefault="00354EBD" w:rsidP="00E17CB5">
            <w:pPr>
              <w:pStyle w:val="ColumnHeading"/>
            </w:pPr>
            <w:r w:rsidRPr="00571E67">
              <w:t>Изменение</w:t>
            </w:r>
          </w:p>
        </w:tc>
      </w:tr>
      <w:tr w:rsidR="00354EBD" w:rsidRPr="00571E67" w14:paraId="03A279FA" w14:textId="77777777" w:rsidTr="00E17CB5">
        <w:trPr>
          <w:jc w:val="center"/>
        </w:trPr>
        <w:tc>
          <w:tcPr>
            <w:tcW w:w="4876" w:type="dxa"/>
          </w:tcPr>
          <w:p w14:paraId="210DC20F" w14:textId="77777777" w:rsidR="00354EBD" w:rsidRPr="00571E67" w:rsidRDefault="00354EBD" w:rsidP="00E17CB5">
            <w:pPr>
              <w:pStyle w:val="Normal6"/>
              <w:rPr>
                <w:b/>
                <w:i/>
              </w:rPr>
            </w:pPr>
            <w:r w:rsidRPr="00571E67">
              <w:t>(11)</w:t>
            </w:r>
            <w:r w:rsidRPr="00571E67">
              <w:rPr>
                <w:b/>
                <w:i/>
              </w:rPr>
              <w:tab/>
            </w:r>
            <w:r w:rsidRPr="00571E67">
              <w:t>Връщането на граждани на трети държави, които нямат право да останат в Съюза, в съответствие с основните права, които са</w:t>
            </w:r>
            <w:r w:rsidRPr="00571E67">
              <w:rPr>
                <w:b/>
                <w:i/>
              </w:rPr>
              <w:t xml:space="preserve"> основнополагащи</w:t>
            </w:r>
            <w:r w:rsidRPr="00571E67">
              <w:t xml:space="preserve"> 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w:t>
            </w:r>
            <w:r w:rsidRPr="00571E67">
              <w:rPr>
                <w:vertAlign w:val="superscript"/>
              </w:rPr>
              <w:t>26</w:t>
            </w:r>
            <w:r w:rsidRPr="00571E67">
              <w:t xml:space="preserve"> представлява основен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w:t>
            </w:r>
            <w:r w:rsidRPr="00571E67">
              <w:rPr>
                <w:b/>
                <w:i/>
              </w:rPr>
              <w:t xml:space="preserve"> бъде съпътствано от усилия</w:t>
            </w:r>
            <w:r w:rsidRPr="00571E67">
              <w:t xml:space="preserve"> за закрила на лицата, които се нуждаят от нея.</w:t>
            </w:r>
          </w:p>
        </w:tc>
        <w:tc>
          <w:tcPr>
            <w:tcW w:w="4876" w:type="dxa"/>
          </w:tcPr>
          <w:p w14:paraId="27DA7AB7" w14:textId="77777777" w:rsidR="00354EBD" w:rsidRPr="00571E67" w:rsidRDefault="00354EBD" w:rsidP="00E17CB5">
            <w:pPr>
              <w:pStyle w:val="Normal6"/>
              <w:rPr>
                <w:b/>
                <w:i/>
              </w:rPr>
            </w:pPr>
            <w:r w:rsidRPr="00571E67">
              <w:t>(11)</w:t>
            </w:r>
            <w:r w:rsidRPr="00571E67">
              <w:rPr>
                <w:b/>
                <w:i/>
              </w:rPr>
              <w:tab/>
            </w:r>
            <w:r w:rsidRPr="00571E67">
              <w:t>Връщането на граждани на трети държави, които нямат право да останат в Съюза, в съответствие с основните права, които са</w:t>
            </w:r>
            <w:r w:rsidRPr="00571E67">
              <w:rPr>
                <w:b/>
                <w:i/>
              </w:rPr>
              <w:t xml:space="preserve"> основополагащи</w:t>
            </w:r>
            <w:r w:rsidRPr="00571E67">
              <w:t xml:space="preserve"> 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w:t>
            </w:r>
            <w:r w:rsidRPr="00571E67">
              <w:rPr>
                <w:vertAlign w:val="superscript"/>
              </w:rPr>
              <w:t>26</w:t>
            </w:r>
            <w:r w:rsidRPr="00571E67">
              <w:t xml:space="preserve"> представлява основен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w:t>
            </w:r>
            <w:r w:rsidRPr="00571E67">
              <w:rPr>
                <w:b/>
                <w:i/>
              </w:rPr>
              <w:t xml:space="preserve"> системно</w:t>
            </w:r>
            <w:r w:rsidRPr="00571E67">
              <w:t xml:space="preserve">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w:t>
            </w:r>
            <w:r w:rsidRPr="00571E67">
              <w:rPr>
                <w:b/>
                <w:i/>
              </w:rPr>
              <w:t xml:space="preserve"> е неразделна част от усилията</w:t>
            </w:r>
            <w:r w:rsidRPr="00571E67">
              <w:t xml:space="preserve"> за закрила на лицата, които се нуждаят от нея</w:t>
            </w:r>
            <w:r w:rsidRPr="00571E67">
              <w:rPr>
                <w:b/>
                <w:i/>
              </w:rPr>
              <w:t xml:space="preserve"> и са сред първите, които страдат от незаконната имиграция</w:t>
            </w:r>
            <w:r w:rsidRPr="00571E67">
              <w:t>.</w:t>
            </w:r>
          </w:p>
        </w:tc>
      </w:tr>
      <w:tr w:rsidR="00354EBD" w:rsidRPr="00571E67" w14:paraId="1B356315" w14:textId="77777777" w:rsidTr="00E17CB5">
        <w:trPr>
          <w:jc w:val="center"/>
        </w:trPr>
        <w:tc>
          <w:tcPr>
            <w:tcW w:w="4876" w:type="dxa"/>
          </w:tcPr>
          <w:p w14:paraId="0B2E27D7" w14:textId="77777777" w:rsidR="00354EBD" w:rsidRPr="00571E67" w:rsidRDefault="00354EBD" w:rsidP="00E17CB5">
            <w:pPr>
              <w:pStyle w:val="Normal6"/>
              <w:rPr>
                <w:b/>
                <w:i/>
              </w:rPr>
            </w:pPr>
            <w:r w:rsidRPr="00571E67">
              <w:t>_________________</w:t>
            </w:r>
          </w:p>
        </w:tc>
        <w:tc>
          <w:tcPr>
            <w:tcW w:w="4876" w:type="dxa"/>
          </w:tcPr>
          <w:p w14:paraId="04BB298B" w14:textId="77777777" w:rsidR="00354EBD" w:rsidRPr="00571E67" w:rsidRDefault="00354EBD" w:rsidP="00E17CB5">
            <w:pPr>
              <w:pStyle w:val="Normal6"/>
              <w:rPr>
                <w:b/>
                <w:i/>
              </w:rPr>
            </w:pPr>
            <w:r w:rsidRPr="00571E67">
              <w:t>_________________</w:t>
            </w:r>
          </w:p>
        </w:tc>
      </w:tr>
      <w:tr w:rsidR="00354EBD" w:rsidRPr="00571E67" w14:paraId="653C89B2" w14:textId="77777777" w:rsidTr="00E17CB5">
        <w:trPr>
          <w:jc w:val="center"/>
        </w:trPr>
        <w:tc>
          <w:tcPr>
            <w:tcW w:w="4876" w:type="dxa"/>
          </w:tcPr>
          <w:p w14:paraId="6A26EF33" w14:textId="77777777" w:rsidR="00354EBD" w:rsidRPr="00571E67" w:rsidRDefault="00354EBD" w:rsidP="00E17CB5">
            <w:pPr>
              <w:pStyle w:val="Normal6"/>
              <w:rPr>
                <w:b/>
                <w:i/>
              </w:rPr>
            </w:pPr>
            <w:r w:rsidRPr="00571E67">
              <w:rPr>
                <w:vertAlign w:val="superscript"/>
              </w:rPr>
              <w:t>26</w:t>
            </w:r>
            <w:r w:rsidRPr="00571E67">
              <w:t xml:space="preserve"> Директива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14:paraId="72B357CF" w14:textId="77777777" w:rsidR="00354EBD" w:rsidRPr="00571E67" w:rsidRDefault="00354EBD" w:rsidP="00E17CB5">
            <w:pPr>
              <w:pStyle w:val="Normal6"/>
              <w:rPr>
                <w:b/>
                <w:i/>
              </w:rPr>
            </w:pPr>
            <w:r w:rsidRPr="00571E67">
              <w:rPr>
                <w:vertAlign w:val="superscript"/>
              </w:rPr>
              <w:t>26</w:t>
            </w:r>
            <w:r w:rsidRPr="00571E67">
              <w:t xml:space="preserve"> Директива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14:paraId="5E7B684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F5C33E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F3EE82C" w14:textId="77777777" w:rsidR="00354EBD" w:rsidRPr="00571E67" w:rsidRDefault="00354EBD" w:rsidP="00354EBD">
      <w:pPr>
        <w:pStyle w:val="Normal12Italic"/>
        <w:rPr>
          <w:lang w:val="bg-BG"/>
        </w:rPr>
      </w:pPr>
      <w:r w:rsidRPr="00571E67">
        <w:rPr>
          <w:lang w:val="bg-BG"/>
        </w:rPr>
        <w:t>Le taux d'exécution des retours des ressortissants de pays tiers est incroyablement faible (pour la France, de 1% selon la Cour des Comptes à 10% selon la CIMADE). La politique d'asile doit par conséquent être mieux équilibrée et reposer sur deux piliers indissociables : accueil des ressortissants éligibles à la protection internationale mais retour systématique et rapide de ceux qui ne le sont pas. La faiblesse structurelle de ce second pilier est l'un des moteurs qui nourrissent la défiance des peuples européens vis-à-vis de l'immigration. Parmi les premières personnes à pâtir de cette défiance généralisée, on compte les ressortissants éligibles à une protection internationale. Il convient donc de mieux aborder la question de la systématicité des retours et leur caractère indissociable des efforts fournis pour l'accueil.</w:t>
      </w:r>
    </w:p>
    <w:p w14:paraId="3B5DCAFC" w14:textId="77777777" w:rsidR="00354EBD" w:rsidRPr="00571E67" w:rsidRDefault="00354EBD" w:rsidP="00354EBD">
      <w:r w:rsidRPr="00571E67">
        <w:rPr>
          <w:rStyle w:val="HideTWBExt"/>
        </w:rPr>
        <w:t>&lt;/Amend&gt;</w:t>
      </w:r>
    </w:p>
    <w:p w14:paraId="1840E7B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77</w:t>
      </w:r>
      <w:r w:rsidRPr="00571E67">
        <w:rPr>
          <w:rStyle w:val="HideTWBExt"/>
          <w:b w:val="0"/>
        </w:rPr>
        <w:t>&lt;/NumAm&gt;</w:t>
      </w:r>
    </w:p>
    <w:p w14:paraId="0D05F38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385B7328" w14:textId="77777777" w:rsidR="00354EBD" w:rsidRPr="00571E67" w:rsidRDefault="00354EBD" w:rsidP="00354EBD">
      <w:pPr>
        <w:pStyle w:val="NormalBold"/>
      </w:pPr>
      <w:r w:rsidRPr="00571E67">
        <w:rPr>
          <w:rStyle w:val="HideTWBExt"/>
          <w:b w:val="0"/>
        </w:rPr>
        <w:t>&lt;/RepeatBlock-By&gt;</w:t>
      </w:r>
    </w:p>
    <w:p w14:paraId="275D907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B7BCAEB" w14:textId="77777777" w:rsidR="00354EBD" w:rsidRPr="00571E67" w:rsidRDefault="00354EBD" w:rsidP="00354EBD">
      <w:pPr>
        <w:pStyle w:val="NormalBold"/>
      </w:pPr>
      <w:r w:rsidRPr="00571E67">
        <w:rPr>
          <w:rStyle w:val="HideTWBExt"/>
          <w:b w:val="0"/>
        </w:rPr>
        <w:t>&lt;Article&gt;</w:t>
      </w:r>
      <w:r w:rsidRPr="00571E67">
        <w:t>Съображение 11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E7E381A" w14:textId="77777777" w:rsidTr="00E17CB5">
        <w:trPr>
          <w:trHeight w:hRule="exact" w:val="240"/>
          <w:jc w:val="center"/>
        </w:trPr>
        <w:tc>
          <w:tcPr>
            <w:tcW w:w="9752" w:type="dxa"/>
            <w:gridSpan w:val="2"/>
          </w:tcPr>
          <w:p w14:paraId="67248138" w14:textId="77777777" w:rsidR="00354EBD" w:rsidRPr="00571E67" w:rsidRDefault="00354EBD" w:rsidP="00E17CB5"/>
        </w:tc>
      </w:tr>
      <w:tr w:rsidR="00354EBD" w:rsidRPr="00571E67" w14:paraId="68AE69C9" w14:textId="77777777" w:rsidTr="00E17CB5">
        <w:trPr>
          <w:trHeight w:val="240"/>
          <w:jc w:val="center"/>
        </w:trPr>
        <w:tc>
          <w:tcPr>
            <w:tcW w:w="4876" w:type="dxa"/>
          </w:tcPr>
          <w:p w14:paraId="4B3B39D3" w14:textId="77777777" w:rsidR="00354EBD" w:rsidRPr="00571E67" w:rsidRDefault="00354EBD" w:rsidP="00E17CB5">
            <w:pPr>
              <w:pStyle w:val="ColumnHeading"/>
            </w:pPr>
            <w:r w:rsidRPr="00571E67">
              <w:t>Текст, предложен от Комисията</w:t>
            </w:r>
          </w:p>
        </w:tc>
        <w:tc>
          <w:tcPr>
            <w:tcW w:w="4876" w:type="dxa"/>
          </w:tcPr>
          <w:p w14:paraId="3A264193" w14:textId="77777777" w:rsidR="00354EBD" w:rsidRPr="00571E67" w:rsidRDefault="00354EBD" w:rsidP="00E17CB5">
            <w:pPr>
              <w:pStyle w:val="ColumnHeading"/>
            </w:pPr>
            <w:r w:rsidRPr="00571E67">
              <w:t>Изменение</w:t>
            </w:r>
          </w:p>
        </w:tc>
      </w:tr>
      <w:tr w:rsidR="00354EBD" w:rsidRPr="00571E67" w14:paraId="24EE9B75" w14:textId="77777777" w:rsidTr="00E17CB5">
        <w:trPr>
          <w:jc w:val="center"/>
        </w:trPr>
        <w:tc>
          <w:tcPr>
            <w:tcW w:w="4876" w:type="dxa"/>
          </w:tcPr>
          <w:p w14:paraId="061D2581" w14:textId="77777777" w:rsidR="00354EBD" w:rsidRPr="00571E67" w:rsidRDefault="00354EBD" w:rsidP="00E17CB5">
            <w:pPr>
              <w:pStyle w:val="Normal6"/>
              <w:rPr>
                <w:b/>
                <w:i/>
              </w:rPr>
            </w:pPr>
            <w:r w:rsidRPr="00571E67">
              <w:t>(11)</w:t>
            </w:r>
            <w:r w:rsidRPr="00571E67">
              <w:rPr>
                <w:b/>
                <w:i/>
              </w:rPr>
              <w:tab/>
            </w:r>
            <w:r w:rsidRPr="00571E67">
              <w:t>Връщането на граждани на трети държави, които нямат право да останат в Съюза, в съответствие с основните права, които са</w:t>
            </w:r>
            <w:r w:rsidRPr="00571E67">
              <w:rPr>
                <w:b/>
                <w:i/>
              </w:rPr>
              <w:t xml:space="preserve"> основнополагащи</w:t>
            </w:r>
            <w:r w:rsidRPr="00571E67">
              <w:t xml:space="preserve"> принципи на законодателството на Съюза и международното право, в това число закрилата на бежанците и</w:t>
            </w:r>
            <w:r w:rsidRPr="00571E67">
              <w:rPr>
                <w:b/>
                <w:i/>
              </w:rPr>
              <w:t xml:space="preserve"> задълженията по отношение на</w:t>
            </w:r>
            <w:r w:rsidRPr="00571E67">
              <w:t xml:space="preserve"> правата на човека, и при спазване на разпоредбите на Директива 2008/115/ЕО</w:t>
            </w:r>
            <w:r w:rsidRPr="00571E67">
              <w:rPr>
                <w:vertAlign w:val="superscript"/>
              </w:rPr>
              <w:t>26</w:t>
            </w:r>
            <w:r w:rsidRPr="00571E67">
              <w:t xml:space="preserve"> представлява основен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 бъде съпътствано от усилия за закрила на лицата, които се нуждаят от нея.</w:t>
            </w:r>
          </w:p>
        </w:tc>
        <w:tc>
          <w:tcPr>
            <w:tcW w:w="4876" w:type="dxa"/>
          </w:tcPr>
          <w:p w14:paraId="27348568" w14:textId="77777777" w:rsidR="00354EBD" w:rsidRPr="00571E67" w:rsidRDefault="00354EBD" w:rsidP="00E17CB5">
            <w:pPr>
              <w:pStyle w:val="Normal6"/>
              <w:rPr>
                <w:b/>
                <w:i/>
              </w:rPr>
            </w:pPr>
            <w:r w:rsidRPr="00571E67">
              <w:t>(11)</w:t>
            </w:r>
            <w:r w:rsidRPr="00571E67">
              <w:rPr>
                <w:b/>
                <w:i/>
              </w:rPr>
              <w:tab/>
            </w:r>
            <w:r w:rsidRPr="00571E67">
              <w:t>Връщането на граждани на трети държави, които нямат право да останат в Съюза, в съответствие с основните права, които са</w:t>
            </w:r>
            <w:r w:rsidRPr="00571E67">
              <w:rPr>
                <w:b/>
                <w:i/>
              </w:rPr>
              <w:t xml:space="preserve"> основополагащи</w:t>
            </w:r>
            <w:r w:rsidRPr="00571E67">
              <w:t xml:space="preserve"> принципи на законодателството на Съюза и международното право, в това число</w:t>
            </w:r>
            <w:r w:rsidRPr="00571E67">
              <w:rPr>
                <w:b/>
                <w:i/>
              </w:rPr>
              <w:t xml:space="preserve"> задълженията по отношение на забраната за връщане,</w:t>
            </w:r>
            <w:r w:rsidRPr="00571E67">
              <w:t xml:space="preserve"> закрилата на бежанците и правата на човека, и при спазване на разпоредбите на Директива 2008/115/ЕО</w:t>
            </w:r>
            <w:r w:rsidRPr="00571E67">
              <w:rPr>
                <w:vertAlign w:val="superscript"/>
              </w:rPr>
              <w:t>26</w:t>
            </w:r>
            <w:r w:rsidRPr="00571E67">
              <w:t xml:space="preserve"> представлява основен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 бъде съпътствано от усилия за закрила на лицата, които се нуждаят от нея.</w:t>
            </w:r>
          </w:p>
        </w:tc>
      </w:tr>
      <w:tr w:rsidR="00354EBD" w:rsidRPr="00571E67" w14:paraId="6884D235" w14:textId="77777777" w:rsidTr="00E17CB5">
        <w:trPr>
          <w:jc w:val="center"/>
        </w:trPr>
        <w:tc>
          <w:tcPr>
            <w:tcW w:w="4876" w:type="dxa"/>
          </w:tcPr>
          <w:p w14:paraId="70CEA594" w14:textId="77777777" w:rsidR="00354EBD" w:rsidRPr="00571E67" w:rsidRDefault="00354EBD" w:rsidP="00E17CB5">
            <w:pPr>
              <w:pStyle w:val="Normal6"/>
              <w:rPr>
                <w:b/>
                <w:i/>
              </w:rPr>
            </w:pPr>
            <w:r w:rsidRPr="00571E67">
              <w:t>_________________</w:t>
            </w:r>
          </w:p>
        </w:tc>
        <w:tc>
          <w:tcPr>
            <w:tcW w:w="4876" w:type="dxa"/>
          </w:tcPr>
          <w:p w14:paraId="42B302F2" w14:textId="77777777" w:rsidR="00354EBD" w:rsidRPr="00571E67" w:rsidRDefault="00354EBD" w:rsidP="00E17CB5">
            <w:pPr>
              <w:pStyle w:val="Normal6"/>
              <w:rPr>
                <w:b/>
                <w:i/>
              </w:rPr>
            </w:pPr>
            <w:r w:rsidRPr="00571E67">
              <w:t>_________________</w:t>
            </w:r>
          </w:p>
        </w:tc>
      </w:tr>
      <w:tr w:rsidR="00354EBD" w:rsidRPr="00571E67" w14:paraId="15580B5E" w14:textId="77777777" w:rsidTr="00E17CB5">
        <w:trPr>
          <w:jc w:val="center"/>
        </w:trPr>
        <w:tc>
          <w:tcPr>
            <w:tcW w:w="4876" w:type="dxa"/>
          </w:tcPr>
          <w:p w14:paraId="4A81225B" w14:textId="77777777" w:rsidR="00354EBD" w:rsidRPr="00571E67" w:rsidRDefault="00354EBD" w:rsidP="00E17CB5">
            <w:pPr>
              <w:pStyle w:val="Normal6"/>
              <w:rPr>
                <w:b/>
                <w:i/>
              </w:rPr>
            </w:pPr>
            <w:r w:rsidRPr="00571E67">
              <w:rPr>
                <w:vertAlign w:val="superscript"/>
              </w:rPr>
              <w:t>26</w:t>
            </w:r>
            <w:r w:rsidRPr="00571E67">
              <w:t xml:space="preserve"> Директива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14:paraId="570FD480" w14:textId="77777777" w:rsidR="00354EBD" w:rsidRPr="00571E67" w:rsidRDefault="00354EBD" w:rsidP="00E17CB5">
            <w:pPr>
              <w:pStyle w:val="Normal6"/>
              <w:rPr>
                <w:b/>
                <w:i/>
              </w:rPr>
            </w:pPr>
            <w:r w:rsidRPr="00571E67">
              <w:rPr>
                <w:vertAlign w:val="superscript"/>
              </w:rPr>
              <w:t>26</w:t>
            </w:r>
            <w:r w:rsidRPr="00571E67">
              <w:t xml:space="preserve"> Директива на Европейския парламент и на Съвета от 16 декември 2008 г.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14:paraId="6DB8D8F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6768179A" w14:textId="77777777" w:rsidR="00354EBD" w:rsidRPr="00571E67" w:rsidRDefault="00354EBD" w:rsidP="00354EBD">
      <w:r w:rsidRPr="00571E67">
        <w:rPr>
          <w:rStyle w:val="HideTWBExt"/>
        </w:rPr>
        <w:t>&lt;/Amend&gt;</w:t>
      </w:r>
    </w:p>
    <w:p w14:paraId="1F5E5EA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78</w:t>
      </w:r>
      <w:r w:rsidRPr="00571E67">
        <w:rPr>
          <w:rStyle w:val="HideTWBExt"/>
          <w:b w:val="0"/>
        </w:rPr>
        <w:t>&lt;/NumAm&gt;</w:t>
      </w:r>
    </w:p>
    <w:p w14:paraId="026272EF"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 Катерина Киничи</w:t>
      </w:r>
      <w:r w:rsidRPr="00571E67">
        <w:rPr>
          <w:rStyle w:val="HideTWBExt"/>
          <w:b w:val="0"/>
        </w:rPr>
        <w:t>&lt;/Members&gt;</w:t>
      </w:r>
    </w:p>
    <w:p w14:paraId="15DFDFC4" w14:textId="77777777" w:rsidR="00354EBD" w:rsidRPr="00571E67" w:rsidRDefault="00354EBD" w:rsidP="00354EBD">
      <w:pPr>
        <w:pStyle w:val="NormalBold"/>
      </w:pPr>
      <w:r w:rsidRPr="00571E67">
        <w:rPr>
          <w:rStyle w:val="HideTWBExt"/>
          <w:b w:val="0"/>
        </w:rPr>
        <w:t>&lt;/RepeatBlock-By&gt;</w:t>
      </w:r>
    </w:p>
    <w:p w14:paraId="48982AB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0AC588C" w14:textId="77777777" w:rsidR="00354EBD" w:rsidRPr="00571E67" w:rsidRDefault="00354EBD" w:rsidP="00354EBD">
      <w:pPr>
        <w:pStyle w:val="NormalBold"/>
      </w:pPr>
      <w:r w:rsidRPr="00571E67">
        <w:rPr>
          <w:rStyle w:val="HideTWBExt"/>
          <w:b w:val="0"/>
        </w:rPr>
        <w:t>&lt;Article&gt;</w:t>
      </w:r>
      <w:r w:rsidRPr="00571E67">
        <w:t>Съображение 11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5B49D68" w14:textId="77777777" w:rsidTr="00E17CB5">
        <w:trPr>
          <w:trHeight w:hRule="exact" w:val="240"/>
          <w:jc w:val="center"/>
        </w:trPr>
        <w:tc>
          <w:tcPr>
            <w:tcW w:w="9752" w:type="dxa"/>
            <w:gridSpan w:val="2"/>
          </w:tcPr>
          <w:p w14:paraId="3ECDBC11" w14:textId="77777777" w:rsidR="00354EBD" w:rsidRPr="00571E67" w:rsidRDefault="00354EBD" w:rsidP="00E17CB5"/>
        </w:tc>
      </w:tr>
      <w:tr w:rsidR="00354EBD" w:rsidRPr="00571E67" w14:paraId="2C1C8DCA" w14:textId="77777777" w:rsidTr="00E17CB5">
        <w:trPr>
          <w:trHeight w:val="240"/>
          <w:jc w:val="center"/>
        </w:trPr>
        <w:tc>
          <w:tcPr>
            <w:tcW w:w="4876" w:type="dxa"/>
          </w:tcPr>
          <w:p w14:paraId="2D0798B1" w14:textId="77777777" w:rsidR="00354EBD" w:rsidRPr="00571E67" w:rsidRDefault="00354EBD" w:rsidP="00E17CB5">
            <w:pPr>
              <w:pStyle w:val="ColumnHeading"/>
            </w:pPr>
            <w:r w:rsidRPr="00571E67">
              <w:t>Текст, предложен от Комисията</w:t>
            </w:r>
          </w:p>
        </w:tc>
        <w:tc>
          <w:tcPr>
            <w:tcW w:w="4876" w:type="dxa"/>
          </w:tcPr>
          <w:p w14:paraId="17798629" w14:textId="77777777" w:rsidR="00354EBD" w:rsidRPr="00571E67" w:rsidRDefault="00354EBD" w:rsidP="00E17CB5">
            <w:pPr>
              <w:pStyle w:val="ColumnHeading"/>
            </w:pPr>
            <w:r w:rsidRPr="00571E67">
              <w:t>Изменение</w:t>
            </w:r>
          </w:p>
        </w:tc>
      </w:tr>
      <w:tr w:rsidR="00354EBD" w:rsidRPr="00571E67" w14:paraId="76861787" w14:textId="77777777" w:rsidTr="00E17CB5">
        <w:trPr>
          <w:jc w:val="center"/>
        </w:trPr>
        <w:tc>
          <w:tcPr>
            <w:tcW w:w="4876" w:type="dxa"/>
          </w:tcPr>
          <w:p w14:paraId="5E784F61" w14:textId="77777777" w:rsidR="00354EBD" w:rsidRPr="00571E67" w:rsidRDefault="00354EBD" w:rsidP="00E17CB5">
            <w:pPr>
              <w:pStyle w:val="Normal6"/>
              <w:rPr>
                <w:b/>
                <w:i/>
              </w:rPr>
            </w:pPr>
            <w:r w:rsidRPr="00571E67">
              <w:t>(11)</w:t>
            </w:r>
            <w:r w:rsidRPr="00571E67">
              <w:rPr>
                <w:b/>
                <w:i/>
              </w:rPr>
              <w:tab/>
            </w:r>
            <w:r w:rsidRPr="00571E67">
              <w:t xml:space="preserve">Връщането на граждани на трети държави, които нямат право да останат в Съюза, в съответствие с основните права, които са </w:t>
            </w:r>
            <w:r w:rsidRPr="00571E67">
              <w:rPr>
                <w:b/>
                <w:i/>
              </w:rPr>
              <w:t>основнополагащи</w:t>
            </w:r>
            <w:r w:rsidRPr="00571E67">
              <w:t xml:space="preserve"> 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w:t>
            </w:r>
            <w:r w:rsidRPr="00571E67">
              <w:rPr>
                <w:rStyle w:val="Sup"/>
              </w:rPr>
              <w:t>26</w:t>
            </w:r>
            <w:r w:rsidRPr="00571E67">
              <w:t xml:space="preserve"> представлява</w:t>
            </w:r>
            <w:r w:rsidRPr="00571E67">
              <w:rPr>
                <w:b/>
                <w:i/>
              </w:rPr>
              <w:t xml:space="preserve"> основен</w:t>
            </w:r>
            <w:r w:rsidRPr="00571E67">
              <w:t xml:space="preserve">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 бъде съпътствано от усилия за закрила на лицата, които се нуждаят от нея.</w:t>
            </w:r>
          </w:p>
        </w:tc>
        <w:tc>
          <w:tcPr>
            <w:tcW w:w="4876" w:type="dxa"/>
          </w:tcPr>
          <w:p w14:paraId="488A23A4" w14:textId="75BF4D7A" w:rsidR="00354EBD" w:rsidRPr="00571E67" w:rsidRDefault="00354EBD" w:rsidP="009F336C">
            <w:pPr>
              <w:pStyle w:val="Normal6"/>
              <w:rPr>
                <w:b/>
                <w:i/>
              </w:rPr>
            </w:pPr>
            <w:r w:rsidRPr="00571E67">
              <w:t>(11)</w:t>
            </w:r>
            <w:r w:rsidRPr="00571E67">
              <w:rPr>
                <w:b/>
                <w:i/>
              </w:rPr>
              <w:tab/>
            </w:r>
            <w:r w:rsidRPr="00571E67">
              <w:t xml:space="preserve">Връщането на граждани на трети държави, които нямат право да останат в Съюза, в съответствие с основните права, които са </w:t>
            </w:r>
            <w:r w:rsidRPr="00571E67">
              <w:rPr>
                <w:b/>
                <w:i/>
              </w:rPr>
              <w:t xml:space="preserve">основополагащи </w:t>
            </w:r>
            <w:r w:rsidRPr="00571E67">
              <w:t>принципи на законодателството на Съюза и международното право, в това число закрилата на бежанците и задълженията по отношение на правата на човека, и при спазване на разпоредбите на Директива 2008/115/ЕО</w:t>
            </w:r>
            <w:r w:rsidRPr="00571E67">
              <w:rPr>
                <w:rStyle w:val="Sup"/>
              </w:rPr>
              <w:t>26</w:t>
            </w:r>
            <w:r w:rsidRPr="00571E67">
              <w:t xml:space="preserve"> представлява елемент от всеобхватните усилия за справяне с миграцията, и по-специално за намаляване и възпиране на незаконната миграция. Повишаването на ефективността на системата на Съюза за връщане на незаконно пребиваващи граждани на трети държави е необходимо с цел да се запази общественото доверие в системата на Съюза за миграция и убежище и трябва да бъде съпътствано от усилия за закрила на лицата, които се нуждаят от нея.</w:t>
            </w:r>
          </w:p>
        </w:tc>
      </w:tr>
      <w:tr w:rsidR="00354EBD" w:rsidRPr="00571E67" w14:paraId="4430668E" w14:textId="77777777" w:rsidTr="00E17CB5">
        <w:trPr>
          <w:jc w:val="center"/>
        </w:trPr>
        <w:tc>
          <w:tcPr>
            <w:tcW w:w="4876" w:type="dxa"/>
          </w:tcPr>
          <w:p w14:paraId="114184CA" w14:textId="77777777" w:rsidR="00354EBD" w:rsidRPr="00571E67" w:rsidRDefault="00354EBD" w:rsidP="00E17CB5">
            <w:pPr>
              <w:pStyle w:val="Normal6"/>
              <w:rPr>
                <w:b/>
                <w:i/>
              </w:rPr>
            </w:pPr>
            <w:r w:rsidRPr="00571E67">
              <w:t>_________________</w:t>
            </w:r>
          </w:p>
        </w:tc>
        <w:tc>
          <w:tcPr>
            <w:tcW w:w="4876" w:type="dxa"/>
          </w:tcPr>
          <w:p w14:paraId="198FFED8" w14:textId="77777777" w:rsidR="00354EBD" w:rsidRPr="00571E67" w:rsidRDefault="00354EBD" w:rsidP="00E17CB5">
            <w:pPr>
              <w:pStyle w:val="Normal6"/>
              <w:rPr>
                <w:b/>
                <w:i/>
              </w:rPr>
            </w:pPr>
            <w:r w:rsidRPr="00571E67">
              <w:t>_________________</w:t>
            </w:r>
          </w:p>
        </w:tc>
      </w:tr>
      <w:tr w:rsidR="00354EBD" w:rsidRPr="00571E67" w14:paraId="476B1ADE" w14:textId="77777777" w:rsidTr="00E17CB5">
        <w:trPr>
          <w:jc w:val="center"/>
        </w:trPr>
        <w:tc>
          <w:tcPr>
            <w:tcW w:w="4876" w:type="dxa"/>
          </w:tcPr>
          <w:p w14:paraId="0FDB375F" w14:textId="77777777" w:rsidR="00354EBD" w:rsidRPr="00571E67" w:rsidRDefault="00354EBD" w:rsidP="00E17CB5">
            <w:pPr>
              <w:pStyle w:val="Normal6"/>
              <w:rPr>
                <w:b/>
                <w:i/>
              </w:rPr>
            </w:pPr>
            <w:r w:rsidRPr="00571E67">
              <w:rPr>
                <w:rStyle w:val="Sup"/>
              </w:rPr>
              <w:t>26</w:t>
            </w:r>
            <w:r w:rsidRPr="00571E67">
              <w:t>Директива на Европейския парламент и на Съвета от 16 декември 2008 година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c>
          <w:tcPr>
            <w:tcW w:w="4876" w:type="dxa"/>
          </w:tcPr>
          <w:p w14:paraId="67E7EC8F" w14:textId="77777777" w:rsidR="00354EBD" w:rsidRPr="00571E67" w:rsidRDefault="00354EBD" w:rsidP="00E17CB5">
            <w:pPr>
              <w:pStyle w:val="Normal6"/>
              <w:rPr>
                <w:b/>
                <w:i/>
              </w:rPr>
            </w:pPr>
            <w:r w:rsidRPr="00571E67">
              <w:rPr>
                <w:rStyle w:val="Sup"/>
              </w:rPr>
              <w:t>26</w:t>
            </w:r>
            <w:r w:rsidRPr="00571E67">
              <w:t>Директива на Европейския парламент и на Съвета от 16 декември 2008 година относно общите стандарти и процедури, приложими в държавите членки за връщане на незаконно пребиваващи граждани на трети страни, ОВ L 348, 24.12.2008 г., стр. 98.</w:t>
            </w:r>
          </w:p>
        </w:tc>
      </w:tr>
    </w:tbl>
    <w:p w14:paraId="72F2863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D140ECC" w14:textId="77777777" w:rsidR="00354EBD" w:rsidRPr="00571E67" w:rsidRDefault="00354EBD" w:rsidP="00354EBD">
      <w:r w:rsidRPr="00571E67">
        <w:rPr>
          <w:rStyle w:val="HideTWBExt"/>
        </w:rPr>
        <w:t>&lt;/Amend&gt;</w:t>
      </w:r>
    </w:p>
    <w:p w14:paraId="65889D1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79</w:t>
      </w:r>
      <w:r w:rsidRPr="00571E67">
        <w:rPr>
          <w:rStyle w:val="HideTWBExt"/>
          <w:b w:val="0"/>
        </w:rPr>
        <w:t>&lt;/NumAm&gt;</w:t>
      </w:r>
    </w:p>
    <w:p w14:paraId="44FEAA2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78D1B815" w14:textId="77777777" w:rsidR="00354EBD" w:rsidRPr="00571E67" w:rsidRDefault="00354EBD" w:rsidP="00354EBD">
      <w:pPr>
        <w:pStyle w:val="NormalBold"/>
      </w:pPr>
      <w:r w:rsidRPr="00571E67">
        <w:rPr>
          <w:rStyle w:val="HideTWBExt"/>
          <w:b w:val="0"/>
        </w:rPr>
        <w:t>&lt;/RepeatBlock-By&gt;</w:t>
      </w:r>
    </w:p>
    <w:p w14:paraId="209006C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05FB6CF" w14:textId="77777777" w:rsidR="00354EBD" w:rsidRPr="00571E67" w:rsidRDefault="00354EBD" w:rsidP="00354EBD">
      <w:pPr>
        <w:pStyle w:val="NormalBold"/>
      </w:pPr>
      <w:r w:rsidRPr="00571E67">
        <w:rPr>
          <w:rStyle w:val="HideTWBExt"/>
          <w:b w:val="0"/>
        </w:rPr>
        <w:t>&lt;Article&gt;</w:t>
      </w:r>
      <w:r w:rsidRPr="00571E67">
        <w:t>Съображение 11а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EE0B4AD" w14:textId="77777777" w:rsidTr="00E17CB5">
        <w:trPr>
          <w:trHeight w:hRule="exact" w:val="240"/>
          <w:jc w:val="center"/>
        </w:trPr>
        <w:tc>
          <w:tcPr>
            <w:tcW w:w="9752" w:type="dxa"/>
            <w:gridSpan w:val="2"/>
          </w:tcPr>
          <w:p w14:paraId="02F512D9" w14:textId="77777777" w:rsidR="00354EBD" w:rsidRPr="00571E67" w:rsidRDefault="00354EBD" w:rsidP="00E17CB5"/>
        </w:tc>
      </w:tr>
      <w:tr w:rsidR="00354EBD" w:rsidRPr="00571E67" w14:paraId="3EAD3289" w14:textId="77777777" w:rsidTr="00E17CB5">
        <w:trPr>
          <w:trHeight w:val="240"/>
          <w:jc w:val="center"/>
        </w:trPr>
        <w:tc>
          <w:tcPr>
            <w:tcW w:w="4876" w:type="dxa"/>
          </w:tcPr>
          <w:p w14:paraId="5D7FF9E9" w14:textId="77777777" w:rsidR="00354EBD" w:rsidRPr="00571E67" w:rsidRDefault="00354EBD" w:rsidP="00E17CB5">
            <w:pPr>
              <w:pStyle w:val="ColumnHeading"/>
            </w:pPr>
            <w:r w:rsidRPr="00571E67">
              <w:t>Текст, предложен от Комисията</w:t>
            </w:r>
          </w:p>
        </w:tc>
        <w:tc>
          <w:tcPr>
            <w:tcW w:w="4876" w:type="dxa"/>
          </w:tcPr>
          <w:p w14:paraId="11A33ECE" w14:textId="77777777" w:rsidR="00354EBD" w:rsidRPr="00571E67" w:rsidRDefault="00354EBD" w:rsidP="00E17CB5">
            <w:pPr>
              <w:pStyle w:val="ColumnHeading"/>
            </w:pPr>
            <w:r w:rsidRPr="00571E67">
              <w:t>Изменение</w:t>
            </w:r>
          </w:p>
        </w:tc>
      </w:tr>
      <w:tr w:rsidR="00354EBD" w:rsidRPr="00571E67" w14:paraId="16D2DC22" w14:textId="77777777" w:rsidTr="00E17CB5">
        <w:trPr>
          <w:jc w:val="center"/>
        </w:trPr>
        <w:tc>
          <w:tcPr>
            <w:tcW w:w="4876" w:type="dxa"/>
          </w:tcPr>
          <w:p w14:paraId="15789979" w14:textId="77777777" w:rsidR="00354EBD" w:rsidRPr="00571E67" w:rsidRDefault="00354EBD" w:rsidP="00E17CB5">
            <w:pPr>
              <w:pStyle w:val="Normal6"/>
            </w:pPr>
          </w:p>
        </w:tc>
        <w:tc>
          <w:tcPr>
            <w:tcW w:w="4876" w:type="dxa"/>
          </w:tcPr>
          <w:p w14:paraId="4EA4796B" w14:textId="77777777" w:rsidR="00354EBD" w:rsidRPr="00571E67" w:rsidRDefault="00354EBD" w:rsidP="00E17CB5">
            <w:pPr>
              <w:pStyle w:val="Normal6"/>
              <w:rPr>
                <w:b/>
                <w:i/>
              </w:rPr>
            </w:pPr>
            <w:r w:rsidRPr="00571E67">
              <w:rPr>
                <w:b/>
                <w:i/>
              </w:rPr>
              <w:t>(11а)</w:t>
            </w:r>
            <w:r w:rsidRPr="00571E67">
              <w:rPr>
                <w:b/>
                <w:i/>
              </w:rPr>
              <w:tab/>
              <w:t>С цел повишаване на сътрудничеството между държавите членки при управлението на незаконната миграция е целесъобразно за незаконно пребиваващите лица да се добави, вместо номера на молбата за предоставяне на убежище, наименованието на мярката за извеждане, предприета от държавата членка, въвела данните в Евродак.</w:t>
            </w:r>
          </w:p>
        </w:tc>
      </w:tr>
    </w:tbl>
    <w:p w14:paraId="3253CB2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53A5B05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66A1E1F" w14:textId="77777777" w:rsidR="00354EBD" w:rsidRPr="00571E67" w:rsidRDefault="00354EBD" w:rsidP="00354EBD">
      <w:pPr>
        <w:pStyle w:val="Normal12Italic"/>
        <w:rPr>
          <w:lang w:val="bg-BG"/>
        </w:rPr>
      </w:pPr>
      <w:r w:rsidRPr="00571E67">
        <w:rPr>
          <w:lang w:val="bg-BG"/>
        </w:rPr>
        <w:t>Съществуват различни мерки за извеждане на незаконно пребиваващи лица. Това са например доброволното връщане, заповедта за напускане на страната, заповедта за принудително отвеждане, връщането, експулсирането и т.н. Всяка мярка съдържа различни процедури и срокове за изпълнение. Следователно е важно една държава членка да е наясно с мерките за извеждане, предприети от друга държава членка спрямо незаконно пребиваващ гражданин, така че да се подобри тяхното сътрудничество.</w:t>
      </w:r>
    </w:p>
    <w:p w14:paraId="0012470F" w14:textId="77777777" w:rsidR="00354EBD" w:rsidRPr="00571E67" w:rsidRDefault="00354EBD" w:rsidP="00354EBD">
      <w:r w:rsidRPr="00571E67">
        <w:rPr>
          <w:rStyle w:val="HideTWBExt"/>
        </w:rPr>
        <w:t>&lt;/Amend&gt;</w:t>
      </w:r>
    </w:p>
    <w:p w14:paraId="583CBBF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80</w:t>
      </w:r>
      <w:r w:rsidRPr="00571E67">
        <w:rPr>
          <w:rStyle w:val="HideTWBExt"/>
          <w:b w:val="0"/>
        </w:rPr>
        <w:t>&lt;/NumAm&gt;</w:t>
      </w:r>
    </w:p>
    <w:p w14:paraId="2D044223"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769F17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6601C6B" w14:textId="77777777" w:rsidR="00354EBD" w:rsidRPr="00571E67" w:rsidRDefault="00354EBD" w:rsidP="00354EBD">
      <w:r w:rsidRPr="00571E67">
        <w:rPr>
          <w:rStyle w:val="HideTWBExt"/>
        </w:rPr>
        <w:t>&lt;/RepeatBlock-By&gt;</w:t>
      </w:r>
    </w:p>
    <w:p w14:paraId="402F20B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B060EC0" w14:textId="77777777" w:rsidR="00354EBD" w:rsidRPr="00571E67" w:rsidRDefault="00354EBD" w:rsidP="00354EBD">
      <w:pPr>
        <w:pStyle w:val="NormalBold"/>
      </w:pPr>
      <w:r w:rsidRPr="00571E67">
        <w:rPr>
          <w:rStyle w:val="HideTWBExt"/>
          <w:b w:val="0"/>
        </w:rPr>
        <w:t>&lt;Article&gt;</w:t>
      </w:r>
      <w:r w:rsidRPr="00571E67">
        <w:t>Съображение 12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A23E5E5" w14:textId="77777777" w:rsidTr="00E17CB5">
        <w:trPr>
          <w:trHeight w:hRule="exact" w:val="240"/>
          <w:jc w:val="center"/>
        </w:trPr>
        <w:tc>
          <w:tcPr>
            <w:tcW w:w="9752" w:type="dxa"/>
            <w:gridSpan w:val="2"/>
          </w:tcPr>
          <w:p w14:paraId="6270BD88" w14:textId="77777777" w:rsidR="00354EBD" w:rsidRPr="00571E67" w:rsidRDefault="00354EBD" w:rsidP="00E17CB5"/>
        </w:tc>
      </w:tr>
      <w:tr w:rsidR="00354EBD" w:rsidRPr="00571E67" w14:paraId="3FADCD5E" w14:textId="77777777" w:rsidTr="00E17CB5">
        <w:trPr>
          <w:trHeight w:val="240"/>
          <w:jc w:val="center"/>
        </w:trPr>
        <w:tc>
          <w:tcPr>
            <w:tcW w:w="4876" w:type="dxa"/>
          </w:tcPr>
          <w:p w14:paraId="6E3753B6" w14:textId="77777777" w:rsidR="00354EBD" w:rsidRPr="00571E67" w:rsidRDefault="00354EBD" w:rsidP="00E17CB5">
            <w:pPr>
              <w:pStyle w:val="ColumnHeading"/>
            </w:pPr>
            <w:r w:rsidRPr="00571E67">
              <w:t>Текст, предложен от Комисията</w:t>
            </w:r>
          </w:p>
        </w:tc>
        <w:tc>
          <w:tcPr>
            <w:tcW w:w="4876" w:type="dxa"/>
          </w:tcPr>
          <w:p w14:paraId="5B935EEF" w14:textId="77777777" w:rsidR="00354EBD" w:rsidRPr="00571E67" w:rsidRDefault="00354EBD" w:rsidP="00E17CB5">
            <w:pPr>
              <w:pStyle w:val="ColumnHeading"/>
            </w:pPr>
            <w:r w:rsidRPr="00571E67">
              <w:t>Изменение</w:t>
            </w:r>
          </w:p>
        </w:tc>
      </w:tr>
      <w:tr w:rsidR="00354EBD" w:rsidRPr="00571E67" w14:paraId="42975600" w14:textId="77777777" w:rsidTr="00E17CB5">
        <w:trPr>
          <w:jc w:val="center"/>
        </w:trPr>
        <w:tc>
          <w:tcPr>
            <w:tcW w:w="4876" w:type="dxa"/>
          </w:tcPr>
          <w:p w14:paraId="09AC6120" w14:textId="77777777" w:rsidR="00354EBD" w:rsidRPr="00571E67" w:rsidRDefault="00354EBD" w:rsidP="00E17CB5">
            <w:pPr>
              <w:pStyle w:val="Normal6"/>
              <w:rPr>
                <w:b/>
                <w:i/>
              </w:rPr>
            </w:pPr>
            <w:r w:rsidRPr="00571E67">
              <w:rPr>
                <w:b/>
                <w:i/>
              </w:rPr>
              <w:t>(12)</w:t>
            </w:r>
            <w:r w:rsidRPr="00571E67">
              <w:rPr>
                <w:b/>
                <w:i/>
              </w:rPr>
              <w:tab/>
              <w:t>Националните органи в държавите членки срещат трудности при установяването на самоличността на незаконно пребиваващи граждани на трети държави, които използват измамни средства, за да избегнат установяването на самоличността и да провалят процедурите за издаване на документи, необходими за тяхното връщане и обратно приемане. Поради това от основно значение е да се осигурят събирането и предаването на Евродак на информация относно граждани на трети държави или лица без гражданство, за които е установено, че се намират незаконно в ЕС, и сравняването на тази информация с данните, които са били събрани и предадени за установяването на самоличността на кандидати за международна закрила и на граждани на трети държави, задържани във връзка с неправомерно преминаване на външните граници на Съюза, с цел да се улеснят установяването на тяхната самоличност и издаването на документи, да се извършат тяхното връщане и обратно приемане и да се намалят измамите със самоличност. Също така това следва да допринесе за съкращаване на продължителността на административните процедури, необходими за осъществяване на връщането и обратното приемане на незаконно пребиваващи граждани на трети държави, в това число периода, през който те могат да бъдат административно задържани в очакване да бъдат изведени. Това ще даде възможност и за идентифициране на третите държави на транзитно преминаване, в които незаконно пребиваващият гражданин на трета държава може да бъде обратно приет.</w:t>
            </w:r>
          </w:p>
        </w:tc>
        <w:tc>
          <w:tcPr>
            <w:tcW w:w="4876" w:type="dxa"/>
          </w:tcPr>
          <w:p w14:paraId="3516B12A" w14:textId="77777777" w:rsidR="00354EBD" w:rsidRPr="00571E67" w:rsidRDefault="00354EBD" w:rsidP="00E17CB5">
            <w:pPr>
              <w:pStyle w:val="Normal6"/>
              <w:rPr>
                <w:b/>
                <w:i/>
              </w:rPr>
            </w:pPr>
            <w:r w:rsidRPr="00571E67">
              <w:rPr>
                <w:b/>
                <w:i/>
              </w:rPr>
              <w:t>заличава се</w:t>
            </w:r>
          </w:p>
        </w:tc>
      </w:tr>
    </w:tbl>
    <w:p w14:paraId="42CB0B4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27B7A82" w14:textId="77777777" w:rsidR="00354EBD" w:rsidRPr="00571E67" w:rsidRDefault="00354EBD" w:rsidP="00354EBD">
      <w:r w:rsidRPr="00571E67">
        <w:rPr>
          <w:rStyle w:val="HideTWBExt"/>
        </w:rPr>
        <w:t>&lt;/Amend&gt;</w:t>
      </w:r>
    </w:p>
    <w:p w14:paraId="5617820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81</w:t>
      </w:r>
      <w:r w:rsidRPr="00571E67">
        <w:rPr>
          <w:rStyle w:val="HideTWBExt"/>
          <w:b w:val="0"/>
        </w:rPr>
        <w:t>&lt;/NumAm&gt;</w:t>
      </w:r>
    </w:p>
    <w:p w14:paraId="5EE508BC"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w:t>
      </w:r>
      <w:r w:rsidRPr="00571E67">
        <w:rPr>
          <w:rStyle w:val="HideTWBExt"/>
          <w:b w:val="0"/>
        </w:rPr>
        <w:t>&lt;/Members&gt;</w:t>
      </w:r>
    </w:p>
    <w:p w14:paraId="138D073D" w14:textId="77777777" w:rsidR="00354EBD" w:rsidRPr="00571E67" w:rsidRDefault="00354EBD" w:rsidP="00354EBD">
      <w:pPr>
        <w:pStyle w:val="NormalBold"/>
      </w:pPr>
      <w:r w:rsidRPr="00571E67">
        <w:rPr>
          <w:rStyle w:val="HideTWBExt"/>
          <w:b w:val="0"/>
        </w:rPr>
        <w:t>&lt;/RepeatBlock-By&gt;</w:t>
      </w:r>
    </w:p>
    <w:p w14:paraId="245B7B1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48CEEB9" w14:textId="77777777" w:rsidR="00354EBD" w:rsidRPr="00571E67" w:rsidRDefault="00354EBD" w:rsidP="00354EBD">
      <w:pPr>
        <w:pStyle w:val="NormalBold"/>
      </w:pPr>
      <w:r w:rsidRPr="00571E67">
        <w:rPr>
          <w:rStyle w:val="HideTWBExt"/>
          <w:b w:val="0"/>
        </w:rPr>
        <w:t>&lt;Article&gt;</w:t>
      </w:r>
      <w:r w:rsidRPr="00571E67">
        <w:t>Съображение 12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48CA2E3" w14:textId="77777777" w:rsidTr="00E17CB5">
        <w:trPr>
          <w:trHeight w:hRule="exact" w:val="240"/>
          <w:jc w:val="center"/>
        </w:trPr>
        <w:tc>
          <w:tcPr>
            <w:tcW w:w="9752" w:type="dxa"/>
            <w:gridSpan w:val="2"/>
          </w:tcPr>
          <w:p w14:paraId="0DAF2E37" w14:textId="77777777" w:rsidR="00354EBD" w:rsidRPr="00571E67" w:rsidRDefault="00354EBD" w:rsidP="00E17CB5"/>
        </w:tc>
      </w:tr>
      <w:tr w:rsidR="00354EBD" w:rsidRPr="00571E67" w14:paraId="57FFCC84" w14:textId="77777777" w:rsidTr="00E17CB5">
        <w:trPr>
          <w:trHeight w:val="240"/>
          <w:jc w:val="center"/>
        </w:trPr>
        <w:tc>
          <w:tcPr>
            <w:tcW w:w="4876" w:type="dxa"/>
          </w:tcPr>
          <w:p w14:paraId="7251AD10" w14:textId="77777777" w:rsidR="00354EBD" w:rsidRPr="00571E67" w:rsidRDefault="00354EBD" w:rsidP="00E17CB5">
            <w:pPr>
              <w:pStyle w:val="ColumnHeading"/>
            </w:pPr>
            <w:r w:rsidRPr="00571E67">
              <w:t>Текст, предложен от Комисията</w:t>
            </w:r>
          </w:p>
        </w:tc>
        <w:tc>
          <w:tcPr>
            <w:tcW w:w="4876" w:type="dxa"/>
          </w:tcPr>
          <w:p w14:paraId="42692D68" w14:textId="77777777" w:rsidR="00354EBD" w:rsidRPr="00571E67" w:rsidRDefault="00354EBD" w:rsidP="00E17CB5">
            <w:pPr>
              <w:pStyle w:val="ColumnHeading"/>
            </w:pPr>
            <w:r w:rsidRPr="00571E67">
              <w:t>Изменение</w:t>
            </w:r>
          </w:p>
        </w:tc>
      </w:tr>
      <w:tr w:rsidR="00354EBD" w:rsidRPr="00571E67" w14:paraId="5D75A93F" w14:textId="77777777" w:rsidTr="00E17CB5">
        <w:trPr>
          <w:jc w:val="center"/>
        </w:trPr>
        <w:tc>
          <w:tcPr>
            <w:tcW w:w="4876" w:type="dxa"/>
          </w:tcPr>
          <w:p w14:paraId="0B55C6B6" w14:textId="77777777" w:rsidR="00354EBD" w:rsidRPr="00571E67" w:rsidRDefault="00354EBD" w:rsidP="00E17CB5">
            <w:pPr>
              <w:pStyle w:val="Normal6"/>
              <w:rPr>
                <w:b/>
                <w:i/>
              </w:rPr>
            </w:pPr>
            <w:r w:rsidRPr="00571E67">
              <w:t>(12)</w:t>
            </w:r>
            <w:r w:rsidRPr="00571E67">
              <w:rPr>
                <w:b/>
                <w:i/>
              </w:rPr>
              <w:tab/>
              <w:t>Националните органи в държавите членки срещат трудности при установяването на самоличността на незаконно пребиваващи граждани на трети държави, които използват измамни средства, за да избегнат установяването на самоличността и да провалят процедурите за издаване на документи, необходими за тяхното връщане и обратно приемане. Поради това</w:t>
            </w:r>
            <w:r w:rsidRPr="00571E67">
              <w:t xml:space="preserve"> от основно значение е да се осигурят събирането и предаването на Евродак на информация относно граждани на трети държави или лица без гражданство, за които е установено, че се намират незаконно в ЕС, и сравняването на тази информация с данните, които са били събрани и предадени за установяването на самоличността на кандидати за международна закрила и на граждани на трети държави, задържани във връзка с неправомерно преминаване на външните граници на Съюза, с цел да се улеснят установяването на тяхната самоличност и издаването на документи, да се извършат тяхното връщане и обратно приемане и да се намалят измамите със самоличност. Също така това следва да допринесе за съкращаване на продължителността на административните процедури, необходими за осъществяване на връщането и обратното приемане на незаконно пребиваващи граждани на трети държави, в това число периода, през който те могат да бъдат административно задържани в очакване да бъдат изведени. Това ще даде възможност и за идентифициране на третите държави на транзитно преминаване, в които незаконно пребиваващият гражданин на трета държава може да бъде обратно приет.</w:t>
            </w:r>
          </w:p>
        </w:tc>
        <w:tc>
          <w:tcPr>
            <w:tcW w:w="4876" w:type="dxa"/>
          </w:tcPr>
          <w:p w14:paraId="74B4F706" w14:textId="77777777" w:rsidR="00354EBD" w:rsidRPr="00571E67" w:rsidRDefault="00354EBD" w:rsidP="00E17CB5">
            <w:pPr>
              <w:pStyle w:val="Normal6"/>
              <w:rPr>
                <w:b/>
                <w:i/>
              </w:rPr>
            </w:pPr>
            <w:r w:rsidRPr="00571E67">
              <w:t>(12)</w:t>
            </w:r>
            <w:r w:rsidRPr="00571E67">
              <w:rPr>
                <w:b/>
                <w:i/>
              </w:rPr>
              <w:tab/>
            </w:r>
            <w:r w:rsidRPr="00571E67">
              <w:t>От основно значение е да се осигурят събирането и предаването на Евродак на информация относно граждани на трети държави или лица без гражданство, за които е установено, че се намират незаконно в ЕС, и сравняването на тази информация с данните, които са били събрани и предадени за установяването на самоличността на кандидати за международна закрила и на граждани на трети държави, задържани във връзка с неправомерно преминаване на външните граници на Съюза, с цел да се улеснят установяването на тяхната самоличност и издаването на документи, да се извършат тяхното връщане и обратно приемане и да се намалят измамите със самоличност. Също така това следва да допринесе за съкращаване на продължителността на административните процедури, необходими за осъществяване на връщането и обратното приемане на незаконно пребиваващи граждани на трети държави, в това число периода, през който те могат да бъдат административно задържани в очакване да бъдат изведени. Това ще даде възможност и за идентифициране на третите държави на транзитно преминаване, в които незаконно пребиваващият гражданин на трета държава може да бъде обратно приет.</w:t>
            </w:r>
          </w:p>
        </w:tc>
      </w:tr>
    </w:tbl>
    <w:p w14:paraId="05EAD0B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C550B57" w14:textId="77777777" w:rsidR="00354EBD" w:rsidRPr="00571E67" w:rsidRDefault="00354EBD" w:rsidP="00354EBD">
      <w:r w:rsidRPr="00571E67">
        <w:rPr>
          <w:rStyle w:val="HideTWBExt"/>
        </w:rPr>
        <w:t>&lt;/Amend&gt;</w:t>
      </w:r>
    </w:p>
    <w:p w14:paraId="05A0D7C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82</w:t>
      </w:r>
      <w:r w:rsidRPr="00571E67">
        <w:rPr>
          <w:rStyle w:val="HideTWBExt"/>
          <w:b w:val="0"/>
        </w:rPr>
        <w:t>&lt;/NumAm&gt;</w:t>
      </w:r>
    </w:p>
    <w:p w14:paraId="0683D374" w14:textId="77777777" w:rsidR="00354EBD" w:rsidRPr="00571E67" w:rsidRDefault="00354EBD" w:rsidP="00354EBD">
      <w:pPr>
        <w:pStyle w:val="NormalBold"/>
      </w:pPr>
      <w:r w:rsidRPr="00571E67">
        <w:rPr>
          <w:rStyle w:val="HideTWBExt"/>
          <w:b w:val="0"/>
        </w:rPr>
        <w:t>&lt;RepeatBlock-By&gt;&lt;Members&gt;</w:t>
      </w:r>
      <w:r w:rsidRPr="00571E67">
        <w:t>Карлуш Куелю, Йерун Ленарс</w:t>
      </w:r>
      <w:r w:rsidRPr="00571E67">
        <w:rPr>
          <w:rStyle w:val="HideTWBExt"/>
          <w:b w:val="0"/>
        </w:rPr>
        <w:t>&lt;/Members&gt;</w:t>
      </w:r>
    </w:p>
    <w:p w14:paraId="0A53C5E9" w14:textId="77777777" w:rsidR="00354EBD" w:rsidRPr="00571E67" w:rsidRDefault="00354EBD" w:rsidP="00354EBD">
      <w:pPr>
        <w:pStyle w:val="NormalBold"/>
      </w:pPr>
      <w:r w:rsidRPr="00571E67">
        <w:rPr>
          <w:rStyle w:val="HideTWBExt"/>
          <w:b w:val="0"/>
        </w:rPr>
        <w:t>&lt;/RepeatBlock-By&gt;</w:t>
      </w:r>
    </w:p>
    <w:p w14:paraId="4ADC3B0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DD1955E" w14:textId="77777777" w:rsidR="00354EBD" w:rsidRPr="00571E67" w:rsidRDefault="00354EBD" w:rsidP="00354EBD">
      <w:pPr>
        <w:pStyle w:val="NormalBold"/>
      </w:pPr>
      <w:r w:rsidRPr="00571E67">
        <w:rPr>
          <w:rStyle w:val="HideTWBExt"/>
          <w:b w:val="0"/>
        </w:rPr>
        <w:t>&lt;Article&gt;</w:t>
      </w:r>
      <w:r w:rsidRPr="00571E67">
        <w:t>Съображение 12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83D2F72" w14:textId="77777777" w:rsidTr="00E17CB5">
        <w:trPr>
          <w:trHeight w:hRule="exact" w:val="240"/>
          <w:jc w:val="center"/>
        </w:trPr>
        <w:tc>
          <w:tcPr>
            <w:tcW w:w="9752" w:type="dxa"/>
            <w:gridSpan w:val="2"/>
          </w:tcPr>
          <w:p w14:paraId="6C5C33D4" w14:textId="77777777" w:rsidR="00354EBD" w:rsidRPr="00571E67" w:rsidRDefault="00354EBD" w:rsidP="00E17CB5"/>
        </w:tc>
      </w:tr>
      <w:tr w:rsidR="00354EBD" w:rsidRPr="00571E67" w14:paraId="70E194B8" w14:textId="77777777" w:rsidTr="00E17CB5">
        <w:trPr>
          <w:trHeight w:val="240"/>
          <w:jc w:val="center"/>
        </w:trPr>
        <w:tc>
          <w:tcPr>
            <w:tcW w:w="4876" w:type="dxa"/>
          </w:tcPr>
          <w:p w14:paraId="4E5203C0" w14:textId="77777777" w:rsidR="00354EBD" w:rsidRPr="00571E67" w:rsidRDefault="00354EBD" w:rsidP="00E17CB5">
            <w:pPr>
              <w:pStyle w:val="ColumnHeading"/>
            </w:pPr>
            <w:r w:rsidRPr="00571E67">
              <w:t>Текст, предложен от Комисията</w:t>
            </w:r>
          </w:p>
        </w:tc>
        <w:tc>
          <w:tcPr>
            <w:tcW w:w="4876" w:type="dxa"/>
          </w:tcPr>
          <w:p w14:paraId="3B66C6B3" w14:textId="77777777" w:rsidR="00354EBD" w:rsidRPr="00571E67" w:rsidRDefault="00354EBD" w:rsidP="00E17CB5">
            <w:pPr>
              <w:pStyle w:val="ColumnHeading"/>
            </w:pPr>
            <w:r w:rsidRPr="00571E67">
              <w:t>Изменение</w:t>
            </w:r>
          </w:p>
        </w:tc>
      </w:tr>
      <w:tr w:rsidR="00354EBD" w:rsidRPr="00571E67" w14:paraId="4A1B014F" w14:textId="77777777" w:rsidTr="00E17CB5">
        <w:trPr>
          <w:jc w:val="center"/>
        </w:trPr>
        <w:tc>
          <w:tcPr>
            <w:tcW w:w="4876" w:type="dxa"/>
          </w:tcPr>
          <w:p w14:paraId="191352ED" w14:textId="77777777" w:rsidR="00354EBD" w:rsidRPr="00571E67" w:rsidRDefault="00354EBD" w:rsidP="00E17CB5">
            <w:pPr>
              <w:pStyle w:val="Normal6"/>
              <w:rPr>
                <w:b/>
                <w:i/>
              </w:rPr>
            </w:pPr>
            <w:r w:rsidRPr="00571E67">
              <w:t>(12)</w:t>
            </w:r>
            <w:r w:rsidRPr="00571E67">
              <w:rPr>
                <w:b/>
                <w:i/>
              </w:rPr>
              <w:tab/>
            </w:r>
            <w:r w:rsidRPr="00571E67">
              <w:t>Националните органи в държавите членки срещат трудности при установяването на самоличността на незаконно пребиваващи граждани на трети държави, които използват измамни средства, за да избегнат установяването на самоличността и да провалят процедурите за издаване на документи, необходими за тяхното връщане и обратно приемане. Поради това от основно значение е да се осигурят събирането и предаването на Евродак на информация относно граждани на трети държави или лица без гражданство, за които е установено, че се намират незаконно в ЕС, и сравняването на тази информация с данните, които са били събрани и предадени за установяването на самоличността на кандидати за международна закрила и на граждани на трети държави, задържани във връзка с неправомерно преминаване на външните граници на Съюза, с цел да се улеснят установяването на тяхната самоличност и издаването на документи, да се извършат тяхното връщане и обратно приемане и да се намалят измамите със самоличност. Също така това следва да допринесе за съкращаване на продължителността на административните процедури, необходими за осъществяване на връщането и обратното приемане на незаконно пребиваващи граждани на трети държави, в това число периода, през който те могат да бъдат административно задържани в очакване да бъдат изведени. Това ще даде възможност и за идентифициране на третите държави на транзитно преминаване, в които незаконно пребиваващият гражданин на трета държава може да бъде обратно приет.</w:t>
            </w:r>
          </w:p>
        </w:tc>
        <w:tc>
          <w:tcPr>
            <w:tcW w:w="4876" w:type="dxa"/>
          </w:tcPr>
          <w:p w14:paraId="15612026" w14:textId="77777777" w:rsidR="00354EBD" w:rsidRPr="00571E67" w:rsidRDefault="00354EBD" w:rsidP="00E17CB5">
            <w:pPr>
              <w:pStyle w:val="Normal6"/>
              <w:rPr>
                <w:b/>
                <w:i/>
              </w:rPr>
            </w:pPr>
            <w:r w:rsidRPr="00571E67">
              <w:t>(12)</w:t>
            </w:r>
            <w:r w:rsidRPr="00571E67">
              <w:rPr>
                <w:b/>
                <w:i/>
              </w:rPr>
              <w:tab/>
            </w:r>
            <w:r w:rsidRPr="00571E67">
              <w:t>Националните органи в държавите членки срещат трудности при установяването на самоличността на незаконно пребиваващи граждани на трети държави, които използват измамни средства, за да избегнат установяването на самоличността и да провалят процедурите за издаване на документи, необходими за тяхното връщане и обратно приемане. Поради това от основно значение е да се осигурят събирането и предаването на Евродак на информация относно граждани на трети държави или лица без гражданство, за които е установено, че се намират незаконно в ЕС, и сравняването на тази информация с данните, които са били събрани и предадени за установяването на самоличността на кандидати за международна закрила и на граждани на трети държави, задържани във връзка с неправомерно преминаване на външните граници на Съюза, с цел да се улеснят установяването на тяхната самоличност и издаването на документи, да се извършат тяхното връщане и обратно приемане и да се намалят измамите със самоличност. Също така това следва да допринесе за съкращаване на продължителността на административните процедури, необходими за осъществяване на връщането и обратното приемане на незаконно пребиваващи граждани на трети държави, в това число периода, през който те могат да бъдат административно задържани в очакване да бъдат изведени. Това ще даде възможност и за идентифициране на третите държави на транзитно преминаване, в които незаконно пребиваващият гражданин на трета държава може да бъде обратно приет.</w:t>
            </w:r>
            <w:r w:rsidRPr="00571E67">
              <w:rPr>
                <w:b/>
                <w:i/>
              </w:rPr>
              <w:t xml:space="preserve"> Това не засяга Шенгенската информационна система (ШИС), която си остава основната система за гарантиране на сътрудничеството и обмена на информация относно връщането.</w:t>
            </w:r>
          </w:p>
        </w:tc>
      </w:tr>
    </w:tbl>
    <w:p w14:paraId="090E13B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C15EE32" w14:textId="77777777" w:rsidR="00354EBD" w:rsidRPr="00571E67" w:rsidRDefault="00354EBD" w:rsidP="00354EBD">
      <w:r w:rsidRPr="00571E67">
        <w:rPr>
          <w:rStyle w:val="HideTWBExt"/>
        </w:rPr>
        <w:t>&lt;/Amend&gt;</w:t>
      </w:r>
    </w:p>
    <w:p w14:paraId="705FFB4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83</w:t>
      </w:r>
      <w:r w:rsidRPr="00571E67">
        <w:rPr>
          <w:rStyle w:val="HideTWBExt"/>
          <w:b w:val="0"/>
        </w:rPr>
        <w:t>&lt;/NumAm&gt;</w:t>
      </w:r>
    </w:p>
    <w:p w14:paraId="2D370000"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Хуан Фернандо Лопес Агилар, Катерина Киничи</w:t>
      </w:r>
      <w:r w:rsidRPr="00571E67">
        <w:rPr>
          <w:rStyle w:val="HideTWBExt"/>
          <w:b w:val="0"/>
        </w:rPr>
        <w:t>&lt;/Members&gt;</w:t>
      </w:r>
    </w:p>
    <w:p w14:paraId="3207BE91" w14:textId="77777777" w:rsidR="00354EBD" w:rsidRPr="00571E67" w:rsidRDefault="00354EBD" w:rsidP="00354EBD">
      <w:pPr>
        <w:pStyle w:val="NormalBold"/>
      </w:pPr>
      <w:r w:rsidRPr="00571E67">
        <w:rPr>
          <w:rStyle w:val="HideTWBExt"/>
          <w:b w:val="0"/>
        </w:rPr>
        <w:t>&lt;/RepeatBlock-By&gt;</w:t>
      </w:r>
    </w:p>
    <w:p w14:paraId="6E268DD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81CC17B" w14:textId="77777777" w:rsidR="00354EBD" w:rsidRPr="00571E67" w:rsidRDefault="00354EBD" w:rsidP="00354EBD">
      <w:pPr>
        <w:pStyle w:val="NormalBold"/>
      </w:pPr>
      <w:r w:rsidRPr="00571E67">
        <w:rPr>
          <w:rStyle w:val="HideTWBExt"/>
          <w:b w:val="0"/>
        </w:rPr>
        <w:t>&lt;Article&gt;</w:t>
      </w:r>
      <w:r w:rsidRPr="00571E67">
        <w:t>Съображение 12a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3134DC9" w14:textId="77777777" w:rsidTr="00E17CB5">
        <w:trPr>
          <w:trHeight w:hRule="exact" w:val="240"/>
          <w:jc w:val="center"/>
        </w:trPr>
        <w:tc>
          <w:tcPr>
            <w:tcW w:w="9752" w:type="dxa"/>
            <w:gridSpan w:val="2"/>
          </w:tcPr>
          <w:p w14:paraId="62376B11" w14:textId="77777777" w:rsidR="00354EBD" w:rsidRPr="00571E67" w:rsidRDefault="00354EBD" w:rsidP="00E17CB5"/>
        </w:tc>
      </w:tr>
      <w:tr w:rsidR="00354EBD" w:rsidRPr="00571E67" w14:paraId="07A57369" w14:textId="77777777" w:rsidTr="00E17CB5">
        <w:trPr>
          <w:trHeight w:val="240"/>
          <w:jc w:val="center"/>
        </w:trPr>
        <w:tc>
          <w:tcPr>
            <w:tcW w:w="4876" w:type="dxa"/>
          </w:tcPr>
          <w:p w14:paraId="169BCCFF" w14:textId="77777777" w:rsidR="00354EBD" w:rsidRPr="00571E67" w:rsidRDefault="00354EBD" w:rsidP="00E17CB5">
            <w:pPr>
              <w:pStyle w:val="ColumnHeading"/>
            </w:pPr>
            <w:r w:rsidRPr="00571E67">
              <w:t>Текст, предложен от Комисията</w:t>
            </w:r>
          </w:p>
        </w:tc>
        <w:tc>
          <w:tcPr>
            <w:tcW w:w="4876" w:type="dxa"/>
          </w:tcPr>
          <w:p w14:paraId="72141639" w14:textId="77777777" w:rsidR="00354EBD" w:rsidRPr="00571E67" w:rsidRDefault="00354EBD" w:rsidP="00E17CB5">
            <w:pPr>
              <w:pStyle w:val="ColumnHeading"/>
            </w:pPr>
            <w:r w:rsidRPr="00571E67">
              <w:t>Изменение</w:t>
            </w:r>
          </w:p>
        </w:tc>
      </w:tr>
      <w:tr w:rsidR="00354EBD" w:rsidRPr="00571E67" w14:paraId="60DC061B" w14:textId="77777777" w:rsidTr="00E17CB5">
        <w:trPr>
          <w:jc w:val="center"/>
        </w:trPr>
        <w:tc>
          <w:tcPr>
            <w:tcW w:w="4876" w:type="dxa"/>
          </w:tcPr>
          <w:p w14:paraId="7149296E" w14:textId="77777777" w:rsidR="00354EBD" w:rsidRPr="00571E67" w:rsidRDefault="00354EBD" w:rsidP="00E17CB5">
            <w:pPr>
              <w:pStyle w:val="Normal6"/>
            </w:pPr>
          </w:p>
        </w:tc>
        <w:tc>
          <w:tcPr>
            <w:tcW w:w="4876" w:type="dxa"/>
          </w:tcPr>
          <w:p w14:paraId="1EC75A33" w14:textId="77777777" w:rsidR="00354EBD" w:rsidRPr="00571E67" w:rsidRDefault="00354EBD" w:rsidP="00E17CB5">
            <w:pPr>
              <w:pStyle w:val="Normal6"/>
              <w:rPr>
                <w:b/>
                <w:i/>
              </w:rPr>
            </w:pPr>
            <w:r w:rsidRPr="00571E67">
              <w:rPr>
                <w:b/>
                <w:i/>
              </w:rPr>
              <w:t>(12a)</w:t>
            </w:r>
            <w:r w:rsidRPr="00571E67">
              <w:rPr>
                <w:b/>
                <w:i/>
              </w:rPr>
              <w:tab/>
              <w:t>Държавите членки следва да разполагат с разумен срок от 15 дни след изтичане на разрешения престой, за да изпълнят своите задължения съгласно настоящия регламент по отношение на сравняването, събирането и предаването на дактилоскопичните данни и данните от портретни снимки на неправомерно пребиваващи граждани на трети държави, които са влезли незаконно през външната граница на Шенгенското пространство.</w:t>
            </w:r>
          </w:p>
        </w:tc>
      </w:tr>
    </w:tbl>
    <w:p w14:paraId="73E320C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B6CA25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19CEB27" w14:textId="77777777" w:rsidR="00354EBD" w:rsidRPr="00571E67" w:rsidRDefault="00354EBD" w:rsidP="00354EBD">
      <w:pPr>
        <w:pStyle w:val="Normal12Italic"/>
        <w:rPr>
          <w:lang w:val="bg-BG"/>
        </w:rPr>
      </w:pPr>
      <w:r w:rsidRPr="00571E67">
        <w:rPr>
          <w:lang w:val="bg-BG"/>
        </w:rPr>
        <w:t>Това изменение е пряко свързано с член 14 от предложението на Комисията. Разширяването на обхвата с цел въвеждане на разпоредбата за „граждани на трети държави или лица без гражданство, пребиваващи незаконно на територията на държава членка“ трябва бъде придружено от гаранции, ако дадено лице е влязло законно в ЕС и неволно превишава разрешението си за престой с няколко дни.</w:t>
      </w:r>
    </w:p>
    <w:p w14:paraId="3BF60146" w14:textId="77777777" w:rsidR="00354EBD" w:rsidRPr="00571E67" w:rsidRDefault="00354EBD" w:rsidP="00354EBD">
      <w:r w:rsidRPr="00571E67">
        <w:rPr>
          <w:rStyle w:val="HideTWBExt"/>
        </w:rPr>
        <w:t>&lt;/Amend&gt;</w:t>
      </w:r>
    </w:p>
    <w:p w14:paraId="679BA68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84</w:t>
      </w:r>
      <w:r w:rsidRPr="00571E67">
        <w:rPr>
          <w:rStyle w:val="HideTWBExt"/>
          <w:b w:val="0"/>
        </w:rPr>
        <w:t>&lt;/NumAm&gt;</w:t>
      </w:r>
    </w:p>
    <w:p w14:paraId="59518467"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2751560F" w14:textId="77777777" w:rsidR="00354EBD" w:rsidRPr="00571E67" w:rsidRDefault="00354EBD" w:rsidP="00354EBD">
      <w:pPr>
        <w:pStyle w:val="NormalBold"/>
      </w:pPr>
      <w:r w:rsidRPr="00571E67">
        <w:rPr>
          <w:rStyle w:val="HideTWBExt"/>
          <w:b w:val="0"/>
        </w:rPr>
        <w:t>&lt;/RepeatBlock-By&gt;</w:t>
      </w:r>
    </w:p>
    <w:p w14:paraId="765F53D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204981" w14:textId="77777777" w:rsidR="00354EBD" w:rsidRPr="00571E67" w:rsidRDefault="00354EBD" w:rsidP="00354EBD">
      <w:pPr>
        <w:pStyle w:val="NormalBold"/>
      </w:pPr>
      <w:r w:rsidRPr="00571E67">
        <w:rPr>
          <w:rStyle w:val="HideTWBExt"/>
          <w:b w:val="0"/>
        </w:rPr>
        <w:t>&lt;Article&gt;</w:t>
      </w:r>
      <w:r w:rsidRPr="00571E67">
        <w:t>Съображение 12а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48356B7" w14:textId="77777777" w:rsidTr="00E17CB5">
        <w:trPr>
          <w:trHeight w:hRule="exact" w:val="240"/>
          <w:jc w:val="center"/>
        </w:trPr>
        <w:tc>
          <w:tcPr>
            <w:tcW w:w="9752" w:type="dxa"/>
            <w:gridSpan w:val="2"/>
          </w:tcPr>
          <w:p w14:paraId="6BB0B101" w14:textId="77777777" w:rsidR="00354EBD" w:rsidRPr="00571E67" w:rsidRDefault="00354EBD" w:rsidP="00E17CB5"/>
        </w:tc>
      </w:tr>
      <w:tr w:rsidR="00354EBD" w:rsidRPr="00571E67" w14:paraId="4255DB18" w14:textId="77777777" w:rsidTr="00E17CB5">
        <w:trPr>
          <w:trHeight w:val="240"/>
          <w:jc w:val="center"/>
        </w:trPr>
        <w:tc>
          <w:tcPr>
            <w:tcW w:w="4876" w:type="dxa"/>
          </w:tcPr>
          <w:p w14:paraId="6DA2A549" w14:textId="77777777" w:rsidR="00354EBD" w:rsidRPr="00571E67" w:rsidRDefault="00354EBD" w:rsidP="00E17CB5">
            <w:pPr>
              <w:pStyle w:val="ColumnHeading"/>
            </w:pPr>
            <w:r w:rsidRPr="00571E67">
              <w:t>Текст, предложен от Комисията</w:t>
            </w:r>
          </w:p>
        </w:tc>
        <w:tc>
          <w:tcPr>
            <w:tcW w:w="4876" w:type="dxa"/>
          </w:tcPr>
          <w:p w14:paraId="13ABD6A3" w14:textId="77777777" w:rsidR="00354EBD" w:rsidRPr="00571E67" w:rsidRDefault="00354EBD" w:rsidP="00E17CB5">
            <w:pPr>
              <w:pStyle w:val="ColumnHeading"/>
            </w:pPr>
            <w:r w:rsidRPr="00571E67">
              <w:t>Изменение</w:t>
            </w:r>
          </w:p>
        </w:tc>
      </w:tr>
      <w:tr w:rsidR="00354EBD" w:rsidRPr="00571E67" w14:paraId="7168D366" w14:textId="77777777" w:rsidTr="00E17CB5">
        <w:trPr>
          <w:jc w:val="center"/>
        </w:trPr>
        <w:tc>
          <w:tcPr>
            <w:tcW w:w="4876" w:type="dxa"/>
          </w:tcPr>
          <w:p w14:paraId="72C3042D" w14:textId="77777777" w:rsidR="00354EBD" w:rsidRPr="00571E67" w:rsidRDefault="00354EBD" w:rsidP="00E17CB5">
            <w:pPr>
              <w:pStyle w:val="Normal6"/>
            </w:pPr>
          </w:p>
        </w:tc>
        <w:tc>
          <w:tcPr>
            <w:tcW w:w="4876" w:type="dxa"/>
          </w:tcPr>
          <w:p w14:paraId="3E843818" w14:textId="77777777" w:rsidR="00354EBD" w:rsidRPr="00571E67" w:rsidRDefault="00354EBD" w:rsidP="00E17CB5">
            <w:pPr>
              <w:pStyle w:val="Normal6"/>
              <w:rPr>
                <w:b/>
                <w:i/>
              </w:rPr>
            </w:pPr>
            <w:r w:rsidRPr="00571E67">
              <w:rPr>
                <w:b/>
                <w:i/>
              </w:rPr>
              <w:t>(12а)</w:t>
            </w:r>
            <w:r w:rsidRPr="00571E67">
              <w:rPr>
                <w:b/>
                <w:i/>
              </w:rPr>
              <w:tab/>
              <w:t>За гражданите на трети държави, които пребивават незаконно, но са влезли по законен път през външната граница на Шенгенското пространство, държавите членки може да оставят разумен срок на превишаване на разрешения престой с 15 дни, преди да изпълнят своите задължения, произтичащи от член 14.</w:t>
            </w:r>
          </w:p>
        </w:tc>
      </w:tr>
    </w:tbl>
    <w:p w14:paraId="5D82D25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7ECCF93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882E053" w14:textId="77777777" w:rsidR="00354EBD" w:rsidRPr="00571E67" w:rsidRDefault="00354EBD" w:rsidP="00354EBD">
      <w:pPr>
        <w:pStyle w:val="Normal12Italic"/>
        <w:rPr>
          <w:lang w:val="bg-BG"/>
        </w:rPr>
      </w:pPr>
      <w:r w:rsidRPr="00571E67">
        <w:rPr>
          <w:lang w:val="bg-BG"/>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14:paraId="6FE47C22" w14:textId="77777777" w:rsidR="00354EBD" w:rsidRPr="00571E67" w:rsidRDefault="00354EBD" w:rsidP="00354EBD">
      <w:r w:rsidRPr="00571E67">
        <w:rPr>
          <w:rStyle w:val="HideTWBExt"/>
        </w:rPr>
        <w:t>&lt;/Amend&gt;</w:t>
      </w:r>
    </w:p>
    <w:p w14:paraId="2B7B161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85</w:t>
      </w:r>
      <w:r w:rsidRPr="00571E67">
        <w:rPr>
          <w:rStyle w:val="HideTWBExt"/>
          <w:b w:val="0"/>
        </w:rPr>
        <w:t>&lt;/NumAm&gt;</w:t>
      </w:r>
    </w:p>
    <w:p w14:paraId="2C0B665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C630135"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D323F06" w14:textId="77777777" w:rsidR="00354EBD" w:rsidRPr="00571E67" w:rsidRDefault="00354EBD" w:rsidP="00354EBD">
      <w:r w:rsidRPr="00571E67">
        <w:rPr>
          <w:rStyle w:val="HideTWBExt"/>
        </w:rPr>
        <w:t>&lt;/RepeatBlock-By&gt;</w:t>
      </w:r>
    </w:p>
    <w:p w14:paraId="5BA88AD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BE25242" w14:textId="77777777" w:rsidR="00354EBD" w:rsidRPr="00571E67" w:rsidRDefault="00354EBD" w:rsidP="00354EBD">
      <w:pPr>
        <w:pStyle w:val="NormalBold"/>
      </w:pPr>
      <w:r w:rsidRPr="00571E67">
        <w:rPr>
          <w:rStyle w:val="HideTWBExt"/>
          <w:b w:val="0"/>
        </w:rPr>
        <w:t>&lt;Article&gt;</w:t>
      </w:r>
      <w:r w:rsidRPr="00571E67">
        <w:t>Съображение 13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FAA215A" w14:textId="77777777" w:rsidTr="00E17CB5">
        <w:trPr>
          <w:trHeight w:hRule="exact" w:val="240"/>
          <w:jc w:val="center"/>
        </w:trPr>
        <w:tc>
          <w:tcPr>
            <w:tcW w:w="9752" w:type="dxa"/>
            <w:gridSpan w:val="2"/>
          </w:tcPr>
          <w:p w14:paraId="647AA21D" w14:textId="77777777" w:rsidR="00354EBD" w:rsidRPr="00571E67" w:rsidRDefault="00354EBD" w:rsidP="00E17CB5"/>
        </w:tc>
      </w:tr>
      <w:tr w:rsidR="00354EBD" w:rsidRPr="00571E67" w14:paraId="0CC23241" w14:textId="77777777" w:rsidTr="00E17CB5">
        <w:trPr>
          <w:trHeight w:val="240"/>
          <w:jc w:val="center"/>
        </w:trPr>
        <w:tc>
          <w:tcPr>
            <w:tcW w:w="4876" w:type="dxa"/>
          </w:tcPr>
          <w:p w14:paraId="4CCE6C56" w14:textId="77777777" w:rsidR="00354EBD" w:rsidRPr="00571E67" w:rsidRDefault="00354EBD" w:rsidP="00E17CB5">
            <w:pPr>
              <w:pStyle w:val="ColumnHeading"/>
            </w:pPr>
            <w:r w:rsidRPr="00571E67">
              <w:t>Текст, предложен от Комисията</w:t>
            </w:r>
          </w:p>
        </w:tc>
        <w:tc>
          <w:tcPr>
            <w:tcW w:w="4876" w:type="dxa"/>
          </w:tcPr>
          <w:p w14:paraId="261EF5A3" w14:textId="77777777" w:rsidR="00354EBD" w:rsidRPr="00571E67" w:rsidRDefault="00354EBD" w:rsidP="00E17CB5">
            <w:pPr>
              <w:pStyle w:val="ColumnHeading"/>
            </w:pPr>
            <w:r w:rsidRPr="00571E67">
              <w:t>Изменение</w:t>
            </w:r>
          </w:p>
        </w:tc>
      </w:tr>
      <w:tr w:rsidR="00354EBD" w:rsidRPr="00571E67" w14:paraId="2A0E68DF" w14:textId="77777777" w:rsidTr="00E17CB5">
        <w:trPr>
          <w:jc w:val="center"/>
        </w:trPr>
        <w:tc>
          <w:tcPr>
            <w:tcW w:w="4876" w:type="dxa"/>
          </w:tcPr>
          <w:p w14:paraId="110E9865" w14:textId="77777777" w:rsidR="00354EBD" w:rsidRPr="00571E67" w:rsidRDefault="00354EBD" w:rsidP="00E17CB5">
            <w:pPr>
              <w:pStyle w:val="Normal6"/>
              <w:rPr>
                <w:b/>
                <w:i/>
              </w:rPr>
            </w:pPr>
            <w:r w:rsidRPr="00571E67">
              <w:rPr>
                <w:b/>
                <w:i/>
              </w:rPr>
              <w:t>(13)</w:t>
            </w:r>
            <w:r w:rsidRPr="00571E67">
              <w:rPr>
                <w:b/>
                <w:i/>
              </w:rPr>
              <w:tab/>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връщането27. Държавите членки следва да разполагат с необходимите инструменти, за да могат да установят случаи на незаконна миграция към Съюза и на вторични движения на незаконно пребиваващи граждани на трети държави на неговата територия.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c>
          <w:tcPr>
            <w:tcW w:w="4876" w:type="dxa"/>
          </w:tcPr>
          <w:p w14:paraId="77F917AE" w14:textId="77777777" w:rsidR="00354EBD" w:rsidRPr="00571E67" w:rsidRDefault="00354EBD" w:rsidP="00E17CB5">
            <w:pPr>
              <w:pStyle w:val="Normal6"/>
              <w:rPr>
                <w:b/>
                <w:i/>
              </w:rPr>
            </w:pPr>
            <w:r w:rsidRPr="00571E67">
              <w:rPr>
                <w:b/>
                <w:i/>
              </w:rPr>
              <w:t>заличава се</w:t>
            </w:r>
          </w:p>
        </w:tc>
      </w:tr>
      <w:tr w:rsidR="00354EBD" w:rsidRPr="00571E67" w14:paraId="624D6E8E" w14:textId="77777777" w:rsidTr="00E17CB5">
        <w:trPr>
          <w:jc w:val="center"/>
        </w:trPr>
        <w:tc>
          <w:tcPr>
            <w:tcW w:w="4876" w:type="dxa"/>
          </w:tcPr>
          <w:p w14:paraId="05D9F3D4" w14:textId="77777777" w:rsidR="00354EBD" w:rsidRPr="00571E67" w:rsidRDefault="00354EBD" w:rsidP="00E17CB5">
            <w:pPr>
              <w:pStyle w:val="Normal6"/>
              <w:rPr>
                <w:b/>
                <w:i/>
              </w:rPr>
            </w:pPr>
            <w:r w:rsidRPr="00571E67">
              <w:rPr>
                <w:b/>
                <w:i/>
              </w:rPr>
              <w:t>_________________</w:t>
            </w:r>
          </w:p>
        </w:tc>
        <w:tc>
          <w:tcPr>
            <w:tcW w:w="4876" w:type="dxa"/>
          </w:tcPr>
          <w:p w14:paraId="156BC411" w14:textId="77777777" w:rsidR="00354EBD" w:rsidRPr="00571E67" w:rsidRDefault="00354EBD" w:rsidP="00E17CB5">
            <w:pPr>
              <w:pStyle w:val="Normal6"/>
            </w:pPr>
          </w:p>
        </w:tc>
      </w:tr>
      <w:tr w:rsidR="00354EBD" w:rsidRPr="00571E67" w14:paraId="0A6AA814" w14:textId="77777777" w:rsidTr="00E17CB5">
        <w:trPr>
          <w:jc w:val="center"/>
        </w:trPr>
        <w:tc>
          <w:tcPr>
            <w:tcW w:w="4876" w:type="dxa"/>
          </w:tcPr>
          <w:p w14:paraId="4F972822" w14:textId="77777777" w:rsidR="00354EBD" w:rsidRPr="00571E67" w:rsidRDefault="00354EBD" w:rsidP="00E17CB5">
            <w:pPr>
              <w:pStyle w:val="Normal6"/>
              <w:rPr>
                <w:b/>
                <w:i/>
              </w:rPr>
            </w:pPr>
            <w:r w:rsidRPr="00571E67">
              <w:rPr>
                <w:b/>
                <w:i/>
              </w:rPr>
              <w:t>27План за действие на ЕС относно връщането, COM(2015) 453 final.</w:t>
            </w:r>
          </w:p>
        </w:tc>
        <w:tc>
          <w:tcPr>
            <w:tcW w:w="4876" w:type="dxa"/>
          </w:tcPr>
          <w:p w14:paraId="74EB856D" w14:textId="77777777" w:rsidR="00354EBD" w:rsidRPr="00571E67" w:rsidRDefault="00354EBD" w:rsidP="00E17CB5">
            <w:pPr>
              <w:pStyle w:val="Normal6"/>
            </w:pPr>
          </w:p>
        </w:tc>
      </w:tr>
    </w:tbl>
    <w:p w14:paraId="38BEB5F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756E4FA" w14:textId="77777777" w:rsidR="00354EBD" w:rsidRPr="00571E67" w:rsidRDefault="00354EBD" w:rsidP="00354EBD">
      <w:r w:rsidRPr="00571E67">
        <w:rPr>
          <w:rStyle w:val="HideTWBExt"/>
        </w:rPr>
        <w:t>&lt;/Amend&gt;</w:t>
      </w:r>
    </w:p>
    <w:p w14:paraId="2B9AF90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86</w:t>
      </w:r>
      <w:r w:rsidRPr="00571E67">
        <w:rPr>
          <w:rStyle w:val="HideTWBExt"/>
          <w:b w:val="0"/>
        </w:rPr>
        <w:t>&lt;/NumAm&gt;</w:t>
      </w:r>
    </w:p>
    <w:p w14:paraId="73514455"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w:t>
      </w:r>
      <w:r w:rsidRPr="00571E67">
        <w:rPr>
          <w:rStyle w:val="HideTWBExt"/>
          <w:b w:val="0"/>
        </w:rPr>
        <w:t>&lt;/Members&gt;</w:t>
      </w:r>
    </w:p>
    <w:p w14:paraId="0FB75E34" w14:textId="77777777" w:rsidR="00354EBD" w:rsidRPr="00571E67" w:rsidRDefault="00354EBD" w:rsidP="00354EBD">
      <w:pPr>
        <w:pStyle w:val="NormalBold"/>
      </w:pPr>
      <w:r w:rsidRPr="00571E67">
        <w:rPr>
          <w:rStyle w:val="HideTWBExt"/>
          <w:b w:val="0"/>
        </w:rPr>
        <w:t>&lt;/RepeatBlock-By&gt;</w:t>
      </w:r>
    </w:p>
    <w:p w14:paraId="08A5A4F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5B67AC9" w14:textId="77777777" w:rsidR="00354EBD" w:rsidRPr="00571E67" w:rsidRDefault="00354EBD" w:rsidP="00354EBD">
      <w:pPr>
        <w:pStyle w:val="NormalBold"/>
      </w:pPr>
      <w:r w:rsidRPr="00571E67">
        <w:rPr>
          <w:rStyle w:val="HideTWBExt"/>
          <w:b w:val="0"/>
        </w:rPr>
        <w:t>&lt;Article&gt;</w:t>
      </w:r>
      <w:r w:rsidRPr="00571E67">
        <w:t>Съображение 13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5AF630E" w14:textId="77777777" w:rsidTr="00E17CB5">
        <w:trPr>
          <w:trHeight w:hRule="exact" w:val="240"/>
          <w:jc w:val="center"/>
        </w:trPr>
        <w:tc>
          <w:tcPr>
            <w:tcW w:w="9752" w:type="dxa"/>
            <w:gridSpan w:val="2"/>
          </w:tcPr>
          <w:p w14:paraId="54914FCE" w14:textId="77777777" w:rsidR="00354EBD" w:rsidRPr="00571E67" w:rsidRDefault="00354EBD" w:rsidP="00E17CB5"/>
        </w:tc>
      </w:tr>
      <w:tr w:rsidR="00354EBD" w:rsidRPr="00571E67" w14:paraId="3F0876A9" w14:textId="77777777" w:rsidTr="00E17CB5">
        <w:trPr>
          <w:trHeight w:val="240"/>
          <w:jc w:val="center"/>
        </w:trPr>
        <w:tc>
          <w:tcPr>
            <w:tcW w:w="4876" w:type="dxa"/>
          </w:tcPr>
          <w:p w14:paraId="14780C65" w14:textId="77777777" w:rsidR="00354EBD" w:rsidRPr="00571E67" w:rsidRDefault="00354EBD" w:rsidP="00E17CB5">
            <w:pPr>
              <w:pStyle w:val="ColumnHeading"/>
            </w:pPr>
            <w:r w:rsidRPr="00571E67">
              <w:t>Текст, предложен от Комисията</w:t>
            </w:r>
          </w:p>
        </w:tc>
        <w:tc>
          <w:tcPr>
            <w:tcW w:w="4876" w:type="dxa"/>
          </w:tcPr>
          <w:p w14:paraId="5C803F47" w14:textId="77777777" w:rsidR="00354EBD" w:rsidRPr="00571E67" w:rsidRDefault="00354EBD" w:rsidP="00E17CB5">
            <w:pPr>
              <w:pStyle w:val="ColumnHeading"/>
            </w:pPr>
            <w:r w:rsidRPr="00571E67">
              <w:t>Изменение</w:t>
            </w:r>
          </w:p>
        </w:tc>
      </w:tr>
      <w:tr w:rsidR="00354EBD" w:rsidRPr="00571E67" w14:paraId="23FFCA61" w14:textId="77777777" w:rsidTr="00E17CB5">
        <w:trPr>
          <w:jc w:val="center"/>
        </w:trPr>
        <w:tc>
          <w:tcPr>
            <w:tcW w:w="4876" w:type="dxa"/>
          </w:tcPr>
          <w:p w14:paraId="42BD1280" w14:textId="77777777" w:rsidR="00354EBD" w:rsidRPr="00571E67" w:rsidRDefault="00354EBD" w:rsidP="00E17CB5">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w:t>
            </w:r>
            <w:r w:rsidRPr="00571E67">
              <w:rPr>
                <w:b/>
                <w:i/>
              </w:rPr>
              <w:t xml:space="preserve"> към Съюза и на вторични движения на незаконно пребиваващи граждани на трети държави на неговата територия.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c>
          <w:tcPr>
            <w:tcW w:w="4876" w:type="dxa"/>
          </w:tcPr>
          <w:p w14:paraId="6A7BA1EC" w14:textId="77777777" w:rsidR="00354EBD" w:rsidRPr="00571E67" w:rsidRDefault="00354EBD" w:rsidP="00E17CB5">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w:t>
            </w:r>
            <w:r w:rsidRPr="00571E67">
              <w:rPr>
                <w:b/>
                <w:i/>
              </w:rPr>
              <w:t>.</w:t>
            </w:r>
          </w:p>
        </w:tc>
      </w:tr>
      <w:tr w:rsidR="00354EBD" w:rsidRPr="00571E67" w14:paraId="4826C57A" w14:textId="77777777" w:rsidTr="00E17CB5">
        <w:trPr>
          <w:jc w:val="center"/>
        </w:trPr>
        <w:tc>
          <w:tcPr>
            <w:tcW w:w="4876" w:type="dxa"/>
          </w:tcPr>
          <w:p w14:paraId="2703B771" w14:textId="77777777" w:rsidR="00354EBD" w:rsidRPr="00571E67" w:rsidRDefault="00354EBD" w:rsidP="00E17CB5">
            <w:pPr>
              <w:pStyle w:val="Normal6"/>
              <w:rPr>
                <w:b/>
                <w:i/>
              </w:rPr>
            </w:pPr>
            <w:r w:rsidRPr="00571E67">
              <w:t>_________________</w:t>
            </w:r>
          </w:p>
        </w:tc>
        <w:tc>
          <w:tcPr>
            <w:tcW w:w="4876" w:type="dxa"/>
          </w:tcPr>
          <w:p w14:paraId="54A13979" w14:textId="77777777" w:rsidR="00354EBD" w:rsidRPr="00571E67" w:rsidRDefault="00354EBD" w:rsidP="00E17CB5">
            <w:pPr>
              <w:pStyle w:val="Normal6"/>
              <w:rPr>
                <w:b/>
                <w:i/>
              </w:rPr>
            </w:pPr>
            <w:r w:rsidRPr="00571E67">
              <w:t>_________________</w:t>
            </w:r>
          </w:p>
        </w:tc>
      </w:tr>
      <w:tr w:rsidR="00354EBD" w:rsidRPr="00571E67" w14:paraId="4F78878C" w14:textId="77777777" w:rsidTr="00E17CB5">
        <w:trPr>
          <w:jc w:val="center"/>
        </w:trPr>
        <w:tc>
          <w:tcPr>
            <w:tcW w:w="4876" w:type="dxa"/>
          </w:tcPr>
          <w:p w14:paraId="1272B017"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c>
          <w:tcPr>
            <w:tcW w:w="4876" w:type="dxa"/>
          </w:tcPr>
          <w:p w14:paraId="54DA22DE"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r>
    </w:tbl>
    <w:p w14:paraId="5DF4EB1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7EB940B" w14:textId="77777777" w:rsidR="00354EBD" w:rsidRPr="00571E67" w:rsidRDefault="00354EBD" w:rsidP="00354EBD">
      <w:r w:rsidRPr="00571E67">
        <w:rPr>
          <w:rStyle w:val="HideTWBExt"/>
        </w:rPr>
        <w:t>&lt;/Amend&gt;</w:t>
      </w:r>
    </w:p>
    <w:p w14:paraId="439B36C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87</w:t>
      </w:r>
      <w:r w:rsidRPr="00571E67">
        <w:rPr>
          <w:rStyle w:val="HideTWBExt"/>
          <w:b w:val="0"/>
        </w:rPr>
        <w:t>&lt;/NumAm&gt;</w:t>
      </w:r>
    </w:p>
    <w:p w14:paraId="349210EB" w14:textId="77777777" w:rsidR="00354EBD" w:rsidRPr="00571E67" w:rsidRDefault="00354EBD" w:rsidP="00354EBD">
      <w:pPr>
        <w:pStyle w:val="NormalBold"/>
      </w:pPr>
      <w:r w:rsidRPr="00571E67">
        <w:rPr>
          <w:rStyle w:val="HideTWBExt"/>
          <w:b w:val="0"/>
        </w:rPr>
        <w:t>&lt;RepeatBlock-By&gt;&lt;Members&gt;</w:t>
      </w:r>
      <w:r w:rsidRPr="00571E67">
        <w:t>Карлуш Куелю, Йерун Ленарс</w:t>
      </w:r>
      <w:r w:rsidRPr="00571E67">
        <w:rPr>
          <w:rStyle w:val="HideTWBExt"/>
          <w:b w:val="0"/>
        </w:rPr>
        <w:t>&lt;/Members&gt;</w:t>
      </w:r>
    </w:p>
    <w:p w14:paraId="629FD4EC" w14:textId="77777777" w:rsidR="00354EBD" w:rsidRPr="00571E67" w:rsidRDefault="00354EBD" w:rsidP="00354EBD">
      <w:pPr>
        <w:pStyle w:val="NormalBold"/>
      </w:pPr>
      <w:r w:rsidRPr="00571E67">
        <w:rPr>
          <w:rStyle w:val="HideTWBExt"/>
          <w:b w:val="0"/>
        </w:rPr>
        <w:t>&lt;/RepeatBlock-By&gt;</w:t>
      </w:r>
    </w:p>
    <w:p w14:paraId="28B83B8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ECF6834" w14:textId="77777777" w:rsidR="00354EBD" w:rsidRPr="00571E67" w:rsidRDefault="00354EBD" w:rsidP="00354EBD">
      <w:pPr>
        <w:pStyle w:val="NormalBold"/>
      </w:pPr>
      <w:r w:rsidRPr="00571E67">
        <w:rPr>
          <w:rStyle w:val="HideTWBExt"/>
          <w:b w:val="0"/>
        </w:rPr>
        <w:t>&lt;Article&gt;</w:t>
      </w:r>
      <w:r w:rsidRPr="00571E67">
        <w:t>Съображение 13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B2DED46" w14:textId="77777777" w:rsidTr="00E17CB5">
        <w:trPr>
          <w:trHeight w:hRule="exact" w:val="240"/>
          <w:jc w:val="center"/>
        </w:trPr>
        <w:tc>
          <w:tcPr>
            <w:tcW w:w="9752" w:type="dxa"/>
            <w:gridSpan w:val="2"/>
          </w:tcPr>
          <w:p w14:paraId="35DD7067" w14:textId="77777777" w:rsidR="00354EBD" w:rsidRPr="00571E67" w:rsidRDefault="00354EBD" w:rsidP="00E17CB5"/>
        </w:tc>
      </w:tr>
      <w:tr w:rsidR="00354EBD" w:rsidRPr="00571E67" w14:paraId="72828985" w14:textId="77777777" w:rsidTr="00E17CB5">
        <w:trPr>
          <w:trHeight w:val="240"/>
          <w:jc w:val="center"/>
        </w:trPr>
        <w:tc>
          <w:tcPr>
            <w:tcW w:w="4876" w:type="dxa"/>
          </w:tcPr>
          <w:p w14:paraId="7BF43F56" w14:textId="77777777" w:rsidR="00354EBD" w:rsidRPr="00571E67" w:rsidRDefault="00354EBD" w:rsidP="00E17CB5">
            <w:pPr>
              <w:pStyle w:val="ColumnHeading"/>
            </w:pPr>
            <w:r w:rsidRPr="00571E67">
              <w:t>Текст, предложен от Комисията</w:t>
            </w:r>
          </w:p>
        </w:tc>
        <w:tc>
          <w:tcPr>
            <w:tcW w:w="4876" w:type="dxa"/>
          </w:tcPr>
          <w:p w14:paraId="642ECD30" w14:textId="77777777" w:rsidR="00354EBD" w:rsidRPr="00571E67" w:rsidRDefault="00354EBD" w:rsidP="00E17CB5">
            <w:pPr>
              <w:pStyle w:val="ColumnHeading"/>
            </w:pPr>
            <w:r w:rsidRPr="00571E67">
              <w:t>Изменение</w:t>
            </w:r>
          </w:p>
        </w:tc>
      </w:tr>
      <w:tr w:rsidR="00354EBD" w:rsidRPr="00571E67" w14:paraId="4B74372E" w14:textId="77777777" w:rsidTr="00E17CB5">
        <w:trPr>
          <w:jc w:val="center"/>
        </w:trPr>
        <w:tc>
          <w:tcPr>
            <w:tcW w:w="4876" w:type="dxa"/>
          </w:tcPr>
          <w:p w14:paraId="14E2A06A" w14:textId="77777777" w:rsidR="00354EBD" w:rsidRPr="00571E67" w:rsidRDefault="00354EBD" w:rsidP="00E17CB5">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w:t>
            </w:r>
            <w:r w:rsidRPr="00571E67">
              <w:rPr>
                <w:b/>
                <w:i/>
              </w:rPr>
              <w:t xml:space="preserve"> към Съюза и на</w:t>
            </w:r>
            <w:r w:rsidRPr="00571E67">
              <w:t xml:space="preserve"> вторични движения на незаконно пребиваващи граждани на трети държави на</w:t>
            </w:r>
            <w:r w:rsidRPr="00571E67">
              <w:rPr>
                <w:b/>
                <w:i/>
              </w:rPr>
              <w:t xml:space="preserve"> неговата територия</w:t>
            </w:r>
            <w:r w:rsidRPr="00571E67">
              <w:t>.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c>
          <w:tcPr>
            <w:tcW w:w="4876" w:type="dxa"/>
          </w:tcPr>
          <w:p w14:paraId="5530C7F7" w14:textId="3D42F787" w:rsidR="00354EBD" w:rsidRPr="00571E67" w:rsidRDefault="00354EBD" w:rsidP="00047A92">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w:t>
            </w:r>
            <w:r w:rsidRPr="00571E67">
              <w:rPr>
                <w:b/>
                <w:i/>
              </w:rPr>
              <w:t xml:space="preserve"> и</w:t>
            </w:r>
            <w:r w:rsidRPr="00571E67">
              <w:t xml:space="preserve"> вторични движения</w:t>
            </w:r>
            <w:r w:rsidRPr="00571E67">
              <w:rPr>
                <w:b/>
                <w:i/>
              </w:rPr>
              <w:t xml:space="preserve"> чрез идентифицирането</w:t>
            </w:r>
            <w:r w:rsidRPr="00571E67">
              <w:t xml:space="preserve"> на незаконно пребиваващи граждани на трети държави </w:t>
            </w:r>
            <w:r w:rsidR="00047A92" w:rsidRPr="00571E67">
              <w:rPr>
                <w:b/>
                <w:i/>
              </w:rPr>
              <w:t>в</w:t>
            </w:r>
            <w:r w:rsidRPr="00571E67">
              <w:rPr>
                <w:b/>
                <w:i/>
              </w:rPr>
              <w:t xml:space="preserve"> Съюза</w:t>
            </w:r>
            <w:r w:rsidRPr="00571E67">
              <w:t>.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r>
      <w:tr w:rsidR="00354EBD" w:rsidRPr="00571E67" w14:paraId="5A9B2DFD" w14:textId="77777777" w:rsidTr="00E17CB5">
        <w:trPr>
          <w:jc w:val="center"/>
        </w:trPr>
        <w:tc>
          <w:tcPr>
            <w:tcW w:w="4876" w:type="dxa"/>
          </w:tcPr>
          <w:p w14:paraId="4475C17E" w14:textId="77777777" w:rsidR="00354EBD" w:rsidRPr="00571E67" w:rsidRDefault="00354EBD" w:rsidP="00E17CB5">
            <w:pPr>
              <w:pStyle w:val="Normal6"/>
              <w:rPr>
                <w:b/>
                <w:i/>
              </w:rPr>
            </w:pPr>
            <w:r w:rsidRPr="00571E67">
              <w:t>_________________</w:t>
            </w:r>
          </w:p>
        </w:tc>
        <w:tc>
          <w:tcPr>
            <w:tcW w:w="4876" w:type="dxa"/>
          </w:tcPr>
          <w:p w14:paraId="748CDA2F" w14:textId="77777777" w:rsidR="00354EBD" w:rsidRPr="00571E67" w:rsidRDefault="00354EBD" w:rsidP="00E17CB5">
            <w:pPr>
              <w:pStyle w:val="Normal6"/>
              <w:rPr>
                <w:b/>
                <w:i/>
              </w:rPr>
            </w:pPr>
            <w:r w:rsidRPr="00571E67">
              <w:t>_________________</w:t>
            </w:r>
          </w:p>
        </w:tc>
      </w:tr>
      <w:tr w:rsidR="00354EBD" w:rsidRPr="00571E67" w14:paraId="06106684" w14:textId="77777777" w:rsidTr="00E17CB5">
        <w:trPr>
          <w:jc w:val="center"/>
        </w:trPr>
        <w:tc>
          <w:tcPr>
            <w:tcW w:w="4876" w:type="dxa"/>
          </w:tcPr>
          <w:p w14:paraId="0E4038ED"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c>
          <w:tcPr>
            <w:tcW w:w="4876" w:type="dxa"/>
          </w:tcPr>
          <w:p w14:paraId="50D492CB"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r>
    </w:tbl>
    <w:p w14:paraId="3E39979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2795A31" w14:textId="77777777" w:rsidR="00354EBD" w:rsidRPr="00571E67" w:rsidRDefault="00354EBD" w:rsidP="00354EBD">
      <w:r w:rsidRPr="00571E67">
        <w:rPr>
          <w:rStyle w:val="HideTWBExt"/>
        </w:rPr>
        <w:t>&lt;/Amend&gt;</w:t>
      </w:r>
    </w:p>
    <w:p w14:paraId="4485D79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88</w:t>
      </w:r>
      <w:r w:rsidRPr="00571E67">
        <w:rPr>
          <w:rStyle w:val="HideTWBExt"/>
          <w:b w:val="0"/>
        </w:rPr>
        <w:t>&lt;/NumAm&gt;</w:t>
      </w:r>
    </w:p>
    <w:p w14:paraId="5DAC1112"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2D17C43F" w14:textId="77777777" w:rsidR="00354EBD" w:rsidRPr="00571E67" w:rsidRDefault="00354EBD" w:rsidP="00354EBD">
      <w:pPr>
        <w:pStyle w:val="NormalBold"/>
      </w:pPr>
      <w:r w:rsidRPr="00571E67">
        <w:rPr>
          <w:rStyle w:val="HideTWBExt"/>
          <w:b w:val="0"/>
        </w:rPr>
        <w:t>&lt;/RepeatBlock-By&gt;</w:t>
      </w:r>
    </w:p>
    <w:p w14:paraId="03D05D2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B92B12E" w14:textId="77777777" w:rsidR="00354EBD" w:rsidRPr="00571E67" w:rsidRDefault="00354EBD" w:rsidP="00354EBD">
      <w:pPr>
        <w:pStyle w:val="NormalBold"/>
      </w:pPr>
      <w:r w:rsidRPr="00571E67">
        <w:rPr>
          <w:rStyle w:val="HideTWBExt"/>
          <w:b w:val="0"/>
        </w:rPr>
        <w:t>&lt;Article&gt;</w:t>
      </w:r>
      <w:r w:rsidRPr="00571E67">
        <w:t>Съображение 13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202AA78" w14:textId="77777777" w:rsidTr="00E17CB5">
        <w:trPr>
          <w:trHeight w:hRule="exact" w:val="240"/>
          <w:jc w:val="center"/>
        </w:trPr>
        <w:tc>
          <w:tcPr>
            <w:tcW w:w="9752" w:type="dxa"/>
            <w:gridSpan w:val="2"/>
          </w:tcPr>
          <w:p w14:paraId="75A40FE5" w14:textId="77777777" w:rsidR="00354EBD" w:rsidRPr="00571E67" w:rsidRDefault="00354EBD" w:rsidP="00E17CB5"/>
        </w:tc>
      </w:tr>
      <w:tr w:rsidR="00354EBD" w:rsidRPr="00571E67" w14:paraId="0E0AFD4F" w14:textId="77777777" w:rsidTr="00E17CB5">
        <w:trPr>
          <w:trHeight w:val="240"/>
          <w:jc w:val="center"/>
        </w:trPr>
        <w:tc>
          <w:tcPr>
            <w:tcW w:w="4876" w:type="dxa"/>
          </w:tcPr>
          <w:p w14:paraId="2B529530" w14:textId="77777777" w:rsidR="00354EBD" w:rsidRPr="00571E67" w:rsidRDefault="00354EBD" w:rsidP="00E17CB5">
            <w:pPr>
              <w:pStyle w:val="ColumnHeading"/>
            </w:pPr>
            <w:r w:rsidRPr="00571E67">
              <w:t>Текст, предложен от Комисията</w:t>
            </w:r>
          </w:p>
        </w:tc>
        <w:tc>
          <w:tcPr>
            <w:tcW w:w="4876" w:type="dxa"/>
          </w:tcPr>
          <w:p w14:paraId="1A3212E1" w14:textId="77777777" w:rsidR="00354EBD" w:rsidRPr="00571E67" w:rsidRDefault="00354EBD" w:rsidP="00E17CB5">
            <w:pPr>
              <w:pStyle w:val="ColumnHeading"/>
            </w:pPr>
            <w:r w:rsidRPr="00571E67">
              <w:t>Изменение</w:t>
            </w:r>
          </w:p>
        </w:tc>
      </w:tr>
      <w:tr w:rsidR="00354EBD" w:rsidRPr="00571E67" w14:paraId="407DD393" w14:textId="77777777" w:rsidTr="00E17CB5">
        <w:trPr>
          <w:jc w:val="center"/>
        </w:trPr>
        <w:tc>
          <w:tcPr>
            <w:tcW w:w="4876" w:type="dxa"/>
          </w:tcPr>
          <w:p w14:paraId="56A482AF" w14:textId="77777777" w:rsidR="00354EBD" w:rsidRPr="00571E67" w:rsidRDefault="00354EBD" w:rsidP="00E17CB5">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 към Съюза и на вторични движения на незаконно пребиваващи граждани на трети държави на неговата територия.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c>
          <w:tcPr>
            <w:tcW w:w="4876" w:type="dxa"/>
          </w:tcPr>
          <w:p w14:paraId="00365C41" w14:textId="4A35F68B" w:rsidR="00354EBD" w:rsidRPr="00571E67" w:rsidRDefault="00354EBD" w:rsidP="00E17CB5">
            <w:pPr>
              <w:pStyle w:val="Normal6"/>
              <w:rPr>
                <w:b/>
                <w:i/>
              </w:rPr>
            </w:pPr>
            <w:r w:rsidRPr="00571E67">
              <w:t>(13)</w:t>
            </w:r>
            <w:r w:rsidRPr="00571E67">
              <w:rPr>
                <w:b/>
                <w:i/>
              </w:rPr>
              <w:tab/>
            </w:r>
            <w:r w:rsidRPr="00571E67">
              <w:t>В заключенията си от 8 октомври 2015 г. относно бъдещето на политиката на връщане Съветът одобри обявената от Комисията инициатива за проучване на възможностите за разширяване на обхвата и целта на Евродак, за да могат данните да бъдат използвани за целите на връщането</w:t>
            </w:r>
            <w:r w:rsidRPr="00571E67">
              <w:rPr>
                <w:rStyle w:val="Sup"/>
              </w:rPr>
              <w:t>27</w:t>
            </w:r>
            <w:r w:rsidRPr="00571E67">
              <w:t>. Държавите членки следва да разполагат с необходимите инструменти, за да могат да установят случаи на незаконна миграция към Съюза и на вторични движения на незаконно пребиваващи граждани на трети държави</w:t>
            </w:r>
            <w:r w:rsidRPr="00571E67">
              <w:rPr>
                <w:b/>
                <w:i/>
              </w:rPr>
              <w:t xml:space="preserve"> или </w:t>
            </w:r>
            <w:r w:rsidR="00F76E5E" w:rsidRPr="00571E67">
              <w:rPr>
                <w:b/>
                <w:i/>
              </w:rPr>
              <w:t xml:space="preserve">на </w:t>
            </w:r>
            <w:r w:rsidRPr="00571E67">
              <w:rPr>
                <w:b/>
                <w:i/>
              </w:rPr>
              <w:t>лица без гражданство</w:t>
            </w:r>
            <w:r w:rsidRPr="00571E67">
              <w:t xml:space="preserve"> на неговата територия. Ето защо данните в Евродак следва да бъдат достъпни при условията, предвидени в настоящия регламент, за извършване на сравняване от определените органи на държавите членки.</w:t>
            </w:r>
          </w:p>
        </w:tc>
      </w:tr>
      <w:tr w:rsidR="00354EBD" w:rsidRPr="00571E67" w14:paraId="1A9DA278" w14:textId="77777777" w:rsidTr="00E17CB5">
        <w:trPr>
          <w:jc w:val="center"/>
        </w:trPr>
        <w:tc>
          <w:tcPr>
            <w:tcW w:w="4876" w:type="dxa"/>
          </w:tcPr>
          <w:p w14:paraId="362A7D74" w14:textId="77777777" w:rsidR="00354EBD" w:rsidRPr="00571E67" w:rsidRDefault="00354EBD" w:rsidP="00E17CB5">
            <w:pPr>
              <w:pStyle w:val="Normal6"/>
              <w:rPr>
                <w:b/>
                <w:i/>
              </w:rPr>
            </w:pPr>
            <w:r w:rsidRPr="00571E67">
              <w:t>_________________</w:t>
            </w:r>
          </w:p>
        </w:tc>
        <w:tc>
          <w:tcPr>
            <w:tcW w:w="4876" w:type="dxa"/>
          </w:tcPr>
          <w:p w14:paraId="171BA535" w14:textId="77777777" w:rsidR="00354EBD" w:rsidRPr="00571E67" w:rsidRDefault="00354EBD" w:rsidP="00E17CB5">
            <w:pPr>
              <w:pStyle w:val="Normal6"/>
              <w:rPr>
                <w:b/>
                <w:i/>
              </w:rPr>
            </w:pPr>
            <w:r w:rsidRPr="00571E67">
              <w:t>_________________</w:t>
            </w:r>
          </w:p>
        </w:tc>
      </w:tr>
      <w:tr w:rsidR="00354EBD" w:rsidRPr="00571E67" w14:paraId="560982B9" w14:textId="77777777" w:rsidTr="00E17CB5">
        <w:trPr>
          <w:jc w:val="center"/>
        </w:trPr>
        <w:tc>
          <w:tcPr>
            <w:tcW w:w="4876" w:type="dxa"/>
          </w:tcPr>
          <w:p w14:paraId="2C6EA29F"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c>
          <w:tcPr>
            <w:tcW w:w="4876" w:type="dxa"/>
          </w:tcPr>
          <w:p w14:paraId="2B617D1D" w14:textId="77777777" w:rsidR="00354EBD" w:rsidRPr="00571E67" w:rsidRDefault="00354EBD" w:rsidP="00E17CB5">
            <w:pPr>
              <w:pStyle w:val="Normal6"/>
              <w:rPr>
                <w:b/>
                <w:i/>
              </w:rPr>
            </w:pPr>
            <w:r w:rsidRPr="00571E67">
              <w:rPr>
                <w:rStyle w:val="Sup"/>
              </w:rPr>
              <w:t>27</w:t>
            </w:r>
            <w:r w:rsidRPr="00571E67">
              <w:t>План за действие на ЕС относно връщането, COM(2015) 453 final.</w:t>
            </w:r>
          </w:p>
        </w:tc>
      </w:tr>
    </w:tbl>
    <w:p w14:paraId="45E8CE1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F375539" w14:textId="77777777" w:rsidR="00354EBD" w:rsidRPr="00571E67" w:rsidRDefault="00354EBD" w:rsidP="00354EBD">
      <w:r w:rsidRPr="00571E67">
        <w:rPr>
          <w:rStyle w:val="HideTWBExt"/>
        </w:rPr>
        <w:t>&lt;/Amend&gt;</w:t>
      </w:r>
    </w:p>
    <w:p w14:paraId="58CD31C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89</w:t>
      </w:r>
      <w:r w:rsidRPr="00571E67">
        <w:rPr>
          <w:rStyle w:val="HideTWBExt"/>
          <w:b w:val="0"/>
        </w:rPr>
        <w:t>&lt;/NumAm&gt;</w:t>
      </w:r>
    </w:p>
    <w:p w14:paraId="52FAFFAC" w14:textId="77777777" w:rsidR="00354EBD" w:rsidRPr="00571E67" w:rsidRDefault="00354EBD" w:rsidP="00354EBD">
      <w:pPr>
        <w:pStyle w:val="NormalBold"/>
      </w:pPr>
      <w:r w:rsidRPr="00571E67">
        <w:rPr>
          <w:rStyle w:val="HideTWBExt"/>
          <w:b w:val="0"/>
        </w:rPr>
        <w:t>&lt;RepeatBlock-By&gt;&lt;Members&gt;</w:t>
      </w:r>
      <w:r w:rsidRPr="00571E67">
        <w:t>Анна Мария Кораца Билд, Дамяно Дзофоли, Барбара Матера, Петрас Аущревичюс, Беатрис Бесера Бастеречеа, Хилде Вотманс</w:t>
      </w:r>
      <w:r w:rsidRPr="00571E67">
        <w:rPr>
          <w:rStyle w:val="HideTWBExt"/>
          <w:b w:val="0"/>
        </w:rPr>
        <w:t>&lt;/Members&gt;</w:t>
      </w:r>
    </w:p>
    <w:p w14:paraId="022F50AA" w14:textId="77777777" w:rsidR="00354EBD" w:rsidRPr="00571E67" w:rsidRDefault="00354EBD" w:rsidP="00354EBD">
      <w:pPr>
        <w:pStyle w:val="NormalBold"/>
      </w:pPr>
      <w:r w:rsidRPr="00571E67">
        <w:rPr>
          <w:rStyle w:val="HideTWBExt"/>
          <w:b w:val="0"/>
        </w:rPr>
        <w:t>&lt;/RepeatBlock-By&gt;</w:t>
      </w:r>
    </w:p>
    <w:p w14:paraId="6C3641C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8875094" w14:textId="77777777" w:rsidR="00354EBD" w:rsidRPr="00571E67" w:rsidRDefault="00354EBD" w:rsidP="00354EBD">
      <w:pPr>
        <w:pStyle w:val="NormalBold"/>
      </w:pPr>
      <w:r w:rsidRPr="00571E67">
        <w:rPr>
          <w:rStyle w:val="HideTWBExt"/>
          <w:b w:val="0"/>
        </w:rPr>
        <w:t>&lt;Article&gt;</w:t>
      </w:r>
      <w:r w:rsidRPr="00571E67">
        <w:t>Съображение 14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828E283" w14:textId="77777777" w:rsidTr="00E17CB5">
        <w:trPr>
          <w:trHeight w:hRule="exact" w:val="240"/>
          <w:jc w:val="center"/>
        </w:trPr>
        <w:tc>
          <w:tcPr>
            <w:tcW w:w="9752" w:type="dxa"/>
            <w:gridSpan w:val="2"/>
          </w:tcPr>
          <w:p w14:paraId="7A2B3F50" w14:textId="77777777" w:rsidR="00354EBD" w:rsidRPr="00571E67" w:rsidRDefault="00354EBD" w:rsidP="00E17CB5"/>
        </w:tc>
      </w:tr>
      <w:tr w:rsidR="00354EBD" w:rsidRPr="00571E67" w14:paraId="27728CE7" w14:textId="77777777" w:rsidTr="00E17CB5">
        <w:trPr>
          <w:trHeight w:val="240"/>
          <w:jc w:val="center"/>
        </w:trPr>
        <w:tc>
          <w:tcPr>
            <w:tcW w:w="4876" w:type="dxa"/>
          </w:tcPr>
          <w:p w14:paraId="03869E93" w14:textId="77777777" w:rsidR="00354EBD" w:rsidRPr="00571E67" w:rsidRDefault="00354EBD" w:rsidP="00E17CB5">
            <w:pPr>
              <w:pStyle w:val="ColumnHeading"/>
            </w:pPr>
            <w:r w:rsidRPr="00571E67">
              <w:t>Текст, предложен от Комисията</w:t>
            </w:r>
          </w:p>
        </w:tc>
        <w:tc>
          <w:tcPr>
            <w:tcW w:w="4876" w:type="dxa"/>
          </w:tcPr>
          <w:p w14:paraId="5E7E1EDA" w14:textId="77777777" w:rsidR="00354EBD" w:rsidRPr="00571E67" w:rsidRDefault="00354EBD" w:rsidP="00E17CB5">
            <w:pPr>
              <w:pStyle w:val="ColumnHeading"/>
            </w:pPr>
            <w:r w:rsidRPr="00571E67">
              <w:t>Изменение</w:t>
            </w:r>
          </w:p>
        </w:tc>
      </w:tr>
      <w:tr w:rsidR="00354EBD" w:rsidRPr="00571E67" w14:paraId="7630F680" w14:textId="77777777" w:rsidTr="00E17CB5">
        <w:trPr>
          <w:jc w:val="center"/>
        </w:trPr>
        <w:tc>
          <w:tcPr>
            <w:tcW w:w="4876" w:type="dxa"/>
          </w:tcPr>
          <w:p w14:paraId="70944F7C" w14:textId="77777777"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w:t>
            </w:r>
            <w:r w:rsidRPr="00571E67">
              <w:rPr>
                <w:b/>
                <w:i/>
              </w:rPr>
              <w:t xml:space="preserve"> в областта на границите и сигурността. Тази група следва да прецени нуждата от установяването на оперативна съвместимост с Шенгенските информационни системи (ШИС) и Визовите информационни системи (ВИС) и пропорционалността на това установяване, както и да проучи</w:t>
            </w:r>
            <w:r w:rsidRPr="00571E67">
              <w:t xml:space="preserve"> дали е необходимо да се преразгледа правната рамка за</w:t>
            </w:r>
            <w:r w:rsidRPr="00571E67">
              <w:rPr>
                <w:b/>
                <w:i/>
              </w:rPr>
              <w:t xml:space="preserve"> достъп</w:t>
            </w:r>
            <w:r w:rsidRPr="00571E67">
              <w:t xml:space="preserve"> до Евродак за</w:t>
            </w:r>
            <w:r w:rsidRPr="00571E67">
              <w:rPr>
                <w:b/>
                <w:i/>
              </w:rPr>
              <w:t xml:space="preserve"> целите на правоприлагането</w:t>
            </w:r>
            <w:r w:rsidRPr="00571E67">
              <w:t>.</w:t>
            </w:r>
          </w:p>
        </w:tc>
        <w:tc>
          <w:tcPr>
            <w:tcW w:w="4876" w:type="dxa"/>
          </w:tcPr>
          <w:p w14:paraId="04BA3286" w14:textId="134014BB"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w:t>
            </w:r>
            <w:r w:rsidRPr="00571E67">
              <w:rPr>
                <w:b/>
                <w:i/>
              </w:rPr>
              <w:t xml:space="preserve"> и ще провери</w:t>
            </w:r>
            <w:r w:rsidRPr="00571E67">
              <w:t xml:space="preserve"> дали е необходимо да се преразгледа правната рамка за</w:t>
            </w:r>
            <w:r w:rsidRPr="00571E67">
              <w:rPr>
                <w:b/>
                <w:i/>
              </w:rPr>
              <w:t xml:space="preserve"> достъпа</w:t>
            </w:r>
            <w:r w:rsidRPr="00571E67">
              <w:t xml:space="preserve"> до Евродак</w:t>
            </w:r>
            <w:r w:rsidRPr="00571E67">
              <w:rPr>
                <w:b/>
                <w:i/>
              </w:rPr>
              <w:t xml:space="preserve"> с цел правоприлагане. Следва да се разработят технологични решения,</w:t>
            </w:r>
            <w:r w:rsidRPr="00571E67">
              <w:t xml:space="preserve"> за</w:t>
            </w:r>
            <w:r w:rsidRPr="00571E67">
              <w:rPr>
                <w:b/>
                <w:i/>
              </w:rPr>
              <w:t xml:space="preserve"> да се гарантира оперативната съвместимост на Евродак с Шенгенската информационна система (ШИС), Визовата информационна система (ВИС), Европол и Системата за влизане/излизане с цел насърчаване на ефективното сътрудничество между държавите членки в областта на управлението на външните граници и борбата с тежките престъпления</w:t>
            </w:r>
            <w:r w:rsidRPr="00571E67">
              <w:t>.</w:t>
            </w:r>
            <w:r w:rsidRPr="00571E67">
              <w:rPr>
                <w:b/>
                <w:i/>
              </w:rPr>
              <w:t xml:space="preserve"> В случай че в една бъдеща версия на Евродак бъде необходимо включването на допълнителни данни за ненавършили пълнолетие лица, държавите членки следва също така да регистрират и семейните връзки</w:t>
            </w:r>
            <w:r w:rsidR="00F76E5E" w:rsidRPr="00571E67">
              <w:rPr>
                <w:b/>
                <w:i/>
              </w:rPr>
              <w:t>,</w:t>
            </w:r>
            <w:r w:rsidRPr="00571E67">
              <w:rPr>
                <w:b/>
                <w:i/>
              </w:rPr>
              <w:t xml:space="preserve"> с цел улесняване на събирането на семействата и проследяването на изчезнали деца.</w:t>
            </w:r>
          </w:p>
        </w:tc>
      </w:tr>
      <w:tr w:rsidR="00354EBD" w:rsidRPr="00571E67" w14:paraId="18936225" w14:textId="77777777" w:rsidTr="00E17CB5">
        <w:trPr>
          <w:jc w:val="center"/>
        </w:trPr>
        <w:tc>
          <w:tcPr>
            <w:tcW w:w="4876" w:type="dxa"/>
          </w:tcPr>
          <w:p w14:paraId="4F6D72B4" w14:textId="77777777" w:rsidR="00354EBD" w:rsidRPr="00571E67" w:rsidRDefault="00354EBD" w:rsidP="00E17CB5">
            <w:pPr>
              <w:pStyle w:val="Normal6"/>
              <w:rPr>
                <w:b/>
                <w:i/>
              </w:rPr>
            </w:pPr>
            <w:r w:rsidRPr="00571E67">
              <w:t>_________________</w:t>
            </w:r>
          </w:p>
        </w:tc>
        <w:tc>
          <w:tcPr>
            <w:tcW w:w="4876" w:type="dxa"/>
          </w:tcPr>
          <w:p w14:paraId="34D633F1" w14:textId="77777777" w:rsidR="00354EBD" w:rsidRPr="00571E67" w:rsidRDefault="00354EBD" w:rsidP="00E17CB5">
            <w:pPr>
              <w:pStyle w:val="Normal6"/>
              <w:rPr>
                <w:b/>
                <w:i/>
              </w:rPr>
            </w:pPr>
            <w:r w:rsidRPr="00571E67">
              <w:t>_________________</w:t>
            </w:r>
          </w:p>
        </w:tc>
      </w:tr>
      <w:tr w:rsidR="00354EBD" w:rsidRPr="00571E67" w14:paraId="0CD6B71D" w14:textId="77777777" w:rsidTr="00E17CB5">
        <w:trPr>
          <w:jc w:val="center"/>
        </w:trPr>
        <w:tc>
          <w:tcPr>
            <w:tcW w:w="4876" w:type="dxa"/>
          </w:tcPr>
          <w:p w14:paraId="6928E4C1" w14:textId="77777777" w:rsidR="00354EBD" w:rsidRPr="00571E67" w:rsidRDefault="00354EBD" w:rsidP="00E17CB5">
            <w:pPr>
              <w:pStyle w:val="Normal6"/>
              <w:rPr>
                <w:b/>
                <w:i/>
              </w:rPr>
            </w:pPr>
            <w:r w:rsidRPr="00571E67">
              <w:rPr>
                <w:rStyle w:val="Sup"/>
              </w:rPr>
              <w:t>28</w:t>
            </w:r>
            <w:r w:rsidRPr="00571E67">
              <w:t xml:space="preserve"> COM(2016) 205 final</w:t>
            </w:r>
          </w:p>
        </w:tc>
        <w:tc>
          <w:tcPr>
            <w:tcW w:w="4876" w:type="dxa"/>
          </w:tcPr>
          <w:p w14:paraId="60DCAC9C" w14:textId="77777777" w:rsidR="00354EBD" w:rsidRPr="00571E67" w:rsidRDefault="00354EBD" w:rsidP="00E17CB5">
            <w:pPr>
              <w:pStyle w:val="Normal6"/>
              <w:rPr>
                <w:b/>
                <w:i/>
              </w:rPr>
            </w:pPr>
            <w:r w:rsidRPr="00571E67">
              <w:rPr>
                <w:rStyle w:val="Sup"/>
              </w:rPr>
              <w:t>28</w:t>
            </w:r>
            <w:r w:rsidRPr="00571E67">
              <w:t xml:space="preserve"> COM(2016) 205 final</w:t>
            </w:r>
          </w:p>
        </w:tc>
      </w:tr>
    </w:tbl>
    <w:p w14:paraId="243B903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C18DFDB" w14:textId="77777777" w:rsidR="00354EBD" w:rsidRPr="00571E67" w:rsidRDefault="00354EBD" w:rsidP="00354EBD">
      <w:r w:rsidRPr="00571E67">
        <w:rPr>
          <w:rStyle w:val="HideTWBExt"/>
        </w:rPr>
        <w:t>&lt;/Amend&gt;</w:t>
      </w:r>
    </w:p>
    <w:p w14:paraId="0150A5C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90</w:t>
      </w:r>
      <w:r w:rsidRPr="00571E67">
        <w:rPr>
          <w:rStyle w:val="HideTWBExt"/>
          <w:b w:val="0"/>
        </w:rPr>
        <w:t>&lt;/NumAm&gt;</w:t>
      </w:r>
    </w:p>
    <w:p w14:paraId="0DF4BF9A"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w:t>
      </w:r>
      <w:r w:rsidRPr="00571E67">
        <w:rPr>
          <w:rStyle w:val="HideTWBExt"/>
          <w:b w:val="0"/>
        </w:rPr>
        <w:t>&lt;/Members&gt;</w:t>
      </w:r>
    </w:p>
    <w:p w14:paraId="0167378A" w14:textId="77777777" w:rsidR="00354EBD" w:rsidRPr="00571E67" w:rsidRDefault="00354EBD" w:rsidP="00354EBD">
      <w:pPr>
        <w:pStyle w:val="NormalBold"/>
      </w:pPr>
      <w:r w:rsidRPr="00571E67">
        <w:rPr>
          <w:rStyle w:val="HideTWBExt"/>
          <w:b w:val="0"/>
        </w:rPr>
        <w:t>&lt;/RepeatBlock-By&gt;</w:t>
      </w:r>
    </w:p>
    <w:p w14:paraId="6FCA57C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09636B0" w14:textId="77777777" w:rsidR="00354EBD" w:rsidRPr="00571E67" w:rsidRDefault="00354EBD" w:rsidP="00354EBD">
      <w:pPr>
        <w:pStyle w:val="NormalBold"/>
      </w:pPr>
      <w:r w:rsidRPr="00571E67">
        <w:rPr>
          <w:rStyle w:val="HideTWBExt"/>
          <w:b w:val="0"/>
        </w:rPr>
        <w:t>&lt;Article&gt;</w:t>
      </w:r>
      <w:r w:rsidRPr="00571E67">
        <w:t>Съображение 13a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F10D197" w14:textId="77777777" w:rsidTr="00E17CB5">
        <w:trPr>
          <w:trHeight w:hRule="exact" w:val="240"/>
          <w:jc w:val="center"/>
        </w:trPr>
        <w:tc>
          <w:tcPr>
            <w:tcW w:w="9752" w:type="dxa"/>
            <w:gridSpan w:val="2"/>
          </w:tcPr>
          <w:p w14:paraId="5DBCCCFC" w14:textId="77777777" w:rsidR="00354EBD" w:rsidRPr="00571E67" w:rsidRDefault="00354EBD" w:rsidP="00E17CB5"/>
        </w:tc>
      </w:tr>
      <w:tr w:rsidR="00354EBD" w:rsidRPr="00571E67" w14:paraId="6C386406" w14:textId="77777777" w:rsidTr="00E17CB5">
        <w:trPr>
          <w:trHeight w:val="240"/>
          <w:jc w:val="center"/>
        </w:trPr>
        <w:tc>
          <w:tcPr>
            <w:tcW w:w="4876" w:type="dxa"/>
          </w:tcPr>
          <w:p w14:paraId="334552DE" w14:textId="77777777" w:rsidR="00354EBD" w:rsidRPr="00571E67" w:rsidRDefault="00354EBD" w:rsidP="00E17CB5">
            <w:pPr>
              <w:pStyle w:val="ColumnHeading"/>
            </w:pPr>
            <w:r w:rsidRPr="00571E67">
              <w:t>Текст, предложен от Комисията</w:t>
            </w:r>
          </w:p>
        </w:tc>
        <w:tc>
          <w:tcPr>
            <w:tcW w:w="4876" w:type="dxa"/>
          </w:tcPr>
          <w:p w14:paraId="0588CD4B" w14:textId="77777777" w:rsidR="00354EBD" w:rsidRPr="00571E67" w:rsidRDefault="00354EBD" w:rsidP="00E17CB5">
            <w:pPr>
              <w:pStyle w:val="ColumnHeading"/>
            </w:pPr>
            <w:r w:rsidRPr="00571E67">
              <w:t>Изменение</w:t>
            </w:r>
          </w:p>
        </w:tc>
      </w:tr>
      <w:tr w:rsidR="00354EBD" w:rsidRPr="00571E67" w14:paraId="5AB8C48B" w14:textId="77777777" w:rsidTr="00E17CB5">
        <w:trPr>
          <w:jc w:val="center"/>
        </w:trPr>
        <w:tc>
          <w:tcPr>
            <w:tcW w:w="4876" w:type="dxa"/>
          </w:tcPr>
          <w:p w14:paraId="4A6239B5" w14:textId="77777777" w:rsidR="00354EBD" w:rsidRPr="00571E67" w:rsidRDefault="00354EBD" w:rsidP="00E17CB5">
            <w:pPr>
              <w:pStyle w:val="Normal6"/>
            </w:pPr>
          </w:p>
        </w:tc>
        <w:tc>
          <w:tcPr>
            <w:tcW w:w="4876" w:type="dxa"/>
          </w:tcPr>
          <w:p w14:paraId="354CB497" w14:textId="4D1EDAE5" w:rsidR="00354EBD" w:rsidRPr="00571E67" w:rsidRDefault="00354EBD" w:rsidP="00F76E5E">
            <w:pPr>
              <w:pStyle w:val="Normal6"/>
              <w:rPr>
                <w:b/>
                <w:i/>
              </w:rPr>
            </w:pPr>
            <w:r w:rsidRPr="00571E67">
              <w:rPr>
                <w:b/>
                <w:i/>
              </w:rPr>
              <w:t>(13a)</w:t>
            </w:r>
            <w:r w:rsidRPr="00571E67">
              <w:rPr>
                <w:b/>
                <w:i/>
              </w:rPr>
              <w:tab/>
              <w:t>Европейската агенция за гранична и брегова охрана, създадена с Регламент (ЕС) 2016/1624 на Европейския парламент и на Съвета</w:t>
            </w:r>
            <w:r w:rsidRPr="00571E67">
              <w:rPr>
                <w:b/>
                <w:i/>
                <w:vertAlign w:val="superscript"/>
              </w:rPr>
              <w:t>1a</w:t>
            </w:r>
            <w:r w:rsidRPr="00571E67">
              <w:rPr>
                <w:b/>
                <w:i/>
              </w:rPr>
              <w:t xml:space="preserve">, изпълнява ключова роля в усилията на Съюза за по-добро управление на външните граници, предотвратяване на незаконната имиграция и вторичното движение. Следователно Европейската агенция за гранична и брегова охрана следва да разполага с достъп до данните в Евродак, за да може да извършва анализ на риска по възможно най-добрия начин и да съдейства на държавите членки </w:t>
            </w:r>
            <w:r w:rsidR="00F76E5E" w:rsidRPr="00571E67">
              <w:rPr>
                <w:b/>
                <w:i/>
              </w:rPr>
              <w:t>при</w:t>
            </w:r>
            <w:r w:rsidRPr="00571E67">
              <w:rPr>
                <w:b/>
                <w:i/>
              </w:rPr>
              <w:t xml:space="preserve"> задачите, свързани с връщането. Обработването на тези данни се извършва при спазване на гаранциите за защита на данните, предвидени в Регламент (ЕС) 2016/1624.</w:t>
            </w:r>
          </w:p>
        </w:tc>
      </w:tr>
      <w:tr w:rsidR="00354EBD" w:rsidRPr="00571E67" w14:paraId="6F714E4F" w14:textId="77777777" w:rsidTr="00E17CB5">
        <w:trPr>
          <w:jc w:val="center"/>
        </w:trPr>
        <w:tc>
          <w:tcPr>
            <w:tcW w:w="4876" w:type="dxa"/>
          </w:tcPr>
          <w:p w14:paraId="7D58F178" w14:textId="77777777" w:rsidR="00354EBD" w:rsidRPr="00571E67" w:rsidRDefault="00354EBD" w:rsidP="00E17CB5">
            <w:pPr>
              <w:pStyle w:val="Normal6"/>
            </w:pPr>
          </w:p>
        </w:tc>
        <w:tc>
          <w:tcPr>
            <w:tcW w:w="4876" w:type="dxa"/>
          </w:tcPr>
          <w:p w14:paraId="583474CA" w14:textId="77777777" w:rsidR="00354EBD" w:rsidRPr="00571E67" w:rsidRDefault="00354EBD" w:rsidP="00E17CB5">
            <w:pPr>
              <w:pStyle w:val="Normal6"/>
              <w:rPr>
                <w:b/>
                <w:i/>
              </w:rPr>
            </w:pPr>
            <w:r w:rsidRPr="00571E67">
              <w:rPr>
                <w:b/>
                <w:i/>
              </w:rPr>
              <w:t>_________________</w:t>
            </w:r>
          </w:p>
        </w:tc>
      </w:tr>
      <w:tr w:rsidR="00354EBD" w:rsidRPr="00571E67" w14:paraId="7C073176" w14:textId="77777777" w:rsidTr="00E17CB5">
        <w:trPr>
          <w:jc w:val="center"/>
        </w:trPr>
        <w:tc>
          <w:tcPr>
            <w:tcW w:w="4876" w:type="dxa"/>
          </w:tcPr>
          <w:p w14:paraId="68D6203D" w14:textId="77777777" w:rsidR="00354EBD" w:rsidRPr="00571E67" w:rsidRDefault="00354EBD" w:rsidP="00E17CB5">
            <w:pPr>
              <w:pStyle w:val="Normal6"/>
            </w:pPr>
          </w:p>
        </w:tc>
        <w:tc>
          <w:tcPr>
            <w:tcW w:w="4876" w:type="dxa"/>
          </w:tcPr>
          <w:p w14:paraId="799FA198" w14:textId="77777777" w:rsidR="00354EBD" w:rsidRPr="00571E67" w:rsidRDefault="00354EBD" w:rsidP="00E17CB5">
            <w:pPr>
              <w:pStyle w:val="Normal6"/>
              <w:rPr>
                <w:b/>
                <w:i/>
              </w:rPr>
            </w:pPr>
            <w:r w:rsidRPr="00571E67">
              <w:rPr>
                <w:b/>
                <w:i/>
                <w:vertAlign w:val="superscript"/>
              </w:rPr>
              <w:t>1a</w:t>
            </w:r>
            <w:r w:rsidRPr="00571E67">
              <w:rPr>
                <w:b/>
                <w:i/>
              </w:rPr>
              <w:t xml:space="preserve"> Регламент (ЕС) 2016/1624 на Европейския парламент и на Съвета от 14 септември 2016 година за европейската гранична и брегова охрана, за изменение на Регламент (ЕС) 2016/399 на Европейския парламент и на Съвета и за отмяна на Регламент (ЕО) № 863/2007 на Европейския парламент и на Съвета, Регламент (ЕО) № 2007/2004 на Съвета и Решение 2005/267/ЕО на Съвета (ОВ L 251, 16.9.2016 г., стр. 1).</w:t>
            </w:r>
          </w:p>
        </w:tc>
      </w:tr>
    </w:tbl>
    <w:p w14:paraId="3B0175C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2101B2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EEE620F" w14:textId="3E47E8D2" w:rsidR="00354EBD" w:rsidRPr="00571E67" w:rsidRDefault="00354EBD" w:rsidP="00354EBD">
      <w:pPr>
        <w:pStyle w:val="Normal12Italic"/>
        <w:rPr>
          <w:lang w:val="bg-BG"/>
        </w:rPr>
      </w:pPr>
      <w:r w:rsidRPr="00571E67">
        <w:rPr>
          <w:lang w:val="bg-BG"/>
        </w:rPr>
        <w:t>Това изменение съответства на новата роля на Евродак, която може да се види в нов</w:t>
      </w:r>
      <w:r w:rsidR="00F76E5E" w:rsidRPr="00571E67">
        <w:rPr>
          <w:lang w:val="bg-BG"/>
        </w:rPr>
        <w:t>ата буква </w:t>
      </w:r>
      <w:r w:rsidRPr="00571E67">
        <w:rPr>
          <w:lang w:val="bg-BG"/>
        </w:rPr>
        <w:t>б) на член 1. Сега Евродак оказва съдействие с контрола на незаконната миграция и вторичното движение. В рамките на новите правомощия новосъздадената Европейска агенция за гранична и брегова охрана също има тази задача. Предоставянето на достъп на Европейската агенция за гранична и брегова охрана дава гаранции за използването на новия потенциал на Евродак в пълния му капацитет.</w:t>
      </w:r>
    </w:p>
    <w:p w14:paraId="1A34D0D0" w14:textId="77777777" w:rsidR="00354EBD" w:rsidRPr="00571E67" w:rsidRDefault="00354EBD" w:rsidP="00354EBD">
      <w:r w:rsidRPr="00571E67">
        <w:rPr>
          <w:rStyle w:val="HideTWBExt"/>
        </w:rPr>
        <w:t>&lt;/Amend&gt;</w:t>
      </w:r>
    </w:p>
    <w:p w14:paraId="773B7CA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91</w:t>
      </w:r>
      <w:r w:rsidRPr="00571E67">
        <w:rPr>
          <w:rStyle w:val="HideTWBExt"/>
          <w:b w:val="0"/>
        </w:rPr>
        <w:t>&lt;/NumAm&gt;</w:t>
      </w:r>
    </w:p>
    <w:p w14:paraId="402ACCC5"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w:t>
      </w:r>
      <w:r w:rsidRPr="00571E67">
        <w:rPr>
          <w:rStyle w:val="HideTWBExt"/>
          <w:b w:val="0"/>
        </w:rPr>
        <w:t>&lt;/Members&gt;</w:t>
      </w:r>
    </w:p>
    <w:p w14:paraId="44FE65D3" w14:textId="77777777" w:rsidR="00354EBD" w:rsidRPr="00571E67" w:rsidRDefault="00354EBD" w:rsidP="00354EBD">
      <w:pPr>
        <w:pStyle w:val="NormalBold"/>
      </w:pPr>
      <w:r w:rsidRPr="00571E67">
        <w:rPr>
          <w:rStyle w:val="HideTWBExt"/>
          <w:b w:val="0"/>
        </w:rPr>
        <w:t>&lt;/RepeatBlock-By&gt;</w:t>
      </w:r>
    </w:p>
    <w:p w14:paraId="6E953BB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E201904" w14:textId="77777777" w:rsidR="00354EBD" w:rsidRPr="00571E67" w:rsidRDefault="00354EBD" w:rsidP="00354EBD">
      <w:pPr>
        <w:pStyle w:val="NormalBold"/>
      </w:pPr>
      <w:r w:rsidRPr="00571E67">
        <w:rPr>
          <w:rStyle w:val="HideTWBExt"/>
          <w:b w:val="0"/>
        </w:rPr>
        <w:t>&lt;Article&gt;</w:t>
      </w:r>
      <w:r w:rsidRPr="00571E67">
        <w:t>Съображение 13б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3CE7C47" w14:textId="77777777" w:rsidTr="00E17CB5">
        <w:trPr>
          <w:trHeight w:hRule="exact" w:val="240"/>
          <w:jc w:val="center"/>
        </w:trPr>
        <w:tc>
          <w:tcPr>
            <w:tcW w:w="9752" w:type="dxa"/>
            <w:gridSpan w:val="2"/>
          </w:tcPr>
          <w:p w14:paraId="606CAA4F" w14:textId="77777777" w:rsidR="00354EBD" w:rsidRPr="00571E67" w:rsidRDefault="00354EBD" w:rsidP="00E17CB5"/>
        </w:tc>
      </w:tr>
      <w:tr w:rsidR="00354EBD" w:rsidRPr="00571E67" w14:paraId="7F3002A7" w14:textId="77777777" w:rsidTr="00E17CB5">
        <w:trPr>
          <w:trHeight w:val="240"/>
          <w:jc w:val="center"/>
        </w:trPr>
        <w:tc>
          <w:tcPr>
            <w:tcW w:w="4876" w:type="dxa"/>
          </w:tcPr>
          <w:p w14:paraId="638298FE" w14:textId="77777777" w:rsidR="00354EBD" w:rsidRPr="00571E67" w:rsidRDefault="00354EBD" w:rsidP="00E17CB5">
            <w:pPr>
              <w:pStyle w:val="ColumnHeading"/>
            </w:pPr>
            <w:r w:rsidRPr="00571E67">
              <w:t>Текст, предложен от Комисията</w:t>
            </w:r>
          </w:p>
        </w:tc>
        <w:tc>
          <w:tcPr>
            <w:tcW w:w="4876" w:type="dxa"/>
          </w:tcPr>
          <w:p w14:paraId="24342303" w14:textId="77777777" w:rsidR="00354EBD" w:rsidRPr="00571E67" w:rsidRDefault="00354EBD" w:rsidP="00E17CB5">
            <w:pPr>
              <w:pStyle w:val="ColumnHeading"/>
            </w:pPr>
            <w:r w:rsidRPr="00571E67">
              <w:t>Изменение</w:t>
            </w:r>
          </w:p>
        </w:tc>
      </w:tr>
      <w:tr w:rsidR="00354EBD" w:rsidRPr="00571E67" w14:paraId="024ACBC0" w14:textId="77777777" w:rsidTr="00E17CB5">
        <w:trPr>
          <w:jc w:val="center"/>
        </w:trPr>
        <w:tc>
          <w:tcPr>
            <w:tcW w:w="4876" w:type="dxa"/>
          </w:tcPr>
          <w:p w14:paraId="6FE2B554" w14:textId="77777777" w:rsidR="00354EBD" w:rsidRPr="00571E67" w:rsidRDefault="00354EBD" w:rsidP="00E17CB5">
            <w:pPr>
              <w:pStyle w:val="Normal6"/>
            </w:pPr>
          </w:p>
        </w:tc>
        <w:tc>
          <w:tcPr>
            <w:tcW w:w="4876" w:type="dxa"/>
          </w:tcPr>
          <w:p w14:paraId="675350AC" w14:textId="67BB9F85" w:rsidR="00354EBD" w:rsidRPr="00571E67" w:rsidRDefault="00354EBD" w:rsidP="00E17CB5">
            <w:pPr>
              <w:pStyle w:val="Normal6"/>
              <w:rPr>
                <w:b/>
                <w:i/>
              </w:rPr>
            </w:pPr>
            <w:r w:rsidRPr="00571E67">
              <w:rPr>
                <w:b/>
                <w:i/>
              </w:rPr>
              <w:t>(13б)</w:t>
            </w:r>
            <w:r w:rsidRPr="00571E67">
              <w:rPr>
                <w:b/>
                <w:i/>
              </w:rPr>
              <w:tab/>
              <w:t>Една от основните задачи на Европейската агенция за гранична и брегова охрана и на бъдещата Агенция на Европейския съюз в областта на убежището, установени в настоящия регламент, е вземането и предаването на биометрични данни. Европейската агенция за гранична и брегова охрана и Агенцията на Европейския съюз в областта на убежището следва да разполагат със собствен интерфейс, за да не разчитат повече на националните инфраструктури. В дългосрочен план този интерфейс може да се използва като единен интерфейс за търсене, както е описано в съобщението на Комисията от 6 април 2016 г., озаглавено „По-надеждни и по-интелигентни информационни системи в областта на границите и сигурността“</w:t>
            </w:r>
            <w:r w:rsidRPr="00571E67">
              <w:rPr>
                <w:b/>
                <w:i/>
                <w:vertAlign w:val="superscript"/>
              </w:rPr>
              <w:t>1a</w:t>
            </w:r>
            <w:r w:rsidRPr="00571E67">
              <w:rPr>
                <w:b/>
                <w:i/>
              </w:rPr>
              <w:t>.</w:t>
            </w:r>
          </w:p>
        </w:tc>
      </w:tr>
      <w:tr w:rsidR="00354EBD" w:rsidRPr="00571E67" w14:paraId="2AE7466E" w14:textId="77777777" w:rsidTr="00E17CB5">
        <w:trPr>
          <w:jc w:val="center"/>
        </w:trPr>
        <w:tc>
          <w:tcPr>
            <w:tcW w:w="4876" w:type="dxa"/>
          </w:tcPr>
          <w:p w14:paraId="0A77427F" w14:textId="77777777" w:rsidR="00354EBD" w:rsidRPr="00571E67" w:rsidRDefault="00354EBD" w:rsidP="00E17CB5">
            <w:pPr>
              <w:pStyle w:val="Normal6"/>
            </w:pPr>
          </w:p>
        </w:tc>
        <w:tc>
          <w:tcPr>
            <w:tcW w:w="4876" w:type="dxa"/>
          </w:tcPr>
          <w:p w14:paraId="1C3EA908" w14:textId="77777777" w:rsidR="00354EBD" w:rsidRPr="00571E67" w:rsidRDefault="00354EBD" w:rsidP="00E17CB5">
            <w:pPr>
              <w:pStyle w:val="Normal6"/>
              <w:rPr>
                <w:b/>
                <w:i/>
              </w:rPr>
            </w:pPr>
            <w:r w:rsidRPr="00571E67">
              <w:rPr>
                <w:b/>
                <w:i/>
              </w:rPr>
              <w:t>_________________</w:t>
            </w:r>
          </w:p>
        </w:tc>
      </w:tr>
      <w:tr w:rsidR="00354EBD" w:rsidRPr="00571E67" w14:paraId="7D0EDA57" w14:textId="77777777" w:rsidTr="00E17CB5">
        <w:trPr>
          <w:jc w:val="center"/>
        </w:trPr>
        <w:tc>
          <w:tcPr>
            <w:tcW w:w="4876" w:type="dxa"/>
          </w:tcPr>
          <w:p w14:paraId="0585ACD7" w14:textId="77777777" w:rsidR="00354EBD" w:rsidRPr="00571E67" w:rsidRDefault="00354EBD" w:rsidP="00E17CB5">
            <w:pPr>
              <w:pStyle w:val="Normal6"/>
            </w:pPr>
          </w:p>
        </w:tc>
        <w:tc>
          <w:tcPr>
            <w:tcW w:w="4876" w:type="dxa"/>
          </w:tcPr>
          <w:p w14:paraId="744458C8" w14:textId="77777777" w:rsidR="00354EBD" w:rsidRPr="00571E67" w:rsidRDefault="00354EBD" w:rsidP="00E17CB5">
            <w:pPr>
              <w:pStyle w:val="Normal6"/>
              <w:rPr>
                <w:b/>
                <w:i/>
              </w:rPr>
            </w:pPr>
            <w:r w:rsidRPr="00571E67">
              <w:rPr>
                <w:b/>
                <w:i/>
                <w:vertAlign w:val="superscript"/>
              </w:rPr>
              <w:t>1a</w:t>
            </w:r>
            <w:r w:rsidRPr="00571E67">
              <w:rPr>
                <w:b/>
                <w:i/>
              </w:rPr>
              <w:t xml:space="preserve"> COM(2016) 205 final </w:t>
            </w:r>
          </w:p>
        </w:tc>
      </w:tr>
    </w:tbl>
    <w:p w14:paraId="3DDB309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CE3195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F5029AC" w14:textId="77777777" w:rsidR="00354EBD" w:rsidRPr="00571E67" w:rsidRDefault="00354EBD" w:rsidP="00354EBD">
      <w:pPr>
        <w:pStyle w:val="Normal12Italic"/>
        <w:rPr>
          <w:lang w:val="bg-BG"/>
        </w:rPr>
      </w:pPr>
      <w:r w:rsidRPr="00571E67">
        <w:rPr>
          <w:lang w:val="bg-BG"/>
        </w:rPr>
        <w:t>С това изменение се намалява зависимостта на Агенцията от националната инфраструктура, което може да е истинско бреме в ежедневната работа на агенциите, тъй като не всяка национална инфраструктура отговаря на най-високите стандарти.</w:t>
      </w:r>
    </w:p>
    <w:p w14:paraId="515B8A1E" w14:textId="77777777" w:rsidR="00354EBD" w:rsidRPr="00571E67" w:rsidRDefault="00354EBD" w:rsidP="00354EBD">
      <w:r w:rsidRPr="00571E67">
        <w:rPr>
          <w:rStyle w:val="HideTWBExt"/>
        </w:rPr>
        <w:t>&lt;/Amend&gt;</w:t>
      </w:r>
    </w:p>
    <w:p w14:paraId="3FCE8A8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92</w:t>
      </w:r>
      <w:r w:rsidRPr="00571E67">
        <w:rPr>
          <w:rStyle w:val="HideTWBExt"/>
          <w:b w:val="0"/>
        </w:rPr>
        <w:t>&lt;/NumAm&gt;</w:t>
      </w:r>
    </w:p>
    <w:p w14:paraId="71A5FB0B"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079CBB34" w14:textId="77777777" w:rsidR="00354EBD" w:rsidRPr="00571E67" w:rsidRDefault="00354EBD" w:rsidP="00354EBD">
      <w:pPr>
        <w:pStyle w:val="NormalBold"/>
      </w:pPr>
      <w:r w:rsidRPr="00571E67">
        <w:rPr>
          <w:rStyle w:val="HideTWBExt"/>
          <w:b w:val="0"/>
        </w:rPr>
        <w:t>&lt;/RepeatBlock-By&gt;</w:t>
      </w:r>
    </w:p>
    <w:p w14:paraId="22C6641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FFA10DC" w14:textId="77777777" w:rsidR="00354EBD" w:rsidRPr="00571E67" w:rsidRDefault="00354EBD" w:rsidP="00354EBD">
      <w:pPr>
        <w:pStyle w:val="NormalBold"/>
      </w:pPr>
      <w:r w:rsidRPr="00571E67">
        <w:rPr>
          <w:rStyle w:val="HideTWBExt"/>
          <w:b w:val="0"/>
        </w:rPr>
        <w:t>&lt;Article&gt;</w:t>
      </w:r>
      <w:r w:rsidRPr="00571E67">
        <w:t>Съображение 14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D01F54A" w14:textId="77777777" w:rsidTr="00E17CB5">
        <w:trPr>
          <w:trHeight w:hRule="exact" w:val="240"/>
          <w:jc w:val="center"/>
        </w:trPr>
        <w:tc>
          <w:tcPr>
            <w:tcW w:w="9752" w:type="dxa"/>
            <w:gridSpan w:val="2"/>
          </w:tcPr>
          <w:p w14:paraId="2765873D" w14:textId="77777777" w:rsidR="00354EBD" w:rsidRPr="00571E67" w:rsidRDefault="00354EBD" w:rsidP="00E17CB5"/>
        </w:tc>
      </w:tr>
      <w:tr w:rsidR="00354EBD" w:rsidRPr="00571E67" w14:paraId="65DBE324" w14:textId="77777777" w:rsidTr="00E17CB5">
        <w:trPr>
          <w:trHeight w:val="240"/>
          <w:jc w:val="center"/>
        </w:trPr>
        <w:tc>
          <w:tcPr>
            <w:tcW w:w="4876" w:type="dxa"/>
          </w:tcPr>
          <w:p w14:paraId="4F2C18AF" w14:textId="77777777" w:rsidR="00354EBD" w:rsidRPr="00571E67" w:rsidRDefault="00354EBD" w:rsidP="00E17CB5">
            <w:pPr>
              <w:pStyle w:val="ColumnHeading"/>
            </w:pPr>
            <w:r w:rsidRPr="00571E67">
              <w:t>Текст, предложен от Комисията</w:t>
            </w:r>
          </w:p>
        </w:tc>
        <w:tc>
          <w:tcPr>
            <w:tcW w:w="4876" w:type="dxa"/>
          </w:tcPr>
          <w:p w14:paraId="69BBD4B4" w14:textId="77777777" w:rsidR="00354EBD" w:rsidRPr="00571E67" w:rsidRDefault="00354EBD" w:rsidP="00E17CB5">
            <w:pPr>
              <w:pStyle w:val="ColumnHeading"/>
            </w:pPr>
            <w:r w:rsidRPr="00571E67">
              <w:t>Изменение</w:t>
            </w:r>
          </w:p>
        </w:tc>
      </w:tr>
      <w:tr w:rsidR="00354EBD" w:rsidRPr="00571E67" w14:paraId="49A557FE" w14:textId="77777777" w:rsidTr="00E17CB5">
        <w:trPr>
          <w:jc w:val="center"/>
        </w:trPr>
        <w:tc>
          <w:tcPr>
            <w:tcW w:w="4876" w:type="dxa"/>
          </w:tcPr>
          <w:p w14:paraId="3FA5CF8B" w14:textId="77777777" w:rsidR="00354EBD" w:rsidRPr="00571E67" w:rsidRDefault="00354EBD" w:rsidP="00E17CB5">
            <w:pPr>
              <w:pStyle w:val="Normal6"/>
              <w:rPr>
                <w:b/>
                <w:i/>
              </w:rPr>
            </w:pPr>
            <w:r w:rsidRPr="00571E67">
              <w:t>(14)</w:t>
            </w:r>
            <w:r w:rsidRPr="00571E67">
              <w:rPr>
                <w:b/>
                <w:i/>
              </w:rPr>
              <w:tab/>
              <w:t>В</w:t>
            </w:r>
            <w:r w:rsidRPr="00571E67">
              <w:t xml:space="preserve">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w:t>
            </w:r>
            <w:r w:rsidRPr="00571E67">
              <w:rPr>
                <w:b/>
                <w:i/>
              </w:rPr>
              <w:t>. В съобщението се</w:t>
            </w:r>
            <w:r w:rsidRPr="00571E67">
              <w:t xml:space="preserve">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 в областта на границите и сигурността. Тази група следва да прецени нуждата от установяването на оперативна съвместимост</w:t>
            </w:r>
            <w:r w:rsidRPr="00571E67">
              <w:rPr>
                <w:b/>
                <w:i/>
              </w:rPr>
              <w:t xml:space="preserve"> с Шенгенските информационни</w:t>
            </w:r>
            <w:r w:rsidRPr="00571E67">
              <w:t xml:space="preserve"> системи</w:t>
            </w:r>
            <w:r w:rsidRPr="00571E67">
              <w:rPr>
                <w:b/>
                <w:i/>
              </w:rPr>
              <w:t xml:space="preserve"> </w:t>
            </w:r>
            <w:r w:rsidRPr="00571E67">
              <w:t>(ШИС)</w:t>
            </w:r>
            <w:r w:rsidRPr="00571E67">
              <w:rPr>
                <w:b/>
                <w:i/>
              </w:rPr>
              <w:t xml:space="preserve"> и Визовите информационни системи </w:t>
            </w:r>
            <w:r w:rsidRPr="00571E67">
              <w:t>(ВИС) и</w:t>
            </w:r>
            <w:r w:rsidRPr="00571E67">
              <w:rPr>
                <w:b/>
                <w:i/>
              </w:rPr>
              <w:t xml:space="preserve"> пропорционалността на това установяване, както и да проучи дали е необходимо да се преразгледа правната рамка за достъп до Евродак за целите на правоприлагането</w:t>
            </w:r>
            <w:r w:rsidRPr="00571E67">
              <w:t>.</w:t>
            </w:r>
          </w:p>
        </w:tc>
        <w:tc>
          <w:tcPr>
            <w:tcW w:w="4876" w:type="dxa"/>
          </w:tcPr>
          <w:p w14:paraId="5717DDD0" w14:textId="77777777" w:rsidR="00354EBD" w:rsidRPr="00571E67" w:rsidRDefault="00354EBD" w:rsidP="00E17CB5">
            <w:pPr>
              <w:pStyle w:val="Normal6"/>
              <w:rPr>
                <w:b/>
                <w:i/>
              </w:rPr>
            </w:pPr>
            <w:r w:rsidRPr="00571E67">
              <w:t>(14)</w:t>
            </w:r>
            <w:r w:rsidRPr="00571E67">
              <w:rPr>
                <w:b/>
                <w:i/>
              </w:rPr>
              <w:tab/>
              <w:t>Съгласно</w:t>
            </w:r>
            <w:r w:rsidRPr="00571E67">
              <w:t xml:space="preserve">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rPr>
                <w:b/>
                <w:i/>
              </w:rPr>
              <w:t>, в което</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w:t>
            </w:r>
            <w:r w:rsidRPr="00571E67">
              <w:rPr>
                <w:b/>
                <w:i/>
              </w:rPr>
              <w:t>, Комисията</w:t>
            </w:r>
            <w:r w:rsidRPr="00571E67">
              <w:t xml:space="preserve">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 в областта на границите и сигурността</w:t>
            </w:r>
            <w:r w:rsidRPr="00571E67">
              <w:rPr>
                <w:b/>
                <w:i/>
              </w:rPr>
              <w:t>, с основната цел да се подобри качеството на услугите, които базите данни на Съюза предлагат на своите потребители, като например по-добър, по-полезен и по-бърз достъп до цялата съответна информация, съдържаща се в тях, и гарантиране на високо качество на данните</w:t>
            </w:r>
            <w:r w:rsidRPr="00571E67">
              <w:t>.</w:t>
            </w:r>
            <w:r w:rsidRPr="00571E67">
              <w:rPr>
                <w:b/>
                <w:i/>
              </w:rPr>
              <w:t xml:space="preserve"> Поради това</w:t>
            </w:r>
            <w:r w:rsidRPr="00571E67">
              <w:t xml:space="preserve"> тази група следва да прецени нуждата от установяването на оперативна съвместимост</w:t>
            </w:r>
            <w:r w:rsidRPr="00571E67">
              <w:rPr>
                <w:b/>
                <w:i/>
              </w:rPr>
              <w:t xml:space="preserve"> между информационните</w:t>
            </w:r>
            <w:r w:rsidRPr="00571E67">
              <w:t xml:space="preserve"> системи</w:t>
            </w:r>
            <w:r w:rsidRPr="00571E67">
              <w:rPr>
                <w:b/>
                <w:i/>
              </w:rPr>
              <w:t xml:space="preserve"> на Съюза, като например Шенгенската информационна система </w:t>
            </w:r>
            <w:r w:rsidRPr="00571E67">
              <w:t>(ШИС)</w:t>
            </w:r>
            <w:r w:rsidRPr="00571E67">
              <w:rPr>
                <w:b/>
                <w:i/>
              </w:rPr>
              <w:t xml:space="preserve">, Визовата информационна система </w:t>
            </w:r>
            <w:r w:rsidRPr="00571E67">
              <w:t>(ВИС)</w:t>
            </w:r>
            <w:r w:rsidRPr="00571E67">
              <w:rPr>
                <w:b/>
                <w:i/>
              </w:rPr>
              <w:t>, Евродак</w:t>
            </w:r>
            <w:r w:rsidRPr="00571E67">
              <w:t xml:space="preserve"> и</w:t>
            </w:r>
            <w:r w:rsidRPr="00571E67">
              <w:rPr>
                <w:b/>
                <w:i/>
              </w:rPr>
              <w:t xml:space="preserve"> съответните нови информационни системи, които са в процес на разработване</w:t>
            </w:r>
            <w:r w:rsidRPr="00571E67">
              <w:t>.</w:t>
            </w:r>
          </w:p>
        </w:tc>
      </w:tr>
      <w:tr w:rsidR="00354EBD" w:rsidRPr="00571E67" w14:paraId="04B55592" w14:textId="77777777" w:rsidTr="00E17CB5">
        <w:trPr>
          <w:jc w:val="center"/>
        </w:trPr>
        <w:tc>
          <w:tcPr>
            <w:tcW w:w="4876" w:type="dxa"/>
          </w:tcPr>
          <w:p w14:paraId="672D8689" w14:textId="77777777" w:rsidR="00354EBD" w:rsidRPr="00571E67" w:rsidRDefault="00354EBD" w:rsidP="00E17CB5">
            <w:pPr>
              <w:pStyle w:val="Normal6"/>
              <w:rPr>
                <w:b/>
                <w:i/>
              </w:rPr>
            </w:pPr>
            <w:r w:rsidRPr="00571E67">
              <w:t>_________________</w:t>
            </w:r>
          </w:p>
        </w:tc>
        <w:tc>
          <w:tcPr>
            <w:tcW w:w="4876" w:type="dxa"/>
          </w:tcPr>
          <w:p w14:paraId="588F18C0" w14:textId="77777777" w:rsidR="00354EBD" w:rsidRPr="00571E67" w:rsidRDefault="00354EBD" w:rsidP="00E17CB5">
            <w:pPr>
              <w:pStyle w:val="Normal6"/>
              <w:rPr>
                <w:b/>
                <w:i/>
              </w:rPr>
            </w:pPr>
            <w:r w:rsidRPr="00571E67">
              <w:t>_________________</w:t>
            </w:r>
          </w:p>
        </w:tc>
      </w:tr>
      <w:tr w:rsidR="00354EBD" w:rsidRPr="00571E67" w14:paraId="068E7414" w14:textId="77777777" w:rsidTr="00E17CB5">
        <w:trPr>
          <w:jc w:val="center"/>
        </w:trPr>
        <w:tc>
          <w:tcPr>
            <w:tcW w:w="4876" w:type="dxa"/>
          </w:tcPr>
          <w:p w14:paraId="3BA07105" w14:textId="77777777" w:rsidR="00354EBD" w:rsidRPr="00571E67" w:rsidRDefault="00354EBD" w:rsidP="00E17CB5">
            <w:pPr>
              <w:pStyle w:val="Normal6"/>
              <w:rPr>
                <w:b/>
                <w:i/>
              </w:rPr>
            </w:pPr>
            <w:r w:rsidRPr="00571E67">
              <w:rPr>
                <w:rStyle w:val="Sup"/>
              </w:rPr>
              <w:t>28</w:t>
            </w:r>
            <w:r w:rsidRPr="00571E67">
              <w:t xml:space="preserve"> COM(2016) 205 final</w:t>
            </w:r>
          </w:p>
        </w:tc>
        <w:tc>
          <w:tcPr>
            <w:tcW w:w="4876" w:type="dxa"/>
          </w:tcPr>
          <w:p w14:paraId="151CA263" w14:textId="77777777" w:rsidR="00354EBD" w:rsidRPr="00571E67" w:rsidRDefault="00354EBD" w:rsidP="00E17CB5">
            <w:pPr>
              <w:pStyle w:val="Normal6"/>
              <w:rPr>
                <w:b/>
                <w:i/>
              </w:rPr>
            </w:pPr>
            <w:r w:rsidRPr="00571E67">
              <w:rPr>
                <w:rStyle w:val="Sup"/>
              </w:rPr>
              <w:t>28</w:t>
            </w:r>
            <w:r w:rsidRPr="00571E67">
              <w:t xml:space="preserve"> COM(2016) 205 final</w:t>
            </w:r>
          </w:p>
        </w:tc>
      </w:tr>
    </w:tbl>
    <w:p w14:paraId="2207DB0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269E153" w14:textId="77777777" w:rsidR="00354EBD" w:rsidRPr="00571E67" w:rsidRDefault="00354EBD" w:rsidP="00354EBD">
      <w:r w:rsidRPr="00571E67">
        <w:rPr>
          <w:rStyle w:val="HideTWBExt"/>
        </w:rPr>
        <w:t>&lt;/Amend&gt;</w:t>
      </w:r>
    </w:p>
    <w:p w14:paraId="52F601D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93</w:t>
      </w:r>
      <w:r w:rsidRPr="00571E67">
        <w:rPr>
          <w:rStyle w:val="HideTWBExt"/>
          <w:b w:val="0"/>
        </w:rPr>
        <w:t>&lt;/NumAm&gt;</w:t>
      </w:r>
    </w:p>
    <w:p w14:paraId="42B0B8DE" w14:textId="77777777" w:rsidR="00354EBD" w:rsidRPr="00571E67" w:rsidRDefault="00354EBD" w:rsidP="00354EBD">
      <w:pPr>
        <w:pStyle w:val="NormalBold"/>
      </w:pPr>
      <w:r w:rsidRPr="00571E67">
        <w:rPr>
          <w:rStyle w:val="HideTWBExt"/>
          <w:b w:val="0"/>
        </w:rPr>
        <w:t>&lt;RepeatBlock-By&gt;&lt;Members&gt;</w:t>
      </w:r>
      <w:r w:rsidRPr="00571E67">
        <w:t>Кинга Гал</w:t>
      </w:r>
      <w:r w:rsidRPr="00571E67">
        <w:rPr>
          <w:rStyle w:val="HideTWBExt"/>
          <w:b w:val="0"/>
        </w:rPr>
        <w:t>&lt;/Members&gt;</w:t>
      </w:r>
    </w:p>
    <w:p w14:paraId="10B105DA" w14:textId="77777777" w:rsidR="00354EBD" w:rsidRPr="00571E67" w:rsidRDefault="00354EBD" w:rsidP="00354EBD">
      <w:pPr>
        <w:pStyle w:val="NormalBold"/>
      </w:pPr>
      <w:r w:rsidRPr="00571E67">
        <w:rPr>
          <w:rStyle w:val="HideTWBExt"/>
          <w:b w:val="0"/>
        </w:rPr>
        <w:t>&lt;/RepeatBlock-By&gt;</w:t>
      </w:r>
    </w:p>
    <w:p w14:paraId="723A309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D66299B" w14:textId="77777777" w:rsidR="00354EBD" w:rsidRPr="00571E67" w:rsidRDefault="00354EBD" w:rsidP="00354EBD">
      <w:pPr>
        <w:pStyle w:val="NormalBold"/>
      </w:pPr>
      <w:r w:rsidRPr="00571E67">
        <w:rPr>
          <w:rStyle w:val="HideTWBExt"/>
          <w:b w:val="0"/>
        </w:rPr>
        <w:t>&lt;Article&gt;</w:t>
      </w:r>
      <w:r w:rsidRPr="00571E67">
        <w:t>Съображение 14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8EC0C23" w14:textId="77777777" w:rsidTr="00E17CB5">
        <w:trPr>
          <w:trHeight w:hRule="exact" w:val="240"/>
          <w:jc w:val="center"/>
        </w:trPr>
        <w:tc>
          <w:tcPr>
            <w:tcW w:w="9752" w:type="dxa"/>
            <w:gridSpan w:val="2"/>
          </w:tcPr>
          <w:p w14:paraId="1356EDC3" w14:textId="77777777" w:rsidR="00354EBD" w:rsidRPr="00571E67" w:rsidRDefault="00354EBD" w:rsidP="00E17CB5"/>
        </w:tc>
      </w:tr>
      <w:tr w:rsidR="00354EBD" w:rsidRPr="00571E67" w14:paraId="40D420A2" w14:textId="77777777" w:rsidTr="00E17CB5">
        <w:trPr>
          <w:trHeight w:val="240"/>
          <w:jc w:val="center"/>
        </w:trPr>
        <w:tc>
          <w:tcPr>
            <w:tcW w:w="4876" w:type="dxa"/>
          </w:tcPr>
          <w:p w14:paraId="629A5A54" w14:textId="77777777" w:rsidR="00354EBD" w:rsidRPr="00571E67" w:rsidRDefault="00354EBD" w:rsidP="00E17CB5">
            <w:pPr>
              <w:pStyle w:val="ColumnHeading"/>
            </w:pPr>
            <w:r w:rsidRPr="00571E67">
              <w:t>Текст, предложен от Комисията</w:t>
            </w:r>
          </w:p>
        </w:tc>
        <w:tc>
          <w:tcPr>
            <w:tcW w:w="4876" w:type="dxa"/>
          </w:tcPr>
          <w:p w14:paraId="56882A85" w14:textId="77777777" w:rsidR="00354EBD" w:rsidRPr="00571E67" w:rsidRDefault="00354EBD" w:rsidP="00E17CB5">
            <w:pPr>
              <w:pStyle w:val="ColumnHeading"/>
            </w:pPr>
            <w:r w:rsidRPr="00571E67">
              <w:t>Изменение</w:t>
            </w:r>
          </w:p>
        </w:tc>
      </w:tr>
      <w:tr w:rsidR="00354EBD" w:rsidRPr="00571E67" w14:paraId="5EA6AB36" w14:textId="77777777" w:rsidTr="00E17CB5">
        <w:trPr>
          <w:jc w:val="center"/>
        </w:trPr>
        <w:tc>
          <w:tcPr>
            <w:tcW w:w="4876" w:type="dxa"/>
          </w:tcPr>
          <w:p w14:paraId="24F4CB68" w14:textId="77777777"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w:t>
            </w:r>
            <w:r w:rsidRPr="00571E67">
              <w:rPr>
                <w:b/>
                <w:i/>
              </w:rPr>
              <w:t xml:space="preserve"> в областта на границите и сигурността. Тази група следва да прецени нуждата от установяването на оперативна съвместимост с Шенгенските информационни системи (ШИС) и Визовите информационни системи (ВИС) и пропорционалността на това установяване, както и да проучи</w:t>
            </w:r>
            <w:r w:rsidRPr="00571E67">
              <w:t xml:space="preserve"> дали е необходимо да се преразгледа правната рамка за</w:t>
            </w:r>
            <w:r w:rsidRPr="00571E67">
              <w:rPr>
                <w:b/>
                <w:i/>
              </w:rPr>
              <w:t xml:space="preserve"> достъп</w:t>
            </w:r>
            <w:r w:rsidRPr="00571E67">
              <w:t xml:space="preserve"> до Евродак за</w:t>
            </w:r>
            <w:r w:rsidRPr="00571E67">
              <w:rPr>
                <w:b/>
                <w:i/>
              </w:rPr>
              <w:t xml:space="preserve"> целите на правоприлагането</w:t>
            </w:r>
            <w:r w:rsidRPr="00571E67">
              <w:t>.</w:t>
            </w:r>
          </w:p>
        </w:tc>
        <w:tc>
          <w:tcPr>
            <w:tcW w:w="4876" w:type="dxa"/>
          </w:tcPr>
          <w:p w14:paraId="5E2C257A" w14:textId="61225E4B"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rStyle w:val="Sup"/>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w:t>
            </w:r>
            <w:r w:rsidRPr="00571E67">
              <w:rPr>
                <w:b/>
                <w:i/>
              </w:rPr>
              <w:t xml:space="preserve"> и ще провери</w:t>
            </w:r>
            <w:r w:rsidRPr="00571E67">
              <w:t xml:space="preserve"> дали е необходимо да се преразгледа правната рамка за</w:t>
            </w:r>
            <w:r w:rsidRPr="00571E67">
              <w:rPr>
                <w:b/>
                <w:i/>
              </w:rPr>
              <w:t xml:space="preserve"> достъпа</w:t>
            </w:r>
            <w:r w:rsidRPr="00571E67">
              <w:t xml:space="preserve"> до Евродак</w:t>
            </w:r>
            <w:r w:rsidRPr="00571E67">
              <w:rPr>
                <w:b/>
                <w:i/>
              </w:rPr>
              <w:t xml:space="preserve"> с цел правоприлагане. Следва да се разработят технологични решения,</w:t>
            </w:r>
            <w:r w:rsidRPr="00571E67">
              <w:t xml:space="preserve"> за</w:t>
            </w:r>
            <w:r w:rsidRPr="00571E67">
              <w:rPr>
                <w:b/>
                <w:i/>
              </w:rPr>
              <w:t xml:space="preserve"> да се гарантира оперативната съвместимост на Евродак с Шенгенската информационна система (ШИС), Визовата информационна система (ВИС), Европол и Системата за влизане/излизане</w:t>
            </w:r>
            <w:r w:rsidR="006B514E" w:rsidRPr="00571E67">
              <w:rPr>
                <w:b/>
                <w:i/>
              </w:rPr>
              <w:t>,</w:t>
            </w:r>
            <w:r w:rsidRPr="00571E67">
              <w:rPr>
                <w:b/>
                <w:i/>
              </w:rPr>
              <w:t xml:space="preserve"> с цел насърчаване на ефективното сътрудничество между държавите членки в областта на управлението на външните граници и борбата с тежките престъпления</w:t>
            </w:r>
            <w:r w:rsidRPr="00571E67">
              <w:t>.</w:t>
            </w:r>
          </w:p>
        </w:tc>
      </w:tr>
      <w:tr w:rsidR="00354EBD" w:rsidRPr="00571E67" w14:paraId="2BE1B47E" w14:textId="77777777" w:rsidTr="00E17CB5">
        <w:trPr>
          <w:jc w:val="center"/>
        </w:trPr>
        <w:tc>
          <w:tcPr>
            <w:tcW w:w="4876" w:type="dxa"/>
          </w:tcPr>
          <w:p w14:paraId="3B03140E" w14:textId="77777777" w:rsidR="00354EBD" w:rsidRPr="00571E67" w:rsidRDefault="00354EBD" w:rsidP="00E17CB5">
            <w:pPr>
              <w:pStyle w:val="Normal6"/>
              <w:rPr>
                <w:b/>
                <w:i/>
              </w:rPr>
            </w:pPr>
            <w:r w:rsidRPr="00571E67">
              <w:t>_________________</w:t>
            </w:r>
          </w:p>
        </w:tc>
        <w:tc>
          <w:tcPr>
            <w:tcW w:w="4876" w:type="dxa"/>
          </w:tcPr>
          <w:p w14:paraId="002523F9" w14:textId="77777777" w:rsidR="00354EBD" w:rsidRPr="00571E67" w:rsidRDefault="00354EBD" w:rsidP="00E17CB5">
            <w:pPr>
              <w:pStyle w:val="Normal6"/>
              <w:rPr>
                <w:b/>
                <w:i/>
              </w:rPr>
            </w:pPr>
            <w:r w:rsidRPr="00571E67">
              <w:t>_________________</w:t>
            </w:r>
          </w:p>
        </w:tc>
      </w:tr>
      <w:tr w:rsidR="00354EBD" w:rsidRPr="00571E67" w14:paraId="39229000" w14:textId="77777777" w:rsidTr="00E17CB5">
        <w:trPr>
          <w:jc w:val="center"/>
        </w:trPr>
        <w:tc>
          <w:tcPr>
            <w:tcW w:w="4876" w:type="dxa"/>
          </w:tcPr>
          <w:p w14:paraId="0CD5FF9F" w14:textId="77777777" w:rsidR="00354EBD" w:rsidRPr="00571E67" w:rsidRDefault="00354EBD" w:rsidP="00E17CB5">
            <w:pPr>
              <w:pStyle w:val="Normal6"/>
              <w:rPr>
                <w:b/>
                <w:i/>
              </w:rPr>
            </w:pPr>
            <w:r w:rsidRPr="00571E67">
              <w:rPr>
                <w:rStyle w:val="Sup"/>
              </w:rPr>
              <w:t>28</w:t>
            </w:r>
            <w:r w:rsidRPr="00571E67">
              <w:t xml:space="preserve"> COM(2016) 205 final</w:t>
            </w:r>
          </w:p>
        </w:tc>
        <w:tc>
          <w:tcPr>
            <w:tcW w:w="4876" w:type="dxa"/>
          </w:tcPr>
          <w:p w14:paraId="08BC4152" w14:textId="77777777" w:rsidR="00354EBD" w:rsidRPr="00571E67" w:rsidRDefault="00354EBD" w:rsidP="00E17CB5">
            <w:pPr>
              <w:pStyle w:val="Normal6"/>
              <w:rPr>
                <w:b/>
                <w:i/>
              </w:rPr>
            </w:pPr>
            <w:r w:rsidRPr="00571E67">
              <w:rPr>
                <w:rStyle w:val="Sup"/>
              </w:rPr>
              <w:t>28</w:t>
            </w:r>
            <w:r w:rsidRPr="00571E67">
              <w:t xml:space="preserve"> COM(2016) 205 final</w:t>
            </w:r>
          </w:p>
        </w:tc>
      </w:tr>
    </w:tbl>
    <w:p w14:paraId="7DFB261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6F1353F" w14:textId="77777777" w:rsidR="00354EBD" w:rsidRPr="00571E67" w:rsidRDefault="00354EBD" w:rsidP="00354EBD">
      <w:r w:rsidRPr="00571E67">
        <w:rPr>
          <w:rStyle w:val="HideTWBExt"/>
        </w:rPr>
        <w:t>&lt;/Amend&gt;</w:t>
      </w:r>
    </w:p>
    <w:p w14:paraId="0E94732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94</w:t>
      </w:r>
      <w:r w:rsidRPr="00571E67">
        <w:rPr>
          <w:rStyle w:val="HideTWBExt"/>
          <w:b w:val="0"/>
        </w:rPr>
        <w:t>&lt;/NumAm&gt;</w:t>
      </w:r>
    </w:p>
    <w:p w14:paraId="70125AA9"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B2CE7C7" w14:textId="77777777" w:rsidR="00354EBD" w:rsidRPr="00571E67" w:rsidRDefault="00354EBD" w:rsidP="00354EBD">
      <w:pPr>
        <w:pStyle w:val="NormalBold"/>
      </w:pPr>
      <w:r w:rsidRPr="00571E67">
        <w:rPr>
          <w:rStyle w:val="HideTWBExt"/>
          <w:b w:val="0"/>
        </w:rPr>
        <w:t>&lt;/RepeatBlock-By&gt;</w:t>
      </w:r>
    </w:p>
    <w:p w14:paraId="54C483C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2012665" w14:textId="77777777" w:rsidR="00354EBD" w:rsidRPr="00571E67" w:rsidRDefault="00354EBD" w:rsidP="00354EBD">
      <w:pPr>
        <w:pStyle w:val="NormalBold"/>
      </w:pPr>
      <w:r w:rsidRPr="00571E67">
        <w:rPr>
          <w:rStyle w:val="HideTWBExt"/>
          <w:b w:val="0"/>
        </w:rPr>
        <w:t>&lt;Article&gt;</w:t>
      </w:r>
      <w:r w:rsidRPr="00571E67">
        <w:t>Съображение 14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A33EAF3" w14:textId="77777777" w:rsidTr="00E17CB5">
        <w:trPr>
          <w:trHeight w:hRule="exact" w:val="240"/>
          <w:jc w:val="center"/>
        </w:trPr>
        <w:tc>
          <w:tcPr>
            <w:tcW w:w="9752" w:type="dxa"/>
            <w:gridSpan w:val="2"/>
          </w:tcPr>
          <w:p w14:paraId="512A98C7" w14:textId="77777777" w:rsidR="00354EBD" w:rsidRPr="00571E67" w:rsidRDefault="00354EBD" w:rsidP="00E17CB5"/>
        </w:tc>
      </w:tr>
      <w:tr w:rsidR="00354EBD" w:rsidRPr="00571E67" w14:paraId="3F91C2B7" w14:textId="77777777" w:rsidTr="00E17CB5">
        <w:trPr>
          <w:trHeight w:val="240"/>
          <w:jc w:val="center"/>
        </w:trPr>
        <w:tc>
          <w:tcPr>
            <w:tcW w:w="4876" w:type="dxa"/>
          </w:tcPr>
          <w:p w14:paraId="64C95241" w14:textId="77777777" w:rsidR="00354EBD" w:rsidRPr="00571E67" w:rsidRDefault="00354EBD" w:rsidP="00E17CB5">
            <w:pPr>
              <w:pStyle w:val="ColumnHeading"/>
            </w:pPr>
            <w:r w:rsidRPr="00571E67">
              <w:t>Текст, предложен от Комисията</w:t>
            </w:r>
          </w:p>
        </w:tc>
        <w:tc>
          <w:tcPr>
            <w:tcW w:w="4876" w:type="dxa"/>
          </w:tcPr>
          <w:p w14:paraId="1A65699F" w14:textId="77777777" w:rsidR="00354EBD" w:rsidRPr="00571E67" w:rsidRDefault="00354EBD" w:rsidP="00E17CB5">
            <w:pPr>
              <w:pStyle w:val="ColumnHeading"/>
            </w:pPr>
            <w:r w:rsidRPr="00571E67">
              <w:t>Изменение</w:t>
            </w:r>
          </w:p>
        </w:tc>
      </w:tr>
      <w:tr w:rsidR="00354EBD" w:rsidRPr="00571E67" w14:paraId="124A3DA0" w14:textId="77777777" w:rsidTr="00E17CB5">
        <w:trPr>
          <w:jc w:val="center"/>
        </w:trPr>
        <w:tc>
          <w:tcPr>
            <w:tcW w:w="4876" w:type="dxa"/>
          </w:tcPr>
          <w:p w14:paraId="55E7CB09" w14:textId="77777777"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vertAlign w:val="superscript"/>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 в областта на границите и сигурността. Тази група следва да прецени нуждата от установяването на оперативна съвместимост с Шенгенските информационни системи</w:t>
            </w:r>
            <w:r w:rsidRPr="00571E67">
              <w:rPr>
                <w:b/>
                <w:i/>
              </w:rPr>
              <w:t xml:space="preserve"> </w:t>
            </w:r>
            <w:r w:rsidRPr="00571E67">
              <w:t>(ШИС) и Визовите информационни системи</w:t>
            </w:r>
            <w:r w:rsidRPr="00571E67">
              <w:rPr>
                <w:b/>
                <w:i/>
              </w:rPr>
              <w:t xml:space="preserve"> </w:t>
            </w:r>
            <w:r w:rsidRPr="00571E67">
              <w:t>(ВИС) и пропорционалността на това установяване, както и да проучи дали е необходимо да се преразгледа правната рамка за достъп до Евродак за целите на правоприлагането.</w:t>
            </w:r>
          </w:p>
        </w:tc>
        <w:tc>
          <w:tcPr>
            <w:tcW w:w="4876" w:type="dxa"/>
          </w:tcPr>
          <w:p w14:paraId="3864E8F8" w14:textId="77777777" w:rsidR="00354EBD" w:rsidRPr="00571E67" w:rsidRDefault="00354EBD" w:rsidP="00E17CB5">
            <w:pPr>
              <w:pStyle w:val="Normal6"/>
              <w:rPr>
                <w:b/>
                <w:i/>
              </w:rPr>
            </w:pPr>
            <w:r w:rsidRPr="00571E67">
              <w:t>(14)</w:t>
            </w:r>
            <w:r w:rsidRPr="00571E67">
              <w:rPr>
                <w:b/>
                <w:i/>
              </w:rPr>
              <w:tab/>
            </w:r>
            <w:r w:rsidRPr="00571E67">
              <w:t>В съобщението на Комисията</w:t>
            </w:r>
            <w:r w:rsidRPr="00571E67">
              <w:rPr>
                <w:b/>
                <w:i/>
              </w:rPr>
              <w:t xml:space="preserve"> </w:t>
            </w:r>
            <w:r w:rsidRPr="00571E67">
              <w:t>„По-надеждни и по-интелигентни информационни системи в областта на границите и сигурността“</w:t>
            </w:r>
            <w:r w:rsidRPr="00571E67">
              <w:rPr>
                <w:vertAlign w:val="superscript"/>
              </w:rPr>
              <w:t>28</w:t>
            </w:r>
            <w:r w:rsidRPr="00571E67">
              <w:t xml:space="preserve"> се подчертава нуждата от по-добра оперативна съвместимост на информационните системи като дългосрочна цел, както това беше посочено и от Европейския съвет, и от Съвета. В съобщението се предлага да се създаде експертна група по информационните въпроси и оперативната съвместимост, която ще проучи правните и техническите възможности за постигането на оперативна съвместимост на информационните системи в областта на границите и сигурността. Тази група следва да прецени нуждата от установяването на оперативна съвместимост с Шенгенските информационни системи</w:t>
            </w:r>
            <w:r w:rsidRPr="00571E67">
              <w:rPr>
                <w:b/>
                <w:i/>
              </w:rPr>
              <w:t xml:space="preserve"> </w:t>
            </w:r>
            <w:r w:rsidRPr="00571E67">
              <w:t>(ШИС)</w:t>
            </w:r>
            <w:r w:rsidRPr="00571E67">
              <w:rPr>
                <w:b/>
                <w:i/>
              </w:rPr>
              <w:t>, Системата за влизане/излизане</w:t>
            </w:r>
            <w:r w:rsidRPr="00571E67">
              <w:t xml:space="preserve"> и Визовите информационни системи</w:t>
            </w:r>
            <w:r w:rsidRPr="00571E67">
              <w:rPr>
                <w:b/>
                <w:i/>
              </w:rPr>
              <w:t xml:space="preserve"> </w:t>
            </w:r>
            <w:r w:rsidRPr="00571E67">
              <w:t>(ВИС) и пропорционалността на това установяване, както и да проучи дали е необходимо да се преразгледа правната рамка за достъп до Евродак за целите на правоприлагането.</w:t>
            </w:r>
          </w:p>
        </w:tc>
      </w:tr>
      <w:tr w:rsidR="00354EBD" w:rsidRPr="00571E67" w14:paraId="1100988B" w14:textId="77777777" w:rsidTr="00E17CB5">
        <w:trPr>
          <w:jc w:val="center"/>
        </w:trPr>
        <w:tc>
          <w:tcPr>
            <w:tcW w:w="4876" w:type="dxa"/>
          </w:tcPr>
          <w:p w14:paraId="452ADA33" w14:textId="77777777" w:rsidR="00354EBD" w:rsidRPr="00571E67" w:rsidRDefault="00354EBD" w:rsidP="00E17CB5">
            <w:pPr>
              <w:pStyle w:val="Normal6"/>
              <w:rPr>
                <w:b/>
                <w:i/>
              </w:rPr>
            </w:pPr>
            <w:r w:rsidRPr="00571E67">
              <w:t>_________________</w:t>
            </w:r>
          </w:p>
        </w:tc>
        <w:tc>
          <w:tcPr>
            <w:tcW w:w="4876" w:type="dxa"/>
          </w:tcPr>
          <w:p w14:paraId="18019D6A" w14:textId="77777777" w:rsidR="00354EBD" w:rsidRPr="00571E67" w:rsidRDefault="00354EBD" w:rsidP="00E17CB5">
            <w:pPr>
              <w:pStyle w:val="Normal6"/>
              <w:rPr>
                <w:b/>
                <w:i/>
              </w:rPr>
            </w:pPr>
            <w:r w:rsidRPr="00571E67">
              <w:t>_________________</w:t>
            </w:r>
          </w:p>
        </w:tc>
      </w:tr>
      <w:tr w:rsidR="00354EBD" w:rsidRPr="00571E67" w14:paraId="65764515" w14:textId="77777777" w:rsidTr="00E17CB5">
        <w:trPr>
          <w:jc w:val="center"/>
        </w:trPr>
        <w:tc>
          <w:tcPr>
            <w:tcW w:w="4876" w:type="dxa"/>
          </w:tcPr>
          <w:p w14:paraId="5EE8C657" w14:textId="77777777" w:rsidR="00354EBD" w:rsidRPr="00571E67" w:rsidRDefault="00354EBD" w:rsidP="00E17CB5">
            <w:pPr>
              <w:pStyle w:val="Normal6"/>
              <w:rPr>
                <w:b/>
                <w:i/>
              </w:rPr>
            </w:pPr>
            <w:r w:rsidRPr="00571E67">
              <w:rPr>
                <w:rStyle w:val="Sup"/>
              </w:rPr>
              <w:t>28</w:t>
            </w:r>
            <w:r w:rsidRPr="00571E67">
              <w:t xml:space="preserve"> COM(2016) 205 final.</w:t>
            </w:r>
          </w:p>
        </w:tc>
        <w:tc>
          <w:tcPr>
            <w:tcW w:w="4876" w:type="dxa"/>
          </w:tcPr>
          <w:p w14:paraId="230DDA23" w14:textId="77777777" w:rsidR="00354EBD" w:rsidRPr="00571E67" w:rsidRDefault="00354EBD" w:rsidP="00E17CB5">
            <w:pPr>
              <w:pStyle w:val="Normal6"/>
              <w:rPr>
                <w:b/>
                <w:i/>
              </w:rPr>
            </w:pPr>
            <w:r w:rsidRPr="00571E67">
              <w:rPr>
                <w:rStyle w:val="Sup"/>
              </w:rPr>
              <w:t>28</w:t>
            </w:r>
            <w:r w:rsidRPr="00571E67">
              <w:t xml:space="preserve"> COM(2016) 205 final.</w:t>
            </w:r>
          </w:p>
        </w:tc>
      </w:tr>
    </w:tbl>
    <w:p w14:paraId="054524B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89DBA59" w14:textId="77777777" w:rsidR="00354EBD" w:rsidRPr="00571E67" w:rsidRDefault="00354EBD" w:rsidP="00354EBD">
      <w:r w:rsidRPr="00571E67">
        <w:rPr>
          <w:rStyle w:val="HideTWBExt"/>
        </w:rPr>
        <w:t>&lt;/Amend&gt;</w:t>
      </w:r>
    </w:p>
    <w:p w14:paraId="6602C19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95</w:t>
      </w:r>
      <w:r w:rsidRPr="00571E67">
        <w:rPr>
          <w:rStyle w:val="HideTWBExt"/>
          <w:b w:val="0"/>
        </w:rPr>
        <w:t>&lt;/NumAm&gt;</w:t>
      </w:r>
    </w:p>
    <w:p w14:paraId="12C8E4B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3FFA2E4C" w14:textId="77777777" w:rsidR="00354EBD" w:rsidRPr="00571E67" w:rsidRDefault="00354EBD" w:rsidP="00354EBD">
      <w:pPr>
        <w:pStyle w:val="NormalBold"/>
      </w:pPr>
      <w:r w:rsidRPr="00571E67">
        <w:rPr>
          <w:rStyle w:val="HideTWBExt"/>
          <w:b w:val="0"/>
        </w:rPr>
        <w:t>&lt;/RepeatBlock-By&gt;</w:t>
      </w:r>
    </w:p>
    <w:p w14:paraId="7BCEE4D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B2DCDAB" w14:textId="77777777" w:rsidR="00354EBD" w:rsidRPr="00571E67" w:rsidRDefault="00354EBD" w:rsidP="00354EBD">
      <w:pPr>
        <w:pStyle w:val="NormalBold"/>
      </w:pPr>
      <w:r w:rsidRPr="00571E67">
        <w:rPr>
          <w:rStyle w:val="HideTWBExt"/>
          <w:b w:val="0"/>
        </w:rPr>
        <w:t>&lt;Article&gt;</w:t>
      </w:r>
      <w:r w:rsidRPr="00571E67">
        <w:t>Съображение 14а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8149D2D" w14:textId="77777777" w:rsidTr="00E17CB5">
        <w:trPr>
          <w:trHeight w:hRule="exact" w:val="240"/>
          <w:jc w:val="center"/>
        </w:trPr>
        <w:tc>
          <w:tcPr>
            <w:tcW w:w="9752" w:type="dxa"/>
            <w:gridSpan w:val="2"/>
          </w:tcPr>
          <w:p w14:paraId="3737F090" w14:textId="77777777" w:rsidR="00354EBD" w:rsidRPr="00571E67" w:rsidRDefault="00354EBD" w:rsidP="00E17CB5"/>
        </w:tc>
      </w:tr>
      <w:tr w:rsidR="00354EBD" w:rsidRPr="00571E67" w14:paraId="4D6A9799" w14:textId="77777777" w:rsidTr="00E17CB5">
        <w:trPr>
          <w:trHeight w:val="240"/>
          <w:jc w:val="center"/>
        </w:trPr>
        <w:tc>
          <w:tcPr>
            <w:tcW w:w="4876" w:type="dxa"/>
          </w:tcPr>
          <w:p w14:paraId="49DEB185" w14:textId="77777777" w:rsidR="00354EBD" w:rsidRPr="00571E67" w:rsidRDefault="00354EBD" w:rsidP="00E17CB5">
            <w:pPr>
              <w:pStyle w:val="ColumnHeading"/>
            </w:pPr>
            <w:r w:rsidRPr="00571E67">
              <w:t>Текст, предложен от Комисията</w:t>
            </w:r>
          </w:p>
        </w:tc>
        <w:tc>
          <w:tcPr>
            <w:tcW w:w="4876" w:type="dxa"/>
          </w:tcPr>
          <w:p w14:paraId="7F4D23FD" w14:textId="77777777" w:rsidR="00354EBD" w:rsidRPr="00571E67" w:rsidRDefault="00354EBD" w:rsidP="00E17CB5">
            <w:pPr>
              <w:pStyle w:val="ColumnHeading"/>
            </w:pPr>
            <w:r w:rsidRPr="00571E67">
              <w:t>Изменение</w:t>
            </w:r>
          </w:p>
        </w:tc>
      </w:tr>
      <w:tr w:rsidR="00354EBD" w:rsidRPr="00571E67" w14:paraId="2B2C3F6B" w14:textId="77777777" w:rsidTr="00E17CB5">
        <w:trPr>
          <w:jc w:val="center"/>
        </w:trPr>
        <w:tc>
          <w:tcPr>
            <w:tcW w:w="4876" w:type="dxa"/>
          </w:tcPr>
          <w:p w14:paraId="0D4697A3" w14:textId="77777777" w:rsidR="00354EBD" w:rsidRPr="00571E67" w:rsidRDefault="00354EBD" w:rsidP="00E17CB5">
            <w:pPr>
              <w:pStyle w:val="Normal6"/>
            </w:pPr>
          </w:p>
        </w:tc>
        <w:tc>
          <w:tcPr>
            <w:tcW w:w="4876" w:type="dxa"/>
          </w:tcPr>
          <w:p w14:paraId="6833ED87" w14:textId="23E3AC5A" w:rsidR="00354EBD" w:rsidRPr="00571E67" w:rsidRDefault="00354EBD" w:rsidP="00787092">
            <w:pPr>
              <w:pStyle w:val="Normal6"/>
              <w:rPr>
                <w:b/>
                <w:i/>
              </w:rPr>
            </w:pPr>
            <w:r w:rsidRPr="00571E67">
              <w:rPr>
                <w:b/>
                <w:i/>
              </w:rPr>
              <w:t>(14а)</w:t>
            </w:r>
            <w:r w:rsidRPr="00571E67">
              <w:rPr>
                <w:b/>
                <w:i/>
              </w:rPr>
              <w:tab/>
            </w:r>
            <w:r w:rsidR="00787092" w:rsidRPr="00571E67">
              <w:rPr>
                <w:b/>
                <w:i/>
              </w:rPr>
              <w:t>e</w:t>
            </w:r>
            <w:r w:rsidRPr="00571E67">
              <w:rPr>
                <w:b/>
                <w:i/>
              </w:rPr>
              <w:t>u-LISA създава сигурен канал за комуникация между централната система на Системата за влизане/излизане и централната система на Евродак, за да се подсигури оперативна съвместимост между двете системи. Необходима е връзка между тях, за да може биометричните данни на гражданин на трета държава, регистрирани в Системата за влизане/излизане, да бъдат предавани на Евродак, ако регистрирането на тези биометрични данни е предвидено в настоящия регламент.</w:t>
            </w:r>
          </w:p>
        </w:tc>
      </w:tr>
    </w:tbl>
    <w:p w14:paraId="5B89AA8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B5F37B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EEA0077" w14:textId="77777777" w:rsidR="00354EBD" w:rsidRPr="00571E67" w:rsidRDefault="00354EBD" w:rsidP="00354EBD">
      <w:pPr>
        <w:pStyle w:val="Normal12Italic"/>
        <w:rPr>
          <w:lang w:val="bg-BG"/>
        </w:rPr>
      </w:pPr>
      <w:r w:rsidRPr="00571E67">
        <w:rPr>
          <w:lang w:val="bg-BG"/>
        </w:rPr>
        <w:t>Системата за влизане/излизане ще има за цел да се регистрира датата на влизане и на излизане на гражданите на трети държави, влизащи в Шенгенското пространство за кратък престой, и да се сигнализира за всяко превишаване на срока на разрешения престой. След като гражданин на трета държава превиши срока на разрешения му престой, той се оказва незаконно пребиваващ и следователно трябва да бъде регистриран в Евродак в съответствие с член 14. Оперативната съвместимост между двете системи позволява на държавата членка да избегне необходимостта да издирва тези лица на своята територия, а така също и дублиранията.</w:t>
      </w:r>
    </w:p>
    <w:p w14:paraId="12208E8E" w14:textId="77777777" w:rsidR="00354EBD" w:rsidRPr="00571E67" w:rsidRDefault="00354EBD" w:rsidP="00354EBD">
      <w:r w:rsidRPr="00571E67">
        <w:rPr>
          <w:rStyle w:val="HideTWBExt"/>
        </w:rPr>
        <w:t>&lt;/Amend&gt;</w:t>
      </w:r>
    </w:p>
    <w:p w14:paraId="06098F5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96</w:t>
      </w:r>
      <w:r w:rsidRPr="00571E67">
        <w:rPr>
          <w:rStyle w:val="HideTWBExt"/>
          <w:b w:val="0"/>
        </w:rPr>
        <w:t>&lt;/NumAm&gt;</w:t>
      </w:r>
    </w:p>
    <w:p w14:paraId="37CCC776" w14:textId="77777777" w:rsidR="00354EBD" w:rsidRPr="00571E67" w:rsidRDefault="00354EBD" w:rsidP="00354EBD">
      <w:pPr>
        <w:pStyle w:val="NormalBold"/>
      </w:pPr>
      <w:r w:rsidRPr="00571E67">
        <w:rPr>
          <w:rStyle w:val="HideTWBExt"/>
          <w:b w:val="0"/>
        </w:rPr>
        <w:t>&lt;RepeatBlock-By&gt;&lt;Members&gt;</w:t>
      </w:r>
      <w:r w:rsidRPr="00571E67">
        <w:t>Карлуш Куелю, Йерун Ленарс</w:t>
      </w:r>
      <w:r w:rsidRPr="00571E67">
        <w:rPr>
          <w:rStyle w:val="HideTWBExt"/>
          <w:b w:val="0"/>
        </w:rPr>
        <w:t>&lt;/Members&gt;</w:t>
      </w:r>
    </w:p>
    <w:p w14:paraId="460CBEF3" w14:textId="77777777" w:rsidR="00354EBD" w:rsidRPr="00571E67" w:rsidRDefault="00354EBD" w:rsidP="00354EBD">
      <w:pPr>
        <w:pStyle w:val="NormalBold"/>
      </w:pPr>
      <w:r w:rsidRPr="00571E67">
        <w:rPr>
          <w:rStyle w:val="HideTWBExt"/>
          <w:b w:val="0"/>
        </w:rPr>
        <w:t>&lt;/RepeatBlock-By&gt;</w:t>
      </w:r>
    </w:p>
    <w:p w14:paraId="72065C3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90DD345" w14:textId="77777777" w:rsidR="00354EBD" w:rsidRPr="00571E67" w:rsidRDefault="00354EBD" w:rsidP="00354EBD">
      <w:pPr>
        <w:pStyle w:val="NormalBold"/>
      </w:pPr>
      <w:r w:rsidRPr="00571E67">
        <w:rPr>
          <w:rStyle w:val="HideTWBExt"/>
          <w:b w:val="0"/>
        </w:rPr>
        <w:t>&lt;Article&gt;</w:t>
      </w:r>
      <w:r w:rsidRPr="00571E67">
        <w:t>Съображение 14a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711EF55" w14:textId="77777777" w:rsidTr="00E17CB5">
        <w:trPr>
          <w:trHeight w:hRule="exact" w:val="240"/>
          <w:jc w:val="center"/>
        </w:trPr>
        <w:tc>
          <w:tcPr>
            <w:tcW w:w="9752" w:type="dxa"/>
            <w:gridSpan w:val="2"/>
          </w:tcPr>
          <w:p w14:paraId="226EFDF9" w14:textId="77777777" w:rsidR="00354EBD" w:rsidRPr="00571E67" w:rsidRDefault="00354EBD" w:rsidP="00E17CB5"/>
        </w:tc>
      </w:tr>
      <w:tr w:rsidR="00354EBD" w:rsidRPr="00571E67" w14:paraId="31289AC2" w14:textId="77777777" w:rsidTr="00E17CB5">
        <w:trPr>
          <w:trHeight w:val="240"/>
          <w:jc w:val="center"/>
        </w:trPr>
        <w:tc>
          <w:tcPr>
            <w:tcW w:w="4876" w:type="dxa"/>
          </w:tcPr>
          <w:p w14:paraId="26175A5C" w14:textId="77777777" w:rsidR="00354EBD" w:rsidRPr="00571E67" w:rsidRDefault="00354EBD" w:rsidP="00E17CB5">
            <w:pPr>
              <w:pStyle w:val="ColumnHeading"/>
            </w:pPr>
            <w:r w:rsidRPr="00571E67">
              <w:t>Текст, предложен от Комисията</w:t>
            </w:r>
          </w:p>
        </w:tc>
        <w:tc>
          <w:tcPr>
            <w:tcW w:w="4876" w:type="dxa"/>
          </w:tcPr>
          <w:p w14:paraId="68F24406" w14:textId="77777777" w:rsidR="00354EBD" w:rsidRPr="00571E67" w:rsidRDefault="00354EBD" w:rsidP="00E17CB5">
            <w:pPr>
              <w:pStyle w:val="ColumnHeading"/>
            </w:pPr>
            <w:r w:rsidRPr="00571E67">
              <w:t>Изменение</w:t>
            </w:r>
          </w:p>
        </w:tc>
      </w:tr>
      <w:tr w:rsidR="00354EBD" w:rsidRPr="00571E67" w14:paraId="6BD860AD" w14:textId="77777777" w:rsidTr="00E17CB5">
        <w:trPr>
          <w:jc w:val="center"/>
        </w:trPr>
        <w:tc>
          <w:tcPr>
            <w:tcW w:w="4876" w:type="dxa"/>
          </w:tcPr>
          <w:p w14:paraId="7DC5D2A0" w14:textId="77777777" w:rsidR="00354EBD" w:rsidRPr="00571E67" w:rsidRDefault="00354EBD" w:rsidP="00E17CB5">
            <w:pPr>
              <w:pStyle w:val="Normal6"/>
            </w:pPr>
          </w:p>
        </w:tc>
        <w:tc>
          <w:tcPr>
            <w:tcW w:w="4876" w:type="dxa"/>
          </w:tcPr>
          <w:p w14:paraId="292E2F46" w14:textId="77777777" w:rsidR="00354EBD" w:rsidRPr="00571E67" w:rsidRDefault="00354EBD" w:rsidP="00E17CB5">
            <w:pPr>
              <w:pStyle w:val="Normal6"/>
              <w:rPr>
                <w:b/>
                <w:i/>
              </w:rPr>
            </w:pPr>
            <w:r w:rsidRPr="00571E67">
              <w:rPr>
                <w:b/>
                <w:i/>
              </w:rPr>
              <w:t>(14a)</w:t>
            </w:r>
            <w:r w:rsidRPr="00571E67">
              <w:rPr>
                <w:b/>
                <w:i/>
              </w:rPr>
              <w:tab/>
              <w:t>В предложението на Комисията</w:t>
            </w:r>
            <w:r w:rsidRPr="00571E67">
              <w:rPr>
                <w:b/>
                <w:i/>
                <w:vertAlign w:val="superscript"/>
              </w:rPr>
              <w:t>1a</w:t>
            </w:r>
            <w:r w:rsidRPr="00571E67">
              <w:rPr>
                <w:b/>
                <w:i/>
              </w:rPr>
              <w:t xml:space="preserve"> за изменение на Шенгенската информационна система (ШИС) в областта на граничните проверки се разкрива възможността за използване на търсенето по дактилоскопични отпечатъци в ШИС с цел незабавното установяване на самоличността и статута на граждани на трети държави, по отношение на които са издадени решения за връщане. Държавите членки следва да създадат възможно най-тясно сътрудничество между звената за контакт, които извършват сравняването на данните в Евродак, и националните звена за контакт, които подават допълнителна информация към Евродак.</w:t>
            </w:r>
          </w:p>
        </w:tc>
      </w:tr>
      <w:tr w:rsidR="00354EBD" w:rsidRPr="00571E67" w14:paraId="3129DCBC" w14:textId="77777777" w:rsidTr="00E17CB5">
        <w:trPr>
          <w:jc w:val="center"/>
        </w:trPr>
        <w:tc>
          <w:tcPr>
            <w:tcW w:w="4876" w:type="dxa"/>
          </w:tcPr>
          <w:p w14:paraId="6701BB4A" w14:textId="77777777" w:rsidR="00354EBD" w:rsidRPr="00571E67" w:rsidRDefault="00354EBD" w:rsidP="00E17CB5">
            <w:pPr>
              <w:pStyle w:val="Normal6"/>
            </w:pPr>
          </w:p>
        </w:tc>
        <w:tc>
          <w:tcPr>
            <w:tcW w:w="4876" w:type="dxa"/>
          </w:tcPr>
          <w:p w14:paraId="487AFC32" w14:textId="77777777" w:rsidR="00354EBD" w:rsidRPr="00571E67" w:rsidRDefault="00354EBD" w:rsidP="00E17CB5">
            <w:pPr>
              <w:pStyle w:val="Normal6"/>
              <w:rPr>
                <w:b/>
                <w:i/>
              </w:rPr>
            </w:pPr>
            <w:r w:rsidRPr="00571E67">
              <w:rPr>
                <w:b/>
                <w:i/>
              </w:rPr>
              <w:t>_________________</w:t>
            </w:r>
          </w:p>
        </w:tc>
      </w:tr>
      <w:tr w:rsidR="00354EBD" w:rsidRPr="00571E67" w14:paraId="3F0813F4" w14:textId="77777777" w:rsidTr="00E17CB5">
        <w:trPr>
          <w:jc w:val="center"/>
        </w:trPr>
        <w:tc>
          <w:tcPr>
            <w:tcW w:w="4876" w:type="dxa"/>
          </w:tcPr>
          <w:p w14:paraId="2E05F895" w14:textId="77777777" w:rsidR="00354EBD" w:rsidRPr="00571E67" w:rsidRDefault="00354EBD" w:rsidP="00E17CB5">
            <w:pPr>
              <w:pStyle w:val="Normal6"/>
            </w:pPr>
          </w:p>
        </w:tc>
        <w:tc>
          <w:tcPr>
            <w:tcW w:w="4876" w:type="dxa"/>
          </w:tcPr>
          <w:p w14:paraId="361E2F44" w14:textId="77777777" w:rsidR="00354EBD" w:rsidRPr="00571E67" w:rsidRDefault="00354EBD" w:rsidP="00E17CB5">
            <w:pPr>
              <w:pStyle w:val="Normal6"/>
              <w:rPr>
                <w:b/>
                <w:i/>
              </w:rPr>
            </w:pPr>
            <w:r w:rsidRPr="00571E67">
              <w:rPr>
                <w:b/>
                <w:i/>
                <w:vertAlign w:val="superscript"/>
              </w:rPr>
              <w:t>1a</w:t>
            </w:r>
            <w:r w:rsidRPr="00571E67">
              <w:rPr>
                <w:b/>
                <w:i/>
              </w:rPr>
              <w:t xml:space="preserve"> COM 2016(882) final</w:t>
            </w:r>
          </w:p>
        </w:tc>
      </w:tr>
    </w:tbl>
    <w:p w14:paraId="33F23FB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F836C0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FD34D5D" w14:textId="77777777" w:rsidR="00354EBD" w:rsidRPr="00571E67" w:rsidRDefault="00354EBD" w:rsidP="00354EBD">
      <w:pPr>
        <w:pStyle w:val="Normal12Italic"/>
        <w:rPr>
          <w:lang w:val="bg-BG"/>
        </w:rPr>
      </w:pPr>
      <w:r w:rsidRPr="00571E67">
        <w:rPr>
          <w:lang w:val="bg-BG"/>
        </w:rPr>
        <w:t>Това изменение произтича от съображение 14 и се отнася до предложение, представено след настоящото преразглеждане.</w:t>
      </w:r>
    </w:p>
    <w:p w14:paraId="084BAAF3" w14:textId="77777777" w:rsidR="00354EBD" w:rsidRPr="00571E67" w:rsidRDefault="00354EBD" w:rsidP="00354EBD">
      <w:r w:rsidRPr="00571E67">
        <w:rPr>
          <w:rStyle w:val="HideTWBExt"/>
        </w:rPr>
        <w:t>&lt;/Amend&gt;</w:t>
      </w:r>
    </w:p>
    <w:p w14:paraId="59E9EEA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97</w:t>
      </w:r>
      <w:r w:rsidRPr="00571E67">
        <w:rPr>
          <w:rStyle w:val="HideTWBExt"/>
          <w:b w:val="0"/>
        </w:rPr>
        <w:t>&lt;/NumAm&gt;</w:t>
      </w:r>
    </w:p>
    <w:p w14:paraId="7E75C70C"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w:t>
      </w:r>
      <w:r w:rsidRPr="00571E67">
        <w:rPr>
          <w:rStyle w:val="HideTWBExt"/>
          <w:b w:val="0"/>
        </w:rPr>
        <w:t>&lt;/Members&gt;</w:t>
      </w:r>
    </w:p>
    <w:p w14:paraId="076208A8" w14:textId="77777777" w:rsidR="00354EBD" w:rsidRPr="00571E67" w:rsidRDefault="00354EBD" w:rsidP="00354EBD">
      <w:pPr>
        <w:pStyle w:val="NormalBold"/>
      </w:pPr>
      <w:r w:rsidRPr="00571E67">
        <w:rPr>
          <w:rStyle w:val="HideTWBExt"/>
          <w:b w:val="0"/>
        </w:rPr>
        <w:t>&lt;/RepeatBlock-By&gt;</w:t>
      </w:r>
    </w:p>
    <w:p w14:paraId="56F2BAB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8F20CB2" w14:textId="77777777" w:rsidR="00354EBD" w:rsidRPr="00571E67" w:rsidRDefault="00354EBD" w:rsidP="00354EBD">
      <w:pPr>
        <w:pStyle w:val="NormalBold"/>
      </w:pPr>
      <w:r w:rsidRPr="00571E67">
        <w:rPr>
          <w:rStyle w:val="HideTWBExt"/>
          <w:b w:val="0"/>
        </w:rPr>
        <w:t>&lt;Article&gt;</w:t>
      </w:r>
      <w:r w:rsidRPr="00571E67">
        <w:t>Съображение 14a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1DD10D5" w14:textId="77777777" w:rsidTr="00E17CB5">
        <w:trPr>
          <w:trHeight w:hRule="exact" w:val="240"/>
          <w:jc w:val="center"/>
        </w:trPr>
        <w:tc>
          <w:tcPr>
            <w:tcW w:w="9752" w:type="dxa"/>
            <w:gridSpan w:val="2"/>
          </w:tcPr>
          <w:p w14:paraId="38DDD910" w14:textId="77777777" w:rsidR="00354EBD" w:rsidRPr="00571E67" w:rsidRDefault="00354EBD" w:rsidP="00E17CB5"/>
        </w:tc>
      </w:tr>
      <w:tr w:rsidR="00354EBD" w:rsidRPr="00571E67" w14:paraId="39122086" w14:textId="77777777" w:rsidTr="00E17CB5">
        <w:trPr>
          <w:trHeight w:val="240"/>
          <w:jc w:val="center"/>
        </w:trPr>
        <w:tc>
          <w:tcPr>
            <w:tcW w:w="4876" w:type="dxa"/>
          </w:tcPr>
          <w:p w14:paraId="08DB82F0" w14:textId="77777777" w:rsidR="00354EBD" w:rsidRPr="00571E67" w:rsidRDefault="00354EBD" w:rsidP="00E17CB5">
            <w:pPr>
              <w:pStyle w:val="ColumnHeading"/>
            </w:pPr>
            <w:r w:rsidRPr="00571E67">
              <w:t>Текст, предложен от Комисията</w:t>
            </w:r>
          </w:p>
        </w:tc>
        <w:tc>
          <w:tcPr>
            <w:tcW w:w="4876" w:type="dxa"/>
          </w:tcPr>
          <w:p w14:paraId="683AF692" w14:textId="77777777" w:rsidR="00354EBD" w:rsidRPr="00571E67" w:rsidRDefault="00354EBD" w:rsidP="00E17CB5">
            <w:pPr>
              <w:pStyle w:val="ColumnHeading"/>
            </w:pPr>
            <w:r w:rsidRPr="00571E67">
              <w:t>Изменение</w:t>
            </w:r>
          </w:p>
        </w:tc>
      </w:tr>
      <w:tr w:rsidR="00354EBD" w:rsidRPr="00571E67" w14:paraId="74D274AD" w14:textId="77777777" w:rsidTr="00E17CB5">
        <w:trPr>
          <w:jc w:val="center"/>
        </w:trPr>
        <w:tc>
          <w:tcPr>
            <w:tcW w:w="4876" w:type="dxa"/>
          </w:tcPr>
          <w:p w14:paraId="07767439" w14:textId="77777777" w:rsidR="00354EBD" w:rsidRPr="00571E67" w:rsidRDefault="00354EBD" w:rsidP="00E17CB5">
            <w:pPr>
              <w:pStyle w:val="Normal6"/>
            </w:pPr>
          </w:p>
        </w:tc>
        <w:tc>
          <w:tcPr>
            <w:tcW w:w="4876" w:type="dxa"/>
          </w:tcPr>
          <w:p w14:paraId="66556361" w14:textId="77777777" w:rsidR="00354EBD" w:rsidRPr="00571E67" w:rsidRDefault="00354EBD" w:rsidP="00E17CB5">
            <w:pPr>
              <w:pStyle w:val="Normal6"/>
              <w:rPr>
                <w:b/>
                <w:i/>
              </w:rPr>
            </w:pPr>
            <w:r w:rsidRPr="00571E67">
              <w:rPr>
                <w:b/>
                <w:i/>
              </w:rPr>
              <w:t>(14a)</w:t>
            </w:r>
            <w:r w:rsidRPr="00571E67">
              <w:rPr>
                <w:b/>
                <w:i/>
              </w:rPr>
              <w:tab/>
              <w:t>Очаква се експертната група на високо равнище по информационните системи и оперативната съвместимост да представи своите резултати през пролетта на 2017 г. Тези резултати може да се отнасят до развиването на Евродак. В такъв случай следва да се установят възможно най-добрите правни и технически предпоставки за оперативната съвместимост на Евродак с други информационни системи за границите и сигурността.</w:t>
            </w:r>
          </w:p>
        </w:tc>
      </w:tr>
    </w:tbl>
    <w:p w14:paraId="48D2F50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00EE1D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5FAB5D8" w14:textId="77777777" w:rsidR="00354EBD" w:rsidRPr="00571E67" w:rsidRDefault="00354EBD" w:rsidP="00354EBD">
      <w:pPr>
        <w:pStyle w:val="Normal12Italic"/>
        <w:rPr>
          <w:lang w:val="bg-BG"/>
        </w:rPr>
      </w:pPr>
      <w:r w:rsidRPr="00571E67">
        <w:rPr>
          <w:lang w:val="bg-BG"/>
        </w:rPr>
        <w:t>Това изменение съответства на новото съображение 14 в преразгледания вариант и изразява желанието на автора да се установи правната и техническата основа на потенциалната оперативна съвместимост на Евродак с други бази данни.</w:t>
      </w:r>
    </w:p>
    <w:p w14:paraId="6E1EF6E8" w14:textId="77777777" w:rsidR="00354EBD" w:rsidRPr="00571E67" w:rsidRDefault="00354EBD" w:rsidP="00354EBD">
      <w:r w:rsidRPr="00571E67">
        <w:rPr>
          <w:rStyle w:val="HideTWBExt"/>
        </w:rPr>
        <w:t>&lt;/Amend&gt;</w:t>
      </w:r>
    </w:p>
    <w:p w14:paraId="34F3218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98</w:t>
      </w:r>
      <w:r w:rsidRPr="00571E67">
        <w:rPr>
          <w:rStyle w:val="HideTWBExt"/>
          <w:b w:val="0"/>
        </w:rPr>
        <w:t>&lt;/NumAm&gt;</w:t>
      </w:r>
    </w:p>
    <w:p w14:paraId="6E59628C"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 Артис Пабрикс</w:t>
      </w:r>
      <w:r w:rsidRPr="00571E67">
        <w:rPr>
          <w:rStyle w:val="HideTWBExt"/>
          <w:b w:val="0"/>
        </w:rPr>
        <w:t>&lt;/Members&gt;</w:t>
      </w:r>
    </w:p>
    <w:p w14:paraId="76268B65" w14:textId="77777777" w:rsidR="00354EBD" w:rsidRPr="00571E67" w:rsidRDefault="00354EBD" w:rsidP="00354EBD">
      <w:pPr>
        <w:pStyle w:val="NormalBold"/>
      </w:pPr>
      <w:r w:rsidRPr="00571E67">
        <w:rPr>
          <w:rStyle w:val="HideTWBExt"/>
          <w:b w:val="0"/>
        </w:rPr>
        <w:t>&lt;/RepeatBlock-By&gt;</w:t>
      </w:r>
    </w:p>
    <w:p w14:paraId="3FBE895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BA6CA5C" w14:textId="77777777" w:rsidR="00354EBD" w:rsidRPr="00571E67" w:rsidRDefault="00354EBD" w:rsidP="00354EBD">
      <w:pPr>
        <w:pStyle w:val="NormalBold"/>
      </w:pPr>
      <w:r w:rsidRPr="00571E67">
        <w:rPr>
          <w:rStyle w:val="HideTWBExt"/>
          <w:b w:val="0"/>
        </w:rPr>
        <w:t>&lt;Article&gt;</w:t>
      </w:r>
      <w:r w:rsidRPr="00571E67">
        <w:t>Съображение 15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39FF474" w14:textId="77777777" w:rsidTr="00E17CB5">
        <w:trPr>
          <w:trHeight w:hRule="exact" w:val="240"/>
          <w:jc w:val="center"/>
        </w:trPr>
        <w:tc>
          <w:tcPr>
            <w:tcW w:w="9752" w:type="dxa"/>
            <w:gridSpan w:val="2"/>
          </w:tcPr>
          <w:p w14:paraId="18ADEE69" w14:textId="77777777" w:rsidR="00354EBD" w:rsidRPr="00571E67" w:rsidRDefault="00354EBD" w:rsidP="00E17CB5"/>
        </w:tc>
      </w:tr>
      <w:tr w:rsidR="00354EBD" w:rsidRPr="00571E67" w14:paraId="76C3F7DA" w14:textId="77777777" w:rsidTr="00E17CB5">
        <w:trPr>
          <w:trHeight w:val="240"/>
          <w:jc w:val="center"/>
        </w:trPr>
        <w:tc>
          <w:tcPr>
            <w:tcW w:w="4876" w:type="dxa"/>
          </w:tcPr>
          <w:p w14:paraId="0A71FCD5" w14:textId="77777777" w:rsidR="00354EBD" w:rsidRPr="00571E67" w:rsidRDefault="00354EBD" w:rsidP="00E17CB5">
            <w:pPr>
              <w:pStyle w:val="ColumnHeading"/>
            </w:pPr>
            <w:r w:rsidRPr="00571E67">
              <w:t>Текст, предложен от Комисията</w:t>
            </w:r>
          </w:p>
        </w:tc>
        <w:tc>
          <w:tcPr>
            <w:tcW w:w="4876" w:type="dxa"/>
          </w:tcPr>
          <w:p w14:paraId="51FD2010" w14:textId="77777777" w:rsidR="00354EBD" w:rsidRPr="00571E67" w:rsidRDefault="00354EBD" w:rsidP="00E17CB5">
            <w:pPr>
              <w:pStyle w:val="ColumnHeading"/>
            </w:pPr>
            <w:r w:rsidRPr="00571E67">
              <w:t>Изменение</w:t>
            </w:r>
          </w:p>
        </w:tc>
      </w:tr>
      <w:tr w:rsidR="00354EBD" w:rsidRPr="00571E67" w14:paraId="02AC233B" w14:textId="77777777" w:rsidTr="00E17CB5">
        <w:trPr>
          <w:jc w:val="center"/>
        </w:trPr>
        <w:tc>
          <w:tcPr>
            <w:tcW w:w="4876" w:type="dxa"/>
          </w:tcPr>
          <w:p w14:paraId="57085191" w14:textId="77777777" w:rsidR="00354EBD" w:rsidRPr="00571E67" w:rsidRDefault="00354EBD" w:rsidP="00E17CB5">
            <w:pPr>
              <w:pStyle w:val="Normal6"/>
              <w:rPr>
                <w:b/>
                <w:i/>
              </w:rPr>
            </w:pPr>
            <w:r w:rsidRPr="00571E67">
              <w:t>(15)</w:t>
            </w:r>
            <w:r w:rsidRPr="00571E67">
              <w:rPr>
                <w:b/>
                <w:i/>
              </w:rPr>
              <w:tab/>
            </w:r>
            <w:r w:rsidRPr="00571E67">
              <w:t>В борбата срещу тероризма и други тежки престъпления за правоприлагащите органи е от първостепенно значение да имат възможно най-пълната и актуална информация, за да изпълняват възложените им задачи. Информацията, която се съдържа в Евродак, е необходима за целите на предотвратяването, разкриването или</w:t>
            </w:r>
            <w:r w:rsidRPr="00571E67">
              <w:rPr>
                <w:b/>
                <w:i/>
              </w:rPr>
              <w:t xml:space="preserve"> разследването</w:t>
            </w:r>
            <w:r w:rsidRPr="00571E67">
              <w:t xml:space="preserve"> на тероризма, както е посочено в Рамково решение 2002/475/ПВР на</w:t>
            </w:r>
            <w:r w:rsidRPr="00571E67">
              <w:rPr>
                <w:b/>
                <w:i/>
              </w:rPr>
              <w:t xml:space="preserve"> </w:t>
            </w:r>
            <w:r w:rsidRPr="00571E67">
              <w:t>Съвета</w:t>
            </w:r>
            <w:r w:rsidRPr="00571E67">
              <w:rPr>
                <w:b/>
                <w:i/>
                <w:vertAlign w:val="superscript"/>
              </w:rPr>
              <w:t>29</w:t>
            </w:r>
            <w:r w:rsidRPr="00571E67">
              <w:t>, или други тежки престъпления, както е посочено в Рамково решение 2002/584/ПВР на Съвета</w:t>
            </w:r>
            <w:r w:rsidRPr="00571E67">
              <w:rPr>
                <w:b/>
                <w:i/>
                <w:vertAlign w:val="superscript"/>
              </w:rPr>
              <w:t>30</w:t>
            </w:r>
            <w:r w:rsidRPr="00571E67">
              <w:t>. Ето защо данните в Евродак следва да бъдат достъпни при условията, предвидени в настоящия регламент, за сравняване от определените органи на държавите членки и на Европейската полицейска служба</w:t>
            </w:r>
            <w:r w:rsidRPr="00571E67">
              <w:rPr>
                <w:b/>
                <w:i/>
              </w:rPr>
              <w:t xml:space="preserve"> </w:t>
            </w:r>
            <w:r w:rsidRPr="00571E67">
              <w:t>(Европол).</w:t>
            </w:r>
          </w:p>
        </w:tc>
        <w:tc>
          <w:tcPr>
            <w:tcW w:w="4876" w:type="dxa"/>
          </w:tcPr>
          <w:p w14:paraId="752E0CC0" w14:textId="7057B5E9" w:rsidR="00354EBD" w:rsidRPr="00571E67" w:rsidRDefault="00354EBD" w:rsidP="006B514E">
            <w:pPr>
              <w:pStyle w:val="Normal6"/>
              <w:rPr>
                <w:b/>
                <w:i/>
              </w:rPr>
            </w:pPr>
            <w:r w:rsidRPr="00571E67">
              <w:t>(15)</w:t>
            </w:r>
            <w:r w:rsidRPr="00571E67">
              <w:rPr>
                <w:b/>
                <w:i/>
              </w:rPr>
              <w:tab/>
            </w:r>
            <w:r w:rsidRPr="00571E67">
              <w:t>В борбата срещу тероризма и други тежки престъпления за правоприлагащите органи е от първостепенно значение да имат възможно най-пълната и актуална информация, за да изпълняват възложените им задачи. Информацията, която се съдържа в Евродак, е необходима за целите на предотвратяването, разкриването</w:t>
            </w:r>
            <w:r w:rsidRPr="00571E67">
              <w:rPr>
                <w:b/>
                <w:i/>
              </w:rPr>
              <w:t>, разследването</w:t>
            </w:r>
            <w:r w:rsidRPr="00571E67">
              <w:t xml:space="preserve"> или</w:t>
            </w:r>
            <w:r w:rsidRPr="00571E67">
              <w:rPr>
                <w:b/>
                <w:i/>
              </w:rPr>
              <w:t xml:space="preserve"> наказателното преследване</w:t>
            </w:r>
            <w:r w:rsidRPr="00571E67">
              <w:t xml:space="preserve"> на тероризма, както е посочено в</w:t>
            </w:r>
            <w:r w:rsidRPr="00571E67">
              <w:rPr>
                <w:b/>
                <w:i/>
              </w:rPr>
              <w:t xml:space="preserve"> Директива (ЕС) 2017/... на Европейския парламент и на Съвета [относно борбата с тероризма и за замяна на</w:t>
            </w:r>
            <w:r w:rsidRPr="00571E67">
              <w:t xml:space="preserve"> Рамково решение 2002/475/ПВР на</w:t>
            </w:r>
            <w:r w:rsidRPr="00571E67">
              <w:rPr>
                <w:b/>
                <w:i/>
              </w:rPr>
              <w:t xml:space="preserve"> Съвета</w:t>
            </w:r>
            <w:r w:rsidRPr="00571E67">
              <w:t>,</w:t>
            </w:r>
            <w:r w:rsidRPr="00571E67">
              <w:rPr>
                <w:b/>
                <w:i/>
              </w:rPr>
              <w:t xml:space="preserve"> и за изменение на Решение 2005/671/ПВР на Съвета],</w:t>
            </w:r>
            <w:r w:rsidRPr="00571E67">
              <w:t xml:space="preserve"> или други тежки престъпления, както е посочено в Рамково решение 2002/584/ПВР на Съвета. Ето защо данните в Евродак следва да бъдат достъпни при условията, предвидени в настоящия регламент, за сравняване от определените органи на държавите членки и на Европейската полицейска служба</w:t>
            </w:r>
            <w:r w:rsidRPr="00571E67">
              <w:rPr>
                <w:b/>
                <w:i/>
              </w:rPr>
              <w:t xml:space="preserve"> </w:t>
            </w:r>
            <w:r w:rsidRPr="00571E67">
              <w:t>(Европол).</w:t>
            </w:r>
          </w:p>
        </w:tc>
      </w:tr>
      <w:tr w:rsidR="00354EBD" w:rsidRPr="00571E67" w14:paraId="023DEFD2" w14:textId="77777777" w:rsidTr="00E17CB5">
        <w:trPr>
          <w:jc w:val="center"/>
        </w:trPr>
        <w:tc>
          <w:tcPr>
            <w:tcW w:w="4876" w:type="dxa"/>
          </w:tcPr>
          <w:p w14:paraId="20D03D1E" w14:textId="77777777" w:rsidR="00354EBD" w:rsidRPr="00571E67" w:rsidRDefault="00354EBD" w:rsidP="00E17CB5">
            <w:pPr>
              <w:pStyle w:val="Normal6"/>
              <w:rPr>
                <w:b/>
                <w:i/>
              </w:rPr>
            </w:pPr>
            <w:r w:rsidRPr="00571E67">
              <w:rPr>
                <w:b/>
                <w:i/>
              </w:rPr>
              <w:t>_________________</w:t>
            </w:r>
          </w:p>
        </w:tc>
        <w:tc>
          <w:tcPr>
            <w:tcW w:w="4876" w:type="dxa"/>
          </w:tcPr>
          <w:p w14:paraId="6FC56198" w14:textId="77777777" w:rsidR="00354EBD" w:rsidRPr="00571E67" w:rsidRDefault="00354EBD" w:rsidP="00E17CB5">
            <w:pPr>
              <w:pStyle w:val="Normal6"/>
            </w:pPr>
          </w:p>
        </w:tc>
      </w:tr>
      <w:tr w:rsidR="00354EBD" w:rsidRPr="00571E67" w14:paraId="7EE1A0F3" w14:textId="77777777" w:rsidTr="00E17CB5">
        <w:trPr>
          <w:jc w:val="center"/>
        </w:trPr>
        <w:tc>
          <w:tcPr>
            <w:tcW w:w="4876" w:type="dxa"/>
          </w:tcPr>
          <w:p w14:paraId="1D25F879" w14:textId="77777777" w:rsidR="00354EBD" w:rsidRPr="00571E67" w:rsidRDefault="00354EBD" w:rsidP="00E17CB5">
            <w:pPr>
              <w:pStyle w:val="Normal6"/>
              <w:rPr>
                <w:b/>
                <w:i/>
              </w:rPr>
            </w:pPr>
            <w:r w:rsidRPr="00571E67">
              <w:rPr>
                <w:b/>
                <w:i/>
              </w:rPr>
              <w:t>29 Рамково решение 2002/475/ПВР на Съвета от 13 юни 2002 година относно борбата срещу тероризма (ОВ L 164, 22.6.2002 г., стр. 3).</w:t>
            </w:r>
          </w:p>
        </w:tc>
        <w:tc>
          <w:tcPr>
            <w:tcW w:w="4876" w:type="dxa"/>
          </w:tcPr>
          <w:p w14:paraId="54BA01BD" w14:textId="77777777" w:rsidR="00354EBD" w:rsidRPr="00571E67" w:rsidRDefault="00354EBD" w:rsidP="00E17CB5">
            <w:pPr>
              <w:pStyle w:val="Normal6"/>
            </w:pPr>
          </w:p>
        </w:tc>
      </w:tr>
      <w:tr w:rsidR="00354EBD" w:rsidRPr="00571E67" w14:paraId="60D1DA6F" w14:textId="77777777" w:rsidTr="00E17CB5">
        <w:trPr>
          <w:jc w:val="center"/>
        </w:trPr>
        <w:tc>
          <w:tcPr>
            <w:tcW w:w="4876" w:type="dxa"/>
          </w:tcPr>
          <w:p w14:paraId="30E87CB2" w14:textId="77777777" w:rsidR="00354EBD" w:rsidRPr="00571E67" w:rsidRDefault="00354EBD" w:rsidP="00E17CB5">
            <w:pPr>
              <w:pStyle w:val="Normal6"/>
              <w:rPr>
                <w:b/>
                <w:i/>
              </w:rPr>
            </w:pPr>
            <w:r w:rsidRPr="00571E67">
              <w:rPr>
                <w:b/>
                <w:i/>
              </w:rPr>
              <w:t>30 Рамково решение 2002/584/ПВР на Съвета от 13 юни 2002 година относно европейската заповед за арест и процедурите за предаване между държавите-членки (ОВ L 190, 18.7.2002 г., стр. 1).</w:t>
            </w:r>
          </w:p>
        </w:tc>
        <w:tc>
          <w:tcPr>
            <w:tcW w:w="4876" w:type="dxa"/>
          </w:tcPr>
          <w:p w14:paraId="62047A39" w14:textId="77777777" w:rsidR="00354EBD" w:rsidRPr="00571E67" w:rsidRDefault="00354EBD" w:rsidP="00E17CB5">
            <w:pPr>
              <w:pStyle w:val="Normal6"/>
            </w:pPr>
          </w:p>
        </w:tc>
      </w:tr>
    </w:tbl>
    <w:p w14:paraId="6DB5CC9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2765E6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2113D76" w14:textId="77777777" w:rsidR="00354EBD" w:rsidRPr="00571E67" w:rsidRDefault="00354EBD" w:rsidP="00354EBD">
      <w:pPr>
        <w:pStyle w:val="Normal12Italic"/>
        <w:rPr>
          <w:lang w:val="bg-BG"/>
        </w:rPr>
      </w:pPr>
      <w:r w:rsidRPr="00571E67">
        <w:rPr>
          <w:lang w:val="bg-BG"/>
        </w:rPr>
        <w:t>Разпоредбите на Рамковото решение 2002/475/ПВР бяха интегрирани в новата директива относно борбата срещу тероризма, гласувана в Европейския парламент на 16 февруари 2017 г.</w:t>
      </w:r>
    </w:p>
    <w:p w14:paraId="2A6FA4D2" w14:textId="77777777" w:rsidR="00354EBD" w:rsidRPr="00571E67" w:rsidRDefault="00354EBD" w:rsidP="00354EBD">
      <w:r w:rsidRPr="00571E67">
        <w:rPr>
          <w:rStyle w:val="HideTWBExt"/>
        </w:rPr>
        <w:t>&lt;/Amend&gt;</w:t>
      </w:r>
    </w:p>
    <w:p w14:paraId="1812D4A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99</w:t>
      </w:r>
      <w:r w:rsidRPr="00571E67">
        <w:rPr>
          <w:rStyle w:val="HideTWBExt"/>
          <w:b w:val="0"/>
        </w:rPr>
        <w:t>&lt;/NumAm&gt;</w:t>
      </w:r>
    </w:p>
    <w:p w14:paraId="25758FCC"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2A1A3943" w14:textId="77777777" w:rsidR="00354EBD" w:rsidRPr="00571E67" w:rsidRDefault="00354EBD" w:rsidP="00354EBD">
      <w:pPr>
        <w:pStyle w:val="NormalBold"/>
      </w:pPr>
      <w:r w:rsidRPr="00571E67">
        <w:rPr>
          <w:rStyle w:val="HideTWBExt"/>
          <w:b w:val="0"/>
        </w:rPr>
        <w:t>&lt;/RepeatBlock-By&gt;</w:t>
      </w:r>
    </w:p>
    <w:p w14:paraId="4B13830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69571AA" w14:textId="77777777" w:rsidR="00354EBD" w:rsidRPr="00571E67" w:rsidRDefault="00354EBD" w:rsidP="00354EBD">
      <w:pPr>
        <w:pStyle w:val="NormalBold"/>
      </w:pPr>
      <w:r w:rsidRPr="00571E67">
        <w:rPr>
          <w:rStyle w:val="HideTWBExt"/>
          <w:b w:val="0"/>
        </w:rPr>
        <w:t>&lt;Article&gt;</w:t>
      </w:r>
      <w:r w:rsidRPr="00571E67">
        <w:t>Съображение 19</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5E86D7B" w14:textId="77777777" w:rsidTr="00E17CB5">
        <w:trPr>
          <w:trHeight w:hRule="exact" w:val="240"/>
          <w:jc w:val="center"/>
        </w:trPr>
        <w:tc>
          <w:tcPr>
            <w:tcW w:w="9752" w:type="dxa"/>
            <w:gridSpan w:val="2"/>
          </w:tcPr>
          <w:p w14:paraId="6E36585A" w14:textId="77777777" w:rsidR="00354EBD" w:rsidRPr="00571E67" w:rsidRDefault="00354EBD" w:rsidP="00E17CB5"/>
        </w:tc>
      </w:tr>
      <w:tr w:rsidR="00354EBD" w:rsidRPr="00571E67" w14:paraId="5A1A3004" w14:textId="77777777" w:rsidTr="00E17CB5">
        <w:trPr>
          <w:trHeight w:val="240"/>
          <w:jc w:val="center"/>
        </w:trPr>
        <w:tc>
          <w:tcPr>
            <w:tcW w:w="4876" w:type="dxa"/>
          </w:tcPr>
          <w:p w14:paraId="30BCDA08" w14:textId="77777777" w:rsidR="00354EBD" w:rsidRPr="00571E67" w:rsidRDefault="00354EBD" w:rsidP="00E17CB5">
            <w:pPr>
              <w:pStyle w:val="ColumnHeading"/>
            </w:pPr>
            <w:r w:rsidRPr="00571E67">
              <w:t>Текст, предложен от Комисията</w:t>
            </w:r>
          </w:p>
        </w:tc>
        <w:tc>
          <w:tcPr>
            <w:tcW w:w="4876" w:type="dxa"/>
          </w:tcPr>
          <w:p w14:paraId="58053048" w14:textId="77777777" w:rsidR="00354EBD" w:rsidRPr="00571E67" w:rsidRDefault="00354EBD" w:rsidP="00E17CB5">
            <w:pPr>
              <w:pStyle w:val="ColumnHeading"/>
            </w:pPr>
            <w:r w:rsidRPr="00571E67">
              <w:t>Изменение</w:t>
            </w:r>
          </w:p>
        </w:tc>
      </w:tr>
      <w:tr w:rsidR="00354EBD" w:rsidRPr="00571E67" w14:paraId="38F9036A" w14:textId="77777777" w:rsidTr="00E17CB5">
        <w:trPr>
          <w:jc w:val="center"/>
        </w:trPr>
        <w:tc>
          <w:tcPr>
            <w:tcW w:w="4876" w:type="dxa"/>
          </w:tcPr>
          <w:p w14:paraId="39B0FEF1" w14:textId="77777777" w:rsidR="00354EBD" w:rsidRPr="00571E67" w:rsidRDefault="00354EBD" w:rsidP="00E17CB5">
            <w:pPr>
              <w:pStyle w:val="Normal6"/>
              <w:rPr>
                <w:b/>
                <w:i/>
              </w:rPr>
            </w:pPr>
            <w:r w:rsidRPr="00571E67">
              <w:t>(19)</w:t>
            </w:r>
            <w:r w:rsidRPr="00571E67">
              <w:rPr>
                <w:b/>
                <w:i/>
              </w:rPr>
              <w:tab/>
            </w:r>
            <w:r w:rsidRPr="00571E67">
              <w:t>Исканията на Европол за сравняване на данни от Евродак следва да се допускат само в определени случаи, при определени обстоятелства и при строго регламентирани условия.</w:t>
            </w:r>
          </w:p>
        </w:tc>
        <w:tc>
          <w:tcPr>
            <w:tcW w:w="4876" w:type="dxa"/>
          </w:tcPr>
          <w:p w14:paraId="56313632" w14:textId="77777777" w:rsidR="00354EBD" w:rsidRPr="00571E67" w:rsidRDefault="00354EBD" w:rsidP="00E17CB5">
            <w:pPr>
              <w:pStyle w:val="Normal6"/>
              <w:rPr>
                <w:b/>
                <w:i/>
              </w:rPr>
            </w:pPr>
            <w:r w:rsidRPr="00571E67">
              <w:t>(19)</w:t>
            </w:r>
            <w:r w:rsidRPr="00571E67">
              <w:rPr>
                <w:b/>
                <w:i/>
              </w:rPr>
              <w:tab/>
            </w:r>
            <w:r w:rsidRPr="00571E67">
              <w:t>Исканията на Европол за сравняване на данни от Евродак следва да се допускат само в определени случаи, при определени обстоятелства и при строго регламентирани условия</w:t>
            </w:r>
            <w:r w:rsidRPr="00571E67">
              <w:rPr>
                <w:b/>
                <w:i/>
              </w:rPr>
              <w:t>, в съответствие с принципите на необходимост и пропорционалност, залегнали в член 52, параграф 1 от Хартата на основните права на Европейския съюз, и съгласно тълкуването в съдебната практика на Съда на Европейския съюз</w:t>
            </w:r>
            <w:r w:rsidRPr="00571E67">
              <w:rPr>
                <w:b/>
                <w:i/>
                <w:vertAlign w:val="superscript"/>
              </w:rPr>
              <w:t>1a</w:t>
            </w:r>
            <w:r w:rsidRPr="00571E67">
              <w:t>.</w:t>
            </w:r>
          </w:p>
        </w:tc>
      </w:tr>
      <w:tr w:rsidR="00354EBD" w:rsidRPr="00571E67" w14:paraId="1069E5EB" w14:textId="77777777" w:rsidTr="00E17CB5">
        <w:trPr>
          <w:jc w:val="center"/>
        </w:trPr>
        <w:tc>
          <w:tcPr>
            <w:tcW w:w="4876" w:type="dxa"/>
          </w:tcPr>
          <w:p w14:paraId="4404DEE3" w14:textId="77777777" w:rsidR="00354EBD" w:rsidRPr="00571E67" w:rsidRDefault="00354EBD" w:rsidP="00E17CB5">
            <w:pPr>
              <w:pStyle w:val="Normal6"/>
            </w:pPr>
          </w:p>
        </w:tc>
        <w:tc>
          <w:tcPr>
            <w:tcW w:w="4876" w:type="dxa"/>
          </w:tcPr>
          <w:p w14:paraId="09E77B17" w14:textId="77777777" w:rsidR="00354EBD" w:rsidRPr="00571E67" w:rsidRDefault="00354EBD" w:rsidP="00E17CB5">
            <w:pPr>
              <w:pStyle w:val="Normal6"/>
              <w:rPr>
                <w:b/>
                <w:i/>
              </w:rPr>
            </w:pPr>
            <w:r w:rsidRPr="00571E67">
              <w:rPr>
                <w:b/>
                <w:i/>
              </w:rPr>
              <w:t>_________________</w:t>
            </w:r>
          </w:p>
        </w:tc>
      </w:tr>
      <w:tr w:rsidR="00354EBD" w:rsidRPr="00571E67" w14:paraId="2E0B39FE" w14:textId="77777777" w:rsidTr="00E17CB5">
        <w:trPr>
          <w:jc w:val="center"/>
        </w:trPr>
        <w:tc>
          <w:tcPr>
            <w:tcW w:w="4876" w:type="dxa"/>
          </w:tcPr>
          <w:p w14:paraId="49A62390" w14:textId="77777777" w:rsidR="00354EBD" w:rsidRPr="00571E67" w:rsidRDefault="00354EBD" w:rsidP="00E17CB5">
            <w:pPr>
              <w:pStyle w:val="Normal6"/>
            </w:pPr>
          </w:p>
        </w:tc>
        <w:tc>
          <w:tcPr>
            <w:tcW w:w="4876" w:type="dxa"/>
          </w:tcPr>
          <w:p w14:paraId="05AF3830" w14:textId="77777777" w:rsidR="00354EBD" w:rsidRPr="00571E67" w:rsidRDefault="00354EBD" w:rsidP="00E17CB5">
            <w:pPr>
              <w:pStyle w:val="Normal6"/>
              <w:rPr>
                <w:b/>
                <w:i/>
              </w:rPr>
            </w:pPr>
            <w:r w:rsidRPr="00571E67">
              <w:rPr>
                <w:b/>
                <w:i/>
                <w:vertAlign w:val="superscript"/>
              </w:rPr>
              <w:t>1a</w:t>
            </w:r>
            <w:r w:rsidRPr="00571E67">
              <w:rPr>
                <w:b/>
                <w:i/>
              </w:rPr>
              <w:t xml:space="preserve"> Решение на Съда на ЕС по съединени дела C-293/12 и C-594/12, в рамките на производствата по дела Digital Rights Ireland Ltd и Seitlinger и др., Решение на Съда (голям състав) от 8 април 2014 г. Решение на Съда на ЕС съединени дела C</w:t>
            </w:r>
            <w:r w:rsidRPr="00571E67">
              <w:rPr>
                <w:b/>
                <w:i/>
              </w:rPr>
              <w:noBreakHyphen/>
              <w:t>203/15 и C</w:t>
            </w:r>
            <w:r w:rsidRPr="00571E67">
              <w:rPr>
                <w:b/>
                <w:i/>
              </w:rPr>
              <w:noBreakHyphen/>
              <w:t>698/15, в рамките на производства по дела Tele2 Sverige AB срещу Post-och telestyrelsen и Secretary of State for the Home Department срещу Tom Watson и др., Решение на Съда (голям състав) от 21 декември 2016 г.</w:t>
            </w:r>
          </w:p>
        </w:tc>
      </w:tr>
    </w:tbl>
    <w:p w14:paraId="7FBC93B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07C00DE"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03A046A"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целите на Евродак (член 1), с които се внася позоваване относно съответствието с принципите на необходимост и пропорционалност, съгласно член 52, параграф 1 от Хартата и съответната съдебна практика на Съда на ЕС.</w:t>
      </w:r>
    </w:p>
    <w:p w14:paraId="3CC82017" w14:textId="77777777" w:rsidR="00354EBD" w:rsidRPr="00571E67" w:rsidRDefault="00354EBD" w:rsidP="00354EBD">
      <w:r w:rsidRPr="00571E67">
        <w:rPr>
          <w:rStyle w:val="HideTWBExt"/>
        </w:rPr>
        <w:t>&lt;/Amend&gt;</w:t>
      </w:r>
    </w:p>
    <w:p w14:paraId="6483DF9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100</w:t>
      </w:r>
      <w:r w:rsidRPr="00571E67">
        <w:rPr>
          <w:rStyle w:val="HideTWBExt"/>
          <w:b w:val="0"/>
        </w:rPr>
        <w:t>&lt;/NumAm&gt;</w:t>
      </w:r>
    </w:p>
    <w:p w14:paraId="3224B1AA"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4C0A77E"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DE6535B" w14:textId="77777777" w:rsidR="00354EBD" w:rsidRPr="00571E67" w:rsidRDefault="00354EBD" w:rsidP="00354EBD">
      <w:r w:rsidRPr="00571E67">
        <w:rPr>
          <w:rStyle w:val="HideTWBExt"/>
        </w:rPr>
        <w:t>&lt;/RepeatBlock-By&gt;</w:t>
      </w:r>
    </w:p>
    <w:p w14:paraId="7818A7F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4EFB93E" w14:textId="77777777" w:rsidR="00354EBD" w:rsidRPr="00571E67" w:rsidRDefault="00354EBD" w:rsidP="00354EBD">
      <w:pPr>
        <w:pStyle w:val="NormalBold"/>
      </w:pPr>
      <w:r w:rsidRPr="00571E67">
        <w:rPr>
          <w:rStyle w:val="HideTWBExt"/>
          <w:b w:val="0"/>
        </w:rPr>
        <w:t>&lt;Article&gt;</w:t>
      </w:r>
      <w:r w:rsidRPr="00571E67">
        <w:t>Съображение 20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F5F0A0A" w14:textId="77777777" w:rsidTr="00E17CB5">
        <w:trPr>
          <w:trHeight w:hRule="exact" w:val="240"/>
          <w:jc w:val="center"/>
        </w:trPr>
        <w:tc>
          <w:tcPr>
            <w:tcW w:w="9752" w:type="dxa"/>
            <w:gridSpan w:val="2"/>
          </w:tcPr>
          <w:p w14:paraId="5BA2608E" w14:textId="77777777" w:rsidR="00354EBD" w:rsidRPr="00571E67" w:rsidRDefault="00354EBD" w:rsidP="00E17CB5"/>
        </w:tc>
      </w:tr>
      <w:tr w:rsidR="00354EBD" w:rsidRPr="00571E67" w14:paraId="504751FE" w14:textId="77777777" w:rsidTr="00E17CB5">
        <w:trPr>
          <w:trHeight w:val="240"/>
          <w:jc w:val="center"/>
        </w:trPr>
        <w:tc>
          <w:tcPr>
            <w:tcW w:w="4876" w:type="dxa"/>
          </w:tcPr>
          <w:p w14:paraId="7C111565" w14:textId="77777777" w:rsidR="00354EBD" w:rsidRPr="00571E67" w:rsidRDefault="00354EBD" w:rsidP="00E17CB5">
            <w:pPr>
              <w:pStyle w:val="ColumnHeading"/>
            </w:pPr>
            <w:r w:rsidRPr="00571E67">
              <w:t>Текст, предложен от Комисията</w:t>
            </w:r>
          </w:p>
        </w:tc>
        <w:tc>
          <w:tcPr>
            <w:tcW w:w="4876" w:type="dxa"/>
          </w:tcPr>
          <w:p w14:paraId="366EB5F5" w14:textId="77777777" w:rsidR="00354EBD" w:rsidRPr="00571E67" w:rsidRDefault="00354EBD" w:rsidP="00E17CB5">
            <w:pPr>
              <w:pStyle w:val="ColumnHeading"/>
            </w:pPr>
            <w:r w:rsidRPr="00571E67">
              <w:t>Изменение</w:t>
            </w:r>
          </w:p>
        </w:tc>
      </w:tr>
      <w:tr w:rsidR="00354EBD" w:rsidRPr="00571E67" w14:paraId="3B23353A" w14:textId="77777777" w:rsidTr="00E17CB5">
        <w:trPr>
          <w:jc w:val="center"/>
        </w:trPr>
        <w:tc>
          <w:tcPr>
            <w:tcW w:w="4876" w:type="dxa"/>
          </w:tcPr>
          <w:p w14:paraId="5B215CE1" w14:textId="77777777" w:rsidR="00354EBD" w:rsidRPr="00571E67" w:rsidRDefault="00354EBD" w:rsidP="00E17CB5">
            <w:pPr>
              <w:pStyle w:val="Normal6"/>
              <w:rPr>
                <w:b/>
                <w:i/>
              </w:rPr>
            </w:pPr>
            <w:r w:rsidRPr="00571E67">
              <w:t>(20)</w:t>
            </w:r>
            <w:r w:rsidRPr="00571E67">
              <w:rPr>
                <w:b/>
                <w:i/>
              </w:rPr>
              <w:tab/>
            </w:r>
            <w:r w:rsidRPr="00571E67">
              <w:t>Тъй като Евродак е първоначално създадена, за да улесни прилагането на Дъблинската конвенция, достъпът до Евродак за целите на предотвратяването, разкриването или разследването на терористични или други тежки престъпления представлява промяна в първоначалната цел на Евродак, която представлява намеса в упражняването на основното право на зачитане на личния живот на лицата, чиито лични данни се обработват в Евродак. В съответствие с изискванията на член 52, параграф 1 от Хартата на основните права на Европейския съюз всяка подобна намеса трябва да бъде в съответствие със закона, който трябва да бъде формулиран достатъчно точно, за да позволи на лицата да адаптират своето поведение, трябва да защитава лицата срещу произволни действия и да посочва достатъчно ясно обхвата на правомощието за лична преценка, предоставено на компетентните органи, и начина, по който това правомощие се упражнява. Всяка намеса трябва да е необходима за</w:t>
            </w:r>
            <w:r w:rsidRPr="00571E67">
              <w:rPr>
                <w:b/>
                <w:i/>
              </w:rPr>
              <w:t xml:space="preserve"> реалното постигане на цел от общ</w:t>
            </w:r>
            <w:r w:rsidRPr="00571E67">
              <w:t xml:space="preserve"> интерес и трябва да е пропорционална на легитимната цел, която иска да постигне.</w:t>
            </w:r>
          </w:p>
        </w:tc>
        <w:tc>
          <w:tcPr>
            <w:tcW w:w="4876" w:type="dxa"/>
          </w:tcPr>
          <w:p w14:paraId="29F51B40" w14:textId="77777777" w:rsidR="00354EBD" w:rsidRPr="00571E67" w:rsidRDefault="00354EBD" w:rsidP="00E17CB5">
            <w:pPr>
              <w:pStyle w:val="Normal6"/>
              <w:rPr>
                <w:b/>
                <w:i/>
              </w:rPr>
            </w:pPr>
            <w:r w:rsidRPr="00571E67">
              <w:t>(20)</w:t>
            </w:r>
            <w:r w:rsidRPr="00571E67">
              <w:rPr>
                <w:b/>
                <w:i/>
              </w:rPr>
              <w:tab/>
            </w:r>
            <w:r w:rsidRPr="00571E67">
              <w:t>Тъй като Евродак е първоначално създадена, за да улесни прилагането на Дъблинската конвенция, достъпът до Евродак за целите на предотвратяването, разкриването или разследването на терористични или други тежки престъпления представлява промяна в първоначалната цел на Евродак, която представлява намеса в упражняването на основното право на зачитане на личния живот на лицата, чиито лични данни се обработват в Евродак. В съответствие с изискванията на член 52, параграф 1 от Хартата на основните права на Европейския съюз всяка подобна намеса трябва да бъде в съответствие със закона, който трябва да бъде формулиран достатъчно точно, за да позволи на лицата да адаптират своето поведение, трябва да защитава лицата срещу произволни действия и да посочва достатъчно ясно обхвата на правомощието за лична преценка, предоставено на компетентните органи, и начина, по който това правомощие се упражнява. Всяка намеса трябва да е необходима</w:t>
            </w:r>
            <w:r w:rsidRPr="00571E67">
              <w:rPr>
                <w:b/>
                <w:i/>
              </w:rPr>
              <w:t xml:space="preserve"> в едно демократично общество</w:t>
            </w:r>
            <w:r w:rsidRPr="00571E67">
              <w:t xml:space="preserve"> за</w:t>
            </w:r>
            <w:r w:rsidRPr="00571E67">
              <w:rPr>
                <w:b/>
                <w:i/>
              </w:rPr>
              <w:t xml:space="preserve"> защитата на легитимен и пропорционален</w:t>
            </w:r>
            <w:r w:rsidRPr="00571E67">
              <w:t xml:space="preserve"> интерес и трябва да е пропорционална на легитимната цел, която иска да постигне.</w:t>
            </w:r>
          </w:p>
        </w:tc>
      </w:tr>
    </w:tbl>
    <w:p w14:paraId="50BDB6C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919DFCA"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0AB06A7" w14:textId="77777777" w:rsidR="00354EBD" w:rsidRPr="00571E67" w:rsidRDefault="00354EBD" w:rsidP="00354EBD">
      <w:pPr>
        <w:pStyle w:val="Normal12Italic"/>
        <w:rPr>
          <w:lang w:val="bg-BG"/>
        </w:rPr>
      </w:pPr>
      <w:r w:rsidRPr="00571E67">
        <w:rPr>
          <w:lang w:val="bg-BG"/>
        </w:rPr>
        <w:t>В своето предложение Комисията заличи стандартната формулировка в член 8 от ЕКПЧ. В настоящото предложение тази формулировка се запазва така, както е залегнала в ЕКПЧ и както се тълкува в съдебната практика на Съда на ЕС.</w:t>
      </w:r>
    </w:p>
    <w:p w14:paraId="0C2AE5F9" w14:textId="77777777" w:rsidR="00354EBD" w:rsidRPr="00571E67" w:rsidRDefault="00354EBD" w:rsidP="00354EBD">
      <w:r w:rsidRPr="00571E67">
        <w:rPr>
          <w:rStyle w:val="HideTWBExt"/>
        </w:rPr>
        <w:t>&lt;/Amend&gt;</w:t>
      </w:r>
    </w:p>
    <w:p w14:paraId="64C548D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101</w:t>
      </w:r>
      <w:r w:rsidRPr="00571E67">
        <w:rPr>
          <w:rStyle w:val="HideTWBExt"/>
          <w:b w:val="0"/>
        </w:rPr>
        <w:t>&lt;/NumAm&gt;</w:t>
      </w:r>
    </w:p>
    <w:p w14:paraId="7F892418"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 Артис Пабрикс</w:t>
      </w:r>
      <w:r w:rsidRPr="00571E67">
        <w:rPr>
          <w:rStyle w:val="HideTWBExt"/>
          <w:b w:val="0"/>
        </w:rPr>
        <w:t>&lt;/Members&gt;</w:t>
      </w:r>
    </w:p>
    <w:p w14:paraId="4B3A9671" w14:textId="77777777" w:rsidR="00354EBD" w:rsidRPr="00571E67" w:rsidRDefault="00354EBD" w:rsidP="00354EBD">
      <w:pPr>
        <w:pStyle w:val="NormalBold"/>
      </w:pPr>
      <w:r w:rsidRPr="00571E67">
        <w:rPr>
          <w:rStyle w:val="HideTWBExt"/>
          <w:b w:val="0"/>
        </w:rPr>
        <w:t>&lt;/RepeatBlock-By&gt;</w:t>
      </w:r>
    </w:p>
    <w:p w14:paraId="21AA524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E2356D8" w14:textId="77777777" w:rsidR="00354EBD" w:rsidRPr="00571E67" w:rsidRDefault="00354EBD" w:rsidP="00354EBD">
      <w:pPr>
        <w:pStyle w:val="NormalBold"/>
      </w:pPr>
      <w:r w:rsidRPr="00571E67">
        <w:rPr>
          <w:rStyle w:val="HideTWBExt"/>
          <w:b w:val="0"/>
        </w:rPr>
        <w:t>&lt;Article&gt;</w:t>
      </w:r>
      <w:r w:rsidRPr="00571E67">
        <w:t>Съображение 20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91E5CE0" w14:textId="77777777" w:rsidTr="00E17CB5">
        <w:trPr>
          <w:trHeight w:hRule="exact" w:val="240"/>
          <w:jc w:val="center"/>
        </w:trPr>
        <w:tc>
          <w:tcPr>
            <w:tcW w:w="9752" w:type="dxa"/>
            <w:gridSpan w:val="2"/>
          </w:tcPr>
          <w:p w14:paraId="4CC76945" w14:textId="77777777" w:rsidR="00354EBD" w:rsidRPr="00571E67" w:rsidRDefault="00354EBD" w:rsidP="00E17CB5"/>
        </w:tc>
      </w:tr>
      <w:tr w:rsidR="00354EBD" w:rsidRPr="00571E67" w14:paraId="67D34BFD" w14:textId="77777777" w:rsidTr="00E17CB5">
        <w:trPr>
          <w:trHeight w:val="240"/>
          <w:jc w:val="center"/>
        </w:trPr>
        <w:tc>
          <w:tcPr>
            <w:tcW w:w="4876" w:type="dxa"/>
          </w:tcPr>
          <w:p w14:paraId="3CDDCAED" w14:textId="77777777" w:rsidR="00354EBD" w:rsidRPr="00571E67" w:rsidRDefault="00354EBD" w:rsidP="00E17CB5">
            <w:pPr>
              <w:pStyle w:val="ColumnHeading"/>
            </w:pPr>
            <w:r w:rsidRPr="00571E67">
              <w:t>Текст, предложен от Комисията</w:t>
            </w:r>
          </w:p>
        </w:tc>
        <w:tc>
          <w:tcPr>
            <w:tcW w:w="4876" w:type="dxa"/>
          </w:tcPr>
          <w:p w14:paraId="23BEBFDD" w14:textId="77777777" w:rsidR="00354EBD" w:rsidRPr="00571E67" w:rsidRDefault="00354EBD" w:rsidP="00E17CB5">
            <w:pPr>
              <w:pStyle w:val="ColumnHeading"/>
            </w:pPr>
            <w:r w:rsidRPr="00571E67">
              <w:t>Изменение</w:t>
            </w:r>
          </w:p>
        </w:tc>
      </w:tr>
      <w:tr w:rsidR="00354EBD" w:rsidRPr="00571E67" w14:paraId="7DA7BA43" w14:textId="77777777" w:rsidTr="00E17CB5">
        <w:trPr>
          <w:jc w:val="center"/>
        </w:trPr>
        <w:tc>
          <w:tcPr>
            <w:tcW w:w="4876" w:type="dxa"/>
          </w:tcPr>
          <w:p w14:paraId="3017066C" w14:textId="77777777" w:rsidR="00354EBD" w:rsidRPr="00571E67" w:rsidRDefault="00354EBD" w:rsidP="00E17CB5">
            <w:pPr>
              <w:pStyle w:val="Normal6"/>
              <w:rPr>
                <w:b/>
                <w:i/>
              </w:rPr>
            </w:pPr>
            <w:r w:rsidRPr="00571E67">
              <w:t>(20)</w:t>
            </w:r>
            <w:r w:rsidRPr="00571E67">
              <w:rPr>
                <w:b/>
                <w:i/>
              </w:rPr>
              <w:tab/>
            </w:r>
            <w:r w:rsidRPr="00571E67">
              <w:t>Тъй като Евродак е първоначално създадена, за да улесни прилагането на Дъблинската конвенция, достъпът до Евродак за целите на предотвратяването, разкриването или</w:t>
            </w:r>
            <w:r w:rsidRPr="00571E67">
              <w:rPr>
                <w:b/>
                <w:i/>
              </w:rPr>
              <w:t xml:space="preserve"> разследването</w:t>
            </w:r>
            <w:r w:rsidRPr="00571E67">
              <w:t xml:space="preserve"> на терористични или други тежки престъпления представлява</w:t>
            </w:r>
            <w:r w:rsidRPr="00571E67">
              <w:rPr>
                <w:b/>
                <w:i/>
              </w:rPr>
              <w:t xml:space="preserve"> промяна в</w:t>
            </w:r>
            <w:r w:rsidRPr="00571E67">
              <w:t xml:space="preserve"> първоначалната цел на Евродак,</w:t>
            </w:r>
            <w:r w:rsidRPr="00571E67">
              <w:rPr>
                <w:b/>
                <w:i/>
              </w:rPr>
              <w:t xml:space="preserve"> която представлява</w:t>
            </w:r>
            <w:r w:rsidRPr="00571E67">
              <w:t xml:space="preserve"> намеса в</w:t>
            </w:r>
            <w:r w:rsidRPr="00571E67">
              <w:rPr>
                <w:b/>
                <w:i/>
              </w:rPr>
              <w:t xml:space="preserve"> упражняването на</w:t>
            </w:r>
            <w:r w:rsidRPr="00571E67">
              <w:t xml:space="preserve"> основното право на зачитане на личния живот на лицата, чиито лични данни се обработват в Евродак</w:t>
            </w:r>
            <w:r w:rsidRPr="00571E67">
              <w:rPr>
                <w:b/>
                <w:i/>
              </w:rPr>
              <w:t>. В съответствие с изискванията на член 52, параграф 1 от Хартата на основните права на Европейския съюз всяка подобна намеса</w:t>
            </w:r>
            <w:r w:rsidRPr="00571E67">
              <w:t xml:space="preserve"> трябва да бъде в съответствие със закона, който трябва да бъде формулиран достатъчно точно, за да позволи на лицата да адаптират своето поведение, трябва да защитава лицата срещу произволни действия и да посочва достатъчно ясно обхвата на правомощието за лична преценка, предоставено на компетентните органи, и начина, по който това правомощие се упражнява. Всяка намеса трябва да е необходима за реалното постигане на цел от общ интерес и трябва да е пропорционална на легитимната цел, която иска да постигне.</w:t>
            </w:r>
          </w:p>
        </w:tc>
        <w:tc>
          <w:tcPr>
            <w:tcW w:w="4876" w:type="dxa"/>
          </w:tcPr>
          <w:p w14:paraId="7E5E2B15" w14:textId="77777777" w:rsidR="00354EBD" w:rsidRPr="00571E67" w:rsidRDefault="00354EBD" w:rsidP="00E17CB5">
            <w:pPr>
              <w:pStyle w:val="Normal6"/>
              <w:rPr>
                <w:b/>
                <w:i/>
              </w:rPr>
            </w:pPr>
            <w:r w:rsidRPr="00571E67">
              <w:t>(20)</w:t>
            </w:r>
            <w:r w:rsidRPr="00571E67">
              <w:rPr>
                <w:b/>
                <w:i/>
              </w:rPr>
              <w:tab/>
            </w:r>
            <w:r w:rsidRPr="00571E67">
              <w:t>Тъй като Евродак е първоначално създадена, за да улесни прилагането на Дъблинската конвенция, достъпът до Евродак за целите на предотвратяването, разкриването</w:t>
            </w:r>
            <w:r w:rsidRPr="00571E67">
              <w:rPr>
                <w:b/>
                <w:i/>
              </w:rPr>
              <w:t>, разследването</w:t>
            </w:r>
            <w:r w:rsidRPr="00571E67">
              <w:t xml:space="preserve"> или</w:t>
            </w:r>
            <w:r w:rsidRPr="00571E67">
              <w:rPr>
                <w:b/>
                <w:i/>
              </w:rPr>
              <w:t xml:space="preserve"> наказателното преследване</w:t>
            </w:r>
            <w:r w:rsidRPr="00571E67">
              <w:t xml:space="preserve"> на терористични или други тежки престъпления представлява</w:t>
            </w:r>
            <w:r w:rsidRPr="00571E67">
              <w:rPr>
                <w:b/>
                <w:i/>
              </w:rPr>
              <w:t xml:space="preserve"> по-нататъшно развитие на</w:t>
            </w:r>
            <w:r w:rsidRPr="00571E67">
              <w:t xml:space="preserve"> първоначалната цел на Евродак</w:t>
            </w:r>
            <w:r w:rsidRPr="00571E67">
              <w:rPr>
                <w:b/>
                <w:i/>
              </w:rPr>
              <w:t>. В съответствие с изискванията на член 52</w:t>
            </w:r>
            <w:r w:rsidRPr="00571E67">
              <w:t>,</w:t>
            </w:r>
            <w:r w:rsidRPr="00571E67">
              <w:rPr>
                <w:b/>
                <w:i/>
              </w:rPr>
              <w:t xml:space="preserve"> параграф 1 от Хартата на основните права на Европейския съюз всяка</w:t>
            </w:r>
            <w:r w:rsidRPr="00571E67">
              <w:t xml:space="preserve"> намеса в основното право на зачитане на личния живот на лицата, чиито лични данни се обработват в Евродак</w:t>
            </w:r>
            <w:r w:rsidRPr="00571E67">
              <w:rPr>
                <w:b/>
                <w:i/>
              </w:rPr>
              <w:t>,</w:t>
            </w:r>
            <w:r w:rsidRPr="00571E67">
              <w:t xml:space="preserve"> трябва да бъде в съответствие със закона, който трябва да бъде формулиран достатъчно точно, за да позволи на лицата да адаптират своето поведение, трябва да защитава лицата срещу произволни действия и да посочва достатъчно ясно обхвата на правомощието за лична преценка, предоставено на компетентните органи, и начина, по който това правомощие се упражнява. Всяка намеса трябва да е необходима за реалното постигане на цел от общ интерес и трябва да е пропорционална на легитимната цел, която иска да постигне.</w:t>
            </w:r>
          </w:p>
        </w:tc>
      </w:tr>
    </w:tbl>
    <w:p w14:paraId="26A1A37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207C65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F5102D3" w14:textId="77777777" w:rsidR="00354EBD" w:rsidRPr="00571E67" w:rsidRDefault="00354EBD" w:rsidP="00354EBD">
      <w:pPr>
        <w:pStyle w:val="Normal12Italic"/>
        <w:rPr>
          <w:lang w:val="bg-BG"/>
        </w:rPr>
      </w:pPr>
      <w:r w:rsidRPr="00571E67">
        <w:rPr>
          <w:lang w:val="bg-BG"/>
        </w:rPr>
        <w:t>Настоящото изменение е свързано с изменението на член 1, параграф 1, буква в).</w:t>
      </w:r>
    </w:p>
    <w:p w14:paraId="01E61EDD" w14:textId="77777777" w:rsidR="00354EBD" w:rsidRPr="00571E67" w:rsidRDefault="00354EBD" w:rsidP="00354EBD">
      <w:r w:rsidRPr="00571E67">
        <w:rPr>
          <w:rStyle w:val="HideTWBExt"/>
        </w:rPr>
        <w:t>&lt;/Amend&gt;</w:t>
      </w:r>
    </w:p>
    <w:p w14:paraId="743ABF5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102</w:t>
      </w:r>
      <w:r w:rsidRPr="00571E67">
        <w:rPr>
          <w:rStyle w:val="HideTWBExt"/>
          <w:b w:val="0"/>
        </w:rPr>
        <w:t>&lt;/NumAm&gt;</w:t>
      </w:r>
    </w:p>
    <w:p w14:paraId="0CCAD875"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5CDEA9F0" w14:textId="77777777" w:rsidR="00354EBD" w:rsidRPr="00571E67" w:rsidRDefault="00354EBD" w:rsidP="00354EBD">
      <w:pPr>
        <w:pStyle w:val="NormalBold"/>
      </w:pPr>
      <w:r w:rsidRPr="00571E67">
        <w:rPr>
          <w:rStyle w:val="HideTWBExt"/>
          <w:b w:val="0"/>
        </w:rPr>
        <w:t>&lt;/RepeatBlock-By&gt;</w:t>
      </w:r>
    </w:p>
    <w:p w14:paraId="652A472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1F9BE9A" w14:textId="77777777" w:rsidR="00354EBD" w:rsidRPr="00571E67" w:rsidRDefault="00354EBD" w:rsidP="00354EBD">
      <w:pPr>
        <w:pStyle w:val="NormalBold"/>
      </w:pPr>
      <w:r w:rsidRPr="00571E67">
        <w:rPr>
          <w:rStyle w:val="HideTWBExt"/>
          <w:b w:val="0"/>
        </w:rPr>
        <w:t>&lt;Article&gt;</w:t>
      </w:r>
      <w:r w:rsidRPr="00571E67">
        <w:t>Съображение 22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93E802C" w14:textId="77777777" w:rsidTr="00E17CB5">
        <w:trPr>
          <w:trHeight w:hRule="exact" w:val="240"/>
          <w:jc w:val="center"/>
        </w:trPr>
        <w:tc>
          <w:tcPr>
            <w:tcW w:w="9752" w:type="dxa"/>
            <w:gridSpan w:val="2"/>
          </w:tcPr>
          <w:p w14:paraId="0511DC56" w14:textId="77777777" w:rsidR="00354EBD" w:rsidRPr="00571E67" w:rsidRDefault="00354EBD" w:rsidP="00E17CB5"/>
        </w:tc>
      </w:tr>
      <w:tr w:rsidR="00354EBD" w:rsidRPr="00571E67" w14:paraId="180AE24D" w14:textId="77777777" w:rsidTr="00E17CB5">
        <w:trPr>
          <w:trHeight w:val="240"/>
          <w:jc w:val="center"/>
        </w:trPr>
        <w:tc>
          <w:tcPr>
            <w:tcW w:w="4876" w:type="dxa"/>
          </w:tcPr>
          <w:p w14:paraId="0DC7E2EB" w14:textId="77777777" w:rsidR="00354EBD" w:rsidRPr="00571E67" w:rsidRDefault="00354EBD" w:rsidP="00E17CB5">
            <w:pPr>
              <w:pStyle w:val="ColumnHeading"/>
            </w:pPr>
            <w:r w:rsidRPr="00571E67">
              <w:t>Текст, предложен от Комисията</w:t>
            </w:r>
          </w:p>
        </w:tc>
        <w:tc>
          <w:tcPr>
            <w:tcW w:w="4876" w:type="dxa"/>
          </w:tcPr>
          <w:p w14:paraId="4858F70F" w14:textId="77777777" w:rsidR="00354EBD" w:rsidRPr="00571E67" w:rsidRDefault="00354EBD" w:rsidP="00E17CB5">
            <w:pPr>
              <w:pStyle w:val="ColumnHeading"/>
            </w:pPr>
            <w:r w:rsidRPr="00571E67">
              <w:t>Изменение</w:t>
            </w:r>
          </w:p>
        </w:tc>
      </w:tr>
      <w:tr w:rsidR="00354EBD" w:rsidRPr="00571E67" w14:paraId="1DF9C6F7" w14:textId="77777777" w:rsidTr="00E17CB5">
        <w:trPr>
          <w:jc w:val="center"/>
        </w:trPr>
        <w:tc>
          <w:tcPr>
            <w:tcW w:w="4876" w:type="dxa"/>
          </w:tcPr>
          <w:p w14:paraId="7498745E" w14:textId="77777777" w:rsidR="00354EBD" w:rsidRPr="00571E67" w:rsidRDefault="00354EBD" w:rsidP="00E17CB5">
            <w:pPr>
              <w:pStyle w:val="Normal6"/>
              <w:rPr>
                <w:b/>
                <w:i/>
              </w:rPr>
            </w:pPr>
            <w:r w:rsidRPr="00571E67">
              <w:t>(22)</w:t>
            </w:r>
            <w:r w:rsidRPr="00571E67">
              <w:rPr>
                <w:b/>
                <w:i/>
              </w:rPr>
              <w:tab/>
            </w:r>
            <w:r w:rsidRPr="00571E67">
              <w:t>Настоящият регламент посочва също условията, при които следва да се разрешават исканията за сравняване на данните за дактилоскопични отпечатъци с данните в Евродак за целите на предотвратяването, разкриването или разследването на тероризъм или други тежки престъпления, както и необходимите гаранции за осигуряване на защитата на основното право на зачитане на неприкосновеността на личния живот на лицата, чиито лични данни се обработват в Евродак. Стриктното регламентиране на посочените условия отразява факта, че базата данни Евродак регистрира данните за дактилоскопични отпечатъци на лица, които не са заподозрени в извършването на терористично или друго тежко престъпление.</w:t>
            </w:r>
          </w:p>
        </w:tc>
        <w:tc>
          <w:tcPr>
            <w:tcW w:w="4876" w:type="dxa"/>
          </w:tcPr>
          <w:p w14:paraId="17B53688" w14:textId="155CFD36" w:rsidR="00354EBD" w:rsidRPr="00571E67" w:rsidRDefault="00354EBD" w:rsidP="00A70EFB">
            <w:pPr>
              <w:pStyle w:val="Normal6"/>
              <w:rPr>
                <w:b/>
                <w:i/>
              </w:rPr>
            </w:pPr>
            <w:r w:rsidRPr="00571E67">
              <w:t>(22)</w:t>
            </w:r>
            <w:r w:rsidRPr="00571E67">
              <w:rPr>
                <w:b/>
                <w:i/>
              </w:rPr>
              <w:tab/>
            </w:r>
            <w:r w:rsidRPr="00571E67">
              <w:t>Настоящият регламент посочва също условията, при които следва да се разрешават исканията за сравняване на данните за дактилоскопични отпечатъци</w:t>
            </w:r>
            <w:r w:rsidRPr="00571E67">
              <w:rPr>
                <w:b/>
                <w:i/>
              </w:rPr>
              <w:t>, данните от портретни снимки и буквено-цифровите данни</w:t>
            </w:r>
            <w:r w:rsidRPr="00571E67">
              <w:t xml:space="preserve"> с данните в Евродак за целите на предотвратяването, разкриването или разследването на тероризъм или други тежки престъпления, както и необходимите гаранции за осигуряване на защитата на основното право на зачитане на неприкосновеността на личния живот на лицата, чиито лични данни се обработват в Евродак. Стриктното регламентиране на посочените условия отразява факта, че базата данни Евродак регистрира данните за дактилоскопични отпечатъци</w:t>
            </w:r>
            <w:r w:rsidRPr="00571E67">
              <w:rPr>
                <w:b/>
                <w:i/>
              </w:rPr>
              <w:t>, данните от портретни снимки и буквено-цифровите данни</w:t>
            </w:r>
            <w:r w:rsidRPr="00571E67">
              <w:t xml:space="preserve"> на лица, които не са заподозрени в извършването на терористично или друго тежко престъпление.</w:t>
            </w:r>
            <w:r w:rsidRPr="00571E67">
              <w:rPr>
                <w:b/>
                <w:i/>
              </w:rPr>
              <w:t xml:space="preserve"> Въпреки че търсенето по данни за дактилоскопични отпечатъци и данни от портретни снимки води до по-голяма точност на резултатите от търсенето, се признава, че правоприлагащите органи и Европол невинаги обработват данните от дактилоскопичните отпечатъци и данните от портретните снимки на заподозрени лица или жертви, чи</w:t>
            </w:r>
            <w:r w:rsidR="00A70EFB" w:rsidRPr="00571E67">
              <w:rPr>
                <w:b/>
                <w:i/>
              </w:rPr>
              <w:t>й</w:t>
            </w:r>
            <w:r w:rsidRPr="00571E67">
              <w:rPr>
                <w:b/>
                <w:i/>
              </w:rPr>
              <w:t>то случай разследват, което може да попречи на възможността за сравняване на дактилоскопичните отпечатъци или портретните снимки в бази данни, като например Евродак. В такива случаи, за да се допринесе допълнително за разследванията на тези органи и Европол, следва да бъде разрешено търсенето по буквено-цифрови данни в Евродак, по-специално, когато тези органи и Европол разполагат с доказателства за личните данни или документите за самоличност на заподозряното в извършване на престъпление лице или на жертвата на престъпление.</w:t>
            </w:r>
          </w:p>
        </w:tc>
      </w:tr>
    </w:tbl>
    <w:p w14:paraId="1252B71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A47B50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BF8405A" w14:textId="77777777" w:rsidR="00354EBD" w:rsidRPr="00571E67" w:rsidRDefault="00354EBD" w:rsidP="00354EBD">
      <w:pPr>
        <w:pStyle w:val="Normal12Italic"/>
        <w:rPr>
          <w:lang w:val="bg-BG"/>
        </w:rPr>
      </w:pPr>
      <w:r w:rsidRPr="00571E67">
        <w:rPr>
          <w:lang w:val="bg-BG"/>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14:paraId="7DC9BE18" w14:textId="77777777" w:rsidR="00354EBD" w:rsidRPr="00571E67" w:rsidRDefault="00354EBD" w:rsidP="00354EBD">
      <w:r w:rsidRPr="00571E67">
        <w:rPr>
          <w:rStyle w:val="HideTWBExt"/>
        </w:rPr>
        <w:t>&lt;/Amend&gt;</w:t>
      </w:r>
    </w:p>
    <w:p w14:paraId="3F8E933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103</w:t>
      </w:r>
      <w:r w:rsidRPr="00571E67">
        <w:rPr>
          <w:rStyle w:val="HideTWBExt"/>
          <w:b w:val="0"/>
        </w:rPr>
        <w:t>&lt;/NumAm&gt;</w:t>
      </w:r>
    </w:p>
    <w:p w14:paraId="5BB329A8"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351E91A" w14:textId="77777777" w:rsidR="00354EBD" w:rsidRPr="00571E67" w:rsidRDefault="00354EBD" w:rsidP="00354EBD">
      <w:pPr>
        <w:pStyle w:val="NormalBold"/>
      </w:pPr>
      <w:r w:rsidRPr="00571E67">
        <w:rPr>
          <w:rStyle w:val="HideTWBExt"/>
          <w:b w:val="0"/>
        </w:rPr>
        <w:t>&lt;/RepeatBlock-By&gt;</w:t>
      </w:r>
    </w:p>
    <w:p w14:paraId="7868407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27E1403" w14:textId="77777777" w:rsidR="00354EBD" w:rsidRPr="00571E67" w:rsidRDefault="00354EBD" w:rsidP="00354EBD">
      <w:pPr>
        <w:pStyle w:val="NormalBold"/>
      </w:pPr>
      <w:r w:rsidRPr="00571E67">
        <w:rPr>
          <w:rStyle w:val="HideTWBExt"/>
          <w:b w:val="0"/>
        </w:rPr>
        <w:t>&lt;Article&gt;</w:t>
      </w:r>
      <w:r w:rsidRPr="00571E67">
        <w:t>Съображение 23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DB2D046" w14:textId="77777777" w:rsidTr="00E17CB5">
        <w:trPr>
          <w:trHeight w:hRule="exact" w:val="240"/>
          <w:jc w:val="center"/>
        </w:trPr>
        <w:tc>
          <w:tcPr>
            <w:tcW w:w="9752" w:type="dxa"/>
            <w:gridSpan w:val="2"/>
          </w:tcPr>
          <w:p w14:paraId="49D28E88" w14:textId="77777777" w:rsidR="00354EBD" w:rsidRPr="00571E67" w:rsidRDefault="00354EBD" w:rsidP="00E17CB5"/>
        </w:tc>
      </w:tr>
      <w:tr w:rsidR="00354EBD" w:rsidRPr="00571E67" w14:paraId="2E317732" w14:textId="77777777" w:rsidTr="00E17CB5">
        <w:trPr>
          <w:trHeight w:val="240"/>
          <w:jc w:val="center"/>
        </w:trPr>
        <w:tc>
          <w:tcPr>
            <w:tcW w:w="4876" w:type="dxa"/>
          </w:tcPr>
          <w:p w14:paraId="3FECD13D" w14:textId="77777777" w:rsidR="00354EBD" w:rsidRPr="00571E67" w:rsidRDefault="00354EBD" w:rsidP="00E17CB5">
            <w:pPr>
              <w:pStyle w:val="ColumnHeading"/>
            </w:pPr>
            <w:r w:rsidRPr="00571E67">
              <w:t>Текст, предложен от Комисията</w:t>
            </w:r>
          </w:p>
        </w:tc>
        <w:tc>
          <w:tcPr>
            <w:tcW w:w="4876" w:type="dxa"/>
          </w:tcPr>
          <w:p w14:paraId="7B23F9C2" w14:textId="77777777" w:rsidR="00354EBD" w:rsidRPr="00571E67" w:rsidRDefault="00354EBD" w:rsidP="00E17CB5">
            <w:pPr>
              <w:pStyle w:val="ColumnHeading"/>
            </w:pPr>
            <w:r w:rsidRPr="00571E67">
              <w:t>Изменение</w:t>
            </w:r>
          </w:p>
        </w:tc>
      </w:tr>
      <w:tr w:rsidR="00354EBD" w:rsidRPr="00571E67" w14:paraId="04404F49" w14:textId="77777777" w:rsidTr="00E17CB5">
        <w:trPr>
          <w:jc w:val="center"/>
        </w:trPr>
        <w:tc>
          <w:tcPr>
            <w:tcW w:w="4876" w:type="dxa"/>
          </w:tcPr>
          <w:p w14:paraId="3AB68C69" w14:textId="77777777" w:rsidR="00354EBD" w:rsidRPr="00571E67" w:rsidRDefault="00354EBD" w:rsidP="00E17CB5">
            <w:pPr>
              <w:pStyle w:val="Normal6"/>
              <w:rPr>
                <w:b/>
                <w:i/>
              </w:rPr>
            </w:pPr>
            <w:r w:rsidRPr="00571E67">
              <w:t>(23)</w:t>
            </w:r>
            <w:r w:rsidRPr="00571E67">
              <w:rPr>
                <w:b/>
                <w:i/>
              </w:rPr>
              <w:tab/>
            </w:r>
            <w:r w:rsidRPr="00571E67">
              <w:t>С оглед на това да се осигури равно третиране на всички лица, подали молба за международна закрила, и на лицата, на които е предоставена международна закрила, както и за да се осигури приемственост с настоящите достижения на правото на Съюза, и по-специално с Директива 2011/95/ЕС на Европейския парламент и на Съвета</w:t>
            </w:r>
            <w:r w:rsidRPr="00571E67">
              <w:rPr>
                <w:vertAlign w:val="superscript"/>
              </w:rPr>
              <w:t>32</w:t>
            </w:r>
            <w:r w:rsidRPr="00571E67">
              <w:t xml:space="preserve"> и Регламент</w:t>
            </w:r>
            <w:r w:rsidRPr="00571E67">
              <w:rPr>
                <w:b/>
                <w:i/>
              </w:rPr>
              <w:t xml:space="preserve"> </w:t>
            </w:r>
            <w:r w:rsidRPr="00571E67">
              <w:t>(ЕС) № […/…] настоящият регламент включва в обхвата си лицата, търсещи субсидиарна закрила, и лицата, които отговарят на условията за субсидиарна закрила.</w:t>
            </w:r>
          </w:p>
        </w:tc>
        <w:tc>
          <w:tcPr>
            <w:tcW w:w="4876" w:type="dxa"/>
          </w:tcPr>
          <w:p w14:paraId="08356A6B" w14:textId="77777777" w:rsidR="00354EBD" w:rsidRPr="00571E67" w:rsidRDefault="00354EBD" w:rsidP="00E17CB5">
            <w:pPr>
              <w:pStyle w:val="Normal6"/>
              <w:rPr>
                <w:b/>
                <w:i/>
              </w:rPr>
            </w:pPr>
            <w:r w:rsidRPr="00571E67">
              <w:t>(23)</w:t>
            </w:r>
            <w:r w:rsidRPr="00571E67">
              <w:rPr>
                <w:b/>
                <w:i/>
              </w:rPr>
              <w:tab/>
            </w:r>
            <w:r w:rsidRPr="00571E67">
              <w:t>С оглед на това да се осигури равно третиране на всички лица, подали молба за международна закрила, и на лицата, на които е предоставена международна закрила, както и за да се осигури приемственост с настоящите достижения на правото на Съюза, и по-специално с Директива 2011/95/ЕС на Европейския парламент и на Съвета</w:t>
            </w:r>
            <w:r w:rsidRPr="00571E67">
              <w:rPr>
                <w:vertAlign w:val="superscript"/>
              </w:rPr>
              <w:t>32</w:t>
            </w:r>
            <w:r w:rsidRPr="00571E67">
              <w:rPr>
                <w:b/>
                <w:i/>
              </w:rPr>
              <w:t>, Регламент ХХХ/ХХХ за създаване на рамка на Съюза за презаселване</w:t>
            </w:r>
            <w:r w:rsidRPr="00571E67">
              <w:t xml:space="preserve"> и Регламент</w:t>
            </w:r>
            <w:r w:rsidRPr="00571E67">
              <w:rPr>
                <w:b/>
                <w:i/>
              </w:rPr>
              <w:t xml:space="preserve"> </w:t>
            </w:r>
            <w:r w:rsidRPr="00571E67">
              <w:t>(ЕС) № […/…]</w:t>
            </w:r>
            <w:r w:rsidRPr="00571E67">
              <w:rPr>
                <w:b/>
                <w:i/>
              </w:rPr>
              <w:t>,</w:t>
            </w:r>
            <w:r w:rsidRPr="00571E67">
              <w:t xml:space="preserve"> настоящият регламент включва в обхвата си лицата, търсещи субсидиарна закрила, и лицата, които отговарят на условията за субсидиарна закрила</w:t>
            </w:r>
            <w:r w:rsidRPr="00571E67">
              <w:rPr>
                <w:b/>
                <w:i/>
              </w:rPr>
              <w:t>, както и лицата, на които е предоставена международна закрила под формата на презаселване в съответствие с Регламент ХХХ/ХХХ</w:t>
            </w:r>
            <w:r w:rsidRPr="00571E67">
              <w:t>.</w:t>
            </w:r>
          </w:p>
        </w:tc>
      </w:tr>
      <w:tr w:rsidR="00354EBD" w:rsidRPr="00571E67" w14:paraId="14DDC92B" w14:textId="77777777" w:rsidTr="00E17CB5">
        <w:trPr>
          <w:jc w:val="center"/>
        </w:trPr>
        <w:tc>
          <w:tcPr>
            <w:tcW w:w="4876" w:type="dxa"/>
          </w:tcPr>
          <w:p w14:paraId="322E50C7" w14:textId="77777777" w:rsidR="00354EBD" w:rsidRPr="00571E67" w:rsidRDefault="00354EBD" w:rsidP="00E17CB5">
            <w:pPr>
              <w:pStyle w:val="Normal6"/>
              <w:rPr>
                <w:b/>
                <w:i/>
              </w:rPr>
            </w:pPr>
            <w:r w:rsidRPr="00571E67">
              <w:t>_________________</w:t>
            </w:r>
          </w:p>
        </w:tc>
        <w:tc>
          <w:tcPr>
            <w:tcW w:w="4876" w:type="dxa"/>
          </w:tcPr>
          <w:p w14:paraId="35DDB10B" w14:textId="77777777" w:rsidR="00354EBD" w:rsidRPr="00571E67" w:rsidRDefault="00354EBD" w:rsidP="00E17CB5">
            <w:pPr>
              <w:pStyle w:val="Normal6"/>
              <w:rPr>
                <w:b/>
                <w:i/>
              </w:rPr>
            </w:pPr>
            <w:r w:rsidRPr="00571E67">
              <w:t>_________________</w:t>
            </w:r>
          </w:p>
        </w:tc>
      </w:tr>
      <w:tr w:rsidR="00354EBD" w:rsidRPr="00571E67" w14:paraId="415011D8" w14:textId="77777777" w:rsidTr="00E17CB5">
        <w:trPr>
          <w:jc w:val="center"/>
        </w:trPr>
        <w:tc>
          <w:tcPr>
            <w:tcW w:w="4876" w:type="dxa"/>
          </w:tcPr>
          <w:p w14:paraId="1B7B25C1" w14:textId="77777777" w:rsidR="00354EBD" w:rsidRPr="00571E67" w:rsidRDefault="00354EBD" w:rsidP="00E17CB5">
            <w:pPr>
              <w:pStyle w:val="Normal6"/>
              <w:rPr>
                <w:b/>
                <w:i/>
              </w:rPr>
            </w:pPr>
            <w:r w:rsidRPr="00571E67">
              <w:rPr>
                <w:vertAlign w:val="superscript"/>
              </w:rPr>
              <w:t>32</w:t>
            </w:r>
            <w:r w:rsidRPr="00571E67">
              <w:t xml:space="preserve"> Директива 2011/95/ЕС на Европейския парламент и на Съвета от 13 декември 2011 г. относно стандарти за определянето на граждани на трети държави или лица без гражданство като лица, на които е предоставена международна закрила, за единния статут на бежанците или на лицата, които отговарят на условията за субсидиарна закрила, както и за съдържанието на предоставената закрила (ОВ L 337, 20.12.2011 г., стр. 9).</w:t>
            </w:r>
          </w:p>
        </w:tc>
        <w:tc>
          <w:tcPr>
            <w:tcW w:w="4876" w:type="dxa"/>
          </w:tcPr>
          <w:p w14:paraId="5E641A41" w14:textId="77777777" w:rsidR="00354EBD" w:rsidRPr="00571E67" w:rsidRDefault="00354EBD" w:rsidP="00E17CB5">
            <w:pPr>
              <w:pStyle w:val="Normal6"/>
              <w:rPr>
                <w:b/>
                <w:i/>
              </w:rPr>
            </w:pPr>
            <w:r w:rsidRPr="00571E67">
              <w:rPr>
                <w:vertAlign w:val="superscript"/>
              </w:rPr>
              <w:t>32</w:t>
            </w:r>
            <w:r w:rsidRPr="00571E67">
              <w:t xml:space="preserve"> Директива 2011/95/ЕС на Европейския парламент и на Съвета от 13 декември 2011 г. относно стандарти за определянето на граждани на трети държави или лица без гражданство като лица, на които е предоставена международна закрила, за единния статут на бежанците или на лицата, които отговарят на условията за субсидиарна закрила, както и за съдържанието на предоставената закрила (ОВ L 337, 20.12.2011 г., стр. 9).</w:t>
            </w:r>
          </w:p>
        </w:tc>
      </w:tr>
    </w:tbl>
    <w:p w14:paraId="37C96A5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500F0B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01F2193" w14:textId="77777777" w:rsidR="00354EBD" w:rsidRPr="00571E67" w:rsidRDefault="00354EBD" w:rsidP="00354EBD">
      <w:pPr>
        <w:pStyle w:val="Normal12Italic"/>
        <w:rPr>
          <w:lang w:val="bg-BG"/>
        </w:rPr>
      </w:pPr>
      <w:r w:rsidRPr="00571E67">
        <w:rPr>
          <w:lang w:val="bg-BG"/>
        </w:rPr>
        <w:t>Преработен текст: в това изменение се добавя позоваване на бъдещия Регламент за създаване на рамка на Съюза за презаселване, след като се предлага включването в обхвата на Евродак на лицата, за които държавите членки възнамеряват да проведат процедура по презаселване в съответствие с посочения регламент.</w:t>
      </w:r>
    </w:p>
    <w:p w14:paraId="5557EBBA" w14:textId="77777777" w:rsidR="00354EBD" w:rsidRPr="00571E67" w:rsidRDefault="00354EBD" w:rsidP="00354EBD">
      <w:r w:rsidRPr="00571E67">
        <w:rPr>
          <w:rStyle w:val="HideTWBExt"/>
        </w:rPr>
        <w:t>&lt;/Amend&gt;</w:t>
      </w:r>
    </w:p>
    <w:p w14:paraId="28FB2AE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104</w:t>
      </w:r>
      <w:r w:rsidRPr="00571E67">
        <w:rPr>
          <w:rStyle w:val="HideTWBExt"/>
          <w:b w:val="0"/>
        </w:rPr>
        <w:t>&lt;/NumAm&gt;</w:t>
      </w:r>
    </w:p>
    <w:p w14:paraId="46AA45DF"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D476750" w14:textId="77777777" w:rsidR="00354EBD" w:rsidRPr="00571E67" w:rsidRDefault="00354EBD" w:rsidP="00354EBD">
      <w:pPr>
        <w:pStyle w:val="NormalBold"/>
      </w:pPr>
      <w:r w:rsidRPr="00571E67">
        <w:rPr>
          <w:rStyle w:val="HideTWBExt"/>
          <w:b w:val="0"/>
        </w:rPr>
        <w:t>&lt;/RepeatBlock-By&gt;</w:t>
      </w:r>
    </w:p>
    <w:p w14:paraId="07531FB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AF54791" w14:textId="77777777" w:rsidR="00354EBD" w:rsidRPr="00571E67" w:rsidRDefault="00354EBD" w:rsidP="00354EBD">
      <w:pPr>
        <w:pStyle w:val="NormalBold"/>
      </w:pPr>
      <w:r w:rsidRPr="00571E67">
        <w:rPr>
          <w:rStyle w:val="HideTWBExt"/>
          <w:b w:val="0"/>
        </w:rPr>
        <w:t>&lt;Article&gt;</w:t>
      </w:r>
      <w:r w:rsidRPr="00571E67">
        <w:t>Съображение 24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BC020A6" w14:textId="77777777" w:rsidTr="00E17CB5">
        <w:trPr>
          <w:trHeight w:hRule="exact" w:val="240"/>
          <w:jc w:val="center"/>
        </w:trPr>
        <w:tc>
          <w:tcPr>
            <w:tcW w:w="9752" w:type="dxa"/>
            <w:gridSpan w:val="2"/>
          </w:tcPr>
          <w:p w14:paraId="4EC7381A" w14:textId="77777777" w:rsidR="00354EBD" w:rsidRPr="00571E67" w:rsidRDefault="00354EBD" w:rsidP="00E17CB5"/>
        </w:tc>
      </w:tr>
      <w:tr w:rsidR="00354EBD" w:rsidRPr="00571E67" w14:paraId="1C8CE160" w14:textId="77777777" w:rsidTr="00E17CB5">
        <w:trPr>
          <w:trHeight w:val="240"/>
          <w:jc w:val="center"/>
        </w:trPr>
        <w:tc>
          <w:tcPr>
            <w:tcW w:w="4876" w:type="dxa"/>
          </w:tcPr>
          <w:p w14:paraId="24B16D07" w14:textId="77777777" w:rsidR="00354EBD" w:rsidRPr="00571E67" w:rsidRDefault="00354EBD" w:rsidP="00E17CB5">
            <w:pPr>
              <w:pStyle w:val="ColumnHeading"/>
            </w:pPr>
            <w:r w:rsidRPr="00571E67">
              <w:t>Текст, предложен от Комисията</w:t>
            </w:r>
          </w:p>
        </w:tc>
        <w:tc>
          <w:tcPr>
            <w:tcW w:w="4876" w:type="dxa"/>
          </w:tcPr>
          <w:p w14:paraId="45B06E86" w14:textId="77777777" w:rsidR="00354EBD" w:rsidRPr="00571E67" w:rsidRDefault="00354EBD" w:rsidP="00E17CB5">
            <w:pPr>
              <w:pStyle w:val="ColumnHeading"/>
            </w:pPr>
            <w:r w:rsidRPr="00571E67">
              <w:t>Изменение</w:t>
            </w:r>
          </w:p>
        </w:tc>
      </w:tr>
      <w:tr w:rsidR="00354EBD" w:rsidRPr="00571E67" w14:paraId="028F71B0" w14:textId="77777777" w:rsidTr="00E17CB5">
        <w:trPr>
          <w:jc w:val="center"/>
        </w:trPr>
        <w:tc>
          <w:tcPr>
            <w:tcW w:w="4876" w:type="dxa"/>
          </w:tcPr>
          <w:p w14:paraId="63AED96B"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w:t>
            </w:r>
            <w:r w:rsidRPr="00571E67">
              <w:rPr>
                <w:b/>
                <w:i/>
              </w:rPr>
              <w:t xml:space="preserve"> данните за дактилоскопични отпечатъци</w:t>
            </w:r>
            <w:r w:rsidRPr="00571E67">
              <w:t xml:space="preserve"> на всяко лице, подало молба за международна закрила, и на всеки гражданин на трета държава или лице без гражданство, което е задържано за неправомерно преминаване на външна граница на държава членка или за което е установено, че пребивава незаконно в държава членка, при условие че лицето е на възраст минимум шест години.</w:t>
            </w:r>
          </w:p>
        </w:tc>
        <w:tc>
          <w:tcPr>
            <w:tcW w:w="4876" w:type="dxa"/>
          </w:tcPr>
          <w:p w14:paraId="45D7CAE4"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w:t>
            </w:r>
            <w:r w:rsidRPr="00571E67">
              <w:rPr>
                <w:b/>
                <w:i/>
              </w:rPr>
              <w:t xml:space="preserve"> биометричните данни</w:t>
            </w:r>
            <w:r w:rsidRPr="00571E67">
              <w:t xml:space="preserve"> на всяко лице, подало молба за международна закрила,</w:t>
            </w:r>
            <w:r w:rsidRPr="00571E67">
              <w:rPr>
                <w:b/>
                <w:i/>
              </w:rPr>
              <w:t xml:space="preserve"> на всеки гражданин на трета държава или лице без гражданство, за които възнамеряват да проведат процедура по презаселване в съответствие с Регламент ХХХ/ХХХ,</w:t>
            </w:r>
            <w:r w:rsidRPr="00571E67">
              <w:t xml:space="preserve"> и на всеки гражданин на трета държава или лице без гражданство, което е задържано за неправомерно преминаване на външна граница на държава членка или за което е установено, че пребивава незаконно в държава членка, при условие че лицето е на възраст минимум шест години.</w:t>
            </w:r>
          </w:p>
        </w:tc>
      </w:tr>
    </w:tbl>
    <w:p w14:paraId="54090CC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7A3C361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2F2F9BF" w14:textId="77777777" w:rsidR="00354EBD" w:rsidRPr="00571E67" w:rsidRDefault="00354EBD" w:rsidP="00354EBD">
      <w:pPr>
        <w:pStyle w:val="Normal12Italic"/>
        <w:rPr>
          <w:lang w:val="bg-BG"/>
        </w:rPr>
      </w:pPr>
      <w:r w:rsidRPr="00571E67">
        <w:rPr>
          <w:lang w:val="bg-BG"/>
        </w:rPr>
        <w:t>Преработен текст: с това изменение се цели упоменаване на лицата, за които държавите членки възнамеряват да проведат процедура по презаселване, след като се предлага включването им в обхвата на приложение на настоящия регламент.</w:t>
      </w:r>
    </w:p>
    <w:p w14:paraId="6E6410FD" w14:textId="77777777" w:rsidR="00354EBD" w:rsidRPr="00571E67" w:rsidRDefault="00354EBD" w:rsidP="00354EBD">
      <w:r w:rsidRPr="00571E67">
        <w:rPr>
          <w:rStyle w:val="HideTWBExt"/>
        </w:rPr>
        <w:t>&lt;/Amend&gt;</w:t>
      </w:r>
    </w:p>
    <w:p w14:paraId="0FECBCD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105</w:t>
      </w:r>
      <w:r w:rsidRPr="00571E67">
        <w:rPr>
          <w:rStyle w:val="HideTWBExt"/>
          <w:b w:val="0"/>
        </w:rPr>
        <w:t>&lt;/NumAm&gt;</w:t>
      </w:r>
    </w:p>
    <w:p w14:paraId="081437A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AA6DA95"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E1C375B" w14:textId="77777777" w:rsidR="00354EBD" w:rsidRPr="00571E67" w:rsidRDefault="00354EBD" w:rsidP="00354EBD">
      <w:r w:rsidRPr="00571E67">
        <w:rPr>
          <w:rStyle w:val="HideTWBExt"/>
        </w:rPr>
        <w:t>&lt;/RepeatBlock-By&gt;</w:t>
      </w:r>
    </w:p>
    <w:p w14:paraId="5B8484D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5E9CDDB" w14:textId="77777777" w:rsidR="00354EBD" w:rsidRPr="00571E67" w:rsidRDefault="00354EBD" w:rsidP="00354EBD">
      <w:pPr>
        <w:pStyle w:val="NormalBold"/>
      </w:pPr>
      <w:r w:rsidRPr="00571E67">
        <w:rPr>
          <w:rStyle w:val="HideTWBExt"/>
          <w:b w:val="0"/>
        </w:rPr>
        <w:t>&lt;Article&gt;</w:t>
      </w:r>
      <w:r w:rsidRPr="00571E67">
        <w:t>Съображение 24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293762B" w14:textId="77777777" w:rsidTr="00E17CB5">
        <w:trPr>
          <w:trHeight w:hRule="exact" w:val="240"/>
          <w:jc w:val="center"/>
        </w:trPr>
        <w:tc>
          <w:tcPr>
            <w:tcW w:w="9752" w:type="dxa"/>
            <w:gridSpan w:val="2"/>
          </w:tcPr>
          <w:p w14:paraId="758B0D8B" w14:textId="77777777" w:rsidR="00354EBD" w:rsidRPr="00571E67" w:rsidRDefault="00354EBD" w:rsidP="00E17CB5"/>
        </w:tc>
      </w:tr>
      <w:tr w:rsidR="00354EBD" w:rsidRPr="00571E67" w14:paraId="6AFAC230" w14:textId="77777777" w:rsidTr="00E17CB5">
        <w:trPr>
          <w:trHeight w:val="240"/>
          <w:jc w:val="center"/>
        </w:trPr>
        <w:tc>
          <w:tcPr>
            <w:tcW w:w="4876" w:type="dxa"/>
          </w:tcPr>
          <w:p w14:paraId="1E294663" w14:textId="77777777" w:rsidR="00354EBD" w:rsidRPr="00571E67" w:rsidRDefault="00354EBD" w:rsidP="00E17CB5">
            <w:pPr>
              <w:pStyle w:val="ColumnHeading"/>
            </w:pPr>
            <w:r w:rsidRPr="00571E67">
              <w:t>Текст, предложен от Комисията</w:t>
            </w:r>
          </w:p>
        </w:tc>
        <w:tc>
          <w:tcPr>
            <w:tcW w:w="4876" w:type="dxa"/>
          </w:tcPr>
          <w:p w14:paraId="307DF3B2" w14:textId="77777777" w:rsidR="00354EBD" w:rsidRPr="00571E67" w:rsidRDefault="00354EBD" w:rsidP="00E17CB5">
            <w:pPr>
              <w:pStyle w:val="ColumnHeading"/>
            </w:pPr>
            <w:r w:rsidRPr="00571E67">
              <w:t>Изменение</w:t>
            </w:r>
          </w:p>
        </w:tc>
      </w:tr>
      <w:tr w:rsidR="00354EBD" w:rsidRPr="00571E67" w14:paraId="58F2985F" w14:textId="77777777" w:rsidTr="00E17CB5">
        <w:trPr>
          <w:jc w:val="center"/>
        </w:trPr>
        <w:tc>
          <w:tcPr>
            <w:tcW w:w="4876" w:type="dxa"/>
          </w:tcPr>
          <w:p w14:paraId="30F89311"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 данните за дактилоскопични отпечатъци на всяко лице, подало молба за международна закрила, и на всеки гражданин на трета държава или лице без гражданство, което е задържано за неправомерно преминаване на външна граница на</w:t>
            </w:r>
            <w:r w:rsidRPr="00571E67">
              <w:rPr>
                <w:b/>
                <w:i/>
              </w:rPr>
              <w:t xml:space="preserve"> държава- членка или за което е установено, че пребивава незаконно в</w:t>
            </w:r>
            <w:r w:rsidRPr="00571E67">
              <w:t xml:space="preserve"> държава членка</w:t>
            </w:r>
            <w:r w:rsidRPr="00571E67">
              <w:rPr>
                <w:b/>
                <w:i/>
              </w:rPr>
              <w:t xml:space="preserve"> </w:t>
            </w:r>
            <w:r w:rsidRPr="00571E67">
              <w:t>, при условие че лицето е на възраст минимум шест години.</w:t>
            </w:r>
          </w:p>
        </w:tc>
        <w:tc>
          <w:tcPr>
            <w:tcW w:w="4876" w:type="dxa"/>
          </w:tcPr>
          <w:p w14:paraId="4B2EAEBE"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 данните за дактилоскопични отпечатъци на всяко лице, подало молба за международна закрила, и на всеки гражданин на трета държава или лице без гражданство, което е задържано за неправомерно преминаване на външна граница на държава членка, при условие че лицето е на възраст минимум шест години.</w:t>
            </w:r>
          </w:p>
        </w:tc>
      </w:tr>
    </w:tbl>
    <w:p w14:paraId="6DCC5D2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41FCAC2" w14:textId="77777777" w:rsidR="00354EBD" w:rsidRPr="00571E67" w:rsidRDefault="00354EBD" w:rsidP="00354EBD">
      <w:r w:rsidRPr="00571E67">
        <w:rPr>
          <w:rStyle w:val="HideTWBExt"/>
        </w:rPr>
        <w:t>&lt;/Amend&gt;</w:t>
      </w:r>
    </w:p>
    <w:p w14:paraId="62B269E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106</w:t>
      </w:r>
      <w:r w:rsidRPr="00571E67">
        <w:rPr>
          <w:rStyle w:val="HideTWBExt"/>
          <w:b w:val="0"/>
        </w:rPr>
        <w:t>&lt;/NumAm&gt;</w:t>
      </w:r>
    </w:p>
    <w:p w14:paraId="71951B81"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004D0F3D" w14:textId="77777777" w:rsidR="00354EBD" w:rsidRPr="00571E67" w:rsidRDefault="00354EBD" w:rsidP="00354EBD">
      <w:pPr>
        <w:pStyle w:val="NormalBold"/>
      </w:pPr>
      <w:r w:rsidRPr="00571E67">
        <w:rPr>
          <w:rStyle w:val="HideTWBExt"/>
          <w:b w:val="0"/>
        </w:rPr>
        <w:t>&lt;/RepeatBlock-By&gt;</w:t>
      </w:r>
    </w:p>
    <w:p w14:paraId="274E55E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3414D7E" w14:textId="77777777" w:rsidR="00354EBD" w:rsidRPr="00571E67" w:rsidRDefault="00354EBD" w:rsidP="00354EBD">
      <w:pPr>
        <w:pStyle w:val="NormalBold"/>
      </w:pPr>
      <w:r w:rsidRPr="00571E67">
        <w:rPr>
          <w:rStyle w:val="HideTWBExt"/>
          <w:b w:val="0"/>
        </w:rPr>
        <w:t>&lt;Article&gt;</w:t>
      </w:r>
      <w:r w:rsidRPr="00571E67">
        <w:t>Съображение 24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E3BEE5E" w14:textId="77777777" w:rsidTr="00E17CB5">
        <w:trPr>
          <w:trHeight w:hRule="exact" w:val="240"/>
          <w:jc w:val="center"/>
        </w:trPr>
        <w:tc>
          <w:tcPr>
            <w:tcW w:w="9752" w:type="dxa"/>
            <w:gridSpan w:val="2"/>
          </w:tcPr>
          <w:p w14:paraId="7B4697D6" w14:textId="77777777" w:rsidR="00354EBD" w:rsidRPr="00571E67" w:rsidRDefault="00354EBD" w:rsidP="00E17CB5"/>
        </w:tc>
      </w:tr>
      <w:tr w:rsidR="00354EBD" w:rsidRPr="00571E67" w14:paraId="0D4D4682" w14:textId="77777777" w:rsidTr="00E17CB5">
        <w:trPr>
          <w:trHeight w:val="240"/>
          <w:jc w:val="center"/>
        </w:trPr>
        <w:tc>
          <w:tcPr>
            <w:tcW w:w="4876" w:type="dxa"/>
          </w:tcPr>
          <w:p w14:paraId="3C348635" w14:textId="77777777" w:rsidR="00354EBD" w:rsidRPr="00571E67" w:rsidRDefault="00354EBD" w:rsidP="00E17CB5">
            <w:pPr>
              <w:pStyle w:val="ColumnHeading"/>
            </w:pPr>
            <w:r w:rsidRPr="00571E67">
              <w:t>Текст, предложен от Комисията</w:t>
            </w:r>
          </w:p>
        </w:tc>
        <w:tc>
          <w:tcPr>
            <w:tcW w:w="4876" w:type="dxa"/>
          </w:tcPr>
          <w:p w14:paraId="460D74F9" w14:textId="77777777" w:rsidR="00354EBD" w:rsidRPr="00571E67" w:rsidRDefault="00354EBD" w:rsidP="00E17CB5">
            <w:pPr>
              <w:pStyle w:val="ColumnHeading"/>
            </w:pPr>
            <w:r w:rsidRPr="00571E67">
              <w:t>Изменение</w:t>
            </w:r>
          </w:p>
        </w:tc>
      </w:tr>
      <w:tr w:rsidR="00354EBD" w:rsidRPr="00571E67" w14:paraId="3F7E8DFF" w14:textId="77777777" w:rsidTr="00E17CB5">
        <w:trPr>
          <w:jc w:val="center"/>
        </w:trPr>
        <w:tc>
          <w:tcPr>
            <w:tcW w:w="4876" w:type="dxa"/>
          </w:tcPr>
          <w:p w14:paraId="689698BB"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 данните за дактилоскопични отпечатъци на всяко лице, подало молба за международна закрила, и на всеки гражданин на трета държава или лице без гражданство, което е задържано за неправомерно преминаване на външна граница на</w:t>
            </w:r>
            <w:r w:rsidRPr="00571E67">
              <w:rPr>
                <w:b/>
                <w:i/>
              </w:rPr>
              <w:t xml:space="preserve"> държава-</w:t>
            </w:r>
            <w:r w:rsidRPr="00571E67">
              <w:t xml:space="preserve"> членка или за което е установено, че пребивава незаконно в държава членка</w:t>
            </w:r>
            <w:r w:rsidRPr="00571E67">
              <w:rPr>
                <w:b/>
                <w:i/>
              </w:rPr>
              <w:t xml:space="preserve"> </w:t>
            </w:r>
            <w:r w:rsidRPr="00571E67">
              <w:t>, при условие че лицето е на възраст минимум шест години.</w:t>
            </w:r>
          </w:p>
        </w:tc>
        <w:tc>
          <w:tcPr>
            <w:tcW w:w="4876" w:type="dxa"/>
          </w:tcPr>
          <w:p w14:paraId="746E1DEA" w14:textId="77777777" w:rsidR="00354EBD" w:rsidRPr="00571E67" w:rsidRDefault="00354EBD" w:rsidP="00E17CB5">
            <w:pPr>
              <w:pStyle w:val="Normal6"/>
              <w:rPr>
                <w:b/>
                <w:i/>
              </w:rPr>
            </w:pPr>
            <w:r w:rsidRPr="00571E67">
              <w:t>(24)</w:t>
            </w:r>
            <w:r w:rsidRPr="00571E67">
              <w:rPr>
                <w:b/>
                <w:i/>
              </w:rPr>
              <w:tab/>
            </w:r>
            <w:r w:rsidRPr="00571E67">
              <w:t>Необходимо е също така държавите членки незабавно да вземат и предават данните за дактилоскопични отпечатъци</w:t>
            </w:r>
            <w:r w:rsidRPr="00571E67">
              <w:rPr>
                <w:b/>
                <w:i/>
              </w:rPr>
              <w:t xml:space="preserve"> и данните от портретните снимки</w:t>
            </w:r>
            <w:r w:rsidRPr="00571E67">
              <w:t xml:space="preserve"> на всяко лице, подало молба за международна закрила, и на всеки гражданин на трета държава или лице без гражданство, което е задържано за неправомерно преминаване на външна граница на</w:t>
            </w:r>
            <w:r w:rsidRPr="00571E67">
              <w:rPr>
                <w:b/>
                <w:i/>
              </w:rPr>
              <w:t xml:space="preserve"> държава</w:t>
            </w:r>
            <w:r w:rsidRPr="00571E67">
              <w:t xml:space="preserve"> членка или за което е установено, че пребивава незаконно в държава членка, при условие че лицето е на възраст минимум шест години.</w:t>
            </w:r>
          </w:p>
        </w:tc>
      </w:tr>
    </w:tbl>
    <w:p w14:paraId="751A505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D8A131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50B5DC2" w14:textId="25130D78"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 xml:space="preserve">в което не са въведени и двете понятия – „дактилоскопични отпечатъци“ и „портретна снимка“ – на всички места, където е необходимо </w:t>
      </w:r>
      <w:r w:rsidRPr="00571E67">
        <w:rPr>
          <w:lang w:val="bg-BG"/>
        </w:rPr>
        <w:t xml:space="preserve">съгласно общите задължения за снемането на дактилоскопични отпечатъци и заснемането на портретна снимка, </w:t>
      </w:r>
      <w:r w:rsidR="001B1122" w:rsidRPr="00571E67">
        <w:rPr>
          <w:lang w:val="bg-BG"/>
        </w:rPr>
        <w:t>посочен</w:t>
      </w:r>
      <w:r w:rsidR="00777B03" w:rsidRPr="00571E67">
        <w:rPr>
          <w:lang w:val="bg-BG"/>
        </w:rPr>
        <w:t>и</w:t>
      </w:r>
      <w:r w:rsidRPr="00571E67">
        <w:rPr>
          <w:lang w:val="bg-BG"/>
        </w:rPr>
        <w:t xml:space="preserve"> в член 2.</w:t>
      </w:r>
    </w:p>
    <w:p w14:paraId="20188D62" w14:textId="77777777" w:rsidR="00354EBD" w:rsidRPr="00571E67" w:rsidRDefault="00354EBD" w:rsidP="00354EBD">
      <w:r w:rsidRPr="00571E67">
        <w:rPr>
          <w:rStyle w:val="HideTWBExt"/>
        </w:rPr>
        <w:t>&lt;/Amend&gt;</w:t>
      </w:r>
    </w:p>
    <w:p w14:paraId="68F49B0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107</w:t>
      </w:r>
      <w:r w:rsidRPr="00571E67">
        <w:rPr>
          <w:rStyle w:val="HideTWBExt"/>
          <w:b w:val="0"/>
        </w:rPr>
        <w:t>&lt;/NumAm&gt;</w:t>
      </w:r>
    </w:p>
    <w:p w14:paraId="0AEC3EC0"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2430121C"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3338526" w14:textId="77777777" w:rsidR="00354EBD" w:rsidRPr="00571E67" w:rsidRDefault="00354EBD" w:rsidP="00354EBD">
      <w:r w:rsidRPr="00571E67">
        <w:rPr>
          <w:rStyle w:val="HideTWBExt"/>
        </w:rPr>
        <w:t>&lt;/RepeatBlock-By&gt;</w:t>
      </w:r>
    </w:p>
    <w:p w14:paraId="4A87FFD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E6F7AD4" w14:textId="77777777" w:rsidR="00354EBD" w:rsidRPr="00571E67" w:rsidRDefault="00354EBD" w:rsidP="00354EBD">
      <w:pPr>
        <w:pStyle w:val="NormalBold"/>
      </w:pPr>
      <w:r w:rsidRPr="00571E67">
        <w:rPr>
          <w:rStyle w:val="HideTWBExt"/>
          <w:b w:val="0"/>
        </w:rPr>
        <w:t>&lt;Article&gt;</w:t>
      </w:r>
      <w:r w:rsidRPr="00571E67">
        <w:t>Съображение 25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54FB220" w14:textId="77777777" w:rsidTr="00E17CB5">
        <w:trPr>
          <w:trHeight w:hRule="exact" w:val="240"/>
          <w:jc w:val="center"/>
        </w:trPr>
        <w:tc>
          <w:tcPr>
            <w:tcW w:w="9752" w:type="dxa"/>
            <w:gridSpan w:val="2"/>
          </w:tcPr>
          <w:p w14:paraId="75C80409" w14:textId="77777777" w:rsidR="00354EBD" w:rsidRPr="00571E67" w:rsidRDefault="00354EBD" w:rsidP="00E17CB5"/>
        </w:tc>
      </w:tr>
      <w:tr w:rsidR="00354EBD" w:rsidRPr="00571E67" w14:paraId="48BC40BC" w14:textId="77777777" w:rsidTr="00E17CB5">
        <w:trPr>
          <w:trHeight w:val="240"/>
          <w:jc w:val="center"/>
        </w:trPr>
        <w:tc>
          <w:tcPr>
            <w:tcW w:w="4876" w:type="dxa"/>
          </w:tcPr>
          <w:p w14:paraId="2D713BFC" w14:textId="77777777" w:rsidR="00354EBD" w:rsidRPr="00571E67" w:rsidRDefault="00354EBD" w:rsidP="00E17CB5">
            <w:pPr>
              <w:pStyle w:val="ColumnHeading"/>
            </w:pPr>
            <w:r w:rsidRPr="00571E67">
              <w:t>Текст, предложен от Комисията</w:t>
            </w:r>
          </w:p>
        </w:tc>
        <w:tc>
          <w:tcPr>
            <w:tcW w:w="4876" w:type="dxa"/>
          </w:tcPr>
          <w:p w14:paraId="6C16FB86" w14:textId="77777777" w:rsidR="00354EBD" w:rsidRPr="00571E67" w:rsidRDefault="00354EBD" w:rsidP="00E17CB5">
            <w:pPr>
              <w:pStyle w:val="ColumnHeading"/>
            </w:pPr>
            <w:r w:rsidRPr="00571E67">
              <w:t>Изменение</w:t>
            </w:r>
          </w:p>
        </w:tc>
      </w:tr>
      <w:tr w:rsidR="00354EBD" w:rsidRPr="00571E67" w14:paraId="45EA6063" w14:textId="77777777" w:rsidTr="00E17CB5">
        <w:trPr>
          <w:jc w:val="center"/>
        </w:trPr>
        <w:tc>
          <w:tcPr>
            <w:tcW w:w="4876" w:type="dxa"/>
          </w:tcPr>
          <w:p w14:paraId="790C4C47" w14:textId="77777777" w:rsidR="00354EBD" w:rsidRPr="00571E67" w:rsidRDefault="00354EBD" w:rsidP="00E17CB5">
            <w:pPr>
              <w:pStyle w:val="Normal6"/>
              <w:rPr>
                <w:b/>
                <w:i/>
              </w:rPr>
            </w:pPr>
            <w:r w:rsidRPr="00571E67">
              <w:t>(25)</w:t>
            </w:r>
            <w:r w:rsidRPr="00571E67">
              <w:rPr>
                <w:b/>
                <w:i/>
              </w:rPr>
              <w:tab/>
            </w:r>
            <w:r w:rsidRPr="00571E67">
              <w:t xml:space="preserve">С цел по-голяма закрила на непридружените ненавършили пълнолетие, които не са подали молба за международна закрила, и на децата, които могат да бъдат отделени от семействата </w:t>
            </w:r>
            <w:r w:rsidRPr="00571E67">
              <w:rPr>
                <w:b/>
                <w:i/>
              </w:rPr>
              <w:t>им</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 за да се помогне за установяването на самоличността</w:t>
            </w:r>
            <w:r w:rsidRPr="00571E67">
              <w:rPr>
                <w:b/>
                <w:i/>
              </w:rPr>
              <w:t xml:space="preserve"> на детето</w:t>
            </w:r>
            <w:r w:rsidRPr="00571E67">
              <w:t xml:space="preserve"> и да се съдейства на държавата членка за проследяване на семейството или на връзки, които могат да имат в друга държава членка.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w:t>
            </w:r>
            <w:r w:rsidRPr="00571E67">
              <w:rPr>
                <w:b/>
                <w:i/>
              </w:rPr>
              <w:t>,</w:t>
            </w:r>
            <w:r w:rsidRPr="00571E67">
              <w:t xml:space="preserve"> с намирането на трайно решение.</w:t>
            </w:r>
          </w:p>
        </w:tc>
        <w:tc>
          <w:tcPr>
            <w:tcW w:w="4876" w:type="dxa"/>
          </w:tcPr>
          <w:p w14:paraId="67D733C8" w14:textId="65D98863" w:rsidR="00354EBD" w:rsidRPr="00571E67" w:rsidRDefault="00354EBD" w:rsidP="00802840">
            <w:pPr>
              <w:pStyle w:val="Normal6"/>
              <w:rPr>
                <w:b/>
                <w:i/>
              </w:rPr>
            </w:pPr>
            <w:r w:rsidRPr="00571E67">
              <w:t>(25)</w:t>
            </w:r>
            <w:r w:rsidRPr="00571E67">
              <w:rPr>
                <w:b/>
                <w:i/>
              </w:rPr>
              <w:tab/>
            </w:r>
            <w:r w:rsidRPr="00571E67">
              <w:t>С цел по-голяма закрила на</w:t>
            </w:r>
            <w:r w:rsidRPr="00571E67">
              <w:rPr>
                <w:b/>
                <w:i/>
              </w:rPr>
              <w:t xml:space="preserve"> всички деца на мигранти и бежанци, включително</w:t>
            </w:r>
            <w:r w:rsidRPr="00571E67">
              <w:t xml:space="preserve"> непридружените ненавършили пълнолетие, които не са подали молба за международна закрила, и на децата, които могат да бъдат отделени от семействата </w:t>
            </w:r>
            <w:r w:rsidR="00802840" w:rsidRPr="00571E67">
              <w:rPr>
                <w:b/>
                <w:i/>
              </w:rPr>
              <w:t>си</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w:t>
            </w:r>
            <w:r w:rsidRPr="00571E67">
              <w:rPr>
                <w:b/>
                <w:i/>
              </w:rPr>
              <w:t xml:space="preserve"> докато навършат 18 години</w:t>
            </w:r>
            <w:r w:rsidRPr="00571E67">
              <w:t>, за да се помогне за установяването на самоличността</w:t>
            </w:r>
            <w:r w:rsidRPr="00571E67">
              <w:rPr>
                <w:b/>
                <w:i/>
              </w:rPr>
              <w:t xml:space="preserve"> им</w:t>
            </w:r>
            <w:r w:rsidRPr="00571E67">
              <w:t xml:space="preserve"> и да се съдейства на държавата членка за проследяване на семейството или на връзки, които могат да имат в друга държава членка.</w:t>
            </w:r>
            <w:r w:rsidRPr="00571E67">
              <w:rPr>
                <w:b/>
                <w:i/>
              </w:rPr>
              <w:t xml:space="preserve"> Данни за дактилоскопични отпечатъци и данни от портретни снимки следва да бъдат снемани единствено за тази цел и да бъдат обработвани и използвани във връзка с нея.</w:t>
            </w:r>
            <w:r w:rsidRPr="00571E67">
              <w:t xml:space="preserve">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 с намирането на трайно решение.</w:t>
            </w:r>
            <w:r w:rsidRPr="00571E67">
              <w:rPr>
                <w:b/>
                <w:i/>
              </w:rPr>
              <w:t xml:space="preserve"> Подобрените процедури за идентифициране на изчезнали деца ще помогнат на държавите членки да гарантират осигуряването на подходяща закрила на децата. За тази цел, при идентифициране на изчезнало дете или на дете, което е жертва на престъпление, държавите членки следва своевременно да се свържат с компетентните национални органи за закрила на детето и да извършват оценка на потребностите с оглед намирането на трайно решение за детето в съответствие с неговия висш интерес.</w:t>
            </w:r>
          </w:p>
        </w:tc>
      </w:tr>
    </w:tbl>
    <w:p w14:paraId="4B80A2E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0F6A288" w14:textId="77777777" w:rsidR="00354EBD" w:rsidRPr="00571E67" w:rsidRDefault="00354EBD" w:rsidP="00354EBD">
      <w:r w:rsidRPr="00571E67">
        <w:rPr>
          <w:rStyle w:val="HideTWBExt"/>
        </w:rPr>
        <w:t>&lt;/Amend&gt;</w:t>
      </w:r>
    </w:p>
    <w:p w14:paraId="30C605B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108</w:t>
      </w:r>
      <w:r w:rsidRPr="00571E67">
        <w:rPr>
          <w:rStyle w:val="HideTWBExt"/>
          <w:b w:val="0"/>
        </w:rPr>
        <w:t>&lt;/NumAm&gt;</w:t>
      </w:r>
    </w:p>
    <w:p w14:paraId="37D6DE54" w14:textId="77777777" w:rsidR="00354EBD" w:rsidRPr="00571E67" w:rsidRDefault="00354EBD" w:rsidP="00354EBD">
      <w:pPr>
        <w:pStyle w:val="NormalBold"/>
      </w:pPr>
      <w:r w:rsidRPr="00571E67">
        <w:rPr>
          <w:rStyle w:val="HideTWBExt"/>
          <w:b w:val="0"/>
        </w:rPr>
        <w:t>&lt;RepeatBlock-By&gt;&lt;Members&gt;</w:t>
      </w:r>
      <w:r w:rsidRPr="00571E67">
        <w:t>Фабио Масимо Касталдо, Лаура Ферара, Иняцио Корао</w:t>
      </w:r>
      <w:r w:rsidRPr="00571E67">
        <w:rPr>
          <w:rStyle w:val="HideTWBExt"/>
          <w:b w:val="0"/>
        </w:rPr>
        <w:t>&lt;/Members&gt;</w:t>
      </w:r>
    </w:p>
    <w:p w14:paraId="491C1EF9" w14:textId="77777777" w:rsidR="00354EBD" w:rsidRPr="00571E67" w:rsidRDefault="00354EBD" w:rsidP="00354EBD">
      <w:pPr>
        <w:pStyle w:val="NormalBold"/>
      </w:pPr>
      <w:r w:rsidRPr="00571E67">
        <w:rPr>
          <w:rStyle w:val="HideTWBExt"/>
          <w:b w:val="0"/>
        </w:rPr>
        <w:t>&lt;/RepeatBlock-By&gt;</w:t>
      </w:r>
    </w:p>
    <w:p w14:paraId="56DD03D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7E9DABF" w14:textId="77777777" w:rsidR="00354EBD" w:rsidRPr="00571E67" w:rsidRDefault="00354EBD" w:rsidP="00354EBD">
      <w:pPr>
        <w:pStyle w:val="NormalBold"/>
      </w:pPr>
      <w:r w:rsidRPr="00571E67">
        <w:rPr>
          <w:rStyle w:val="HideTWBExt"/>
          <w:b w:val="0"/>
        </w:rPr>
        <w:t>&lt;Article&gt;</w:t>
      </w:r>
      <w:r w:rsidRPr="00571E67">
        <w:t>Съображение 25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861EB81" w14:textId="77777777" w:rsidTr="00E17CB5">
        <w:trPr>
          <w:trHeight w:hRule="exact" w:val="240"/>
          <w:jc w:val="center"/>
        </w:trPr>
        <w:tc>
          <w:tcPr>
            <w:tcW w:w="9752" w:type="dxa"/>
            <w:gridSpan w:val="2"/>
          </w:tcPr>
          <w:p w14:paraId="6179CAB2" w14:textId="77777777" w:rsidR="00354EBD" w:rsidRPr="00571E67" w:rsidRDefault="00354EBD" w:rsidP="00E17CB5"/>
        </w:tc>
      </w:tr>
      <w:tr w:rsidR="00354EBD" w:rsidRPr="00571E67" w14:paraId="7FFB164D" w14:textId="77777777" w:rsidTr="00E17CB5">
        <w:trPr>
          <w:trHeight w:val="240"/>
          <w:jc w:val="center"/>
        </w:trPr>
        <w:tc>
          <w:tcPr>
            <w:tcW w:w="4876" w:type="dxa"/>
          </w:tcPr>
          <w:p w14:paraId="7F94695C" w14:textId="77777777" w:rsidR="00354EBD" w:rsidRPr="00571E67" w:rsidRDefault="00354EBD" w:rsidP="00E17CB5">
            <w:pPr>
              <w:pStyle w:val="ColumnHeading"/>
            </w:pPr>
            <w:r w:rsidRPr="00571E67">
              <w:t>Текст, предложен от Комисията</w:t>
            </w:r>
          </w:p>
        </w:tc>
        <w:tc>
          <w:tcPr>
            <w:tcW w:w="4876" w:type="dxa"/>
          </w:tcPr>
          <w:p w14:paraId="7B9AE2C8" w14:textId="77777777" w:rsidR="00354EBD" w:rsidRPr="00571E67" w:rsidRDefault="00354EBD" w:rsidP="00E17CB5">
            <w:pPr>
              <w:pStyle w:val="ColumnHeading"/>
            </w:pPr>
            <w:r w:rsidRPr="00571E67">
              <w:t>Изменение</w:t>
            </w:r>
          </w:p>
        </w:tc>
      </w:tr>
      <w:tr w:rsidR="00354EBD" w:rsidRPr="00571E67" w14:paraId="5E242CFC" w14:textId="77777777" w:rsidTr="00E17CB5">
        <w:trPr>
          <w:jc w:val="center"/>
        </w:trPr>
        <w:tc>
          <w:tcPr>
            <w:tcW w:w="4876" w:type="dxa"/>
          </w:tcPr>
          <w:p w14:paraId="5E938DB8" w14:textId="77777777" w:rsidR="00354EBD" w:rsidRPr="00571E67" w:rsidRDefault="00354EBD" w:rsidP="00E17CB5">
            <w:pPr>
              <w:pStyle w:val="Normal6"/>
              <w:rPr>
                <w:b/>
                <w:i/>
              </w:rPr>
            </w:pPr>
            <w:r w:rsidRPr="00571E67">
              <w:t>(25)</w:t>
            </w:r>
            <w:r w:rsidRPr="00571E67">
              <w:rPr>
                <w:b/>
                <w:i/>
              </w:rPr>
              <w:tab/>
            </w:r>
            <w:r w:rsidRPr="00571E67">
              <w:t xml:space="preserve">С цел по-голяма закрила на непридружените ненавършили пълнолетие, които не са подали молба за международна закрила, и на децата, които могат да бъдат отделени от семействата </w:t>
            </w:r>
            <w:r w:rsidRPr="00571E67">
              <w:rPr>
                <w:b/>
                <w:i/>
              </w:rPr>
              <w:t>им</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 за да се помогне за установяването на самоличността на детето и да се съдейства на държавата членка за проследяване на семейството или на връзки, които могат да имат в друга държава членка.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 с намирането на трайно решение.</w:t>
            </w:r>
          </w:p>
        </w:tc>
        <w:tc>
          <w:tcPr>
            <w:tcW w:w="4876" w:type="dxa"/>
          </w:tcPr>
          <w:p w14:paraId="5DB0AE86" w14:textId="655220B8" w:rsidR="00354EBD" w:rsidRPr="00571E67" w:rsidRDefault="00354EBD" w:rsidP="00802840">
            <w:pPr>
              <w:pStyle w:val="Normal6"/>
              <w:rPr>
                <w:b/>
                <w:i/>
              </w:rPr>
            </w:pPr>
            <w:r w:rsidRPr="00571E67">
              <w:t>(25)</w:t>
            </w:r>
            <w:r w:rsidRPr="00571E67">
              <w:rPr>
                <w:b/>
                <w:i/>
              </w:rPr>
              <w:tab/>
            </w:r>
            <w:r w:rsidRPr="00571E67">
              <w:t xml:space="preserve">С цел по-голяма закрила на непридружените ненавършили пълнолетие, които не са подали молба за международна закрила, и на децата, които могат да бъдат отделени от семействата </w:t>
            </w:r>
            <w:r w:rsidR="00802840" w:rsidRPr="00571E67">
              <w:rPr>
                <w:b/>
                <w:i/>
              </w:rPr>
              <w:t>си</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 за да се помогне за установяването на самоличността на детето и да се съдейства на държавата членка за проследяване на семейството или на връзки, които могат да имат в друга държава членка.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 с намирането на трайно решение.</w:t>
            </w:r>
            <w:r w:rsidRPr="00571E67">
              <w:rPr>
                <w:b/>
                <w:i/>
              </w:rPr>
              <w:t xml:space="preserve"> Всички операции трябва да се провеждат от държавите членки в съответствие с принципите, залегнали в Конвенцията на ООН за правата на детето от 1989 г.</w:t>
            </w:r>
          </w:p>
        </w:tc>
      </w:tr>
    </w:tbl>
    <w:p w14:paraId="2CDEA56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747B27F1" w14:textId="77777777" w:rsidR="00354EBD" w:rsidRPr="00571E67" w:rsidRDefault="00354EBD" w:rsidP="00354EBD">
      <w:r w:rsidRPr="00571E67">
        <w:rPr>
          <w:rStyle w:val="HideTWBExt"/>
        </w:rPr>
        <w:t>&lt;/Amend&gt;</w:t>
      </w:r>
    </w:p>
    <w:p w14:paraId="33B8411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109</w:t>
      </w:r>
      <w:r w:rsidRPr="00571E67">
        <w:rPr>
          <w:rStyle w:val="HideTWBExt"/>
          <w:b w:val="0"/>
        </w:rPr>
        <w:t>&lt;/NumAm&gt;</w:t>
      </w:r>
    </w:p>
    <w:p w14:paraId="3EA6B30D"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Хилде Вотманс, Петър Йежек</w:t>
      </w:r>
      <w:r w:rsidRPr="00571E67">
        <w:rPr>
          <w:rStyle w:val="HideTWBExt"/>
          <w:b w:val="0"/>
        </w:rPr>
        <w:t>&lt;/Members&gt;</w:t>
      </w:r>
    </w:p>
    <w:p w14:paraId="1C2FD86F" w14:textId="77777777" w:rsidR="00354EBD" w:rsidRPr="00571E67" w:rsidRDefault="00354EBD" w:rsidP="00354EBD">
      <w:pPr>
        <w:pStyle w:val="NormalBold"/>
      </w:pPr>
      <w:r w:rsidRPr="00571E67">
        <w:rPr>
          <w:rStyle w:val="HideTWBExt"/>
          <w:b w:val="0"/>
        </w:rPr>
        <w:t>&lt;/RepeatBlock-By&gt;</w:t>
      </w:r>
    </w:p>
    <w:p w14:paraId="728EE49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EE3DBD4" w14:textId="77777777" w:rsidR="00354EBD" w:rsidRPr="00571E67" w:rsidRDefault="00354EBD" w:rsidP="00354EBD">
      <w:pPr>
        <w:pStyle w:val="NormalBold"/>
      </w:pPr>
      <w:r w:rsidRPr="00571E67">
        <w:rPr>
          <w:rStyle w:val="HideTWBExt"/>
          <w:b w:val="0"/>
        </w:rPr>
        <w:t>&lt;Article&gt;</w:t>
      </w:r>
      <w:r w:rsidRPr="00571E67">
        <w:t>Съображение 25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A5B6610" w14:textId="77777777" w:rsidTr="00E17CB5">
        <w:trPr>
          <w:trHeight w:hRule="exact" w:val="240"/>
          <w:jc w:val="center"/>
        </w:trPr>
        <w:tc>
          <w:tcPr>
            <w:tcW w:w="9752" w:type="dxa"/>
            <w:gridSpan w:val="2"/>
          </w:tcPr>
          <w:p w14:paraId="36753ABE" w14:textId="77777777" w:rsidR="00354EBD" w:rsidRPr="00571E67" w:rsidRDefault="00354EBD" w:rsidP="00E17CB5"/>
        </w:tc>
      </w:tr>
      <w:tr w:rsidR="00354EBD" w:rsidRPr="00571E67" w14:paraId="63AEDF29" w14:textId="77777777" w:rsidTr="00E17CB5">
        <w:trPr>
          <w:trHeight w:val="240"/>
          <w:jc w:val="center"/>
        </w:trPr>
        <w:tc>
          <w:tcPr>
            <w:tcW w:w="4876" w:type="dxa"/>
          </w:tcPr>
          <w:p w14:paraId="2F6741E4" w14:textId="77777777" w:rsidR="00354EBD" w:rsidRPr="00571E67" w:rsidRDefault="00354EBD" w:rsidP="00E17CB5">
            <w:pPr>
              <w:pStyle w:val="ColumnHeading"/>
            </w:pPr>
            <w:r w:rsidRPr="00571E67">
              <w:t>Текст, предложен от Комисията</w:t>
            </w:r>
          </w:p>
        </w:tc>
        <w:tc>
          <w:tcPr>
            <w:tcW w:w="4876" w:type="dxa"/>
          </w:tcPr>
          <w:p w14:paraId="275785A5" w14:textId="77777777" w:rsidR="00354EBD" w:rsidRPr="00571E67" w:rsidRDefault="00354EBD" w:rsidP="00E17CB5">
            <w:pPr>
              <w:pStyle w:val="ColumnHeading"/>
            </w:pPr>
            <w:r w:rsidRPr="00571E67">
              <w:t>Изменение</w:t>
            </w:r>
          </w:p>
        </w:tc>
      </w:tr>
      <w:tr w:rsidR="00354EBD" w:rsidRPr="00571E67" w14:paraId="64D0744C" w14:textId="77777777" w:rsidTr="00E17CB5">
        <w:trPr>
          <w:jc w:val="center"/>
        </w:trPr>
        <w:tc>
          <w:tcPr>
            <w:tcW w:w="4876" w:type="dxa"/>
          </w:tcPr>
          <w:p w14:paraId="46B40807" w14:textId="77777777" w:rsidR="00354EBD" w:rsidRPr="00571E67" w:rsidRDefault="00354EBD" w:rsidP="00E17CB5">
            <w:pPr>
              <w:pStyle w:val="Normal6"/>
              <w:rPr>
                <w:b/>
                <w:i/>
              </w:rPr>
            </w:pPr>
            <w:r w:rsidRPr="00571E67">
              <w:t>(25)</w:t>
            </w:r>
            <w:r w:rsidRPr="00571E67">
              <w:rPr>
                <w:b/>
                <w:i/>
              </w:rPr>
              <w:tab/>
            </w:r>
            <w:r w:rsidRPr="00571E67">
              <w:t>С цел по-голяма закрила на непридружените ненавършили пълнолетие, които не са подали молба за международна закрила, и на децата, които могат да бъдат отделени от семействата</w:t>
            </w:r>
            <w:r w:rsidRPr="00571E67">
              <w:rPr>
                <w:b/>
                <w:i/>
              </w:rPr>
              <w:t xml:space="preserve"> им</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 за да се помогне за установяването на самоличността на детето и да се съдейства на държавата членка за проследяване на семейството или на връзки, които могат да имат в друга държава членка.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 с намирането на трайно решение.</w:t>
            </w:r>
          </w:p>
        </w:tc>
        <w:tc>
          <w:tcPr>
            <w:tcW w:w="4876" w:type="dxa"/>
          </w:tcPr>
          <w:p w14:paraId="03A4D01C" w14:textId="77777777" w:rsidR="00354EBD" w:rsidRPr="00571E67" w:rsidRDefault="00354EBD" w:rsidP="00E17CB5">
            <w:pPr>
              <w:pStyle w:val="Normal6"/>
              <w:rPr>
                <w:b/>
                <w:i/>
              </w:rPr>
            </w:pPr>
            <w:r w:rsidRPr="00571E67">
              <w:t>(25)</w:t>
            </w:r>
            <w:r w:rsidRPr="00571E67">
              <w:rPr>
                <w:b/>
                <w:i/>
              </w:rPr>
              <w:tab/>
            </w:r>
            <w:r w:rsidRPr="00571E67">
              <w:t>С цел</w:t>
            </w:r>
            <w:r w:rsidRPr="00571E67">
              <w:rPr>
                <w:b/>
                <w:i/>
              </w:rPr>
              <w:t xml:space="preserve"> закрила и идентифициране на децата, станали жертва на трафик, изчезнали или отвлечени, и с цел</w:t>
            </w:r>
            <w:r w:rsidRPr="00571E67">
              <w:t xml:space="preserve"> по-голяма закрила на непридружените ненавършили пълнолетие, които не са подали молба за международна закрила, и на децата, които могат да бъдат отделени от семействата</w:t>
            </w:r>
            <w:r w:rsidRPr="00571E67">
              <w:rPr>
                <w:b/>
                <w:i/>
              </w:rPr>
              <w:t xml:space="preserve"> си</w:t>
            </w:r>
            <w:r w:rsidRPr="00571E67">
              <w:t>, на тях също е необходимо да се снемат дактилоскопични отпечатъци и да се направи портретна снимка, които ще се съхраняват в централната система, за да се помогне за установяването на самоличността на детето и да се съдейства на държавата членка за проследяване на семейството или на връзки, които могат да имат в друга държава членка. Установяването на семейни връзки е основен елемент от възстановяването на цялостта на семейството и трябва да бъде тясно обвързано с определянето на висшия интерес на детето и в крайна сметка, с намирането на трайно решение.</w:t>
            </w:r>
          </w:p>
        </w:tc>
      </w:tr>
    </w:tbl>
    <w:p w14:paraId="2C0A754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2843082E" w14:textId="77777777" w:rsidR="00354EBD" w:rsidRPr="00571E67" w:rsidRDefault="00354EBD" w:rsidP="00354EBD">
      <w:r w:rsidRPr="00571E67">
        <w:rPr>
          <w:rStyle w:val="HideTWBExt"/>
        </w:rPr>
        <w:t>&lt;/Amend&gt;</w:t>
      </w:r>
    </w:p>
    <w:p w14:paraId="2E9D943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110</w:t>
      </w:r>
      <w:r w:rsidRPr="00571E67">
        <w:rPr>
          <w:rStyle w:val="HideTWBExt"/>
          <w:b w:val="0"/>
        </w:rPr>
        <w:t>&lt;/NumAm&gt;</w:t>
      </w:r>
    </w:p>
    <w:p w14:paraId="6E4B009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E62135E"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38DE2AE" w14:textId="77777777" w:rsidR="00354EBD" w:rsidRPr="00571E67" w:rsidRDefault="00354EBD" w:rsidP="00354EBD">
      <w:r w:rsidRPr="00571E67">
        <w:rPr>
          <w:rStyle w:val="HideTWBExt"/>
        </w:rPr>
        <w:t>&lt;/RepeatBlock-By&gt;</w:t>
      </w:r>
    </w:p>
    <w:p w14:paraId="153DE56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296A977" w14:textId="77777777" w:rsidR="00354EBD" w:rsidRPr="00571E67" w:rsidRDefault="00354EBD" w:rsidP="00354EBD">
      <w:pPr>
        <w:pStyle w:val="NormalBold"/>
      </w:pPr>
      <w:r w:rsidRPr="00571E67">
        <w:rPr>
          <w:rStyle w:val="HideTWBExt"/>
          <w:b w:val="0"/>
        </w:rPr>
        <w:t>&lt;Article&gt;</w:t>
      </w:r>
      <w:r w:rsidRPr="00571E67">
        <w:t>Съображение 26</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8C3DBD0" w14:textId="77777777" w:rsidTr="00E17CB5">
        <w:trPr>
          <w:trHeight w:hRule="exact" w:val="240"/>
          <w:jc w:val="center"/>
        </w:trPr>
        <w:tc>
          <w:tcPr>
            <w:tcW w:w="9752" w:type="dxa"/>
            <w:gridSpan w:val="2"/>
          </w:tcPr>
          <w:p w14:paraId="68EFF62C" w14:textId="77777777" w:rsidR="00354EBD" w:rsidRPr="00571E67" w:rsidRDefault="00354EBD" w:rsidP="00E17CB5"/>
        </w:tc>
      </w:tr>
      <w:tr w:rsidR="00354EBD" w:rsidRPr="00571E67" w14:paraId="09693F9A" w14:textId="77777777" w:rsidTr="00E17CB5">
        <w:trPr>
          <w:trHeight w:val="240"/>
          <w:jc w:val="center"/>
        </w:trPr>
        <w:tc>
          <w:tcPr>
            <w:tcW w:w="4876" w:type="dxa"/>
          </w:tcPr>
          <w:p w14:paraId="6CD4A5A2" w14:textId="77777777" w:rsidR="00354EBD" w:rsidRPr="00571E67" w:rsidRDefault="00354EBD" w:rsidP="00E17CB5">
            <w:pPr>
              <w:pStyle w:val="ColumnHeading"/>
            </w:pPr>
            <w:r w:rsidRPr="00571E67">
              <w:t>Текст, предложен от Комисията</w:t>
            </w:r>
          </w:p>
        </w:tc>
        <w:tc>
          <w:tcPr>
            <w:tcW w:w="4876" w:type="dxa"/>
          </w:tcPr>
          <w:p w14:paraId="34E32759" w14:textId="77777777" w:rsidR="00354EBD" w:rsidRPr="00571E67" w:rsidRDefault="00354EBD" w:rsidP="00E17CB5">
            <w:pPr>
              <w:pStyle w:val="ColumnHeading"/>
            </w:pPr>
            <w:r w:rsidRPr="00571E67">
              <w:t>Изменение</w:t>
            </w:r>
          </w:p>
        </w:tc>
      </w:tr>
      <w:tr w:rsidR="00354EBD" w:rsidRPr="00571E67" w14:paraId="4C0718D7" w14:textId="77777777" w:rsidTr="00E17CB5">
        <w:trPr>
          <w:jc w:val="center"/>
        </w:trPr>
        <w:tc>
          <w:tcPr>
            <w:tcW w:w="4876" w:type="dxa"/>
          </w:tcPr>
          <w:p w14:paraId="25B9A840" w14:textId="77777777" w:rsidR="00354EBD" w:rsidRPr="00571E67" w:rsidRDefault="00354EBD" w:rsidP="00E17CB5">
            <w:pPr>
              <w:pStyle w:val="Normal6"/>
              <w:rPr>
                <w:b/>
                <w:i/>
              </w:rPr>
            </w:pPr>
            <w:r w:rsidRPr="00571E67">
              <w:t>(26)</w:t>
            </w:r>
            <w:r w:rsidRPr="00571E67">
              <w:rPr>
                <w:b/>
                <w:i/>
              </w:rPr>
              <w:tab/>
            </w:r>
            <w:r w:rsidRPr="00571E67">
              <w:t>Висшият интерес на</w:t>
            </w:r>
            <w:r w:rsidRPr="00571E67">
              <w:rPr>
                <w:b/>
                <w:i/>
              </w:rPr>
              <w:t xml:space="preserve"> ненавършилите пълнолетие</w:t>
            </w:r>
            <w:r w:rsidRPr="00571E67">
              <w:t xml:space="preserve">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w:t>
            </w:r>
            <w:r w:rsidRPr="00571E67">
              <w:rPr>
                <w:b/>
                <w:i/>
              </w:rPr>
              <w:t xml:space="preserve"> целите на правоприлагането от запитващата държава членка в съответствие със законите на тази държава, приложими за ненавършилите пълнолетие, и в съответствие със задължението на първо място да се взема под внимание висшият интерес на детето</w:t>
            </w:r>
            <w:r w:rsidRPr="00571E67">
              <w:t>.</w:t>
            </w:r>
          </w:p>
        </w:tc>
        <w:tc>
          <w:tcPr>
            <w:tcW w:w="4876" w:type="dxa"/>
          </w:tcPr>
          <w:p w14:paraId="5E7866A8" w14:textId="77777777" w:rsidR="00354EBD" w:rsidRPr="00571E67" w:rsidRDefault="00354EBD" w:rsidP="00E17CB5">
            <w:pPr>
              <w:pStyle w:val="Normal6"/>
              <w:rPr>
                <w:b/>
                <w:i/>
              </w:rPr>
            </w:pPr>
            <w:r w:rsidRPr="00571E67">
              <w:t>(26)</w:t>
            </w:r>
            <w:r w:rsidRPr="00571E67">
              <w:rPr>
                <w:b/>
                <w:i/>
              </w:rPr>
              <w:tab/>
            </w:r>
            <w:r w:rsidRPr="00571E67">
              <w:t>Висшият интерес на</w:t>
            </w:r>
            <w:r w:rsidRPr="00571E67">
              <w:rPr>
                <w:b/>
                <w:i/>
              </w:rPr>
              <w:t xml:space="preserve"> детето</w:t>
            </w:r>
            <w:r w:rsidRPr="00571E67">
              <w:t xml:space="preserve">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w:t>
            </w:r>
            <w:r w:rsidRPr="00571E67">
              <w:rPr>
                <w:b/>
                <w:i/>
              </w:rPr>
              <w:t xml:space="preserve"> цели, свързани с предотвратяването, разкриването и разследването на трафика на деца, както и за закрилата на изчезнали деца</w:t>
            </w:r>
            <w:r w:rsidRPr="00571E67">
              <w:t>.</w:t>
            </w:r>
          </w:p>
        </w:tc>
      </w:tr>
    </w:tbl>
    <w:p w14:paraId="4750D9D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3C17F2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13876B4" w14:textId="77777777" w:rsidR="00354EBD" w:rsidRPr="00571E67" w:rsidRDefault="00354EBD" w:rsidP="00354EBD">
      <w:pPr>
        <w:pStyle w:val="Normal12Italic"/>
        <w:rPr>
          <w:lang w:val="bg-BG"/>
        </w:rPr>
      </w:pPr>
      <w:r w:rsidRPr="00571E67">
        <w:rPr>
          <w:lang w:val="bg-BG"/>
        </w:rPr>
        <w:t>Следва да се използва правилната терминология на член 3.1 от Конвенцията на ООН за правата на детето: член 3.1 от Конвенцията на ООН за правата на детето гласи: „Висшите интереси на детето са първостепенно съображение във всички действия, отнасящи се до децата, независимо дали са предприети от обществени или частни институции за социално подпомагане, от съдилищата, административните или законодателните органи.“</w:t>
      </w:r>
    </w:p>
    <w:p w14:paraId="5E2EA850" w14:textId="77777777" w:rsidR="00354EBD" w:rsidRPr="00571E67" w:rsidRDefault="00354EBD" w:rsidP="00354EBD">
      <w:r w:rsidRPr="00571E67">
        <w:rPr>
          <w:rStyle w:val="HideTWBExt"/>
        </w:rPr>
        <w:t>&lt;/Amend&gt;</w:t>
      </w:r>
    </w:p>
    <w:p w14:paraId="3EFBE57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111</w:t>
      </w:r>
      <w:r w:rsidRPr="00571E67">
        <w:rPr>
          <w:rStyle w:val="HideTWBExt"/>
          <w:b w:val="0"/>
        </w:rPr>
        <w:t>&lt;/NumAm&gt;</w:t>
      </w:r>
    </w:p>
    <w:p w14:paraId="60A00A35"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76B4819F" w14:textId="77777777" w:rsidR="00354EBD" w:rsidRPr="00571E67" w:rsidRDefault="00354EBD" w:rsidP="00354EBD">
      <w:pPr>
        <w:pStyle w:val="NormalBold"/>
      </w:pPr>
      <w:r w:rsidRPr="00571E67">
        <w:rPr>
          <w:rStyle w:val="HideTWBExt"/>
          <w:b w:val="0"/>
        </w:rPr>
        <w:t>&lt;/RepeatBlock-By&gt;</w:t>
      </w:r>
    </w:p>
    <w:p w14:paraId="05DD9FF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24E42C3" w14:textId="77777777" w:rsidR="00354EBD" w:rsidRPr="00571E67" w:rsidRDefault="00354EBD" w:rsidP="00354EBD">
      <w:pPr>
        <w:pStyle w:val="NormalBold"/>
      </w:pPr>
      <w:r w:rsidRPr="00571E67">
        <w:rPr>
          <w:rStyle w:val="HideTWBExt"/>
          <w:b w:val="0"/>
        </w:rPr>
        <w:t>&lt;Article&gt;</w:t>
      </w:r>
      <w:r w:rsidRPr="00571E67">
        <w:t>Съображение 26</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8AC8A66" w14:textId="77777777" w:rsidTr="00E17CB5">
        <w:trPr>
          <w:trHeight w:hRule="exact" w:val="240"/>
          <w:jc w:val="center"/>
        </w:trPr>
        <w:tc>
          <w:tcPr>
            <w:tcW w:w="9752" w:type="dxa"/>
            <w:gridSpan w:val="2"/>
          </w:tcPr>
          <w:p w14:paraId="2F63F4A1" w14:textId="77777777" w:rsidR="00354EBD" w:rsidRPr="00571E67" w:rsidRDefault="00354EBD" w:rsidP="00E17CB5"/>
        </w:tc>
      </w:tr>
      <w:tr w:rsidR="00354EBD" w:rsidRPr="00571E67" w14:paraId="7F2E9D60" w14:textId="77777777" w:rsidTr="00E17CB5">
        <w:trPr>
          <w:trHeight w:val="240"/>
          <w:jc w:val="center"/>
        </w:trPr>
        <w:tc>
          <w:tcPr>
            <w:tcW w:w="4876" w:type="dxa"/>
          </w:tcPr>
          <w:p w14:paraId="7E463096" w14:textId="77777777" w:rsidR="00354EBD" w:rsidRPr="00571E67" w:rsidRDefault="00354EBD" w:rsidP="00E17CB5">
            <w:pPr>
              <w:pStyle w:val="ColumnHeading"/>
            </w:pPr>
            <w:r w:rsidRPr="00571E67">
              <w:t>Текст, предложен от Комисията</w:t>
            </w:r>
          </w:p>
        </w:tc>
        <w:tc>
          <w:tcPr>
            <w:tcW w:w="4876" w:type="dxa"/>
          </w:tcPr>
          <w:p w14:paraId="65C2D9E9" w14:textId="77777777" w:rsidR="00354EBD" w:rsidRPr="00571E67" w:rsidRDefault="00354EBD" w:rsidP="00E17CB5">
            <w:pPr>
              <w:pStyle w:val="ColumnHeading"/>
            </w:pPr>
            <w:r w:rsidRPr="00571E67">
              <w:t>Изменение</w:t>
            </w:r>
          </w:p>
        </w:tc>
      </w:tr>
      <w:tr w:rsidR="00354EBD" w:rsidRPr="00571E67" w14:paraId="36B9254F" w14:textId="77777777" w:rsidTr="00E17CB5">
        <w:trPr>
          <w:jc w:val="center"/>
        </w:trPr>
        <w:tc>
          <w:tcPr>
            <w:tcW w:w="4876" w:type="dxa"/>
          </w:tcPr>
          <w:p w14:paraId="3A5874FF" w14:textId="77777777" w:rsidR="00354EBD" w:rsidRPr="00571E67" w:rsidRDefault="00354EBD" w:rsidP="00E17CB5">
            <w:pPr>
              <w:pStyle w:val="Normal6"/>
              <w:rPr>
                <w:b/>
                <w:i/>
              </w:rPr>
            </w:pPr>
            <w:r w:rsidRPr="00571E67">
              <w:t>(26)</w:t>
            </w:r>
            <w:r w:rsidRPr="00571E67">
              <w:rPr>
                <w:b/>
                <w:i/>
              </w:rPr>
              <w:tab/>
            </w:r>
            <w:r w:rsidRPr="00571E67">
              <w:t>Висшият интерес на ненавършилите пълнолетие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 целите на правоприлагането</w:t>
            </w:r>
            <w:r w:rsidRPr="00571E67">
              <w:rPr>
                <w:b/>
                <w:i/>
              </w:rPr>
              <w:t xml:space="preserve"> от запитващата държава членка в съответствие със законите на тази държава, приложими за ненавършилите пълнолетие, и в съответствие със задължението на първо място да се взема под внимание висшият интерес на детето</w:t>
            </w:r>
            <w:r w:rsidRPr="00571E67">
              <w:t>.</w:t>
            </w:r>
          </w:p>
        </w:tc>
        <w:tc>
          <w:tcPr>
            <w:tcW w:w="4876" w:type="dxa"/>
          </w:tcPr>
          <w:p w14:paraId="6E8D1DB2" w14:textId="77777777" w:rsidR="00354EBD" w:rsidRPr="00571E67" w:rsidRDefault="00354EBD" w:rsidP="00E17CB5">
            <w:pPr>
              <w:pStyle w:val="Normal6"/>
              <w:rPr>
                <w:b/>
                <w:i/>
              </w:rPr>
            </w:pPr>
            <w:r w:rsidRPr="00571E67">
              <w:t>(26)</w:t>
            </w:r>
            <w:r w:rsidRPr="00571E67">
              <w:rPr>
                <w:b/>
                <w:i/>
              </w:rPr>
              <w:tab/>
            </w:r>
            <w:r w:rsidRPr="00571E67">
              <w:t>Висшият интерес на ненавършилите пълнолетие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 целите на правоприлагането</w:t>
            </w:r>
            <w:r w:rsidRPr="00571E67">
              <w:rPr>
                <w:b/>
                <w:i/>
              </w:rPr>
              <w:t>, свързани с предотвратяването, разкриването и разследването на трафика на деца, както и за закрилата на изчезнали деца и за предприемането на мерки за проследяване и събиране на семействата</w:t>
            </w:r>
            <w:r w:rsidRPr="00571E67">
              <w:t>.</w:t>
            </w:r>
          </w:p>
        </w:tc>
      </w:tr>
    </w:tbl>
    <w:p w14:paraId="77D9140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DE31415" w14:textId="77777777" w:rsidR="00354EBD" w:rsidRPr="00571E67" w:rsidRDefault="00354EBD" w:rsidP="00354EBD">
      <w:r w:rsidRPr="00571E67">
        <w:rPr>
          <w:rStyle w:val="HideTWBExt"/>
        </w:rPr>
        <w:t>&lt;/Amend&gt;</w:t>
      </w:r>
    </w:p>
    <w:p w14:paraId="6B86500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112</w:t>
      </w:r>
      <w:r w:rsidRPr="00571E67">
        <w:rPr>
          <w:rStyle w:val="HideTWBExt"/>
          <w:b w:val="0"/>
        </w:rPr>
        <w:t>&lt;/NumAm&gt;</w:t>
      </w:r>
    </w:p>
    <w:p w14:paraId="1ABA0E8B" w14:textId="77777777" w:rsidR="00354EBD" w:rsidRPr="00571E67" w:rsidRDefault="00354EBD" w:rsidP="00354EBD">
      <w:pPr>
        <w:pStyle w:val="NormalBold"/>
      </w:pPr>
      <w:r w:rsidRPr="00571E67">
        <w:rPr>
          <w:rStyle w:val="HideTWBExt"/>
          <w:b w:val="0"/>
        </w:rPr>
        <w:t>&lt;RepeatBlock-By&gt;&lt;Members&gt;</w:t>
      </w:r>
      <w:r w:rsidRPr="00571E67">
        <w:t>Анна Мария Кораца Билд, Дамяно Дзофоли, Барбара Матера, Петрас Аущревичюс, Карлуш Куелю, Хилде Вотманс</w:t>
      </w:r>
      <w:r w:rsidRPr="00571E67">
        <w:rPr>
          <w:rStyle w:val="HideTWBExt"/>
          <w:b w:val="0"/>
        </w:rPr>
        <w:t>&lt;/Members&gt;</w:t>
      </w:r>
    </w:p>
    <w:p w14:paraId="6ECC9BDF" w14:textId="77777777" w:rsidR="00354EBD" w:rsidRPr="00571E67" w:rsidRDefault="00354EBD" w:rsidP="00354EBD">
      <w:pPr>
        <w:pStyle w:val="NormalBold"/>
      </w:pPr>
      <w:r w:rsidRPr="00571E67">
        <w:rPr>
          <w:rStyle w:val="HideTWBExt"/>
          <w:b w:val="0"/>
        </w:rPr>
        <w:t>&lt;/RepeatBlock-By&gt;</w:t>
      </w:r>
    </w:p>
    <w:p w14:paraId="3A84AEC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F30D598" w14:textId="77777777" w:rsidR="00354EBD" w:rsidRPr="00571E67" w:rsidRDefault="00354EBD" w:rsidP="00354EBD">
      <w:pPr>
        <w:pStyle w:val="NormalBold"/>
      </w:pPr>
      <w:r w:rsidRPr="00571E67">
        <w:rPr>
          <w:rStyle w:val="HideTWBExt"/>
          <w:b w:val="0"/>
        </w:rPr>
        <w:t>&lt;Article&gt;</w:t>
      </w:r>
      <w:r w:rsidRPr="00571E67">
        <w:t>Съображение 26</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F85BB6F" w14:textId="77777777" w:rsidTr="00E17CB5">
        <w:trPr>
          <w:trHeight w:hRule="exact" w:val="240"/>
          <w:jc w:val="center"/>
        </w:trPr>
        <w:tc>
          <w:tcPr>
            <w:tcW w:w="9752" w:type="dxa"/>
            <w:gridSpan w:val="2"/>
          </w:tcPr>
          <w:p w14:paraId="5F7ED387" w14:textId="77777777" w:rsidR="00354EBD" w:rsidRPr="00571E67" w:rsidRDefault="00354EBD" w:rsidP="00E17CB5"/>
        </w:tc>
      </w:tr>
      <w:tr w:rsidR="00354EBD" w:rsidRPr="00571E67" w14:paraId="4E0E95CC" w14:textId="77777777" w:rsidTr="00E17CB5">
        <w:trPr>
          <w:trHeight w:val="240"/>
          <w:jc w:val="center"/>
        </w:trPr>
        <w:tc>
          <w:tcPr>
            <w:tcW w:w="4876" w:type="dxa"/>
          </w:tcPr>
          <w:p w14:paraId="68745F8C" w14:textId="77777777" w:rsidR="00354EBD" w:rsidRPr="00571E67" w:rsidRDefault="00354EBD" w:rsidP="00E17CB5">
            <w:pPr>
              <w:pStyle w:val="ColumnHeading"/>
            </w:pPr>
            <w:r w:rsidRPr="00571E67">
              <w:t>Текст, предложен от Комисията</w:t>
            </w:r>
          </w:p>
        </w:tc>
        <w:tc>
          <w:tcPr>
            <w:tcW w:w="4876" w:type="dxa"/>
          </w:tcPr>
          <w:p w14:paraId="53826FF9" w14:textId="77777777" w:rsidR="00354EBD" w:rsidRPr="00571E67" w:rsidRDefault="00354EBD" w:rsidP="00E17CB5">
            <w:pPr>
              <w:pStyle w:val="ColumnHeading"/>
            </w:pPr>
            <w:r w:rsidRPr="00571E67">
              <w:t>Изменение</w:t>
            </w:r>
          </w:p>
        </w:tc>
      </w:tr>
      <w:tr w:rsidR="00354EBD" w:rsidRPr="00571E67" w14:paraId="3A778064" w14:textId="77777777" w:rsidTr="00E17CB5">
        <w:trPr>
          <w:jc w:val="center"/>
        </w:trPr>
        <w:tc>
          <w:tcPr>
            <w:tcW w:w="4876" w:type="dxa"/>
          </w:tcPr>
          <w:p w14:paraId="209593FE" w14:textId="77777777" w:rsidR="00354EBD" w:rsidRPr="00571E67" w:rsidRDefault="00354EBD" w:rsidP="00E17CB5">
            <w:pPr>
              <w:pStyle w:val="Normal6"/>
              <w:rPr>
                <w:b/>
                <w:i/>
              </w:rPr>
            </w:pPr>
            <w:r w:rsidRPr="00571E67">
              <w:t>(26)</w:t>
            </w:r>
            <w:r w:rsidRPr="00571E67">
              <w:rPr>
                <w:b/>
                <w:i/>
              </w:rPr>
              <w:tab/>
            </w:r>
            <w:r w:rsidRPr="00571E67">
              <w:t>Висшият интерес на ненавършилите пълнолетие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 целите на правоприлагането</w:t>
            </w:r>
            <w:r w:rsidRPr="00571E67">
              <w:rPr>
                <w:b/>
                <w:i/>
              </w:rPr>
              <w:t xml:space="preserve"> от запитващата държава членка</w:t>
            </w:r>
            <w:r w:rsidRPr="00571E67">
              <w:t xml:space="preserve"> в съответствие със законите на тази държава, приложими за ненавършилите пълнолетие, и в съответствие със задължението на първо място да се взема под внимание висшият интерес на детето.</w:t>
            </w:r>
          </w:p>
        </w:tc>
        <w:tc>
          <w:tcPr>
            <w:tcW w:w="4876" w:type="dxa"/>
          </w:tcPr>
          <w:p w14:paraId="255B4BCB" w14:textId="77777777" w:rsidR="00354EBD" w:rsidRPr="00571E67" w:rsidRDefault="00354EBD" w:rsidP="00E17CB5">
            <w:pPr>
              <w:pStyle w:val="Normal6"/>
              <w:rPr>
                <w:b/>
                <w:i/>
              </w:rPr>
            </w:pPr>
            <w:r w:rsidRPr="00571E67">
              <w:t>(26)</w:t>
            </w:r>
            <w:r w:rsidRPr="00571E67">
              <w:rPr>
                <w:b/>
                <w:i/>
              </w:rPr>
              <w:tab/>
            </w:r>
            <w:r w:rsidRPr="00571E67">
              <w:t>Висшият интерес на ненавършилите пълнолетие следва да има първостепенно значение за държавите членки при прилагането на настоящия регламент. Когато запитващата държава членка констатира, че данните в Евродак се отнасят до дете, тези данни могат да бъдат използвани единствено за целите на правоприлагането</w:t>
            </w:r>
            <w:r w:rsidRPr="00571E67">
              <w:rPr>
                <w:b/>
                <w:i/>
              </w:rPr>
              <w:t>, за да се гарантира достъп до системите за закрила и да се извърши проследяване на изчезнали деца</w:t>
            </w:r>
            <w:r w:rsidRPr="00571E67">
              <w:t xml:space="preserve"> в съответствие със законите на тази държава, приложими за ненавършилите пълнолетие, и в съответствие със задължението на първо място да се взема под внимание висшият интерес на детето.</w:t>
            </w:r>
          </w:p>
        </w:tc>
      </w:tr>
    </w:tbl>
    <w:p w14:paraId="1585476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5113AC5" w14:textId="77777777" w:rsidR="00354EBD" w:rsidRPr="00571E67" w:rsidRDefault="00354EBD" w:rsidP="00354EBD">
      <w:r w:rsidRPr="00571E67">
        <w:rPr>
          <w:rStyle w:val="HideTWBExt"/>
        </w:rPr>
        <w:t>&lt;/Amend&gt;</w:t>
      </w:r>
    </w:p>
    <w:p w14:paraId="7108772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113</w:t>
      </w:r>
      <w:r w:rsidRPr="00571E67">
        <w:rPr>
          <w:rStyle w:val="HideTWBExt"/>
          <w:b w:val="0"/>
        </w:rPr>
        <w:t>&lt;/NumAm&gt;</w:t>
      </w:r>
    </w:p>
    <w:p w14:paraId="6CD0CA7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20F5393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7A9FB230" w14:textId="77777777" w:rsidR="00354EBD" w:rsidRPr="00571E67" w:rsidRDefault="00354EBD" w:rsidP="00354EBD">
      <w:r w:rsidRPr="00571E67">
        <w:rPr>
          <w:rStyle w:val="HideTWBExt"/>
        </w:rPr>
        <w:t>&lt;/RepeatBlock-By&gt;</w:t>
      </w:r>
    </w:p>
    <w:p w14:paraId="5B83CDC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A7A2C53" w14:textId="77777777" w:rsidR="00354EBD" w:rsidRPr="00571E67" w:rsidRDefault="00354EBD" w:rsidP="00354EBD">
      <w:pPr>
        <w:pStyle w:val="NormalBold"/>
      </w:pPr>
      <w:r w:rsidRPr="00571E67">
        <w:rPr>
          <w:rStyle w:val="HideTWBExt"/>
          <w:b w:val="0"/>
        </w:rPr>
        <w:t>&lt;Article&gt;</w:t>
      </w:r>
      <w:r w:rsidRPr="00571E67">
        <w:t>Съображение 27</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5EB8412" w14:textId="77777777" w:rsidTr="00E17CB5">
        <w:trPr>
          <w:trHeight w:hRule="exact" w:val="240"/>
          <w:jc w:val="center"/>
        </w:trPr>
        <w:tc>
          <w:tcPr>
            <w:tcW w:w="9752" w:type="dxa"/>
            <w:gridSpan w:val="2"/>
          </w:tcPr>
          <w:p w14:paraId="6C034E9B" w14:textId="77777777" w:rsidR="00354EBD" w:rsidRPr="00571E67" w:rsidRDefault="00354EBD" w:rsidP="00E17CB5"/>
        </w:tc>
      </w:tr>
      <w:tr w:rsidR="00354EBD" w:rsidRPr="00571E67" w14:paraId="1770CE65" w14:textId="77777777" w:rsidTr="00E17CB5">
        <w:trPr>
          <w:trHeight w:val="240"/>
          <w:jc w:val="center"/>
        </w:trPr>
        <w:tc>
          <w:tcPr>
            <w:tcW w:w="4876" w:type="dxa"/>
          </w:tcPr>
          <w:p w14:paraId="473698CE" w14:textId="77777777" w:rsidR="00354EBD" w:rsidRPr="00571E67" w:rsidRDefault="00354EBD" w:rsidP="00E17CB5">
            <w:pPr>
              <w:pStyle w:val="ColumnHeading"/>
            </w:pPr>
            <w:r w:rsidRPr="00571E67">
              <w:t>Текст, предложен от Комисията</w:t>
            </w:r>
          </w:p>
        </w:tc>
        <w:tc>
          <w:tcPr>
            <w:tcW w:w="4876" w:type="dxa"/>
          </w:tcPr>
          <w:p w14:paraId="1490F0C1" w14:textId="77777777" w:rsidR="00354EBD" w:rsidRPr="00571E67" w:rsidRDefault="00354EBD" w:rsidP="00E17CB5">
            <w:pPr>
              <w:pStyle w:val="ColumnHeading"/>
            </w:pPr>
            <w:r w:rsidRPr="00571E67">
              <w:t>Изменение</w:t>
            </w:r>
          </w:p>
        </w:tc>
      </w:tr>
      <w:tr w:rsidR="00354EBD" w:rsidRPr="00571E67" w14:paraId="663F3E4E" w14:textId="77777777" w:rsidTr="00E17CB5">
        <w:trPr>
          <w:jc w:val="center"/>
        </w:trPr>
        <w:tc>
          <w:tcPr>
            <w:tcW w:w="4876" w:type="dxa"/>
          </w:tcPr>
          <w:p w14:paraId="5DAAA798" w14:textId="77777777" w:rsidR="00354EBD" w:rsidRPr="00571E67" w:rsidRDefault="00354EBD" w:rsidP="00E17CB5">
            <w:pPr>
              <w:pStyle w:val="Normal6"/>
              <w:rPr>
                <w:b/>
                <w:i/>
              </w:rPr>
            </w:pPr>
            <w:r w:rsidRPr="00571E67">
              <w:t>(27)</w:t>
            </w:r>
            <w:r w:rsidRPr="00571E67">
              <w:rPr>
                <w:b/>
                <w:i/>
              </w:rPr>
              <w:tab/>
            </w:r>
            <w:r w:rsidRPr="00571E67">
              <w:t>Необходимо е да се определят точни правила за предаването на тези данни за дактилоскопични отпечатъци</w:t>
            </w:r>
            <w:r w:rsidRPr="00571E67">
              <w:rPr>
                <w:b/>
                <w:i/>
              </w:rPr>
              <w:t xml:space="preserve"> и</w:t>
            </w:r>
            <w:r w:rsidRPr="00571E67">
              <w:t xml:space="preserve"> за портретни снимки на централната система, за регистрирането на тези данни за дактилоскопични отпечатъци и за портретни снимки и на други подходящи лични данни в централната система</w:t>
            </w:r>
            <w:r w:rsidRPr="00571E67">
              <w:rPr>
                <w:b/>
                <w:i/>
              </w:rPr>
              <w:t>,</w:t>
            </w:r>
            <w:r w:rsidRPr="00571E67">
              <w:t xml:space="preserve"> за съхранението им, за сравняването им с други данни за дактилоскопични отпечатъци</w:t>
            </w:r>
            <w:r w:rsidRPr="00571E67">
              <w:rPr>
                <w:b/>
                <w:i/>
              </w:rPr>
              <w:t xml:space="preserve"> и</w:t>
            </w:r>
            <w:r w:rsidRPr="00571E67">
              <w:t xml:space="preserve"> за портретни снимки</w:t>
            </w:r>
            <w:r w:rsidRPr="00571E67">
              <w:rPr>
                <w:b/>
                <w:i/>
              </w:rPr>
              <w:t xml:space="preserve"> </w:t>
            </w:r>
            <w:r w:rsidRPr="00571E67">
              <w:t>, за предаването на резултатите от сравняването и за маркирането и заличаването на регистрираните данни. Тези правила могат да се променят в зависимост от положението на различните категории граждани на трети държави или лица без гражданство и трябва да бъдат специално адаптирани към това положение.</w:t>
            </w:r>
          </w:p>
        </w:tc>
        <w:tc>
          <w:tcPr>
            <w:tcW w:w="4876" w:type="dxa"/>
          </w:tcPr>
          <w:p w14:paraId="76EC672E" w14:textId="77777777" w:rsidR="00354EBD" w:rsidRPr="00571E67" w:rsidRDefault="00354EBD" w:rsidP="00E17CB5">
            <w:pPr>
              <w:pStyle w:val="Normal6"/>
              <w:rPr>
                <w:b/>
                <w:i/>
              </w:rPr>
            </w:pPr>
            <w:r w:rsidRPr="00571E67">
              <w:t>(27)</w:t>
            </w:r>
            <w:r w:rsidRPr="00571E67">
              <w:rPr>
                <w:b/>
                <w:i/>
              </w:rPr>
              <w:tab/>
            </w:r>
            <w:r w:rsidRPr="00571E67">
              <w:t>Необходимо е да се определят точни правила за предаването на тези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на централната система, за регистрирането на тези данни за дактилоскопични отпечатъци и за портретни снимки и на други подходящи лични данни в централната система за съхранението им, за сравняването им с други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за предаването на резултатите от сравняването и за маркирането и заличаването на регистрираните данни. Тези правила могат да се променят в зависимост от положението на различните категории граждани на трети държави или лица без гражданство и трябва да бъдат специално адаптирани към това положение.</w:t>
            </w:r>
          </w:p>
        </w:tc>
      </w:tr>
    </w:tbl>
    <w:p w14:paraId="2346141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27CD94B" w14:textId="77777777" w:rsidR="00354EBD" w:rsidRPr="00571E67" w:rsidRDefault="00354EBD" w:rsidP="00354EBD">
      <w:r w:rsidRPr="00571E67">
        <w:rPr>
          <w:rStyle w:val="HideTWBExt"/>
        </w:rPr>
        <w:t>&lt;/Amend&gt;</w:t>
      </w:r>
    </w:p>
    <w:p w14:paraId="1AA8FB8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114</w:t>
      </w:r>
      <w:r w:rsidRPr="00571E67">
        <w:rPr>
          <w:rStyle w:val="HideTWBExt"/>
          <w:b w:val="0"/>
        </w:rPr>
        <w:t>&lt;/NumAm&gt;</w:t>
      </w:r>
    </w:p>
    <w:p w14:paraId="5FC5FF05"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9D55DA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197591CD" w14:textId="77777777" w:rsidR="00354EBD" w:rsidRPr="00571E67" w:rsidRDefault="00354EBD" w:rsidP="00354EBD">
      <w:r w:rsidRPr="00571E67">
        <w:rPr>
          <w:rStyle w:val="HideTWBExt"/>
        </w:rPr>
        <w:t>&lt;/RepeatBlock-By&gt;</w:t>
      </w:r>
    </w:p>
    <w:p w14:paraId="4E6734A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85C8419" w14:textId="77777777" w:rsidR="00354EBD" w:rsidRPr="00571E67" w:rsidRDefault="00354EBD" w:rsidP="00354EBD">
      <w:pPr>
        <w:pStyle w:val="NormalBold"/>
      </w:pPr>
      <w:r w:rsidRPr="00571E67">
        <w:rPr>
          <w:rStyle w:val="HideTWBExt"/>
          <w:b w:val="0"/>
        </w:rPr>
        <w:t>&lt;Article&gt;</w:t>
      </w:r>
      <w:r w:rsidRPr="00571E67">
        <w:t>Съображение 28</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2437B5F" w14:textId="77777777" w:rsidTr="00E17CB5">
        <w:trPr>
          <w:trHeight w:hRule="exact" w:val="240"/>
          <w:jc w:val="center"/>
        </w:trPr>
        <w:tc>
          <w:tcPr>
            <w:tcW w:w="9752" w:type="dxa"/>
            <w:gridSpan w:val="2"/>
          </w:tcPr>
          <w:p w14:paraId="40449636" w14:textId="77777777" w:rsidR="00354EBD" w:rsidRPr="00571E67" w:rsidRDefault="00354EBD" w:rsidP="00E17CB5"/>
        </w:tc>
      </w:tr>
      <w:tr w:rsidR="00354EBD" w:rsidRPr="00571E67" w14:paraId="1666A121" w14:textId="77777777" w:rsidTr="00E17CB5">
        <w:trPr>
          <w:trHeight w:val="240"/>
          <w:jc w:val="center"/>
        </w:trPr>
        <w:tc>
          <w:tcPr>
            <w:tcW w:w="4876" w:type="dxa"/>
          </w:tcPr>
          <w:p w14:paraId="11E0B89E" w14:textId="77777777" w:rsidR="00354EBD" w:rsidRPr="00571E67" w:rsidRDefault="00354EBD" w:rsidP="00E17CB5">
            <w:pPr>
              <w:pStyle w:val="ColumnHeading"/>
            </w:pPr>
            <w:r w:rsidRPr="00571E67">
              <w:t>Текст, предложен от Комисията</w:t>
            </w:r>
          </w:p>
        </w:tc>
        <w:tc>
          <w:tcPr>
            <w:tcW w:w="4876" w:type="dxa"/>
          </w:tcPr>
          <w:p w14:paraId="7517355A" w14:textId="77777777" w:rsidR="00354EBD" w:rsidRPr="00571E67" w:rsidRDefault="00354EBD" w:rsidP="00E17CB5">
            <w:pPr>
              <w:pStyle w:val="ColumnHeading"/>
            </w:pPr>
            <w:r w:rsidRPr="00571E67">
              <w:t>Изменение</w:t>
            </w:r>
          </w:p>
        </w:tc>
      </w:tr>
      <w:tr w:rsidR="00354EBD" w:rsidRPr="00571E67" w14:paraId="52EABD45" w14:textId="77777777" w:rsidTr="00E17CB5">
        <w:trPr>
          <w:jc w:val="center"/>
        </w:trPr>
        <w:tc>
          <w:tcPr>
            <w:tcW w:w="4876" w:type="dxa"/>
          </w:tcPr>
          <w:p w14:paraId="7A4023F6" w14:textId="1ABE1C1F" w:rsidR="00354EBD" w:rsidRPr="00571E67" w:rsidRDefault="00354EBD" w:rsidP="00802840">
            <w:pPr>
              <w:pStyle w:val="Normal6"/>
              <w:rPr>
                <w:b/>
                <w:i/>
              </w:rPr>
            </w:pPr>
            <w:r w:rsidRPr="00571E67">
              <w:t>(28)</w:t>
            </w:r>
            <w:r w:rsidRPr="00571E67">
              <w:rPr>
                <w:b/>
                <w:i/>
              </w:rPr>
              <w:tab/>
            </w:r>
            <w:r w:rsidRPr="00571E67">
              <w:t>Държавите членки следва да осигурят предаването на данни за дактилоскопични отпечатъци</w:t>
            </w:r>
            <w:r w:rsidRPr="00571E67">
              <w:rPr>
                <w:b/>
                <w:i/>
              </w:rPr>
              <w:t xml:space="preserve"> и</w:t>
            </w:r>
            <w:r w:rsidRPr="00571E67">
              <w:t xml:space="preserve"> за портретни снимки с подходящо качество с цел сравняването им чрез компютърната система за разпознаване на дактилоскопични отпечатъци и портретни снимки</w:t>
            </w:r>
            <w:r w:rsidRPr="00571E67">
              <w:rPr>
                <w:b/>
                <w:i/>
              </w:rPr>
              <w:t xml:space="preserve"> </w:t>
            </w:r>
            <w:r w:rsidRPr="00571E67">
              <w:t>. Всички органи с право на достъп до Евродак следва да направят инвестиции за подходящо обучение и за необходимото техническо оборудване. Органите с право на достъп до Евродак информират Европейската агенция за оперативното управление на широкомащабни информационни системи в областта на свободата, сигурността и правосъдието, създадена с Регламент</w:t>
            </w:r>
            <w:r w:rsidRPr="00571E67">
              <w:rPr>
                <w:b/>
                <w:i/>
              </w:rPr>
              <w:t xml:space="preserve"> </w:t>
            </w:r>
            <w:r w:rsidRPr="00571E67">
              <w:t>(ЕС) № 1077/2011 на Европейския парламент и на Съвета</w:t>
            </w:r>
            <w:r w:rsidRPr="00571E67">
              <w:rPr>
                <w:rStyle w:val="Sup"/>
              </w:rPr>
              <w:t>33</w:t>
            </w:r>
            <w:r w:rsidRPr="00571E67">
              <w:rPr>
                <w:b/>
                <w:i/>
              </w:rPr>
              <w:t xml:space="preserve"> </w:t>
            </w:r>
            <w:r w:rsidRPr="00571E67">
              <w:t>(„eu-LISA“), относно срещнатите специфични трудности по отношение на качеството на данните с оглед намирането на решение.</w:t>
            </w:r>
          </w:p>
        </w:tc>
        <w:tc>
          <w:tcPr>
            <w:tcW w:w="4876" w:type="dxa"/>
          </w:tcPr>
          <w:p w14:paraId="09B07E52" w14:textId="0A498C9C" w:rsidR="00354EBD" w:rsidRPr="00571E67" w:rsidRDefault="00354EBD" w:rsidP="00802840">
            <w:pPr>
              <w:pStyle w:val="Normal6"/>
              <w:rPr>
                <w:b/>
                <w:i/>
              </w:rPr>
            </w:pPr>
            <w:r w:rsidRPr="00571E67">
              <w:t>(28)</w:t>
            </w:r>
            <w:r w:rsidRPr="00571E67">
              <w:rPr>
                <w:b/>
                <w:i/>
              </w:rPr>
              <w:tab/>
            </w:r>
            <w:r w:rsidRPr="00571E67">
              <w:t>Държавите членки следва да осигурят предаването на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с подходящо качество с цел сравняването им чрез компютърната система за разпознаване на дактилоскопични отпечатъци и портретни снимки</w:t>
            </w:r>
            <w:r w:rsidRPr="00571E67">
              <w:rPr>
                <w:b/>
                <w:i/>
              </w:rPr>
              <w:t xml:space="preserve"> </w:t>
            </w:r>
            <w:r w:rsidRPr="00571E67">
              <w:t>. Всички органи с право на достъп до Евродак следва да направят инвестиции за подходящо обучение и за необходимото техническо оборудване. Органите с право на достъп до Евродак информират Европейската агенция за оперативното управление на широкомащабни информационни системи в областта на свободата, сигурността и правосъдието, създадена с Регламент</w:t>
            </w:r>
            <w:r w:rsidRPr="00571E67">
              <w:rPr>
                <w:b/>
                <w:i/>
              </w:rPr>
              <w:t xml:space="preserve"> </w:t>
            </w:r>
            <w:r w:rsidRPr="00571E67">
              <w:t>(ЕС) № 1077/2011 на Европейския парламент и на Съвета</w:t>
            </w:r>
            <w:r w:rsidRPr="00571E67">
              <w:rPr>
                <w:rStyle w:val="Sup"/>
              </w:rPr>
              <w:t>33</w:t>
            </w:r>
            <w:r w:rsidRPr="00571E67">
              <w:rPr>
                <w:b/>
                <w:i/>
              </w:rPr>
              <w:t xml:space="preserve"> </w:t>
            </w:r>
            <w:r w:rsidRPr="00571E67">
              <w:t>(„eu-LISA“), относно срещнатите специфични трудности по отношение на качеството на данните с оглед намирането на решение.</w:t>
            </w:r>
          </w:p>
        </w:tc>
      </w:tr>
      <w:tr w:rsidR="00354EBD" w:rsidRPr="00571E67" w14:paraId="76831BB4" w14:textId="77777777" w:rsidTr="00E17CB5">
        <w:trPr>
          <w:jc w:val="center"/>
        </w:trPr>
        <w:tc>
          <w:tcPr>
            <w:tcW w:w="4876" w:type="dxa"/>
          </w:tcPr>
          <w:p w14:paraId="126BE3B9" w14:textId="77777777" w:rsidR="00354EBD" w:rsidRPr="00571E67" w:rsidRDefault="00354EBD" w:rsidP="00E17CB5">
            <w:pPr>
              <w:pStyle w:val="Normal6"/>
              <w:rPr>
                <w:b/>
                <w:i/>
              </w:rPr>
            </w:pPr>
            <w:r w:rsidRPr="00571E67">
              <w:t>_________________</w:t>
            </w:r>
          </w:p>
        </w:tc>
        <w:tc>
          <w:tcPr>
            <w:tcW w:w="4876" w:type="dxa"/>
          </w:tcPr>
          <w:p w14:paraId="500BFA03" w14:textId="77777777" w:rsidR="00354EBD" w:rsidRPr="00571E67" w:rsidRDefault="00354EBD" w:rsidP="00E17CB5">
            <w:pPr>
              <w:pStyle w:val="Normal6"/>
              <w:rPr>
                <w:b/>
                <w:i/>
              </w:rPr>
            </w:pPr>
            <w:r w:rsidRPr="00571E67">
              <w:t>_________________</w:t>
            </w:r>
          </w:p>
        </w:tc>
      </w:tr>
      <w:tr w:rsidR="00354EBD" w:rsidRPr="00571E67" w14:paraId="2F422D67" w14:textId="77777777" w:rsidTr="00E17CB5">
        <w:trPr>
          <w:jc w:val="center"/>
        </w:trPr>
        <w:tc>
          <w:tcPr>
            <w:tcW w:w="4876" w:type="dxa"/>
          </w:tcPr>
          <w:p w14:paraId="1ECAC7B2" w14:textId="77777777" w:rsidR="00354EBD" w:rsidRPr="00571E67" w:rsidRDefault="00354EBD" w:rsidP="00E17CB5">
            <w:pPr>
              <w:pStyle w:val="Normal6"/>
              <w:rPr>
                <w:b/>
                <w:i/>
              </w:rPr>
            </w:pPr>
            <w:r w:rsidRPr="00571E67">
              <w:rPr>
                <w:rStyle w:val="Sup"/>
              </w:rPr>
              <w:t>33</w:t>
            </w:r>
            <w:r w:rsidRPr="00571E67">
              <w:t xml:space="preserve"> Регламент</w:t>
            </w:r>
            <w:r w:rsidRPr="00571E67">
              <w:rPr>
                <w:b/>
                <w:i/>
              </w:rPr>
              <w:t xml:space="preserve"> </w:t>
            </w:r>
            <w:r w:rsidRPr="00571E67">
              <w:t>(ЕС) № 1077/2011 за създаване на Европейска агенция за оперативното управление на широкомащабни информационни системи в областта на свободата, сигурността и правосъдието (ОВ L 286, 1.11.2011 г., стр. 1).</w:t>
            </w:r>
          </w:p>
        </w:tc>
        <w:tc>
          <w:tcPr>
            <w:tcW w:w="4876" w:type="dxa"/>
          </w:tcPr>
          <w:p w14:paraId="645BC284" w14:textId="77777777" w:rsidR="00354EBD" w:rsidRPr="00571E67" w:rsidRDefault="00354EBD" w:rsidP="00E17CB5">
            <w:pPr>
              <w:pStyle w:val="Normal6"/>
              <w:rPr>
                <w:b/>
                <w:i/>
              </w:rPr>
            </w:pPr>
            <w:r w:rsidRPr="00571E67">
              <w:rPr>
                <w:rStyle w:val="Sup"/>
              </w:rPr>
              <w:t>33</w:t>
            </w:r>
            <w:r w:rsidRPr="00571E67">
              <w:t xml:space="preserve"> Регламент</w:t>
            </w:r>
            <w:r w:rsidRPr="00571E67">
              <w:rPr>
                <w:b/>
                <w:i/>
              </w:rPr>
              <w:t xml:space="preserve"> </w:t>
            </w:r>
            <w:r w:rsidRPr="00571E67">
              <w:t>(ЕС) № 1077/2011 за създаване на Европейска агенция за оперативното управление на широкомащабни информационни системи в областта на свободата, сигурността и правосъдието (ОВ L 286, 1.11.2011 г., стр. 1).</w:t>
            </w:r>
          </w:p>
        </w:tc>
      </w:tr>
    </w:tbl>
    <w:p w14:paraId="18D48E0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D597291" w14:textId="77777777" w:rsidR="00354EBD" w:rsidRPr="00571E67" w:rsidRDefault="00354EBD" w:rsidP="00354EBD">
      <w:r w:rsidRPr="00571E67">
        <w:rPr>
          <w:rStyle w:val="HideTWBExt"/>
        </w:rPr>
        <w:t>&lt;/Amend&gt;</w:t>
      </w:r>
    </w:p>
    <w:p w14:paraId="5B8CFE3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115</w:t>
      </w:r>
      <w:r w:rsidRPr="00571E67">
        <w:rPr>
          <w:rStyle w:val="HideTWBExt"/>
          <w:b w:val="0"/>
        </w:rPr>
        <w:t>&lt;/NumAm&gt;</w:t>
      </w:r>
    </w:p>
    <w:p w14:paraId="4B016024" w14:textId="77777777" w:rsidR="00354EBD" w:rsidRPr="00571E67" w:rsidRDefault="00354EBD" w:rsidP="00354EBD">
      <w:pPr>
        <w:pStyle w:val="NormalBold"/>
      </w:pPr>
      <w:r w:rsidRPr="00571E67">
        <w:rPr>
          <w:rStyle w:val="HideTWBExt"/>
          <w:b w:val="0"/>
        </w:rPr>
        <w:t>&lt;RepeatBlock-By&gt;&lt;Members&gt;</w:t>
      </w:r>
      <w:r w:rsidRPr="00571E67">
        <w:t>Надин Морано</w:t>
      </w:r>
      <w:r w:rsidRPr="00571E67">
        <w:rPr>
          <w:rStyle w:val="HideTWBExt"/>
          <w:b w:val="0"/>
        </w:rPr>
        <w:t>&lt;/Members&gt;</w:t>
      </w:r>
    </w:p>
    <w:p w14:paraId="0ED22EF5" w14:textId="77777777" w:rsidR="00354EBD" w:rsidRPr="00571E67" w:rsidRDefault="00354EBD" w:rsidP="00354EBD">
      <w:pPr>
        <w:pStyle w:val="NormalBold"/>
      </w:pPr>
      <w:r w:rsidRPr="00571E67">
        <w:rPr>
          <w:rStyle w:val="HideTWBExt"/>
          <w:b w:val="0"/>
        </w:rPr>
        <w:t>&lt;/RepeatBlock-By&gt;</w:t>
      </w:r>
    </w:p>
    <w:p w14:paraId="3060135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0D3D6FC" w14:textId="77777777" w:rsidR="00354EBD" w:rsidRPr="00571E67" w:rsidRDefault="00354EBD" w:rsidP="00354EBD">
      <w:pPr>
        <w:pStyle w:val="NormalBold"/>
      </w:pPr>
      <w:r w:rsidRPr="00571E67">
        <w:rPr>
          <w:rStyle w:val="HideTWBExt"/>
          <w:b w:val="0"/>
        </w:rPr>
        <w:t>&lt;Article&gt;</w:t>
      </w:r>
      <w:r w:rsidRPr="00571E67">
        <w:t>Съображение 28</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9A422AB" w14:textId="77777777" w:rsidTr="00E17CB5">
        <w:trPr>
          <w:trHeight w:hRule="exact" w:val="240"/>
          <w:jc w:val="center"/>
        </w:trPr>
        <w:tc>
          <w:tcPr>
            <w:tcW w:w="9752" w:type="dxa"/>
            <w:gridSpan w:val="2"/>
          </w:tcPr>
          <w:p w14:paraId="09EB7996" w14:textId="77777777" w:rsidR="00354EBD" w:rsidRPr="00571E67" w:rsidRDefault="00354EBD" w:rsidP="00E17CB5"/>
        </w:tc>
      </w:tr>
      <w:tr w:rsidR="00354EBD" w:rsidRPr="00571E67" w14:paraId="46EA69A2" w14:textId="77777777" w:rsidTr="00E17CB5">
        <w:trPr>
          <w:trHeight w:val="240"/>
          <w:jc w:val="center"/>
        </w:trPr>
        <w:tc>
          <w:tcPr>
            <w:tcW w:w="4876" w:type="dxa"/>
          </w:tcPr>
          <w:p w14:paraId="18D2D649" w14:textId="77777777" w:rsidR="00354EBD" w:rsidRPr="00571E67" w:rsidRDefault="00354EBD" w:rsidP="00E17CB5">
            <w:pPr>
              <w:pStyle w:val="ColumnHeading"/>
            </w:pPr>
            <w:r w:rsidRPr="00571E67">
              <w:t>Текст, предложен от Комисията</w:t>
            </w:r>
          </w:p>
        </w:tc>
        <w:tc>
          <w:tcPr>
            <w:tcW w:w="4876" w:type="dxa"/>
          </w:tcPr>
          <w:p w14:paraId="6B737207" w14:textId="77777777" w:rsidR="00354EBD" w:rsidRPr="00571E67" w:rsidRDefault="00354EBD" w:rsidP="00E17CB5">
            <w:pPr>
              <w:pStyle w:val="ColumnHeading"/>
            </w:pPr>
            <w:r w:rsidRPr="00571E67">
              <w:t>Изменение</w:t>
            </w:r>
          </w:p>
        </w:tc>
      </w:tr>
      <w:tr w:rsidR="00354EBD" w:rsidRPr="00571E67" w14:paraId="77C8F1D8" w14:textId="77777777" w:rsidTr="00E17CB5">
        <w:trPr>
          <w:jc w:val="center"/>
        </w:trPr>
        <w:tc>
          <w:tcPr>
            <w:tcW w:w="4876" w:type="dxa"/>
          </w:tcPr>
          <w:p w14:paraId="29E345B1" w14:textId="77777777" w:rsidR="00354EBD" w:rsidRPr="00571E67" w:rsidRDefault="00354EBD" w:rsidP="00E17CB5">
            <w:pPr>
              <w:pStyle w:val="Normal6"/>
              <w:rPr>
                <w:b/>
                <w:i/>
              </w:rPr>
            </w:pPr>
            <w:r w:rsidRPr="00571E67">
              <w:t>(28)</w:t>
            </w:r>
            <w:r w:rsidRPr="00571E67">
              <w:rPr>
                <w:b/>
                <w:i/>
              </w:rPr>
              <w:tab/>
            </w:r>
            <w:r w:rsidRPr="00571E67">
              <w:t>Държавите членки следва да осигурят предаването на данни за дактилоскопични отпечатъци и за портретни снимки с подходящо качество с цел сравняването им чрез компютърната система за разпознаване на дактилоскопични отпечатъци и портретни снимки. Всички органи с право на достъп до Евродак следва да направят инвестиции за подходящо обучение и за необходимото техническо оборудване. Органите с право на достъп до Евродак информират Европейската агенция за оперативното управление на широкомащабни информационни системи в областта на свободата, сигурността и правосъдието, създадена с Регламент</w:t>
            </w:r>
            <w:r w:rsidRPr="00571E67">
              <w:rPr>
                <w:b/>
                <w:i/>
              </w:rPr>
              <w:t xml:space="preserve"> </w:t>
            </w:r>
            <w:r w:rsidRPr="00571E67">
              <w:t>(ЕС) № 1077/2011 на Европейския парламент и на Съвета</w:t>
            </w:r>
            <w:r w:rsidRPr="00571E67">
              <w:rPr>
                <w:vertAlign w:val="superscript"/>
              </w:rPr>
              <w:t>33</w:t>
            </w:r>
            <w:r w:rsidRPr="00571E67">
              <w:rPr>
                <w:b/>
                <w:i/>
              </w:rPr>
              <w:t xml:space="preserve"> </w:t>
            </w:r>
            <w:r w:rsidRPr="00571E67">
              <w:t>(„eu-LISA“), относно срещнатите специфични трудности по отношение на качеството на данните с оглед намирането на решение.</w:t>
            </w:r>
          </w:p>
        </w:tc>
        <w:tc>
          <w:tcPr>
            <w:tcW w:w="4876" w:type="dxa"/>
          </w:tcPr>
          <w:p w14:paraId="0EF568FA" w14:textId="42A3EAC1" w:rsidR="00354EBD" w:rsidRPr="00571E67" w:rsidRDefault="00354EBD" w:rsidP="00802840">
            <w:pPr>
              <w:pStyle w:val="Normal6"/>
              <w:rPr>
                <w:b/>
                <w:i/>
              </w:rPr>
            </w:pPr>
            <w:r w:rsidRPr="00571E67">
              <w:t>(28)</w:t>
            </w:r>
            <w:r w:rsidRPr="00571E67">
              <w:rPr>
                <w:b/>
                <w:i/>
              </w:rPr>
              <w:tab/>
            </w:r>
            <w:r w:rsidRPr="00571E67">
              <w:t>Държавите членки следва да осигурят предаването на данни за дактилоскопични отпечатъци и за портретни снимки с подходящо качество с цел сравняването им чрез компютърната система за разпознаване на дактилоскопични отпечатъци и портретни снимки. Всички органи с право на достъп до Евродак следва да направят инвестиции за подходящо обучение и за необходимото техническо оборудване. Органите с право на достъп до Евродак информират Европейската агенция за оперативното управление на широкомащабни информационни системи в областта на свободата, сигурността и правосъдието, създадена с Регламент</w:t>
            </w:r>
            <w:r w:rsidRPr="00571E67">
              <w:rPr>
                <w:b/>
                <w:i/>
              </w:rPr>
              <w:t xml:space="preserve"> </w:t>
            </w:r>
            <w:r w:rsidRPr="00571E67">
              <w:t>(ЕС) № 1077/2011 на Европейския парламент и на Съвета</w:t>
            </w:r>
            <w:r w:rsidRPr="00571E67">
              <w:rPr>
                <w:vertAlign w:val="superscript"/>
              </w:rPr>
              <w:t>33</w:t>
            </w:r>
            <w:r w:rsidRPr="00571E67">
              <w:rPr>
                <w:b/>
                <w:i/>
              </w:rPr>
              <w:t xml:space="preserve"> </w:t>
            </w:r>
            <w:r w:rsidRPr="00571E67">
              <w:t>(„eu-LISA“), относно срещнатите специфични трудности по отношение на качеството на данните с оглед намирането на решение</w:t>
            </w:r>
            <w:r w:rsidRPr="00571E67">
              <w:rPr>
                <w:b/>
                <w:i/>
              </w:rPr>
              <w:t xml:space="preserve"> и насърчаването на общите стандарти</w:t>
            </w:r>
            <w:r w:rsidRPr="00571E67">
              <w:t>.</w:t>
            </w:r>
          </w:p>
        </w:tc>
      </w:tr>
      <w:tr w:rsidR="00354EBD" w:rsidRPr="00571E67" w14:paraId="5B3F75F1" w14:textId="77777777" w:rsidTr="00E17CB5">
        <w:trPr>
          <w:jc w:val="center"/>
        </w:trPr>
        <w:tc>
          <w:tcPr>
            <w:tcW w:w="4876" w:type="dxa"/>
          </w:tcPr>
          <w:p w14:paraId="72F2E00E" w14:textId="77777777" w:rsidR="00354EBD" w:rsidRPr="00571E67" w:rsidRDefault="00354EBD" w:rsidP="00E17CB5">
            <w:pPr>
              <w:pStyle w:val="Normal6"/>
              <w:rPr>
                <w:b/>
                <w:i/>
              </w:rPr>
            </w:pPr>
            <w:r w:rsidRPr="00571E67">
              <w:t>_________________</w:t>
            </w:r>
          </w:p>
        </w:tc>
        <w:tc>
          <w:tcPr>
            <w:tcW w:w="4876" w:type="dxa"/>
          </w:tcPr>
          <w:p w14:paraId="6A8A6B33" w14:textId="77777777" w:rsidR="00354EBD" w:rsidRPr="00571E67" w:rsidRDefault="00354EBD" w:rsidP="00E17CB5">
            <w:pPr>
              <w:pStyle w:val="Normal6"/>
              <w:rPr>
                <w:b/>
                <w:i/>
              </w:rPr>
            </w:pPr>
            <w:r w:rsidRPr="00571E67">
              <w:t>_________________</w:t>
            </w:r>
          </w:p>
        </w:tc>
      </w:tr>
      <w:tr w:rsidR="00354EBD" w:rsidRPr="00571E67" w14:paraId="359C40F2" w14:textId="77777777" w:rsidTr="00E17CB5">
        <w:trPr>
          <w:jc w:val="center"/>
        </w:trPr>
        <w:tc>
          <w:tcPr>
            <w:tcW w:w="4876" w:type="dxa"/>
          </w:tcPr>
          <w:p w14:paraId="2C9C8667" w14:textId="77777777" w:rsidR="00354EBD" w:rsidRPr="00571E67" w:rsidRDefault="00354EBD" w:rsidP="00E17CB5">
            <w:pPr>
              <w:pStyle w:val="Normal6"/>
              <w:rPr>
                <w:b/>
                <w:i/>
              </w:rPr>
            </w:pPr>
            <w:r w:rsidRPr="00571E67">
              <w:rPr>
                <w:vertAlign w:val="superscript"/>
              </w:rPr>
              <w:t>33</w:t>
            </w:r>
            <w:r w:rsidRPr="00571E67">
              <w:t xml:space="preserve"> Регламент</w:t>
            </w:r>
            <w:r w:rsidRPr="00571E67">
              <w:rPr>
                <w:b/>
                <w:i/>
              </w:rPr>
              <w:t xml:space="preserve"> </w:t>
            </w:r>
            <w:r w:rsidRPr="00571E67">
              <w:t>(ЕС) № 1077/2011 за създаване на Европейска агенция за оперативното управление на широкомащабни информационни системи в областта на свободата, сигурността и правосъдието (ОВ L 286, 1.11.2011 г., стр. 1</w:t>
            </w:r>
            <w:r w:rsidRPr="00571E67">
              <w:rPr>
                <w:b/>
                <w:i/>
              </w:rPr>
              <w:t>).</w:t>
            </w:r>
          </w:p>
        </w:tc>
        <w:tc>
          <w:tcPr>
            <w:tcW w:w="4876" w:type="dxa"/>
          </w:tcPr>
          <w:p w14:paraId="0BDCEDD2" w14:textId="77777777" w:rsidR="00354EBD" w:rsidRPr="00571E67" w:rsidRDefault="00354EBD" w:rsidP="00E17CB5">
            <w:pPr>
              <w:pStyle w:val="Normal6"/>
              <w:rPr>
                <w:b/>
                <w:i/>
              </w:rPr>
            </w:pPr>
            <w:r w:rsidRPr="00571E67">
              <w:rPr>
                <w:vertAlign w:val="superscript"/>
              </w:rPr>
              <w:t>33</w:t>
            </w:r>
            <w:r w:rsidRPr="00571E67">
              <w:t xml:space="preserve"> Регламент</w:t>
            </w:r>
            <w:r w:rsidRPr="00571E67">
              <w:rPr>
                <w:b/>
                <w:i/>
              </w:rPr>
              <w:t xml:space="preserve"> </w:t>
            </w:r>
            <w:r w:rsidRPr="00571E67">
              <w:t>(ЕС) № 1077/2011 за създаване на Европейска агенция за оперативното управление на широкомащабни информационни системи в областта на свободата, сигурността и правосъдието (ОВ L 286, 1.11.2011 г., стр. 1).</w:t>
            </w:r>
          </w:p>
        </w:tc>
      </w:tr>
    </w:tbl>
    <w:p w14:paraId="46744B7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7680265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D4BB917" w14:textId="77777777" w:rsidR="00354EBD" w:rsidRPr="00571E67" w:rsidRDefault="00354EBD" w:rsidP="00354EBD">
      <w:pPr>
        <w:pStyle w:val="Normal12Italic"/>
        <w:rPr>
          <w:lang w:val="bg-BG"/>
        </w:rPr>
      </w:pPr>
      <w:r w:rsidRPr="00571E67">
        <w:rPr>
          <w:lang w:val="bg-BG"/>
        </w:rPr>
        <w:t>За да бъдат ефикасни, съставянето и предаването на данните от страна на държавите членки трябва да бъдат хармонизирани. Следователно получената обратна информация трябва да бъде добра възможност за eu-LISA да създава и насърчава общи стандарти.</w:t>
      </w:r>
    </w:p>
    <w:p w14:paraId="4D0866F8" w14:textId="77777777" w:rsidR="00354EBD" w:rsidRPr="00571E67" w:rsidRDefault="00354EBD" w:rsidP="00354EBD">
      <w:r w:rsidRPr="00571E67">
        <w:rPr>
          <w:rStyle w:val="HideTWBExt"/>
        </w:rPr>
        <w:t>&lt;/Amend&gt;</w:t>
      </w:r>
    </w:p>
    <w:p w14:paraId="56631A1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116</w:t>
      </w:r>
      <w:r w:rsidRPr="00571E67">
        <w:rPr>
          <w:rStyle w:val="HideTWBExt"/>
          <w:b w:val="0"/>
        </w:rPr>
        <w:t>&lt;/NumAm&gt;</w:t>
      </w:r>
    </w:p>
    <w:p w14:paraId="32ED2167"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E272A9C"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4F9A735E" w14:textId="77777777" w:rsidR="00354EBD" w:rsidRPr="00571E67" w:rsidRDefault="00354EBD" w:rsidP="00354EBD">
      <w:r w:rsidRPr="00571E67">
        <w:rPr>
          <w:rStyle w:val="HideTWBExt"/>
        </w:rPr>
        <w:t>&lt;/RepeatBlock-By&gt;</w:t>
      </w:r>
    </w:p>
    <w:p w14:paraId="7348CF0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B3B9011" w14:textId="77777777" w:rsidR="00354EBD" w:rsidRPr="00571E67" w:rsidRDefault="00354EBD" w:rsidP="00354EBD">
      <w:pPr>
        <w:pStyle w:val="NormalBold"/>
      </w:pPr>
      <w:r w:rsidRPr="00571E67">
        <w:rPr>
          <w:rStyle w:val="HideTWBExt"/>
          <w:b w:val="0"/>
        </w:rPr>
        <w:t>&lt;Article&gt;</w:t>
      </w:r>
      <w:r w:rsidRPr="00571E67">
        <w:t>Съображение 29</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6C8E780" w14:textId="77777777" w:rsidTr="00E17CB5">
        <w:trPr>
          <w:trHeight w:hRule="exact" w:val="240"/>
          <w:jc w:val="center"/>
        </w:trPr>
        <w:tc>
          <w:tcPr>
            <w:tcW w:w="9752" w:type="dxa"/>
            <w:gridSpan w:val="2"/>
          </w:tcPr>
          <w:p w14:paraId="4712C97F" w14:textId="77777777" w:rsidR="00354EBD" w:rsidRPr="00571E67" w:rsidRDefault="00354EBD" w:rsidP="00E17CB5"/>
        </w:tc>
      </w:tr>
      <w:tr w:rsidR="00354EBD" w:rsidRPr="00571E67" w14:paraId="0BB13FE8" w14:textId="77777777" w:rsidTr="00E17CB5">
        <w:trPr>
          <w:trHeight w:val="240"/>
          <w:jc w:val="center"/>
        </w:trPr>
        <w:tc>
          <w:tcPr>
            <w:tcW w:w="4876" w:type="dxa"/>
          </w:tcPr>
          <w:p w14:paraId="5465F596" w14:textId="77777777" w:rsidR="00354EBD" w:rsidRPr="00571E67" w:rsidRDefault="00354EBD" w:rsidP="00E17CB5">
            <w:pPr>
              <w:pStyle w:val="ColumnHeading"/>
            </w:pPr>
            <w:r w:rsidRPr="00571E67">
              <w:t>Текст, предложен от Комисията</w:t>
            </w:r>
          </w:p>
        </w:tc>
        <w:tc>
          <w:tcPr>
            <w:tcW w:w="4876" w:type="dxa"/>
          </w:tcPr>
          <w:p w14:paraId="668B5E65" w14:textId="77777777" w:rsidR="00354EBD" w:rsidRPr="00571E67" w:rsidRDefault="00354EBD" w:rsidP="00E17CB5">
            <w:pPr>
              <w:pStyle w:val="ColumnHeading"/>
            </w:pPr>
            <w:r w:rsidRPr="00571E67">
              <w:t>Изменение</w:t>
            </w:r>
          </w:p>
        </w:tc>
      </w:tr>
      <w:tr w:rsidR="00354EBD" w:rsidRPr="00571E67" w14:paraId="568FF7BD" w14:textId="77777777" w:rsidTr="00E17CB5">
        <w:trPr>
          <w:jc w:val="center"/>
        </w:trPr>
        <w:tc>
          <w:tcPr>
            <w:tcW w:w="4876" w:type="dxa"/>
          </w:tcPr>
          <w:p w14:paraId="29ED5A62" w14:textId="77777777" w:rsidR="00354EBD" w:rsidRPr="00571E67" w:rsidRDefault="00354EBD" w:rsidP="00E17CB5">
            <w:pPr>
              <w:pStyle w:val="Normal6"/>
              <w:rPr>
                <w:b/>
                <w:i/>
              </w:rPr>
            </w:pPr>
            <w:r w:rsidRPr="00571E67">
              <w:t>(29)</w:t>
            </w:r>
            <w:r w:rsidRPr="00571E67">
              <w:rPr>
                <w:b/>
                <w:i/>
              </w:rPr>
              <w:tab/>
            </w:r>
            <w:r w:rsidRPr="00571E67">
              <w:t>Фактът, че е невъзможно временно или постоянно да се снемат и/или предадат данни за дактилоскопични отпечатъци</w:t>
            </w:r>
            <w:r w:rsidRPr="00571E67">
              <w:rPr>
                <w:b/>
                <w:i/>
              </w:rPr>
              <w:t xml:space="preserve"> и</w:t>
            </w:r>
            <w:r w:rsidRPr="00571E67">
              <w:t xml:space="preserve"> за портретни снимки по причини като недостатъчно качество на данните за целесъобразно сравняване, технически проблеми, причини, свързани с опазване на здравето, или поради това, че субектът на данни е негоден или е в невъзможност да предостави дактилоскопичните си отпечатъци или портретна снимка поради обстоятелства извън неговия контрол, не следва да засяга разглеждането или решението относно подадената от това лице молба за международна закрила.</w:t>
            </w:r>
          </w:p>
        </w:tc>
        <w:tc>
          <w:tcPr>
            <w:tcW w:w="4876" w:type="dxa"/>
          </w:tcPr>
          <w:p w14:paraId="11B136CC" w14:textId="77777777" w:rsidR="00354EBD" w:rsidRPr="00571E67" w:rsidRDefault="00354EBD" w:rsidP="00E17CB5">
            <w:pPr>
              <w:pStyle w:val="Normal6"/>
              <w:rPr>
                <w:b/>
                <w:i/>
              </w:rPr>
            </w:pPr>
            <w:r w:rsidRPr="00571E67">
              <w:t>(29)</w:t>
            </w:r>
            <w:r w:rsidRPr="00571E67">
              <w:rPr>
                <w:b/>
                <w:i/>
              </w:rPr>
              <w:tab/>
            </w:r>
            <w:r w:rsidRPr="00571E67">
              <w:t>Фактът, че е невъзможно временно или постоянно да се снемат и/или предадат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по причини като недостатъчно качество на данните за целесъобразно сравняване, технически проблеми, причини, свързани с опазване на здравето, или поради това, че субектът на данни е негоден или е в невъзможност да предостави дактилоскопичните си отпечатъци или портретна снимка поради обстоятелства извън неговия контрол, не следва да засяга разглеждането или решението относно подадената от това лице молба за международна закрила.</w:t>
            </w:r>
          </w:p>
        </w:tc>
      </w:tr>
    </w:tbl>
    <w:p w14:paraId="6C20005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2BB403D" w14:textId="77777777" w:rsidR="00354EBD" w:rsidRPr="00571E67" w:rsidRDefault="00354EBD" w:rsidP="00354EBD">
      <w:r w:rsidRPr="00571E67">
        <w:rPr>
          <w:rStyle w:val="HideTWBExt"/>
        </w:rPr>
        <w:t>&lt;/Amend&gt;</w:t>
      </w:r>
    </w:p>
    <w:p w14:paraId="049C243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117</w:t>
      </w:r>
      <w:r w:rsidRPr="00571E67">
        <w:rPr>
          <w:rStyle w:val="HideTWBExt"/>
          <w:b w:val="0"/>
        </w:rPr>
        <w:t>&lt;/NumAm&gt;</w:t>
      </w:r>
    </w:p>
    <w:p w14:paraId="75268428"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61A8F07C" w14:textId="77777777" w:rsidR="00354EBD" w:rsidRPr="00571E67" w:rsidRDefault="00354EBD" w:rsidP="00354EBD">
      <w:pPr>
        <w:pStyle w:val="NormalBold"/>
      </w:pPr>
      <w:r w:rsidRPr="00571E67">
        <w:rPr>
          <w:rStyle w:val="HideTWBExt"/>
          <w:b w:val="0"/>
        </w:rPr>
        <w:t>&lt;/RepeatBlock-By&gt;</w:t>
      </w:r>
    </w:p>
    <w:p w14:paraId="291EABE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8B665A3" w14:textId="77777777" w:rsidR="00354EBD" w:rsidRPr="00571E67" w:rsidRDefault="00354EBD" w:rsidP="00354EBD">
      <w:pPr>
        <w:pStyle w:val="NormalBold"/>
      </w:pPr>
      <w:r w:rsidRPr="00571E67">
        <w:rPr>
          <w:rStyle w:val="HideTWBExt"/>
          <w:b w:val="0"/>
        </w:rPr>
        <w:t>&lt;Article&gt;</w:t>
      </w:r>
      <w:r w:rsidRPr="00571E67">
        <w:t>Съображение 30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6DF3150" w14:textId="77777777" w:rsidTr="00E17CB5">
        <w:trPr>
          <w:trHeight w:hRule="exact" w:val="240"/>
          <w:jc w:val="center"/>
        </w:trPr>
        <w:tc>
          <w:tcPr>
            <w:tcW w:w="9752" w:type="dxa"/>
            <w:gridSpan w:val="2"/>
          </w:tcPr>
          <w:p w14:paraId="2865DD15" w14:textId="77777777" w:rsidR="00354EBD" w:rsidRPr="00571E67" w:rsidRDefault="00354EBD" w:rsidP="00E17CB5"/>
        </w:tc>
      </w:tr>
      <w:tr w:rsidR="00354EBD" w:rsidRPr="00571E67" w14:paraId="28F2974A" w14:textId="77777777" w:rsidTr="00E17CB5">
        <w:trPr>
          <w:trHeight w:val="240"/>
          <w:jc w:val="center"/>
        </w:trPr>
        <w:tc>
          <w:tcPr>
            <w:tcW w:w="4876" w:type="dxa"/>
          </w:tcPr>
          <w:p w14:paraId="1B73BD3B" w14:textId="77777777" w:rsidR="00354EBD" w:rsidRPr="00571E67" w:rsidRDefault="00354EBD" w:rsidP="00E17CB5">
            <w:pPr>
              <w:pStyle w:val="ColumnHeading"/>
            </w:pPr>
            <w:r w:rsidRPr="00571E67">
              <w:t>Текст, предложен от Комисията</w:t>
            </w:r>
          </w:p>
        </w:tc>
        <w:tc>
          <w:tcPr>
            <w:tcW w:w="4876" w:type="dxa"/>
          </w:tcPr>
          <w:p w14:paraId="422F3AE1" w14:textId="77777777" w:rsidR="00354EBD" w:rsidRPr="00571E67" w:rsidRDefault="00354EBD" w:rsidP="00E17CB5">
            <w:pPr>
              <w:pStyle w:val="ColumnHeading"/>
            </w:pPr>
            <w:r w:rsidRPr="00571E67">
              <w:t>Изменение</w:t>
            </w:r>
          </w:p>
        </w:tc>
      </w:tr>
      <w:tr w:rsidR="00354EBD" w:rsidRPr="00571E67" w14:paraId="58CEAC50" w14:textId="77777777" w:rsidTr="00E17CB5">
        <w:trPr>
          <w:jc w:val="center"/>
        </w:trPr>
        <w:tc>
          <w:tcPr>
            <w:tcW w:w="4876" w:type="dxa"/>
          </w:tcPr>
          <w:p w14:paraId="7DA2CBA5" w14:textId="77777777" w:rsidR="00354EBD" w:rsidRPr="00571E67" w:rsidRDefault="00354EBD" w:rsidP="00E17CB5">
            <w:pPr>
              <w:pStyle w:val="Normal6"/>
              <w:rPr>
                <w:b/>
                <w:i/>
              </w:rPr>
            </w:pPr>
            <w:r w:rsidRPr="00571E67">
              <w:t>(30)</w:t>
            </w:r>
            <w:r w:rsidRPr="00571E67">
              <w:rPr>
                <w:b/>
                <w:i/>
              </w:rPr>
              <w:tab/>
              <w:t>Във връзка със задължението</w:t>
            </w:r>
            <w:r w:rsidRPr="00571E67">
              <w:t xml:space="preserve"> за снемане на дактилоскопични отпечатъци</w:t>
            </w:r>
            <w:r w:rsidRPr="00571E67">
              <w:rPr>
                <w:b/>
                <w:i/>
              </w:rPr>
              <w:t xml:space="preserve"> държавите членки следва да се запознаят с Работния документ</w:t>
            </w:r>
            <w:r w:rsidRPr="00571E67">
              <w:t xml:space="preserve"> на</w:t>
            </w:r>
            <w:r w:rsidRPr="00571E67">
              <w:rPr>
                <w:b/>
                <w:i/>
              </w:rPr>
              <w:t xml:space="preserve"> службите на Комисията относно прилагането на Регламента за Евродак, приет от Съвета на 20 юли 2015 г.</w:t>
            </w:r>
            <w:r w:rsidRPr="00571E67">
              <w:rPr>
                <w:b/>
                <w:i/>
                <w:vertAlign w:val="superscript"/>
              </w:rPr>
              <w:t>34</w:t>
            </w:r>
            <w:r w:rsidRPr="00571E67">
              <w:rPr>
                <w:b/>
                <w:i/>
              </w:rPr>
              <w:t>, в който се описва добра практика за снемането на дактилоскопични отпечатъци на</w:t>
            </w:r>
            <w:r w:rsidRPr="00571E67">
              <w:t xml:space="preserve">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w:t>
            </w:r>
            <w:r w:rsidRPr="00571E67">
              <w:rPr>
                <w:b/>
                <w:i/>
              </w:rPr>
              <w:t xml:space="preserve"> освен при надлежно обосновани случаи, разрешени съгласно националното законодателство</w:t>
            </w:r>
            <w:r w:rsidRPr="00571E67">
              <w:t>.</w:t>
            </w:r>
          </w:p>
        </w:tc>
        <w:tc>
          <w:tcPr>
            <w:tcW w:w="4876" w:type="dxa"/>
          </w:tcPr>
          <w:p w14:paraId="696B6A02" w14:textId="77777777" w:rsidR="00354EBD" w:rsidRPr="00571E67" w:rsidRDefault="00354EBD" w:rsidP="00E17CB5">
            <w:pPr>
              <w:pStyle w:val="Normal6"/>
              <w:rPr>
                <w:b/>
                <w:i/>
              </w:rPr>
            </w:pPr>
            <w:r w:rsidRPr="00571E67">
              <w:t>(30)</w:t>
            </w:r>
            <w:r w:rsidRPr="00571E67">
              <w:rPr>
                <w:b/>
                <w:i/>
              </w:rPr>
              <w:tab/>
              <w:t>Държавите членки следва да приложат насоките, които ще бъдат установени и наблюдавани съвместно от Агенцията на Европейския съюз в областта на убежището и Агенцията на Европейския съюз</w:t>
            </w:r>
            <w:r w:rsidRPr="00571E67">
              <w:t xml:space="preserve"> за</w:t>
            </w:r>
            <w:r w:rsidRPr="00571E67">
              <w:rPr>
                <w:b/>
                <w:i/>
              </w:rPr>
              <w:t xml:space="preserve"> основните права (FRA), за обща практика за</w:t>
            </w:r>
            <w:r w:rsidRPr="00571E67">
              <w:t xml:space="preserve"> снемане на дактилоскопични отпечатъци</w:t>
            </w:r>
            <w:r w:rsidRPr="00571E67">
              <w:rPr>
                <w:b/>
                <w:i/>
              </w:rPr>
              <w:t xml:space="preserve"> и заснемане</w:t>
            </w:r>
            <w:r w:rsidRPr="00571E67">
              <w:t xml:space="preserve"> на</w:t>
            </w:r>
            <w:r w:rsidRPr="00571E67">
              <w:rPr>
                <w:b/>
                <w:i/>
              </w:rPr>
              <w:t xml:space="preserve"> портретни снимки на</w:t>
            </w:r>
            <w:r w:rsidRPr="00571E67">
              <w:t xml:space="preserve"> незаконно пребиваващи граждани на трети държави</w:t>
            </w:r>
            <w:r w:rsidRPr="00571E67">
              <w:rPr>
                <w:b/>
                <w:i/>
              </w:rPr>
              <w:t>, в съответствие с Хартата за основните права на Европейския Съюз, което се основава на контролния лист на основните права</w:t>
            </w:r>
            <w:r w:rsidRPr="00571E67">
              <w:rPr>
                <w:b/>
                <w:i/>
                <w:vertAlign w:val="superscript"/>
              </w:rPr>
              <w:t>1a</w:t>
            </w:r>
            <w:r w:rsidRPr="00571E67">
              <w:rPr>
                <w:b/>
                <w:i/>
              </w:rPr>
              <w:t xml:space="preserve"> на Агенцията на Европейския съюз за основните права от 2015 г</w:t>
            </w:r>
            <w:r w:rsidRPr="00571E67">
              <w:t>.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w:t>
            </w:r>
          </w:p>
        </w:tc>
      </w:tr>
      <w:tr w:rsidR="00354EBD" w:rsidRPr="00571E67" w14:paraId="66527892" w14:textId="77777777" w:rsidTr="00E17CB5">
        <w:trPr>
          <w:jc w:val="center"/>
        </w:trPr>
        <w:tc>
          <w:tcPr>
            <w:tcW w:w="4876" w:type="dxa"/>
          </w:tcPr>
          <w:p w14:paraId="0BB54DE3" w14:textId="77777777" w:rsidR="00354EBD" w:rsidRPr="00571E67" w:rsidRDefault="00354EBD" w:rsidP="00E17CB5">
            <w:pPr>
              <w:pStyle w:val="Normal6"/>
              <w:rPr>
                <w:b/>
                <w:i/>
              </w:rPr>
            </w:pPr>
            <w:r w:rsidRPr="00571E67">
              <w:t>_________________</w:t>
            </w:r>
          </w:p>
        </w:tc>
        <w:tc>
          <w:tcPr>
            <w:tcW w:w="4876" w:type="dxa"/>
          </w:tcPr>
          <w:p w14:paraId="4579A241" w14:textId="77777777" w:rsidR="00354EBD" w:rsidRPr="00571E67" w:rsidRDefault="00354EBD" w:rsidP="00E17CB5">
            <w:pPr>
              <w:pStyle w:val="Normal6"/>
              <w:rPr>
                <w:b/>
                <w:i/>
              </w:rPr>
            </w:pPr>
            <w:r w:rsidRPr="00571E67">
              <w:t>_________________</w:t>
            </w:r>
          </w:p>
        </w:tc>
      </w:tr>
      <w:tr w:rsidR="00354EBD" w:rsidRPr="00571E67" w14:paraId="6A59D620" w14:textId="77777777" w:rsidTr="00E17CB5">
        <w:trPr>
          <w:jc w:val="center"/>
        </w:trPr>
        <w:tc>
          <w:tcPr>
            <w:tcW w:w="4876" w:type="dxa"/>
          </w:tcPr>
          <w:p w14:paraId="04E85488" w14:textId="77777777" w:rsidR="00354EBD" w:rsidRPr="00571E67" w:rsidRDefault="00354EBD" w:rsidP="00E17CB5">
            <w:pPr>
              <w:pStyle w:val="Normal6"/>
            </w:pPr>
          </w:p>
        </w:tc>
        <w:tc>
          <w:tcPr>
            <w:tcW w:w="4876" w:type="dxa"/>
          </w:tcPr>
          <w:p w14:paraId="5FFF9090" w14:textId="77777777" w:rsidR="00354EBD" w:rsidRPr="00571E67" w:rsidRDefault="00354EBD" w:rsidP="00E17CB5">
            <w:pPr>
              <w:pStyle w:val="Normal6"/>
              <w:rPr>
                <w:b/>
                <w:i/>
              </w:rPr>
            </w:pPr>
            <w:r w:rsidRPr="00571E67">
              <w:rPr>
                <w:b/>
                <w:i/>
                <w:vertAlign w:val="superscript"/>
              </w:rPr>
              <w:t>1a</w:t>
            </w:r>
            <w:r w:rsidRPr="00571E67">
              <w:rPr>
                <w:b/>
                <w:i/>
              </w:rPr>
              <w:t xml:space="preserve"> Контролен лист на основните права на Агенцията на Европейския съюз за основните права за действие в съответствие с основните права при снемането на дактилоскопични отпечатъци за Евродак, 2015 г, http://fra.europa.eu/en/publication/2015/fundamental-rights-implications-obligation-provide-fingerprints-eurodac#checklist</w:t>
            </w:r>
          </w:p>
        </w:tc>
      </w:tr>
      <w:tr w:rsidR="00354EBD" w:rsidRPr="00571E67" w14:paraId="3405AB40" w14:textId="77777777" w:rsidTr="00E17CB5">
        <w:trPr>
          <w:jc w:val="center"/>
        </w:trPr>
        <w:tc>
          <w:tcPr>
            <w:tcW w:w="4876" w:type="dxa"/>
          </w:tcPr>
          <w:p w14:paraId="13788675" w14:textId="77777777" w:rsidR="00354EBD" w:rsidRPr="00571E67" w:rsidRDefault="00354EBD" w:rsidP="00E17CB5">
            <w:pPr>
              <w:pStyle w:val="Normal6"/>
              <w:rPr>
                <w:b/>
                <w:i/>
              </w:rPr>
            </w:pPr>
            <w:r w:rsidRPr="00571E67">
              <w:rPr>
                <w:b/>
                <w:i/>
              </w:rPr>
              <w:t>34 COM(2015) 150 final, 27.5.2015 г.</w:t>
            </w:r>
          </w:p>
        </w:tc>
        <w:tc>
          <w:tcPr>
            <w:tcW w:w="4876" w:type="dxa"/>
          </w:tcPr>
          <w:p w14:paraId="11CB0183" w14:textId="77777777" w:rsidR="00354EBD" w:rsidRPr="00571E67" w:rsidRDefault="00354EBD" w:rsidP="00E17CB5">
            <w:pPr>
              <w:pStyle w:val="Normal6"/>
            </w:pPr>
          </w:p>
        </w:tc>
      </w:tr>
    </w:tbl>
    <w:p w14:paraId="5887739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F6B452B" w14:textId="77777777" w:rsidR="00354EBD" w:rsidRPr="00571E67" w:rsidRDefault="00354EBD" w:rsidP="00354EBD">
      <w:r w:rsidRPr="00571E67">
        <w:rPr>
          <w:rStyle w:val="HideTWBExt"/>
        </w:rPr>
        <w:t>&lt;/Amend&gt;</w:t>
      </w:r>
    </w:p>
    <w:p w14:paraId="31497B7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118</w:t>
      </w:r>
      <w:r w:rsidRPr="00571E67">
        <w:rPr>
          <w:rStyle w:val="HideTWBExt"/>
          <w:b w:val="0"/>
        </w:rPr>
        <w:t>&lt;/NumAm&gt;</w:t>
      </w:r>
    </w:p>
    <w:p w14:paraId="6B12F6FF"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19A8242"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F83EDED" w14:textId="77777777" w:rsidR="00354EBD" w:rsidRPr="00571E67" w:rsidRDefault="00354EBD" w:rsidP="00354EBD">
      <w:r w:rsidRPr="00571E67">
        <w:rPr>
          <w:rStyle w:val="HideTWBExt"/>
        </w:rPr>
        <w:t>&lt;/RepeatBlock-By&gt;</w:t>
      </w:r>
    </w:p>
    <w:p w14:paraId="734B6FA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007D368" w14:textId="77777777" w:rsidR="00354EBD" w:rsidRPr="00571E67" w:rsidRDefault="00354EBD" w:rsidP="00354EBD">
      <w:pPr>
        <w:pStyle w:val="NormalBold"/>
      </w:pPr>
      <w:r w:rsidRPr="00571E67">
        <w:rPr>
          <w:rStyle w:val="HideTWBExt"/>
          <w:b w:val="0"/>
        </w:rPr>
        <w:t>&lt;Article&gt;</w:t>
      </w:r>
      <w:r w:rsidRPr="00571E67">
        <w:t>Съображение 30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37A8A7E" w14:textId="77777777" w:rsidTr="00E17CB5">
        <w:trPr>
          <w:trHeight w:hRule="exact" w:val="240"/>
          <w:jc w:val="center"/>
        </w:trPr>
        <w:tc>
          <w:tcPr>
            <w:tcW w:w="9752" w:type="dxa"/>
            <w:gridSpan w:val="2"/>
          </w:tcPr>
          <w:p w14:paraId="3745FFFE" w14:textId="77777777" w:rsidR="00354EBD" w:rsidRPr="00571E67" w:rsidRDefault="00354EBD" w:rsidP="00E17CB5"/>
        </w:tc>
      </w:tr>
      <w:tr w:rsidR="00354EBD" w:rsidRPr="00571E67" w14:paraId="2D48AE12" w14:textId="77777777" w:rsidTr="00E17CB5">
        <w:trPr>
          <w:trHeight w:val="240"/>
          <w:jc w:val="center"/>
        </w:trPr>
        <w:tc>
          <w:tcPr>
            <w:tcW w:w="4876" w:type="dxa"/>
          </w:tcPr>
          <w:p w14:paraId="5F1FC7BB" w14:textId="77777777" w:rsidR="00354EBD" w:rsidRPr="00571E67" w:rsidRDefault="00354EBD" w:rsidP="00E17CB5">
            <w:pPr>
              <w:pStyle w:val="ColumnHeading"/>
            </w:pPr>
            <w:r w:rsidRPr="00571E67">
              <w:t>Текст, предложен от Комисията</w:t>
            </w:r>
          </w:p>
        </w:tc>
        <w:tc>
          <w:tcPr>
            <w:tcW w:w="4876" w:type="dxa"/>
          </w:tcPr>
          <w:p w14:paraId="613E4778" w14:textId="77777777" w:rsidR="00354EBD" w:rsidRPr="00571E67" w:rsidRDefault="00354EBD" w:rsidP="00E17CB5">
            <w:pPr>
              <w:pStyle w:val="ColumnHeading"/>
            </w:pPr>
            <w:r w:rsidRPr="00571E67">
              <w:t>Изменение</w:t>
            </w:r>
          </w:p>
        </w:tc>
      </w:tr>
      <w:tr w:rsidR="00354EBD" w:rsidRPr="00571E67" w14:paraId="3DAD1AAC" w14:textId="77777777" w:rsidTr="00E17CB5">
        <w:trPr>
          <w:jc w:val="center"/>
        </w:trPr>
        <w:tc>
          <w:tcPr>
            <w:tcW w:w="4876" w:type="dxa"/>
          </w:tcPr>
          <w:p w14:paraId="584ABC75" w14:textId="77777777" w:rsidR="00354EBD" w:rsidRPr="00571E67" w:rsidRDefault="00354EBD" w:rsidP="00E17CB5">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w:t>
            </w:r>
            <w:r w:rsidRPr="00571E67">
              <w:rPr>
                <w:b/>
                <w:i/>
              </w:rPr>
              <w:t>, за които се смята, че са уязвими,</w:t>
            </w:r>
            <w:r w:rsidRPr="00571E67">
              <w:t xml:space="preserve"> и ненавършилите пълнолетие не следва да бъдат принуждавани да предоставят своите дактилоскопични отпечатъци или портретна снимка</w:t>
            </w:r>
            <w:r w:rsidRPr="00571E67">
              <w:rPr>
                <w:b/>
                <w:i/>
              </w:rPr>
              <w:t xml:space="preserve"> освен при надлежно обосновани случаи, разрешени съгласно националното законодателство</w:t>
            </w:r>
            <w:r w:rsidRPr="00571E67">
              <w:t>.</w:t>
            </w:r>
          </w:p>
        </w:tc>
        <w:tc>
          <w:tcPr>
            <w:tcW w:w="4876" w:type="dxa"/>
          </w:tcPr>
          <w:p w14:paraId="462CBF20" w14:textId="77777777" w:rsidR="00354EBD" w:rsidRPr="00571E67" w:rsidRDefault="00354EBD" w:rsidP="00E17CB5">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w:t>
            </w:r>
            <w:r w:rsidRPr="00571E67">
              <w:rPr>
                <w:b/>
                <w:i/>
              </w:rPr>
              <w:t xml:space="preserve"> Освен това държавите членки следва да се запознаят с насоките, установени във фокусния доклад на Агенцията на Европейския съюз за основните права от 2015 г. „Последици от задължението за предоставяне на дактилоскопични отпечатъци за Евродак върху основните права“</w:t>
            </w:r>
            <w:r w:rsidRPr="00571E67">
              <w:rPr>
                <w:b/>
                <w:i/>
                <w:vertAlign w:val="superscript"/>
              </w:rPr>
              <w:t>34a</w:t>
            </w:r>
            <w:r w:rsidRPr="00571E67">
              <w:rPr>
                <w:b/>
                <w:i/>
              </w:rPr>
              <w:t>.</w:t>
            </w:r>
            <w:r w:rsidRPr="00571E67">
              <w:t xml:space="preserve">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и ненавършилите пълнолетие не следва да бъдат принуждавани да предоставят своите дактилоскопични отпечатъци или портретна снимка.</w:t>
            </w:r>
          </w:p>
        </w:tc>
      </w:tr>
      <w:tr w:rsidR="00354EBD" w:rsidRPr="00571E67" w14:paraId="68B07F32" w14:textId="77777777" w:rsidTr="00E17CB5">
        <w:trPr>
          <w:jc w:val="center"/>
        </w:trPr>
        <w:tc>
          <w:tcPr>
            <w:tcW w:w="4876" w:type="dxa"/>
          </w:tcPr>
          <w:p w14:paraId="34E50F7A" w14:textId="77777777" w:rsidR="00354EBD" w:rsidRPr="00571E67" w:rsidRDefault="00354EBD" w:rsidP="00E17CB5">
            <w:pPr>
              <w:pStyle w:val="Normal6"/>
              <w:rPr>
                <w:b/>
                <w:i/>
              </w:rPr>
            </w:pPr>
            <w:r w:rsidRPr="00571E67">
              <w:t>_________________</w:t>
            </w:r>
          </w:p>
        </w:tc>
        <w:tc>
          <w:tcPr>
            <w:tcW w:w="4876" w:type="dxa"/>
          </w:tcPr>
          <w:p w14:paraId="528F90BD" w14:textId="77777777" w:rsidR="00354EBD" w:rsidRPr="00571E67" w:rsidRDefault="00354EBD" w:rsidP="00E17CB5">
            <w:pPr>
              <w:pStyle w:val="Normal6"/>
              <w:rPr>
                <w:b/>
                <w:i/>
              </w:rPr>
            </w:pPr>
            <w:r w:rsidRPr="00571E67">
              <w:t>_________________</w:t>
            </w:r>
          </w:p>
        </w:tc>
      </w:tr>
      <w:tr w:rsidR="00354EBD" w:rsidRPr="00571E67" w14:paraId="571EF166" w14:textId="77777777" w:rsidTr="00E17CB5">
        <w:trPr>
          <w:jc w:val="center"/>
        </w:trPr>
        <w:tc>
          <w:tcPr>
            <w:tcW w:w="4876" w:type="dxa"/>
          </w:tcPr>
          <w:p w14:paraId="560C8784"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c>
          <w:tcPr>
            <w:tcW w:w="4876" w:type="dxa"/>
          </w:tcPr>
          <w:p w14:paraId="39B7B170"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r>
      <w:tr w:rsidR="00354EBD" w:rsidRPr="00571E67" w14:paraId="47A2364E" w14:textId="77777777" w:rsidTr="00E17CB5">
        <w:trPr>
          <w:jc w:val="center"/>
        </w:trPr>
        <w:tc>
          <w:tcPr>
            <w:tcW w:w="4876" w:type="dxa"/>
          </w:tcPr>
          <w:p w14:paraId="591FBC7B" w14:textId="77777777" w:rsidR="00354EBD" w:rsidRPr="00571E67" w:rsidRDefault="00354EBD" w:rsidP="00E17CB5">
            <w:pPr>
              <w:pStyle w:val="Normal6"/>
            </w:pPr>
          </w:p>
        </w:tc>
        <w:tc>
          <w:tcPr>
            <w:tcW w:w="4876" w:type="dxa"/>
          </w:tcPr>
          <w:p w14:paraId="318EA023" w14:textId="77777777" w:rsidR="00354EBD" w:rsidRPr="00571E67" w:rsidRDefault="00354EBD" w:rsidP="00E17CB5">
            <w:pPr>
              <w:pStyle w:val="Normal6"/>
              <w:rPr>
                <w:b/>
                <w:i/>
              </w:rPr>
            </w:pPr>
            <w:r w:rsidRPr="00571E67">
              <w:rPr>
                <w:b/>
                <w:i/>
                <w:vertAlign w:val="superscript"/>
              </w:rPr>
              <w:t>34a</w:t>
            </w:r>
            <w:r w:rsidRPr="00571E67">
              <w:rPr>
                <w:b/>
                <w:i/>
              </w:rPr>
              <w:t xml:space="preserve"> http://fra.europa.eu/sites/default/files/fra_uploads/fra-2015-fingerprinting-focus-paper_en.pdf</w:t>
            </w:r>
          </w:p>
        </w:tc>
      </w:tr>
    </w:tbl>
    <w:p w14:paraId="350A352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3A561A5" w14:textId="77777777" w:rsidR="00354EBD" w:rsidRPr="00571E67" w:rsidRDefault="00354EBD" w:rsidP="00354EBD">
      <w:r w:rsidRPr="00571E67">
        <w:rPr>
          <w:rStyle w:val="HideTWBExt"/>
        </w:rPr>
        <w:t>&lt;/Amend&gt;</w:t>
      </w:r>
    </w:p>
    <w:p w14:paraId="5A9FE04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119</w:t>
      </w:r>
      <w:r w:rsidRPr="00571E67">
        <w:rPr>
          <w:rStyle w:val="HideTWBExt"/>
          <w:b w:val="0"/>
        </w:rPr>
        <w:t>&lt;/NumAm&gt;</w:t>
      </w:r>
    </w:p>
    <w:p w14:paraId="426C5F8F"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529AC146" w14:textId="77777777" w:rsidR="00354EBD" w:rsidRPr="00571E67" w:rsidRDefault="00354EBD" w:rsidP="00354EBD">
      <w:pPr>
        <w:pStyle w:val="NormalBold"/>
      </w:pPr>
      <w:r w:rsidRPr="00571E67">
        <w:rPr>
          <w:rStyle w:val="HideTWBExt"/>
          <w:b w:val="0"/>
        </w:rPr>
        <w:t>&lt;/RepeatBlock-By&gt;</w:t>
      </w:r>
    </w:p>
    <w:p w14:paraId="15F5697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2DC5F5D" w14:textId="77777777" w:rsidR="00354EBD" w:rsidRPr="00571E67" w:rsidRDefault="00354EBD" w:rsidP="00354EBD">
      <w:pPr>
        <w:pStyle w:val="NormalBold"/>
      </w:pPr>
      <w:r w:rsidRPr="00571E67">
        <w:rPr>
          <w:rStyle w:val="HideTWBExt"/>
          <w:b w:val="0"/>
        </w:rPr>
        <w:t>&lt;Article&gt;</w:t>
      </w:r>
      <w:r w:rsidRPr="00571E67">
        <w:t>Съображение 30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CC04BC1" w14:textId="77777777" w:rsidTr="00E17CB5">
        <w:trPr>
          <w:trHeight w:hRule="exact" w:val="240"/>
          <w:jc w:val="center"/>
        </w:trPr>
        <w:tc>
          <w:tcPr>
            <w:tcW w:w="9752" w:type="dxa"/>
            <w:gridSpan w:val="2"/>
          </w:tcPr>
          <w:p w14:paraId="5B4337CB" w14:textId="77777777" w:rsidR="00354EBD" w:rsidRPr="00571E67" w:rsidRDefault="00354EBD" w:rsidP="00E17CB5"/>
        </w:tc>
      </w:tr>
      <w:tr w:rsidR="00354EBD" w:rsidRPr="00571E67" w14:paraId="25E1592D" w14:textId="77777777" w:rsidTr="00E17CB5">
        <w:trPr>
          <w:trHeight w:val="240"/>
          <w:jc w:val="center"/>
        </w:trPr>
        <w:tc>
          <w:tcPr>
            <w:tcW w:w="4876" w:type="dxa"/>
          </w:tcPr>
          <w:p w14:paraId="3826EFE6" w14:textId="77777777" w:rsidR="00354EBD" w:rsidRPr="00571E67" w:rsidRDefault="00354EBD" w:rsidP="00E17CB5">
            <w:pPr>
              <w:pStyle w:val="ColumnHeading"/>
            </w:pPr>
            <w:r w:rsidRPr="00571E67">
              <w:t>Текст, предложен от Комисията</w:t>
            </w:r>
          </w:p>
        </w:tc>
        <w:tc>
          <w:tcPr>
            <w:tcW w:w="4876" w:type="dxa"/>
          </w:tcPr>
          <w:p w14:paraId="48CE1AA7" w14:textId="77777777" w:rsidR="00354EBD" w:rsidRPr="00571E67" w:rsidRDefault="00354EBD" w:rsidP="00E17CB5">
            <w:pPr>
              <w:pStyle w:val="ColumnHeading"/>
            </w:pPr>
            <w:r w:rsidRPr="00571E67">
              <w:t>Изменение</w:t>
            </w:r>
          </w:p>
        </w:tc>
      </w:tr>
      <w:tr w:rsidR="00354EBD" w:rsidRPr="00571E67" w14:paraId="5AB74A2F" w14:textId="77777777" w:rsidTr="00E17CB5">
        <w:trPr>
          <w:jc w:val="center"/>
        </w:trPr>
        <w:tc>
          <w:tcPr>
            <w:tcW w:w="4876" w:type="dxa"/>
          </w:tcPr>
          <w:p w14:paraId="5126EB63" w14:textId="77777777" w:rsidR="00354EBD" w:rsidRPr="00571E67" w:rsidRDefault="00354EBD" w:rsidP="00E17CB5">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w:t>
            </w:r>
            <w:r w:rsidRPr="00571E67">
              <w:rPr>
                <w:b/>
                <w:i/>
              </w:rPr>
              <w:t xml:space="preserve"> освен при надлежно обосновани случаи, разрешени съгласно националното законодателство</w:t>
            </w:r>
            <w:r w:rsidRPr="00571E67">
              <w:t>.</w:t>
            </w:r>
          </w:p>
        </w:tc>
        <w:tc>
          <w:tcPr>
            <w:tcW w:w="4876" w:type="dxa"/>
          </w:tcPr>
          <w:p w14:paraId="5D211F36" w14:textId="2571BCCA" w:rsidR="00354EBD" w:rsidRPr="00571E67" w:rsidRDefault="00354EBD" w:rsidP="007B1571">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w:t>
            </w:r>
            <w:r w:rsidRPr="00571E67">
              <w:rPr>
                <w:b/>
                <w:i/>
              </w:rPr>
              <w:t>, както и с контролния лист на основните права на Агенцията на Европейския съюз за основните права за действие в съответствие с основните права при снемането на дактилоскопични отпечатъци за Евродак</w:t>
            </w:r>
            <w:r w:rsidR="007B1571" w:rsidRPr="00571E67">
              <w:rPr>
                <w:b/>
                <w:i/>
                <w:vertAlign w:val="superscript"/>
              </w:rPr>
              <w:t>34a</w:t>
            </w:r>
            <w:r w:rsidRPr="00571E67">
              <w:t>.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w:t>
            </w:r>
            <w:r w:rsidRPr="00571E67">
              <w:rPr>
                <w:b/>
                <w:i/>
              </w:rPr>
              <w:t xml:space="preserve"> и лицата без гражданство</w:t>
            </w:r>
            <w:r w:rsidRPr="00571E67">
              <w:t>,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w:t>
            </w:r>
          </w:p>
        </w:tc>
      </w:tr>
      <w:tr w:rsidR="00354EBD" w:rsidRPr="00571E67" w14:paraId="319E84B0" w14:textId="77777777" w:rsidTr="00E17CB5">
        <w:trPr>
          <w:jc w:val="center"/>
        </w:trPr>
        <w:tc>
          <w:tcPr>
            <w:tcW w:w="4876" w:type="dxa"/>
          </w:tcPr>
          <w:p w14:paraId="44A5D8AC" w14:textId="77777777" w:rsidR="00354EBD" w:rsidRPr="00571E67" w:rsidRDefault="00354EBD" w:rsidP="00E17CB5">
            <w:pPr>
              <w:pStyle w:val="Normal6"/>
              <w:rPr>
                <w:b/>
                <w:i/>
              </w:rPr>
            </w:pPr>
            <w:r w:rsidRPr="00571E67">
              <w:t>_________________</w:t>
            </w:r>
          </w:p>
        </w:tc>
        <w:tc>
          <w:tcPr>
            <w:tcW w:w="4876" w:type="dxa"/>
          </w:tcPr>
          <w:p w14:paraId="29761208" w14:textId="77777777" w:rsidR="00354EBD" w:rsidRPr="00571E67" w:rsidRDefault="00354EBD" w:rsidP="00E17CB5">
            <w:pPr>
              <w:pStyle w:val="Normal6"/>
              <w:rPr>
                <w:b/>
                <w:i/>
              </w:rPr>
            </w:pPr>
            <w:r w:rsidRPr="00571E67">
              <w:t>_________________</w:t>
            </w:r>
          </w:p>
        </w:tc>
      </w:tr>
      <w:tr w:rsidR="00354EBD" w:rsidRPr="00571E67" w14:paraId="4CA0E477" w14:textId="77777777" w:rsidTr="00E17CB5">
        <w:trPr>
          <w:jc w:val="center"/>
        </w:trPr>
        <w:tc>
          <w:tcPr>
            <w:tcW w:w="4876" w:type="dxa"/>
          </w:tcPr>
          <w:p w14:paraId="29552E3A"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c>
          <w:tcPr>
            <w:tcW w:w="4876" w:type="dxa"/>
          </w:tcPr>
          <w:p w14:paraId="43DB3C30"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r>
      <w:tr w:rsidR="00354EBD" w:rsidRPr="00571E67" w14:paraId="057D0BAD" w14:textId="77777777" w:rsidTr="00E17CB5">
        <w:trPr>
          <w:jc w:val="center"/>
        </w:trPr>
        <w:tc>
          <w:tcPr>
            <w:tcW w:w="4876" w:type="dxa"/>
          </w:tcPr>
          <w:p w14:paraId="536979B4" w14:textId="77777777" w:rsidR="00354EBD" w:rsidRPr="00571E67" w:rsidRDefault="00354EBD" w:rsidP="00E17CB5">
            <w:pPr>
              <w:pStyle w:val="Normal6"/>
            </w:pPr>
          </w:p>
        </w:tc>
        <w:tc>
          <w:tcPr>
            <w:tcW w:w="4876" w:type="dxa"/>
          </w:tcPr>
          <w:p w14:paraId="106ECB61" w14:textId="77777777" w:rsidR="00354EBD" w:rsidRPr="00571E67" w:rsidRDefault="00354EBD" w:rsidP="00E17CB5">
            <w:pPr>
              <w:pStyle w:val="Normal6"/>
              <w:rPr>
                <w:b/>
                <w:i/>
              </w:rPr>
            </w:pPr>
            <w:r w:rsidRPr="00571E67">
              <w:rPr>
                <w:b/>
                <w:i/>
                <w:vertAlign w:val="superscript"/>
              </w:rPr>
              <w:t>34a</w:t>
            </w:r>
            <w:r w:rsidRPr="00571E67">
              <w:rPr>
                <w:b/>
                <w:i/>
              </w:rPr>
              <w:t xml:space="preserve"> FRA(2015), „Действие в съответствие с основните права при снемането на дактилоскопични отпечатъци за Евродак“, 22.10.2015 г.</w:t>
            </w:r>
          </w:p>
        </w:tc>
      </w:tr>
    </w:tbl>
    <w:p w14:paraId="2935B19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BEB6546" w14:textId="77777777" w:rsidR="00354EBD" w:rsidRPr="00571E67" w:rsidRDefault="00354EBD" w:rsidP="00354EBD">
      <w:r w:rsidRPr="00571E67">
        <w:rPr>
          <w:rStyle w:val="HideTWBExt"/>
        </w:rPr>
        <w:t>&lt;/Amend&gt;</w:t>
      </w:r>
    </w:p>
    <w:p w14:paraId="6098D95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120</w:t>
      </w:r>
      <w:r w:rsidRPr="00571E67">
        <w:rPr>
          <w:rStyle w:val="HideTWBExt"/>
          <w:b w:val="0"/>
        </w:rPr>
        <w:t>&lt;/NumAm&gt;</w:t>
      </w:r>
    </w:p>
    <w:p w14:paraId="62D7A1B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5630C80" w14:textId="77777777" w:rsidR="00354EBD" w:rsidRPr="00571E67" w:rsidRDefault="00354EBD" w:rsidP="00354EBD">
      <w:pPr>
        <w:pStyle w:val="NormalBold"/>
      </w:pPr>
      <w:r w:rsidRPr="00571E67">
        <w:rPr>
          <w:rStyle w:val="HideTWBExt"/>
          <w:b w:val="0"/>
        </w:rPr>
        <w:t>&lt;/RepeatBlock-By&gt;</w:t>
      </w:r>
    </w:p>
    <w:p w14:paraId="43E32E0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D692D09" w14:textId="77777777" w:rsidR="00354EBD" w:rsidRPr="00571E67" w:rsidRDefault="00354EBD" w:rsidP="00354EBD">
      <w:pPr>
        <w:pStyle w:val="NormalBold"/>
      </w:pPr>
      <w:r w:rsidRPr="00571E67">
        <w:rPr>
          <w:rStyle w:val="HideTWBExt"/>
          <w:b w:val="0"/>
        </w:rPr>
        <w:t>&lt;Article&gt;</w:t>
      </w:r>
      <w:r w:rsidRPr="00571E67">
        <w:t>Съображение 30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098064B" w14:textId="77777777" w:rsidTr="00E17CB5">
        <w:trPr>
          <w:trHeight w:hRule="exact" w:val="240"/>
          <w:jc w:val="center"/>
        </w:trPr>
        <w:tc>
          <w:tcPr>
            <w:tcW w:w="9752" w:type="dxa"/>
            <w:gridSpan w:val="2"/>
          </w:tcPr>
          <w:p w14:paraId="46F1AD74" w14:textId="77777777" w:rsidR="00354EBD" w:rsidRPr="00571E67" w:rsidRDefault="00354EBD" w:rsidP="00E17CB5"/>
        </w:tc>
      </w:tr>
      <w:tr w:rsidR="00354EBD" w:rsidRPr="00571E67" w14:paraId="71FD54C2" w14:textId="77777777" w:rsidTr="00E17CB5">
        <w:trPr>
          <w:trHeight w:val="240"/>
          <w:jc w:val="center"/>
        </w:trPr>
        <w:tc>
          <w:tcPr>
            <w:tcW w:w="4876" w:type="dxa"/>
          </w:tcPr>
          <w:p w14:paraId="23364C35" w14:textId="77777777" w:rsidR="00354EBD" w:rsidRPr="00571E67" w:rsidRDefault="00354EBD" w:rsidP="00E17CB5">
            <w:pPr>
              <w:pStyle w:val="ColumnHeading"/>
            </w:pPr>
            <w:r w:rsidRPr="00571E67">
              <w:t>Текст, предложен от Комисията</w:t>
            </w:r>
          </w:p>
        </w:tc>
        <w:tc>
          <w:tcPr>
            <w:tcW w:w="4876" w:type="dxa"/>
          </w:tcPr>
          <w:p w14:paraId="75164260" w14:textId="77777777" w:rsidR="00354EBD" w:rsidRPr="00571E67" w:rsidRDefault="00354EBD" w:rsidP="00E17CB5">
            <w:pPr>
              <w:pStyle w:val="ColumnHeading"/>
            </w:pPr>
            <w:r w:rsidRPr="00571E67">
              <w:t>Изменение</w:t>
            </w:r>
          </w:p>
        </w:tc>
      </w:tr>
      <w:tr w:rsidR="00354EBD" w:rsidRPr="00571E67" w14:paraId="3A3FC65B" w14:textId="77777777" w:rsidTr="00E17CB5">
        <w:trPr>
          <w:jc w:val="center"/>
        </w:trPr>
        <w:tc>
          <w:tcPr>
            <w:tcW w:w="4876" w:type="dxa"/>
          </w:tcPr>
          <w:p w14:paraId="1EA9884C" w14:textId="77777777" w:rsidR="00354EBD" w:rsidRPr="00571E67" w:rsidRDefault="00354EBD" w:rsidP="00E17CB5">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w:t>
            </w:r>
            <w:r w:rsidRPr="00571E67">
              <w:rPr>
                <w:b/>
                <w:i/>
              </w:rPr>
              <w:t xml:space="preserve"> се запознаят с Работния документ на</w:t>
            </w:r>
            <w:r w:rsidRPr="00571E67">
              <w:t xml:space="preserve"> службите на Комисията относно прилагането на Регламента за Евродак, приет от Съвета на 20 юли 2015 г.</w:t>
            </w:r>
            <w:r w:rsidRPr="00571E67">
              <w:rPr>
                <w:vertAlign w:val="superscript"/>
              </w:rPr>
              <w:t>34</w:t>
            </w:r>
            <w:r w:rsidRPr="00571E67">
              <w:t>, в който се описва добра практика за снемането на дактилоскопични отпечатъци на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 освен при надлежно обосновани случаи, разрешени съгласно националното законодателство.</w:t>
            </w:r>
          </w:p>
        </w:tc>
        <w:tc>
          <w:tcPr>
            <w:tcW w:w="4876" w:type="dxa"/>
          </w:tcPr>
          <w:p w14:paraId="68DE7BC9" w14:textId="77777777" w:rsidR="00354EBD" w:rsidRPr="00571E67" w:rsidRDefault="00354EBD" w:rsidP="00E17CB5">
            <w:pPr>
              <w:pStyle w:val="Normal6"/>
              <w:rPr>
                <w:b/>
                <w:i/>
              </w:rPr>
            </w:pPr>
            <w:r w:rsidRPr="00571E67">
              <w:t>(30)</w:t>
            </w:r>
            <w:r w:rsidRPr="00571E67">
              <w:rPr>
                <w:b/>
                <w:i/>
              </w:rPr>
              <w:tab/>
            </w:r>
            <w:r w:rsidRPr="00571E67">
              <w:t>Във връзка със задължението за снемане на дактилоскопични отпечатъци държавите членки следва да</w:t>
            </w:r>
            <w:r w:rsidRPr="00571E67">
              <w:rPr>
                <w:b/>
                <w:i/>
              </w:rPr>
              <w:t xml:space="preserve"> спазват общия подход, разработен от</w:t>
            </w:r>
            <w:r w:rsidRPr="00571E67">
              <w:t xml:space="preserve"> службите на Комисията относно прилагането на Регламента за Евродак, приет от Съвета на 20 юли 2015 г.</w:t>
            </w:r>
            <w:r w:rsidRPr="00571E67">
              <w:rPr>
                <w:vertAlign w:val="superscript"/>
              </w:rPr>
              <w:t>34</w:t>
            </w:r>
            <w:r w:rsidRPr="00571E67">
              <w:t>,</w:t>
            </w:r>
            <w:r w:rsidRPr="00571E67">
              <w:rPr>
                <w:b/>
                <w:i/>
              </w:rPr>
              <w:t xml:space="preserve"> който подход е добавен</w:t>
            </w:r>
            <w:r w:rsidRPr="00571E67">
              <w:t xml:space="preserve"> в</w:t>
            </w:r>
            <w:r w:rsidRPr="00571E67">
              <w:rPr>
                <w:b/>
                <w:i/>
              </w:rPr>
              <w:t xml:space="preserve"> приложение към настоящия регламент и в</w:t>
            </w:r>
            <w:r w:rsidRPr="00571E67">
              <w:t xml:space="preserve"> който се описва добра практика за снемането на дактилоскопични отпечатъци на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 освен при надлежно обосновани случаи, разрешени съгласно националното законодателство.</w:t>
            </w:r>
          </w:p>
        </w:tc>
      </w:tr>
      <w:tr w:rsidR="00354EBD" w:rsidRPr="00571E67" w14:paraId="1D36E56D" w14:textId="77777777" w:rsidTr="00E17CB5">
        <w:trPr>
          <w:jc w:val="center"/>
        </w:trPr>
        <w:tc>
          <w:tcPr>
            <w:tcW w:w="4876" w:type="dxa"/>
          </w:tcPr>
          <w:p w14:paraId="3BA95FF5" w14:textId="77777777" w:rsidR="00354EBD" w:rsidRPr="00571E67" w:rsidRDefault="00354EBD" w:rsidP="00E17CB5">
            <w:pPr>
              <w:pStyle w:val="Normal6"/>
              <w:rPr>
                <w:b/>
                <w:i/>
              </w:rPr>
            </w:pPr>
            <w:r w:rsidRPr="00571E67">
              <w:t>_________________</w:t>
            </w:r>
          </w:p>
        </w:tc>
        <w:tc>
          <w:tcPr>
            <w:tcW w:w="4876" w:type="dxa"/>
          </w:tcPr>
          <w:p w14:paraId="6BD31E1B" w14:textId="77777777" w:rsidR="00354EBD" w:rsidRPr="00571E67" w:rsidRDefault="00354EBD" w:rsidP="00E17CB5">
            <w:pPr>
              <w:pStyle w:val="Normal6"/>
              <w:rPr>
                <w:b/>
                <w:i/>
              </w:rPr>
            </w:pPr>
            <w:r w:rsidRPr="00571E67">
              <w:t>_________________</w:t>
            </w:r>
          </w:p>
        </w:tc>
      </w:tr>
      <w:tr w:rsidR="00354EBD" w:rsidRPr="00571E67" w14:paraId="35FD157C" w14:textId="77777777" w:rsidTr="00E17CB5">
        <w:trPr>
          <w:jc w:val="center"/>
        </w:trPr>
        <w:tc>
          <w:tcPr>
            <w:tcW w:w="4876" w:type="dxa"/>
          </w:tcPr>
          <w:p w14:paraId="5E0C4490"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c>
          <w:tcPr>
            <w:tcW w:w="4876" w:type="dxa"/>
          </w:tcPr>
          <w:p w14:paraId="17AF2A79"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r>
    </w:tbl>
    <w:p w14:paraId="492E125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78324D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D2A437F" w14:textId="77777777" w:rsidR="00354EBD" w:rsidRPr="00571E67" w:rsidRDefault="00354EBD" w:rsidP="00354EBD">
      <w:pPr>
        <w:pStyle w:val="Normal12Italic"/>
        <w:rPr>
          <w:lang w:val="bg-BG"/>
        </w:rPr>
      </w:pPr>
      <w:r w:rsidRPr="00571E67">
        <w:rPr>
          <w:lang w:val="bg-BG"/>
        </w:rPr>
        <w:t>Преработен текст: резултатите от проведено проучване показват, че някои държави членки разрешават да се прилага задържане, за да са сигурни, че мигрантите дават своите пръстови отпечатъци, други разрешават употребата на умерена степен на принуда, а трети не използват нито едното, нито другото. Следователно е необходимо да се хармонизират съществуващите практики, за да се гарантира, че техните задължения по смисъла на Регламента за Евродак се изпълняват при еднаква степен на гаранции. Общ подход, разработен от Комисията в SWD (2015) 150 final.</w:t>
      </w:r>
    </w:p>
    <w:p w14:paraId="696C39B9" w14:textId="77777777" w:rsidR="00354EBD" w:rsidRPr="00571E67" w:rsidRDefault="00354EBD" w:rsidP="00354EBD">
      <w:r w:rsidRPr="00571E67">
        <w:rPr>
          <w:rStyle w:val="HideTWBExt"/>
        </w:rPr>
        <w:t>&lt;/Amend&gt;</w:t>
      </w:r>
    </w:p>
    <w:p w14:paraId="77EF5F3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121</w:t>
      </w:r>
      <w:r w:rsidRPr="00571E67">
        <w:rPr>
          <w:rStyle w:val="HideTWBExt"/>
          <w:b w:val="0"/>
        </w:rPr>
        <w:t>&lt;/NumAm&gt;</w:t>
      </w:r>
    </w:p>
    <w:p w14:paraId="3523FE12"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40D6CA96" w14:textId="77777777" w:rsidR="00354EBD" w:rsidRPr="00571E67" w:rsidRDefault="00354EBD" w:rsidP="00354EBD">
      <w:pPr>
        <w:pStyle w:val="NormalBold"/>
      </w:pPr>
      <w:r w:rsidRPr="00571E67">
        <w:rPr>
          <w:rStyle w:val="HideTWBExt"/>
          <w:b w:val="0"/>
        </w:rPr>
        <w:t>&lt;/RepeatBlock-By&gt;</w:t>
      </w:r>
    </w:p>
    <w:p w14:paraId="0B26B25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6955367" w14:textId="77777777" w:rsidR="00354EBD" w:rsidRPr="00571E67" w:rsidRDefault="00354EBD" w:rsidP="00354EBD">
      <w:pPr>
        <w:pStyle w:val="NormalBold"/>
      </w:pPr>
      <w:r w:rsidRPr="00571E67">
        <w:rPr>
          <w:rStyle w:val="HideTWBExt"/>
          <w:b w:val="0"/>
        </w:rPr>
        <w:t>&lt;Article&gt;</w:t>
      </w:r>
      <w:r w:rsidRPr="00571E67">
        <w:t>Съображение 30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A39883" w14:textId="77777777" w:rsidTr="00E17CB5">
        <w:trPr>
          <w:trHeight w:hRule="exact" w:val="240"/>
          <w:jc w:val="center"/>
        </w:trPr>
        <w:tc>
          <w:tcPr>
            <w:tcW w:w="9752" w:type="dxa"/>
            <w:gridSpan w:val="2"/>
          </w:tcPr>
          <w:p w14:paraId="09AD8A69" w14:textId="77777777" w:rsidR="00354EBD" w:rsidRPr="00571E67" w:rsidRDefault="00354EBD" w:rsidP="00E17CB5"/>
        </w:tc>
      </w:tr>
      <w:tr w:rsidR="00354EBD" w:rsidRPr="00571E67" w14:paraId="319D1E5C" w14:textId="77777777" w:rsidTr="00E17CB5">
        <w:trPr>
          <w:trHeight w:val="240"/>
          <w:jc w:val="center"/>
        </w:trPr>
        <w:tc>
          <w:tcPr>
            <w:tcW w:w="4876" w:type="dxa"/>
          </w:tcPr>
          <w:p w14:paraId="5C1EC689" w14:textId="77777777" w:rsidR="00354EBD" w:rsidRPr="00571E67" w:rsidRDefault="00354EBD" w:rsidP="00E17CB5">
            <w:pPr>
              <w:pStyle w:val="ColumnHeading"/>
            </w:pPr>
            <w:r w:rsidRPr="00571E67">
              <w:t>Текст, предложен от Комисията</w:t>
            </w:r>
          </w:p>
        </w:tc>
        <w:tc>
          <w:tcPr>
            <w:tcW w:w="4876" w:type="dxa"/>
          </w:tcPr>
          <w:p w14:paraId="23B353A8" w14:textId="77777777" w:rsidR="00354EBD" w:rsidRPr="00571E67" w:rsidRDefault="00354EBD" w:rsidP="00E17CB5">
            <w:pPr>
              <w:pStyle w:val="ColumnHeading"/>
            </w:pPr>
            <w:r w:rsidRPr="00571E67">
              <w:t>Изменение</w:t>
            </w:r>
          </w:p>
        </w:tc>
      </w:tr>
      <w:tr w:rsidR="00354EBD" w:rsidRPr="00571E67" w14:paraId="322D7F22" w14:textId="77777777" w:rsidTr="00E17CB5">
        <w:trPr>
          <w:jc w:val="center"/>
        </w:trPr>
        <w:tc>
          <w:tcPr>
            <w:tcW w:w="4876" w:type="dxa"/>
          </w:tcPr>
          <w:p w14:paraId="73A29074" w14:textId="77777777" w:rsidR="00354EBD" w:rsidRPr="00571E67" w:rsidRDefault="00354EBD" w:rsidP="00E17CB5">
            <w:pPr>
              <w:pStyle w:val="Normal6"/>
              <w:rPr>
                <w:b/>
                <w:i/>
              </w:rPr>
            </w:pPr>
            <w:r w:rsidRPr="00571E67">
              <w:t>(30)</w:t>
            </w:r>
            <w:r w:rsidRPr="00571E67">
              <w:rPr>
                <w:b/>
                <w:i/>
              </w:rPr>
              <w:tab/>
            </w:r>
            <w:r w:rsidRPr="00571E67">
              <w:t>Във връзка</w:t>
            </w:r>
            <w:r w:rsidRPr="00571E67">
              <w:rPr>
                <w:b/>
                <w:i/>
              </w:rPr>
              <w:t xml:space="preserve"> със задължението за снемане на дактилоскопични отпечатъци</w:t>
            </w:r>
            <w:r w:rsidRPr="00571E67">
              <w:t xml:space="preserve">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 освен при надлежно обосновани случаи, разрешени съгласно националното законодателство.</w:t>
            </w:r>
          </w:p>
        </w:tc>
        <w:tc>
          <w:tcPr>
            <w:tcW w:w="4876" w:type="dxa"/>
          </w:tcPr>
          <w:p w14:paraId="3E8C9499" w14:textId="4ED6BFF2" w:rsidR="00354EBD" w:rsidRPr="00571E67" w:rsidRDefault="00354EBD" w:rsidP="00E17CB5">
            <w:pPr>
              <w:pStyle w:val="Normal6"/>
              <w:rPr>
                <w:b/>
                <w:i/>
              </w:rPr>
            </w:pPr>
            <w:r w:rsidRPr="00571E67">
              <w:t>(30)</w:t>
            </w:r>
            <w:r w:rsidRPr="00571E67">
              <w:rPr>
                <w:b/>
                <w:i/>
              </w:rPr>
              <w:tab/>
              <w:t>От първостепенно значение за доброто функциониране на общата европейска система за убежище е постигането на 100% регистрация по отношение на заявленията за международна закрила, подадени в една от държавите членки от гражданин на трета държава или от лице без гражданство, от лица, задържани</w:t>
            </w:r>
            <w:r w:rsidRPr="00571E67">
              <w:t xml:space="preserve"> във връзка</w:t>
            </w:r>
            <w:r w:rsidRPr="00571E67">
              <w:rPr>
                <w:b/>
                <w:i/>
              </w:rPr>
              <w:t xml:space="preserve"> с незаконно преминаване на външните граници на Съюза и граждани на трети държави или лица без гражданство, пребиваващи незаконно на неговата територия. За да се постигне </w:t>
            </w:r>
            <w:r w:rsidR="00037BD7" w:rsidRPr="00571E67">
              <w:rPr>
                <w:b/>
                <w:i/>
              </w:rPr>
              <w:t xml:space="preserve">този </w:t>
            </w:r>
            <w:r w:rsidRPr="00571E67">
              <w:rPr>
                <w:b/>
                <w:i/>
              </w:rPr>
              <w:t>процент на регистрация</w:t>
            </w:r>
            <w:r w:rsidR="00037BD7" w:rsidRPr="00571E67">
              <w:rPr>
                <w:b/>
                <w:i/>
              </w:rPr>
              <w:t>,</w:t>
            </w:r>
            <w:r w:rsidRPr="00571E67">
              <w:t xml:space="preserve"> държавите членки следва да се запознаят с Работния документ на службите на Комисията относно прилагането на Регламента за Евродак, приет от Съвета на 20 юли 2015 г.</w:t>
            </w:r>
            <w:r w:rsidRPr="00571E67">
              <w:rPr>
                <w:rStyle w:val="Sup"/>
              </w:rPr>
              <w:t>34</w:t>
            </w:r>
            <w:r w:rsidRPr="00571E67">
              <w:t>, в който се описва добра практика за снемането на дактилоскопични отпечатъци на незаконно пребиваващи граждани на трети държави</w:t>
            </w:r>
            <w:r w:rsidRPr="00571E67">
              <w:rPr>
                <w:b/>
                <w:i/>
              </w:rPr>
              <w:t xml:space="preserve"> или </w:t>
            </w:r>
            <w:r w:rsidR="00037BD7" w:rsidRPr="00571E67">
              <w:rPr>
                <w:b/>
                <w:i/>
              </w:rPr>
              <w:t xml:space="preserve">на </w:t>
            </w:r>
            <w:r w:rsidRPr="00571E67">
              <w:rPr>
                <w:b/>
                <w:i/>
              </w:rPr>
              <w:t>лица без гражданство</w:t>
            </w:r>
            <w:r w:rsidRPr="00571E67">
              <w:t>. Когато националното законодателство на държава членка разрешава снемането на дактилоскопични отпечатъци чрез използването на сила или принуда като крайна мярка, тези мерки трябва да спазват изцяло Хартата на основните права на ЕС. Гражданите на трети държави</w:t>
            </w:r>
            <w:r w:rsidRPr="00571E67">
              <w:rPr>
                <w:b/>
                <w:i/>
              </w:rPr>
              <w:t xml:space="preserve"> или лицата без гражданство</w:t>
            </w:r>
            <w:r w:rsidRPr="00571E67">
              <w:t>, за които се смята, че са уязвими, и ненавършилите пълнолетие не следва да бъдат принуждавани да предоставят своите дактилоскопични отпечатъци или портретна снимка освен при надлежно обосновани случаи, разрешени съгласно националното законодателство.</w:t>
            </w:r>
          </w:p>
        </w:tc>
      </w:tr>
      <w:tr w:rsidR="00354EBD" w:rsidRPr="00571E67" w14:paraId="431DF375" w14:textId="77777777" w:rsidTr="00E17CB5">
        <w:trPr>
          <w:jc w:val="center"/>
        </w:trPr>
        <w:tc>
          <w:tcPr>
            <w:tcW w:w="4876" w:type="dxa"/>
          </w:tcPr>
          <w:p w14:paraId="1673151E" w14:textId="77777777" w:rsidR="00354EBD" w:rsidRPr="00571E67" w:rsidRDefault="00354EBD" w:rsidP="00E17CB5">
            <w:pPr>
              <w:pStyle w:val="Normal6"/>
              <w:rPr>
                <w:b/>
                <w:i/>
              </w:rPr>
            </w:pPr>
            <w:r w:rsidRPr="00571E67">
              <w:t>_________________</w:t>
            </w:r>
          </w:p>
        </w:tc>
        <w:tc>
          <w:tcPr>
            <w:tcW w:w="4876" w:type="dxa"/>
          </w:tcPr>
          <w:p w14:paraId="57FDEA9A" w14:textId="77777777" w:rsidR="00354EBD" w:rsidRPr="00571E67" w:rsidRDefault="00354EBD" w:rsidP="00E17CB5">
            <w:pPr>
              <w:pStyle w:val="Normal6"/>
              <w:rPr>
                <w:b/>
                <w:i/>
              </w:rPr>
            </w:pPr>
            <w:r w:rsidRPr="00571E67">
              <w:t>_________________</w:t>
            </w:r>
          </w:p>
        </w:tc>
      </w:tr>
      <w:tr w:rsidR="00354EBD" w:rsidRPr="00571E67" w14:paraId="395E4C9D" w14:textId="77777777" w:rsidTr="00E17CB5">
        <w:trPr>
          <w:jc w:val="center"/>
        </w:trPr>
        <w:tc>
          <w:tcPr>
            <w:tcW w:w="4876" w:type="dxa"/>
          </w:tcPr>
          <w:p w14:paraId="6F119D5A" w14:textId="77777777" w:rsidR="00354EBD" w:rsidRPr="00571E67" w:rsidRDefault="00354EBD" w:rsidP="00E17CB5">
            <w:pPr>
              <w:pStyle w:val="Normal6"/>
              <w:rPr>
                <w:b/>
                <w:i/>
              </w:rPr>
            </w:pPr>
            <w:r w:rsidRPr="00571E67">
              <w:rPr>
                <w:vertAlign w:val="superscript"/>
              </w:rPr>
              <w:t>34</w:t>
            </w:r>
            <w:r w:rsidRPr="00571E67">
              <w:t xml:space="preserve"> COM(2015) 150 final, 27.5.2015 г.</w:t>
            </w:r>
          </w:p>
        </w:tc>
        <w:tc>
          <w:tcPr>
            <w:tcW w:w="4876" w:type="dxa"/>
          </w:tcPr>
          <w:p w14:paraId="11CE7B56" w14:textId="77777777" w:rsidR="00354EBD" w:rsidRPr="00571E67" w:rsidRDefault="00354EBD" w:rsidP="00E17CB5">
            <w:pPr>
              <w:pStyle w:val="Normal6"/>
              <w:rPr>
                <w:b/>
                <w:i/>
              </w:rPr>
            </w:pPr>
            <w:r w:rsidRPr="00571E67">
              <w:rPr>
                <w:vertAlign w:val="superscript"/>
              </w:rPr>
              <w:t xml:space="preserve">34 </w:t>
            </w:r>
            <w:r w:rsidRPr="00571E67">
              <w:t>COM(2015) 150 final, 27.5.2015 г.</w:t>
            </w:r>
          </w:p>
        </w:tc>
      </w:tr>
    </w:tbl>
    <w:p w14:paraId="71ADE99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7E83049" w14:textId="77777777" w:rsidR="00354EBD" w:rsidRPr="00571E67" w:rsidRDefault="00354EBD" w:rsidP="00354EBD">
      <w:r w:rsidRPr="00571E67">
        <w:rPr>
          <w:rStyle w:val="HideTWBExt"/>
        </w:rPr>
        <w:t>&lt;/Amend&gt;</w:t>
      </w:r>
    </w:p>
    <w:p w14:paraId="61912AE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122</w:t>
      </w:r>
      <w:r w:rsidRPr="00571E67">
        <w:rPr>
          <w:rStyle w:val="HideTWBExt"/>
          <w:b w:val="0"/>
        </w:rPr>
        <w:t>&lt;/NumAm&gt;</w:t>
      </w:r>
    </w:p>
    <w:p w14:paraId="192887BD"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42EC15A2" w14:textId="77777777" w:rsidR="00354EBD" w:rsidRPr="00571E67" w:rsidRDefault="00354EBD" w:rsidP="00354EBD">
      <w:pPr>
        <w:pStyle w:val="NormalBold"/>
      </w:pPr>
      <w:r w:rsidRPr="00571E67">
        <w:rPr>
          <w:rStyle w:val="HideTWBExt"/>
          <w:b w:val="0"/>
        </w:rPr>
        <w:t>&lt;/RepeatBlock-By&gt;</w:t>
      </w:r>
    </w:p>
    <w:p w14:paraId="7606B5A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A72A9CA" w14:textId="77777777" w:rsidR="00354EBD" w:rsidRPr="00571E67" w:rsidRDefault="00354EBD" w:rsidP="00354EBD">
      <w:pPr>
        <w:pStyle w:val="NormalBold"/>
      </w:pPr>
      <w:r w:rsidRPr="00571E67">
        <w:rPr>
          <w:rStyle w:val="HideTWBExt"/>
          <w:b w:val="0"/>
        </w:rPr>
        <w:t>&lt;Article&gt;</w:t>
      </w:r>
      <w:r w:rsidRPr="00571E67">
        <w:t>Съображение 31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988BB5B" w14:textId="77777777" w:rsidTr="00E17CB5">
        <w:trPr>
          <w:trHeight w:hRule="exact" w:val="240"/>
          <w:jc w:val="center"/>
        </w:trPr>
        <w:tc>
          <w:tcPr>
            <w:tcW w:w="9752" w:type="dxa"/>
            <w:gridSpan w:val="2"/>
          </w:tcPr>
          <w:p w14:paraId="1BE8B587" w14:textId="77777777" w:rsidR="00354EBD" w:rsidRPr="00571E67" w:rsidRDefault="00354EBD" w:rsidP="00E17CB5"/>
        </w:tc>
      </w:tr>
      <w:tr w:rsidR="00354EBD" w:rsidRPr="00571E67" w14:paraId="7EB1113B" w14:textId="77777777" w:rsidTr="00E17CB5">
        <w:trPr>
          <w:trHeight w:val="240"/>
          <w:jc w:val="center"/>
        </w:trPr>
        <w:tc>
          <w:tcPr>
            <w:tcW w:w="4876" w:type="dxa"/>
          </w:tcPr>
          <w:p w14:paraId="1D887E8F" w14:textId="77777777" w:rsidR="00354EBD" w:rsidRPr="00571E67" w:rsidRDefault="00354EBD" w:rsidP="00E17CB5">
            <w:pPr>
              <w:pStyle w:val="ColumnHeading"/>
            </w:pPr>
            <w:r w:rsidRPr="00571E67">
              <w:t>Текст, предложен от Комисията</w:t>
            </w:r>
          </w:p>
        </w:tc>
        <w:tc>
          <w:tcPr>
            <w:tcW w:w="4876" w:type="dxa"/>
          </w:tcPr>
          <w:p w14:paraId="186BE807" w14:textId="77777777" w:rsidR="00354EBD" w:rsidRPr="00571E67" w:rsidRDefault="00354EBD" w:rsidP="00E17CB5">
            <w:pPr>
              <w:pStyle w:val="ColumnHeading"/>
            </w:pPr>
            <w:r w:rsidRPr="00571E67">
              <w:t>Изменение</w:t>
            </w:r>
          </w:p>
        </w:tc>
      </w:tr>
      <w:tr w:rsidR="00354EBD" w:rsidRPr="00571E67" w14:paraId="0BB2B483" w14:textId="77777777" w:rsidTr="00E17CB5">
        <w:trPr>
          <w:jc w:val="center"/>
        </w:trPr>
        <w:tc>
          <w:tcPr>
            <w:tcW w:w="4876" w:type="dxa"/>
          </w:tcPr>
          <w:p w14:paraId="69EF0994" w14:textId="77777777" w:rsidR="00354EBD" w:rsidRPr="00571E67" w:rsidRDefault="00354EBD" w:rsidP="00E17CB5">
            <w:pPr>
              <w:pStyle w:val="Normal6"/>
              <w:rPr>
                <w:b/>
                <w:i/>
              </w:rPr>
            </w:pPr>
            <w:r w:rsidRPr="00571E67">
              <w:t>(31)</w:t>
            </w:r>
            <w:r w:rsidRPr="00571E67">
              <w:rPr>
                <w:b/>
                <w:i/>
              </w:rPr>
              <w:tab/>
            </w:r>
            <w:r w:rsidRPr="00571E67">
              <w:t>Положителните резултати, получени от Евродак, следва да се проверяват от обучен експерт по дактилоскопичните отпечатъци, за да се гарантира както правилното определяне на компетентността съгласно Регламент</w:t>
            </w:r>
            <w:r w:rsidRPr="00571E67">
              <w:rPr>
                <w:b/>
                <w:i/>
              </w:rPr>
              <w:t xml:space="preserve"> </w:t>
            </w:r>
            <w:r w:rsidRPr="00571E67">
              <w:t>(ЕС) № [.../...], точното идентифициране на гражданина на трета държава или на лице без гражданство и точното идентифициране на заподозряното в извършване на престъпление лице или на пострадалия от престъпление, чиито данни могат да се съхраняват в Евродак.</w:t>
            </w:r>
            <w:r w:rsidRPr="00571E67">
              <w:rPr>
                <w:b/>
                <w:i/>
              </w:rPr>
              <w:t xml:space="preserve"> Положителните резултати, получени от Евродак въз основа на портретни снимки, също следва да се проверяват при наличието на съмнение, че резултатът се отнася за същото лице.</w:t>
            </w:r>
          </w:p>
        </w:tc>
        <w:tc>
          <w:tcPr>
            <w:tcW w:w="4876" w:type="dxa"/>
          </w:tcPr>
          <w:p w14:paraId="124F6A6E" w14:textId="77777777" w:rsidR="00354EBD" w:rsidRPr="00571E67" w:rsidRDefault="00354EBD" w:rsidP="00E17CB5">
            <w:pPr>
              <w:pStyle w:val="Normal6"/>
              <w:rPr>
                <w:b/>
                <w:i/>
              </w:rPr>
            </w:pPr>
            <w:r w:rsidRPr="00571E67">
              <w:t>(31)</w:t>
            </w:r>
            <w:r w:rsidRPr="00571E67">
              <w:rPr>
                <w:b/>
                <w:i/>
              </w:rPr>
              <w:tab/>
            </w:r>
            <w:r w:rsidRPr="00571E67">
              <w:t>Положителните резултати, получени от Евродак, следва да се проверяват от обучен експерт по дактилоскопичните отпечатъци</w:t>
            </w:r>
            <w:r w:rsidRPr="00571E67">
              <w:rPr>
                <w:b/>
                <w:i/>
              </w:rPr>
              <w:t xml:space="preserve"> и разпознаването на лица</w:t>
            </w:r>
            <w:r w:rsidRPr="00571E67">
              <w:t>, за да се гарантира както правилното определяне на компетентността съгласно Регламент</w:t>
            </w:r>
            <w:r w:rsidRPr="00571E67">
              <w:rPr>
                <w:b/>
                <w:i/>
              </w:rPr>
              <w:t xml:space="preserve"> </w:t>
            </w:r>
            <w:r w:rsidRPr="00571E67">
              <w:t>(ЕС) № [.../...], точното идентифициране на гражданина на трета държава или на лице без гражданство и точното идентифициране на заподозряното в извършване на престъпление лице или на пострадалия от престъпление, чиито данни могат да се съхраняват в Евродак.</w:t>
            </w:r>
          </w:p>
        </w:tc>
      </w:tr>
    </w:tbl>
    <w:p w14:paraId="61C3C20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DF88354"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1D30B1A"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целите на Евродак (член 1), с които се внасят гаранции за осигуряване на защита относно идентифицирането.</w:t>
      </w:r>
    </w:p>
    <w:p w14:paraId="085DB945" w14:textId="77777777" w:rsidR="00354EBD" w:rsidRPr="00571E67" w:rsidRDefault="00354EBD" w:rsidP="00354EBD">
      <w:r w:rsidRPr="00571E67">
        <w:rPr>
          <w:rStyle w:val="HideTWBExt"/>
        </w:rPr>
        <w:t>&lt;/Amend&gt;</w:t>
      </w:r>
    </w:p>
    <w:p w14:paraId="0E9930D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123</w:t>
      </w:r>
      <w:r w:rsidRPr="00571E67">
        <w:rPr>
          <w:rStyle w:val="HideTWBExt"/>
          <w:b w:val="0"/>
        </w:rPr>
        <w:t>&lt;/NumAm&gt;</w:t>
      </w:r>
    </w:p>
    <w:p w14:paraId="25F42285"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21DCFD71" w14:textId="77777777" w:rsidR="00354EBD" w:rsidRPr="00571E67" w:rsidRDefault="00354EBD" w:rsidP="00354EBD">
      <w:pPr>
        <w:pStyle w:val="NormalBold"/>
      </w:pPr>
      <w:r w:rsidRPr="00571E67">
        <w:rPr>
          <w:rStyle w:val="HideTWBExt"/>
          <w:b w:val="0"/>
        </w:rPr>
        <w:t>&lt;/RepeatBlock-By&gt;</w:t>
      </w:r>
    </w:p>
    <w:p w14:paraId="35F3A99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FBD37DB" w14:textId="77777777" w:rsidR="00354EBD" w:rsidRPr="00571E67" w:rsidRDefault="00354EBD" w:rsidP="00354EBD">
      <w:pPr>
        <w:pStyle w:val="NormalBold"/>
      </w:pPr>
      <w:r w:rsidRPr="00571E67">
        <w:rPr>
          <w:rStyle w:val="HideTWBExt"/>
          <w:b w:val="0"/>
        </w:rPr>
        <w:t>&lt;Article&gt;</w:t>
      </w:r>
      <w:r w:rsidRPr="00571E67">
        <w:t>Съображение 32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7BF0E8C" w14:textId="77777777" w:rsidTr="00E17CB5">
        <w:trPr>
          <w:trHeight w:hRule="exact" w:val="240"/>
          <w:jc w:val="center"/>
        </w:trPr>
        <w:tc>
          <w:tcPr>
            <w:tcW w:w="9752" w:type="dxa"/>
            <w:gridSpan w:val="2"/>
          </w:tcPr>
          <w:p w14:paraId="7914A306" w14:textId="77777777" w:rsidR="00354EBD" w:rsidRPr="00571E67" w:rsidRDefault="00354EBD" w:rsidP="00E17CB5"/>
        </w:tc>
      </w:tr>
      <w:tr w:rsidR="00354EBD" w:rsidRPr="00571E67" w14:paraId="1CE3C042" w14:textId="77777777" w:rsidTr="00E17CB5">
        <w:trPr>
          <w:trHeight w:val="240"/>
          <w:jc w:val="center"/>
        </w:trPr>
        <w:tc>
          <w:tcPr>
            <w:tcW w:w="4876" w:type="dxa"/>
          </w:tcPr>
          <w:p w14:paraId="679DE3F4" w14:textId="77777777" w:rsidR="00354EBD" w:rsidRPr="00571E67" w:rsidRDefault="00354EBD" w:rsidP="00E17CB5">
            <w:pPr>
              <w:pStyle w:val="ColumnHeading"/>
            </w:pPr>
            <w:r w:rsidRPr="00571E67">
              <w:t>Текст, предложен от Комисията</w:t>
            </w:r>
          </w:p>
        </w:tc>
        <w:tc>
          <w:tcPr>
            <w:tcW w:w="4876" w:type="dxa"/>
          </w:tcPr>
          <w:p w14:paraId="2F3EF257" w14:textId="77777777" w:rsidR="00354EBD" w:rsidRPr="00571E67" w:rsidRDefault="00354EBD" w:rsidP="00E17CB5">
            <w:pPr>
              <w:pStyle w:val="ColumnHeading"/>
            </w:pPr>
            <w:r w:rsidRPr="00571E67">
              <w:t>Изменение</w:t>
            </w:r>
          </w:p>
        </w:tc>
      </w:tr>
      <w:tr w:rsidR="00354EBD" w:rsidRPr="00571E67" w14:paraId="47A02B24" w14:textId="77777777" w:rsidTr="00E17CB5">
        <w:trPr>
          <w:jc w:val="center"/>
        </w:trPr>
        <w:tc>
          <w:tcPr>
            <w:tcW w:w="4876" w:type="dxa"/>
          </w:tcPr>
          <w:p w14:paraId="685376D8" w14:textId="77777777" w:rsidR="00354EBD" w:rsidRPr="00571E67" w:rsidRDefault="00354EBD" w:rsidP="00E17CB5">
            <w:pPr>
              <w:pStyle w:val="Normal6"/>
              <w:rPr>
                <w:b/>
                <w:i/>
              </w:rPr>
            </w:pPr>
            <w:r w:rsidRPr="00571E67">
              <w:t>(32)</w:t>
            </w:r>
            <w:r w:rsidRPr="00571E67">
              <w:rPr>
                <w:b/>
                <w:i/>
              </w:rPr>
              <w:tab/>
              <w:t>Възможно е</w:t>
            </w:r>
            <w:r w:rsidRPr="00571E67">
              <w:t xml:space="preserve"> граждани на трети държави или лица без гражданство,</w:t>
            </w:r>
            <w:r w:rsidRPr="00571E67">
              <w:rPr>
                <w:b/>
                <w:i/>
              </w:rPr>
              <w:t xml:space="preserve"> подали молба за международна закрила в една държава членка, да се опитат да търсят международна закрила и в друга държава членка в продължение на много години. Следователно</w:t>
            </w:r>
            <w:r w:rsidRPr="00571E67">
              <w:t xml:space="preserve"> максималният период, през който следва да се съхраняват данните за дактилоскопичните отпечатъци и за портретните снимки в централната система, следва да бъде много дълъг.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 данните за дактилоскопичните отпечатъци и за портретните снимки</w:t>
            </w:r>
            <w:r w:rsidRPr="00571E67">
              <w:rPr>
                <w:b/>
                <w:i/>
              </w:rPr>
              <w:t xml:space="preserve"> </w:t>
            </w:r>
            <w:r w:rsidRPr="00571E67">
              <w:t>.</w:t>
            </w:r>
          </w:p>
        </w:tc>
        <w:tc>
          <w:tcPr>
            <w:tcW w:w="4876" w:type="dxa"/>
          </w:tcPr>
          <w:p w14:paraId="6503389F" w14:textId="77777777" w:rsidR="00354EBD" w:rsidRPr="00571E67" w:rsidRDefault="00354EBD" w:rsidP="00E17CB5">
            <w:pPr>
              <w:pStyle w:val="Normal6"/>
              <w:rPr>
                <w:b/>
                <w:i/>
              </w:rPr>
            </w:pPr>
            <w:r w:rsidRPr="00571E67">
              <w:t>(32)</w:t>
            </w:r>
            <w:r w:rsidRPr="00571E67">
              <w:rPr>
                <w:b/>
                <w:i/>
              </w:rPr>
              <w:tab/>
              <w:t>За да се окаже ефективна подкрепа при осъществяването на контрола на нелегалната имиграция и идентифицирането на незаконно пребиваващи</w:t>
            </w:r>
            <w:r w:rsidRPr="00571E67">
              <w:t xml:space="preserve"> граждани на трети държави или</w:t>
            </w:r>
            <w:r w:rsidRPr="00571E67">
              <w:rPr>
                <w:b/>
                <w:i/>
              </w:rPr>
              <w:t xml:space="preserve"> на</w:t>
            </w:r>
            <w:r w:rsidRPr="00571E67">
              <w:t xml:space="preserve"> лица без гражданство, максималният период, през който следва да се съхраняват данните за дактилоскопичните отпечатъци и за портретните снимки в централната система, следва да бъде много дълъг</w:t>
            </w:r>
            <w:r w:rsidRPr="00571E67">
              <w:rPr>
                <w:b/>
                <w:i/>
              </w:rPr>
              <w:t xml:space="preserve"> с цел възпиране на опитите на граждани на трети държави или на лица без гражданство, подали молба за международна закрила в една държава членка, да потърсят такава и в друга държава членка</w:t>
            </w:r>
            <w:r w:rsidRPr="00571E67">
              <w:t>.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 данните за дактилоскопичните отпечатъци и за портретните снимки</w:t>
            </w:r>
            <w:r w:rsidRPr="00571E67">
              <w:rPr>
                <w:b/>
                <w:i/>
              </w:rPr>
              <w:t xml:space="preserve"> </w:t>
            </w:r>
            <w:r w:rsidRPr="00571E67">
              <w:t>.</w:t>
            </w:r>
          </w:p>
        </w:tc>
      </w:tr>
    </w:tbl>
    <w:p w14:paraId="66A3D5D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64EE00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AF49D33" w14:textId="77777777" w:rsidR="00354EBD" w:rsidRPr="00571E67" w:rsidRDefault="00354EBD" w:rsidP="00354EBD">
      <w:pPr>
        <w:pStyle w:val="Normal12Italic"/>
        <w:rPr>
          <w:lang w:val="bg-BG"/>
        </w:rPr>
      </w:pPr>
      <w:r w:rsidRPr="00571E67">
        <w:rPr>
          <w:lang w:val="bg-BG"/>
        </w:rPr>
        <w:t>С цел постигането на по-голяма яснота с това изменение леко са актуализира обяснението на това защо данните следва да се пазят за период от десет години.</w:t>
      </w:r>
    </w:p>
    <w:p w14:paraId="653F534A" w14:textId="77777777" w:rsidR="00354EBD" w:rsidRPr="00571E67" w:rsidRDefault="00354EBD" w:rsidP="00354EBD">
      <w:r w:rsidRPr="00571E67">
        <w:rPr>
          <w:rStyle w:val="HideTWBExt"/>
        </w:rPr>
        <w:t>&lt;/Amend&gt;</w:t>
      </w:r>
    </w:p>
    <w:p w14:paraId="496B2CB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124</w:t>
      </w:r>
      <w:r w:rsidRPr="00571E67">
        <w:rPr>
          <w:rStyle w:val="HideTWBExt"/>
          <w:b w:val="0"/>
        </w:rPr>
        <w:t>&lt;/NumAm&gt;</w:t>
      </w:r>
    </w:p>
    <w:p w14:paraId="2F9EC1AB"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78789383" w14:textId="77777777" w:rsidR="00354EBD" w:rsidRPr="00571E67" w:rsidRDefault="00354EBD" w:rsidP="00354EBD">
      <w:pPr>
        <w:pStyle w:val="NormalBold"/>
      </w:pPr>
      <w:r w:rsidRPr="00571E67">
        <w:rPr>
          <w:rStyle w:val="HideTWBExt"/>
          <w:b w:val="0"/>
        </w:rPr>
        <w:t>&lt;/RepeatBlock-By&gt;</w:t>
      </w:r>
    </w:p>
    <w:p w14:paraId="44BFF2F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2D9AB0E" w14:textId="77777777" w:rsidR="00354EBD" w:rsidRPr="00571E67" w:rsidRDefault="00354EBD" w:rsidP="00354EBD">
      <w:pPr>
        <w:pStyle w:val="NormalBold"/>
      </w:pPr>
      <w:r w:rsidRPr="00571E67">
        <w:rPr>
          <w:rStyle w:val="HideTWBExt"/>
          <w:b w:val="0"/>
        </w:rPr>
        <w:t>&lt;Article&gt;</w:t>
      </w:r>
      <w:r w:rsidRPr="00571E67">
        <w:t>Съображение 32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85DD490" w14:textId="77777777" w:rsidTr="00E17CB5">
        <w:trPr>
          <w:trHeight w:hRule="exact" w:val="240"/>
          <w:jc w:val="center"/>
        </w:trPr>
        <w:tc>
          <w:tcPr>
            <w:tcW w:w="9752" w:type="dxa"/>
            <w:gridSpan w:val="2"/>
          </w:tcPr>
          <w:p w14:paraId="4383F514" w14:textId="77777777" w:rsidR="00354EBD" w:rsidRPr="00571E67" w:rsidRDefault="00354EBD" w:rsidP="00E17CB5"/>
        </w:tc>
      </w:tr>
      <w:tr w:rsidR="00354EBD" w:rsidRPr="00571E67" w14:paraId="56996720" w14:textId="77777777" w:rsidTr="00E17CB5">
        <w:trPr>
          <w:trHeight w:val="240"/>
          <w:jc w:val="center"/>
        </w:trPr>
        <w:tc>
          <w:tcPr>
            <w:tcW w:w="4876" w:type="dxa"/>
          </w:tcPr>
          <w:p w14:paraId="02B0590E" w14:textId="77777777" w:rsidR="00354EBD" w:rsidRPr="00571E67" w:rsidRDefault="00354EBD" w:rsidP="00E17CB5">
            <w:pPr>
              <w:pStyle w:val="ColumnHeading"/>
            </w:pPr>
            <w:r w:rsidRPr="00571E67">
              <w:t>Текст, предложен от Комисията</w:t>
            </w:r>
          </w:p>
        </w:tc>
        <w:tc>
          <w:tcPr>
            <w:tcW w:w="4876" w:type="dxa"/>
          </w:tcPr>
          <w:p w14:paraId="42551F2A" w14:textId="77777777" w:rsidR="00354EBD" w:rsidRPr="00571E67" w:rsidRDefault="00354EBD" w:rsidP="00E17CB5">
            <w:pPr>
              <w:pStyle w:val="ColumnHeading"/>
            </w:pPr>
            <w:r w:rsidRPr="00571E67">
              <w:t>Изменение</w:t>
            </w:r>
          </w:p>
        </w:tc>
      </w:tr>
      <w:tr w:rsidR="00354EBD" w:rsidRPr="00571E67" w14:paraId="6CABB5E2" w14:textId="77777777" w:rsidTr="00E17CB5">
        <w:trPr>
          <w:jc w:val="center"/>
        </w:trPr>
        <w:tc>
          <w:tcPr>
            <w:tcW w:w="4876" w:type="dxa"/>
          </w:tcPr>
          <w:p w14:paraId="56161170" w14:textId="77777777" w:rsidR="00354EBD" w:rsidRPr="00571E67" w:rsidRDefault="00354EBD" w:rsidP="00E17CB5">
            <w:pPr>
              <w:pStyle w:val="Normal6"/>
              <w:rPr>
                <w:b/>
                <w:i/>
              </w:rPr>
            </w:pPr>
            <w:r w:rsidRPr="00571E67">
              <w:t>(32)</w:t>
            </w:r>
            <w:r w:rsidRPr="00571E67">
              <w:rPr>
                <w:b/>
                <w:i/>
              </w:rPr>
              <w:tab/>
              <w:t>Възможно е</w:t>
            </w:r>
            <w:r w:rsidRPr="00571E67">
              <w:t xml:space="preserve"> граждани на трети държави или лица без гражданство, подали молба за международна закрила</w:t>
            </w:r>
            <w:r w:rsidRPr="00571E67">
              <w:rPr>
                <w:b/>
                <w:i/>
              </w:rPr>
              <w:t xml:space="preserve"> в една държава членка, да се опитат да търсят международна закрила и в друга държава членка в продължение на много години. Следователно максималният период, през който</w:t>
            </w:r>
            <w:r w:rsidRPr="00571E67">
              <w:t xml:space="preserve"> следва да се съхраняват</w:t>
            </w:r>
            <w:r w:rsidRPr="00571E67">
              <w:rPr>
                <w:b/>
                <w:i/>
              </w:rPr>
              <w:t xml:space="preserve"> данните за дактилоскопичните отпечатъци и за портретните снимки</w:t>
            </w:r>
            <w:r w:rsidRPr="00571E67">
              <w:t xml:space="preserve"> в централната система,</w:t>
            </w:r>
            <w:r w:rsidRPr="00571E67">
              <w:rPr>
                <w:b/>
                <w:i/>
              </w:rPr>
              <w:t xml:space="preserve"> следва да бъде много дълъг</w:t>
            </w:r>
            <w:r w:rsidRPr="00571E67">
              <w:t>.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w:t>
            </w:r>
            <w:r w:rsidRPr="00571E67">
              <w:rPr>
                <w:b/>
                <w:i/>
              </w:rPr>
              <w:t xml:space="preserve"> десет</w:t>
            </w:r>
            <w:r w:rsidRPr="00571E67">
              <w:t xml:space="preserve"> години са разумен срок за съхранение на данните за дактилоскопичните отпечатъци и за портретните снимки.</w:t>
            </w:r>
          </w:p>
        </w:tc>
        <w:tc>
          <w:tcPr>
            <w:tcW w:w="4876" w:type="dxa"/>
          </w:tcPr>
          <w:p w14:paraId="27A7D539" w14:textId="2965A9E6" w:rsidR="00354EBD" w:rsidRPr="00571E67" w:rsidRDefault="00354EBD" w:rsidP="00E17CB5">
            <w:pPr>
              <w:pStyle w:val="Normal6"/>
              <w:rPr>
                <w:b/>
                <w:i/>
              </w:rPr>
            </w:pPr>
            <w:r w:rsidRPr="00571E67">
              <w:t>(32)</w:t>
            </w:r>
            <w:r w:rsidRPr="00571E67">
              <w:rPr>
                <w:b/>
                <w:i/>
              </w:rPr>
              <w:tab/>
              <w:t>Максималният период, през който данните за дактилоскопични отпечатъци и за портретни снимки на</w:t>
            </w:r>
            <w:r w:rsidRPr="00571E67">
              <w:t xml:space="preserve"> граждани на трети държави или </w:t>
            </w:r>
            <w:r w:rsidR="0058226B" w:rsidRPr="00571E67">
              <w:rPr>
                <w:b/>
                <w:i/>
              </w:rPr>
              <w:t xml:space="preserve">на </w:t>
            </w:r>
            <w:r w:rsidRPr="00571E67">
              <w:t>лица без гражданство, подали молба за международна закрила</w:t>
            </w:r>
            <w:r w:rsidRPr="00571E67">
              <w:rPr>
                <w:b/>
                <w:i/>
              </w:rPr>
              <w:t>,</w:t>
            </w:r>
            <w:r w:rsidRPr="00571E67">
              <w:t xml:space="preserve"> следва да се съхраняват в централната система</w:t>
            </w:r>
            <w:r w:rsidRPr="00571E67">
              <w:rPr>
                <w:b/>
                <w:i/>
              </w:rPr>
              <w:t xml:space="preserve"> и да се ограничава до това</w:t>
            </w:r>
            <w:r w:rsidRPr="00571E67">
              <w:t>,</w:t>
            </w:r>
            <w:r w:rsidRPr="00571E67">
              <w:rPr>
                <w:b/>
                <w:i/>
              </w:rPr>
              <w:t xml:space="preserve"> което е строго необходимо и пропорционално, в съответствие с принципа на пропорционалност, залегнал в член 52, параграф 1 от Хартата и съгласно тълкуването в съдебната практика на Съда на ЕС</w:t>
            </w:r>
            <w:r w:rsidRPr="00571E67">
              <w:t>.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w:t>
            </w:r>
            <w:r w:rsidRPr="00571E67">
              <w:rPr>
                <w:b/>
                <w:i/>
              </w:rPr>
              <w:t xml:space="preserve"> пет</w:t>
            </w:r>
            <w:r w:rsidRPr="00571E67">
              <w:t xml:space="preserve"> години са разумен срок за съхранение на данните за дактилоскопичните отпечатъци и за портретните снимки.</w:t>
            </w:r>
          </w:p>
        </w:tc>
      </w:tr>
    </w:tbl>
    <w:p w14:paraId="126D989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18290BA"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8F6DCD3"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целите на Евродак (член 1), с които се внася позоваване относно съответствието с принципите на необходимост и пропорционалност, съгласно член 52, параграф 1 от Хартата и съответната съдебна практика на Съда на ЕС.</w:t>
      </w:r>
    </w:p>
    <w:p w14:paraId="11827FC5" w14:textId="77777777" w:rsidR="00354EBD" w:rsidRPr="00571E67" w:rsidRDefault="00354EBD" w:rsidP="00354EBD">
      <w:r w:rsidRPr="00571E67">
        <w:rPr>
          <w:rStyle w:val="HideTWBExt"/>
        </w:rPr>
        <w:t>&lt;/Amend&gt;</w:t>
      </w:r>
    </w:p>
    <w:p w14:paraId="566C585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125</w:t>
      </w:r>
      <w:r w:rsidRPr="00571E67">
        <w:rPr>
          <w:rStyle w:val="HideTWBExt"/>
          <w:b w:val="0"/>
        </w:rPr>
        <w:t>&lt;/NumAm&gt;</w:t>
      </w:r>
    </w:p>
    <w:p w14:paraId="15870A02"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 Артис Пабрикс</w:t>
      </w:r>
      <w:r w:rsidRPr="00571E67">
        <w:rPr>
          <w:rStyle w:val="HideTWBExt"/>
          <w:b w:val="0"/>
        </w:rPr>
        <w:t>&lt;/Members&gt;</w:t>
      </w:r>
    </w:p>
    <w:p w14:paraId="7897ABDD" w14:textId="77777777" w:rsidR="00354EBD" w:rsidRPr="00571E67" w:rsidRDefault="00354EBD" w:rsidP="00354EBD">
      <w:pPr>
        <w:pStyle w:val="NormalBold"/>
      </w:pPr>
      <w:r w:rsidRPr="00571E67">
        <w:rPr>
          <w:rStyle w:val="HideTWBExt"/>
          <w:b w:val="0"/>
        </w:rPr>
        <w:t>&lt;/RepeatBlock-By&gt;</w:t>
      </w:r>
    </w:p>
    <w:p w14:paraId="6DA945E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1EAA7AD" w14:textId="77777777" w:rsidR="00354EBD" w:rsidRPr="00571E67" w:rsidRDefault="00354EBD" w:rsidP="00354EBD">
      <w:pPr>
        <w:pStyle w:val="NormalBold"/>
      </w:pPr>
      <w:r w:rsidRPr="00571E67">
        <w:rPr>
          <w:rStyle w:val="HideTWBExt"/>
          <w:b w:val="0"/>
        </w:rPr>
        <w:t>&lt;Article&gt;</w:t>
      </w:r>
      <w:r w:rsidRPr="00571E67">
        <w:t>Съображение 32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C387784" w14:textId="77777777" w:rsidTr="00E17CB5">
        <w:trPr>
          <w:trHeight w:hRule="exact" w:val="240"/>
          <w:jc w:val="center"/>
        </w:trPr>
        <w:tc>
          <w:tcPr>
            <w:tcW w:w="9752" w:type="dxa"/>
            <w:gridSpan w:val="2"/>
          </w:tcPr>
          <w:p w14:paraId="722F50B7" w14:textId="77777777" w:rsidR="00354EBD" w:rsidRPr="00571E67" w:rsidRDefault="00354EBD" w:rsidP="00E17CB5"/>
        </w:tc>
      </w:tr>
      <w:tr w:rsidR="00354EBD" w:rsidRPr="00571E67" w14:paraId="75E898CE" w14:textId="77777777" w:rsidTr="00E17CB5">
        <w:trPr>
          <w:trHeight w:val="240"/>
          <w:jc w:val="center"/>
        </w:trPr>
        <w:tc>
          <w:tcPr>
            <w:tcW w:w="4876" w:type="dxa"/>
          </w:tcPr>
          <w:p w14:paraId="3D4DC052" w14:textId="77777777" w:rsidR="00354EBD" w:rsidRPr="00571E67" w:rsidRDefault="00354EBD" w:rsidP="00E17CB5">
            <w:pPr>
              <w:pStyle w:val="ColumnHeading"/>
            </w:pPr>
            <w:r w:rsidRPr="00571E67">
              <w:t>Текст, предложен от Комисията</w:t>
            </w:r>
          </w:p>
        </w:tc>
        <w:tc>
          <w:tcPr>
            <w:tcW w:w="4876" w:type="dxa"/>
          </w:tcPr>
          <w:p w14:paraId="6AD7DA8F" w14:textId="77777777" w:rsidR="00354EBD" w:rsidRPr="00571E67" w:rsidRDefault="00354EBD" w:rsidP="00E17CB5">
            <w:pPr>
              <w:pStyle w:val="ColumnHeading"/>
            </w:pPr>
            <w:r w:rsidRPr="00571E67">
              <w:t>Изменение</w:t>
            </w:r>
          </w:p>
        </w:tc>
      </w:tr>
      <w:tr w:rsidR="00354EBD" w:rsidRPr="00571E67" w14:paraId="600E6A53" w14:textId="77777777" w:rsidTr="00E17CB5">
        <w:trPr>
          <w:jc w:val="center"/>
        </w:trPr>
        <w:tc>
          <w:tcPr>
            <w:tcW w:w="4876" w:type="dxa"/>
          </w:tcPr>
          <w:p w14:paraId="773B1696" w14:textId="77777777" w:rsidR="00354EBD" w:rsidRPr="00571E67" w:rsidRDefault="00354EBD" w:rsidP="00E17CB5">
            <w:pPr>
              <w:pStyle w:val="Normal6"/>
              <w:rPr>
                <w:b/>
                <w:i/>
              </w:rPr>
            </w:pPr>
            <w:r w:rsidRPr="00571E67">
              <w:t>(32)</w:t>
            </w:r>
            <w:r w:rsidRPr="00571E67">
              <w:rPr>
                <w:b/>
                <w:i/>
              </w:rPr>
              <w:tab/>
            </w:r>
            <w:r w:rsidRPr="00571E67">
              <w:t>Възможно е граждани на трети държави или лица без гражданство, подали молба за международна закрила в една държава членка, да се опитат да търсят международна закрила и в друга държава членка в продължение на много години. Следователно максималният период, през който следва да се съхраняват</w:t>
            </w:r>
            <w:r w:rsidRPr="00571E67">
              <w:rPr>
                <w:b/>
                <w:i/>
              </w:rPr>
              <w:t xml:space="preserve"> данните за дактилоскопичните отпечатъци и за портретните снимки</w:t>
            </w:r>
            <w:r w:rsidRPr="00571E67">
              <w:t xml:space="preserve"> в централната система, следва да бъде много дълъг.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w:t>
            </w:r>
            <w:r w:rsidRPr="00571E67">
              <w:rPr>
                <w:b/>
                <w:i/>
              </w:rPr>
              <w:t xml:space="preserve"> данните за дактилоскопичните отпечатъци и за портретните снимки</w:t>
            </w:r>
            <w:r w:rsidRPr="00571E67">
              <w:t>.</w:t>
            </w:r>
          </w:p>
        </w:tc>
        <w:tc>
          <w:tcPr>
            <w:tcW w:w="4876" w:type="dxa"/>
          </w:tcPr>
          <w:p w14:paraId="30DE6D28" w14:textId="77777777" w:rsidR="00354EBD" w:rsidRPr="00571E67" w:rsidRDefault="00354EBD" w:rsidP="00E17CB5">
            <w:pPr>
              <w:pStyle w:val="Normal6"/>
              <w:rPr>
                <w:b/>
                <w:i/>
              </w:rPr>
            </w:pPr>
            <w:r w:rsidRPr="00571E67">
              <w:t>(32)</w:t>
            </w:r>
            <w:r w:rsidRPr="00571E67">
              <w:rPr>
                <w:b/>
                <w:i/>
              </w:rPr>
              <w:tab/>
            </w:r>
            <w:r w:rsidRPr="00571E67">
              <w:t>Възможно е граждани на трети държави или лица без гражданство, подали молба за международна закрила в една държава членка, да се опитат да търсят международна закрила и в друга държава членка в продължение на много години. Следователно максималният период, през който следва да се съхраняват</w:t>
            </w:r>
            <w:r w:rsidRPr="00571E67">
              <w:rPr>
                <w:b/>
                <w:i/>
              </w:rPr>
              <w:t xml:space="preserve"> биометричните и буквено-цифровите данни</w:t>
            </w:r>
            <w:r w:rsidRPr="00571E67">
              <w:t xml:space="preserve"> в централната система, следва да бъде много дълъг.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w:t>
            </w:r>
            <w:r w:rsidRPr="00571E67">
              <w:rPr>
                <w:b/>
                <w:i/>
              </w:rPr>
              <w:t xml:space="preserve"> биометричните и буквено-цифровите данни</w:t>
            </w:r>
            <w:r w:rsidRPr="00571E67">
              <w:t>.</w:t>
            </w:r>
          </w:p>
        </w:tc>
      </w:tr>
    </w:tbl>
    <w:p w14:paraId="2411E75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DE4D1B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E4F3766" w14:textId="77777777" w:rsidR="00354EBD" w:rsidRPr="00571E67" w:rsidRDefault="00354EBD" w:rsidP="00354EBD">
      <w:pPr>
        <w:pStyle w:val="Normal12Italic"/>
        <w:rPr>
          <w:lang w:val="bg-BG"/>
        </w:rPr>
      </w:pPr>
      <w:r w:rsidRPr="00571E67">
        <w:rPr>
          <w:lang w:val="bg-BG"/>
        </w:rPr>
        <w:t>Националните правоприлагащи органи и Европол не могат да изискват сравняване със специфични буквено-цифрови данни; в някои случаи националните правоприлагащи органи не разполагат с дактилоскопични отпечатъци, но имат буквено-цифрови данни.</w:t>
      </w:r>
    </w:p>
    <w:p w14:paraId="300D0192" w14:textId="77777777" w:rsidR="00354EBD" w:rsidRPr="00571E67" w:rsidRDefault="00354EBD" w:rsidP="00354EBD">
      <w:r w:rsidRPr="00571E67">
        <w:rPr>
          <w:rStyle w:val="HideTWBExt"/>
        </w:rPr>
        <w:t>&lt;/Amend&gt;</w:t>
      </w:r>
    </w:p>
    <w:p w14:paraId="7E021CB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126</w:t>
      </w:r>
      <w:r w:rsidRPr="00571E67">
        <w:rPr>
          <w:rStyle w:val="HideTWBExt"/>
          <w:b w:val="0"/>
        </w:rPr>
        <w:t>&lt;/NumAm&gt;</w:t>
      </w:r>
    </w:p>
    <w:p w14:paraId="3215BC0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6DA4C81"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7FB5B80B" w14:textId="77777777" w:rsidR="00354EBD" w:rsidRPr="00571E67" w:rsidRDefault="00354EBD" w:rsidP="00354EBD">
      <w:r w:rsidRPr="00571E67">
        <w:rPr>
          <w:rStyle w:val="HideTWBExt"/>
        </w:rPr>
        <w:t>&lt;/RepeatBlock-By&gt;</w:t>
      </w:r>
    </w:p>
    <w:p w14:paraId="79626D4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0069980" w14:textId="77777777" w:rsidR="00354EBD" w:rsidRPr="00571E67" w:rsidRDefault="00354EBD" w:rsidP="00354EBD">
      <w:pPr>
        <w:pStyle w:val="NormalBold"/>
      </w:pPr>
      <w:r w:rsidRPr="00571E67">
        <w:rPr>
          <w:rStyle w:val="HideTWBExt"/>
          <w:b w:val="0"/>
        </w:rPr>
        <w:t>&lt;Article&gt;</w:t>
      </w:r>
      <w:r w:rsidRPr="00571E67">
        <w:t>Съображение 32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4A50689" w14:textId="77777777" w:rsidTr="00E17CB5">
        <w:trPr>
          <w:trHeight w:hRule="exact" w:val="240"/>
          <w:jc w:val="center"/>
        </w:trPr>
        <w:tc>
          <w:tcPr>
            <w:tcW w:w="9752" w:type="dxa"/>
            <w:gridSpan w:val="2"/>
          </w:tcPr>
          <w:p w14:paraId="283BAE93" w14:textId="77777777" w:rsidR="00354EBD" w:rsidRPr="00571E67" w:rsidRDefault="00354EBD" w:rsidP="00E17CB5"/>
        </w:tc>
      </w:tr>
      <w:tr w:rsidR="00354EBD" w:rsidRPr="00571E67" w14:paraId="682F4298" w14:textId="77777777" w:rsidTr="00E17CB5">
        <w:trPr>
          <w:trHeight w:val="240"/>
          <w:jc w:val="center"/>
        </w:trPr>
        <w:tc>
          <w:tcPr>
            <w:tcW w:w="4876" w:type="dxa"/>
          </w:tcPr>
          <w:p w14:paraId="19F8740A" w14:textId="77777777" w:rsidR="00354EBD" w:rsidRPr="00571E67" w:rsidRDefault="00354EBD" w:rsidP="00E17CB5">
            <w:pPr>
              <w:pStyle w:val="ColumnHeading"/>
            </w:pPr>
            <w:r w:rsidRPr="00571E67">
              <w:t>Текст, предложен от Комисията</w:t>
            </w:r>
          </w:p>
        </w:tc>
        <w:tc>
          <w:tcPr>
            <w:tcW w:w="4876" w:type="dxa"/>
          </w:tcPr>
          <w:p w14:paraId="6B8854EF" w14:textId="77777777" w:rsidR="00354EBD" w:rsidRPr="00571E67" w:rsidRDefault="00354EBD" w:rsidP="00E17CB5">
            <w:pPr>
              <w:pStyle w:val="ColumnHeading"/>
            </w:pPr>
            <w:r w:rsidRPr="00571E67">
              <w:t>Изменение</w:t>
            </w:r>
          </w:p>
        </w:tc>
      </w:tr>
      <w:tr w:rsidR="00354EBD" w:rsidRPr="00571E67" w14:paraId="053DB4C0" w14:textId="77777777" w:rsidTr="00E17CB5">
        <w:trPr>
          <w:jc w:val="center"/>
        </w:trPr>
        <w:tc>
          <w:tcPr>
            <w:tcW w:w="4876" w:type="dxa"/>
          </w:tcPr>
          <w:p w14:paraId="781A9F1A" w14:textId="77777777" w:rsidR="00354EBD" w:rsidRPr="00571E67" w:rsidRDefault="00354EBD" w:rsidP="00E17CB5">
            <w:pPr>
              <w:pStyle w:val="Normal6"/>
              <w:rPr>
                <w:b/>
                <w:i/>
              </w:rPr>
            </w:pPr>
            <w:r w:rsidRPr="00571E67">
              <w:t>(32)</w:t>
            </w:r>
            <w:r w:rsidRPr="00571E67">
              <w:rPr>
                <w:b/>
                <w:i/>
              </w:rPr>
              <w:tab/>
            </w:r>
            <w:r w:rsidRPr="00571E67">
              <w:t>Възможно е граждани на трети държави или лица без гражданство, подали молба за международна закрила в една държава членка, да</w:t>
            </w:r>
            <w:r w:rsidRPr="00571E67">
              <w:rPr>
                <w:b/>
                <w:i/>
              </w:rPr>
              <w:t xml:space="preserve"> се опитат да</w:t>
            </w:r>
            <w:r w:rsidRPr="00571E67">
              <w:t xml:space="preserve"> търсят международна закрила и в друга държава членка в продължение на много години. Следователно максималният период, през който следва да се съхраняват данните за дактилоскопичните отпечатъци и за портретните снимки в централната система, следва да бъде много дълъг.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 данните за дактилоскопичните отпечатъци</w:t>
            </w:r>
            <w:r w:rsidRPr="00571E67">
              <w:rPr>
                <w:b/>
                <w:i/>
              </w:rPr>
              <w:t xml:space="preserve"> и</w:t>
            </w:r>
            <w:r w:rsidRPr="00571E67">
              <w:t xml:space="preserve"> за портретните снимки</w:t>
            </w:r>
            <w:r w:rsidRPr="00571E67">
              <w:rPr>
                <w:b/>
                <w:i/>
              </w:rPr>
              <w:t xml:space="preserve"> </w:t>
            </w:r>
            <w:r w:rsidRPr="00571E67">
              <w:t>.</w:t>
            </w:r>
          </w:p>
        </w:tc>
        <w:tc>
          <w:tcPr>
            <w:tcW w:w="4876" w:type="dxa"/>
          </w:tcPr>
          <w:p w14:paraId="30569924" w14:textId="77777777" w:rsidR="00354EBD" w:rsidRPr="00571E67" w:rsidRDefault="00354EBD" w:rsidP="00E17CB5">
            <w:pPr>
              <w:pStyle w:val="Normal6"/>
              <w:rPr>
                <w:b/>
                <w:i/>
              </w:rPr>
            </w:pPr>
            <w:r w:rsidRPr="00571E67">
              <w:t>(32)</w:t>
            </w:r>
            <w:r w:rsidRPr="00571E67">
              <w:rPr>
                <w:b/>
                <w:i/>
              </w:rPr>
              <w:tab/>
            </w:r>
            <w:r w:rsidRPr="00571E67">
              <w:t>Възможно е граждани на трети държави или лица без гражданство, подали молба за международна закрила в една държава членка, да търсят международна закрила и в друга държава членка в продължение на много години. Следователно максималният период, през който следва да се съхраняват данните за дактилоскопичните отпечатъци и за портретните снимки в централната система, следва да бъде много дълъг. Като се има предвид, че повечето граждани на трети държави или лица без гражданство, които са се установили в Съюза от няколко години, са получили статут на постоянно пребиваващи, дори са придобили гражданство в дадена държава членка в края на този период, може да се счита, че десет години са разумен срок за съхранение на данните за дактилоскопичните отпечатъци</w:t>
            </w:r>
            <w:r w:rsidRPr="00571E67">
              <w:rPr>
                <w:b/>
                <w:i/>
              </w:rPr>
              <w:t>,</w:t>
            </w:r>
            <w:r w:rsidRPr="00571E67">
              <w:t xml:space="preserve"> за портретните снимки</w:t>
            </w:r>
            <w:r w:rsidRPr="00571E67">
              <w:rPr>
                <w:b/>
                <w:i/>
              </w:rPr>
              <w:t xml:space="preserve"> или и за двете</w:t>
            </w:r>
            <w:r w:rsidRPr="00571E67">
              <w:t>.</w:t>
            </w:r>
          </w:p>
        </w:tc>
      </w:tr>
    </w:tbl>
    <w:p w14:paraId="2B4BE5D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9BD5CDF" w14:textId="77777777" w:rsidR="00354EBD" w:rsidRPr="00571E67" w:rsidRDefault="00354EBD" w:rsidP="00354EBD">
      <w:r w:rsidRPr="00571E67">
        <w:rPr>
          <w:rStyle w:val="HideTWBExt"/>
        </w:rPr>
        <w:t>&lt;/Amend&gt;</w:t>
      </w:r>
    </w:p>
    <w:p w14:paraId="10A0A2D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127</w:t>
      </w:r>
      <w:r w:rsidRPr="00571E67">
        <w:rPr>
          <w:rStyle w:val="HideTWBExt"/>
          <w:b w:val="0"/>
        </w:rPr>
        <w:t>&lt;/NumAm&gt;</w:t>
      </w:r>
    </w:p>
    <w:p w14:paraId="7D93E50C"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2DC7007C" w14:textId="77777777" w:rsidR="00354EBD" w:rsidRPr="00571E67" w:rsidRDefault="00354EBD" w:rsidP="00354EBD">
      <w:pPr>
        <w:pStyle w:val="NormalBold"/>
      </w:pPr>
      <w:r w:rsidRPr="00571E67">
        <w:rPr>
          <w:rStyle w:val="HideTWBExt"/>
          <w:b w:val="0"/>
        </w:rPr>
        <w:t>&lt;/RepeatBlock-By&gt;</w:t>
      </w:r>
    </w:p>
    <w:p w14:paraId="466A6A1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B74D469" w14:textId="77777777" w:rsidR="00354EBD" w:rsidRPr="00571E67" w:rsidRDefault="00354EBD" w:rsidP="00354EBD">
      <w:pPr>
        <w:pStyle w:val="NormalBold"/>
      </w:pPr>
      <w:r w:rsidRPr="00571E67">
        <w:rPr>
          <w:rStyle w:val="HideTWBExt"/>
          <w:b w:val="0"/>
        </w:rPr>
        <w:t>&lt;Article&gt;</w:t>
      </w:r>
      <w:r w:rsidRPr="00571E67">
        <w:t>Съображение 32а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2E7B122" w14:textId="77777777" w:rsidTr="00E17CB5">
        <w:trPr>
          <w:trHeight w:hRule="exact" w:val="240"/>
          <w:jc w:val="center"/>
        </w:trPr>
        <w:tc>
          <w:tcPr>
            <w:tcW w:w="9752" w:type="dxa"/>
            <w:gridSpan w:val="2"/>
          </w:tcPr>
          <w:p w14:paraId="4C05BB1A" w14:textId="77777777" w:rsidR="00354EBD" w:rsidRPr="00571E67" w:rsidRDefault="00354EBD" w:rsidP="00E17CB5"/>
        </w:tc>
      </w:tr>
      <w:tr w:rsidR="00354EBD" w:rsidRPr="00571E67" w14:paraId="445B92BB" w14:textId="77777777" w:rsidTr="00E17CB5">
        <w:trPr>
          <w:trHeight w:val="240"/>
          <w:jc w:val="center"/>
        </w:trPr>
        <w:tc>
          <w:tcPr>
            <w:tcW w:w="4876" w:type="dxa"/>
          </w:tcPr>
          <w:p w14:paraId="5D833347" w14:textId="77777777" w:rsidR="00354EBD" w:rsidRPr="00571E67" w:rsidRDefault="00354EBD" w:rsidP="00E17CB5">
            <w:pPr>
              <w:pStyle w:val="ColumnHeading"/>
            </w:pPr>
            <w:r w:rsidRPr="00571E67">
              <w:t>Текст, предложен от Комисията</w:t>
            </w:r>
          </w:p>
        </w:tc>
        <w:tc>
          <w:tcPr>
            <w:tcW w:w="4876" w:type="dxa"/>
          </w:tcPr>
          <w:p w14:paraId="0D53010A" w14:textId="77777777" w:rsidR="00354EBD" w:rsidRPr="00571E67" w:rsidRDefault="00354EBD" w:rsidP="00E17CB5">
            <w:pPr>
              <w:pStyle w:val="ColumnHeading"/>
            </w:pPr>
            <w:r w:rsidRPr="00571E67">
              <w:t>Изменение</w:t>
            </w:r>
          </w:p>
        </w:tc>
      </w:tr>
      <w:tr w:rsidR="00354EBD" w:rsidRPr="00571E67" w14:paraId="3F0FE33F" w14:textId="77777777" w:rsidTr="00E17CB5">
        <w:trPr>
          <w:jc w:val="center"/>
        </w:trPr>
        <w:tc>
          <w:tcPr>
            <w:tcW w:w="4876" w:type="dxa"/>
          </w:tcPr>
          <w:p w14:paraId="0818EF52" w14:textId="77777777" w:rsidR="00354EBD" w:rsidRPr="00571E67" w:rsidRDefault="00354EBD" w:rsidP="00E17CB5">
            <w:pPr>
              <w:pStyle w:val="Normal6"/>
            </w:pPr>
          </w:p>
        </w:tc>
        <w:tc>
          <w:tcPr>
            <w:tcW w:w="4876" w:type="dxa"/>
          </w:tcPr>
          <w:p w14:paraId="3FA1D908" w14:textId="77777777" w:rsidR="00354EBD" w:rsidRPr="00571E67" w:rsidRDefault="00354EBD" w:rsidP="00E17CB5">
            <w:pPr>
              <w:pStyle w:val="Normal6"/>
              <w:rPr>
                <w:b/>
                <w:i/>
              </w:rPr>
            </w:pPr>
            <w:r w:rsidRPr="00571E67">
              <w:rPr>
                <w:b/>
                <w:i/>
              </w:rPr>
              <w:t>(32а)</w:t>
            </w:r>
            <w:r w:rsidRPr="00571E67">
              <w:rPr>
                <w:b/>
                <w:i/>
              </w:rPr>
              <w:tab/>
              <w:t>Данните на гражданите на трети държави или на лицата без гражданство, презаселени в държава членка в съответствие с Регламент ХХХ/ХХХ, следва да се съхраняват в продължение на 10 години. Този срок на съхранение вече се прилага спрямо другите лица, подали молба за международна закрила, и лицата, на които е предоставена международна закрила.</w:t>
            </w:r>
          </w:p>
        </w:tc>
      </w:tr>
    </w:tbl>
    <w:p w14:paraId="5F8DAB7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58F814A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03D2063" w14:textId="77777777" w:rsidR="00354EBD" w:rsidRPr="00571E67" w:rsidRDefault="00354EBD" w:rsidP="00354EBD">
      <w:pPr>
        <w:pStyle w:val="Normal12Italic"/>
        <w:rPr>
          <w:lang w:val="bg-BG"/>
        </w:rPr>
      </w:pPr>
      <w:r w:rsidRPr="00571E67">
        <w:rPr>
          <w:lang w:val="bg-BG"/>
        </w:rPr>
        <w:t>Преработен текст: това съображение има за цел да се уточни срокът на съхранение на данните на лицата, презаселени в държава членка в съответствие с Регламент ХХХ/ХХХ. 10-годишният срок се предлага, за да се приведе в съответствие обработката на данните на презаселените лица с тази на данните на другите лица, на които е предоставена международна закрила.</w:t>
      </w:r>
    </w:p>
    <w:p w14:paraId="04104804" w14:textId="77777777" w:rsidR="00354EBD" w:rsidRPr="00571E67" w:rsidRDefault="00354EBD" w:rsidP="00354EBD">
      <w:r w:rsidRPr="00571E67">
        <w:rPr>
          <w:rStyle w:val="HideTWBExt"/>
        </w:rPr>
        <w:t>&lt;/Amend&gt;</w:t>
      </w:r>
    </w:p>
    <w:p w14:paraId="7FA770F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128</w:t>
      </w:r>
      <w:r w:rsidRPr="00571E67">
        <w:rPr>
          <w:rStyle w:val="HideTWBExt"/>
          <w:b w:val="0"/>
        </w:rPr>
        <w:t>&lt;/NumAm&gt;</w:t>
      </w:r>
    </w:p>
    <w:p w14:paraId="55A546FC" w14:textId="77777777" w:rsidR="00354EBD" w:rsidRPr="00571E67" w:rsidRDefault="00354EBD" w:rsidP="00354EBD">
      <w:pPr>
        <w:pStyle w:val="NormalBold"/>
      </w:pPr>
      <w:r w:rsidRPr="00571E67">
        <w:rPr>
          <w:rStyle w:val="HideTWBExt"/>
          <w:b w:val="0"/>
        </w:rPr>
        <w:t>&lt;RepeatBlock-By&gt;&lt;Members&gt;</w:t>
      </w:r>
      <w:r w:rsidRPr="00571E67">
        <w:t>Силвия-Ивон Кауфман</w:t>
      </w:r>
      <w:r w:rsidRPr="00571E67">
        <w:rPr>
          <w:rStyle w:val="HideTWBExt"/>
          <w:b w:val="0"/>
        </w:rPr>
        <w:t>&lt;/Members&gt;</w:t>
      </w:r>
    </w:p>
    <w:p w14:paraId="40A1259C" w14:textId="77777777" w:rsidR="00354EBD" w:rsidRPr="00571E67" w:rsidRDefault="00354EBD" w:rsidP="00354EBD">
      <w:pPr>
        <w:pStyle w:val="NormalBold"/>
      </w:pPr>
      <w:r w:rsidRPr="00571E67">
        <w:rPr>
          <w:rStyle w:val="HideTWBExt"/>
          <w:b w:val="0"/>
        </w:rPr>
        <w:t>&lt;/RepeatBlock-By&gt;</w:t>
      </w:r>
    </w:p>
    <w:p w14:paraId="012CB96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BD05A57" w14:textId="77777777" w:rsidR="00354EBD" w:rsidRPr="00571E67" w:rsidRDefault="00354EBD" w:rsidP="00354EBD">
      <w:pPr>
        <w:pStyle w:val="NormalBold"/>
      </w:pPr>
      <w:r w:rsidRPr="00571E67">
        <w:rPr>
          <w:rStyle w:val="HideTWBExt"/>
          <w:b w:val="0"/>
        </w:rPr>
        <w:t>&lt;Article&gt;</w:t>
      </w:r>
      <w:r w:rsidRPr="00571E67">
        <w:t>Съображение 32a (ново)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529EE2D" w14:textId="77777777" w:rsidTr="00E17CB5">
        <w:trPr>
          <w:trHeight w:hRule="exact" w:val="240"/>
          <w:jc w:val="center"/>
        </w:trPr>
        <w:tc>
          <w:tcPr>
            <w:tcW w:w="9752" w:type="dxa"/>
            <w:gridSpan w:val="2"/>
          </w:tcPr>
          <w:p w14:paraId="73267380" w14:textId="77777777" w:rsidR="00354EBD" w:rsidRPr="00571E67" w:rsidRDefault="00354EBD" w:rsidP="00E17CB5"/>
        </w:tc>
      </w:tr>
      <w:tr w:rsidR="00354EBD" w:rsidRPr="00571E67" w14:paraId="6543CA92" w14:textId="77777777" w:rsidTr="00E17CB5">
        <w:trPr>
          <w:trHeight w:val="240"/>
          <w:jc w:val="center"/>
        </w:trPr>
        <w:tc>
          <w:tcPr>
            <w:tcW w:w="4876" w:type="dxa"/>
          </w:tcPr>
          <w:p w14:paraId="54A2E92C" w14:textId="77777777" w:rsidR="00354EBD" w:rsidRPr="00571E67" w:rsidRDefault="00354EBD" w:rsidP="00E17CB5">
            <w:pPr>
              <w:pStyle w:val="ColumnHeading"/>
            </w:pPr>
            <w:r w:rsidRPr="00571E67">
              <w:t>Текст, предложен от Комисията</w:t>
            </w:r>
          </w:p>
        </w:tc>
        <w:tc>
          <w:tcPr>
            <w:tcW w:w="4876" w:type="dxa"/>
          </w:tcPr>
          <w:p w14:paraId="08D81900" w14:textId="77777777" w:rsidR="00354EBD" w:rsidRPr="00571E67" w:rsidRDefault="00354EBD" w:rsidP="00E17CB5">
            <w:pPr>
              <w:pStyle w:val="ColumnHeading"/>
            </w:pPr>
            <w:r w:rsidRPr="00571E67">
              <w:t>Изменение</w:t>
            </w:r>
          </w:p>
        </w:tc>
      </w:tr>
      <w:tr w:rsidR="00354EBD" w:rsidRPr="00571E67" w14:paraId="16063BBD" w14:textId="77777777" w:rsidTr="00E17CB5">
        <w:trPr>
          <w:jc w:val="center"/>
        </w:trPr>
        <w:tc>
          <w:tcPr>
            <w:tcW w:w="4876" w:type="dxa"/>
          </w:tcPr>
          <w:p w14:paraId="74BF3E5E" w14:textId="77777777" w:rsidR="00354EBD" w:rsidRPr="00571E67" w:rsidRDefault="00354EBD" w:rsidP="00E17CB5">
            <w:pPr>
              <w:pStyle w:val="Normal6"/>
            </w:pPr>
          </w:p>
        </w:tc>
        <w:tc>
          <w:tcPr>
            <w:tcW w:w="4876" w:type="dxa"/>
          </w:tcPr>
          <w:p w14:paraId="67C89B99" w14:textId="77777777" w:rsidR="00354EBD" w:rsidRPr="00571E67" w:rsidRDefault="00354EBD" w:rsidP="00E17CB5">
            <w:pPr>
              <w:pStyle w:val="Normal6"/>
              <w:rPr>
                <w:b/>
                <w:i/>
              </w:rPr>
            </w:pPr>
            <w:r w:rsidRPr="00571E67">
              <w:rPr>
                <w:b/>
                <w:i/>
              </w:rPr>
              <w:t>(32a)</w:t>
            </w:r>
            <w:r w:rsidRPr="00571E67">
              <w:rPr>
                <w:b/>
                <w:i/>
              </w:rPr>
              <w:tab/>
              <w:t>В своето заключение относно липсата на гражданство от 4 декември 2015 г. Съветът и представителите на правителствата на държавите членки припомниха ангажимента на Съюза от септември 2012 г. за присъединяване на всички държави членки към Конвенцията от 1954 г., свързана със статута на лицата без гражданство, и за обмисляне на присъединяването към Конвенцията от 1961 г. В своята резолюция от 25 октомври 2016 г. относно правата на човека и миграцията в трети държави Европейският парламент припомни важното значение на идентифицирането на лицата без гражданство, за да могат да получат закрила съгласно международното право.</w:t>
            </w:r>
          </w:p>
        </w:tc>
      </w:tr>
    </w:tbl>
    <w:p w14:paraId="082E7E8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AB7E13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B4810AF" w14:textId="77777777" w:rsidR="00354EBD" w:rsidRPr="00571E67" w:rsidRDefault="00354EBD" w:rsidP="00354EBD">
      <w:pPr>
        <w:pStyle w:val="Normal12Italic"/>
        <w:rPr>
          <w:lang w:val="bg-BG"/>
        </w:rPr>
      </w:pPr>
      <w:r w:rsidRPr="00571E67">
        <w:rPr>
          <w:lang w:val="bg-BG"/>
        </w:rPr>
        <w:t>Настоящото изменение е свързано с изменението на член 12, параграф 1, буква г).</w:t>
      </w:r>
    </w:p>
    <w:p w14:paraId="16B506C8" w14:textId="77777777" w:rsidR="00354EBD" w:rsidRPr="00571E67" w:rsidRDefault="00354EBD" w:rsidP="00354EBD">
      <w:r w:rsidRPr="00571E67">
        <w:rPr>
          <w:rStyle w:val="HideTWBExt"/>
        </w:rPr>
        <w:t>&lt;/Amend&gt;</w:t>
      </w:r>
    </w:p>
    <w:p w14:paraId="39D1EE3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129</w:t>
      </w:r>
      <w:r w:rsidRPr="00571E67">
        <w:rPr>
          <w:rStyle w:val="HideTWBExt"/>
          <w:b w:val="0"/>
        </w:rPr>
        <w:t>&lt;/NumAm&gt;</w:t>
      </w:r>
    </w:p>
    <w:p w14:paraId="45AC795D"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4B8C645"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F9B049B" w14:textId="77777777" w:rsidR="00354EBD" w:rsidRPr="00571E67" w:rsidRDefault="00354EBD" w:rsidP="00354EBD">
      <w:r w:rsidRPr="00571E67">
        <w:rPr>
          <w:rStyle w:val="HideTWBExt"/>
        </w:rPr>
        <w:t>&lt;/RepeatBlock-By&gt;</w:t>
      </w:r>
    </w:p>
    <w:p w14:paraId="390C895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0FDE969" w14:textId="77777777" w:rsidR="00354EBD" w:rsidRPr="00571E67" w:rsidRDefault="00354EBD" w:rsidP="00354EBD">
      <w:pPr>
        <w:pStyle w:val="NormalBold"/>
      </w:pPr>
      <w:r w:rsidRPr="00571E67">
        <w:rPr>
          <w:rStyle w:val="HideTWBExt"/>
          <w:b w:val="0"/>
        </w:rPr>
        <w:t>&lt;Article&gt;</w:t>
      </w:r>
      <w:r w:rsidRPr="00571E67">
        <w:t>Съображение 33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1E09795" w14:textId="77777777" w:rsidTr="00E17CB5">
        <w:trPr>
          <w:trHeight w:hRule="exact" w:val="240"/>
          <w:jc w:val="center"/>
        </w:trPr>
        <w:tc>
          <w:tcPr>
            <w:tcW w:w="9752" w:type="dxa"/>
            <w:gridSpan w:val="2"/>
          </w:tcPr>
          <w:p w14:paraId="17F01EF7" w14:textId="77777777" w:rsidR="00354EBD" w:rsidRPr="00571E67" w:rsidRDefault="00354EBD" w:rsidP="00E17CB5"/>
        </w:tc>
      </w:tr>
      <w:tr w:rsidR="00354EBD" w:rsidRPr="00571E67" w14:paraId="21B8164D" w14:textId="77777777" w:rsidTr="00E17CB5">
        <w:trPr>
          <w:trHeight w:val="240"/>
          <w:jc w:val="center"/>
        </w:trPr>
        <w:tc>
          <w:tcPr>
            <w:tcW w:w="4876" w:type="dxa"/>
          </w:tcPr>
          <w:p w14:paraId="502435A0" w14:textId="77777777" w:rsidR="00354EBD" w:rsidRPr="00571E67" w:rsidRDefault="00354EBD" w:rsidP="00E17CB5">
            <w:pPr>
              <w:pStyle w:val="ColumnHeading"/>
            </w:pPr>
            <w:r w:rsidRPr="00571E67">
              <w:t>Текст, предложен от Комисията</w:t>
            </w:r>
          </w:p>
        </w:tc>
        <w:tc>
          <w:tcPr>
            <w:tcW w:w="4876" w:type="dxa"/>
          </w:tcPr>
          <w:p w14:paraId="182A16C4" w14:textId="77777777" w:rsidR="00354EBD" w:rsidRPr="00571E67" w:rsidRDefault="00354EBD" w:rsidP="00E17CB5">
            <w:pPr>
              <w:pStyle w:val="ColumnHeading"/>
            </w:pPr>
            <w:r w:rsidRPr="00571E67">
              <w:t>Изменение</w:t>
            </w:r>
          </w:p>
        </w:tc>
      </w:tr>
      <w:tr w:rsidR="00354EBD" w:rsidRPr="00571E67" w14:paraId="2A92FE35" w14:textId="77777777" w:rsidTr="00E17CB5">
        <w:trPr>
          <w:jc w:val="center"/>
        </w:trPr>
        <w:tc>
          <w:tcPr>
            <w:tcW w:w="4876" w:type="dxa"/>
          </w:tcPr>
          <w:p w14:paraId="2E3C4B2F" w14:textId="77777777" w:rsidR="00354EBD" w:rsidRPr="00571E67" w:rsidRDefault="00354EBD" w:rsidP="00E17CB5">
            <w:pPr>
              <w:pStyle w:val="Normal6"/>
              <w:rPr>
                <w:b/>
                <w:i/>
              </w:rPr>
            </w:pPr>
            <w:r w:rsidRPr="00571E67">
              <w:rPr>
                <w:b/>
                <w:i/>
              </w:rPr>
              <w:t>(33)</w:t>
            </w:r>
            <w:r w:rsidRPr="00571E67">
              <w:rPr>
                <w:b/>
                <w:i/>
              </w:rPr>
              <w:tab/>
              <w:t>За успешното предотвратяване и контрол на неразрешените движения на граждани на трети държави или лица без гражданство, които нямат право да пребивават в Съюза, и за вземането на нужните мерки за успешно извършване на ефективно връщане и обратно приемане в трети държави в съответствие с Директива 2008/115/ЕО35 и правото на защита на личните данни, следва да се счита, че необходимият период за съхраняване на данните за дактилоскопичните отпечатъци и за портретните снимки е пет години.</w:t>
            </w:r>
          </w:p>
        </w:tc>
        <w:tc>
          <w:tcPr>
            <w:tcW w:w="4876" w:type="dxa"/>
          </w:tcPr>
          <w:p w14:paraId="5A1D214A" w14:textId="77777777" w:rsidR="00354EBD" w:rsidRPr="00571E67" w:rsidRDefault="00354EBD" w:rsidP="00E17CB5">
            <w:pPr>
              <w:pStyle w:val="Normal6"/>
              <w:rPr>
                <w:b/>
                <w:i/>
              </w:rPr>
            </w:pPr>
            <w:r w:rsidRPr="00571E67">
              <w:rPr>
                <w:b/>
                <w:i/>
              </w:rPr>
              <w:t>заличава се</w:t>
            </w:r>
          </w:p>
        </w:tc>
      </w:tr>
      <w:tr w:rsidR="00354EBD" w:rsidRPr="00571E67" w14:paraId="65D454D2" w14:textId="77777777" w:rsidTr="00E17CB5">
        <w:trPr>
          <w:jc w:val="center"/>
        </w:trPr>
        <w:tc>
          <w:tcPr>
            <w:tcW w:w="4876" w:type="dxa"/>
          </w:tcPr>
          <w:p w14:paraId="642F076D" w14:textId="77777777" w:rsidR="00354EBD" w:rsidRPr="00571E67" w:rsidRDefault="00354EBD" w:rsidP="00E17CB5">
            <w:pPr>
              <w:pStyle w:val="Normal6"/>
              <w:rPr>
                <w:b/>
                <w:i/>
              </w:rPr>
            </w:pPr>
            <w:r w:rsidRPr="00571E67">
              <w:rPr>
                <w:b/>
                <w:i/>
              </w:rPr>
              <w:t>_________________</w:t>
            </w:r>
          </w:p>
        </w:tc>
        <w:tc>
          <w:tcPr>
            <w:tcW w:w="4876" w:type="dxa"/>
          </w:tcPr>
          <w:p w14:paraId="7B3CC812" w14:textId="77777777" w:rsidR="00354EBD" w:rsidRPr="00571E67" w:rsidRDefault="00354EBD" w:rsidP="00E17CB5">
            <w:pPr>
              <w:pStyle w:val="Normal6"/>
            </w:pPr>
          </w:p>
        </w:tc>
      </w:tr>
      <w:tr w:rsidR="00354EBD" w:rsidRPr="00571E67" w14:paraId="6844B14A" w14:textId="77777777" w:rsidTr="00E17CB5">
        <w:trPr>
          <w:jc w:val="center"/>
        </w:trPr>
        <w:tc>
          <w:tcPr>
            <w:tcW w:w="4876" w:type="dxa"/>
          </w:tcPr>
          <w:p w14:paraId="1DC6E6EA" w14:textId="77777777" w:rsidR="00354EBD" w:rsidRPr="00571E67" w:rsidRDefault="00354EBD" w:rsidP="00E17CB5">
            <w:pPr>
              <w:pStyle w:val="Normal6"/>
              <w:rPr>
                <w:b/>
                <w:i/>
              </w:rPr>
            </w:pPr>
            <w:r w:rsidRPr="00571E67">
              <w:rPr>
                <w:b/>
                <w:i/>
              </w:rPr>
              <w:t>35 ОВ L 348, 24.12.2008 г., стр. 98</w:t>
            </w:r>
          </w:p>
        </w:tc>
        <w:tc>
          <w:tcPr>
            <w:tcW w:w="4876" w:type="dxa"/>
          </w:tcPr>
          <w:p w14:paraId="729564B0" w14:textId="77777777" w:rsidR="00354EBD" w:rsidRPr="00571E67" w:rsidRDefault="00354EBD" w:rsidP="00E17CB5">
            <w:pPr>
              <w:pStyle w:val="Normal6"/>
            </w:pPr>
          </w:p>
        </w:tc>
      </w:tr>
    </w:tbl>
    <w:p w14:paraId="2E525FB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92FB92B" w14:textId="77777777" w:rsidR="00354EBD" w:rsidRPr="00571E67" w:rsidRDefault="00354EBD" w:rsidP="00354EBD">
      <w:r w:rsidRPr="00571E67">
        <w:rPr>
          <w:rStyle w:val="HideTWBExt"/>
        </w:rPr>
        <w:t>&lt;/Amend&gt;</w:t>
      </w:r>
    </w:p>
    <w:p w14:paraId="26DF627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130</w:t>
      </w:r>
      <w:r w:rsidRPr="00571E67">
        <w:rPr>
          <w:rStyle w:val="HideTWBExt"/>
          <w:b w:val="0"/>
        </w:rPr>
        <w:t>&lt;/NumAm&gt;</w:t>
      </w:r>
    </w:p>
    <w:p w14:paraId="62D23444"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 Артис Пабрикс</w:t>
      </w:r>
      <w:r w:rsidRPr="00571E67">
        <w:rPr>
          <w:rStyle w:val="HideTWBExt"/>
          <w:b w:val="0"/>
        </w:rPr>
        <w:t>&lt;/Members&gt;</w:t>
      </w:r>
    </w:p>
    <w:p w14:paraId="352C1342" w14:textId="77777777" w:rsidR="00354EBD" w:rsidRPr="00571E67" w:rsidRDefault="00354EBD" w:rsidP="00354EBD">
      <w:pPr>
        <w:pStyle w:val="NormalBold"/>
      </w:pPr>
      <w:r w:rsidRPr="00571E67">
        <w:rPr>
          <w:rStyle w:val="HideTWBExt"/>
          <w:b w:val="0"/>
        </w:rPr>
        <w:t>&lt;/RepeatBlock-By&gt;</w:t>
      </w:r>
    </w:p>
    <w:p w14:paraId="76EB9CC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7EB256F" w14:textId="77777777" w:rsidR="00354EBD" w:rsidRPr="00571E67" w:rsidRDefault="00354EBD" w:rsidP="00354EBD">
      <w:pPr>
        <w:pStyle w:val="NormalBold"/>
      </w:pPr>
      <w:r w:rsidRPr="00571E67">
        <w:rPr>
          <w:rStyle w:val="HideTWBExt"/>
          <w:b w:val="0"/>
        </w:rPr>
        <w:t>&lt;Article&gt;</w:t>
      </w:r>
      <w:r w:rsidRPr="00571E67">
        <w:t>Съображение 33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4EB15DC" w14:textId="77777777" w:rsidTr="00E17CB5">
        <w:trPr>
          <w:trHeight w:hRule="exact" w:val="240"/>
          <w:jc w:val="center"/>
        </w:trPr>
        <w:tc>
          <w:tcPr>
            <w:tcW w:w="9752" w:type="dxa"/>
            <w:gridSpan w:val="2"/>
          </w:tcPr>
          <w:p w14:paraId="2307FFBF" w14:textId="77777777" w:rsidR="00354EBD" w:rsidRPr="00571E67" w:rsidRDefault="00354EBD" w:rsidP="00E17CB5"/>
        </w:tc>
      </w:tr>
      <w:tr w:rsidR="00354EBD" w:rsidRPr="00571E67" w14:paraId="00497781" w14:textId="77777777" w:rsidTr="00E17CB5">
        <w:trPr>
          <w:trHeight w:val="240"/>
          <w:jc w:val="center"/>
        </w:trPr>
        <w:tc>
          <w:tcPr>
            <w:tcW w:w="4876" w:type="dxa"/>
          </w:tcPr>
          <w:p w14:paraId="49B259BC" w14:textId="77777777" w:rsidR="00354EBD" w:rsidRPr="00571E67" w:rsidRDefault="00354EBD" w:rsidP="00E17CB5">
            <w:pPr>
              <w:pStyle w:val="ColumnHeading"/>
            </w:pPr>
            <w:r w:rsidRPr="00571E67">
              <w:t>Текст, предложен от Комисията</w:t>
            </w:r>
          </w:p>
        </w:tc>
        <w:tc>
          <w:tcPr>
            <w:tcW w:w="4876" w:type="dxa"/>
          </w:tcPr>
          <w:p w14:paraId="5A295FB5" w14:textId="77777777" w:rsidR="00354EBD" w:rsidRPr="00571E67" w:rsidRDefault="00354EBD" w:rsidP="00E17CB5">
            <w:pPr>
              <w:pStyle w:val="ColumnHeading"/>
            </w:pPr>
            <w:r w:rsidRPr="00571E67">
              <w:t>Изменение</w:t>
            </w:r>
          </w:p>
        </w:tc>
      </w:tr>
      <w:tr w:rsidR="00354EBD" w:rsidRPr="00571E67" w14:paraId="31F62B2B" w14:textId="77777777" w:rsidTr="00E17CB5">
        <w:trPr>
          <w:jc w:val="center"/>
        </w:trPr>
        <w:tc>
          <w:tcPr>
            <w:tcW w:w="4876" w:type="dxa"/>
          </w:tcPr>
          <w:p w14:paraId="1D7A2DB0" w14:textId="77777777" w:rsidR="00354EBD" w:rsidRPr="00571E67" w:rsidRDefault="00354EBD" w:rsidP="00E17CB5">
            <w:pPr>
              <w:pStyle w:val="Normal6"/>
              <w:rPr>
                <w:b/>
                <w:i/>
              </w:rPr>
            </w:pPr>
            <w:r w:rsidRPr="00571E67">
              <w:t>(33)</w:t>
            </w:r>
            <w:r w:rsidRPr="00571E67">
              <w:rPr>
                <w:b/>
                <w:i/>
              </w:rPr>
              <w:tab/>
            </w:r>
            <w:r w:rsidRPr="00571E67">
              <w:t>За успешното предотвратяване и контрол на неразрешените движения на граждани на трети държави или лица без гражданство, които нямат право да пребивават в Съюза, и за вземането на нужните мерки за успешно извършване на ефективно връщане и обратно приемане в трети държави в съответствие с Директива 2008/115/ЕО</w:t>
            </w:r>
            <w:r w:rsidRPr="00571E67">
              <w:rPr>
                <w:rStyle w:val="Sup"/>
              </w:rPr>
              <w:t>35</w:t>
            </w:r>
            <w:r w:rsidRPr="00571E67">
              <w:t xml:space="preserve"> и правото на защита на личните данни, следва да се счита, че необходимият период за съхраняване на</w:t>
            </w:r>
            <w:r w:rsidRPr="00571E67">
              <w:rPr>
                <w:b/>
                <w:i/>
              </w:rPr>
              <w:t xml:space="preserve"> данните за дактилоскопичните отпечатъци и за портретните снимки е пет</w:t>
            </w:r>
            <w:r w:rsidRPr="00571E67">
              <w:t xml:space="preserve"> години.</w:t>
            </w:r>
          </w:p>
        </w:tc>
        <w:tc>
          <w:tcPr>
            <w:tcW w:w="4876" w:type="dxa"/>
          </w:tcPr>
          <w:p w14:paraId="733777A7" w14:textId="77777777" w:rsidR="00354EBD" w:rsidRPr="00571E67" w:rsidRDefault="00354EBD" w:rsidP="00E17CB5">
            <w:pPr>
              <w:pStyle w:val="Normal6"/>
              <w:rPr>
                <w:b/>
                <w:i/>
              </w:rPr>
            </w:pPr>
            <w:r w:rsidRPr="00571E67">
              <w:t>(33)</w:t>
            </w:r>
            <w:r w:rsidRPr="00571E67">
              <w:rPr>
                <w:b/>
                <w:i/>
              </w:rPr>
              <w:tab/>
            </w:r>
            <w:r w:rsidRPr="00571E67">
              <w:t>За успешното предотвратяване и контрол на неразрешените движения на граждани на трети държави или лица без гражданство, които нямат право да пребивават в Съюза, и за вземането на нужните мерки за успешно извършване на ефективно връщане и обратно приемане в трети държави в съответствие с Директива 2008/115/ЕО</w:t>
            </w:r>
            <w:r w:rsidRPr="00571E67">
              <w:rPr>
                <w:rStyle w:val="Sup"/>
              </w:rPr>
              <w:t>35</w:t>
            </w:r>
            <w:r w:rsidRPr="00571E67">
              <w:t xml:space="preserve"> и правото на защита на личните данни, следва да се счита, че необходимият период за съхраняване на</w:t>
            </w:r>
            <w:r w:rsidRPr="00571E67">
              <w:rPr>
                <w:b/>
                <w:i/>
              </w:rPr>
              <w:t xml:space="preserve"> биометричните и буквено-цифровите данни е десет</w:t>
            </w:r>
            <w:r w:rsidRPr="00571E67">
              <w:t xml:space="preserve"> години.</w:t>
            </w:r>
          </w:p>
        </w:tc>
      </w:tr>
      <w:tr w:rsidR="00354EBD" w:rsidRPr="00571E67" w14:paraId="0AECCF85" w14:textId="77777777" w:rsidTr="00E17CB5">
        <w:trPr>
          <w:jc w:val="center"/>
        </w:trPr>
        <w:tc>
          <w:tcPr>
            <w:tcW w:w="4876" w:type="dxa"/>
          </w:tcPr>
          <w:p w14:paraId="4BE2E0DE" w14:textId="77777777" w:rsidR="00354EBD" w:rsidRPr="00571E67" w:rsidRDefault="00354EBD" w:rsidP="00E17CB5">
            <w:pPr>
              <w:pStyle w:val="Normal6"/>
              <w:rPr>
                <w:b/>
                <w:i/>
              </w:rPr>
            </w:pPr>
            <w:r w:rsidRPr="00571E67">
              <w:t>_________________</w:t>
            </w:r>
          </w:p>
        </w:tc>
        <w:tc>
          <w:tcPr>
            <w:tcW w:w="4876" w:type="dxa"/>
          </w:tcPr>
          <w:p w14:paraId="59D99317" w14:textId="77777777" w:rsidR="00354EBD" w:rsidRPr="00571E67" w:rsidRDefault="00354EBD" w:rsidP="00E17CB5">
            <w:pPr>
              <w:pStyle w:val="Normal6"/>
              <w:rPr>
                <w:b/>
                <w:i/>
              </w:rPr>
            </w:pPr>
            <w:r w:rsidRPr="00571E67">
              <w:t>_________________</w:t>
            </w:r>
          </w:p>
        </w:tc>
      </w:tr>
      <w:tr w:rsidR="00354EBD" w:rsidRPr="00571E67" w14:paraId="61B03838" w14:textId="77777777" w:rsidTr="00E17CB5">
        <w:trPr>
          <w:jc w:val="center"/>
        </w:trPr>
        <w:tc>
          <w:tcPr>
            <w:tcW w:w="4876" w:type="dxa"/>
          </w:tcPr>
          <w:p w14:paraId="39E1E5F4" w14:textId="77777777" w:rsidR="00354EBD" w:rsidRPr="00571E67" w:rsidRDefault="00354EBD" w:rsidP="00E17CB5">
            <w:pPr>
              <w:pStyle w:val="Normal6"/>
              <w:rPr>
                <w:b/>
                <w:i/>
              </w:rPr>
            </w:pPr>
            <w:r w:rsidRPr="00571E67">
              <w:rPr>
                <w:rStyle w:val="Sup"/>
              </w:rPr>
              <w:t>35</w:t>
            </w:r>
            <w:r w:rsidRPr="00571E67">
              <w:t xml:space="preserve"> ОВ L 348, 24.12.2008 г., стр. 98</w:t>
            </w:r>
          </w:p>
        </w:tc>
        <w:tc>
          <w:tcPr>
            <w:tcW w:w="4876" w:type="dxa"/>
          </w:tcPr>
          <w:p w14:paraId="2A3F83CE" w14:textId="77777777" w:rsidR="00354EBD" w:rsidRPr="00571E67" w:rsidRDefault="00354EBD" w:rsidP="00E17CB5">
            <w:pPr>
              <w:pStyle w:val="Normal6"/>
              <w:rPr>
                <w:b/>
                <w:i/>
              </w:rPr>
            </w:pPr>
            <w:r w:rsidRPr="00571E67">
              <w:rPr>
                <w:rStyle w:val="Sup"/>
              </w:rPr>
              <w:t>35</w:t>
            </w:r>
            <w:r w:rsidRPr="00571E67">
              <w:t xml:space="preserve"> ОВ L 348, 24.12.2008 г., стр. 98</w:t>
            </w:r>
          </w:p>
        </w:tc>
      </w:tr>
    </w:tbl>
    <w:p w14:paraId="4069BA0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3115CEE" w14:textId="77777777" w:rsidR="00354EBD" w:rsidRPr="00571E67" w:rsidRDefault="00354EBD" w:rsidP="00354EBD">
      <w:r w:rsidRPr="00571E67">
        <w:rPr>
          <w:rStyle w:val="HideTWBExt"/>
        </w:rPr>
        <w:t>&lt;/Amend&gt;</w:t>
      </w:r>
    </w:p>
    <w:p w14:paraId="3C26E28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131</w:t>
      </w:r>
      <w:r w:rsidRPr="00571E67">
        <w:rPr>
          <w:rStyle w:val="HideTWBExt"/>
          <w:b w:val="0"/>
        </w:rPr>
        <w:t>&lt;/NumAm&gt;</w:t>
      </w:r>
    </w:p>
    <w:p w14:paraId="3ACCA371"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57A6F673" w14:textId="77777777" w:rsidR="00354EBD" w:rsidRPr="00571E67" w:rsidRDefault="00354EBD" w:rsidP="00354EBD">
      <w:pPr>
        <w:pStyle w:val="NormalBold"/>
      </w:pPr>
      <w:r w:rsidRPr="00571E67">
        <w:rPr>
          <w:rStyle w:val="HideTWBExt"/>
          <w:b w:val="0"/>
        </w:rPr>
        <w:t>&lt;/RepeatBlock-By&gt;</w:t>
      </w:r>
    </w:p>
    <w:p w14:paraId="3B496FC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B52ACAB" w14:textId="77777777" w:rsidR="00354EBD" w:rsidRPr="00571E67" w:rsidRDefault="00354EBD" w:rsidP="00354EBD">
      <w:pPr>
        <w:pStyle w:val="NormalBold"/>
      </w:pPr>
      <w:r w:rsidRPr="00571E67">
        <w:rPr>
          <w:rStyle w:val="HideTWBExt"/>
          <w:b w:val="0"/>
        </w:rPr>
        <w:t>&lt;Article&gt;</w:t>
      </w:r>
      <w:r w:rsidRPr="00571E67">
        <w:t>Съображение 33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BF5F358" w14:textId="77777777" w:rsidTr="00E17CB5">
        <w:trPr>
          <w:trHeight w:hRule="exact" w:val="240"/>
          <w:jc w:val="center"/>
        </w:trPr>
        <w:tc>
          <w:tcPr>
            <w:tcW w:w="9752" w:type="dxa"/>
            <w:gridSpan w:val="2"/>
          </w:tcPr>
          <w:p w14:paraId="7DB6E180" w14:textId="77777777" w:rsidR="00354EBD" w:rsidRPr="00571E67" w:rsidRDefault="00354EBD" w:rsidP="00E17CB5"/>
        </w:tc>
      </w:tr>
      <w:tr w:rsidR="00354EBD" w:rsidRPr="00571E67" w14:paraId="062CB490" w14:textId="77777777" w:rsidTr="00E17CB5">
        <w:trPr>
          <w:trHeight w:val="240"/>
          <w:jc w:val="center"/>
        </w:trPr>
        <w:tc>
          <w:tcPr>
            <w:tcW w:w="4876" w:type="dxa"/>
          </w:tcPr>
          <w:p w14:paraId="55855CF2" w14:textId="77777777" w:rsidR="00354EBD" w:rsidRPr="00571E67" w:rsidRDefault="00354EBD" w:rsidP="00E17CB5">
            <w:pPr>
              <w:pStyle w:val="ColumnHeading"/>
            </w:pPr>
            <w:r w:rsidRPr="00571E67">
              <w:t>Текст, предложен от Комисията</w:t>
            </w:r>
          </w:p>
        </w:tc>
        <w:tc>
          <w:tcPr>
            <w:tcW w:w="4876" w:type="dxa"/>
          </w:tcPr>
          <w:p w14:paraId="784B91FE" w14:textId="77777777" w:rsidR="00354EBD" w:rsidRPr="00571E67" w:rsidRDefault="00354EBD" w:rsidP="00E17CB5">
            <w:pPr>
              <w:pStyle w:val="ColumnHeading"/>
            </w:pPr>
            <w:r w:rsidRPr="00571E67">
              <w:t>Изменение</w:t>
            </w:r>
          </w:p>
        </w:tc>
      </w:tr>
      <w:tr w:rsidR="00354EBD" w:rsidRPr="00571E67" w14:paraId="4428F701" w14:textId="77777777" w:rsidTr="00E17CB5">
        <w:trPr>
          <w:jc w:val="center"/>
        </w:trPr>
        <w:tc>
          <w:tcPr>
            <w:tcW w:w="4876" w:type="dxa"/>
          </w:tcPr>
          <w:p w14:paraId="7C17B261" w14:textId="77777777" w:rsidR="00354EBD" w:rsidRPr="00571E67" w:rsidRDefault="00354EBD" w:rsidP="00E17CB5">
            <w:pPr>
              <w:pStyle w:val="Normal6"/>
              <w:rPr>
                <w:b/>
                <w:i/>
              </w:rPr>
            </w:pPr>
            <w:r w:rsidRPr="00571E67">
              <w:t>(33)</w:t>
            </w:r>
            <w:r w:rsidRPr="00571E67">
              <w:rPr>
                <w:b/>
                <w:i/>
              </w:rPr>
              <w:tab/>
            </w:r>
            <w:r w:rsidRPr="00571E67">
              <w:t>За успешното предотвратяване и контрол на неразрешените движения на граждани на трети държави или лица без гражданство, които нямат право да пребивават в Съюза, и за вземането на нужните мерки за успешно извършване на ефективно връщане и обратно приемане в трети държави в съответствие с Директива 2008/115/ЕО</w:t>
            </w:r>
            <w:r w:rsidRPr="00571E67">
              <w:rPr>
                <w:rStyle w:val="Sup"/>
              </w:rPr>
              <w:t>35</w:t>
            </w:r>
            <w:r w:rsidRPr="00571E67">
              <w:t xml:space="preserve"> и правото на защита на личните данни, следва да се счита, че необходимият период за съхраняване на данните за дактилоскопичните отпечатъци и за портретните снимки е</w:t>
            </w:r>
            <w:r w:rsidRPr="00571E67">
              <w:rPr>
                <w:b/>
                <w:i/>
              </w:rPr>
              <w:t xml:space="preserve"> пет</w:t>
            </w:r>
            <w:r w:rsidRPr="00571E67">
              <w:t xml:space="preserve"> години.</w:t>
            </w:r>
          </w:p>
        </w:tc>
        <w:tc>
          <w:tcPr>
            <w:tcW w:w="4876" w:type="dxa"/>
          </w:tcPr>
          <w:p w14:paraId="34232AAD" w14:textId="77777777" w:rsidR="00354EBD" w:rsidRPr="00571E67" w:rsidRDefault="00354EBD" w:rsidP="00E17CB5">
            <w:pPr>
              <w:pStyle w:val="Normal6"/>
              <w:rPr>
                <w:b/>
                <w:i/>
              </w:rPr>
            </w:pPr>
            <w:r w:rsidRPr="00571E67">
              <w:t>(33)</w:t>
            </w:r>
            <w:r w:rsidRPr="00571E67">
              <w:rPr>
                <w:b/>
                <w:i/>
              </w:rPr>
              <w:tab/>
            </w:r>
            <w:r w:rsidRPr="00571E67">
              <w:t>За успешното предотвратяване и контрол на неразрешените движения на граждани на трети държави или лица без гражданство, които нямат право да пребивават в Съюза, и за вземането на нужните мерки за успешно извършване на ефективно връщане и обратно приемане в трети държави в съответствие с Директива 2008/115/ЕО</w:t>
            </w:r>
            <w:r w:rsidRPr="00571E67">
              <w:rPr>
                <w:rStyle w:val="Sup"/>
              </w:rPr>
              <w:t>35</w:t>
            </w:r>
            <w:r w:rsidRPr="00571E67">
              <w:t xml:space="preserve"> и правото на защита на личните данни, следва да се счита, че необходимият период за съхраняване на данните за дактилоскопичните отпечатъци и за портретните снимки е</w:t>
            </w:r>
            <w:r w:rsidRPr="00571E67">
              <w:rPr>
                <w:b/>
                <w:i/>
              </w:rPr>
              <w:t xml:space="preserve"> десет</w:t>
            </w:r>
            <w:r w:rsidRPr="00571E67">
              <w:t xml:space="preserve"> години.</w:t>
            </w:r>
          </w:p>
        </w:tc>
      </w:tr>
      <w:tr w:rsidR="00354EBD" w:rsidRPr="00571E67" w14:paraId="1879F743" w14:textId="77777777" w:rsidTr="00E17CB5">
        <w:trPr>
          <w:jc w:val="center"/>
        </w:trPr>
        <w:tc>
          <w:tcPr>
            <w:tcW w:w="4876" w:type="dxa"/>
          </w:tcPr>
          <w:p w14:paraId="7298B821" w14:textId="77777777" w:rsidR="00354EBD" w:rsidRPr="00571E67" w:rsidRDefault="00354EBD" w:rsidP="00E17CB5">
            <w:pPr>
              <w:pStyle w:val="Normal6"/>
              <w:rPr>
                <w:b/>
                <w:i/>
              </w:rPr>
            </w:pPr>
            <w:r w:rsidRPr="00571E67">
              <w:t>_________________</w:t>
            </w:r>
          </w:p>
        </w:tc>
        <w:tc>
          <w:tcPr>
            <w:tcW w:w="4876" w:type="dxa"/>
          </w:tcPr>
          <w:p w14:paraId="67DCB0DD" w14:textId="77777777" w:rsidR="00354EBD" w:rsidRPr="00571E67" w:rsidRDefault="00354EBD" w:rsidP="00E17CB5">
            <w:pPr>
              <w:pStyle w:val="Normal6"/>
              <w:rPr>
                <w:b/>
                <w:i/>
              </w:rPr>
            </w:pPr>
            <w:r w:rsidRPr="00571E67">
              <w:t>_________________</w:t>
            </w:r>
          </w:p>
        </w:tc>
      </w:tr>
      <w:tr w:rsidR="00354EBD" w:rsidRPr="00571E67" w14:paraId="7A7F0D2E" w14:textId="77777777" w:rsidTr="00E17CB5">
        <w:trPr>
          <w:jc w:val="center"/>
        </w:trPr>
        <w:tc>
          <w:tcPr>
            <w:tcW w:w="4876" w:type="dxa"/>
          </w:tcPr>
          <w:p w14:paraId="1A0F8B2D" w14:textId="77777777" w:rsidR="00354EBD" w:rsidRPr="00571E67" w:rsidRDefault="00354EBD" w:rsidP="00E17CB5">
            <w:pPr>
              <w:pStyle w:val="Normal6"/>
              <w:rPr>
                <w:b/>
                <w:i/>
              </w:rPr>
            </w:pPr>
            <w:r w:rsidRPr="00571E67">
              <w:rPr>
                <w:rStyle w:val="Sup"/>
              </w:rPr>
              <w:t>35</w:t>
            </w:r>
            <w:r w:rsidRPr="00571E67">
              <w:t xml:space="preserve"> ОВ L 348, 24.12.2008 г., стр. 98</w:t>
            </w:r>
          </w:p>
        </w:tc>
        <w:tc>
          <w:tcPr>
            <w:tcW w:w="4876" w:type="dxa"/>
          </w:tcPr>
          <w:p w14:paraId="615AFBE9" w14:textId="77777777" w:rsidR="00354EBD" w:rsidRPr="00571E67" w:rsidRDefault="00354EBD" w:rsidP="00E17CB5">
            <w:pPr>
              <w:pStyle w:val="Normal6"/>
            </w:pPr>
            <w:r w:rsidRPr="00571E67">
              <w:t>35 ОВ L 348, 24.12.2008 г., стр. 98</w:t>
            </w:r>
          </w:p>
        </w:tc>
      </w:tr>
    </w:tbl>
    <w:p w14:paraId="7729A15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32025CF" w14:textId="77777777" w:rsidR="00354EBD" w:rsidRPr="00571E67" w:rsidRDefault="00354EBD" w:rsidP="00354EBD">
      <w:r w:rsidRPr="00571E67">
        <w:rPr>
          <w:rStyle w:val="HideTWBExt"/>
        </w:rPr>
        <w:t>&lt;/Amend&gt;</w:t>
      </w:r>
    </w:p>
    <w:p w14:paraId="5357328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132</w:t>
      </w:r>
      <w:r w:rsidRPr="00571E67">
        <w:rPr>
          <w:rStyle w:val="HideTWBExt"/>
          <w:b w:val="0"/>
        </w:rPr>
        <w:t>&lt;/NumAm&gt;</w:t>
      </w:r>
    </w:p>
    <w:p w14:paraId="5339D442"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C90CDCD"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A342BE9" w14:textId="77777777" w:rsidR="00354EBD" w:rsidRPr="00571E67" w:rsidRDefault="00354EBD" w:rsidP="00354EBD">
      <w:r w:rsidRPr="00571E67">
        <w:rPr>
          <w:rStyle w:val="HideTWBExt"/>
        </w:rPr>
        <w:t>&lt;/RepeatBlock-By&gt;</w:t>
      </w:r>
    </w:p>
    <w:p w14:paraId="0E8535A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7672CDE" w14:textId="77777777" w:rsidR="00354EBD" w:rsidRPr="00571E67" w:rsidRDefault="00354EBD" w:rsidP="00354EBD">
      <w:pPr>
        <w:pStyle w:val="NormalBold"/>
      </w:pPr>
      <w:r w:rsidRPr="00571E67">
        <w:rPr>
          <w:rStyle w:val="HideTWBExt"/>
          <w:b w:val="0"/>
        </w:rPr>
        <w:t>&lt;Article&gt;</w:t>
      </w:r>
      <w:r w:rsidRPr="00571E67">
        <w:t>Съображение 34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14550EE" w14:textId="77777777" w:rsidTr="00E17CB5">
        <w:trPr>
          <w:trHeight w:hRule="exact" w:val="240"/>
          <w:jc w:val="center"/>
        </w:trPr>
        <w:tc>
          <w:tcPr>
            <w:tcW w:w="9752" w:type="dxa"/>
            <w:gridSpan w:val="2"/>
          </w:tcPr>
          <w:p w14:paraId="3C311026" w14:textId="77777777" w:rsidR="00354EBD" w:rsidRPr="00571E67" w:rsidRDefault="00354EBD" w:rsidP="00E17CB5"/>
        </w:tc>
      </w:tr>
      <w:tr w:rsidR="00354EBD" w:rsidRPr="00571E67" w14:paraId="397F20D4" w14:textId="77777777" w:rsidTr="00E17CB5">
        <w:trPr>
          <w:trHeight w:val="240"/>
          <w:jc w:val="center"/>
        </w:trPr>
        <w:tc>
          <w:tcPr>
            <w:tcW w:w="4876" w:type="dxa"/>
          </w:tcPr>
          <w:p w14:paraId="1B3E8D1C" w14:textId="77777777" w:rsidR="00354EBD" w:rsidRPr="00571E67" w:rsidRDefault="00354EBD" w:rsidP="00E17CB5">
            <w:pPr>
              <w:pStyle w:val="ColumnHeading"/>
            </w:pPr>
            <w:r w:rsidRPr="00571E67">
              <w:t>Текст, предложен от Комисията</w:t>
            </w:r>
          </w:p>
        </w:tc>
        <w:tc>
          <w:tcPr>
            <w:tcW w:w="4876" w:type="dxa"/>
          </w:tcPr>
          <w:p w14:paraId="49B82C0F" w14:textId="77777777" w:rsidR="00354EBD" w:rsidRPr="00571E67" w:rsidRDefault="00354EBD" w:rsidP="00E17CB5">
            <w:pPr>
              <w:pStyle w:val="ColumnHeading"/>
            </w:pPr>
            <w:r w:rsidRPr="00571E67">
              <w:t>Изменение</w:t>
            </w:r>
          </w:p>
        </w:tc>
      </w:tr>
      <w:tr w:rsidR="00354EBD" w:rsidRPr="00571E67" w14:paraId="3E30B546" w14:textId="77777777" w:rsidTr="00E17CB5">
        <w:trPr>
          <w:jc w:val="center"/>
        </w:trPr>
        <w:tc>
          <w:tcPr>
            <w:tcW w:w="4876" w:type="dxa"/>
          </w:tcPr>
          <w:p w14:paraId="5D1B35A3" w14:textId="77777777"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w:t>
            </w:r>
            <w:r w:rsidRPr="00571E67">
              <w:rPr>
                <w:b/>
                <w:i/>
              </w:rPr>
              <w:t xml:space="preserve"> и</w:t>
            </w:r>
            <w:r w:rsidRPr="00571E67">
              <w:t xml:space="preserve"> за портретните снимки и всички други лични данни да се съхраняват толкова дълго време. Данните за дактилоскопичните отпечатъци</w:t>
            </w:r>
            <w:r w:rsidRPr="00571E67">
              <w:rPr>
                <w:b/>
                <w:i/>
              </w:rPr>
              <w:t xml:space="preserve"> и</w:t>
            </w:r>
            <w:r w:rsidRPr="00571E67">
              <w:t xml:space="preserve"> за портретните снимки и всички други лични данни на гражданин на трета държава следва да се заличават в момента, в който гражданите на трети държави или лицата без гражданство получат гражданство на държава членка.</w:t>
            </w:r>
          </w:p>
        </w:tc>
        <w:tc>
          <w:tcPr>
            <w:tcW w:w="4876" w:type="dxa"/>
          </w:tcPr>
          <w:p w14:paraId="77E59922" w14:textId="77777777"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w:t>
            </w:r>
            <w:r w:rsidRPr="00571E67">
              <w:rPr>
                <w:b/>
                <w:i/>
              </w:rPr>
              <w:t>,</w:t>
            </w:r>
            <w:r w:rsidRPr="00571E67">
              <w:t xml:space="preserve"> за портретните снимки</w:t>
            </w:r>
            <w:r w:rsidRPr="00571E67">
              <w:rPr>
                <w:b/>
                <w:i/>
              </w:rPr>
              <w:t xml:space="preserve"> или</w:t>
            </w:r>
            <w:r w:rsidRPr="00571E67">
              <w:t xml:space="preserve"> и</w:t>
            </w:r>
            <w:r w:rsidRPr="00571E67">
              <w:rPr>
                <w:b/>
                <w:i/>
              </w:rPr>
              <w:t xml:space="preserve"> за двете, и</w:t>
            </w:r>
            <w:r w:rsidRPr="00571E67">
              <w:t xml:space="preserve"> всички други лични данни да се съхраняват толкова дълго време. Данните за дактилоскопичните отпечатъци</w:t>
            </w:r>
            <w:r w:rsidRPr="00571E67">
              <w:rPr>
                <w:b/>
                <w:i/>
              </w:rPr>
              <w:t>,</w:t>
            </w:r>
            <w:r w:rsidRPr="00571E67">
              <w:t xml:space="preserve"> за портретните снимки</w:t>
            </w:r>
            <w:r w:rsidRPr="00571E67">
              <w:rPr>
                <w:b/>
                <w:i/>
              </w:rPr>
              <w:t xml:space="preserve"> или</w:t>
            </w:r>
            <w:r w:rsidRPr="00571E67">
              <w:t xml:space="preserve"> и</w:t>
            </w:r>
            <w:r w:rsidRPr="00571E67">
              <w:rPr>
                <w:b/>
                <w:i/>
              </w:rPr>
              <w:t xml:space="preserve"> за двете, и</w:t>
            </w:r>
            <w:r w:rsidRPr="00571E67">
              <w:t xml:space="preserve"> всички други лични данни на гражданин на трета държава следва да се заличават в момента, в който гражданите на трети държави или лицата без гражданство получат гражданство на държава членка</w:t>
            </w:r>
            <w:r w:rsidRPr="00571E67">
              <w:rPr>
                <w:b/>
                <w:i/>
              </w:rPr>
              <w:t xml:space="preserve"> или, в случай на деца, веднага след като навършат 18 години</w:t>
            </w:r>
            <w:r w:rsidRPr="00571E67">
              <w:t>.</w:t>
            </w:r>
          </w:p>
        </w:tc>
      </w:tr>
    </w:tbl>
    <w:p w14:paraId="6DA7051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B7B01D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902A830" w14:textId="00DA0DBF" w:rsidR="00354EBD" w:rsidRPr="00571E67" w:rsidRDefault="00354EBD" w:rsidP="00354EBD">
      <w:pPr>
        <w:pStyle w:val="Normal12Italic"/>
        <w:rPr>
          <w:lang w:val="bg-BG"/>
        </w:rPr>
      </w:pPr>
      <w:r w:rsidRPr="00571E67">
        <w:rPr>
          <w:lang w:val="bg-BG"/>
        </w:rPr>
        <w:t xml:space="preserve">Това изменение е необходимо, за да се запази логиката на текста, тъй като </w:t>
      </w:r>
      <w:r w:rsidR="004A6801" w:rsidRPr="00571E67">
        <w:rPr>
          <w:lang w:val="bg-BG"/>
        </w:rPr>
        <w:t xml:space="preserve">следва </w:t>
      </w:r>
      <w:r w:rsidRPr="00571E67">
        <w:rPr>
          <w:lang w:val="bg-BG"/>
        </w:rPr>
        <w:t>да служи за защита на деца</w:t>
      </w:r>
      <w:r w:rsidR="006D160A" w:rsidRPr="00571E67">
        <w:rPr>
          <w:lang w:val="bg-BG"/>
        </w:rPr>
        <w:t xml:space="preserve"> –</w:t>
      </w:r>
      <w:r w:rsidRPr="00571E67">
        <w:rPr>
          <w:lang w:val="bg-BG"/>
        </w:rPr>
        <w:t xml:space="preserve"> жертви на трафик, и в подкрепа на идентифицирането и закрилата на непридружените деца, които изчезват, биват изгубени или укрити, както Европейската комисия подчерта в своя обяснителен меморандум, придружаващ предложеното за преразглеждане на Регламента за Евродак. За да се постигне съответствие с членове 7, 8 и 24 от Хартата, обработването на биометрични данни на деца на възраст до шест години може да бъде обосновано единствено ако се преследват цели, свързани със закрилата на детето.</w:t>
      </w:r>
    </w:p>
    <w:p w14:paraId="75FB28C7" w14:textId="77777777" w:rsidR="00354EBD" w:rsidRPr="00571E67" w:rsidRDefault="00354EBD" w:rsidP="00354EBD">
      <w:r w:rsidRPr="00571E67">
        <w:rPr>
          <w:rStyle w:val="HideTWBExt"/>
        </w:rPr>
        <w:t>&lt;/Amend&gt;</w:t>
      </w:r>
    </w:p>
    <w:p w14:paraId="3F58578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133</w:t>
      </w:r>
      <w:r w:rsidRPr="00571E67">
        <w:rPr>
          <w:rStyle w:val="HideTWBExt"/>
          <w:b w:val="0"/>
        </w:rPr>
        <w:t>&lt;/NumAm&gt;</w:t>
      </w:r>
    </w:p>
    <w:p w14:paraId="3B21910F"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11C6B1D6" w14:textId="77777777" w:rsidR="00354EBD" w:rsidRPr="00571E67" w:rsidRDefault="00354EBD" w:rsidP="00354EBD">
      <w:pPr>
        <w:pStyle w:val="NormalBold"/>
      </w:pPr>
      <w:r w:rsidRPr="00571E67">
        <w:rPr>
          <w:rStyle w:val="HideTWBExt"/>
          <w:b w:val="0"/>
        </w:rPr>
        <w:t>&lt;/RepeatBlock-By&gt;</w:t>
      </w:r>
    </w:p>
    <w:p w14:paraId="0EA119D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569F2D3" w14:textId="77777777" w:rsidR="00354EBD" w:rsidRPr="00571E67" w:rsidRDefault="00354EBD" w:rsidP="00354EBD">
      <w:pPr>
        <w:pStyle w:val="NormalBold"/>
      </w:pPr>
      <w:r w:rsidRPr="00571E67">
        <w:rPr>
          <w:rStyle w:val="HideTWBExt"/>
          <w:b w:val="0"/>
        </w:rPr>
        <w:t>&lt;Article&gt;</w:t>
      </w:r>
      <w:r w:rsidRPr="00571E67">
        <w:t>Съображение 34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A1E4B60" w14:textId="77777777" w:rsidTr="00E17CB5">
        <w:trPr>
          <w:trHeight w:hRule="exact" w:val="240"/>
          <w:jc w:val="center"/>
        </w:trPr>
        <w:tc>
          <w:tcPr>
            <w:tcW w:w="9752" w:type="dxa"/>
            <w:gridSpan w:val="2"/>
          </w:tcPr>
          <w:p w14:paraId="5C9563B0" w14:textId="77777777" w:rsidR="00354EBD" w:rsidRPr="00571E67" w:rsidRDefault="00354EBD" w:rsidP="00E17CB5"/>
        </w:tc>
      </w:tr>
      <w:tr w:rsidR="00354EBD" w:rsidRPr="00571E67" w14:paraId="19B7DF79" w14:textId="77777777" w:rsidTr="00E17CB5">
        <w:trPr>
          <w:trHeight w:val="240"/>
          <w:jc w:val="center"/>
        </w:trPr>
        <w:tc>
          <w:tcPr>
            <w:tcW w:w="4876" w:type="dxa"/>
          </w:tcPr>
          <w:p w14:paraId="273E860E" w14:textId="77777777" w:rsidR="00354EBD" w:rsidRPr="00571E67" w:rsidRDefault="00354EBD" w:rsidP="00E17CB5">
            <w:pPr>
              <w:pStyle w:val="ColumnHeading"/>
            </w:pPr>
            <w:r w:rsidRPr="00571E67">
              <w:t>Текст, предложен от Комисията</w:t>
            </w:r>
          </w:p>
        </w:tc>
        <w:tc>
          <w:tcPr>
            <w:tcW w:w="4876" w:type="dxa"/>
          </w:tcPr>
          <w:p w14:paraId="24A99B4F" w14:textId="77777777" w:rsidR="00354EBD" w:rsidRPr="00571E67" w:rsidRDefault="00354EBD" w:rsidP="00E17CB5">
            <w:pPr>
              <w:pStyle w:val="ColumnHeading"/>
            </w:pPr>
            <w:r w:rsidRPr="00571E67">
              <w:t>Изменение</w:t>
            </w:r>
          </w:p>
        </w:tc>
      </w:tr>
      <w:tr w:rsidR="00354EBD" w:rsidRPr="00571E67" w14:paraId="2990F283" w14:textId="77777777" w:rsidTr="00E17CB5">
        <w:trPr>
          <w:jc w:val="center"/>
        </w:trPr>
        <w:tc>
          <w:tcPr>
            <w:tcW w:w="4876" w:type="dxa"/>
          </w:tcPr>
          <w:p w14:paraId="3E04DA28" w14:textId="77777777"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 и за портретните снимки и всички други лични данни да се съхраняват толкова дълго време. Данните за дактилоскопичните отпечатъци и за портретните снимки и всички други лични данни на гражданин на трета държава следва да се заличават в момента, в който гражданите на трети държави или лицата без гражданство получат гражданство на държава членка.</w:t>
            </w:r>
          </w:p>
        </w:tc>
        <w:tc>
          <w:tcPr>
            <w:tcW w:w="4876" w:type="dxa"/>
          </w:tcPr>
          <w:p w14:paraId="5B320905" w14:textId="77777777"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 и за портретните снимки и всички други лични данни да се съхраняват толкова дълго време. Данните за дактилоскопичните отпечатъци и за портретните снимки и всички други лични данни на гражданин на трета държава следва да се заличават</w:t>
            </w:r>
            <w:r w:rsidRPr="00571E67">
              <w:rPr>
                <w:b/>
                <w:i/>
              </w:rPr>
              <w:t xml:space="preserve"> незабавно и окончателно</w:t>
            </w:r>
            <w:r w:rsidRPr="00571E67">
              <w:t xml:space="preserve"> в момента, в който гражданите на трети държави или лицата без гражданство получат гражданство на държава членка.</w:t>
            </w:r>
          </w:p>
        </w:tc>
      </w:tr>
    </w:tbl>
    <w:p w14:paraId="38B4626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B3103C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26BDA9E"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целите на Евродак (член 1), с които се внася позоваване относно съответствието с принципите на необходимост и пропорционалност, съгласно член 52, параграф 1 от Хартата и съответната съдебна практика на Съда на ЕС.</w:t>
      </w:r>
    </w:p>
    <w:p w14:paraId="1EAE9EB7" w14:textId="77777777" w:rsidR="00354EBD" w:rsidRPr="00571E67" w:rsidRDefault="00354EBD" w:rsidP="00354EBD">
      <w:r w:rsidRPr="00571E67">
        <w:rPr>
          <w:rStyle w:val="HideTWBExt"/>
        </w:rPr>
        <w:t>&lt;/Amend&gt;</w:t>
      </w:r>
    </w:p>
    <w:p w14:paraId="2C0B989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134</w:t>
      </w:r>
      <w:r w:rsidRPr="00571E67">
        <w:rPr>
          <w:rStyle w:val="HideTWBExt"/>
          <w:b w:val="0"/>
        </w:rPr>
        <w:t>&lt;/NumAm&gt;</w:t>
      </w:r>
    </w:p>
    <w:p w14:paraId="53EA9979"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6A0E9A03" w14:textId="77777777" w:rsidR="00354EBD" w:rsidRPr="00571E67" w:rsidRDefault="00354EBD" w:rsidP="00354EBD">
      <w:pPr>
        <w:pStyle w:val="NormalBold"/>
      </w:pPr>
      <w:r w:rsidRPr="00571E67">
        <w:rPr>
          <w:rStyle w:val="HideTWBExt"/>
          <w:b w:val="0"/>
        </w:rPr>
        <w:t>&lt;/RepeatBlock-By&gt;</w:t>
      </w:r>
    </w:p>
    <w:p w14:paraId="4D3743E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C33B999" w14:textId="77777777" w:rsidR="00354EBD" w:rsidRPr="00571E67" w:rsidRDefault="00354EBD" w:rsidP="00354EBD">
      <w:pPr>
        <w:pStyle w:val="NormalBold"/>
      </w:pPr>
      <w:r w:rsidRPr="00571E67">
        <w:rPr>
          <w:rStyle w:val="HideTWBExt"/>
          <w:b w:val="0"/>
        </w:rPr>
        <w:t>&lt;Article&gt;</w:t>
      </w:r>
      <w:r w:rsidRPr="00571E67">
        <w:t>Съображение 34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4213A1" w14:textId="77777777" w:rsidTr="00E17CB5">
        <w:trPr>
          <w:trHeight w:hRule="exact" w:val="240"/>
          <w:jc w:val="center"/>
        </w:trPr>
        <w:tc>
          <w:tcPr>
            <w:tcW w:w="9752" w:type="dxa"/>
            <w:gridSpan w:val="2"/>
          </w:tcPr>
          <w:p w14:paraId="4763F886" w14:textId="77777777" w:rsidR="00354EBD" w:rsidRPr="00571E67" w:rsidRDefault="00354EBD" w:rsidP="00E17CB5"/>
        </w:tc>
      </w:tr>
      <w:tr w:rsidR="00354EBD" w:rsidRPr="00571E67" w14:paraId="2E5917AF" w14:textId="77777777" w:rsidTr="00E17CB5">
        <w:trPr>
          <w:trHeight w:val="240"/>
          <w:jc w:val="center"/>
        </w:trPr>
        <w:tc>
          <w:tcPr>
            <w:tcW w:w="4876" w:type="dxa"/>
          </w:tcPr>
          <w:p w14:paraId="3EF7F75B" w14:textId="77777777" w:rsidR="00354EBD" w:rsidRPr="00571E67" w:rsidRDefault="00354EBD" w:rsidP="00E17CB5">
            <w:pPr>
              <w:pStyle w:val="ColumnHeading"/>
            </w:pPr>
            <w:r w:rsidRPr="00571E67">
              <w:t>Текст, предложен от Комисията</w:t>
            </w:r>
          </w:p>
        </w:tc>
        <w:tc>
          <w:tcPr>
            <w:tcW w:w="4876" w:type="dxa"/>
          </w:tcPr>
          <w:p w14:paraId="49D93F2A" w14:textId="77777777" w:rsidR="00354EBD" w:rsidRPr="00571E67" w:rsidRDefault="00354EBD" w:rsidP="00E17CB5">
            <w:pPr>
              <w:pStyle w:val="ColumnHeading"/>
            </w:pPr>
            <w:r w:rsidRPr="00571E67">
              <w:t>Изменение</w:t>
            </w:r>
          </w:p>
        </w:tc>
      </w:tr>
      <w:tr w:rsidR="00354EBD" w:rsidRPr="00571E67" w14:paraId="52DA1643" w14:textId="77777777" w:rsidTr="00E17CB5">
        <w:trPr>
          <w:jc w:val="center"/>
        </w:trPr>
        <w:tc>
          <w:tcPr>
            <w:tcW w:w="4876" w:type="dxa"/>
          </w:tcPr>
          <w:p w14:paraId="2AEE5DDB" w14:textId="77777777"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 и за портретните снимки и всички други лични данни да се съхраняват толкова дълго време. Данните за дактилоскопичните отпечатъци и за портретните снимки и всички други лични данни на гражданин на трета държава следва да се заличават в момента, в който гражданите на трети държави или лицата без гражданство получат гражданство на държава членка.</w:t>
            </w:r>
          </w:p>
        </w:tc>
        <w:tc>
          <w:tcPr>
            <w:tcW w:w="4876" w:type="dxa"/>
          </w:tcPr>
          <w:p w14:paraId="159366C3" w14:textId="558EFD05" w:rsidR="00354EBD" w:rsidRPr="00571E67" w:rsidRDefault="00354EBD" w:rsidP="00E17CB5">
            <w:pPr>
              <w:pStyle w:val="Normal6"/>
              <w:rPr>
                <w:b/>
                <w:i/>
              </w:rPr>
            </w:pPr>
            <w:r w:rsidRPr="00571E67">
              <w:t>(34)</w:t>
            </w:r>
            <w:r w:rsidRPr="00571E67">
              <w:rPr>
                <w:b/>
                <w:i/>
              </w:rPr>
              <w:tab/>
            </w:r>
            <w:r w:rsidRPr="00571E67">
              <w:t>Периодът на съхранение трябва да бъде намален в някои особени положения, при които не е необходимо данните за дактилоскопичните отпечатъци и за портретните снимки и всички други лични данни да се съхраняват толкова дълго време. Данните за дактилоскопичните отпечатъци и за портретните снимки и всички други лични данни на гражданин на трета държава</w:t>
            </w:r>
            <w:r w:rsidRPr="00571E67">
              <w:rPr>
                <w:b/>
                <w:i/>
              </w:rPr>
              <w:t xml:space="preserve"> или </w:t>
            </w:r>
            <w:r w:rsidR="00C12677" w:rsidRPr="00571E67">
              <w:rPr>
                <w:b/>
                <w:i/>
              </w:rPr>
              <w:t xml:space="preserve">на </w:t>
            </w:r>
            <w:r w:rsidRPr="00571E67">
              <w:rPr>
                <w:b/>
                <w:i/>
              </w:rPr>
              <w:t>лице без гражданство</w:t>
            </w:r>
            <w:r w:rsidRPr="00571E67">
              <w:t xml:space="preserve"> следва да се заличават в момента, в който гражданите на трети държави или лицата без гражданство получат гражданство на държава членка.</w:t>
            </w:r>
          </w:p>
        </w:tc>
      </w:tr>
    </w:tbl>
    <w:p w14:paraId="1394F6D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4CF2CB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AF242D1" w14:textId="77777777" w:rsidR="00354EBD" w:rsidRPr="00571E67" w:rsidRDefault="00354EBD" w:rsidP="00354EBD">
      <w:pPr>
        <w:pStyle w:val="Normal12Italic"/>
        <w:rPr>
          <w:lang w:val="bg-BG"/>
        </w:rPr>
      </w:pPr>
      <w:r w:rsidRPr="00571E67">
        <w:rPr>
          <w:lang w:val="bg-BG"/>
        </w:rPr>
        <w:t>Поправка на предложението на Комисията, където формулировката „и лица без гражданство“ не е въведена на всички необходими места, съгласно целта на Евродак, спомената в член 1.</w:t>
      </w:r>
    </w:p>
    <w:p w14:paraId="2AFA0E77" w14:textId="77777777" w:rsidR="00354EBD" w:rsidRPr="00571E67" w:rsidRDefault="00354EBD" w:rsidP="00354EBD">
      <w:r w:rsidRPr="00571E67">
        <w:rPr>
          <w:rStyle w:val="HideTWBExt"/>
        </w:rPr>
        <w:t>&lt;/Amend&gt;</w:t>
      </w:r>
    </w:p>
    <w:p w14:paraId="5609AA1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135</w:t>
      </w:r>
      <w:r w:rsidRPr="00571E67">
        <w:rPr>
          <w:rStyle w:val="HideTWBExt"/>
          <w:b w:val="0"/>
        </w:rPr>
        <w:t>&lt;/NumAm&gt;</w:t>
      </w:r>
    </w:p>
    <w:p w14:paraId="4BCF43C5"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6967A95E" w14:textId="77777777" w:rsidR="00354EBD" w:rsidRPr="00571E67" w:rsidRDefault="00354EBD" w:rsidP="00354EBD">
      <w:pPr>
        <w:pStyle w:val="NormalBold"/>
      </w:pPr>
      <w:r w:rsidRPr="00571E67">
        <w:rPr>
          <w:rStyle w:val="HideTWBExt"/>
          <w:b w:val="0"/>
        </w:rPr>
        <w:t>&lt;/RepeatBlock-By&gt;</w:t>
      </w:r>
    </w:p>
    <w:p w14:paraId="48D95BF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5A9938E" w14:textId="77777777" w:rsidR="00354EBD" w:rsidRPr="00571E67" w:rsidRDefault="00354EBD" w:rsidP="00354EBD">
      <w:pPr>
        <w:pStyle w:val="NormalBold"/>
      </w:pPr>
      <w:r w:rsidRPr="00571E67">
        <w:rPr>
          <w:rStyle w:val="HideTWBExt"/>
          <w:b w:val="0"/>
        </w:rPr>
        <w:t>&lt;Article&gt;</w:t>
      </w:r>
      <w:r w:rsidRPr="00571E67">
        <w:t>Съображение 37</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811AF67" w14:textId="77777777" w:rsidTr="00E17CB5">
        <w:trPr>
          <w:trHeight w:hRule="exact" w:val="240"/>
          <w:jc w:val="center"/>
        </w:trPr>
        <w:tc>
          <w:tcPr>
            <w:tcW w:w="9752" w:type="dxa"/>
            <w:gridSpan w:val="2"/>
          </w:tcPr>
          <w:p w14:paraId="658E8859" w14:textId="77777777" w:rsidR="00354EBD" w:rsidRPr="00571E67" w:rsidRDefault="00354EBD" w:rsidP="00E17CB5"/>
        </w:tc>
      </w:tr>
      <w:tr w:rsidR="00354EBD" w:rsidRPr="00571E67" w14:paraId="5814B351" w14:textId="77777777" w:rsidTr="00E17CB5">
        <w:trPr>
          <w:trHeight w:val="240"/>
          <w:jc w:val="center"/>
        </w:trPr>
        <w:tc>
          <w:tcPr>
            <w:tcW w:w="4876" w:type="dxa"/>
          </w:tcPr>
          <w:p w14:paraId="4982B991" w14:textId="77777777" w:rsidR="00354EBD" w:rsidRPr="00571E67" w:rsidRDefault="00354EBD" w:rsidP="00E17CB5">
            <w:pPr>
              <w:pStyle w:val="ColumnHeading"/>
            </w:pPr>
            <w:r w:rsidRPr="00571E67">
              <w:t>Текст, предложен от Комисията</w:t>
            </w:r>
          </w:p>
        </w:tc>
        <w:tc>
          <w:tcPr>
            <w:tcW w:w="4876" w:type="dxa"/>
          </w:tcPr>
          <w:p w14:paraId="3715BD87" w14:textId="77777777" w:rsidR="00354EBD" w:rsidRPr="00571E67" w:rsidRDefault="00354EBD" w:rsidP="00E17CB5">
            <w:pPr>
              <w:pStyle w:val="ColumnHeading"/>
            </w:pPr>
            <w:r w:rsidRPr="00571E67">
              <w:t>Изменение</w:t>
            </w:r>
          </w:p>
        </w:tc>
      </w:tr>
      <w:tr w:rsidR="00354EBD" w:rsidRPr="00571E67" w14:paraId="0B2B546D" w14:textId="77777777" w:rsidTr="00E17CB5">
        <w:trPr>
          <w:jc w:val="center"/>
        </w:trPr>
        <w:tc>
          <w:tcPr>
            <w:tcW w:w="4876" w:type="dxa"/>
          </w:tcPr>
          <w:p w14:paraId="2D300B03" w14:textId="77777777" w:rsidR="00354EBD" w:rsidRPr="00571E67" w:rsidRDefault="00354EBD" w:rsidP="00E17CB5">
            <w:pPr>
              <w:pStyle w:val="Normal6"/>
              <w:rPr>
                <w:b/>
                <w:i/>
              </w:rPr>
            </w:pPr>
            <w:r w:rsidRPr="00571E67">
              <w:t>(37)</w:t>
            </w:r>
            <w:r w:rsidRPr="00571E67">
              <w:rPr>
                <w:b/>
                <w:i/>
              </w:rPr>
              <w:tab/>
            </w:r>
            <w:r w:rsidRPr="00571E67">
              <w:t>Необходимо е да се определят ясно съответните отговорности на Комисията и eu-LISA относно централната система</w:t>
            </w:r>
            <w:r w:rsidRPr="00571E67">
              <w:rPr>
                <w:b/>
                <w:i/>
              </w:rPr>
              <w:t xml:space="preserve"> и</w:t>
            </w:r>
            <w:r w:rsidRPr="00571E67">
              <w:t xml:space="preserve"> комуникационната инфраструктура и тези на държавите членки относно обработването на данните, защитата на данните, достъпа до регистрираните данни и поправката им.</w:t>
            </w:r>
          </w:p>
        </w:tc>
        <w:tc>
          <w:tcPr>
            <w:tcW w:w="4876" w:type="dxa"/>
          </w:tcPr>
          <w:p w14:paraId="27232ABD" w14:textId="77777777" w:rsidR="00354EBD" w:rsidRPr="00571E67" w:rsidRDefault="00354EBD" w:rsidP="00E17CB5">
            <w:pPr>
              <w:pStyle w:val="Normal6"/>
              <w:rPr>
                <w:b/>
                <w:i/>
              </w:rPr>
            </w:pPr>
            <w:r w:rsidRPr="00571E67">
              <w:t>(37)</w:t>
            </w:r>
            <w:r w:rsidRPr="00571E67">
              <w:rPr>
                <w:b/>
                <w:i/>
              </w:rPr>
              <w:tab/>
            </w:r>
            <w:r w:rsidRPr="00571E67">
              <w:t>Необходимо е да се определят ясно съответните отговорности на Комисията и eu-LISA относно централната система</w:t>
            </w:r>
            <w:r w:rsidRPr="00571E67">
              <w:rPr>
                <w:b/>
                <w:i/>
              </w:rPr>
              <w:t>,</w:t>
            </w:r>
            <w:r w:rsidRPr="00571E67">
              <w:t xml:space="preserve"> комуникационната инфраструктура и</w:t>
            </w:r>
            <w:r w:rsidRPr="00571E67">
              <w:rPr>
                <w:b/>
                <w:i/>
              </w:rPr>
              <w:t xml:space="preserve"> оперативната съвместимост с други информационни системи и</w:t>
            </w:r>
            <w:r w:rsidRPr="00571E67">
              <w:t xml:space="preserve"> тези на държавите членки относно обработването на данните, защитата на данните, достъпа до регистрираните данни и поправката им.</w:t>
            </w:r>
          </w:p>
        </w:tc>
      </w:tr>
    </w:tbl>
    <w:p w14:paraId="1852A32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54ADD6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41D5D8A" w14:textId="484E1527" w:rsidR="00354EBD" w:rsidRPr="00571E67" w:rsidRDefault="00354EBD" w:rsidP="00354EBD">
      <w:pPr>
        <w:pStyle w:val="Normal12Italic"/>
        <w:rPr>
          <w:lang w:val="bg-BG"/>
        </w:rPr>
      </w:pPr>
      <w:r w:rsidRPr="00571E67">
        <w:rPr>
          <w:lang w:val="bg-BG"/>
        </w:rPr>
        <w:t>Отговорностите на eu-Lisa при бъдещото развитие на системата с оглед нейната оперативна съвместимост с други информационни системи следва да бъдат ясно определени.</w:t>
      </w:r>
    </w:p>
    <w:p w14:paraId="459A40CA" w14:textId="77777777" w:rsidR="00354EBD" w:rsidRPr="00571E67" w:rsidRDefault="00354EBD" w:rsidP="00354EBD">
      <w:r w:rsidRPr="00571E67">
        <w:rPr>
          <w:rStyle w:val="HideTWBExt"/>
        </w:rPr>
        <w:t>&lt;/Amend&gt;</w:t>
      </w:r>
    </w:p>
    <w:p w14:paraId="49B44E1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136</w:t>
      </w:r>
      <w:r w:rsidRPr="00571E67">
        <w:rPr>
          <w:rStyle w:val="HideTWBExt"/>
          <w:b w:val="0"/>
        </w:rPr>
        <w:t>&lt;/NumAm&gt;</w:t>
      </w:r>
    </w:p>
    <w:p w14:paraId="25239CFF"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624AACAA" w14:textId="77777777" w:rsidR="00354EBD" w:rsidRPr="00571E67" w:rsidRDefault="00354EBD" w:rsidP="00354EBD">
      <w:pPr>
        <w:pStyle w:val="NormalBold"/>
      </w:pPr>
      <w:r w:rsidRPr="00571E67">
        <w:rPr>
          <w:rStyle w:val="HideTWBExt"/>
          <w:b w:val="0"/>
        </w:rPr>
        <w:t>&lt;/RepeatBlock-By&gt;</w:t>
      </w:r>
    </w:p>
    <w:p w14:paraId="65CEE14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CA553BC" w14:textId="77777777" w:rsidR="00354EBD" w:rsidRPr="00571E67" w:rsidRDefault="00354EBD" w:rsidP="00354EBD">
      <w:pPr>
        <w:pStyle w:val="NormalBold"/>
      </w:pPr>
      <w:r w:rsidRPr="00571E67">
        <w:rPr>
          <w:rStyle w:val="HideTWBExt"/>
          <w:b w:val="0"/>
        </w:rPr>
        <w:t>&lt;Article&gt;</w:t>
      </w:r>
      <w:r w:rsidRPr="00571E67">
        <w:t>Съображение 41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6DBC171" w14:textId="77777777" w:rsidTr="00E17CB5">
        <w:trPr>
          <w:trHeight w:hRule="exact" w:val="240"/>
          <w:jc w:val="center"/>
        </w:trPr>
        <w:tc>
          <w:tcPr>
            <w:tcW w:w="9752" w:type="dxa"/>
            <w:gridSpan w:val="2"/>
          </w:tcPr>
          <w:p w14:paraId="7D8A1F32" w14:textId="77777777" w:rsidR="00354EBD" w:rsidRPr="00571E67" w:rsidRDefault="00354EBD" w:rsidP="00E17CB5"/>
        </w:tc>
      </w:tr>
      <w:tr w:rsidR="00354EBD" w:rsidRPr="00571E67" w14:paraId="634FC2A3" w14:textId="77777777" w:rsidTr="00E17CB5">
        <w:trPr>
          <w:trHeight w:val="240"/>
          <w:jc w:val="center"/>
        </w:trPr>
        <w:tc>
          <w:tcPr>
            <w:tcW w:w="4876" w:type="dxa"/>
          </w:tcPr>
          <w:p w14:paraId="2798E4B1" w14:textId="77777777" w:rsidR="00354EBD" w:rsidRPr="00571E67" w:rsidRDefault="00354EBD" w:rsidP="00E17CB5">
            <w:pPr>
              <w:pStyle w:val="ColumnHeading"/>
            </w:pPr>
            <w:r w:rsidRPr="00571E67">
              <w:t>Текст, предложен от Комисията</w:t>
            </w:r>
          </w:p>
        </w:tc>
        <w:tc>
          <w:tcPr>
            <w:tcW w:w="4876" w:type="dxa"/>
          </w:tcPr>
          <w:p w14:paraId="2F8A2F92" w14:textId="77777777" w:rsidR="00354EBD" w:rsidRPr="00571E67" w:rsidRDefault="00354EBD" w:rsidP="00E17CB5">
            <w:pPr>
              <w:pStyle w:val="ColumnHeading"/>
            </w:pPr>
            <w:r w:rsidRPr="00571E67">
              <w:t>Изменение</w:t>
            </w:r>
          </w:p>
        </w:tc>
      </w:tr>
      <w:tr w:rsidR="00354EBD" w:rsidRPr="00571E67" w14:paraId="6D500A94" w14:textId="77777777" w:rsidTr="00E17CB5">
        <w:trPr>
          <w:jc w:val="center"/>
        </w:trPr>
        <w:tc>
          <w:tcPr>
            <w:tcW w:w="4876" w:type="dxa"/>
          </w:tcPr>
          <w:p w14:paraId="05EAD5D0" w14:textId="77777777" w:rsidR="00354EBD" w:rsidRPr="00571E67" w:rsidRDefault="00354EBD" w:rsidP="00E17CB5">
            <w:pPr>
              <w:pStyle w:val="Normal6"/>
              <w:rPr>
                <w:b/>
                <w:i/>
              </w:rPr>
            </w:pPr>
            <w:r w:rsidRPr="00571E67">
              <w:t>(41)</w:t>
            </w:r>
            <w:r w:rsidRPr="00571E67">
              <w:rPr>
                <w:b/>
                <w:i/>
              </w:rPr>
              <w:tab/>
              <w:t>За целите на защитата на личните данни и за да бъде избегнато систематичното сравняване, което следва да бъде забранено,</w:t>
            </w:r>
            <w:r w:rsidRPr="00571E67">
              <w:t xml:space="preserve"> обработването на данни от Евродак следва да се извършва в</w:t>
            </w:r>
            <w:r w:rsidRPr="00571E67">
              <w:rPr>
                <w:b/>
                <w:i/>
              </w:rPr>
              <w:t xml:space="preserve"> особени</w:t>
            </w:r>
            <w:r w:rsidRPr="00571E67">
              <w:t xml:space="preserve"> случаи</w:t>
            </w:r>
            <w:r w:rsidRPr="00571E67">
              <w:rPr>
                <w:b/>
                <w:i/>
              </w:rPr>
              <w:t xml:space="preserve"> и</w:t>
            </w:r>
            <w:r w:rsidRPr="00571E67">
              <w:t xml:space="preserve"> когато е необходимо за целите на предотвратяването, разкриването или разследването на терористични или други тежки престъпления. Особен случай е налице по-конкретно когато искането за сравняване е свързано със специфична и конкретна ситуация или със специфична и конкретна опасност, свързана с терористично престъпление или друго тежко престъпление, или с определени лица, за които има сериозни основания да се счита, че ще извършат или са извършили такива престъпления. Особен случай е също налице, когато искането за сравняване е свързано с лице, което е жертва на терористично или друго тежко престъпление. По тази причина определените органи и Европол следва да искат сравняване с данните в Евродак само когато имат сериозни основания да считат, че това сравняване ще осигури информация, която значително ще им помогне в предотвратяването, разкриването или разследването на терористично или друго тежко престъпление.</w:t>
            </w:r>
          </w:p>
        </w:tc>
        <w:tc>
          <w:tcPr>
            <w:tcW w:w="4876" w:type="dxa"/>
          </w:tcPr>
          <w:p w14:paraId="1D1943F0" w14:textId="77777777" w:rsidR="00354EBD" w:rsidRPr="00571E67" w:rsidRDefault="00354EBD" w:rsidP="00E17CB5">
            <w:pPr>
              <w:pStyle w:val="Normal6"/>
              <w:rPr>
                <w:b/>
                <w:i/>
              </w:rPr>
            </w:pPr>
            <w:r w:rsidRPr="00571E67">
              <w:t>(41)</w:t>
            </w:r>
            <w:r w:rsidRPr="00571E67">
              <w:rPr>
                <w:b/>
                <w:i/>
              </w:rPr>
              <w:tab/>
            </w:r>
            <w:r w:rsidRPr="00571E67">
              <w:t>Обработването на данни от Евродак следва да се извършва</w:t>
            </w:r>
            <w:r w:rsidRPr="00571E67">
              <w:rPr>
                <w:b/>
                <w:i/>
              </w:rPr>
              <w:t xml:space="preserve"> само</w:t>
            </w:r>
            <w:r w:rsidRPr="00571E67">
              <w:t xml:space="preserve"> в</w:t>
            </w:r>
            <w:r w:rsidRPr="00571E67">
              <w:rPr>
                <w:b/>
                <w:i/>
              </w:rPr>
              <w:t xml:space="preserve"> специални</w:t>
            </w:r>
            <w:r w:rsidRPr="00571E67">
              <w:t xml:space="preserve"> случаи</w:t>
            </w:r>
            <w:r w:rsidRPr="00571E67">
              <w:rPr>
                <w:b/>
                <w:i/>
              </w:rPr>
              <w:t xml:space="preserve"> в съответствие с правото на Съюза относно защитата на личните данни,</w:t>
            </w:r>
            <w:r w:rsidRPr="00571E67">
              <w:t xml:space="preserve"> когато е необходимо за целите на предотвратяването, разкриването или разследването на терористични или други тежки престъпления. Особен случай е налице по-конкретно когато искането за сравняване е свързано със специфична и конкретна ситуация или със специфична и конкретна опасност, свързана с терористично престъпление или друго тежко престъпление, или с определени лица, за които има сериозни основания да се счита, че ще извършат или са извършили такива престъпления. Особен случай е също налице, когато искането за сравняване е свързано с лице, което е жертва на терористично или друго тежко престъпление. По тази причина определените органи и Европол следва да искат сравняване с данните в Евродак само когато имат сериозни основания да считат, че това сравняване ще осигури информация, която значително ще им помогне в предотвратяването, разкриването или разследването на терористично или друго тежко престъпление.</w:t>
            </w:r>
          </w:p>
        </w:tc>
      </w:tr>
    </w:tbl>
    <w:p w14:paraId="32B2B90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D71966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9A43BEB" w14:textId="768E5EEB" w:rsidR="00354EBD" w:rsidRPr="00571E67" w:rsidRDefault="00354EBD" w:rsidP="00354EBD">
      <w:pPr>
        <w:pStyle w:val="Normal12Italic"/>
        <w:rPr>
          <w:lang w:val="bg-BG"/>
        </w:rPr>
      </w:pPr>
      <w:r w:rsidRPr="00571E67">
        <w:rPr>
          <w:lang w:val="bg-BG"/>
        </w:rPr>
        <w:t xml:space="preserve">Обработването на данни от Евродак следва да се извършва единствено въз основа на специални случаи и в съответствие със законодателството на ЕС, което </w:t>
      </w:r>
      <w:r w:rsidR="00807EE3" w:rsidRPr="00571E67">
        <w:rPr>
          <w:lang w:val="bg-BG"/>
        </w:rPr>
        <w:t>урежда</w:t>
      </w:r>
      <w:r w:rsidRPr="00571E67">
        <w:rPr>
          <w:lang w:val="bg-BG"/>
        </w:rPr>
        <w:t xml:space="preserve"> използването на лични данни.</w:t>
      </w:r>
    </w:p>
    <w:p w14:paraId="0C9B974B" w14:textId="77777777" w:rsidR="00354EBD" w:rsidRPr="00571E67" w:rsidRDefault="00354EBD" w:rsidP="00354EBD">
      <w:r w:rsidRPr="00571E67">
        <w:rPr>
          <w:rStyle w:val="HideTWBExt"/>
        </w:rPr>
        <w:t>&lt;/Amend&gt;</w:t>
      </w:r>
    </w:p>
    <w:p w14:paraId="4807C17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137</w:t>
      </w:r>
      <w:r w:rsidRPr="00571E67">
        <w:rPr>
          <w:rStyle w:val="HideTWBExt"/>
          <w:b w:val="0"/>
        </w:rPr>
        <w:t>&lt;/NumAm&gt;</w:t>
      </w:r>
    </w:p>
    <w:p w14:paraId="6C957B98"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3DB36B1B" w14:textId="77777777" w:rsidR="00354EBD" w:rsidRPr="00571E67" w:rsidRDefault="00354EBD" w:rsidP="00354EBD">
      <w:pPr>
        <w:pStyle w:val="NormalBold"/>
      </w:pPr>
      <w:r w:rsidRPr="00571E67">
        <w:rPr>
          <w:rStyle w:val="HideTWBExt"/>
          <w:b w:val="0"/>
        </w:rPr>
        <w:t>&lt;/RepeatBlock-By&gt;</w:t>
      </w:r>
    </w:p>
    <w:p w14:paraId="2720D27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135CE2F" w14:textId="77777777" w:rsidR="00354EBD" w:rsidRPr="00571E67" w:rsidRDefault="00354EBD" w:rsidP="00354EBD">
      <w:pPr>
        <w:pStyle w:val="NormalBold"/>
      </w:pPr>
      <w:r w:rsidRPr="00571E67">
        <w:rPr>
          <w:rStyle w:val="HideTWBExt"/>
          <w:b w:val="0"/>
        </w:rPr>
        <w:t>&lt;Article&gt;</w:t>
      </w:r>
      <w:r w:rsidRPr="00571E67">
        <w:t>Съображение 42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F1E6826" w14:textId="77777777" w:rsidTr="00E17CB5">
        <w:trPr>
          <w:trHeight w:hRule="exact" w:val="240"/>
          <w:jc w:val="center"/>
        </w:trPr>
        <w:tc>
          <w:tcPr>
            <w:tcW w:w="9752" w:type="dxa"/>
            <w:gridSpan w:val="2"/>
          </w:tcPr>
          <w:p w14:paraId="78339D17" w14:textId="77777777" w:rsidR="00354EBD" w:rsidRPr="00571E67" w:rsidRDefault="00354EBD" w:rsidP="00E17CB5"/>
        </w:tc>
      </w:tr>
      <w:tr w:rsidR="00354EBD" w:rsidRPr="00571E67" w14:paraId="06F818D3" w14:textId="77777777" w:rsidTr="00E17CB5">
        <w:trPr>
          <w:trHeight w:val="240"/>
          <w:jc w:val="center"/>
        </w:trPr>
        <w:tc>
          <w:tcPr>
            <w:tcW w:w="4876" w:type="dxa"/>
          </w:tcPr>
          <w:p w14:paraId="7C8E701D" w14:textId="77777777" w:rsidR="00354EBD" w:rsidRPr="00571E67" w:rsidRDefault="00354EBD" w:rsidP="00E17CB5">
            <w:pPr>
              <w:pStyle w:val="ColumnHeading"/>
            </w:pPr>
            <w:r w:rsidRPr="00571E67">
              <w:t>Текст, предложен от Комисията</w:t>
            </w:r>
          </w:p>
        </w:tc>
        <w:tc>
          <w:tcPr>
            <w:tcW w:w="4876" w:type="dxa"/>
          </w:tcPr>
          <w:p w14:paraId="7F70018A" w14:textId="77777777" w:rsidR="00354EBD" w:rsidRPr="00571E67" w:rsidRDefault="00354EBD" w:rsidP="00E17CB5">
            <w:pPr>
              <w:pStyle w:val="ColumnHeading"/>
            </w:pPr>
            <w:r w:rsidRPr="00571E67">
              <w:t>Изменение</w:t>
            </w:r>
          </w:p>
        </w:tc>
      </w:tr>
      <w:tr w:rsidR="00354EBD" w:rsidRPr="00571E67" w14:paraId="61B172D1" w14:textId="77777777" w:rsidTr="00E17CB5">
        <w:trPr>
          <w:jc w:val="center"/>
        </w:trPr>
        <w:tc>
          <w:tcPr>
            <w:tcW w:w="4876" w:type="dxa"/>
          </w:tcPr>
          <w:p w14:paraId="76DD1CB5" w14:textId="77777777" w:rsidR="00354EBD" w:rsidRPr="00571E67" w:rsidRDefault="00354EBD" w:rsidP="00E17CB5">
            <w:pPr>
              <w:pStyle w:val="Normal6"/>
              <w:rPr>
                <w:b/>
                <w:i/>
              </w:rPr>
            </w:pPr>
            <w:r w:rsidRPr="00571E67">
              <w:t>(42)</w:t>
            </w:r>
            <w:r w:rsidRPr="00571E67">
              <w:rPr>
                <w:b/>
                <w:i/>
              </w:rPr>
              <w:tab/>
            </w:r>
            <w:r w:rsidRPr="00571E67">
              <w:t>В допълнение достъпът следва да бъде разрешен само при условие че</w:t>
            </w:r>
            <w:r w:rsidRPr="00571E67">
              <w:rPr>
                <w:b/>
                <w:i/>
              </w:rPr>
              <w:t xml:space="preserve"> сравняването с</w:t>
            </w:r>
            <w:r w:rsidRPr="00571E67">
              <w:t xml:space="preserve"> националните бази данни с биометрични данни на държавата членка и</w:t>
            </w:r>
            <w:r w:rsidRPr="00571E67">
              <w:rPr>
                <w:b/>
                <w:i/>
              </w:rPr>
              <w:t xml:space="preserve"> с</w:t>
            </w:r>
            <w:r w:rsidRPr="00571E67">
              <w:t xml:space="preserve"> автоматизираните системи за дактилоскопична идентификация на всички други държави членки съгласно Решение 2008/615/ПВР на Съвета</w:t>
            </w:r>
            <w:r w:rsidRPr="00571E67">
              <w:rPr>
                <w:rStyle w:val="Sup"/>
              </w:rPr>
              <w:t>36</w:t>
            </w:r>
            <w:r w:rsidRPr="00571E67">
              <w:rPr>
                <w:b/>
                <w:i/>
              </w:rPr>
              <w:t xml:space="preserve"> не е довело до установяване на самоличността на субекта на данни</w:t>
            </w:r>
            <w:r w:rsidRPr="00571E67">
              <w:t>. Посоченото условие изисква от запитващата държавата членка да извършва сравняване с технически достъпните автоматизирани системи за дактилоскопична идентификация на всички други държави членки съгласно Решение 2008/615/ПВР, освен ако посочената държава членка може да докаже, че са налице основателни причини да се счита, че това няма да доведе до установяване на самоличността на субекта на данни. Такива основателни причини са налице, когато в оперативен план или за целите на разследването конкретният случай не е свързан със съответната държава членка. Това условие налага предварително законодателно и техническо прилагане от страна на запитващата държава членка на Решение 2008/615/ПВР в областта на данните за дактилоскопични отпечатъци, тъй като не следва да се разрешава в Евродак да се прави търсене за целите на правоприлагането в случаите, в които първо не са предприети горепосочените стъпки.</w:t>
            </w:r>
          </w:p>
        </w:tc>
        <w:tc>
          <w:tcPr>
            <w:tcW w:w="4876" w:type="dxa"/>
          </w:tcPr>
          <w:p w14:paraId="1BA34597" w14:textId="77777777" w:rsidR="00354EBD" w:rsidRPr="00571E67" w:rsidRDefault="00354EBD" w:rsidP="00E17CB5">
            <w:pPr>
              <w:pStyle w:val="Normal6"/>
              <w:rPr>
                <w:b/>
                <w:i/>
              </w:rPr>
            </w:pPr>
            <w:r w:rsidRPr="00571E67">
              <w:t>(42)</w:t>
            </w:r>
            <w:r w:rsidRPr="00571E67">
              <w:rPr>
                <w:b/>
                <w:i/>
              </w:rPr>
              <w:tab/>
            </w:r>
            <w:r w:rsidRPr="00571E67">
              <w:t>В допълнение достъпът следва да бъде разрешен само при условие че</w:t>
            </w:r>
            <w:r w:rsidRPr="00571E67">
              <w:rPr>
                <w:b/>
                <w:i/>
              </w:rPr>
              <w:t xml:space="preserve"> е било извършено предварително търсене в</w:t>
            </w:r>
            <w:r w:rsidRPr="00571E67">
              <w:t xml:space="preserve"> националните бази данни с биометрични данни</w:t>
            </w:r>
            <w:r w:rsidRPr="00571E67">
              <w:rPr>
                <w:b/>
                <w:i/>
              </w:rPr>
              <w:t xml:space="preserve"> и портретни снимки</w:t>
            </w:r>
            <w:r w:rsidRPr="00571E67">
              <w:t xml:space="preserve"> на държавата членка и</w:t>
            </w:r>
            <w:r w:rsidRPr="00571E67">
              <w:rPr>
                <w:b/>
                <w:i/>
              </w:rPr>
              <w:t xml:space="preserve"> в</w:t>
            </w:r>
            <w:r w:rsidRPr="00571E67">
              <w:t xml:space="preserve"> автоматизираните системи за дактилоскопична идентификация на всички други държави членки съгласно Решение 2008/615/ПВР на Съвета</w:t>
            </w:r>
            <w:r w:rsidRPr="00571E67">
              <w:rPr>
                <w:rStyle w:val="Sup"/>
              </w:rPr>
              <w:t>36</w:t>
            </w:r>
            <w:r w:rsidRPr="00571E67">
              <w:t>. Посоченото условие изисква от запитващата държавата членка да извършва сравняване с технически достъпните автоматизирани системи за дактилоскопична идентификация на всички други държави членки съгласно Решение 2008/615/ПВР, освен ако посочената държава членка може да докаже, че са налице основателни причини да се счита, че това няма да доведе до установяване на самоличността на субекта на данни. Такива основателни причини са налице, когато в оперативен план или за целите на разследването конкретният случай не е свързан със съответната държава членка. Това условие налага предварително законодателно и техническо прилагане от страна на запитващата държава членка на Решение 2008/615/ПВР в областта на данните за дактилоскопични отпечатъци, тъй като не следва да се разрешава в Евродак да се прави търсене за целите на правоприлагането в случаите, в които първо не са предприети горепосочените стъпки.</w:t>
            </w:r>
          </w:p>
        </w:tc>
      </w:tr>
      <w:tr w:rsidR="00354EBD" w:rsidRPr="00571E67" w14:paraId="288602D6" w14:textId="77777777" w:rsidTr="00E17CB5">
        <w:trPr>
          <w:jc w:val="center"/>
        </w:trPr>
        <w:tc>
          <w:tcPr>
            <w:tcW w:w="4876" w:type="dxa"/>
          </w:tcPr>
          <w:p w14:paraId="6F8EA845" w14:textId="77777777" w:rsidR="00354EBD" w:rsidRPr="00571E67" w:rsidRDefault="00354EBD" w:rsidP="00E17CB5">
            <w:pPr>
              <w:pStyle w:val="Normal6"/>
              <w:rPr>
                <w:b/>
                <w:i/>
              </w:rPr>
            </w:pPr>
            <w:r w:rsidRPr="00571E67">
              <w:t>_________________</w:t>
            </w:r>
          </w:p>
        </w:tc>
        <w:tc>
          <w:tcPr>
            <w:tcW w:w="4876" w:type="dxa"/>
          </w:tcPr>
          <w:p w14:paraId="4EDA51EE" w14:textId="77777777" w:rsidR="00354EBD" w:rsidRPr="00571E67" w:rsidRDefault="00354EBD" w:rsidP="00E17CB5">
            <w:pPr>
              <w:pStyle w:val="Normal6"/>
              <w:rPr>
                <w:b/>
                <w:i/>
              </w:rPr>
            </w:pPr>
            <w:r w:rsidRPr="00571E67">
              <w:t>_________________</w:t>
            </w:r>
          </w:p>
        </w:tc>
      </w:tr>
      <w:tr w:rsidR="00354EBD" w:rsidRPr="00571E67" w14:paraId="4787698D" w14:textId="77777777" w:rsidTr="00E17CB5">
        <w:trPr>
          <w:jc w:val="center"/>
        </w:trPr>
        <w:tc>
          <w:tcPr>
            <w:tcW w:w="4876" w:type="dxa"/>
          </w:tcPr>
          <w:p w14:paraId="38278A62" w14:textId="77777777" w:rsidR="00354EBD" w:rsidRPr="00571E67" w:rsidRDefault="00354EBD" w:rsidP="00E17CB5">
            <w:pPr>
              <w:pStyle w:val="Normal6"/>
              <w:rPr>
                <w:b/>
                <w:i/>
              </w:rPr>
            </w:pPr>
            <w:r w:rsidRPr="00571E67">
              <w:rPr>
                <w:rStyle w:val="Sup"/>
              </w:rPr>
              <w:t>36</w:t>
            </w:r>
            <w:r w:rsidRPr="00571E67">
              <w:t xml:space="preserve"> Решение 2008/615/ПВР на Съвета от 23 юни 2008 година за засилване на трансграничното сътрудничество, по-специално в борбата срещу тероризма и трансграничната престъпност (ОВ L 210, 6.8.2008 г., стр. 1).</w:t>
            </w:r>
          </w:p>
        </w:tc>
        <w:tc>
          <w:tcPr>
            <w:tcW w:w="4876" w:type="dxa"/>
          </w:tcPr>
          <w:p w14:paraId="5FF4A5BF" w14:textId="77777777" w:rsidR="00354EBD" w:rsidRPr="00571E67" w:rsidRDefault="00354EBD" w:rsidP="00E17CB5">
            <w:pPr>
              <w:pStyle w:val="Normal6"/>
              <w:rPr>
                <w:b/>
                <w:i/>
              </w:rPr>
            </w:pPr>
            <w:r w:rsidRPr="00571E67">
              <w:rPr>
                <w:rStyle w:val="Sup"/>
              </w:rPr>
              <w:t>36</w:t>
            </w:r>
            <w:r w:rsidRPr="00571E67">
              <w:t xml:space="preserve"> Решение 2008/615/ПВР на Съвета от 23 юни 2008 година за засилване на трансграничното сътрудничество, по-специално в борбата срещу тероризма и трансграничната престъпност (ОВ L 210, 6.8.2008 г., стр. 1).</w:t>
            </w:r>
          </w:p>
        </w:tc>
      </w:tr>
    </w:tbl>
    <w:p w14:paraId="30E925E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B600D6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EEECCE9" w14:textId="4EF543E4" w:rsidR="00354EBD" w:rsidRPr="00571E67" w:rsidRDefault="00354EBD" w:rsidP="00354EBD">
      <w:pPr>
        <w:pStyle w:val="Normal12Italic"/>
        <w:rPr>
          <w:lang w:val="bg-BG"/>
        </w:rPr>
      </w:pPr>
      <w:r w:rsidRPr="00571E67">
        <w:rPr>
          <w:lang w:val="bg-BG"/>
        </w:rPr>
        <w:t xml:space="preserve">В съответствие с разширяването на целта в член 1, параграф 1, буква в) от предложението (некодифицираната версия), </w:t>
      </w:r>
      <w:r w:rsidR="00807EE3" w:rsidRPr="00571E67">
        <w:rPr>
          <w:lang w:val="bg-BG"/>
        </w:rPr>
        <w:t xml:space="preserve">с </w:t>
      </w:r>
      <w:r w:rsidRPr="00571E67">
        <w:rPr>
          <w:lang w:val="bg-BG"/>
        </w:rPr>
        <w:t>ко</w:t>
      </w:r>
      <w:r w:rsidR="00807EE3" w:rsidRPr="00571E67">
        <w:rPr>
          <w:lang w:val="bg-BG"/>
        </w:rPr>
        <w:t>е</w:t>
      </w:r>
      <w:r w:rsidRPr="00571E67">
        <w:rPr>
          <w:lang w:val="bg-BG"/>
        </w:rPr>
        <w:t xml:space="preserve">то </w:t>
      </w:r>
      <w:r w:rsidR="00807EE3" w:rsidRPr="00571E67">
        <w:rPr>
          <w:lang w:val="bg-BG"/>
        </w:rPr>
        <w:t xml:space="preserve">се </w:t>
      </w:r>
      <w:r w:rsidRPr="00571E67">
        <w:rPr>
          <w:lang w:val="bg-BG"/>
        </w:rPr>
        <w:t xml:space="preserve">предвижда, че Евродак ще служи не само за целите на прилагането на Регламента от Дъблин, но също така и за целите на правоприлагането. За изпълнение на задължението на </w:t>
      </w:r>
      <w:r w:rsidR="00807EE3" w:rsidRPr="00571E67">
        <w:rPr>
          <w:lang w:val="bg-BG"/>
        </w:rPr>
        <w:t xml:space="preserve">определените от </w:t>
      </w:r>
      <w:r w:rsidRPr="00571E67">
        <w:rPr>
          <w:lang w:val="bg-BG"/>
        </w:rPr>
        <w:t>държавите членки органи и Европол</w:t>
      </w:r>
      <w:r w:rsidR="001A5EEB" w:rsidRPr="00571E67">
        <w:rPr>
          <w:lang w:val="bg-BG"/>
        </w:rPr>
        <w:t>,</w:t>
      </w:r>
      <w:r w:rsidRPr="00571E67">
        <w:rPr>
          <w:lang w:val="bg-BG"/>
        </w:rPr>
        <w:t xml:space="preserve"> процедурата за достъп до Евродак следва да бъде бърза и ефективна, но следва все пак да се отчита, че основната цел на Евродак е да оказва подкрепа на държавите членки при прилагането на Регламента от Дъблин.</w:t>
      </w:r>
    </w:p>
    <w:p w14:paraId="1A37CBCE" w14:textId="77777777" w:rsidR="00354EBD" w:rsidRPr="00571E67" w:rsidRDefault="00354EBD" w:rsidP="00354EBD">
      <w:r w:rsidRPr="00571E67">
        <w:rPr>
          <w:rStyle w:val="HideTWBExt"/>
        </w:rPr>
        <w:t>&lt;/Amend&gt;</w:t>
      </w:r>
    </w:p>
    <w:p w14:paraId="69926A6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138</w:t>
      </w:r>
      <w:r w:rsidRPr="00571E67">
        <w:rPr>
          <w:rStyle w:val="HideTWBExt"/>
          <w:b w:val="0"/>
        </w:rPr>
        <w:t>&lt;/NumAm&gt;</w:t>
      </w:r>
    </w:p>
    <w:p w14:paraId="31093069"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4893060F" w14:textId="77777777" w:rsidR="00354EBD" w:rsidRPr="00571E67" w:rsidRDefault="00354EBD" w:rsidP="00354EBD">
      <w:pPr>
        <w:pStyle w:val="NormalBold"/>
      </w:pPr>
      <w:r w:rsidRPr="00571E67">
        <w:rPr>
          <w:rStyle w:val="HideTWBExt"/>
          <w:b w:val="0"/>
        </w:rPr>
        <w:t>&lt;/RepeatBlock-By&gt;</w:t>
      </w:r>
    </w:p>
    <w:p w14:paraId="4B5C461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DF9B5A0" w14:textId="77777777" w:rsidR="00354EBD" w:rsidRPr="00571E67" w:rsidRDefault="00354EBD" w:rsidP="00354EBD">
      <w:pPr>
        <w:pStyle w:val="NormalBold"/>
      </w:pPr>
      <w:r w:rsidRPr="00571E67">
        <w:rPr>
          <w:rStyle w:val="HideTWBExt"/>
          <w:b w:val="0"/>
        </w:rPr>
        <w:t>&lt;Article&gt;</w:t>
      </w:r>
      <w:r w:rsidRPr="00571E67">
        <w:t>Съображение 43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BE56CCD" w14:textId="77777777" w:rsidTr="00E17CB5">
        <w:trPr>
          <w:trHeight w:hRule="exact" w:val="240"/>
          <w:jc w:val="center"/>
        </w:trPr>
        <w:tc>
          <w:tcPr>
            <w:tcW w:w="9752" w:type="dxa"/>
            <w:gridSpan w:val="2"/>
          </w:tcPr>
          <w:p w14:paraId="5FB989B9" w14:textId="77777777" w:rsidR="00354EBD" w:rsidRPr="00571E67" w:rsidRDefault="00354EBD" w:rsidP="00E17CB5"/>
        </w:tc>
      </w:tr>
      <w:tr w:rsidR="00354EBD" w:rsidRPr="00571E67" w14:paraId="51EAFBDF" w14:textId="77777777" w:rsidTr="00E17CB5">
        <w:trPr>
          <w:trHeight w:val="240"/>
          <w:jc w:val="center"/>
        </w:trPr>
        <w:tc>
          <w:tcPr>
            <w:tcW w:w="4876" w:type="dxa"/>
          </w:tcPr>
          <w:p w14:paraId="5B8BD235" w14:textId="77777777" w:rsidR="00354EBD" w:rsidRPr="00571E67" w:rsidRDefault="00354EBD" w:rsidP="00E17CB5">
            <w:pPr>
              <w:pStyle w:val="ColumnHeading"/>
            </w:pPr>
            <w:r w:rsidRPr="00571E67">
              <w:t>Текст, предложен от Комисията</w:t>
            </w:r>
          </w:p>
        </w:tc>
        <w:tc>
          <w:tcPr>
            <w:tcW w:w="4876" w:type="dxa"/>
          </w:tcPr>
          <w:p w14:paraId="1E0C1E16" w14:textId="77777777" w:rsidR="00354EBD" w:rsidRPr="00571E67" w:rsidRDefault="00354EBD" w:rsidP="00E17CB5">
            <w:pPr>
              <w:pStyle w:val="ColumnHeading"/>
            </w:pPr>
            <w:r w:rsidRPr="00571E67">
              <w:t>Изменение</w:t>
            </w:r>
          </w:p>
        </w:tc>
      </w:tr>
      <w:tr w:rsidR="00354EBD" w:rsidRPr="00571E67" w14:paraId="0F132393" w14:textId="77777777" w:rsidTr="00E17CB5">
        <w:trPr>
          <w:jc w:val="center"/>
        </w:trPr>
        <w:tc>
          <w:tcPr>
            <w:tcW w:w="4876" w:type="dxa"/>
          </w:tcPr>
          <w:p w14:paraId="3ECD7799" w14:textId="77777777" w:rsidR="00354EBD" w:rsidRPr="00571E67" w:rsidRDefault="00354EBD" w:rsidP="00E17CB5">
            <w:pPr>
              <w:pStyle w:val="Normal6"/>
              <w:rPr>
                <w:b/>
                <w:i/>
              </w:rPr>
            </w:pPr>
            <w:r w:rsidRPr="00571E67">
              <w:rPr>
                <w:b/>
                <w:i/>
              </w:rPr>
              <w:t>(43)</w:t>
            </w:r>
            <w:r w:rsidRPr="00571E67">
              <w:rPr>
                <w:b/>
                <w:i/>
              </w:rPr>
              <w:tab/>
              <w:t>Преди да правят справки в Евродак, определените органи следва също, в случай че са изпълнени условията за посоченото сравняване, когато е възможно, да правят справки във Визовата информационна система съгласно Решение 2008/633/ПВР на Съвета37.</w:t>
            </w:r>
          </w:p>
        </w:tc>
        <w:tc>
          <w:tcPr>
            <w:tcW w:w="4876" w:type="dxa"/>
          </w:tcPr>
          <w:p w14:paraId="6B71FD66" w14:textId="77777777" w:rsidR="00354EBD" w:rsidRPr="00571E67" w:rsidRDefault="00354EBD" w:rsidP="00E17CB5">
            <w:pPr>
              <w:pStyle w:val="Normal6"/>
              <w:rPr>
                <w:b/>
                <w:i/>
              </w:rPr>
            </w:pPr>
            <w:r w:rsidRPr="00571E67">
              <w:rPr>
                <w:b/>
                <w:i/>
              </w:rPr>
              <w:t>заличава се</w:t>
            </w:r>
          </w:p>
        </w:tc>
      </w:tr>
      <w:tr w:rsidR="00354EBD" w:rsidRPr="00571E67" w14:paraId="0D0FC931" w14:textId="77777777" w:rsidTr="00E17CB5">
        <w:trPr>
          <w:jc w:val="center"/>
        </w:trPr>
        <w:tc>
          <w:tcPr>
            <w:tcW w:w="4876" w:type="dxa"/>
          </w:tcPr>
          <w:p w14:paraId="6C487912" w14:textId="77777777" w:rsidR="00354EBD" w:rsidRPr="00571E67" w:rsidRDefault="00354EBD" w:rsidP="00E17CB5">
            <w:pPr>
              <w:pStyle w:val="Normal6"/>
              <w:rPr>
                <w:b/>
                <w:i/>
              </w:rPr>
            </w:pPr>
            <w:r w:rsidRPr="00571E67">
              <w:rPr>
                <w:b/>
                <w:i/>
              </w:rPr>
              <w:t>_________________</w:t>
            </w:r>
          </w:p>
        </w:tc>
        <w:tc>
          <w:tcPr>
            <w:tcW w:w="4876" w:type="dxa"/>
          </w:tcPr>
          <w:p w14:paraId="335989FF" w14:textId="77777777" w:rsidR="00354EBD" w:rsidRPr="00571E67" w:rsidRDefault="00354EBD" w:rsidP="00E17CB5">
            <w:pPr>
              <w:pStyle w:val="Normal6"/>
            </w:pPr>
          </w:p>
        </w:tc>
      </w:tr>
      <w:tr w:rsidR="00354EBD" w:rsidRPr="00571E67" w14:paraId="04EE55BC" w14:textId="77777777" w:rsidTr="00E17CB5">
        <w:trPr>
          <w:jc w:val="center"/>
        </w:trPr>
        <w:tc>
          <w:tcPr>
            <w:tcW w:w="4876" w:type="dxa"/>
          </w:tcPr>
          <w:p w14:paraId="31A61034" w14:textId="77777777" w:rsidR="00354EBD" w:rsidRPr="00571E67" w:rsidRDefault="00354EBD" w:rsidP="00E17CB5">
            <w:pPr>
              <w:pStyle w:val="Normal6"/>
              <w:rPr>
                <w:b/>
                <w:i/>
              </w:rPr>
            </w:pPr>
            <w:r w:rsidRPr="00571E67">
              <w:rPr>
                <w:b/>
                <w:i/>
              </w:rPr>
              <w:t>37 Решение 2008/633/ПВР на Съвета от 23 юни 2008 година относно достъпа до Визовата информационна система (ВИС) за справки от оправомощени органи на държавите членки и от Европол с цел предотвратяване, разкриване и разследване на терористични действия и други тежки престъпления (ОВ L 218, 13.8.2008 г., стр. 129).</w:t>
            </w:r>
          </w:p>
        </w:tc>
        <w:tc>
          <w:tcPr>
            <w:tcW w:w="4876" w:type="dxa"/>
          </w:tcPr>
          <w:p w14:paraId="4AC86598" w14:textId="77777777" w:rsidR="00354EBD" w:rsidRPr="00571E67" w:rsidRDefault="00354EBD" w:rsidP="00E17CB5">
            <w:pPr>
              <w:pStyle w:val="Normal6"/>
            </w:pPr>
          </w:p>
        </w:tc>
      </w:tr>
    </w:tbl>
    <w:p w14:paraId="465BB4C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733524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6E8E7D5" w14:textId="3C049B34" w:rsidR="00354EBD" w:rsidRPr="00571E67" w:rsidRDefault="00354EBD" w:rsidP="00354EBD">
      <w:pPr>
        <w:pStyle w:val="Normal12Italic"/>
        <w:rPr>
          <w:lang w:val="bg-BG"/>
        </w:rPr>
      </w:pPr>
      <w:r w:rsidRPr="00571E67">
        <w:rPr>
          <w:lang w:val="bg-BG"/>
        </w:rPr>
        <w:t xml:space="preserve">В съответствие с разширяването на целта в член 1, параграф 1, буква в) от предложението (некодифицираната версия), </w:t>
      </w:r>
      <w:r w:rsidR="00550309" w:rsidRPr="00571E67">
        <w:rPr>
          <w:lang w:val="bg-BG"/>
        </w:rPr>
        <w:t xml:space="preserve">с </w:t>
      </w:r>
      <w:r w:rsidRPr="00571E67">
        <w:rPr>
          <w:lang w:val="bg-BG"/>
        </w:rPr>
        <w:t>ко</w:t>
      </w:r>
      <w:r w:rsidR="00550309" w:rsidRPr="00571E67">
        <w:rPr>
          <w:lang w:val="bg-BG"/>
        </w:rPr>
        <w:t>е</w:t>
      </w:r>
      <w:r w:rsidRPr="00571E67">
        <w:rPr>
          <w:lang w:val="bg-BG"/>
        </w:rPr>
        <w:t xml:space="preserve">то </w:t>
      </w:r>
      <w:r w:rsidR="00550309" w:rsidRPr="00571E67">
        <w:rPr>
          <w:lang w:val="bg-BG"/>
        </w:rPr>
        <w:t xml:space="preserve">се </w:t>
      </w:r>
      <w:r w:rsidRPr="00571E67">
        <w:rPr>
          <w:lang w:val="bg-BG"/>
        </w:rPr>
        <w:t xml:space="preserve">предвижда, че Евродак ще служи не само за целите на прилагането на Регламента от Дъблин, но също така и за целите на правоприлагането. За изпълнение на задължението на </w:t>
      </w:r>
      <w:r w:rsidR="00550309" w:rsidRPr="00571E67">
        <w:rPr>
          <w:lang w:val="bg-BG"/>
        </w:rPr>
        <w:t xml:space="preserve">определените от </w:t>
      </w:r>
      <w:r w:rsidRPr="00571E67">
        <w:rPr>
          <w:lang w:val="bg-BG"/>
        </w:rPr>
        <w:t>държавите членки органи и Европол</w:t>
      </w:r>
      <w:r w:rsidR="00550309" w:rsidRPr="00571E67">
        <w:rPr>
          <w:lang w:val="bg-BG"/>
        </w:rPr>
        <w:t>,</w:t>
      </w:r>
      <w:r w:rsidRPr="00571E67">
        <w:rPr>
          <w:lang w:val="bg-BG"/>
        </w:rPr>
        <w:t xml:space="preserve"> в законодателството, което да се прилага съгласно настоящия регламент, се посочва, че процедурата за достъп до Евродак следва да бъде бърза и ефективна, но следва все пак да се отчита, че основната цел на Евродак е да оказва подкрепа на държавите членки при прилагането на Регламента от Дъблин.</w:t>
      </w:r>
    </w:p>
    <w:p w14:paraId="00128F07" w14:textId="77777777" w:rsidR="00354EBD" w:rsidRPr="00571E67" w:rsidRDefault="00354EBD" w:rsidP="00354EBD">
      <w:r w:rsidRPr="00571E67">
        <w:rPr>
          <w:rStyle w:val="HideTWBExt"/>
        </w:rPr>
        <w:t>&lt;/Amend&gt;</w:t>
      </w:r>
    </w:p>
    <w:p w14:paraId="6305BF4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139</w:t>
      </w:r>
      <w:r w:rsidRPr="00571E67">
        <w:rPr>
          <w:rStyle w:val="HideTWBExt"/>
          <w:b w:val="0"/>
        </w:rPr>
        <w:t>&lt;/NumAm&gt;</w:t>
      </w:r>
    </w:p>
    <w:p w14:paraId="6E890347"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94FB082"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1332C7E" w14:textId="77777777" w:rsidR="00354EBD" w:rsidRPr="00571E67" w:rsidRDefault="00354EBD" w:rsidP="00354EBD">
      <w:r w:rsidRPr="00571E67">
        <w:rPr>
          <w:rStyle w:val="HideTWBExt"/>
        </w:rPr>
        <w:t>&lt;/RepeatBlock-By&gt;</w:t>
      </w:r>
    </w:p>
    <w:p w14:paraId="433E994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38AA815" w14:textId="77777777" w:rsidR="00354EBD" w:rsidRPr="00571E67" w:rsidRDefault="00354EBD" w:rsidP="00354EBD">
      <w:pPr>
        <w:pStyle w:val="NormalBold"/>
      </w:pPr>
      <w:r w:rsidRPr="00571E67">
        <w:rPr>
          <w:rStyle w:val="HideTWBExt"/>
          <w:b w:val="0"/>
        </w:rPr>
        <w:t>&lt;Article&gt;</w:t>
      </w:r>
      <w:r w:rsidRPr="00571E67">
        <w:t>Съображение 46</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085978C" w14:textId="77777777" w:rsidTr="00E17CB5">
        <w:trPr>
          <w:trHeight w:hRule="exact" w:val="240"/>
          <w:jc w:val="center"/>
        </w:trPr>
        <w:tc>
          <w:tcPr>
            <w:tcW w:w="9752" w:type="dxa"/>
            <w:gridSpan w:val="2"/>
          </w:tcPr>
          <w:p w14:paraId="095F1A6E" w14:textId="77777777" w:rsidR="00354EBD" w:rsidRPr="00571E67" w:rsidRDefault="00354EBD" w:rsidP="00E17CB5"/>
        </w:tc>
      </w:tr>
      <w:tr w:rsidR="00354EBD" w:rsidRPr="00571E67" w14:paraId="7ADF8805" w14:textId="77777777" w:rsidTr="00E17CB5">
        <w:trPr>
          <w:trHeight w:val="240"/>
          <w:jc w:val="center"/>
        </w:trPr>
        <w:tc>
          <w:tcPr>
            <w:tcW w:w="4876" w:type="dxa"/>
          </w:tcPr>
          <w:p w14:paraId="4013A86E" w14:textId="77777777" w:rsidR="00354EBD" w:rsidRPr="00571E67" w:rsidRDefault="00354EBD" w:rsidP="00E17CB5">
            <w:pPr>
              <w:pStyle w:val="ColumnHeading"/>
            </w:pPr>
            <w:r w:rsidRPr="00571E67">
              <w:t>Текст, предложен от Комисията</w:t>
            </w:r>
          </w:p>
        </w:tc>
        <w:tc>
          <w:tcPr>
            <w:tcW w:w="4876" w:type="dxa"/>
          </w:tcPr>
          <w:p w14:paraId="4D31643E" w14:textId="77777777" w:rsidR="00354EBD" w:rsidRPr="00571E67" w:rsidRDefault="00354EBD" w:rsidP="00E17CB5">
            <w:pPr>
              <w:pStyle w:val="ColumnHeading"/>
            </w:pPr>
            <w:r w:rsidRPr="00571E67">
              <w:t>Изменение</w:t>
            </w:r>
          </w:p>
        </w:tc>
      </w:tr>
      <w:tr w:rsidR="00354EBD" w:rsidRPr="00571E67" w14:paraId="148A97BE" w14:textId="77777777" w:rsidTr="00E17CB5">
        <w:trPr>
          <w:jc w:val="center"/>
        </w:trPr>
        <w:tc>
          <w:tcPr>
            <w:tcW w:w="4876" w:type="dxa"/>
          </w:tcPr>
          <w:p w14:paraId="6C721E6D" w14:textId="77777777" w:rsidR="00354EBD" w:rsidRPr="00571E67" w:rsidRDefault="00354EBD" w:rsidP="00E17CB5">
            <w:pPr>
              <w:pStyle w:val="Normal6"/>
              <w:rPr>
                <w:b/>
                <w:i/>
              </w:rPr>
            </w:pPr>
            <w:r w:rsidRPr="00571E67">
              <w:t>(46)</w:t>
            </w:r>
            <w:r w:rsidRPr="00571E67">
              <w:rPr>
                <w:b/>
                <w:i/>
              </w:rPr>
              <w:tab/>
            </w:r>
            <w:r w:rsidRPr="00571E67">
              <w:t>Тъй като целта на настоящия регламент, а именно създаването на система за сравняване на данните за дактилоскопични отпечатъци</w:t>
            </w:r>
            <w:r w:rsidRPr="00571E67">
              <w:rPr>
                <w:b/>
                <w:i/>
              </w:rPr>
              <w:t xml:space="preserve"> и</w:t>
            </w:r>
            <w:r w:rsidRPr="00571E67">
              <w:t xml:space="preserve"> за портретни снимки с оглед подпомагане на прилагането на политиката на Съюза в областта на предоставянето на убежище и миграцията</w:t>
            </w:r>
            <w:r w:rsidRPr="00571E67">
              <w:rPr>
                <w:b/>
                <w:i/>
              </w:rPr>
              <w:t xml:space="preserve"> </w:t>
            </w:r>
            <w:r w:rsidRPr="00571E67">
              <w:t>, не може по своето естество да бъде осъществена в достатъчна степен от държавите членки и следователно може да бъде по-добре постигната на равнището на Съюза, Съюзът може да приеме мерки в съответствие с принципа за субсидиарност, уреден в член 5 от Договора за Европейския съюз</w:t>
            </w:r>
            <w:r w:rsidRPr="00571E67">
              <w:rPr>
                <w:b/>
                <w:i/>
              </w:rPr>
              <w:t xml:space="preserve"> </w:t>
            </w:r>
            <w:r w:rsidRPr="00571E67">
              <w:t>(ДЕС). В съответствие с принципа на пропорционалност, уреден в същия член, настоящият регламент не надхвърля необходимото за постигането на тази цел.</w:t>
            </w:r>
          </w:p>
        </w:tc>
        <w:tc>
          <w:tcPr>
            <w:tcW w:w="4876" w:type="dxa"/>
          </w:tcPr>
          <w:p w14:paraId="71062A1D" w14:textId="77777777" w:rsidR="00354EBD" w:rsidRPr="00571E67" w:rsidRDefault="00354EBD" w:rsidP="00E17CB5">
            <w:pPr>
              <w:pStyle w:val="Normal6"/>
              <w:rPr>
                <w:b/>
                <w:i/>
              </w:rPr>
            </w:pPr>
            <w:r w:rsidRPr="00571E67">
              <w:t>(46)</w:t>
            </w:r>
            <w:r w:rsidRPr="00571E67">
              <w:rPr>
                <w:b/>
                <w:i/>
              </w:rPr>
              <w:tab/>
            </w:r>
            <w:r w:rsidRPr="00571E67">
              <w:t>Тъй като целта на настоящия регламент, а именно създаването на система за сравняване на данните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с оглед подпомагане на прилагането на политиката на Съюза в областта на предоставянето на убежище и миграцията</w:t>
            </w:r>
            <w:r w:rsidRPr="00571E67">
              <w:rPr>
                <w:b/>
                <w:i/>
              </w:rPr>
              <w:t xml:space="preserve"> </w:t>
            </w:r>
            <w:r w:rsidRPr="00571E67">
              <w:t>, не може по своето естество да бъде осъществена в достатъчна степен от държавите членки и следователно може да бъде по-добре постигната на равнището на Съюза, Съюзът може да приеме мерки в съответствие с принципа за субсидиарност, уреден в член 5 от Договора за Европейския съюз</w:t>
            </w:r>
            <w:r w:rsidRPr="00571E67">
              <w:rPr>
                <w:b/>
                <w:i/>
              </w:rPr>
              <w:t xml:space="preserve"> </w:t>
            </w:r>
            <w:r w:rsidRPr="00571E67">
              <w:t>(ДЕС). В съответствие с принципа на пропорционалност, уреден в същия член, настоящият регламент не надхвърля необходимото за постигането на тази цел.</w:t>
            </w:r>
          </w:p>
        </w:tc>
      </w:tr>
    </w:tbl>
    <w:p w14:paraId="23EC1B9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3EAE883" w14:textId="77777777" w:rsidR="00354EBD" w:rsidRPr="00571E67" w:rsidRDefault="00354EBD" w:rsidP="00354EBD">
      <w:r w:rsidRPr="00571E67">
        <w:rPr>
          <w:rStyle w:val="HideTWBExt"/>
        </w:rPr>
        <w:t>&lt;/Amend&gt;</w:t>
      </w:r>
    </w:p>
    <w:p w14:paraId="55E6CB1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140</w:t>
      </w:r>
      <w:r w:rsidRPr="00571E67">
        <w:rPr>
          <w:rStyle w:val="HideTWBExt"/>
          <w:b w:val="0"/>
        </w:rPr>
        <w:t>&lt;/NumAm&gt;</w:t>
      </w:r>
    </w:p>
    <w:p w14:paraId="1209577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B6C6518" w14:textId="77777777" w:rsidR="00354EBD" w:rsidRPr="00571E67" w:rsidRDefault="00354EBD" w:rsidP="00354EBD">
      <w:pPr>
        <w:pStyle w:val="NormalBold"/>
      </w:pPr>
      <w:r w:rsidRPr="00571E67">
        <w:rPr>
          <w:rStyle w:val="HideTWBExt"/>
          <w:b w:val="0"/>
        </w:rPr>
        <w:t>&lt;/RepeatBlock-By&gt;</w:t>
      </w:r>
    </w:p>
    <w:p w14:paraId="586EF16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330ED24" w14:textId="77777777" w:rsidR="00354EBD" w:rsidRPr="00571E67" w:rsidRDefault="00354EBD" w:rsidP="00354EBD">
      <w:pPr>
        <w:pStyle w:val="NormalBold"/>
      </w:pPr>
      <w:r w:rsidRPr="00571E67">
        <w:rPr>
          <w:rStyle w:val="HideTWBExt"/>
          <w:b w:val="0"/>
        </w:rPr>
        <w:t>&lt;Article&gt;</w:t>
      </w:r>
      <w:r w:rsidRPr="00571E67">
        <w:t>Съображение 50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8900DBE" w14:textId="77777777" w:rsidTr="00E17CB5">
        <w:trPr>
          <w:trHeight w:hRule="exact" w:val="240"/>
          <w:jc w:val="center"/>
        </w:trPr>
        <w:tc>
          <w:tcPr>
            <w:tcW w:w="9752" w:type="dxa"/>
            <w:gridSpan w:val="2"/>
          </w:tcPr>
          <w:p w14:paraId="7706524B" w14:textId="77777777" w:rsidR="00354EBD" w:rsidRPr="00571E67" w:rsidRDefault="00354EBD" w:rsidP="00E17CB5"/>
        </w:tc>
      </w:tr>
      <w:tr w:rsidR="00354EBD" w:rsidRPr="00571E67" w14:paraId="51E8F3C5" w14:textId="77777777" w:rsidTr="00E17CB5">
        <w:trPr>
          <w:trHeight w:val="240"/>
          <w:jc w:val="center"/>
        </w:trPr>
        <w:tc>
          <w:tcPr>
            <w:tcW w:w="4876" w:type="dxa"/>
          </w:tcPr>
          <w:p w14:paraId="596C0DA9" w14:textId="77777777" w:rsidR="00354EBD" w:rsidRPr="00571E67" w:rsidRDefault="00354EBD" w:rsidP="00E17CB5">
            <w:pPr>
              <w:pStyle w:val="ColumnHeading"/>
            </w:pPr>
            <w:r w:rsidRPr="00571E67">
              <w:t>Текст, предложен от Комисията</w:t>
            </w:r>
          </w:p>
        </w:tc>
        <w:tc>
          <w:tcPr>
            <w:tcW w:w="4876" w:type="dxa"/>
          </w:tcPr>
          <w:p w14:paraId="2154EBDB" w14:textId="77777777" w:rsidR="00354EBD" w:rsidRPr="00571E67" w:rsidRDefault="00354EBD" w:rsidP="00E17CB5">
            <w:pPr>
              <w:pStyle w:val="ColumnHeading"/>
            </w:pPr>
            <w:r w:rsidRPr="00571E67">
              <w:t>Изменение</w:t>
            </w:r>
          </w:p>
        </w:tc>
      </w:tr>
      <w:tr w:rsidR="00354EBD" w:rsidRPr="00571E67" w14:paraId="75E5826E" w14:textId="77777777" w:rsidTr="00E17CB5">
        <w:trPr>
          <w:jc w:val="center"/>
        </w:trPr>
        <w:tc>
          <w:tcPr>
            <w:tcW w:w="4876" w:type="dxa"/>
          </w:tcPr>
          <w:p w14:paraId="70DCA3C8" w14:textId="77777777" w:rsidR="00354EBD" w:rsidRPr="00571E67" w:rsidRDefault="00354EBD" w:rsidP="00E17CB5">
            <w:pPr>
              <w:pStyle w:val="Normal6"/>
              <w:rPr>
                <w:b/>
                <w:i/>
              </w:rPr>
            </w:pPr>
            <w:r w:rsidRPr="00571E67">
              <w:t>(50)</w:t>
            </w:r>
            <w:r w:rsidRPr="00571E67">
              <w:rPr>
                <w:b/>
                <w:i/>
              </w:rPr>
              <w:tab/>
            </w:r>
            <w:r w:rsidRPr="00571E67">
              <w:t>Предаването на лични данни, получени от държава членка или от Европол съгласно настоящия регламент, от централната система към която и да е трета държава, международна организация или частен субект, установен в Съюза или извън него, следва да бъдат забранени, за да се гарантира правото на убежище и за да се предпазят лицата, подали молба за международна закрила, от разкриване на техните данни пред трета държава. Това означава, че държавите членки не могат да предават получена чрез централната система информация относно: името</w:t>
            </w:r>
            <w:r w:rsidRPr="00571E67">
              <w:rPr>
                <w:b/>
                <w:i/>
              </w:rPr>
              <w:t xml:space="preserve"> </w:t>
            </w:r>
            <w:r w:rsidRPr="00571E67">
              <w:t>(имената); датата на раждане; гражданството; държавата членка</w:t>
            </w:r>
            <w:r w:rsidRPr="00571E67">
              <w:rPr>
                <w:b/>
                <w:i/>
              </w:rPr>
              <w:t xml:space="preserve"> </w:t>
            </w:r>
            <w:r w:rsidRPr="00571E67">
              <w:t>(държавите членки) по произход или държавата членка на</w:t>
            </w:r>
            <w:r w:rsidRPr="00571E67">
              <w:rPr>
                <w:b/>
                <w:i/>
              </w:rPr>
              <w:t xml:space="preserve"> разпределение</w:t>
            </w:r>
            <w:r w:rsidRPr="00571E67">
              <w:t>; подробностите за документа за самоличност или документа за пътуване;</w:t>
            </w:r>
            <w:r w:rsidRPr="00571E67">
              <w:rPr>
                <w:b/>
                <w:i/>
              </w:rPr>
              <w:t xml:space="preserve"> </w:t>
            </w:r>
            <w:r w:rsidRPr="00571E67">
              <w:t>; мястото и датата на подаване на молбата за международна закрила; референтния номер, използван от държавата членка по произход; датата, на която са снети дактилоскопичните отпечатъци, както и датата, на която държавата членка</w:t>
            </w:r>
            <w:r w:rsidRPr="00571E67">
              <w:rPr>
                <w:b/>
                <w:i/>
              </w:rPr>
              <w:t xml:space="preserve"> </w:t>
            </w:r>
            <w:r w:rsidRPr="00571E67">
              <w:t>(държавите членки) са предали данните на Евродак; потребителското име на оператора; и всяка друга информация, свързана с прехвърлянето на субекта на данни в съответствие с [Регламент</w:t>
            </w:r>
            <w:r w:rsidRPr="00571E67">
              <w:rPr>
                <w:b/>
                <w:i/>
              </w:rPr>
              <w:t xml:space="preserve"> </w:t>
            </w:r>
            <w:r w:rsidRPr="00571E67">
              <w:t>(ЕС) № 604/2013]. Тази забрана не следва да засяга правото на държавите членки да изпращат такива данни на трети държави, за които се прилага Регламент</w:t>
            </w:r>
            <w:r w:rsidRPr="00571E67">
              <w:rPr>
                <w:b/>
                <w:i/>
              </w:rPr>
              <w:t xml:space="preserve"> </w:t>
            </w:r>
            <w:r w:rsidRPr="00571E67">
              <w:t>(ЕС) № 604/2013, в съответствие с Регламент</w:t>
            </w:r>
            <w:r w:rsidRPr="00571E67">
              <w:rPr>
                <w:b/>
                <w:i/>
              </w:rPr>
              <w:t xml:space="preserve"> </w:t>
            </w:r>
            <w:r w:rsidRPr="00571E67">
              <w:t>(ЕС) № […/2016] или с националните правила, приети съгласно Директива [2016/…/ЕС]</w:t>
            </w:r>
            <w:r w:rsidRPr="00571E67">
              <w:rPr>
                <w:b/>
                <w:i/>
              </w:rPr>
              <w:t xml:space="preserve"> </w:t>
            </w:r>
            <w:r w:rsidRPr="00571E67">
              <w:t>, за да се гарантира, че държавите членки имат възможност да си сътрудничат с тези трети държави за целите на настоящия регламент.</w:t>
            </w:r>
          </w:p>
        </w:tc>
        <w:tc>
          <w:tcPr>
            <w:tcW w:w="4876" w:type="dxa"/>
          </w:tcPr>
          <w:p w14:paraId="5B8419FA" w14:textId="77777777" w:rsidR="00354EBD" w:rsidRPr="00571E67" w:rsidRDefault="00354EBD" w:rsidP="00E17CB5">
            <w:pPr>
              <w:pStyle w:val="Normal6"/>
              <w:rPr>
                <w:b/>
                <w:i/>
              </w:rPr>
            </w:pPr>
            <w:r w:rsidRPr="00571E67">
              <w:t>(50)</w:t>
            </w:r>
            <w:r w:rsidRPr="00571E67">
              <w:rPr>
                <w:b/>
                <w:i/>
              </w:rPr>
              <w:tab/>
            </w:r>
            <w:r w:rsidRPr="00571E67">
              <w:t>Предаването на лични данни, получени от държава членка или от Европол съгласно настоящия регламент, от централната система към която и да е трета държава, международна организация или частен субект, установен в Съюза или извън него, следва да бъдат забранени, за да се гарантира правото на убежище и за да се предпазят лицата, подали молба за международна закрила,</w:t>
            </w:r>
            <w:r w:rsidRPr="00571E67">
              <w:rPr>
                <w:b/>
                <w:i/>
              </w:rPr>
              <w:t xml:space="preserve"> и гражданите на трети държави или лицата без гражданство, за които държавите членки възнамеряват да проведат процедура по презаселване в съответствие с Регламент ХХХ/ХХХ,</w:t>
            </w:r>
            <w:r w:rsidRPr="00571E67">
              <w:t xml:space="preserve"> от разкриване на техните данни пред трета държава. Това означава, че държавите членки не могат да предават получена чрез централната система информация относно: името</w:t>
            </w:r>
            <w:r w:rsidRPr="00571E67">
              <w:rPr>
                <w:b/>
                <w:i/>
              </w:rPr>
              <w:t xml:space="preserve"> </w:t>
            </w:r>
            <w:r w:rsidRPr="00571E67">
              <w:t>(имената); датата на раждане; гражданството; държавата членка</w:t>
            </w:r>
            <w:r w:rsidRPr="00571E67">
              <w:rPr>
                <w:b/>
                <w:i/>
              </w:rPr>
              <w:t xml:space="preserve"> </w:t>
            </w:r>
            <w:r w:rsidRPr="00571E67">
              <w:t>(държавите членки) по произход</w:t>
            </w:r>
            <w:r w:rsidRPr="00571E67">
              <w:rPr>
                <w:b/>
                <w:i/>
              </w:rPr>
              <w:t>, държавата членка на разпределение</w:t>
            </w:r>
            <w:r w:rsidRPr="00571E67">
              <w:t xml:space="preserve"> или държавата членка на</w:t>
            </w:r>
            <w:r w:rsidRPr="00571E67">
              <w:rPr>
                <w:b/>
                <w:i/>
              </w:rPr>
              <w:t xml:space="preserve"> презаселване</w:t>
            </w:r>
            <w:r w:rsidRPr="00571E67">
              <w:t>; подробностите за документа за самоличност или документа за пътуване;</w:t>
            </w:r>
            <w:r w:rsidRPr="00571E67">
              <w:rPr>
                <w:b/>
                <w:i/>
              </w:rPr>
              <w:t xml:space="preserve"> </w:t>
            </w:r>
            <w:r w:rsidRPr="00571E67">
              <w:t>; мястото и датата на подаване на молбата за международна закрила</w:t>
            </w:r>
            <w:r w:rsidRPr="00571E67">
              <w:rPr>
                <w:b/>
                <w:i/>
              </w:rPr>
              <w:t xml:space="preserve"> или за презаселване</w:t>
            </w:r>
            <w:r w:rsidRPr="00571E67">
              <w:t>; референтния номер, използван от държавата членка по произход; датата, на която са снети дактилоскопичните отпечатъци, както и датата, на която държавата членка</w:t>
            </w:r>
            <w:r w:rsidRPr="00571E67">
              <w:rPr>
                <w:b/>
                <w:i/>
              </w:rPr>
              <w:t xml:space="preserve"> </w:t>
            </w:r>
            <w:r w:rsidRPr="00571E67">
              <w:t>(държавите членки) са предали данните на Евродак; потребителското име на оператора; и всяка друга информация, свързана с прехвърлянето на субекта на данни в съответствие с [Регламент</w:t>
            </w:r>
            <w:r w:rsidRPr="00571E67">
              <w:rPr>
                <w:b/>
                <w:i/>
              </w:rPr>
              <w:t xml:space="preserve"> </w:t>
            </w:r>
            <w:r w:rsidRPr="00571E67">
              <w:t>(ЕС) № 604/2013]. Тази забрана не следва да засяга правото на държавите членки да изпращат такива данни на трети държави, за които се прилага Регламент</w:t>
            </w:r>
            <w:r w:rsidRPr="00571E67">
              <w:rPr>
                <w:b/>
                <w:i/>
              </w:rPr>
              <w:t xml:space="preserve"> </w:t>
            </w:r>
            <w:r w:rsidRPr="00571E67">
              <w:t>(ЕС) № 604/2013, в съответствие с Регламент</w:t>
            </w:r>
            <w:r w:rsidRPr="00571E67">
              <w:rPr>
                <w:b/>
                <w:i/>
              </w:rPr>
              <w:t xml:space="preserve"> </w:t>
            </w:r>
            <w:r w:rsidRPr="00571E67">
              <w:t>(ЕС) № […/2016] или с националните правила, приети съгласно Директива [2016/…/ЕС]</w:t>
            </w:r>
            <w:r w:rsidRPr="00571E67">
              <w:rPr>
                <w:b/>
                <w:i/>
              </w:rPr>
              <w:t xml:space="preserve"> </w:t>
            </w:r>
            <w:r w:rsidRPr="00571E67">
              <w:t>, за да се гарантира, че държавите членки имат възможност да си сътрудничат с тези трети държави за целите на настоящия регламент.</w:t>
            </w:r>
          </w:p>
        </w:tc>
      </w:tr>
    </w:tbl>
    <w:p w14:paraId="00C9A46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52B4F9B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3DD4D82" w14:textId="17C2FF32" w:rsidR="00354EBD" w:rsidRPr="00571E67" w:rsidRDefault="00354EBD" w:rsidP="00354EBD">
      <w:pPr>
        <w:pStyle w:val="Normal12Italic"/>
        <w:rPr>
          <w:lang w:val="bg-BG"/>
        </w:rPr>
      </w:pPr>
      <w:r w:rsidRPr="00571E67">
        <w:rPr>
          <w:lang w:val="bg-BG"/>
        </w:rPr>
        <w:t xml:space="preserve">Преработен текст: с изменението се цели прилагане на </w:t>
      </w:r>
      <w:r w:rsidR="00532D83" w:rsidRPr="00571E67">
        <w:rPr>
          <w:lang w:val="bg-BG"/>
        </w:rPr>
        <w:t xml:space="preserve">еднакви </w:t>
      </w:r>
      <w:r w:rsidRPr="00571E67">
        <w:rPr>
          <w:lang w:val="bg-BG"/>
        </w:rPr>
        <w:t>форми на защита спрямо личните данни на гражданите на трети държави или на лицата без гражданство, за които държавите членки възнамеряват да проведат процедура по презаселване в съответствие с Регламента за създаване на рамка на Съюза за презаселване.</w:t>
      </w:r>
    </w:p>
    <w:p w14:paraId="5BF3399C" w14:textId="77777777" w:rsidR="00354EBD" w:rsidRPr="00571E67" w:rsidRDefault="00354EBD" w:rsidP="00354EBD">
      <w:r w:rsidRPr="00571E67">
        <w:rPr>
          <w:rStyle w:val="HideTWBExt"/>
        </w:rPr>
        <w:t>&lt;/Amend&gt;</w:t>
      </w:r>
    </w:p>
    <w:p w14:paraId="1CF5F72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141</w:t>
      </w:r>
      <w:r w:rsidRPr="00571E67">
        <w:rPr>
          <w:rStyle w:val="HideTWBExt"/>
          <w:b w:val="0"/>
        </w:rPr>
        <w:t>&lt;/NumAm&gt;</w:t>
      </w:r>
    </w:p>
    <w:p w14:paraId="23177913"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568C8293" w14:textId="77777777" w:rsidR="00354EBD" w:rsidRPr="00571E67" w:rsidRDefault="00354EBD" w:rsidP="00354EBD">
      <w:pPr>
        <w:pStyle w:val="NormalBold"/>
      </w:pPr>
      <w:r w:rsidRPr="00571E67">
        <w:rPr>
          <w:rStyle w:val="HideTWBExt"/>
          <w:b w:val="0"/>
        </w:rPr>
        <w:t>&lt;/RepeatBlock-By&gt;</w:t>
      </w:r>
    </w:p>
    <w:p w14:paraId="677A35D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6705D49" w14:textId="77777777" w:rsidR="00354EBD" w:rsidRPr="00571E67" w:rsidRDefault="00354EBD" w:rsidP="00354EBD">
      <w:pPr>
        <w:pStyle w:val="NormalBold"/>
      </w:pPr>
      <w:r w:rsidRPr="00571E67">
        <w:rPr>
          <w:rStyle w:val="HideTWBExt"/>
          <w:b w:val="0"/>
        </w:rPr>
        <w:t>&lt;Article&gt;</w:t>
      </w:r>
      <w:r w:rsidRPr="00571E67">
        <w:t>Съображение 50</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FC56BCB" w14:textId="77777777" w:rsidTr="00E17CB5">
        <w:trPr>
          <w:trHeight w:hRule="exact" w:val="240"/>
          <w:jc w:val="center"/>
        </w:trPr>
        <w:tc>
          <w:tcPr>
            <w:tcW w:w="9752" w:type="dxa"/>
            <w:gridSpan w:val="2"/>
          </w:tcPr>
          <w:p w14:paraId="2FB78DBE" w14:textId="77777777" w:rsidR="00354EBD" w:rsidRPr="00571E67" w:rsidRDefault="00354EBD" w:rsidP="00E17CB5"/>
        </w:tc>
      </w:tr>
      <w:tr w:rsidR="00354EBD" w:rsidRPr="00571E67" w14:paraId="39DE8822" w14:textId="77777777" w:rsidTr="00E17CB5">
        <w:trPr>
          <w:trHeight w:val="240"/>
          <w:jc w:val="center"/>
        </w:trPr>
        <w:tc>
          <w:tcPr>
            <w:tcW w:w="4876" w:type="dxa"/>
          </w:tcPr>
          <w:p w14:paraId="43C5264F" w14:textId="77777777" w:rsidR="00354EBD" w:rsidRPr="00571E67" w:rsidRDefault="00354EBD" w:rsidP="00E17CB5">
            <w:pPr>
              <w:pStyle w:val="ColumnHeading"/>
            </w:pPr>
            <w:r w:rsidRPr="00571E67">
              <w:t>Текст, предложен от Комисията</w:t>
            </w:r>
          </w:p>
        </w:tc>
        <w:tc>
          <w:tcPr>
            <w:tcW w:w="4876" w:type="dxa"/>
          </w:tcPr>
          <w:p w14:paraId="7D5B7D30" w14:textId="77777777" w:rsidR="00354EBD" w:rsidRPr="00571E67" w:rsidRDefault="00354EBD" w:rsidP="00E17CB5">
            <w:pPr>
              <w:pStyle w:val="ColumnHeading"/>
            </w:pPr>
            <w:r w:rsidRPr="00571E67">
              <w:t>Изменение</w:t>
            </w:r>
          </w:p>
        </w:tc>
      </w:tr>
      <w:tr w:rsidR="00354EBD" w:rsidRPr="00571E67" w14:paraId="56E0FEB8" w14:textId="77777777" w:rsidTr="00E17CB5">
        <w:trPr>
          <w:jc w:val="center"/>
        </w:trPr>
        <w:tc>
          <w:tcPr>
            <w:tcW w:w="4876" w:type="dxa"/>
          </w:tcPr>
          <w:p w14:paraId="29195732" w14:textId="77777777" w:rsidR="00354EBD" w:rsidRPr="00571E67" w:rsidRDefault="00354EBD" w:rsidP="00E17CB5">
            <w:pPr>
              <w:pStyle w:val="Normal6"/>
              <w:rPr>
                <w:b/>
                <w:i/>
              </w:rPr>
            </w:pPr>
            <w:r w:rsidRPr="00571E67">
              <w:t>(50)</w:t>
            </w:r>
            <w:r w:rsidRPr="00571E67">
              <w:rPr>
                <w:b/>
                <w:i/>
              </w:rPr>
              <w:tab/>
            </w:r>
            <w:r w:rsidRPr="00571E67">
              <w:t>Предаването на лични данни, получени от държава членка или от Европол съгласно настоящия регламент, от централната система към която и да е трета държава, международна организация или частен субект, установен в Съюза или извън него, следва да бъдат забранени, за да се гарантира правото на убежище и за да се предпазят лицата, подали молба за международна закрила, от разкриване на техните данни пред трета държава. Това означава, че държавите членки не могат да предават получена чрез централната система информация относно: името</w:t>
            </w:r>
            <w:r w:rsidRPr="00571E67">
              <w:rPr>
                <w:b/>
                <w:i/>
              </w:rPr>
              <w:t xml:space="preserve"> </w:t>
            </w:r>
            <w:r w:rsidRPr="00571E67">
              <w:t>(имената); датата на раждане; гражданството; държавата членка</w:t>
            </w:r>
            <w:r w:rsidRPr="00571E67">
              <w:rPr>
                <w:b/>
                <w:i/>
              </w:rPr>
              <w:t xml:space="preserve"> </w:t>
            </w:r>
            <w:r w:rsidRPr="00571E67">
              <w:t>(държавите членки) по произход или държавата членка на разпределение; подробностите за документа за самоличност или документа за пътуване</w:t>
            </w:r>
            <w:r w:rsidRPr="00571E67">
              <w:rPr>
                <w:b/>
                <w:i/>
              </w:rPr>
              <w:t xml:space="preserve"> </w:t>
            </w:r>
            <w:r w:rsidRPr="00571E67">
              <w:t>;</w:t>
            </w:r>
            <w:r w:rsidRPr="00571E67">
              <w:rPr>
                <w:b/>
                <w:i/>
              </w:rPr>
              <w:t xml:space="preserve"> </w:t>
            </w:r>
            <w:r w:rsidRPr="00571E67">
              <w:t>; мястото и датата на подаване на молбата за международна закрила; референтния номер, използван от държавата членка по произход; датата, на която са снети дактилоскопичните отпечатъци, както и датата, на която държавата членка</w:t>
            </w:r>
            <w:r w:rsidRPr="00571E67">
              <w:rPr>
                <w:b/>
                <w:i/>
              </w:rPr>
              <w:t xml:space="preserve"> </w:t>
            </w:r>
            <w:r w:rsidRPr="00571E67">
              <w:t>(държавите членки) са предали данните на Евродак; потребителското име на оператора; и всяка друга информация, свързана с прехвърлянето на субекта на данни в съответствие с [Регламент</w:t>
            </w:r>
            <w:r w:rsidRPr="00571E67">
              <w:rPr>
                <w:b/>
                <w:i/>
              </w:rPr>
              <w:t xml:space="preserve"> </w:t>
            </w:r>
            <w:r w:rsidRPr="00571E67">
              <w:t>(ЕС) № 604/2013]. Тази забрана не следва да засяга правото на държавите членки да изпращат такива данни на трети държави, за които се прилага Регламент</w:t>
            </w:r>
            <w:r w:rsidRPr="00571E67">
              <w:rPr>
                <w:b/>
                <w:i/>
              </w:rPr>
              <w:t xml:space="preserve"> </w:t>
            </w:r>
            <w:r w:rsidRPr="00571E67">
              <w:t>(ЕС) № 604/2013, в съответствие с Регламент</w:t>
            </w:r>
            <w:r w:rsidRPr="00571E67">
              <w:rPr>
                <w:b/>
                <w:i/>
              </w:rPr>
              <w:t xml:space="preserve"> </w:t>
            </w:r>
            <w:r w:rsidRPr="00571E67">
              <w:t>(ЕС) № […/2016] или с националните правила, приети съгласно Директива [2016/…/ЕС]</w:t>
            </w:r>
            <w:r w:rsidRPr="00571E67">
              <w:rPr>
                <w:b/>
                <w:i/>
              </w:rPr>
              <w:t xml:space="preserve"> </w:t>
            </w:r>
            <w:r w:rsidRPr="00571E67">
              <w:t>, за да се гарантира, че държавите членки имат възможност да си сътрудничат с тези трети държави за целите на настоящия регламент.</w:t>
            </w:r>
          </w:p>
        </w:tc>
        <w:tc>
          <w:tcPr>
            <w:tcW w:w="4876" w:type="dxa"/>
          </w:tcPr>
          <w:p w14:paraId="4C32E0A5" w14:textId="77777777" w:rsidR="00354EBD" w:rsidRPr="00571E67" w:rsidRDefault="00354EBD" w:rsidP="00E17CB5">
            <w:pPr>
              <w:pStyle w:val="Normal6"/>
              <w:rPr>
                <w:b/>
                <w:i/>
              </w:rPr>
            </w:pPr>
            <w:r w:rsidRPr="00571E67">
              <w:t>(50)</w:t>
            </w:r>
            <w:r w:rsidRPr="00571E67">
              <w:rPr>
                <w:b/>
                <w:i/>
              </w:rPr>
              <w:tab/>
            </w:r>
            <w:r w:rsidRPr="00571E67">
              <w:t>Предаването на лични данни, получени от държава членка или от Европол съгласно настоящия регламент, от централната система към която и да е трета държава, международна организация или частен субект, установен в Съюза или извън него, следва да бъдат забранени, за да се гарантира правото на убежище и за да се предпазят лицата, подали молба за международна закрила, от разкриване на техните данни пред трета държава. Това означава, че държавите членки не могат да предават получена чрез централната система информация относно: името</w:t>
            </w:r>
            <w:r w:rsidRPr="00571E67">
              <w:rPr>
                <w:b/>
                <w:i/>
              </w:rPr>
              <w:t xml:space="preserve"> </w:t>
            </w:r>
            <w:r w:rsidRPr="00571E67">
              <w:t>(имената); датата на раждане; гражданството; държавата членка</w:t>
            </w:r>
            <w:r w:rsidRPr="00571E67">
              <w:rPr>
                <w:b/>
                <w:i/>
              </w:rPr>
              <w:t xml:space="preserve"> </w:t>
            </w:r>
            <w:r w:rsidRPr="00571E67">
              <w:t>(държавите членки) по произход или държавата членка на разпределение; подробностите за документа за самоличност или документа за пътуване</w:t>
            </w:r>
            <w:r w:rsidRPr="00571E67">
              <w:rPr>
                <w:b/>
                <w:i/>
              </w:rPr>
              <w:t xml:space="preserve"> </w:t>
            </w:r>
            <w:r w:rsidRPr="00571E67">
              <w:t>;</w:t>
            </w:r>
            <w:r w:rsidRPr="00571E67">
              <w:rPr>
                <w:b/>
                <w:i/>
              </w:rPr>
              <w:t xml:space="preserve"> </w:t>
            </w:r>
            <w:r w:rsidRPr="00571E67">
              <w:t>; мястото и датата на подаване на молбата за международна закрила; референтния номер, използван от държавата членка по произход; датата, на която са снети дактилоскопичните отпечатъци</w:t>
            </w:r>
            <w:r w:rsidRPr="00571E67">
              <w:rPr>
                <w:b/>
                <w:i/>
              </w:rPr>
              <w:t xml:space="preserve"> и са заснети портретните снимки</w:t>
            </w:r>
            <w:r w:rsidRPr="00571E67">
              <w:t>, както и датата, на която държавата членка</w:t>
            </w:r>
            <w:r w:rsidRPr="00571E67">
              <w:rPr>
                <w:b/>
                <w:i/>
              </w:rPr>
              <w:t xml:space="preserve"> </w:t>
            </w:r>
            <w:r w:rsidRPr="00571E67">
              <w:t>(държавите членки) са предали данните на Евродак; потребителското име на оператора; и всяка друга информация, свързана с прехвърлянето на субекта на данни в съответствие с [Регламент</w:t>
            </w:r>
            <w:r w:rsidRPr="00571E67">
              <w:rPr>
                <w:b/>
                <w:i/>
              </w:rPr>
              <w:t xml:space="preserve"> </w:t>
            </w:r>
            <w:r w:rsidRPr="00571E67">
              <w:t>(ЕС) № 604/2013]. Тази забрана не следва да засяга правото на държавите членки да изпращат такива данни на трети държави, за които се прилага Регламент</w:t>
            </w:r>
            <w:r w:rsidRPr="00571E67">
              <w:rPr>
                <w:b/>
                <w:i/>
              </w:rPr>
              <w:t xml:space="preserve"> </w:t>
            </w:r>
            <w:r w:rsidRPr="00571E67">
              <w:t>(ЕС) № 604/2013, в съответствие с Регламент</w:t>
            </w:r>
            <w:r w:rsidRPr="00571E67">
              <w:rPr>
                <w:b/>
                <w:i/>
              </w:rPr>
              <w:t xml:space="preserve"> </w:t>
            </w:r>
            <w:r w:rsidRPr="00571E67">
              <w:t>(ЕС) № […/2016] или с националните правила, приети съгласно Директива [2016/…/ЕС]</w:t>
            </w:r>
            <w:r w:rsidRPr="00571E67">
              <w:rPr>
                <w:b/>
                <w:i/>
              </w:rPr>
              <w:t xml:space="preserve"> </w:t>
            </w:r>
            <w:r w:rsidRPr="00571E67">
              <w:t>, за да се гарантира, че държавите членки имат възможност да си сътрудничат с тези трети държави за целите на настоящия регламент.</w:t>
            </w:r>
          </w:p>
        </w:tc>
      </w:tr>
    </w:tbl>
    <w:p w14:paraId="1098BE7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ECF00F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663FC1B" w14:textId="2EC4EAD2"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в което не са въведени и двете понятия – „дактилоскопични отпечатъци“ и „портретна снимка“ – на всички места, където е необходимо съгласно задължението, посочено</w:t>
      </w:r>
      <w:r w:rsidR="00DF4185" w:rsidRPr="00571E67">
        <w:rPr>
          <w:lang w:val="bg-BG"/>
        </w:rPr>
        <w:t xml:space="preserve"> </w:t>
      </w:r>
      <w:r w:rsidRPr="00571E67">
        <w:rPr>
          <w:lang w:val="bg-BG"/>
        </w:rPr>
        <w:t>в член 2.</w:t>
      </w:r>
    </w:p>
    <w:p w14:paraId="74CBA0D9" w14:textId="77777777" w:rsidR="00354EBD" w:rsidRPr="00571E67" w:rsidRDefault="00354EBD" w:rsidP="00354EBD">
      <w:r w:rsidRPr="00571E67">
        <w:rPr>
          <w:rStyle w:val="HideTWBExt"/>
        </w:rPr>
        <w:t>&lt;/Amend&gt;</w:t>
      </w:r>
    </w:p>
    <w:p w14:paraId="42E6AD9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142</w:t>
      </w:r>
      <w:r w:rsidRPr="00571E67">
        <w:rPr>
          <w:rStyle w:val="HideTWBExt"/>
          <w:b w:val="0"/>
        </w:rPr>
        <w:t>&lt;/NumAm&gt;</w:t>
      </w:r>
    </w:p>
    <w:p w14:paraId="269DCD46"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ED8CD5A"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2E4A9DC9" w14:textId="77777777" w:rsidR="00354EBD" w:rsidRPr="00571E67" w:rsidRDefault="00354EBD" w:rsidP="00354EBD">
      <w:r w:rsidRPr="00571E67">
        <w:rPr>
          <w:rStyle w:val="HideTWBExt"/>
        </w:rPr>
        <w:t>&lt;/RepeatBlock-By&gt;</w:t>
      </w:r>
    </w:p>
    <w:p w14:paraId="7F93E24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75DFD0A" w14:textId="77777777" w:rsidR="00354EBD" w:rsidRPr="00571E67" w:rsidRDefault="00354EBD" w:rsidP="00354EBD">
      <w:pPr>
        <w:pStyle w:val="NormalBold"/>
      </w:pPr>
      <w:r w:rsidRPr="00571E67">
        <w:rPr>
          <w:rStyle w:val="HideTWBExt"/>
          <w:b w:val="0"/>
        </w:rPr>
        <w:t>&lt;Article&gt;</w:t>
      </w:r>
      <w:r w:rsidRPr="00571E67">
        <w:t>Съображение 51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5C1F67" w14:textId="77777777" w:rsidTr="00E17CB5">
        <w:trPr>
          <w:trHeight w:hRule="exact" w:val="240"/>
          <w:jc w:val="center"/>
        </w:trPr>
        <w:tc>
          <w:tcPr>
            <w:tcW w:w="9752" w:type="dxa"/>
            <w:gridSpan w:val="2"/>
          </w:tcPr>
          <w:p w14:paraId="1BC14AB7" w14:textId="77777777" w:rsidR="00354EBD" w:rsidRPr="00571E67" w:rsidRDefault="00354EBD" w:rsidP="00E17CB5"/>
        </w:tc>
      </w:tr>
      <w:tr w:rsidR="00354EBD" w:rsidRPr="00571E67" w14:paraId="4796CD13" w14:textId="77777777" w:rsidTr="00E17CB5">
        <w:trPr>
          <w:trHeight w:val="240"/>
          <w:jc w:val="center"/>
        </w:trPr>
        <w:tc>
          <w:tcPr>
            <w:tcW w:w="4876" w:type="dxa"/>
          </w:tcPr>
          <w:p w14:paraId="262D92DA" w14:textId="77777777" w:rsidR="00354EBD" w:rsidRPr="00571E67" w:rsidRDefault="00354EBD" w:rsidP="00E17CB5">
            <w:pPr>
              <w:pStyle w:val="ColumnHeading"/>
            </w:pPr>
            <w:r w:rsidRPr="00571E67">
              <w:t>Текст, предложен от Комисията</w:t>
            </w:r>
          </w:p>
        </w:tc>
        <w:tc>
          <w:tcPr>
            <w:tcW w:w="4876" w:type="dxa"/>
          </w:tcPr>
          <w:p w14:paraId="3D678645" w14:textId="77777777" w:rsidR="00354EBD" w:rsidRPr="00571E67" w:rsidRDefault="00354EBD" w:rsidP="00E17CB5">
            <w:pPr>
              <w:pStyle w:val="ColumnHeading"/>
            </w:pPr>
            <w:r w:rsidRPr="00571E67">
              <w:t>Изменение</w:t>
            </w:r>
          </w:p>
        </w:tc>
      </w:tr>
      <w:tr w:rsidR="00354EBD" w:rsidRPr="00571E67" w14:paraId="228A45F3" w14:textId="77777777" w:rsidTr="00E17CB5">
        <w:trPr>
          <w:jc w:val="center"/>
        </w:trPr>
        <w:tc>
          <w:tcPr>
            <w:tcW w:w="4876" w:type="dxa"/>
          </w:tcPr>
          <w:p w14:paraId="7F461ABB" w14:textId="77777777" w:rsidR="00354EBD" w:rsidRPr="00571E67" w:rsidRDefault="00354EBD" w:rsidP="00E17CB5">
            <w:pPr>
              <w:pStyle w:val="Normal6"/>
              <w:rPr>
                <w:b/>
                <w:i/>
              </w:rPr>
            </w:pPr>
            <w:r w:rsidRPr="00571E67">
              <w:t>(51)</w:t>
            </w:r>
            <w:r w:rsidRPr="00571E67">
              <w:rPr>
                <w:b/>
                <w:i/>
              </w:rPr>
              <w:tab/>
              <w:t>В отделни случаи</w:t>
            </w:r>
            <w:r w:rsidRPr="00571E67">
              <w:t xml:space="preserve"> информацията, получена от централната система,</w:t>
            </w:r>
            <w:r w:rsidRPr="00571E67">
              <w:rPr>
                <w:b/>
                <w:i/>
              </w:rPr>
              <w:t xml:space="preserve"> може</w:t>
            </w:r>
            <w:r w:rsidRPr="00571E67">
              <w:t xml:space="preserve"> да бъде споделена с трета държава, за да се помогне за установяването на самоличността на гражданин на трета държава във връзка с неговото връщане.</w:t>
            </w:r>
            <w:r w:rsidRPr="00571E67">
              <w:rPr>
                <w:b/>
                <w:i/>
              </w:rPr>
              <w:t xml:space="preserve"> Споделянето на лични данни трябва да се извършва при строги условия. При споделянето на такава информация, на третата държава не се разкрива информация във връзка с факта, че гражданин на трета държава е подал молба за международна закрила, в случаите, когато държавата, в която лицето ще бъде обратно прието, е също държавата по произход на лицето или друга трета държава, в която то ще бъде обратно прието. Всяко предаване на данни на трета държава с цел установяването на самоличността на гражданин на трета държава трябва да се извършва в съответствие с разпоредбите на глава V от Регламент (ЕС) № […2016].</w:t>
            </w:r>
          </w:p>
        </w:tc>
        <w:tc>
          <w:tcPr>
            <w:tcW w:w="4876" w:type="dxa"/>
          </w:tcPr>
          <w:p w14:paraId="3F7C670D" w14:textId="77777777" w:rsidR="00354EBD" w:rsidRPr="00571E67" w:rsidRDefault="00354EBD" w:rsidP="00E17CB5">
            <w:pPr>
              <w:pStyle w:val="Normal6"/>
              <w:rPr>
                <w:b/>
                <w:i/>
              </w:rPr>
            </w:pPr>
            <w:r w:rsidRPr="00571E67">
              <w:t>(51)</w:t>
            </w:r>
            <w:r w:rsidRPr="00571E67">
              <w:rPr>
                <w:b/>
                <w:i/>
              </w:rPr>
              <w:tab/>
            </w:r>
            <w:r w:rsidRPr="00571E67">
              <w:t>Информацията, получена от централната система,</w:t>
            </w:r>
            <w:r w:rsidRPr="00571E67">
              <w:rPr>
                <w:b/>
                <w:i/>
              </w:rPr>
              <w:t xml:space="preserve"> не следва</w:t>
            </w:r>
            <w:r w:rsidRPr="00571E67">
              <w:t xml:space="preserve"> да бъде споделена с трета държава, за да се помогне за установяването на самоличността на гражданин на трета държава във връзка с неговото връщане.</w:t>
            </w:r>
          </w:p>
        </w:tc>
      </w:tr>
    </w:tbl>
    <w:p w14:paraId="2DAA482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89EE7F1" w14:textId="77777777" w:rsidR="00354EBD" w:rsidRPr="00571E67" w:rsidRDefault="00354EBD" w:rsidP="00354EBD">
      <w:r w:rsidRPr="00571E67">
        <w:rPr>
          <w:rStyle w:val="HideTWBExt"/>
        </w:rPr>
        <w:t>&lt;/Amend&gt;</w:t>
      </w:r>
    </w:p>
    <w:p w14:paraId="0334F85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143</w:t>
      </w:r>
      <w:r w:rsidRPr="00571E67">
        <w:rPr>
          <w:rStyle w:val="HideTWBExt"/>
          <w:b w:val="0"/>
        </w:rPr>
        <w:t>&lt;/NumAm&gt;</w:t>
      </w:r>
    </w:p>
    <w:p w14:paraId="2228221C"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78B1535A" w14:textId="77777777" w:rsidR="00354EBD" w:rsidRPr="00571E67" w:rsidRDefault="00354EBD" w:rsidP="00354EBD">
      <w:pPr>
        <w:pStyle w:val="NormalBold"/>
      </w:pPr>
      <w:r w:rsidRPr="00571E67">
        <w:rPr>
          <w:rStyle w:val="HideTWBExt"/>
          <w:b w:val="0"/>
        </w:rPr>
        <w:t>&lt;/RepeatBlock-By&gt;</w:t>
      </w:r>
    </w:p>
    <w:p w14:paraId="45D7A9F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DA055BF" w14:textId="77777777" w:rsidR="00354EBD" w:rsidRPr="00571E67" w:rsidRDefault="00354EBD" w:rsidP="00354EBD">
      <w:pPr>
        <w:pStyle w:val="NormalBold"/>
      </w:pPr>
      <w:r w:rsidRPr="00571E67">
        <w:rPr>
          <w:rStyle w:val="HideTWBExt"/>
          <w:b w:val="0"/>
        </w:rPr>
        <w:t>&lt;Article&gt;</w:t>
      </w:r>
      <w:r w:rsidRPr="00571E67">
        <w:t>Съображение 69</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5267FAB" w14:textId="77777777" w:rsidTr="00E17CB5">
        <w:trPr>
          <w:trHeight w:hRule="exact" w:val="240"/>
          <w:jc w:val="center"/>
        </w:trPr>
        <w:tc>
          <w:tcPr>
            <w:tcW w:w="9752" w:type="dxa"/>
            <w:gridSpan w:val="2"/>
          </w:tcPr>
          <w:p w14:paraId="0B068B9B" w14:textId="77777777" w:rsidR="00354EBD" w:rsidRPr="00571E67" w:rsidRDefault="00354EBD" w:rsidP="00E17CB5"/>
        </w:tc>
      </w:tr>
      <w:tr w:rsidR="00354EBD" w:rsidRPr="00571E67" w14:paraId="19B456A0" w14:textId="77777777" w:rsidTr="00E17CB5">
        <w:trPr>
          <w:trHeight w:val="240"/>
          <w:jc w:val="center"/>
        </w:trPr>
        <w:tc>
          <w:tcPr>
            <w:tcW w:w="4876" w:type="dxa"/>
          </w:tcPr>
          <w:p w14:paraId="00FC8C1B" w14:textId="77777777" w:rsidR="00354EBD" w:rsidRPr="00571E67" w:rsidRDefault="00354EBD" w:rsidP="00E17CB5">
            <w:pPr>
              <w:pStyle w:val="ColumnHeading"/>
            </w:pPr>
            <w:r w:rsidRPr="00571E67">
              <w:t>Текст, предложен от Комисията</w:t>
            </w:r>
          </w:p>
        </w:tc>
        <w:tc>
          <w:tcPr>
            <w:tcW w:w="4876" w:type="dxa"/>
          </w:tcPr>
          <w:p w14:paraId="73979822" w14:textId="77777777" w:rsidR="00354EBD" w:rsidRPr="00571E67" w:rsidRDefault="00354EBD" w:rsidP="00E17CB5">
            <w:pPr>
              <w:pStyle w:val="ColumnHeading"/>
            </w:pPr>
            <w:r w:rsidRPr="00571E67">
              <w:t>Изменение</w:t>
            </w:r>
          </w:p>
        </w:tc>
      </w:tr>
      <w:tr w:rsidR="00354EBD" w:rsidRPr="00571E67" w14:paraId="242CD1F6" w14:textId="77777777" w:rsidTr="00E17CB5">
        <w:trPr>
          <w:jc w:val="center"/>
        </w:trPr>
        <w:tc>
          <w:tcPr>
            <w:tcW w:w="4876" w:type="dxa"/>
          </w:tcPr>
          <w:p w14:paraId="366C0A52" w14:textId="77777777" w:rsidR="00354EBD" w:rsidRPr="00571E67" w:rsidRDefault="00354EBD" w:rsidP="00E17CB5">
            <w:pPr>
              <w:pStyle w:val="Normal6"/>
              <w:rPr>
                <w:b/>
                <w:i/>
              </w:rPr>
            </w:pPr>
            <w:r w:rsidRPr="00571E67">
              <w:t>(69)</w:t>
            </w:r>
            <w:r w:rsidRPr="00571E67">
              <w:rPr>
                <w:b/>
                <w:i/>
              </w:rPr>
              <w:tab/>
            </w:r>
            <w:r w:rsidRPr="00571E67">
              <w:t>Следва да се ограничи териториалният обхват на приложение на настоящия регламент с оглед на привеждането му в съответствие с териториалния обхват на приложение на Регламент</w:t>
            </w:r>
            <w:r w:rsidRPr="00571E67">
              <w:rPr>
                <w:b/>
                <w:i/>
              </w:rPr>
              <w:t xml:space="preserve"> </w:t>
            </w:r>
            <w:r w:rsidRPr="00571E67">
              <w:t>(ЕС) № […/…],</w:t>
            </w:r>
          </w:p>
        </w:tc>
        <w:tc>
          <w:tcPr>
            <w:tcW w:w="4876" w:type="dxa"/>
          </w:tcPr>
          <w:p w14:paraId="69D4CF97" w14:textId="77777777" w:rsidR="00354EBD" w:rsidRPr="00571E67" w:rsidRDefault="00354EBD" w:rsidP="00E17CB5">
            <w:pPr>
              <w:pStyle w:val="Normal6"/>
              <w:rPr>
                <w:b/>
                <w:i/>
              </w:rPr>
            </w:pPr>
            <w:r w:rsidRPr="00571E67">
              <w:t>(69)</w:t>
            </w:r>
            <w:r w:rsidRPr="00571E67">
              <w:rPr>
                <w:b/>
                <w:i/>
              </w:rPr>
              <w:tab/>
            </w:r>
            <w:r w:rsidRPr="00571E67">
              <w:t>Следва да се ограничи териториалният обхват на приложение на настоящия регламент с оглед на привеждането му в съответствие с териториалния обхват на приложение на Регламент</w:t>
            </w:r>
            <w:r w:rsidRPr="00571E67">
              <w:rPr>
                <w:b/>
                <w:i/>
              </w:rPr>
              <w:t xml:space="preserve"> </w:t>
            </w:r>
            <w:r w:rsidRPr="00571E67">
              <w:t>(ЕС) № […/…],</w:t>
            </w:r>
            <w:r w:rsidRPr="00571E67">
              <w:rPr>
                <w:b/>
                <w:i/>
              </w:rPr>
              <w:t xml:space="preserve"> без да се засягат разпоредбите относно прилагането на Регламент ХХХ/ХХХ,</w:t>
            </w:r>
          </w:p>
        </w:tc>
      </w:tr>
    </w:tbl>
    <w:p w14:paraId="667F98B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8138AB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0BD5238" w14:textId="537142F8" w:rsidR="00354EBD" w:rsidRPr="00571E67" w:rsidRDefault="00354EBD" w:rsidP="00354EBD">
      <w:pPr>
        <w:pStyle w:val="Normal12Italic"/>
        <w:rPr>
          <w:lang w:val="bg-BG"/>
        </w:rPr>
      </w:pPr>
      <w:r w:rsidRPr="00571E67">
        <w:rPr>
          <w:lang w:val="bg-BG"/>
        </w:rPr>
        <w:t>Преработен текст: тук е необходимо да се включи позоваване на бъдещия Регламент за създаване на рамка на Съюза за презаселване с оглед бъдещия му обхват на приложение, за да може настоящият регламент да се прилага в това отношение.</w:t>
      </w:r>
    </w:p>
    <w:p w14:paraId="6A07E99C" w14:textId="77777777" w:rsidR="00354EBD" w:rsidRPr="00571E67" w:rsidRDefault="00354EBD" w:rsidP="00354EBD">
      <w:r w:rsidRPr="00571E67">
        <w:rPr>
          <w:rStyle w:val="HideTWBExt"/>
        </w:rPr>
        <w:t>&lt;/Amend&gt;</w:t>
      </w:r>
    </w:p>
    <w:p w14:paraId="4C99F98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144</w:t>
      </w:r>
      <w:r w:rsidRPr="00571E67">
        <w:rPr>
          <w:rStyle w:val="HideTWBExt"/>
          <w:b w:val="0"/>
        </w:rPr>
        <w:t>&lt;/NumAm&gt;</w:t>
      </w:r>
    </w:p>
    <w:p w14:paraId="4A05E963"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5FD749CA" w14:textId="77777777" w:rsidR="00354EBD" w:rsidRPr="00571E67" w:rsidRDefault="00354EBD" w:rsidP="00354EBD">
      <w:pPr>
        <w:pStyle w:val="NormalBold"/>
      </w:pPr>
      <w:r w:rsidRPr="00571E67">
        <w:rPr>
          <w:rStyle w:val="HideTWBExt"/>
          <w:b w:val="0"/>
        </w:rPr>
        <w:t>&lt;/RepeatBlock-By&gt;</w:t>
      </w:r>
    </w:p>
    <w:p w14:paraId="6136A78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8C56AB1" w14:textId="77777777" w:rsidR="00354EBD" w:rsidRPr="00571E67" w:rsidRDefault="00354EBD" w:rsidP="00354EBD">
      <w:pPr>
        <w:pStyle w:val="NormalBold"/>
      </w:pPr>
      <w:r w:rsidRPr="00571E67">
        <w:rPr>
          <w:rStyle w:val="HideTWBExt"/>
          <w:b w:val="0"/>
        </w:rPr>
        <w:t>&lt;Article&gt;</w:t>
      </w:r>
      <w:r w:rsidRPr="00571E67">
        <w:t>Член 1 – параграф 1 – буква аа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4A3C1A4" w14:textId="77777777" w:rsidTr="00E17CB5">
        <w:trPr>
          <w:trHeight w:hRule="exact" w:val="240"/>
          <w:jc w:val="center"/>
        </w:trPr>
        <w:tc>
          <w:tcPr>
            <w:tcW w:w="9752" w:type="dxa"/>
            <w:gridSpan w:val="2"/>
          </w:tcPr>
          <w:p w14:paraId="189AC5D2" w14:textId="77777777" w:rsidR="00354EBD" w:rsidRPr="00571E67" w:rsidRDefault="00354EBD" w:rsidP="00E17CB5"/>
        </w:tc>
      </w:tr>
      <w:tr w:rsidR="00354EBD" w:rsidRPr="00571E67" w14:paraId="74C5689B" w14:textId="77777777" w:rsidTr="00E17CB5">
        <w:trPr>
          <w:trHeight w:val="240"/>
          <w:jc w:val="center"/>
        </w:trPr>
        <w:tc>
          <w:tcPr>
            <w:tcW w:w="4876" w:type="dxa"/>
          </w:tcPr>
          <w:p w14:paraId="19485479" w14:textId="77777777" w:rsidR="00354EBD" w:rsidRPr="00571E67" w:rsidRDefault="00354EBD" w:rsidP="00E17CB5">
            <w:pPr>
              <w:pStyle w:val="ColumnHeading"/>
            </w:pPr>
            <w:r w:rsidRPr="00571E67">
              <w:t>Текст, предложен от Комисията</w:t>
            </w:r>
          </w:p>
        </w:tc>
        <w:tc>
          <w:tcPr>
            <w:tcW w:w="4876" w:type="dxa"/>
          </w:tcPr>
          <w:p w14:paraId="06DD59A9" w14:textId="77777777" w:rsidR="00354EBD" w:rsidRPr="00571E67" w:rsidRDefault="00354EBD" w:rsidP="00E17CB5">
            <w:pPr>
              <w:pStyle w:val="ColumnHeading"/>
            </w:pPr>
            <w:r w:rsidRPr="00571E67">
              <w:t>Изменение</w:t>
            </w:r>
          </w:p>
        </w:tc>
      </w:tr>
      <w:tr w:rsidR="00354EBD" w:rsidRPr="00571E67" w14:paraId="2B48816D" w14:textId="77777777" w:rsidTr="00E17CB5">
        <w:trPr>
          <w:jc w:val="center"/>
        </w:trPr>
        <w:tc>
          <w:tcPr>
            <w:tcW w:w="4876" w:type="dxa"/>
          </w:tcPr>
          <w:p w14:paraId="544AF5B2" w14:textId="77777777" w:rsidR="00354EBD" w:rsidRPr="00571E67" w:rsidRDefault="00354EBD" w:rsidP="00E17CB5">
            <w:pPr>
              <w:pStyle w:val="Normal6"/>
            </w:pPr>
          </w:p>
        </w:tc>
        <w:tc>
          <w:tcPr>
            <w:tcW w:w="4876" w:type="dxa"/>
          </w:tcPr>
          <w:p w14:paraId="5AC0A360" w14:textId="77777777" w:rsidR="00354EBD" w:rsidRPr="00571E67" w:rsidRDefault="00354EBD" w:rsidP="00E17CB5">
            <w:pPr>
              <w:pStyle w:val="Normal6"/>
              <w:rPr>
                <w:b/>
                <w:i/>
              </w:rPr>
            </w:pPr>
            <w:r w:rsidRPr="00571E67">
              <w:rPr>
                <w:b/>
                <w:i/>
              </w:rPr>
              <w:t>аа)</w:t>
            </w:r>
            <w:r w:rsidRPr="00571E67">
              <w:rPr>
                <w:b/>
                <w:i/>
              </w:rPr>
              <w:tab/>
              <w:t>да улесни прилагането на Регламент ХХХ/ХХХ в съответствие с предвидените в него разпоредби;</w:t>
            </w:r>
          </w:p>
        </w:tc>
      </w:tr>
    </w:tbl>
    <w:p w14:paraId="179A0D7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C04348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860CB49" w14:textId="77777777" w:rsidR="00354EBD" w:rsidRPr="00571E67" w:rsidRDefault="00354EBD" w:rsidP="00354EBD">
      <w:pPr>
        <w:pStyle w:val="Normal12Italic"/>
        <w:rPr>
          <w:lang w:val="bg-BG"/>
        </w:rPr>
      </w:pPr>
      <w:r w:rsidRPr="00571E67">
        <w:rPr>
          <w:lang w:val="bg-BG"/>
        </w:rPr>
        <w:t>Преработен текст: с това изменение към настоящия регламент се добавя още една цел, тъй като се предлага добавяне към обхвата му на приложение на данните на лицата, за които държава членка възнамерява да проведе процедура по презаселване в съответствие с Регламент ХХХ/ХХХ.</w:t>
      </w:r>
    </w:p>
    <w:p w14:paraId="54635CA0" w14:textId="77777777" w:rsidR="00354EBD" w:rsidRPr="00571E67" w:rsidRDefault="00354EBD" w:rsidP="00354EBD">
      <w:r w:rsidRPr="00571E67">
        <w:rPr>
          <w:rStyle w:val="HideTWBExt"/>
        </w:rPr>
        <w:t>&lt;/Amend&gt;</w:t>
      </w:r>
    </w:p>
    <w:p w14:paraId="02E54D4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145</w:t>
      </w:r>
      <w:r w:rsidRPr="00571E67">
        <w:rPr>
          <w:rStyle w:val="HideTWBExt"/>
          <w:b w:val="0"/>
        </w:rPr>
        <w:t>&lt;/NumAm&gt;</w:t>
      </w:r>
    </w:p>
    <w:p w14:paraId="31D36162"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154BC15A" w14:textId="77777777" w:rsidR="00354EBD" w:rsidRPr="00571E67" w:rsidRDefault="00354EBD" w:rsidP="00354EBD">
      <w:pPr>
        <w:pStyle w:val="NormalBold"/>
      </w:pPr>
      <w:r w:rsidRPr="00571E67">
        <w:rPr>
          <w:rStyle w:val="HideTWBExt"/>
          <w:b w:val="0"/>
        </w:rPr>
        <w:t>&lt;/RepeatBlock-By&gt;</w:t>
      </w:r>
    </w:p>
    <w:p w14:paraId="16454E8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BE22053" w14:textId="3B230547"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073C12F" w14:textId="77777777" w:rsidTr="00E17CB5">
        <w:trPr>
          <w:trHeight w:hRule="exact" w:val="240"/>
          <w:jc w:val="center"/>
        </w:trPr>
        <w:tc>
          <w:tcPr>
            <w:tcW w:w="9752" w:type="dxa"/>
            <w:gridSpan w:val="2"/>
          </w:tcPr>
          <w:p w14:paraId="2CFF1274" w14:textId="77777777" w:rsidR="00354EBD" w:rsidRPr="00571E67" w:rsidRDefault="00354EBD" w:rsidP="00E17CB5"/>
        </w:tc>
      </w:tr>
      <w:tr w:rsidR="00354EBD" w:rsidRPr="00571E67" w14:paraId="79E92486" w14:textId="77777777" w:rsidTr="00E17CB5">
        <w:trPr>
          <w:trHeight w:val="240"/>
          <w:jc w:val="center"/>
        </w:trPr>
        <w:tc>
          <w:tcPr>
            <w:tcW w:w="4876" w:type="dxa"/>
          </w:tcPr>
          <w:p w14:paraId="03C70823" w14:textId="77777777" w:rsidR="00354EBD" w:rsidRPr="00571E67" w:rsidRDefault="00354EBD" w:rsidP="00E17CB5">
            <w:pPr>
              <w:pStyle w:val="ColumnHeading"/>
            </w:pPr>
            <w:r w:rsidRPr="00571E67">
              <w:t>Текст, предложен от Комисията</w:t>
            </w:r>
          </w:p>
        </w:tc>
        <w:tc>
          <w:tcPr>
            <w:tcW w:w="4876" w:type="dxa"/>
          </w:tcPr>
          <w:p w14:paraId="058FD4F3" w14:textId="77777777" w:rsidR="00354EBD" w:rsidRPr="00571E67" w:rsidRDefault="00354EBD" w:rsidP="00E17CB5">
            <w:pPr>
              <w:pStyle w:val="ColumnHeading"/>
            </w:pPr>
            <w:r w:rsidRPr="00571E67">
              <w:t>Изменение</w:t>
            </w:r>
          </w:p>
        </w:tc>
      </w:tr>
      <w:tr w:rsidR="00354EBD" w:rsidRPr="00571E67" w14:paraId="323723BF" w14:textId="77777777" w:rsidTr="00E17CB5">
        <w:trPr>
          <w:jc w:val="center"/>
        </w:trPr>
        <w:tc>
          <w:tcPr>
            <w:tcW w:w="4876" w:type="dxa"/>
          </w:tcPr>
          <w:p w14:paraId="002B1601" w14:textId="77777777" w:rsidR="00354EBD" w:rsidRPr="00571E67" w:rsidRDefault="00354EBD" w:rsidP="00E17CB5">
            <w:pPr>
              <w:pStyle w:val="Normal6"/>
              <w:rPr>
                <w:b/>
                <w:i/>
              </w:rPr>
            </w:pPr>
            <w:r w:rsidRPr="00571E67">
              <w:rPr>
                <w:b/>
                <w:i/>
              </w:rPr>
              <w:t>б)</w:t>
            </w:r>
            <w:r w:rsidRPr="00571E67">
              <w:rPr>
                <w:b/>
                <w:i/>
              </w:rPr>
              <w:tab/>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0FF7D871" w14:textId="77777777" w:rsidR="00354EBD" w:rsidRPr="00571E67" w:rsidRDefault="00354EBD" w:rsidP="00E17CB5">
            <w:pPr>
              <w:pStyle w:val="Normal6"/>
              <w:rPr>
                <w:b/>
                <w:i/>
              </w:rPr>
            </w:pPr>
            <w:r w:rsidRPr="00571E67">
              <w:rPr>
                <w:b/>
                <w:i/>
              </w:rPr>
              <w:t>заличава се</w:t>
            </w:r>
          </w:p>
        </w:tc>
      </w:tr>
      <w:tr w:rsidR="00354EBD" w:rsidRPr="00571E67" w14:paraId="3E2849AE" w14:textId="77777777" w:rsidTr="00E17CB5">
        <w:trPr>
          <w:jc w:val="center"/>
        </w:trPr>
        <w:tc>
          <w:tcPr>
            <w:tcW w:w="4876" w:type="dxa"/>
          </w:tcPr>
          <w:p w14:paraId="08631D2E" w14:textId="77777777" w:rsidR="00354EBD" w:rsidRPr="00571E67" w:rsidRDefault="00354EBD" w:rsidP="00E17CB5">
            <w:pPr>
              <w:pStyle w:val="Normal6"/>
            </w:pPr>
          </w:p>
        </w:tc>
        <w:tc>
          <w:tcPr>
            <w:tcW w:w="4876" w:type="dxa"/>
          </w:tcPr>
          <w:p w14:paraId="5D631BA4"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2A9F6FA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18B328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41E7595" w14:textId="77777777" w:rsidR="00354EBD" w:rsidRPr="00571E67" w:rsidRDefault="00354EBD" w:rsidP="00354EBD">
      <w:pPr>
        <w:pStyle w:val="Normal12Italic"/>
        <w:rPr>
          <w:lang w:val="bg-BG"/>
        </w:rPr>
      </w:pPr>
      <w:r w:rsidRPr="00571E67">
        <w:rPr>
          <w:lang w:val="bg-BG"/>
        </w:rPr>
        <w:t>The enlargement of the scope and purpose of Eurodac to irregular migration and to enable the use of data for return purpose clearly runs contrary to the principle of purpose limitation, protected under Article 8 of the Charter of Fundamental Rights, the EU Data Protection Directive, and the new Data Protection Regulation. There are also three other databases (Visa Information System (VIS), Schengen Information System (SIS) and Entry/Exit System (EES)) that already covers irregular entry and stay.</w:t>
      </w:r>
    </w:p>
    <w:p w14:paraId="6F91975D" w14:textId="77777777" w:rsidR="00354EBD" w:rsidRPr="00571E67" w:rsidRDefault="00354EBD" w:rsidP="00354EBD">
      <w:pPr>
        <w:pStyle w:val="Normal12Italic"/>
        <w:rPr>
          <w:lang w:val="bg-BG"/>
        </w:rPr>
      </w:pPr>
      <w:r w:rsidRPr="00571E67">
        <w:rPr>
          <w:lang w:val="bg-BG"/>
        </w:rPr>
        <w:t>As long as necessity and proportionality have not been proven, the Regulation risks violating the Charter and could be challenged before the CJEU. As recommended by the EDPS, such an expansion should not be done before a careful assessment of the suitability of Eurodac to meet these objectives.</w:t>
      </w:r>
    </w:p>
    <w:p w14:paraId="3F68BA81" w14:textId="77777777" w:rsidR="00354EBD" w:rsidRPr="00571E67" w:rsidRDefault="00354EBD" w:rsidP="00354EBD">
      <w:r w:rsidRPr="00571E67">
        <w:rPr>
          <w:rStyle w:val="HideTWBExt"/>
        </w:rPr>
        <w:t>&lt;/Amend&gt;</w:t>
      </w:r>
    </w:p>
    <w:p w14:paraId="2FC7BA1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146</w:t>
      </w:r>
      <w:r w:rsidRPr="00571E67">
        <w:rPr>
          <w:rStyle w:val="HideTWBExt"/>
          <w:b w:val="0"/>
        </w:rPr>
        <w:t>&lt;/NumAm&gt;</w:t>
      </w:r>
    </w:p>
    <w:p w14:paraId="1C3B9672" w14:textId="77777777" w:rsidR="00354EBD" w:rsidRPr="00571E67" w:rsidRDefault="00354EBD" w:rsidP="00354EBD">
      <w:pPr>
        <w:pStyle w:val="NormalBold"/>
      </w:pPr>
      <w:r w:rsidRPr="00571E67">
        <w:rPr>
          <w:rStyle w:val="HideTWBExt"/>
          <w:b w:val="0"/>
        </w:rPr>
        <w:t>&lt;RepeatBlock-By&gt;&lt;Members&gt;</w:t>
      </w:r>
      <w:r w:rsidRPr="00571E67">
        <w:t>Кристин Рево д'Алон Бонфоа, Силви Гийом</w:t>
      </w:r>
      <w:r w:rsidRPr="00571E67">
        <w:rPr>
          <w:rStyle w:val="HideTWBExt"/>
          <w:b w:val="0"/>
        </w:rPr>
        <w:t>&lt;/Members&gt;</w:t>
      </w:r>
    </w:p>
    <w:p w14:paraId="350757D3" w14:textId="77777777" w:rsidR="00354EBD" w:rsidRPr="00571E67" w:rsidRDefault="00354EBD" w:rsidP="00354EBD">
      <w:pPr>
        <w:pStyle w:val="NormalBold"/>
      </w:pPr>
      <w:r w:rsidRPr="00571E67">
        <w:rPr>
          <w:rStyle w:val="HideTWBExt"/>
          <w:b w:val="0"/>
        </w:rPr>
        <w:t>&lt;/RepeatBlock-By&gt;</w:t>
      </w:r>
    </w:p>
    <w:p w14:paraId="75C10D4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A27052F" w14:textId="498E3ED2"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4BEC1A" w14:textId="77777777" w:rsidTr="00E17CB5">
        <w:trPr>
          <w:trHeight w:hRule="exact" w:val="240"/>
          <w:jc w:val="center"/>
        </w:trPr>
        <w:tc>
          <w:tcPr>
            <w:tcW w:w="9752" w:type="dxa"/>
            <w:gridSpan w:val="2"/>
          </w:tcPr>
          <w:p w14:paraId="15FE8BF5" w14:textId="77777777" w:rsidR="00354EBD" w:rsidRPr="00571E67" w:rsidRDefault="00354EBD" w:rsidP="00E17CB5"/>
        </w:tc>
      </w:tr>
      <w:tr w:rsidR="00354EBD" w:rsidRPr="00571E67" w14:paraId="32E0DA1A" w14:textId="77777777" w:rsidTr="00E17CB5">
        <w:trPr>
          <w:trHeight w:val="240"/>
          <w:jc w:val="center"/>
        </w:trPr>
        <w:tc>
          <w:tcPr>
            <w:tcW w:w="4876" w:type="dxa"/>
          </w:tcPr>
          <w:p w14:paraId="38AD80D4" w14:textId="77777777" w:rsidR="00354EBD" w:rsidRPr="00571E67" w:rsidRDefault="00354EBD" w:rsidP="00E17CB5">
            <w:pPr>
              <w:pStyle w:val="ColumnHeading"/>
            </w:pPr>
            <w:r w:rsidRPr="00571E67">
              <w:t>Текст, предложен от Комисията</w:t>
            </w:r>
          </w:p>
        </w:tc>
        <w:tc>
          <w:tcPr>
            <w:tcW w:w="4876" w:type="dxa"/>
          </w:tcPr>
          <w:p w14:paraId="7334279E" w14:textId="77777777" w:rsidR="00354EBD" w:rsidRPr="00571E67" w:rsidRDefault="00354EBD" w:rsidP="00E17CB5">
            <w:pPr>
              <w:pStyle w:val="ColumnHeading"/>
            </w:pPr>
            <w:r w:rsidRPr="00571E67">
              <w:t>Изменение</w:t>
            </w:r>
          </w:p>
        </w:tc>
      </w:tr>
      <w:tr w:rsidR="00354EBD" w:rsidRPr="00571E67" w14:paraId="6CF474B4" w14:textId="77777777" w:rsidTr="00E17CB5">
        <w:trPr>
          <w:jc w:val="center"/>
        </w:trPr>
        <w:tc>
          <w:tcPr>
            <w:tcW w:w="4876" w:type="dxa"/>
          </w:tcPr>
          <w:p w14:paraId="771BDB1A" w14:textId="77777777" w:rsidR="00354EBD" w:rsidRPr="00571E67" w:rsidRDefault="00354EBD" w:rsidP="00E17CB5">
            <w:pPr>
              <w:pStyle w:val="Normal6"/>
              <w:rPr>
                <w:b/>
                <w:i/>
              </w:rPr>
            </w:pPr>
            <w:r w:rsidRPr="00571E67">
              <w:rPr>
                <w:b/>
                <w:i/>
              </w:rPr>
              <w:t>б)</w:t>
            </w:r>
            <w:r w:rsidRPr="00571E67">
              <w:rPr>
                <w:b/>
                <w:i/>
              </w:rPr>
              <w:tab/>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02B1757A" w14:textId="77777777" w:rsidR="00354EBD" w:rsidRPr="00571E67" w:rsidRDefault="00354EBD" w:rsidP="00E17CB5">
            <w:pPr>
              <w:pStyle w:val="Normal6"/>
              <w:rPr>
                <w:b/>
                <w:i/>
              </w:rPr>
            </w:pPr>
            <w:r w:rsidRPr="00571E67">
              <w:rPr>
                <w:b/>
                <w:i/>
              </w:rPr>
              <w:t>заличава се</w:t>
            </w:r>
          </w:p>
        </w:tc>
      </w:tr>
      <w:tr w:rsidR="00354EBD" w:rsidRPr="00571E67" w14:paraId="03DA8DEF" w14:textId="77777777" w:rsidTr="00E17CB5">
        <w:trPr>
          <w:jc w:val="center"/>
        </w:trPr>
        <w:tc>
          <w:tcPr>
            <w:tcW w:w="4876" w:type="dxa"/>
          </w:tcPr>
          <w:p w14:paraId="792DFDBF" w14:textId="77777777" w:rsidR="00354EBD" w:rsidRPr="00571E67" w:rsidRDefault="00354EBD" w:rsidP="00E17CB5">
            <w:pPr>
              <w:pStyle w:val="Normal6"/>
            </w:pPr>
          </w:p>
        </w:tc>
        <w:tc>
          <w:tcPr>
            <w:tcW w:w="4876" w:type="dxa"/>
          </w:tcPr>
          <w:p w14:paraId="746C8FEE"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7283AFA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0F6DC2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969BF3B" w14:textId="77777777" w:rsidR="00354EBD" w:rsidRPr="00571E67" w:rsidRDefault="00354EBD" w:rsidP="00354EBD">
      <w:pPr>
        <w:pStyle w:val="Normal12Italic"/>
        <w:rPr>
          <w:lang w:val="bg-BG"/>
        </w:rPr>
      </w:pPr>
      <w:r w:rsidRPr="00571E67">
        <w:rPr>
          <w:lang w:val="bg-BG"/>
        </w:rPr>
        <w:t>Eurodac was primarily designed to serve the implementation of the Dublin Regulation. With this new proposal, the scope of Eurodac is radically modified for immigration purposes, including removal and repatriation of persons. I do not agree with this extension of the scope. It also raises many issues regarding data protection. The purpose limitation principle should be respected - cf articles 8(2) of the Charter of Fundamental Rights in the EU and 5(b) of the Convention of the Council of Europe for the Protection of Individuals with regard to Automatic Processing of Personal Data.Indeed, data shall be used in accordance with the original purpose for which they have been collected. Eurodac was designed as a database for implementing the Dublin Regulation.</w:t>
      </w:r>
    </w:p>
    <w:p w14:paraId="48DA1133" w14:textId="77777777" w:rsidR="00354EBD" w:rsidRPr="00571E67" w:rsidRDefault="00354EBD" w:rsidP="00354EBD">
      <w:r w:rsidRPr="00571E67">
        <w:rPr>
          <w:rStyle w:val="HideTWBExt"/>
        </w:rPr>
        <w:t>&lt;/Amend&gt;</w:t>
      </w:r>
    </w:p>
    <w:p w14:paraId="70D2B86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147</w:t>
      </w:r>
      <w:r w:rsidRPr="00571E67">
        <w:rPr>
          <w:rStyle w:val="HideTWBExt"/>
          <w:b w:val="0"/>
        </w:rPr>
        <w:t>&lt;/NumAm&gt;</w:t>
      </w:r>
    </w:p>
    <w:p w14:paraId="5EF9305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8BF78A8"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48487B9" w14:textId="77777777" w:rsidR="00354EBD" w:rsidRPr="00571E67" w:rsidRDefault="00354EBD" w:rsidP="00354EBD">
      <w:r w:rsidRPr="00571E67">
        <w:rPr>
          <w:rStyle w:val="HideTWBExt"/>
        </w:rPr>
        <w:t>&lt;/RepeatBlock-By&gt;</w:t>
      </w:r>
    </w:p>
    <w:p w14:paraId="6B576AA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A31CC0" w14:textId="710CE9CF"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FC1C6BC" w14:textId="77777777" w:rsidTr="00E17CB5">
        <w:trPr>
          <w:trHeight w:hRule="exact" w:val="240"/>
          <w:jc w:val="center"/>
        </w:trPr>
        <w:tc>
          <w:tcPr>
            <w:tcW w:w="9752" w:type="dxa"/>
            <w:gridSpan w:val="2"/>
          </w:tcPr>
          <w:p w14:paraId="7392BF4C" w14:textId="77777777" w:rsidR="00354EBD" w:rsidRPr="00571E67" w:rsidRDefault="00354EBD" w:rsidP="00E17CB5"/>
        </w:tc>
      </w:tr>
      <w:tr w:rsidR="00354EBD" w:rsidRPr="00571E67" w14:paraId="0EF9213F" w14:textId="77777777" w:rsidTr="00E17CB5">
        <w:trPr>
          <w:trHeight w:val="240"/>
          <w:jc w:val="center"/>
        </w:trPr>
        <w:tc>
          <w:tcPr>
            <w:tcW w:w="4876" w:type="dxa"/>
          </w:tcPr>
          <w:p w14:paraId="27F20B84" w14:textId="77777777" w:rsidR="00354EBD" w:rsidRPr="00571E67" w:rsidRDefault="00354EBD" w:rsidP="00E17CB5">
            <w:pPr>
              <w:pStyle w:val="ColumnHeading"/>
            </w:pPr>
            <w:r w:rsidRPr="00571E67">
              <w:t>Текст, предложен от Комисията</w:t>
            </w:r>
          </w:p>
        </w:tc>
        <w:tc>
          <w:tcPr>
            <w:tcW w:w="4876" w:type="dxa"/>
          </w:tcPr>
          <w:p w14:paraId="0BB08C0A" w14:textId="77777777" w:rsidR="00354EBD" w:rsidRPr="00571E67" w:rsidRDefault="00354EBD" w:rsidP="00E17CB5">
            <w:pPr>
              <w:pStyle w:val="ColumnHeading"/>
            </w:pPr>
            <w:r w:rsidRPr="00571E67">
              <w:t>Изменение</w:t>
            </w:r>
          </w:p>
        </w:tc>
      </w:tr>
      <w:tr w:rsidR="00354EBD" w:rsidRPr="00571E67" w14:paraId="17103838" w14:textId="77777777" w:rsidTr="00E17CB5">
        <w:trPr>
          <w:jc w:val="center"/>
        </w:trPr>
        <w:tc>
          <w:tcPr>
            <w:tcW w:w="4876" w:type="dxa"/>
          </w:tcPr>
          <w:p w14:paraId="067D178D" w14:textId="77777777" w:rsidR="00354EBD" w:rsidRPr="00571E67" w:rsidRDefault="00354EBD" w:rsidP="00E17CB5">
            <w:pPr>
              <w:pStyle w:val="Normal6"/>
              <w:rPr>
                <w:b/>
                <w:i/>
              </w:rPr>
            </w:pPr>
            <w:r w:rsidRPr="00571E67">
              <w:rPr>
                <w:b/>
                <w:i/>
              </w:rPr>
              <w:t>б)</w:t>
            </w:r>
            <w:r w:rsidRPr="00571E67">
              <w:rPr>
                <w:b/>
                <w:i/>
              </w:rPr>
              <w:tab/>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07FD2F67" w14:textId="77777777" w:rsidR="00354EBD" w:rsidRPr="00571E67" w:rsidRDefault="00354EBD" w:rsidP="00E17CB5">
            <w:pPr>
              <w:pStyle w:val="Normal6"/>
              <w:rPr>
                <w:b/>
                <w:i/>
              </w:rPr>
            </w:pPr>
            <w:r w:rsidRPr="00571E67">
              <w:rPr>
                <w:b/>
                <w:i/>
              </w:rPr>
              <w:t>заличава се</w:t>
            </w:r>
          </w:p>
        </w:tc>
      </w:tr>
    </w:tbl>
    <w:p w14:paraId="64497FD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2BAC148" w14:textId="77777777" w:rsidR="00354EBD" w:rsidRPr="00571E67" w:rsidRDefault="00354EBD" w:rsidP="00354EBD">
      <w:r w:rsidRPr="00571E67">
        <w:rPr>
          <w:rStyle w:val="HideTWBExt"/>
        </w:rPr>
        <w:t>&lt;/Amend&gt;</w:t>
      </w:r>
    </w:p>
    <w:p w14:paraId="0195E75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148</w:t>
      </w:r>
      <w:r w:rsidRPr="00571E67">
        <w:rPr>
          <w:rStyle w:val="HideTWBExt"/>
          <w:b w:val="0"/>
        </w:rPr>
        <w:t>&lt;/NumAm&gt;</w:t>
      </w:r>
    </w:p>
    <w:p w14:paraId="6ED9862B" w14:textId="77777777" w:rsidR="00354EBD" w:rsidRPr="00571E67" w:rsidRDefault="00354EBD" w:rsidP="00354EBD">
      <w:pPr>
        <w:pStyle w:val="NormalBold"/>
      </w:pPr>
      <w:r w:rsidRPr="00571E67">
        <w:rPr>
          <w:rStyle w:val="HideTWBExt"/>
          <w:b w:val="0"/>
        </w:rPr>
        <w:t>&lt;RepeatBlock-By&gt;&lt;Members&gt;</w:t>
      </w:r>
      <w:r w:rsidRPr="00571E67">
        <w:t>Карлуш Куелю</w:t>
      </w:r>
      <w:r w:rsidRPr="00571E67">
        <w:rPr>
          <w:rStyle w:val="HideTWBExt"/>
          <w:b w:val="0"/>
        </w:rPr>
        <w:t>&lt;/Members&gt;</w:t>
      </w:r>
    </w:p>
    <w:p w14:paraId="29FCFFFB" w14:textId="77777777" w:rsidR="00354EBD" w:rsidRPr="00571E67" w:rsidRDefault="00354EBD" w:rsidP="00354EBD">
      <w:pPr>
        <w:pStyle w:val="NormalBold"/>
      </w:pPr>
      <w:r w:rsidRPr="00571E67">
        <w:rPr>
          <w:rStyle w:val="HideTWBExt"/>
          <w:b w:val="0"/>
        </w:rPr>
        <w:t>&lt;/RepeatBlock-By&gt;</w:t>
      </w:r>
    </w:p>
    <w:p w14:paraId="69F515D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A533117" w14:textId="77777777" w:rsidR="00354EBD" w:rsidRPr="00571E67" w:rsidRDefault="00354EBD" w:rsidP="00354EBD">
      <w:pPr>
        <w:pStyle w:val="NormalBold"/>
      </w:pPr>
      <w:r w:rsidRPr="00571E67">
        <w:rPr>
          <w:rStyle w:val="HideTWBExt"/>
          <w:b w:val="0"/>
        </w:rPr>
        <w:t>&lt;Article&gt;</w:t>
      </w:r>
      <w:r w:rsidRPr="00571E67">
        <w:t>Член 1 – параграф 1 -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68BE26F" w14:textId="77777777" w:rsidTr="00E17CB5">
        <w:trPr>
          <w:trHeight w:hRule="exact" w:val="240"/>
          <w:jc w:val="center"/>
        </w:trPr>
        <w:tc>
          <w:tcPr>
            <w:tcW w:w="9752" w:type="dxa"/>
            <w:gridSpan w:val="2"/>
          </w:tcPr>
          <w:p w14:paraId="648F3FB5" w14:textId="77777777" w:rsidR="00354EBD" w:rsidRPr="00571E67" w:rsidRDefault="00354EBD" w:rsidP="00E17CB5"/>
        </w:tc>
      </w:tr>
      <w:tr w:rsidR="00354EBD" w:rsidRPr="00571E67" w14:paraId="0DC7BA63" w14:textId="77777777" w:rsidTr="00E17CB5">
        <w:trPr>
          <w:trHeight w:val="240"/>
          <w:jc w:val="center"/>
        </w:trPr>
        <w:tc>
          <w:tcPr>
            <w:tcW w:w="4876" w:type="dxa"/>
          </w:tcPr>
          <w:p w14:paraId="1F7ABACE" w14:textId="77777777" w:rsidR="00354EBD" w:rsidRPr="00571E67" w:rsidRDefault="00354EBD" w:rsidP="00E17CB5">
            <w:pPr>
              <w:pStyle w:val="ColumnHeading"/>
            </w:pPr>
            <w:r w:rsidRPr="00571E67">
              <w:t>Текст, предложен от Комисията</w:t>
            </w:r>
          </w:p>
        </w:tc>
        <w:tc>
          <w:tcPr>
            <w:tcW w:w="4876" w:type="dxa"/>
          </w:tcPr>
          <w:p w14:paraId="425D3BB1" w14:textId="77777777" w:rsidR="00354EBD" w:rsidRPr="00571E67" w:rsidRDefault="00354EBD" w:rsidP="00E17CB5">
            <w:pPr>
              <w:pStyle w:val="ColumnHeading"/>
            </w:pPr>
            <w:r w:rsidRPr="00571E67">
              <w:t>Изменение</w:t>
            </w:r>
          </w:p>
        </w:tc>
      </w:tr>
      <w:tr w:rsidR="00354EBD" w:rsidRPr="00571E67" w14:paraId="0E019F24" w14:textId="77777777" w:rsidTr="00E17CB5">
        <w:trPr>
          <w:jc w:val="center"/>
        </w:trPr>
        <w:tc>
          <w:tcPr>
            <w:tcW w:w="4876" w:type="dxa"/>
          </w:tcPr>
          <w:p w14:paraId="42462D93" w14:textId="77777777" w:rsidR="00354EBD" w:rsidRPr="00571E67" w:rsidRDefault="00354EBD" w:rsidP="00E17CB5">
            <w:pPr>
              <w:pStyle w:val="Normal6"/>
              <w:rPr>
                <w:b/>
                <w:i/>
              </w:rPr>
            </w:pPr>
            <w:r w:rsidRPr="00571E67">
              <w:t>б)</w:t>
            </w:r>
            <w:r w:rsidRPr="00571E67">
              <w:rPr>
                <w:b/>
                <w:i/>
              </w:rPr>
              <w:tab/>
            </w:r>
            <w:r w:rsidRPr="00571E67">
              <w:t>да допринесе за</w:t>
            </w:r>
            <w:r w:rsidRPr="00571E67">
              <w:rPr>
                <w:b/>
                <w:i/>
              </w:rPr>
              <w:t xml:space="preserve"> контрола върху незаконната имиграция към Съюза и вторичните движения в него и за</w:t>
            </w:r>
            <w:r w:rsidRPr="00571E67">
              <w:t xml:space="preserve">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194F306E" w14:textId="77777777" w:rsidR="00354EBD" w:rsidRPr="00571E67" w:rsidRDefault="00354EBD" w:rsidP="00E17CB5">
            <w:pPr>
              <w:pStyle w:val="Normal6"/>
              <w:rPr>
                <w:b/>
                <w:i/>
              </w:rPr>
            </w:pPr>
            <w:r w:rsidRPr="00571E67">
              <w:t>б)</w:t>
            </w:r>
            <w:r w:rsidRPr="00571E67">
              <w:rPr>
                <w:b/>
                <w:i/>
              </w:rPr>
              <w:tab/>
            </w:r>
            <w:r w:rsidRPr="00571E67">
              <w:t>да допринесе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r>
    </w:tbl>
    <w:p w14:paraId="6F42DDE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346C43F" w14:textId="77777777" w:rsidR="00354EBD" w:rsidRPr="00571E67" w:rsidRDefault="00354EBD" w:rsidP="00354EBD">
      <w:r w:rsidRPr="00571E67">
        <w:rPr>
          <w:rStyle w:val="HideTWBExt"/>
        </w:rPr>
        <w:t>&lt;/Amend&gt;</w:t>
      </w:r>
    </w:p>
    <w:p w14:paraId="7CE3980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149</w:t>
      </w:r>
      <w:r w:rsidRPr="00571E67">
        <w:rPr>
          <w:rStyle w:val="HideTWBExt"/>
          <w:b w:val="0"/>
        </w:rPr>
        <w:t>&lt;/NumAm&gt;</w:t>
      </w:r>
    </w:p>
    <w:p w14:paraId="424D0B9B" w14:textId="77777777" w:rsidR="00354EBD" w:rsidRPr="00571E67" w:rsidRDefault="00354EBD" w:rsidP="00354EBD">
      <w:pPr>
        <w:pStyle w:val="NormalBold"/>
      </w:pPr>
      <w:r w:rsidRPr="00571E67">
        <w:rPr>
          <w:rStyle w:val="HideTWBExt"/>
          <w:b w:val="0"/>
        </w:rPr>
        <w:t>&lt;RepeatBlock-By&gt;&lt;Members&gt;</w:t>
      </w:r>
      <w:r w:rsidRPr="00571E67">
        <w:t>Лоренцо Фонтана</w:t>
      </w:r>
      <w:r w:rsidRPr="00571E67">
        <w:rPr>
          <w:rStyle w:val="HideTWBExt"/>
          <w:b w:val="0"/>
        </w:rPr>
        <w:t>&lt;/Members&gt;</w:t>
      </w:r>
    </w:p>
    <w:p w14:paraId="20C30DE8" w14:textId="77777777" w:rsidR="00354EBD" w:rsidRPr="00571E67" w:rsidRDefault="00354EBD" w:rsidP="00354EBD">
      <w:pPr>
        <w:pStyle w:val="NormalBold"/>
      </w:pPr>
      <w:r w:rsidRPr="00571E67">
        <w:rPr>
          <w:rStyle w:val="HideTWBExt"/>
          <w:b w:val="0"/>
        </w:rPr>
        <w:t>&lt;/RepeatBlock-By&gt;</w:t>
      </w:r>
    </w:p>
    <w:p w14:paraId="75F9338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43AAF5C" w14:textId="77777777" w:rsidR="00354EBD" w:rsidRPr="00571E67" w:rsidRDefault="00354EBD" w:rsidP="00354EBD">
      <w:pPr>
        <w:pStyle w:val="NormalBold"/>
      </w:pPr>
      <w:r w:rsidRPr="00571E67">
        <w:rPr>
          <w:rStyle w:val="HideTWBExt"/>
          <w:b w:val="0"/>
        </w:rPr>
        <w:t>&lt;Article&gt;</w:t>
      </w:r>
      <w:r w:rsidRPr="00571E67">
        <w:t>Член 1 – параграф 1 –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41336D7" w14:textId="77777777" w:rsidTr="00E17CB5">
        <w:trPr>
          <w:trHeight w:hRule="exact" w:val="240"/>
          <w:jc w:val="center"/>
        </w:trPr>
        <w:tc>
          <w:tcPr>
            <w:tcW w:w="9752" w:type="dxa"/>
            <w:gridSpan w:val="2"/>
          </w:tcPr>
          <w:p w14:paraId="0A665D3A" w14:textId="77777777" w:rsidR="00354EBD" w:rsidRPr="00571E67" w:rsidRDefault="00354EBD" w:rsidP="00E17CB5"/>
        </w:tc>
      </w:tr>
      <w:tr w:rsidR="00354EBD" w:rsidRPr="00571E67" w14:paraId="697D587A" w14:textId="77777777" w:rsidTr="00E17CB5">
        <w:trPr>
          <w:trHeight w:val="240"/>
          <w:jc w:val="center"/>
        </w:trPr>
        <w:tc>
          <w:tcPr>
            <w:tcW w:w="4876" w:type="dxa"/>
          </w:tcPr>
          <w:p w14:paraId="402B957F" w14:textId="77777777" w:rsidR="00354EBD" w:rsidRPr="00571E67" w:rsidRDefault="00354EBD" w:rsidP="00E17CB5">
            <w:pPr>
              <w:pStyle w:val="ColumnHeading"/>
            </w:pPr>
            <w:r w:rsidRPr="00571E67">
              <w:t>Текст, предложен от Комисията</w:t>
            </w:r>
          </w:p>
        </w:tc>
        <w:tc>
          <w:tcPr>
            <w:tcW w:w="4876" w:type="dxa"/>
          </w:tcPr>
          <w:p w14:paraId="6312F63C" w14:textId="77777777" w:rsidR="00354EBD" w:rsidRPr="00571E67" w:rsidRDefault="00354EBD" w:rsidP="00E17CB5">
            <w:pPr>
              <w:pStyle w:val="ColumnHeading"/>
            </w:pPr>
            <w:r w:rsidRPr="00571E67">
              <w:t>Изменение</w:t>
            </w:r>
          </w:p>
        </w:tc>
      </w:tr>
      <w:tr w:rsidR="00354EBD" w:rsidRPr="00571E67" w14:paraId="0E7D4E13" w14:textId="77777777" w:rsidTr="00E17CB5">
        <w:trPr>
          <w:jc w:val="center"/>
        </w:trPr>
        <w:tc>
          <w:tcPr>
            <w:tcW w:w="4876" w:type="dxa"/>
          </w:tcPr>
          <w:p w14:paraId="08B823C1" w14:textId="77777777" w:rsidR="00354EBD" w:rsidRPr="00571E67" w:rsidRDefault="00354EBD" w:rsidP="00E17CB5">
            <w:pPr>
              <w:pStyle w:val="Normal6"/>
              <w:rPr>
                <w:b/>
                <w:i/>
              </w:rPr>
            </w:pPr>
            <w:r w:rsidRPr="00571E67">
              <w:t>б)</w:t>
            </w:r>
            <w:r w:rsidRPr="00571E67">
              <w:rPr>
                <w:b/>
                <w:i/>
              </w:rPr>
              <w:tab/>
            </w:r>
            <w:r w:rsidRPr="00571E67">
              <w:t>да</w:t>
            </w:r>
            <w:r w:rsidRPr="00571E67">
              <w:rPr>
                <w:b/>
                <w:i/>
              </w:rPr>
              <w:t xml:space="preserve"> допринесе за контрола върху</w:t>
            </w:r>
            <w:r w:rsidRPr="00571E67">
              <w:t xml:space="preserve">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w:t>
            </w:r>
            <w:r w:rsidRPr="00571E67">
              <w:rPr>
                <w:b/>
                <w:i/>
              </w:rPr>
              <w:t xml:space="preserve"> в това число</w:t>
            </w:r>
            <w:r w:rsidRPr="00571E67">
              <w:t xml:space="preserve"> извеждане и репатриране на лица, пребиваващи без разрешение.</w:t>
            </w:r>
          </w:p>
        </w:tc>
        <w:tc>
          <w:tcPr>
            <w:tcW w:w="4876" w:type="dxa"/>
          </w:tcPr>
          <w:p w14:paraId="1B405804" w14:textId="77777777" w:rsidR="00354EBD" w:rsidRPr="00571E67" w:rsidRDefault="00354EBD" w:rsidP="00E17CB5">
            <w:pPr>
              <w:pStyle w:val="Normal6"/>
              <w:rPr>
                <w:b/>
                <w:i/>
              </w:rPr>
            </w:pPr>
            <w:r w:rsidRPr="00571E67">
              <w:t>б)</w:t>
            </w:r>
            <w:r w:rsidRPr="00571E67">
              <w:rPr>
                <w:b/>
                <w:i/>
              </w:rPr>
              <w:tab/>
            </w:r>
            <w:r w:rsidRPr="00571E67">
              <w:t>да</w:t>
            </w:r>
            <w:r w:rsidRPr="00571E67">
              <w:rPr>
                <w:b/>
                <w:i/>
              </w:rPr>
              <w:t xml:space="preserve"> въведе инструмент, който да бъде полезен в борбата с</w:t>
            </w:r>
            <w:r w:rsidRPr="00571E67">
              <w:t xml:space="preserve">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w:t>
            </w:r>
            <w:r w:rsidRPr="00571E67">
              <w:rPr>
                <w:b/>
                <w:i/>
              </w:rPr>
              <w:t xml:space="preserve"> като</w:t>
            </w:r>
            <w:r w:rsidRPr="00571E67">
              <w:t xml:space="preserve"> извеждане и репатриране на лица, пребиваващи без разрешение.</w:t>
            </w:r>
          </w:p>
        </w:tc>
      </w:tr>
    </w:tbl>
    <w:p w14:paraId="7828E05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5333D867" w14:textId="77777777" w:rsidR="00354EBD" w:rsidRPr="00571E67" w:rsidRDefault="00354EBD" w:rsidP="00354EBD">
      <w:r w:rsidRPr="00571E67">
        <w:rPr>
          <w:rStyle w:val="HideTWBExt"/>
        </w:rPr>
        <w:t>&lt;/Amend&gt;</w:t>
      </w:r>
    </w:p>
    <w:p w14:paraId="0701BD1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150</w:t>
      </w:r>
      <w:r w:rsidRPr="00571E67">
        <w:rPr>
          <w:rStyle w:val="HideTWBExt"/>
          <w:b w:val="0"/>
        </w:rPr>
        <w:t>&lt;/NumAm&gt;</w:t>
      </w:r>
    </w:p>
    <w:p w14:paraId="68BED9E3"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7CB9D9D0" w14:textId="77777777" w:rsidR="00354EBD" w:rsidRPr="00571E67" w:rsidRDefault="00354EBD" w:rsidP="00354EBD">
      <w:pPr>
        <w:pStyle w:val="NormalBold"/>
      </w:pPr>
      <w:r w:rsidRPr="00571E67">
        <w:rPr>
          <w:rStyle w:val="HideTWBExt"/>
          <w:b w:val="0"/>
        </w:rPr>
        <w:t>&lt;/RepeatBlock-By&gt;</w:t>
      </w:r>
    </w:p>
    <w:p w14:paraId="00E6068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9586EB" w14:textId="17729D24"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AC48A8B" w14:textId="77777777" w:rsidTr="00E17CB5">
        <w:trPr>
          <w:trHeight w:hRule="exact" w:val="240"/>
          <w:jc w:val="center"/>
        </w:trPr>
        <w:tc>
          <w:tcPr>
            <w:tcW w:w="9752" w:type="dxa"/>
            <w:gridSpan w:val="2"/>
          </w:tcPr>
          <w:p w14:paraId="6A65B458" w14:textId="77777777" w:rsidR="00354EBD" w:rsidRPr="00571E67" w:rsidRDefault="00354EBD" w:rsidP="00E17CB5"/>
        </w:tc>
      </w:tr>
      <w:tr w:rsidR="00354EBD" w:rsidRPr="00571E67" w14:paraId="2F5F735A" w14:textId="77777777" w:rsidTr="00E17CB5">
        <w:trPr>
          <w:trHeight w:val="240"/>
          <w:jc w:val="center"/>
        </w:trPr>
        <w:tc>
          <w:tcPr>
            <w:tcW w:w="4876" w:type="dxa"/>
          </w:tcPr>
          <w:p w14:paraId="4103CE50" w14:textId="77777777" w:rsidR="00354EBD" w:rsidRPr="00571E67" w:rsidRDefault="00354EBD" w:rsidP="00E17CB5">
            <w:pPr>
              <w:pStyle w:val="ColumnHeading"/>
            </w:pPr>
            <w:r w:rsidRPr="00571E67">
              <w:t>Текст, предложен от Комисията</w:t>
            </w:r>
          </w:p>
        </w:tc>
        <w:tc>
          <w:tcPr>
            <w:tcW w:w="4876" w:type="dxa"/>
          </w:tcPr>
          <w:p w14:paraId="4A0EA868" w14:textId="77777777" w:rsidR="00354EBD" w:rsidRPr="00571E67" w:rsidRDefault="00354EBD" w:rsidP="00E17CB5">
            <w:pPr>
              <w:pStyle w:val="ColumnHeading"/>
            </w:pPr>
            <w:r w:rsidRPr="00571E67">
              <w:t>Изменение</w:t>
            </w:r>
          </w:p>
        </w:tc>
      </w:tr>
      <w:tr w:rsidR="00354EBD" w:rsidRPr="00571E67" w14:paraId="288DEE26" w14:textId="77777777" w:rsidTr="00E17CB5">
        <w:trPr>
          <w:jc w:val="center"/>
        </w:trPr>
        <w:tc>
          <w:tcPr>
            <w:tcW w:w="4876" w:type="dxa"/>
          </w:tcPr>
          <w:p w14:paraId="7BD907CD" w14:textId="77777777" w:rsidR="00354EBD" w:rsidRPr="00571E67" w:rsidRDefault="00354EBD" w:rsidP="00E17CB5">
            <w:pPr>
              <w:pStyle w:val="Normal6"/>
              <w:rPr>
                <w:b/>
                <w:i/>
              </w:rPr>
            </w:pPr>
            <w:r w:rsidRPr="00571E67">
              <w:t>б)</w:t>
            </w:r>
            <w:r w:rsidRPr="00571E67">
              <w:rPr>
                <w:b/>
                <w:i/>
              </w:rPr>
              <w:tab/>
            </w:r>
            <w:r w:rsidRPr="00571E67">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w:t>
            </w:r>
            <w:r w:rsidRPr="00571E67">
              <w:rPr>
                <w:b/>
                <w:i/>
              </w:rPr>
              <w:t xml:space="preserve"> определянето</w:t>
            </w:r>
            <w:r w:rsidRPr="00571E67">
              <w:t xml:space="preserve"> на подходящи мерки, които да бъдат взети</w:t>
            </w:r>
            <w:r w:rsidRPr="00571E67">
              <w:rPr>
                <w:b/>
                <w:i/>
              </w:rPr>
              <w:t xml:space="preserve"> от държавите членки</w:t>
            </w:r>
            <w:r w:rsidRPr="00571E67">
              <w:t>, в това число извеждане и</w:t>
            </w:r>
            <w:r w:rsidRPr="00571E67">
              <w:rPr>
                <w:b/>
                <w:i/>
              </w:rPr>
              <w:t xml:space="preserve"> репатриране</w:t>
            </w:r>
            <w:r w:rsidRPr="00571E67">
              <w:t xml:space="preserve"> на лица, пребиваващи</w:t>
            </w:r>
            <w:r w:rsidRPr="00571E67">
              <w:rPr>
                <w:b/>
                <w:i/>
              </w:rPr>
              <w:t xml:space="preserve"> без разрешение</w:t>
            </w:r>
            <w:r w:rsidRPr="00571E67">
              <w:t>.</w:t>
            </w:r>
          </w:p>
        </w:tc>
        <w:tc>
          <w:tcPr>
            <w:tcW w:w="4876" w:type="dxa"/>
          </w:tcPr>
          <w:p w14:paraId="500D47F2" w14:textId="5F58FF0E" w:rsidR="00354EBD" w:rsidRPr="00571E67" w:rsidRDefault="00354EBD" w:rsidP="00E17CB5">
            <w:pPr>
              <w:pStyle w:val="Normal6"/>
              <w:rPr>
                <w:b/>
                <w:i/>
              </w:rPr>
            </w:pPr>
            <w:r w:rsidRPr="00571E67">
              <w:t>б)</w:t>
            </w:r>
            <w:r w:rsidRPr="00571E67">
              <w:rPr>
                <w:b/>
                <w:i/>
              </w:rPr>
              <w:tab/>
            </w:r>
            <w:r w:rsidRPr="00571E67">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w:t>
            </w:r>
            <w:r w:rsidRPr="00571E67">
              <w:rPr>
                <w:b/>
                <w:i/>
              </w:rPr>
              <w:t xml:space="preserve"> и </w:t>
            </w:r>
            <w:r w:rsidR="00532D83" w:rsidRPr="00571E67">
              <w:rPr>
                <w:b/>
                <w:i/>
              </w:rPr>
              <w:t xml:space="preserve">на </w:t>
            </w:r>
            <w:r w:rsidRPr="00571E67">
              <w:rPr>
                <w:b/>
                <w:i/>
              </w:rPr>
              <w:t>лица без гражданство</w:t>
            </w:r>
            <w:r w:rsidR="00532D83" w:rsidRPr="00571E67">
              <w:rPr>
                <w:b/>
                <w:i/>
              </w:rPr>
              <w:t>,</w:t>
            </w:r>
            <w:r w:rsidRPr="00571E67">
              <w:t xml:space="preserve"> с цел</w:t>
            </w:r>
            <w:r w:rsidRPr="00571E67">
              <w:rPr>
                <w:b/>
                <w:i/>
              </w:rPr>
              <w:t xml:space="preserve"> да се определи коя държава членка отговаря за предприемането</w:t>
            </w:r>
            <w:r w:rsidRPr="00571E67">
              <w:t xml:space="preserve"> на подходящи мерки, които да бъдат взети, в това число извеждане и</w:t>
            </w:r>
            <w:r w:rsidRPr="00571E67">
              <w:rPr>
                <w:b/>
                <w:i/>
              </w:rPr>
              <w:t xml:space="preserve"> връщане</w:t>
            </w:r>
            <w:r w:rsidRPr="00571E67">
              <w:t xml:space="preserve"> на</w:t>
            </w:r>
            <w:r w:rsidRPr="00571E67">
              <w:rPr>
                <w:b/>
                <w:i/>
              </w:rPr>
              <w:t xml:space="preserve"> незаконно пребиваващи граждани на трети държави или на</w:t>
            </w:r>
            <w:r w:rsidRPr="00571E67">
              <w:t xml:space="preserve"> лица</w:t>
            </w:r>
            <w:r w:rsidRPr="00571E67">
              <w:rPr>
                <w:b/>
                <w:i/>
              </w:rPr>
              <w:t xml:space="preserve"> без гражданство</w:t>
            </w:r>
            <w:r w:rsidRPr="00571E67">
              <w:t>, пребиваващи</w:t>
            </w:r>
            <w:r w:rsidRPr="00571E67">
              <w:rPr>
                <w:b/>
                <w:i/>
              </w:rPr>
              <w:t xml:space="preserve"> незаконно</w:t>
            </w:r>
            <w:r w:rsidRPr="00571E67">
              <w:t>.</w:t>
            </w:r>
          </w:p>
        </w:tc>
      </w:tr>
    </w:tbl>
    <w:p w14:paraId="67F5FC7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2E39189" w14:textId="77777777" w:rsidR="00354EBD" w:rsidRPr="00571E67" w:rsidRDefault="00354EBD" w:rsidP="00354EBD">
      <w:r w:rsidRPr="00571E67">
        <w:rPr>
          <w:rStyle w:val="HideTWBExt"/>
        </w:rPr>
        <w:t>&lt;/Amend&gt;</w:t>
      </w:r>
    </w:p>
    <w:p w14:paraId="4F531DF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151</w:t>
      </w:r>
      <w:r w:rsidRPr="00571E67">
        <w:rPr>
          <w:rStyle w:val="HideTWBExt"/>
          <w:b w:val="0"/>
        </w:rPr>
        <w:t>&lt;/NumAm&gt;</w:t>
      </w:r>
    </w:p>
    <w:p w14:paraId="42B18DD5"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309AFCF2" w14:textId="77777777" w:rsidR="00354EBD" w:rsidRPr="00571E67" w:rsidRDefault="00354EBD" w:rsidP="00354EBD">
      <w:pPr>
        <w:pStyle w:val="NormalBold"/>
      </w:pPr>
      <w:r w:rsidRPr="00571E67">
        <w:rPr>
          <w:rStyle w:val="HideTWBExt"/>
          <w:b w:val="0"/>
        </w:rPr>
        <w:t>&lt;/RepeatBlock-By&gt;</w:t>
      </w:r>
    </w:p>
    <w:p w14:paraId="44E69E3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E5076B3" w14:textId="23033A22"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D781524" w14:textId="77777777" w:rsidTr="00E17CB5">
        <w:trPr>
          <w:trHeight w:hRule="exact" w:val="240"/>
          <w:jc w:val="center"/>
        </w:trPr>
        <w:tc>
          <w:tcPr>
            <w:tcW w:w="9752" w:type="dxa"/>
            <w:gridSpan w:val="2"/>
          </w:tcPr>
          <w:p w14:paraId="4FE69F3F" w14:textId="77777777" w:rsidR="00354EBD" w:rsidRPr="00571E67" w:rsidRDefault="00354EBD" w:rsidP="00E17CB5"/>
        </w:tc>
      </w:tr>
      <w:tr w:rsidR="00354EBD" w:rsidRPr="00571E67" w14:paraId="430FD44F" w14:textId="77777777" w:rsidTr="00E17CB5">
        <w:trPr>
          <w:trHeight w:val="240"/>
          <w:jc w:val="center"/>
        </w:trPr>
        <w:tc>
          <w:tcPr>
            <w:tcW w:w="4876" w:type="dxa"/>
          </w:tcPr>
          <w:p w14:paraId="62CFFD70" w14:textId="77777777" w:rsidR="00354EBD" w:rsidRPr="00571E67" w:rsidRDefault="00354EBD" w:rsidP="00E17CB5">
            <w:pPr>
              <w:pStyle w:val="ColumnHeading"/>
            </w:pPr>
            <w:r w:rsidRPr="00571E67">
              <w:t>Текст, предложен от Комисията</w:t>
            </w:r>
          </w:p>
        </w:tc>
        <w:tc>
          <w:tcPr>
            <w:tcW w:w="4876" w:type="dxa"/>
          </w:tcPr>
          <w:p w14:paraId="603A9916" w14:textId="77777777" w:rsidR="00354EBD" w:rsidRPr="00571E67" w:rsidRDefault="00354EBD" w:rsidP="00E17CB5">
            <w:pPr>
              <w:pStyle w:val="ColumnHeading"/>
            </w:pPr>
            <w:r w:rsidRPr="00571E67">
              <w:t>Изменение</w:t>
            </w:r>
          </w:p>
        </w:tc>
      </w:tr>
      <w:tr w:rsidR="00354EBD" w:rsidRPr="00571E67" w14:paraId="4A5BCEB3" w14:textId="77777777" w:rsidTr="00E17CB5">
        <w:trPr>
          <w:jc w:val="center"/>
        </w:trPr>
        <w:tc>
          <w:tcPr>
            <w:tcW w:w="4876" w:type="dxa"/>
          </w:tcPr>
          <w:p w14:paraId="5150A314" w14:textId="77777777" w:rsidR="00354EBD" w:rsidRPr="00571E67" w:rsidRDefault="00354EBD" w:rsidP="00E17CB5">
            <w:pPr>
              <w:pStyle w:val="Normal6"/>
              <w:rPr>
                <w:b/>
                <w:i/>
              </w:rPr>
            </w:pPr>
            <w:r w:rsidRPr="00571E67">
              <w:t>б)</w:t>
            </w:r>
            <w:r w:rsidRPr="00571E67">
              <w:rPr>
                <w:b/>
                <w:i/>
              </w:rPr>
              <w:tab/>
            </w:r>
            <w:r w:rsidRPr="00571E67">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1D8D21F1" w14:textId="77777777" w:rsidR="00354EBD" w:rsidRPr="00571E67" w:rsidRDefault="00354EBD" w:rsidP="00E17CB5">
            <w:pPr>
              <w:pStyle w:val="Normal6"/>
              <w:rPr>
                <w:b/>
                <w:i/>
              </w:rPr>
            </w:pPr>
            <w:r w:rsidRPr="00571E67">
              <w:t>б)</w:t>
            </w:r>
            <w:r w:rsidRPr="00571E67">
              <w:rPr>
                <w:b/>
                <w:i/>
              </w:rPr>
              <w:tab/>
            </w:r>
            <w:r w:rsidRPr="00571E67">
              <w:t>да допринесе за контрола върху незаконната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r w:rsidRPr="00571E67">
              <w:rPr>
                <w:b/>
                <w:i/>
              </w:rPr>
              <w:t>, в съответствие с принципите на необходимост и пропорционалност, предвидени в член 52, параграф 1 от Хартата и съответната съдебна практика на Съда на ЕС</w:t>
            </w:r>
            <w:r w:rsidRPr="00571E67">
              <w:t>.</w:t>
            </w:r>
          </w:p>
        </w:tc>
      </w:tr>
    </w:tbl>
    <w:p w14:paraId="3F15930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9B73463" w14:textId="77777777" w:rsidR="00354EBD" w:rsidRPr="00571E67" w:rsidRDefault="00354EBD" w:rsidP="00354EBD">
      <w:r w:rsidRPr="00571E67">
        <w:rPr>
          <w:rStyle w:val="HideTWBExt"/>
        </w:rPr>
        <w:t>&lt;/Amend&gt;</w:t>
      </w:r>
    </w:p>
    <w:p w14:paraId="44618B9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152</w:t>
      </w:r>
      <w:r w:rsidRPr="00571E67">
        <w:rPr>
          <w:rStyle w:val="HideTWBExt"/>
          <w:b w:val="0"/>
        </w:rPr>
        <w:t>&lt;/NumAm&gt;</w:t>
      </w:r>
    </w:p>
    <w:p w14:paraId="6D33E5BB" w14:textId="77777777" w:rsidR="00354EBD" w:rsidRPr="00571E67" w:rsidRDefault="00354EBD" w:rsidP="00354EBD">
      <w:pPr>
        <w:pStyle w:val="NormalBold"/>
      </w:pPr>
      <w:r w:rsidRPr="00571E67">
        <w:rPr>
          <w:rStyle w:val="HideTWBExt"/>
          <w:b w:val="0"/>
        </w:rPr>
        <w:t>&lt;RepeatBlock-By&gt;&lt;Members&gt;</w:t>
      </w:r>
      <w:r w:rsidRPr="00571E67">
        <w:t>Фабио Масимо Касталдо, Лаура Ферара, Иняцио Корао</w:t>
      </w:r>
      <w:r w:rsidRPr="00571E67">
        <w:rPr>
          <w:rStyle w:val="HideTWBExt"/>
          <w:b w:val="0"/>
        </w:rPr>
        <w:t>&lt;/Members&gt;</w:t>
      </w:r>
    </w:p>
    <w:p w14:paraId="7B012FA4" w14:textId="77777777" w:rsidR="00354EBD" w:rsidRPr="00571E67" w:rsidRDefault="00354EBD" w:rsidP="00354EBD">
      <w:pPr>
        <w:pStyle w:val="NormalBold"/>
      </w:pPr>
      <w:r w:rsidRPr="00571E67">
        <w:rPr>
          <w:rStyle w:val="HideTWBExt"/>
          <w:b w:val="0"/>
        </w:rPr>
        <w:t>&lt;/RepeatBlock-By&gt;</w:t>
      </w:r>
    </w:p>
    <w:p w14:paraId="778D986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E1C313D" w14:textId="77777777" w:rsidR="00354EBD" w:rsidRPr="00571E67" w:rsidRDefault="00354EBD" w:rsidP="00354EBD">
      <w:pPr>
        <w:pStyle w:val="NormalBold"/>
      </w:pPr>
      <w:r w:rsidRPr="00571E67">
        <w:rPr>
          <w:rStyle w:val="HideTWBExt"/>
          <w:b w:val="0"/>
        </w:rPr>
        <w:t>&lt;Article&gt;</w:t>
      </w:r>
      <w:r w:rsidRPr="00571E67">
        <w:t>Член 1 – параграф 1 –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222E057" w14:textId="77777777" w:rsidTr="00E17CB5">
        <w:trPr>
          <w:trHeight w:hRule="exact" w:val="240"/>
          <w:jc w:val="center"/>
        </w:trPr>
        <w:tc>
          <w:tcPr>
            <w:tcW w:w="9752" w:type="dxa"/>
            <w:gridSpan w:val="2"/>
          </w:tcPr>
          <w:p w14:paraId="6A999CD7" w14:textId="77777777" w:rsidR="00354EBD" w:rsidRPr="00571E67" w:rsidRDefault="00354EBD" w:rsidP="00E17CB5"/>
        </w:tc>
      </w:tr>
      <w:tr w:rsidR="00354EBD" w:rsidRPr="00571E67" w14:paraId="7589CE65" w14:textId="77777777" w:rsidTr="00E17CB5">
        <w:trPr>
          <w:trHeight w:val="240"/>
          <w:jc w:val="center"/>
        </w:trPr>
        <w:tc>
          <w:tcPr>
            <w:tcW w:w="4876" w:type="dxa"/>
          </w:tcPr>
          <w:p w14:paraId="2F05233A" w14:textId="77777777" w:rsidR="00354EBD" w:rsidRPr="00571E67" w:rsidRDefault="00354EBD" w:rsidP="00E17CB5">
            <w:pPr>
              <w:pStyle w:val="ColumnHeading"/>
            </w:pPr>
            <w:r w:rsidRPr="00571E67">
              <w:t>Текст, предложен от Комисията</w:t>
            </w:r>
          </w:p>
        </w:tc>
        <w:tc>
          <w:tcPr>
            <w:tcW w:w="4876" w:type="dxa"/>
          </w:tcPr>
          <w:p w14:paraId="732535B1" w14:textId="77777777" w:rsidR="00354EBD" w:rsidRPr="00571E67" w:rsidRDefault="00354EBD" w:rsidP="00E17CB5">
            <w:pPr>
              <w:pStyle w:val="ColumnHeading"/>
            </w:pPr>
            <w:r w:rsidRPr="00571E67">
              <w:t>Изменение</w:t>
            </w:r>
          </w:p>
        </w:tc>
      </w:tr>
      <w:tr w:rsidR="00354EBD" w:rsidRPr="00571E67" w14:paraId="5EC40589" w14:textId="77777777" w:rsidTr="00E17CB5">
        <w:trPr>
          <w:jc w:val="center"/>
        </w:trPr>
        <w:tc>
          <w:tcPr>
            <w:tcW w:w="4876" w:type="dxa"/>
          </w:tcPr>
          <w:p w14:paraId="42BFE5B6" w14:textId="77777777" w:rsidR="00354EBD" w:rsidRPr="00571E67" w:rsidRDefault="00354EBD" w:rsidP="00E17CB5">
            <w:pPr>
              <w:pStyle w:val="Normal6"/>
              <w:rPr>
                <w:b/>
                <w:i/>
              </w:rPr>
            </w:pPr>
            <w:r w:rsidRPr="00571E67">
              <w:t>б)</w:t>
            </w:r>
            <w:r w:rsidRPr="00571E67">
              <w:rPr>
                <w:b/>
                <w:i/>
              </w:rPr>
              <w:tab/>
            </w:r>
            <w:r w:rsidRPr="00571E67">
              <w:t>да допринесе за контрола върху</w:t>
            </w:r>
            <w:r w:rsidRPr="00571E67">
              <w:rPr>
                <w:b/>
                <w:i/>
              </w:rPr>
              <w:t xml:space="preserve"> незаконната</w:t>
            </w:r>
            <w:r w:rsidRPr="00571E67">
              <w:t xml:space="preserve"> имиграция към Съюза и вторичните движения в него и за идентифицирането на незаконно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56DC5C0B" w14:textId="77777777" w:rsidR="00354EBD" w:rsidRPr="00571E67" w:rsidRDefault="00354EBD" w:rsidP="00E17CB5">
            <w:pPr>
              <w:pStyle w:val="Normal6"/>
              <w:rPr>
                <w:b/>
                <w:i/>
              </w:rPr>
            </w:pPr>
            <w:r w:rsidRPr="00571E67">
              <w:t>б)</w:t>
            </w:r>
            <w:r w:rsidRPr="00571E67">
              <w:rPr>
                <w:b/>
                <w:i/>
              </w:rPr>
              <w:tab/>
            </w:r>
            <w:r w:rsidRPr="00571E67">
              <w:t>да допринесе за контрола върху</w:t>
            </w:r>
            <w:r w:rsidRPr="00571E67">
              <w:rPr>
                <w:b/>
                <w:i/>
              </w:rPr>
              <w:t xml:space="preserve"> нерегламентираната</w:t>
            </w:r>
            <w:r w:rsidRPr="00571E67">
              <w:t xml:space="preserve"> имиграция към Съюза и вторичните движения в него и за идентифицирането на незаконно пребиваващи граждани на трети държави</w:t>
            </w:r>
            <w:r w:rsidRPr="00571E67">
              <w:rPr>
                <w:b/>
                <w:i/>
              </w:rPr>
              <w:t>, които преди това са станали обект на заповед за депортиране,</w:t>
            </w:r>
            <w:r w:rsidRPr="00571E67">
              <w:t xml:space="preserve">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r>
    </w:tbl>
    <w:p w14:paraId="2115360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45C79665" w14:textId="77777777" w:rsidR="00354EBD" w:rsidRPr="00571E67" w:rsidRDefault="00354EBD" w:rsidP="00354EBD">
      <w:r w:rsidRPr="00571E67">
        <w:rPr>
          <w:rStyle w:val="HideTWBExt"/>
        </w:rPr>
        <w:t>&lt;/Amend&gt;</w:t>
      </w:r>
    </w:p>
    <w:p w14:paraId="14E17C5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153</w:t>
      </w:r>
      <w:r w:rsidRPr="00571E67">
        <w:rPr>
          <w:rStyle w:val="HideTWBExt"/>
          <w:b w:val="0"/>
        </w:rPr>
        <w:t>&lt;/NumAm&gt;</w:t>
      </w:r>
    </w:p>
    <w:p w14:paraId="296B81FA"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 Катерина Киничи</w:t>
      </w:r>
      <w:r w:rsidRPr="00571E67">
        <w:rPr>
          <w:rStyle w:val="HideTWBExt"/>
          <w:b w:val="0"/>
        </w:rPr>
        <w:t>&lt;/Members&gt;</w:t>
      </w:r>
    </w:p>
    <w:p w14:paraId="1C661709" w14:textId="77777777" w:rsidR="00354EBD" w:rsidRPr="00571E67" w:rsidRDefault="00354EBD" w:rsidP="00354EBD">
      <w:pPr>
        <w:pStyle w:val="NormalBold"/>
      </w:pPr>
      <w:r w:rsidRPr="00571E67">
        <w:rPr>
          <w:rStyle w:val="HideTWBExt"/>
          <w:b w:val="0"/>
        </w:rPr>
        <w:t>&lt;/RepeatBlock-By&gt;</w:t>
      </w:r>
    </w:p>
    <w:p w14:paraId="138E652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8CA4095" w14:textId="4DD9EBD7" w:rsidR="00354EBD" w:rsidRPr="00571E67" w:rsidRDefault="00354EBD" w:rsidP="00354EBD">
      <w:pPr>
        <w:pStyle w:val="NormalBold"/>
      </w:pPr>
      <w:r w:rsidRPr="00571E67">
        <w:rPr>
          <w:rStyle w:val="HideTWBExt"/>
          <w:b w:val="0"/>
        </w:rPr>
        <w:t>&lt;Article&gt;</w:t>
      </w:r>
      <w:r w:rsidRPr="00571E67">
        <w:t xml:space="preserve">Член 1 – параграф 1 </w:t>
      </w:r>
      <w:r w:rsidR="00532D8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C00833B" w14:textId="77777777" w:rsidTr="00E17CB5">
        <w:trPr>
          <w:trHeight w:hRule="exact" w:val="240"/>
          <w:jc w:val="center"/>
        </w:trPr>
        <w:tc>
          <w:tcPr>
            <w:tcW w:w="9752" w:type="dxa"/>
            <w:gridSpan w:val="2"/>
          </w:tcPr>
          <w:p w14:paraId="621C8AAA" w14:textId="77777777" w:rsidR="00354EBD" w:rsidRPr="00571E67" w:rsidRDefault="00354EBD" w:rsidP="00E17CB5"/>
        </w:tc>
      </w:tr>
      <w:tr w:rsidR="00354EBD" w:rsidRPr="00571E67" w14:paraId="0F6B147F" w14:textId="77777777" w:rsidTr="00E17CB5">
        <w:trPr>
          <w:trHeight w:val="240"/>
          <w:jc w:val="center"/>
        </w:trPr>
        <w:tc>
          <w:tcPr>
            <w:tcW w:w="4876" w:type="dxa"/>
          </w:tcPr>
          <w:p w14:paraId="3AB768B8" w14:textId="77777777" w:rsidR="00354EBD" w:rsidRPr="00571E67" w:rsidRDefault="00354EBD" w:rsidP="00E17CB5">
            <w:pPr>
              <w:pStyle w:val="ColumnHeading"/>
            </w:pPr>
            <w:r w:rsidRPr="00571E67">
              <w:t>Текст, предложен от Комисията</w:t>
            </w:r>
          </w:p>
        </w:tc>
        <w:tc>
          <w:tcPr>
            <w:tcW w:w="4876" w:type="dxa"/>
          </w:tcPr>
          <w:p w14:paraId="29391F1B" w14:textId="77777777" w:rsidR="00354EBD" w:rsidRPr="00571E67" w:rsidRDefault="00354EBD" w:rsidP="00E17CB5">
            <w:pPr>
              <w:pStyle w:val="ColumnHeading"/>
            </w:pPr>
            <w:r w:rsidRPr="00571E67">
              <w:t>Изменение</w:t>
            </w:r>
          </w:p>
        </w:tc>
      </w:tr>
      <w:tr w:rsidR="00354EBD" w:rsidRPr="00571E67" w14:paraId="2CA8704D" w14:textId="77777777" w:rsidTr="00E17CB5">
        <w:trPr>
          <w:jc w:val="center"/>
        </w:trPr>
        <w:tc>
          <w:tcPr>
            <w:tcW w:w="4876" w:type="dxa"/>
          </w:tcPr>
          <w:p w14:paraId="19FDFCC5" w14:textId="77777777" w:rsidR="00354EBD" w:rsidRPr="00571E67" w:rsidRDefault="00354EBD" w:rsidP="00E17CB5">
            <w:pPr>
              <w:pStyle w:val="Normal6"/>
              <w:rPr>
                <w:b/>
                <w:i/>
              </w:rPr>
            </w:pPr>
            <w:r w:rsidRPr="00571E67">
              <w:t>б)</w:t>
            </w:r>
            <w:r w:rsidRPr="00571E67">
              <w:rPr>
                <w:b/>
                <w:i/>
              </w:rPr>
              <w:tab/>
            </w:r>
            <w:r w:rsidRPr="00571E67">
              <w:t>да допринесе за</w:t>
            </w:r>
            <w:r w:rsidRPr="00571E67">
              <w:rPr>
                <w:b/>
                <w:i/>
              </w:rPr>
              <w:t xml:space="preserve"> контрола върху незаконната имиграция към Съюза и вторичните движения в него и за</w:t>
            </w:r>
            <w:r w:rsidRPr="00571E67">
              <w:t xml:space="preserve"> идентифицирането на</w:t>
            </w:r>
            <w:r w:rsidRPr="00571E67">
              <w:rPr>
                <w:b/>
                <w:i/>
              </w:rPr>
              <w:t xml:space="preserve"> незаконно</w:t>
            </w:r>
            <w:r w:rsidRPr="00571E67">
              <w:t xml:space="preserve"> пребиваващи граждани на трети държави с цел определянето на подходящи мерки, които да бъдат взети от държавите членки, в това число извеждане и репатриране на лица, пребиваващи без разрешение.</w:t>
            </w:r>
          </w:p>
        </w:tc>
        <w:tc>
          <w:tcPr>
            <w:tcW w:w="4876" w:type="dxa"/>
          </w:tcPr>
          <w:p w14:paraId="3FD6C09F" w14:textId="3A42C814" w:rsidR="00354EBD" w:rsidRPr="00571E67" w:rsidRDefault="00354EBD" w:rsidP="00E17CB5">
            <w:pPr>
              <w:pStyle w:val="Normal6"/>
              <w:rPr>
                <w:b/>
                <w:i/>
              </w:rPr>
            </w:pPr>
            <w:r w:rsidRPr="00571E67">
              <w:t>б)</w:t>
            </w:r>
            <w:r w:rsidRPr="00571E67">
              <w:rPr>
                <w:b/>
                <w:i/>
              </w:rPr>
              <w:tab/>
            </w:r>
            <w:r w:rsidRPr="00571E67">
              <w:t>да допринесе за идентифицирането на</w:t>
            </w:r>
            <w:r w:rsidRPr="00571E67">
              <w:rPr>
                <w:b/>
                <w:i/>
              </w:rPr>
              <w:t xml:space="preserve"> неправомерно</w:t>
            </w:r>
            <w:r w:rsidRPr="00571E67">
              <w:t xml:space="preserve"> пребиваващи граждани на трети държави</w:t>
            </w:r>
            <w:r w:rsidRPr="00571E67">
              <w:rPr>
                <w:b/>
                <w:i/>
              </w:rPr>
              <w:t xml:space="preserve"> и лица без гражданство</w:t>
            </w:r>
            <w:r w:rsidR="00532D83" w:rsidRPr="00571E67">
              <w:rPr>
                <w:b/>
                <w:i/>
              </w:rPr>
              <w:t>,</w:t>
            </w:r>
            <w:r w:rsidRPr="00571E67">
              <w:t xml:space="preserve"> с цел определянето на подходящи мерки, които да бъдат взети от държавите членки,</w:t>
            </w:r>
            <w:r w:rsidRPr="00571E67">
              <w:rPr>
                <w:b/>
                <w:i/>
              </w:rPr>
              <w:t xml:space="preserve"> ако е приложимо,</w:t>
            </w:r>
            <w:r w:rsidRPr="00571E67">
              <w:t xml:space="preserve"> в това число извеждане и репатриране на лица, пребиваващи без разрешение</w:t>
            </w:r>
            <w:r w:rsidRPr="00571E67">
              <w:rPr>
                <w:b/>
                <w:i/>
              </w:rPr>
              <w:t xml:space="preserve"> или даване на статут на постоянно пребиване</w:t>
            </w:r>
            <w:r w:rsidRPr="00571E67">
              <w:t>.</w:t>
            </w:r>
          </w:p>
        </w:tc>
      </w:tr>
    </w:tbl>
    <w:p w14:paraId="54E8F9F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8CA30DB" w14:textId="77777777" w:rsidR="00354EBD" w:rsidRPr="00571E67" w:rsidRDefault="00354EBD" w:rsidP="00354EBD">
      <w:r w:rsidRPr="00571E67">
        <w:rPr>
          <w:rStyle w:val="HideTWBExt"/>
        </w:rPr>
        <w:t>&lt;/Amend&gt;</w:t>
      </w:r>
    </w:p>
    <w:p w14:paraId="4FC0F6E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154</w:t>
      </w:r>
      <w:r w:rsidRPr="00571E67">
        <w:rPr>
          <w:rStyle w:val="HideTWBExt"/>
          <w:b w:val="0"/>
        </w:rPr>
        <w:t>&lt;/NumAm&gt;</w:t>
      </w:r>
    </w:p>
    <w:p w14:paraId="38CD08B6" w14:textId="77777777" w:rsidR="00354EBD" w:rsidRPr="00571E67" w:rsidRDefault="00354EBD" w:rsidP="00354EBD">
      <w:pPr>
        <w:pStyle w:val="NormalBold"/>
      </w:pPr>
      <w:r w:rsidRPr="00571E67">
        <w:rPr>
          <w:rStyle w:val="HideTWBExt"/>
          <w:b w:val="0"/>
        </w:rPr>
        <w:t>&lt;RepeatBlock-By&gt;&lt;Members&gt;</w:t>
      </w:r>
      <w:r w:rsidRPr="00571E67">
        <w:t>Кристин Рево д'Алон Бонфоа, Силви Гийом</w:t>
      </w:r>
      <w:r w:rsidRPr="00571E67">
        <w:rPr>
          <w:rStyle w:val="HideTWBExt"/>
          <w:b w:val="0"/>
        </w:rPr>
        <w:t>&lt;/Members&gt;</w:t>
      </w:r>
    </w:p>
    <w:p w14:paraId="2CD3ED35" w14:textId="77777777" w:rsidR="00354EBD" w:rsidRPr="00571E67" w:rsidRDefault="00354EBD" w:rsidP="00354EBD">
      <w:pPr>
        <w:pStyle w:val="NormalBold"/>
      </w:pPr>
      <w:r w:rsidRPr="00571E67">
        <w:rPr>
          <w:rStyle w:val="HideTWBExt"/>
          <w:b w:val="0"/>
        </w:rPr>
        <w:t>&lt;/RepeatBlock-By&gt;</w:t>
      </w:r>
    </w:p>
    <w:p w14:paraId="593FE1D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2C80246"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B7609FD" w14:textId="77777777" w:rsidTr="00E17CB5">
        <w:trPr>
          <w:trHeight w:hRule="exact" w:val="240"/>
          <w:jc w:val="center"/>
        </w:trPr>
        <w:tc>
          <w:tcPr>
            <w:tcW w:w="9752" w:type="dxa"/>
            <w:gridSpan w:val="2"/>
          </w:tcPr>
          <w:p w14:paraId="4E0BF2FF" w14:textId="77777777" w:rsidR="00354EBD" w:rsidRPr="00571E67" w:rsidRDefault="00354EBD" w:rsidP="00E17CB5"/>
        </w:tc>
      </w:tr>
      <w:tr w:rsidR="00354EBD" w:rsidRPr="00571E67" w14:paraId="3EDE4664" w14:textId="77777777" w:rsidTr="00E17CB5">
        <w:trPr>
          <w:trHeight w:val="240"/>
          <w:jc w:val="center"/>
        </w:trPr>
        <w:tc>
          <w:tcPr>
            <w:tcW w:w="4876" w:type="dxa"/>
          </w:tcPr>
          <w:p w14:paraId="3A6A083A" w14:textId="77777777" w:rsidR="00354EBD" w:rsidRPr="00571E67" w:rsidRDefault="00354EBD" w:rsidP="00E17CB5">
            <w:pPr>
              <w:pStyle w:val="ColumnHeading"/>
            </w:pPr>
            <w:r w:rsidRPr="00571E67">
              <w:t>Текст, предложен от Комисията</w:t>
            </w:r>
          </w:p>
        </w:tc>
        <w:tc>
          <w:tcPr>
            <w:tcW w:w="4876" w:type="dxa"/>
          </w:tcPr>
          <w:p w14:paraId="10CA6055" w14:textId="77777777" w:rsidR="00354EBD" w:rsidRPr="00571E67" w:rsidRDefault="00354EBD" w:rsidP="00E17CB5">
            <w:pPr>
              <w:pStyle w:val="ColumnHeading"/>
            </w:pPr>
            <w:r w:rsidRPr="00571E67">
              <w:t>Изменение</w:t>
            </w:r>
          </w:p>
        </w:tc>
      </w:tr>
      <w:tr w:rsidR="00354EBD" w:rsidRPr="00571E67" w14:paraId="07A73A6A" w14:textId="77777777" w:rsidTr="00E17CB5">
        <w:trPr>
          <w:jc w:val="center"/>
        </w:trPr>
        <w:tc>
          <w:tcPr>
            <w:tcW w:w="4876" w:type="dxa"/>
          </w:tcPr>
          <w:p w14:paraId="703F35EE"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w:t>
            </w:r>
            <w:r w:rsidRPr="00571E67">
              <w:rPr>
                <w:b/>
                <w:i/>
              </w:rPr>
              <w:t xml:space="preserve"> за предотвратяването, разкриването или разследването на терористични или други тежки престъпления </w:t>
            </w:r>
            <w:r w:rsidRPr="00571E67">
              <w:t>.</w:t>
            </w:r>
          </w:p>
        </w:tc>
        <w:tc>
          <w:tcPr>
            <w:tcW w:w="4876" w:type="dxa"/>
          </w:tcPr>
          <w:p w14:paraId="4404CFDD"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w:t>
            </w:r>
          </w:p>
        </w:tc>
      </w:tr>
    </w:tbl>
    <w:p w14:paraId="3578A1E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FE86AB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251FC97" w14:textId="77777777" w:rsidR="00354EBD" w:rsidRPr="00571E67" w:rsidRDefault="00354EBD" w:rsidP="00354EBD">
      <w:pPr>
        <w:pStyle w:val="Normal12Italic"/>
        <w:rPr>
          <w:lang w:val="bg-BG"/>
        </w:rPr>
      </w:pPr>
      <w:r w:rsidRPr="00571E67">
        <w:rPr>
          <w:lang w:val="bg-BG"/>
        </w:rPr>
        <w:t>Това уточнение не е необходимо и с него се прави опасен паралел между миграцията и терористите и престъпниците.</w:t>
      </w:r>
    </w:p>
    <w:p w14:paraId="5E540319" w14:textId="77777777" w:rsidR="00354EBD" w:rsidRPr="00571E67" w:rsidRDefault="00354EBD" w:rsidP="00354EBD">
      <w:r w:rsidRPr="00571E67">
        <w:rPr>
          <w:rStyle w:val="HideTWBExt"/>
        </w:rPr>
        <w:t>&lt;/Amend&gt;</w:t>
      </w:r>
    </w:p>
    <w:p w14:paraId="5807B28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155</w:t>
      </w:r>
      <w:r w:rsidRPr="00571E67">
        <w:rPr>
          <w:rStyle w:val="HideTWBExt"/>
          <w:b w:val="0"/>
        </w:rPr>
        <w:t>&lt;/NumAm&gt;</w:t>
      </w:r>
    </w:p>
    <w:p w14:paraId="3A595DE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11736359" w14:textId="77777777" w:rsidR="00354EBD" w:rsidRPr="00571E67" w:rsidRDefault="00354EBD" w:rsidP="00354EBD">
      <w:pPr>
        <w:pStyle w:val="NormalBold"/>
      </w:pPr>
      <w:r w:rsidRPr="00571E67">
        <w:rPr>
          <w:rStyle w:val="HideTWBExt"/>
          <w:b w:val="0"/>
        </w:rPr>
        <w:t>&lt;/RepeatBlock-By&gt;</w:t>
      </w:r>
    </w:p>
    <w:p w14:paraId="12B7024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1E0544A"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CF53BB3" w14:textId="77777777" w:rsidTr="00E17CB5">
        <w:trPr>
          <w:trHeight w:hRule="exact" w:val="240"/>
          <w:jc w:val="center"/>
        </w:trPr>
        <w:tc>
          <w:tcPr>
            <w:tcW w:w="9752" w:type="dxa"/>
            <w:gridSpan w:val="2"/>
          </w:tcPr>
          <w:p w14:paraId="660E4836" w14:textId="77777777" w:rsidR="00354EBD" w:rsidRPr="00571E67" w:rsidRDefault="00354EBD" w:rsidP="00E17CB5"/>
        </w:tc>
      </w:tr>
      <w:tr w:rsidR="00354EBD" w:rsidRPr="00571E67" w14:paraId="2D844FB3" w14:textId="77777777" w:rsidTr="00E17CB5">
        <w:trPr>
          <w:trHeight w:val="240"/>
          <w:jc w:val="center"/>
        </w:trPr>
        <w:tc>
          <w:tcPr>
            <w:tcW w:w="4876" w:type="dxa"/>
          </w:tcPr>
          <w:p w14:paraId="77001412" w14:textId="77777777" w:rsidR="00354EBD" w:rsidRPr="00571E67" w:rsidRDefault="00354EBD" w:rsidP="00E17CB5">
            <w:pPr>
              <w:pStyle w:val="ColumnHeading"/>
            </w:pPr>
            <w:r w:rsidRPr="00571E67">
              <w:t>Текст, предложен от Комисията</w:t>
            </w:r>
          </w:p>
        </w:tc>
        <w:tc>
          <w:tcPr>
            <w:tcW w:w="4876" w:type="dxa"/>
          </w:tcPr>
          <w:p w14:paraId="590EF2C5" w14:textId="77777777" w:rsidR="00354EBD" w:rsidRPr="00571E67" w:rsidRDefault="00354EBD" w:rsidP="00E17CB5">
            <w:pPr>
              <w:pStyle w:val="ColumnHeading"/>
            </w:pPr>
            <w:r w:rsidRPr="00571E67">
              <w:t>Изменение</w:t>
            </w:r>
          </w:p>
        </w:tc>
      </w:tr>
      <w:tr w:rsidR="00354EBD" w:rsidRPr="00571E67" w14:paraId="08DE3BAB" w14:textId="77777777" w:rsidTr="00E17CB5">
        <w:trPr>
          <w:jc w:val="center"/>
        </w:trPr>
        <w:tc>
          <w:tcPr>
            <w:tcW w:w="4876" w:type="dxa"/>
          </w:tcPr>
          <w:p w14:paraId="47F26197" w14:textId="77777777" w:rsidR="00354EBD" w:rsidRPr="00571E67" w:rsidRDefault="00354EBD" w:rsidP="00E17CB5">
            <w:pPr>
              <w:pStyle w:val="Normal6"/>
              <w:rPr>
                <w:b/>
                <w:i/>
              </w:rPr>
            </w:pPr>
            <w:r w:rsidRPr="00571E67">
              <w:rPr>
                <w:b/>
                <w:i/>
              </w:rPr>
              <w:t>в)</w:t>
            </w:r>
            <w:r w:rsidRPr="00571E67">
              <w:rPr>
                <w:b/>
                <w:i/>
              </w:rPr>
              <w:tab/>
              <w:t>да определи условията, при които определените органи на държавите членки и Европейската полицейска служба (Европол)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 .</w:t>
            </w:r>
          </w:p>
        </w:tc>
        <w:tc>
          <w:tcPr>
            <w:tcW w:w="4876" w:type="dxa"/>
          </w:tcPr>
          <w:p w14:paraId="3896B659" w14:textId="77777777" w:rsidR="00354EBD" w:rsidRPr="00571E67" w:rsidRDefault="00354EBD" w:rsidP="00E17CB5">
            <w:pPr>
              <w:pStyle w:val="Normal6"/>
              <w:rPr>
                <w:b/>
                <w:i/>
              </w:rPr>
            </w:pPr>
            <w:r w:rsidRPr="00571E67">
              <w:rPr>
                <w:b/>
                <w:i/>
              </w:rPr>
              <w:t>заличава се</w:t>
            </w:r>
          </w:p>
        </w:tc>
      </w:tr>
      <w:tr w:rsidR="00354EBD" w:rsidRPr="00571E67" w14:paraId="7F39C05F" w14:textId="77777777" w:rsidTr="00E17CB5">
        <w:trPr>
          <w:jc w:val="center"/>
        </w:trPr>
        <w:tc>
          <w:tcPr>
            <w:tcW w:w="4876" w:type="dxa"/>
          </w:tcPr>
          <w:p w14:paraId="50A3BF99" w14:textId="77777777" w:rsidR="00354EBD" w:rsidRPr="00571E67" w:rsidRDefault="00354EBD" w:rsidP="00E17CB5">
            <w:pPr>
              <w:pStyle w:val="Normal6"/>
            </w:pPr>
          </w:p>
        </w:tc>
        <w:tc>
          <w:tcPr>
            <w:tcW w:w="4876" w:type="dxa"/>
          </w:tcPr>
          <w:p w14:paraId="34FA3E6E"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съответните промени в целия текст.)</w:t>
            </w:r>
          </w:p>
        </w:tc>
      </w:tr>
    </w:tbl>
    <w:p w14:paraId="6596087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7D015D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4E30465"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642C5302" w14:textId="77777777" w:rsidR="00354EBD" w:rsidRPr="00571E67" w:rsidRDefault="00354EBD" w:rsidP="00354EBD">
      <w:r w:rsidRPr="00571E67">
        <w:rPr>
          <w:rStyle w:val="HideTWBExt"/>
        </w:rPr>
        <w:t>&lt;/Amend&gt;</w:t>
      </w:r>
    </w:p>
    <w:p w14:paraId="1379560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156</w:t>
      </w:r>
      <w:r w:rsidRPr="00571E67">
        <w:rPr>
          <w:rStyle w:val="HideTWBExt"/>
          <w:b w:val="0"/>
        </w:rPr>
        <w:t>&lt;/NumAm&gt;</w:t>
      </w:r>
    </w:p>
    <w:p w14:paraId="30E656BC"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0F9A3E5F" w14:textId="77777777" w:rsidR="00354EBD" w:rsidRPr="00571E67" w:rsidRDefault="00354EBD" w:rsidP="00354EBD">
      <w:pPr>
        <w:pStyle w:val="NormalBold"/>
      </w:pPr>
      <w:r w:rsidRPr="00571E67">
        <w:rPr>
          <w:rStyle w:val="HideTWBExt"/>
          <w:b w:val="0"/>
        </w:rPr>
        <w:t>&lt;/RepeatBlock-By&gt;</w:t>
      </w:r>
    </w:p>
    <w:p w14:paraId="2B576E5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43109C6"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E2F3CDC" w14:textId="77777777" w:rsidTr="00E17CB5">
        <w:trPr>
          <w:trHeight w:hRule="exact" w:val="240"/>
          <w:jc w:val="center"/>
        </w:trPr>
        <w:tc>
          <w:tcPr>
            <w:tcW w:w="9752" w:type="dxa"/>
            <w:gridSpan w:val="2"/>
          </w:tcPr>
          <w:p w14:paraId="7850C8AB" w14:textId="77777777" w:rsidR="00354EBD" w:rsidRPr="00571E67" w:rsidRDefault="00354EBD" w:rsidP="00E17CB5"/>
        </w:tc>
      </w:tr>
      <w:tr w:rsidR="00354EBD" w:rsidRPr="00571E67" w14:paraId="31F461FB" w14:textId="77777777" w:rsidTr="00E17CB5">
        <w:trPr>
          <w:trHeight w:val="240"/>
          <w:jc w:val="center"/>
        </w:trPr>
        <w:tc>
          <w:tcPr>
            <w:tcW w:w="4876" w:type="dxa"/>
          </w:tcPr>
          <w:p w14:paraId="053E9DC4" w14:textId="77777777" w:rsidR="00354EBD" w:rsidRPr="00571E67" w:rsidRDefault="00354EBD" w:rsidP="00E17CB5">
            <w:pPr>
              <w:pStyle w:val="ColumnHeading"/>
            </w:pPr>
            <w:r w:rsidRPr="00571E67">
              <w:t>Текст, предложен от Комисията</w:t>
            </w:r>
          </w:p>
        </w:tc>
        <w:tc>
          <w:tcPr>
            <w:tcW w:w="4876" w:type="dxa"/>
          </w:tcPr>
          <w:p w14:paraId="4E371383" w14:textId="77777777" w:rsidR="00354EBD" w:rsidRPr="00571E67" w:rsidRDefault="00354EBD" w:rsidP="00E17CB5">
            <w:pPr>
              <w:pStyle w:val="ColumnHeading"/>
            </w:pPr>
            <w:r w:rsidRPr="00571E67">
              <w:t>Изменение</w:t>
            </w:r>
          </w:p>
        </w:tc>
      </w:tr>
      <w:tr w:rsidR="00354EBD" w:rsidRPr="00571E67" w14:paraId="71B93687" w14:textId="77777777" w:rsidTr="00E17CB5">
        <w:trPr>
          <w:jc w:val="center"/>
        </w:trPr>
        <w:tc>
          <w:tcPr>
            <w:tcW w:w="4876" w:type="dxa"/>
          </w:tcPr>
          <w:p w14:paraId="075FA86A"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r w:rsidRPr="00571E67">
              <w:rPr>
                <w:b/>
                <w:i/>
              </w:rPr>
              <w:t xml:space="preserve"> </w:t>
            </w:r>
            <w:r w:rsidRPr="00571E67">
              <w:t>.</w:t>
            </w:r>
          </w:p>
        </w:tc>
        <w:tc>
          <w:tcPr>
            <w:tcW w:w="4876" w:type="dxa"/>
          </w:tcPr>
          <w:p w14:paraId="7BCC8FE5"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r w:rsidRPr="00571E67">
              <w:rPr>
                <w:b/>
                <w:i/>
              </w:rPr>
              <w:t>, в съответствие с принципите на необходимост и пропорционалност, предвидени в член 52, параграф 1 от Хартата и съответната съдебна практика на Съда на ЕС</w:t>
            </w:r>
            <w:r w:rsidRPr="00571E67">
              <w:t>.</w:t>
            </w:r>
          </w:p>
        </w:tc>
      </w:tr>
    </w:tbl>
    <w:p w14:paraId="696DE07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7480B3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1E337B6"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целите на Евродак (член 1), с които се внася позоваване относно съответствието с принципите на необходимост и пропорционалност, съгласно член 52, параграф 1 от Хартата и съответната съдебна практика на Съда на ЕС.</w:t>
      </w:r>
    </w:p>
    <w:p w14:paraId="64DD2F2F" w14:textId="77777777" w:rsidR="00354EBD" w:rsidRPr="00571E67" w:rsidRDefault="00354EBD" w:rsidP="00354EBD">
      <w:r w:rsidRPr="00571E67">
        <w:rPr>
          <w:rStyle w:val="HideTWBExt"/>
        </w:rPr>
        <w:t>&lt;/Amend&gt;</w:t>
      </w:r>
    </w:p>
    <w:p w14:paraId="146817C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157</w:t>
      </w:r>
      <w:r w:rsidRPr="00571E67">
        <w:rPr>
          <w:rStyle w:val="HideTWBExt"/>
          <w:b w:val="0"/>
        </w:rPr>
        <w:t>&lt;/NumAm&gt;</w:t>
      </w:r>
    </w:p>
    <w:p w14:paraId="786446B7"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39F9C122" w14:textId="77777777" w:rsidR="00354EBD" w:rsidRPr="00571E67" w:rsidRDefault="00354EBD" w:rsidP="00354EBD">
      <w:pPr>
        <w:pStyle w:val="NormalBold"/>
      </w:pPr>
      <w:r w:rsidRPr="00571E67">
        <w:rPr>
          <w:rStyle w:val="HideTWBExt"/>
          <w:b w:val="0"/>
        </w:rPr>
        <w:t>&lt;/RepeatBlock-By&gt;</w:t>
      </w:r>
    </w:p>
    <w:p w14:paraId="3D73097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140264E"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4060026" w14:textId="77777777" w:rsidTr="00E17CB5">
        <w:trPr>
          <w:trHeight w:hRule="exact" w:val="240"/>
          <w:jc w:val="center"/>
        </w:trPr>
        <w:tc>
          <w:tcPr>
            <w:tcW w:w="9752" w:type="dxa"/>
            <w:gridSpan w:val="2"/>
          </w:tcPr>
          <w:p w14:paraId="150A37A9" w14:textId="77777777" w:rsidR="00354EBD" w:rsidRPr="00571E67" w:rsidRDefault="00354EBD" w:rsidP="00E17CB5"/>
        </w:tc>
      </w:tr>
      <w:tr w:rsidR="00354EBD" w:rsidRPr="00571E67" w14:paraId="2DED3672" w14:textId="77777777" w:rsidTr="00E17CB5">
        <w:trPr>
          <w:trHeight w:val="240"/>
          <w:jc w:val="center"/>
        </w:trPr>
        <w:tc>
          <w:tcPr>
            <w:tcW w:w="4876" w:type="dxa"/>
          </w:tcPr>
          <w:p w14:paraId="35408829" w14:textId="77777777" w:rsidR="00354EBD" w:rsidRPr="00571E67" w:rsidRDefault="00354EBD" w:rsidP="00E17CB5">
            <w:pPr>
              <w:pStyle w:val="ColumnHeading"/>
            </w:pPr>
            <w:r w:rsidRPr="00571E67">
              <w:t>Текст, предложен от Комисията</w:t>
            </w:r>
          </w:p>
        </w:tc>
        <w:tc>
          <w:tcPr>
            <w:tcW w:w="4876" w:type="dxa"/>
          </w:tcPr>
          <w:p w14:paraId="07B460AB" w14:textId="77777777" w:rsidR="00354EBD" w:rsidRPr="00571E67" w:rsidRDefault="00354EBD" w:rsidP="00E17CB5">
            <w:pPr>
              <w:pStyle w:val="ColumnHeading"/>
            </w:pPr>
            <w:r w:rsidRPr="00571E67">
              <w:t>Изменение</w:t>
            </w:r>
          </w:p>
        </w:tc>
      </w:tr>
      <w:tr w:rsidR="00354EBD" w:rsidRPr="00571E67" w14:paraId="3C8DAD4C" w14:textId="77777777" w:rsidTr="00E17CB5">
        <w:trPr>
          <w:jc w:val="center"/>
        </w:trPr>
        <w:tc>
          <w:tcPr>
            <w:tcW w:w="4876" w:type="dxa"/>
          </w:tcPr>
          <w:p w14:paraId="004E8158"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w:t>
            </w:r>
            <w:r w:rsidRPr="00571E67">
              <w:rPr>
                <w:b/>
                <w:i/>
              </w:rPr>
              <w:t xml:space="preserve"> и</w:t>
            </w:r>
            <w:r w:rsidRPr="00571E67">
              <w:t xml:space="preserve"> за портретни снимки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r w:rsidRPr="00571E67">
              <w:rPr>
                <w:b/>
                <w:i/>
              </w:rPr>
              <w:t xml:space="preserve"> </w:t>
            </w:r>
            <w:r w:rsidRPr="00571E67">
              <w:t>.</w:t>
            </w:r>
          </w:p>
        </w:tc>
        <w:tc>
          <w:tcPr>
            <w:tcW w:w="4876" w:type="dxa"/>
          </w:tcPr>
          <w:p w14:paraId="5EC4BCD9"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w:t>
            </w:r>
            <w:r w:rsidRPr="00571E67">
              <w:rPr>
                <w:b/>
                <w:i/>
              </w:rPr>
              <w:t>,</w:t>
            </w:r>
            <w:r w:rsidRPr="00571E67">
              <w:t xml:space="preserve"> за портретни снимки</w:t>
            </w:r>
            <w:r w:rsidRPr="00571E67">
              <w:rPr>
                <w:b/>
                <w:i/>
              </w:rPr>
              <w:t xml:space="preserve"> и буквено-цифрови данни</w:t>
            </w:r>
            <w:r w:rsidRPr="00571E67">
              <w:t xml:space="preserve">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r w:rsidRPr="00571E67">
              <w:rPr>
                <w:b/>
                <w:i/>
              </w:rPr>
              <w:t xml:space="preserve"> </w:t>
            </w:r>
            <w:r w:rsidRPr="00571E67">
              <w:t>.</w:t>
            </w:r>
          </w:p>
        </w:tc>
      </w:tr>
    </w:tbl>
    <w:p w14:paraId="223E040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02CEB4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64A5311" w14:textId="77777777" w:rsidR="00354EBD" w:rsidRPr="00571E67" w:rsidRDefault="00354EBD" w:rsidP="00354EBD">
      <w:pPr>
        <w:pStyle w:val="Normal12Italic"/>
        <w:rPr>
          <w:lang w:val="bg-BG"/>
        </w:rPr>
      </w:pPr>
      <w:r w:rsidRPr="00571E67">
        <w:rPr>
          <w:lang w:val="bg-BG"/>
        </w:rPr>
        <w:t>Under the proposal, national law enforcementauthorities and Europol cannot request comparison with specific alphanumeric data, which ishighly detrimental to investigations, especially in the counter-terrorismfield, trying to establish the places and dates of entry in the EU of suspectsfor which a used identity is known, but no fingerprint is available. In thiscontext, and given that Art.1.1(c) of the proposal, extends its scope ofEurodac to law enforcement purposes, it would be essential for national law enforcementauthorities and Europol to have access to all data contained in Eurodac inorder to properly carry out their tasks.</w:t>
      </w:r>
    </w:p>
    <w:p w14:paraId="3C6171F7" w14:textId="77777777" w:rsidR="00354EBD" w:rsidRPr="00571E67" w:rsidRDefault="00354EBD" w:rsidP="00354EBD">
      <w:r w:rsidRPr="00571E67">
        <w:rPr>
          <w:rStyle w:val="HideTWBExt"/>
        </w:rPr>
        <w:t>&lt;/Amend&gt;</w:t>
      </w:r>
    </w:p>
    <w:p w14:paraId="015DF2D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158</w:t>
      </w:r>
      <w:r w:rsidRPr="00571E67">
        <w:rPr>
          <w:rStyle w:val="HideTWBExt"/>
          <w:b w:val="0"/>
        </w:rPr>
        <w:t>&lt;/NumAm&gt;</w:t>
      </w:r>
    </w:p>
    <w:p w14:paraId="0C38E67D"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 Артис Пабрикс</w:t>
      </w:r>
      <w:r w:rsidRPr="00571E67">
        <w:rPr>
          <w:rStyle w:val="HideTWBExt"/>
          <w:b w:val="0"/>
        </w:rPr>
        <w:t>&lt;/Members&gt;</w:t>
      </w:r>
    </w:p>
    <w:p w14:paraId="7DEF037A" w14:textId="77777777" w:rsidR="00354EBD" w:rsidRPr="00571E67" w:rsidRDefault="00354EBD" w:rsidP="00354EBD">
      <w:pPr>
        <w:pStyle w:val="NormalBold"/>
      </w:pPr>
      <w:r w:rsidRPr="00571E67">
        <w:rPr>
          <w:rStyle w:val="HideTWBExt"/>
          <w:b w:val="0"/>
        </w:rPr>
        <w:t>&lt;/RepeatBlock-By&gt;</w:t>
      </w:r>
    </w:p>
    <w:p w14:paraId="5565624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D7754AC"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6BF6D91" w14:textId="77777777" w:rsidTr="00E17CB5">
        <w:trPr>
          <w:trHeight w:hRule="exact" w:val="240"/>
          <w:jc w:val="center"/>
        </w:trPr>
        <w:tc>
          <w:tcPr>
            <w:tcW w:w="9752" w:type="dxa"/>
            <w:gridSpan w:val="2"/>
          </w:tcPr>
          <w:p w14:paraId="55F80407" w14:textId="77777777" w:rsidR="00354EBD" w:rsidRPr="00571E67" w:rsidRDefault="00354EBD" w:rsidP="00E17CB5"/>
        </w:tc>
      </w:tr>
      <w:tr w:rsidR="00354EBD" w:rsidRPr="00571E67" w14:paraId="799CC36B" w14:textId="77777777" w:rsidTr="00E17CB5">
        <w:trPr>
          <w:trHeight w:val="240"/>
          <w:jc w:val="center"/>
        </w:trPr>
        <w:tc>
          <w:tcPr>
            <w:tcW w:w="4876" w:type="dxa"/>
          </w:tcPr>
          <w:p w14:paraId="18DB122B" w14:textId="77777777" w:rsidR="00354EBD" w:rsidRPr="00571E67" w:rsidRDefault="00354EBD" w:rsidP="00E17CB5">
            <w:pPr>
              <w:pStyle w:val="ColumnHeading"/>
            </w:pPr>
            <w:r w:rsidRPr="00571E67">
              <w:t>Текст, предложен от Комисията</w:t>
            </w:r>
          </w:p>
        </w:tc>
        <w:tc>
          <w:tcPr>
            <w:tcW w:w="4876" w:type="dxa"/>
          </w:tcPr>
          <w:p w14:paraId="2754C1D5" w14:textId="77777777" w:rsidR="00354EBD" w:rsidRPr="00571E67" w:rsidRDefault="00354EBD" w:rsidP="00E17CB5">
            <w:pPr>
              <w:pStyle w:val="ColumnHeading"/>
            </w:pPr>
            <w:r w:rsidRPr="00571E67">
              <w:t>Изменение</w:t>
            </w:r>
          </w:p>
        </w:tc>
      </w:tr>
      <w:tr w:rsidR="00354EBD" w:rsidRPr="00571E67" w14:paraId="0F9F833B" w14:textId="77777777" w:rsidTr="00E17CB5">
        <w:trPr>
          <w:jc w:val="center"/>
        </w:trPr>
        <w:tc>
          <w:tcPr>
            <w:tcW w:w="4876" w:type="dxa"/>
          </w:tcPr>
          <w:p w14:paraId="0E01E52C"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 за предотвратяването,</w:t>
            </w:r>
            <w:r w:rsidRPr="00571E67">
              <w:rPr>
                <w:b/>
                <w:i/>
              </w:rPr>
              <w:t xml:space="preserve"> </w:t>
            </w:r>
            <w:r w:rsidRPr="00571E67">
              <w:t xml:space="preserve">разкриването </w:t>
            </w:r>
            <w:r w:rsidRPr="00571E67">
              <w:rPr>
                <w:b/>
                <w:i/>
              </w:rPr>
              <w:t>или</w:t>
            </w:r>
            <w:r w:rsidRPr="00571E67">
              <w:t xml:space="preserve"> разследването на терористични или други тежки престъпления.</w:t>
            </w:r>
          </w:p>
        </w:tc>
        <w:tc>
          <w:tcPr>
            <w:tcW w:w="4876" w:type="dxa"/>
          </w:tcPr>
          <w:p w14:paraId="79C181DA" w14:textId="5DA29E1E"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 и за портретни снимки с тези, съхранявани в централната система, за целите на правоприлагането за предотвратяването,</w:t>
            </w:r>
            <w:r w:rsidR="00532D83" w:rsidRPr="00571E67">
              <w:t xml:space="preserve"> разкриването</w:t>
            </w:r>
            <w:r w:rsidR="00532D83" w:rsidRPr="00571E67">
              <w:rPr>
                <w:b/>
                <w:i/>
              </w:rPr>
              <w:t>,</w:t>
            </w:r>
            <w:r w:rsidRPr="00571E67">
              <w:t xml:space="preserve"> разследването</w:t>
            </w:r>
            <w:r w:rsidRPr="00571E67">
              <w:rPr>
                <w:b/>
                <w:i/>
              </w:rPr>
              <w:t xml:space="preserve"> или наказателното преследване</w:t>
            </w:r>
            <w:r w:rsidRPr="00571E67">
              <w:t xml:space="preserve"> на терористични или други тежки престъпления.</w:t>
            </w:r>
          </w:p>
        </w:tc>
      </w:tr>
      <w:tr w:rsidR="00354EBD" w:rsidRPr="00571E67" w14:paraId="73E7CB88" w14:textId="77777777" w:rsidTr="00E17CB5">
        <w:trPr>
          <w:jc w:val="center"/>
        </w:trPr>
        <w:tc>
          <w:tcPr>
            <w:tcW w:w="4876" w:type="dxa"/>
          </w:tcPr>
          <w:p w14:paraId="757A2BCC" w14:textId="77777777" w:rsidR="00354EBD" w:rsidRPr="00571E67" w:rsidRDefault="00354EBD" w:rsidP="00E17CB5">
            <w:pPr>
              <w:pStyle w:val="Normal6"/>
            </w:pPr>
          </w:p>
        </w:tc>
        <w:tc>
          <w:tcPr>
            <w:tcW w:w="4876" w:type="dxa"/>
          </w:tcPr>
          <w:p w14:paraId="6AEF283E"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1E7807B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DCD7D5A"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F4EDF87" w14:textId="77777777" w:rsidR="00354EBD" w:rsidRPr="00571E67" w:rsidRDefault="00354EBD" w:rsidP="00354EBD">
      <w:pPr>
        <w:pStyle w:val="Normal12Italic"/>
        <w:rPr>
          <w:lang w:val="bg-BG"/>
        </w:rPr>
      </w:pPr>
      <w:r w:rsidRPr="00571E67">
        <w:rPr>
          <w:lang w:val="bg-BG"/>
        </w:rPr>
        <w:t>Това изменение ще се отнася до целия текст и е в съответствие с добавянето на нова буква в) към член 1.</w:t>
      </w:r>
    </w:p>
    <w:p w14:paraId="1FE2255F" w14:textId="77777777" w:rsidR="00354EBD" w:rsidRPr="00571E67" w:rsidRDefault="00354EBD" w:rsidP="00354EBD">
      <w:r w:rsidRPr="00571E67">
        <w:rPr>
          <w:rStyle w:val="HideTWBExt"/>
        </w:rPr>
        <w:t>&lt;/Amend&gt;</w:t>
      </w:r>
    </w:p>
    <w:p w14:paraId="41C0737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159</w:t>
      </w:r>
      <w:r w:rsidRPr="00571E67">
        <w:rPr>
          <w:rStyle w:val="HideTWBExt"/>
          <w:b w:val="0"/>
        </w:rPr>
        <w:t>&lt;/NumAm&gt;</w:t>
      </w:r>
    </w:p>
    <w:p w14:paraId="0F1B9BA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312EA783"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5DD2A9F" w14:textId="77777777" w:rsidR="00354EBD" w:rsidRPr="00571E67" w:rsidRDefault="00354EBD" w:rsidP="00354EBD">
      <w:r w:rsidRPr="00571E67">
        <w:rPr>
          <w:rStyle w:val="HideTWBExt"/>
        </w:rPr>
        <w:t>&lt;/RepeatBlock-By&gt;</w:t>
      </w:r>
    </w:p>
    <w:p w14:paraId="70B9146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750191F" w14:textId="77777777" w:rsidR="00354EBD" w:rsidRPr="00571E67" w:rsidRDefault="00354EBD" w:rsidP="00354EBD">
      <w:pPr>
        <w:pStyle w:val="NormalBold"/>
      </w:pPr>
      <w:r w:rsidRPr="00571E67">
        <w:rPr>
          <w:rStyle w:val="HideTWBExt"/>
          <w:b w:val="0"/>
        </w:rPr>
        <w:t>&lt;Article&gt;</w:t>
      </w:r>
      <w:r w:rsidRPr="00571E67">
        <w:t>Член 1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C48ED0A" w14:textId="77777777" w:rsidTr="00E17CB5">
        <w:trPr>
          <w:trHeight w:hRule="exact" w:val="240"/>
          <w:jc w:val="center"/>
        </w:trPr>
        <w:tc>
          <w:tcPr>
            <w:tcW w:w="9752" w:type="dxa"/>
            <w:gridSpan w:val="2"/>
          </w:tcPr>
          <w:p w14:paraId="26E0772E" w14:textId="77777777" w:rsidR="00354EBD" w:rsidRPr="00571E67" w:rsidRDefault="00354EBD" w:rsidP="00E17CB5"/>
        </w:tc>
      </w:tr>
      <w:tr w:rsidR="00354EBD" w:rsidRPr="00571E67" w14:paraId="3AFEF17E" w14:textId="77777777" w:rsidTr="00E17CB5">
        <w:trPr>
          <w:trHeight w:val="240"/>
          <w:jc w:val="center"/>
        </w:trPr>
        <w:tc>
          <w:tcPr>
            <w:tcW w:w="4876" w:type="dxa"/>
          </w:tcPr>
          <w:p w14:paraId="64BA5D7D" w14:textId="77777777" w:rsidR="00354EBD" w:rsidRPr="00571E67" w:rsidRDefault="00354EBD" w:rsidP="00E17CB5">
            <w:pPr>
              <w:pStyle w:val="ColumnHeading"/>
            </w:pPr>
            <w:r w:rsidRPr="00571E67">
              <w:t>Текст, предложен от Комисията</w:t>
            </w:r>
          </w:p>
        </w:tc>
        <w:tc>
          <w:tcPr>
            <w:tcW w:w="4876" w:type="dxa"/>
          </w:tcPr>
          <w:p w14:paraId="5CA181D7" w14:textId="77777777" w:rsidR="00354EBD" w:rsidRPr="00571E67" w:rsidRDefault="00354EBD" w:rsidP="00E17CB5">
            <w:pPr>
              <w:pStyle w:val="ColumnHeading"/>
            </w:pPr>
            <w:r w:rsidRPr="00571E67">
              <w:t>Изменение</w:t>
            </w:r>
          </w:p>
        </w:tc>
      </w:tr>
      <w:tr w:rsidR="00354EBD" w:rsidRPr="00571E67" w14:paraId="616D9D38" w14:textId="77777777" w:rsidTr="00E17CB5">
        <w:trPr>
          <w:jc w:val="center"/>
        </w:trPr>
        <w:tc>
          <w:tcPr>
            <w:tcW w:w="4876" w:type="dxa"/>
          </w:tcPr>
          <w:p w14:paraId="61834730"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w:t>
            </w:r>
            <w:r w:rsidRPr="00571E67">
              <w:rPr>
                <w:b/>
                <w:i/>
              </w:rPr>
              <w:t xml:space="preserve"> и</w:t>
            </w:r>
            <w:r w:rsidRPr="00571E67">
              <w:t xml:space="preserve"> за портретни снимки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p>
        </w:tc>
        <w:tc>
          <w:tcPr>
            <w:tcW w:w="4876" w:type="dxa"/>
          </w:tcPr>
          <w:p w14:paraId="044EE32B" w14:textId="77777777" w:rsidR="00354EBD" w:rsidRPr="00571E67" w:rsidRDefault="00354EBD" w:rsidP="00E17CB5">
            <w:pPr>
              <w:pStyle w:val="Normal6"/>
              <w:rPr>
                <w:b/>
                <w:i/>
              </w:rPr>
            </w:pPr>
            <w:r w:rsidRPr="00571E67">
              <w:t>в)</w:t>
            </w:r>
            <w:r w:rsidRPr="00571E67">
              <w:rPr>
                <w:b/>
                <w:i/>
              </w:rPr>
              <w:tab/>
            </w:r>
            <w:r w:rsidRPr="00571E67">
              <w:t>да определи условията, при които определените органи на държавите членки и Европейската полицейска служба</w:t>
            </w:r>
            <w:r w:rsidRPr="00571E67">
              <w:rPr>
                <w:b/>
                <w:i/>
              </w:rPr>
              <w:t xml:space="preserve"> </w:t>
            </w:r>
            <w:r w:rsidRPr="00571E67">
              <w:t>(Европол) могат да искат сравняване на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с тези, съхранявани в централната система, за целите на правоприлагането за предотвратяването, разкриването или разследването на терористични или други тежки престъпления.</w:t>
            </w:r>
          </w:p>
        </w:tc>
      </w:tr>
    </w:tbl>
    <w:p w14:paraId="45355AD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AE9C5DD" w14:textId="77777777" w:rsidR="00354EBD" w:rsidRPr="00571E67" w:rsidRDefault="00354EBD" w:rsidP="00354EBD">
      <w:r w:rsidRPr="00571E67">
        <w:rPr>
          <w:rStyle w:val="HideTWBExt"/>
        </w:rPr>
        <w:t>&lt;/Amend&gt;</w:t>
      </w:r>
    </w:p>
    <w:p w14:paraId="6558832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160</w:t>
      </w:r>
      <w:r w:rsidRPr="00571E67">
        <w:rPr>
          <w:rStyle w:val="HideTWBExt"/>
          <w:b w:val="0"/>
        </w:rPr>
        <w:t>&lt;/NumAm&gt;</w:t>
      </w:r>
    </w:p>
    <w:p w14:paraId="0FAB6CA5"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3E73BFBF" w14:textId="77777777" w:rsidR="00354EBD" w:rsidRPr="00571E67" w:rsidRDefault="00354EBD" w:rsidP="00354EBD">
      <w:pPr>
        <w:pStyle w:val="NormalBold"/>
      </w:pPr>
      <w:r w:rsidRPr="00571E67">
        <w:rPr>
          <w:rStyle w:val="HideTWBExt"/>
          <w:b w:val="0"/>
        </w:rPr>
        <w:t>&lt;/RepeatBlock-By&gt;</w:t>
      </w:r>
    </w:p>
    <w:p w14:paraId="798FD90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E84D44E" w14:textId="77777777" w:rsidR="00354EBD" w:rsidRPr="00571E67" w:rsidRDefault="00354EBD" w:rsidP="00354EBD">
      <w:pPr>
        <w:pStyle w:val="NormalBold"/>
      </w:pPr>
      <w:r w:rsidRPr="00571E67">
        <w:rPr>
          <w:rStyle w:val="HideTWBExt"/>
          <w:b w:val="0"/>
        </w:rPr>
        <w:t>&lt;Article&gt;</w:t>
      </w:r>
      <w:r w:rsidRPr="00571E67">
        <w:t>Член 1 – параграф 1 – буква ва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8093FE2" w14:textId="77777777" w:rsidTr="00E17CB5">
        <w:trPr>
          <w:trHeight w:hRule="exact" w:val="240"/>
          <w:jc w:val="center"/>
        </w:trPr>
        <w:tc>
          <w:tcPr>
            <w:tcW w:w="9752" w:type="dxa"/>
            <w:gridSpan w:val="2"/>
          </w:tcPr>
          <w:p w14:paraId="68D17F30" w14:textId="77777777" w:rsidR="00354EBD" w:rsidRPr="00571E67" w:rsidRDefault="00354EBD" w:rsidP="00E17CB5"/>
        </w:tc>
      </w:tr>
      <w:tr w:rsidR="00354EBD" w:rsidRPr="00571E67" w14:paraId="6A153AA2" w14:textId="77777777" w:rsidTr="00E17CB5">
        <w:trPr>
          <w:trHeight w:val="240"/>
          <w:jc w:val="center"/>
        </w:trPr>
        <w:tc>
          <w:tcPr>
            <w:tcW w:w="4876" w:type="dxa"/>
          </w:tcPr>
          <w:p w14:paraId="25E4AD13" w14:textId="77777777" w:rsidR="00354EBD" w:rsidRPr="00571E67" w:rsidRDefault="00354EBD" w:rsidP="00E17CB5">
            <w:pPr>
              <w:pStyle w:val="ColumnHeading"/>
            </w:pPr>
            <w:r w:rsidRPr="00571E67">
              <w:t>Текст, предложен от Комисията</w:t>
            </w:r>
          </w:p>
        </w:tc>
        <w:tc>
          <w:tcPr>
            <w:tcW w:w="4876" w:type="dxa"/>
          </w:tcPr>
          <w:p w14:paraId="50D081ED" w14:textId="77777777" w:rsidR="00354EBD" w:rsidRPr="00571E67" w:rsidRDefault="00354EBD" w:rsidP="00E17CB5">
            <w:pPr>
              <w:pStyle w:val="ColumnHeading"/>
            </w:pPr>
            <w:r w:rsidRPr="00571E67">
              <w:t>Изменение</w:t>
            </w:r>
          </w:p>
        </w:tc>
      </w:tr>
      <w:tr w:rsidR="00354EBD" w:rsidRPr="00571E67" w14:paraId="4541A17A" w14:textId="77777777" w:rsidTr="00E17CB5">
        <w:trPr>
          <w:jc w:val="center"/>
        </w:trPr>
        <w:tc>
          <w:tcPr>
            <w:tcW w:w="4876" w:type="dxa"/>
          </w:tcPr>
          <w:p w14:paraId="4B775B60" w14:textId="77777777" w:rsidR="00354EBD" w:rsidRPr="00571E67" w:rsidRDefault="00354EBD" w:rsidP="00E17CB5">
            <w:pPr>
              <w:pStyle w:val="Normal6"/>
            </w:pPr>
          </w:p>
        </w:tc>
        <w:tc>
          <w:tcPr>
            <w:tcW w:w="4876" w:type="dxa"/>
          </w:tcPr>
          <w:p w14:paraId="3CF95BC0" w14:textId="3F36C6A9" w:rsidR="00354EBD" w:rsidRPr="00571E67" w:rsidRDefault="00354EBD" w:rsidP="000466EB">
            <w:pPr>
              <w:pStyle w:val="Normal6"/>
              <w:rPr>
                <w:b/>
                <w:i/>
              </w:rPr>
            </w:pPr>
            <w:r w:rsidRPr="00571E67">
              <w:rPr>
                <w:b/>
                <w:i/>
              </w:rPr>
              <w:t>ва)</w:t>
            </w:r>
            <w:r w:rsidRPr="00571E67">
              <w:rPr>
                <w:b/>
                <w:i/>
              </w:rPr>
              <w:tab/>
              <w:t>да предлага закрила и идентифициране на децата, станали жертва на трафик или на злоупотреба, изчезнали или отвлечени, както и установяване на самоличността на дете и съдействие на държава членка за откриване на член на семейството или проследяване на евентуални връзки, които децата може да имат в друга държава членка, във висш</w:t>
            </w:r>
            <w:r w:rsidR="000466EB" w:rsidRPr="00571E67">
              <w:rPr>
                <w:b/>
                <w:i/>
              </w:rPr>
              <w:t>ия</w:t>
            </w:r>
            <w:r w:rsidRPr="00571E67">
              <w:rPr>
                <w:b/>
                <w:i/>
              </w:rPr>
              <w:t xml:space="preserve"> интерес на детето.</w:t>
            </w:r>
          </w:p>
        </w:tc>
      </w:tr>
    </w:tbl>
    <w:p w14:paraId="01DC9F2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7D2B99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A25C911" w14:textId="77777777" w:rsidR="00354EBD" w:rsidRPr="00571E67" w:rsidRDefault="00354EBD" w:rsidP="00354EBD">
      <w:pPr>
        <w:pStyle w:val="Normal12Italic"/>
        <w:rPr>
          <w:lang w:val="bg-BG"/>
        </w:rPr>
      </w:pPr>
      <w:r w:rsidRPr="00571E67">
        <w:rPr>
          <w:lang w:val="bg-BG"/>
        </w:rPr>
        <w:t>Намаляването от 14 на 6 години на възрастта за снемане на отпечатъци на деца има за цел те да се защитят по-добре срещу трафика на хора и отвличанията. Следователно това трябва да се уточни.</w:t>
      </w:r>
    </w:p>
    <w:p w14:paraId="569F7665" w14:textId="77777777" w:rsidR="00354EBD" w:rsidRPr="00571E67" w:rsidRDefault="00354EBD" w:rsidP="00354EBD">
      <w:r w:rsidRPr="00571E67">
        <w:rPr>
          <w:rStyle w:val="HideTWBExt"/>
        </w:rPr>
        <w:t>&lt;/Amend&gt;</w:t>
      </w:r>
    </w:p>
    <w:p w14:paraId="3E8DDA7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161</w:t>
      </w:r>
      <w:r w:rsidRPr="00571E67">
        <w:rPr>
          <w:rStyle w:val="HideTWBExt"/>
          <w:b w:val="0"/>
        </w:rPr>
        <w:t>&lt;/NumAm&gt;</w:t>
      </w:r>
    </w:p>
    <w:p w14:paraId="63028535"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72BD1FC3" w14:textId="77777777" w:rsidR="00354EBD" w:rsidRPr="00571E67" w:rsidRDefault="00354EBD" w:rsidP="00354EBD">
      <w:pPr>
        <w:pStyle w:val="NormalBold"/>
      </w:pPr>
      <w:r w:rsidRPr="00571E67">
        <w:rPr>
          <w:rStyle w:val="HideTWBExt"/>
          <w:b w:val="0"/>
        </w:rPr>
        <w:t>&lt;/RepeatBlock-By&gt;</w:t>
      </w:r>
    </w:p>
    <w:p w14:paraId="5C78700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6F9870" w14:textId="77777777" w:rsidR="00354EBD" w:rsidRPr="00571E67" w:rsidRDefault="00354EBD" w:rsidP="00354EBD">
      <w:pPr>
        <w:pStyle w:val="NormalBold"/>
      </w:pPr>
      <w:r w:rsidRPr="00571E67">
        <w:rPr>
          <w:rStyle w:val="HideTWBExt"/>
          <w:b w:val="0"/>
        </w:rPr>
        <w:t>&lt;Article&gt;</w:t>
      </w:r>
      <w:r w:rsidRPr="00571E67">
        <w:t>Член 1 – параграф 1 – буква вa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5158943" w14:textId="77777777" w:rsidTr="00E17CB5">
        <w:trPr>
          <w:trHeight w:hRule="exact" w:val="240"/>
          <w:jc w:val="center"/>
        </w:trPr>
        <w:tc>
          <w:tcPr>
            <w:tcW w:w="9752" w:type="dxa"/>
            <w:gridSpan w:val="2"/>
          </w:tcPr>
          <w:p w14:paraId="3B37C1E0" w14:textId="77777777" w:rsidR="00354EBD" w:rsidRPr="00571E67" w:rsidRDefault="00354EBD" w:rsidP="00E17CB5"/>
        </w:tc>
      </w:tr>
      <w:tr w:rsidR="00354EBD" w:rsidRPr="00571E67" w14:paraId="29853F84" w14:textId="77777777" w:rsidTr="00E17CB5">
        <w:trPr>
          <w:trHeight w:val="240"/>
          <w:jc w:val="center"/>
        </w:trPr>
        <w:tc>
          <w:tcPr>
            <w:tcW w:w="4876" w:type="dxa"/>
          </w:tcPr>
          <w:p w14:paraId="063FB5D8" w14:textId="77777777" w:rsidR="00354EBD" w:rsidRPr="00571E67" w:rsidRDefault="00354EBD" w:rsidP="00E17CB5">
            <w:pPr>
              <w:pStyle w:val="ColumnHeading"/>
            </w:pPr>
            <w:r w:rsidRPr="00571E67">
              <w:t>Текст, предложен от Комисията</w:t>
            </w:r>
          </w:p>
        </w:tc>
        <w:tc>
          <w:tcPr>
            <w:tcW w:w="4876" w:type="dxa"/>
          </w:tcPr>
          <w:p w14:paraId="552FE587" w14:textId="77777777" w:rsidR="00354EBD" w:rsidRPr="00571E67" w:rsidRDefault="00354EBD" w:rsidP="00E17CB5">
            <w:pPr>
              <w:pStyle w:val="ColumnHeading"/>
            </w:pPr>
            <w:r w:rsidRPr="00571E67">
              <w:t>Изменение</w:t>
            </w:r>
          </w:p>
        </w:tc>
      </w:tr>
      <w:tr w:rsidR="00354EBD" w:rsidRPr="00571E67" w14:paraId="5D4F87C7" w14:textId="77777777" w:rsidTr="00E17CB5">
        <w:trPr>
          <w:jc w:val="center"/>
        </w:trPr>
        <w:tc>
          <w:tcPr>
            <w:tcW w:w="4876" w:type="dxa"/>
          </w:tcPr>
          <w:p w14:paraId="77E26BC3" w14:textId="77777777" w:rsidR="00354EBD" w:rsidRPr="00571E67" w:rsidRDefault="00354EBD" w:rsidP="00E17CB5">
            <w:pPr>
              <w:pStyle w:val="Normal6"/>
            </w:pPr>
          </w:p>
        </w:tc>
        <w:tc>
          <w:tcPr>
            <w:tcW w:w="4876" w:type="dxa"/>
          </w:tcPr>
          <w:p w14:paraId="444D1C9D" w14:textId="77777777" w:rsidR="00354EBD" w:rsidRPr="00571E67" w:rsidRDefault="00354EBD" w:rsidP="00E17CB5">
            <w:pPr>
              <w:pStyle w:val="Normal6"/>
              <w:rPr>
                <w:b/>
                <w:i/>
              </w:rPr>
            </w:pPr>
            <w:r w:rsidRPr="00571E67">
              <w:rPr>
                <w:b/>
                <w:i/>
              </w:rPr>
              <w:t>ва)</w:t>
            </w:r>
            <w:r w:rsidRPr="00571E67">
              <w:rPr>
                <w:b/>
                <w:i/>
              </w:rPr>
              <w:tab/>
              <w:t>да улесни събирането на семействата и идентифицирането и закрилата на деца – жертви на трафик на хора. Личните данни, получени от ненавършили пълнолетие лица, са освободени от целите, посочени в букви б) и в). Специално внимание се обръща на правата на непридружените ненавършили пълнолетие лица.</w:t>
            </w:r>
          </w:p>
        </w:tc>
      </w:tr>
    </w:tbl>
    <w:p w14:paraId="4F18C7D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4B7683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B24AE31" w14:textId="77777777" w:rsidR="00354EBD" w:rsidRPr="00571E67" w:rsidRDefault="00354EBD" w:rsidP="00354EBD">
      <w:pPr>
        <w:pStyle w:val="Normal12Italic"/>
        <w:rPr>
          <w:lang w:val="bg-BG"/>
        </w:rPr>
      </w:pPr>
      <w:r w:rsidRPr="00571E67">
        <w:rPr>
          <w:lang w:val="bg-BG"/>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(Article 10, 13 and 14), the purpose of Eurodac should also be facilitating family reunification and identify and protect child victims of human trafficking. This purpose will positively contribute to the protection of the rights of the child, including the rights of unaccompanied minors.</w:t>
      </w:r>
    </w:p>
    <w:p w14:paraId="193B3C7C" w14:textId="77777777" w:rsidR="00354EBD" w:rsidRPr="00571E67" w:rsidRDefault="00354EBD" w:rsidP="00354EBD">
      <w:r w:rsidRPr="00571E67">
        <w:rPr>
          <w:rStyle w:val="HideTWBExt"/>
        </w:rPr>
        <w:t>&lt;/Amend&gt;</w:t>
      </w:r>
    </w:p>
    <w:p w14:paraId="108C1AB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162</w:t>
      </w:r>
      <w:r w:rsidRPr="00571E67">
        <w:rPr>
          <w:rStyle w:val="HideTWBExt"/>
          <w:b w:val="0"/>
        </w:rPr>
        <w:t>&lt;/NumAm&gt;</w:t>
      </w:r>
    </w:p>
    <w:p w14:paraId="69EABF9E"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6DC5ED02" w14:textId="77777777" w:rsidR="00354EBD" w:rsidRPr="00571E67" w:rsidRDefault="00354EBD" w:rsidP="00354EBD">
      <w:pPr>
        <w:pStyle w:val="NormalBold"/>
      </w:pPr>
      <w:r w:rsidRPr="00571E67">
        <w:rPr>
          <w:rStyle w:val="HideTWBExt"/>
          <w:b w:val="0"/>
        </w:rPr>
        <w:t>&lt;/RepeatBlock-By&gt;</w:t>
      </w:r>
    </w:p>
    <w:p w14:paraId="5D22530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8D8CDCD" w14:textId="77777777" w:rsidR="00354EBD" w:rsidRPr="00571E67" w:rsidRDefault="00354EBD" w:rsidP="00354EBD">
      <w:pPr>
        <w:pStyle w:val="NormalBold"/>
      </w:pPr>
      <w:r w:rsidRPr="00571E67">
        <w:rPr>
          <w:rStyle w:val="HideTWBExt"/>
          <w:b w:val="0"/>
        </w:rPr>
        <w:t>&lt;Article&gt;</w:t>
      </w:r>
      <w:r w:rsidRPr="00571E67">
        <w:t>Член 1 – параграф 1 – буква вa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CCA00A" w14:textId="77777777" w:rsidTr="00E17CB5">
        <w:trPr>
          <w:trHeight w:hRule="exact" w:val="240"/>
          <w:jc w:val="center"/>
        </w:trPr>
        <w:tc>
          <w:tcPr>
            <w:tcW w:w="9752" w:type="dxa"/>
            <w:gridSpan w:val="2"/>
          </w:tcPr>
          <w:p w14:paraId="005BEE2B" w14:textId="77777777" w:rsidR="00354EBD" w:rsidRPr="00571E67" w:rsidRDefault="00354EBD" w:rsidP="00E17CB5"/>
        </w:tc>
      </w:tr>
      <w:tr w:rsidR="00354EBD" w:rsidRPr="00571E67" w14:paraId="75C75FA4" w14:textId="77777777" w:rsidTr="00E17CB5">
        <w:trPr>
          <w:trHeight w:val="240"/>
          <w:jc w:val="center"/>
        </w:trPr>
        <w:tc>
          <w:tcPr>
            <w:tcW w:w="4876" w:type="dxa"/>
          </w:tcPr>
          <w:p w14:paraId="02249739" w14:textId="77777777" w:rsidR="00354EBD" w:rsidRPr="00571E67" w:rsidRDefault="00354EBD" w:rsidP="00E17CB5">
            <w:pPr>
              <w:pStyle w:val="ColumnHeading"/>
            </w:pPr>
            <w:r w:rsidRPr="00571E67">
              <w:t>Текст, предложен от Комисията</w:t>
            </w:r>
          </w:p>
        </w:tc>
        <w:tc>
          <w:tcPr>
            <w:tcW w:w="4876" w:type="dxa"/>
          </w:tcPr>
          <w:p w14:paraId="50CA23AC" w14:textId="77777777" w:rsidR="00354EBD" w:rsidRPr="00571E67" w:rsidRDefault="00354EBD" w:rsidP="00E17CB5">
            <w:pPr>
              <w:pStyle w:val="ColumnHeading"/>
            </w:pPr>
            <w:r w:rsidRPr="00571E67">
              <w:t>Изменение</w:t>
            </w:r>
          </w:p>
        </w:tc>
      </w:tr>
      <w:tr w:rsidR="00354EBD" w:rsidRPr="00571E67" w14:paraId="693B8B3C" w14:textId="77777777" w:rsidTr="00E17CB5">
        <w:trPr>
          <w:jc w:val="center"/>
        </w:trPr>
        <w:tc>
          <w:tcPr>
            <w:tcW w:w="4876" w:type="dxa"/>
          </w:tcPr>
          <w:p w14:paraId="7CAD0578" w14:textId="77777777" w:rsidR="00354EBD" w:rsidRPr="00571E67" w:rsidRDefault="00354EBD" w:rsidP="00E17CB5">
            <w:pPr>
              <w:pStyle w:val="Normal6"/>
            </w:pPr>
          </w:p>
        </w:tc>
        <w:tc>
          <w:tcPr>
            <w:tcW w:w="4876" w:type="dxa"/>
          </w:tcPr>
          <w:p w14:paraId="14B7C635" w14:textId="77777777" w:rsidR="00354EBD" w:rsidRPr="00571E67" w:rsidRDefault="00354EBD" w:rsidP="00E17CB5">
            <w:pPr>
              <w:pStyle w:val="Normal6"/>
              <w:rPr>
                <w:b/>
                <w:i/>
              </w:rPr>
            </w:pPr>
            <w:r w:rsidRPr="00571E67">
              <w:rPr>
                <w:b/>
                <w:i/>
              </w:rPr>
              <w:t>ва)</w:t>
            </w:r>
            <w:r w:rsidRPr="00571E67">
              <w:rPr>
                <w:b/>
                <w:i/>
              </w:rPr>
              <w:tab/>
              <w:t>да се помогне на държавите членки в закрилата и идентифицирането на деца – жертви на трафик на хора, и на изчезнали деца, както и за предприемането на мерки за проследяване и събиране на семействата.</w:t>
            </w:r>
          </w:p>
        </w:tc>
      </w:tr>
    </w:tbl>
    <w:p w14:paraId="2C596E8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DF273A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94ADCFA" w14:textId="77777777" w:rsidR="00354EBD" w:rsidRPr="00571E67" w:rsidRDefault="00354EBD" w:rsidP="00354EBD">
      <w:pPr>
        <w:pStyle w:val="Normal12Italic"/>
        <w:rPr>
          <w:lang w:val="bg-BG"/>
        </w:rPr>
      </w:pPr>
      <w:r w:rsidRPr="00571E67">
        <w:rPr>
          <w:lang w:val="bg-BG"/>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14:paraId="280C3578" w14:textId="77777777" w:rsidR="00354EBD" w:rsidRPr="00571E67" w:rsidRDefault="00354EBD" w:rsidP="00354EBD">
      <w:r w:rsidRPr="00571E67">
        <w:rPr>
          <w:rStyle w:val="HideTWBExt"/>
        </w:rPr>
        <w:t>&lt;/Amend&gt;</w:t>
      </w:r>
    </w:p>
    <w:p w14:paraId="776BFD7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163</w:t>
      </w:r>
      <w:r w:rsidRPr="00571E67">
        <w:rPr>
          <w:rStyle w:val="HideTWBExt"/>
          <w:b w:val="0"/>
        </w:rPr>
        <w:t>&lt;/NumAm&gt;</w:t>
      </w:r>
    </w:p>
    <w:p w14:paraId="04E83D1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C7B5F82"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40BF01F" w14:textId="77777777" w:rsidR="00354EBD" w:rsidRPr="00571E67" w:rsidRDefault="00354EBD" w:rsidP="00354EBD">
      <w:r w:rsidRPr="00571E67">
        <w:rPr>
          <w:rStyle w:val="HideTWBExt"/>
        </w:rPr>
        <w:t>&lt;/RepeatBlock-By&gt;</w:t>
      </w:r>
    </w:p>
    <w:p w14:paraId="59078C5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19F8621" w14:textId="77777777" w:rsidR="00354EBD" w:rsidRPr="00571E67" w:rsidRDefault="00354EBD" w:rsidP="00354EBD">
      <w:pPr>
        <w:pStyle w:val="NormalBold"/>
      </w:pPr>
      <w:r w:rsidRPr="00571E67">
        <w:rPr>
          <w:rStyle w:val="HideTWBExt"/>
          <w:b w:val="0"/>
        </w:rPr>
        <w:t>&lt;Article&gt;</w:t>
      </w:r>
      <w:r w:rsidRPr="00571E67">
        <w:t>Член 1 – параграф 1 – буква вa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43C9907" w14:textId="77777777" w:rsidTr="00E17CB5">
        <w:trPr>
          <w:trHeight w:hRule="exact" w:val="240"/>
          <w:jc w:val="center"/>
        </w:trPr>
        <w:tc>
          <w:tcPr>
            <w:tcW w:w="9752" w:type="dxa"/>
            <w:gridSpan w:val="2"/>
          </w:tcPr>
          <w:p w14:paraId="2FE94D06" w14:textId="77777777" w:rsidR="00354EBD" w:rsidRPr="00571E67" w:rsidRDefault="00354EBD" w:rsidP="00E17CB5"/>
        </w:tc>
      </w:tr>
      <w:tr w:rsidR="00354EBD" w:rsidRPr="00571E67" w14:paraId="36BDFA1E" w14:textId="77777777" w:rsidTr="00E17CB5">
        <w:trPr>
          <w:trHeight w:val="240"/>
          <w:jc w:val="center"/>
        </w:trPr>
        <w:tc>
          <w:tcPr>
            <w:tcW w:w="4876" w:type="dxa"/>
          </w:tcPr>
          <w:p w14:paraId="43C75DB6" w14:textId="77777777" w:rsidR="00354EBD" w:rsidRPr="00571E67" w:rsidRDefault="00354EBD" w:rsidP="00E17CB5">
            <w:pPr>
              <w:pStyle w:val="ColumnHeading"/>
            </w:pPr>
            <w:r w:rsidRPr="00571E67">
              <w:t>Текст, предложен от Комисията</w:t>
            </w:r>
          </w:p>
        </w:tc>
        <w:tc>
          <w:tcPr>
            <w:tcW w:w="4876" w:type="dxa"/>
          </w:tcPr>
          <w:p w14:paraId="5262E37C" w14:textId="77777777" w:rsidR="00354EBD" w:rsidRPr="00571E67" w:rsidRDefault="00354EBD" w:rsidP="00E17CB5">
            <w:pPr>
              <w:pStyle w:val="ColumnHeading"/>
            </w:pPr>
            <w:r w:rsidRPr="00571E67">
              <w:t>Изменение</w:t>
            </w:r>
          </w:p>
        </w:tc>
      </w:tr>
      <w:tr w:rsidR="00354EBD" w:rsidRPr="00571E67" w14:paraId="5C11A7C7" w14:textId="77777777" w:rsidTr="00E17CB5">
        <w:trPr>
          <w:jc w:val="center"/>
        </w:trPr>
        <w:tc>
          <w:tcPr>
            <w:tcW w:w="4876" w:type="dxa"/>
          </w:tcPr>
          <w:p w14:paraId="31312438" w14:textId="77777777" w:rsidR="00354EBD" w:rsidRPr="00571E67" w:rsidRDefault="00354EBD" w:rsidP="00E17CB5">
            <w:pPr>
              <w:pStyle w:val="Normal6"/>
            </w:pPr>
          </w:p>
        </w:tc>
        <w:tc>
          <w:tcPr>
            <w:tcW w:w="4876" w:type="dxa"/>
          </w:tcPr>
          <w:p w14:paraId="45475195" w14:textId="77777777" w:rsidR="00354EBD" w:rsidRPr="00571E67" w:rsidRDefault="00354EBD" w:rsidP="00E17CB5">
            <w:pPr>
              <w:pStyle w:val="Normal6"/>
              <w:rPr>
                <w:b/>
                <w:i/>
              </w:rPr>
            </w:pPr>
            <w:r w:rsidRPr="00571E67">
              <w:rPr>
                <w:b/>
                <w:i/>
              </w:rPr>
              <w:t>ва)</w:t>
            </w:r>
            <w:r w:rsidRPr="00571E67">
              <w:rPr>
                <w:b/>
                <w:i/>
              </w:rPr>
              <w:tab/>
              <w:t>да се помогне на държавите членки в закрилата и идентифицирането на деца – жертви на трафик на хора, и на изчезнали деца.</w:t>
            </w:r>
          </w:p>
        </w:tc>
      </w:tr>
    </w:tbl>
    <w:p w14:paraId="2C5E77A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F210CE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1F8951D" w14:textId="6BC0ED3D" w:rsidR="00354EBD" w:rsidRPr="00571E67" w:rsidRDefault="00354EBD" w:rsidP="00354EBD">
      <w:pPr>
        <w:pStyle w:val="Normal12Italic"/>
        <w:rPr>
          <w:lang w:val="bg-BG"/>
        </w:rPr>
      </w:pPr>
      <w:r w:rsidRPr="00571E67">
        <w:rPr>
          <w:lang w:val="bg-BG"/>
        </w:rPr>
        <w:t xml:space="preserve">Това изменение е необходимо, за да се запази логиката на текста, тъй като </w:t>
      </w:r>
      <w:r w:rsidR="006D160A" w:rsidRPr="00571E67">
        <w:rPr>
          <w:lang w:val="bg-BG"/>
        </w:rPr>
        <w:t>следва</w:t>
      </w:r>
      <w:r w:rsidRPr="00571E67">
        <w:rPr>
          <w:lang w:val="bg-BG"/>
        </w:rPr>
        <w:t xml:space="preserve"> да служи за защита на деца</w:t>
      </w:r>
      <w:r w:rsidR="005918A5" w:rsidRPr="00571E67">
        <w:rPr>
          <w:lang w:val="bg-BG"/>
        </w:rPr>
        <w:t xml:space="preserve"> –</w:t>
      </w:r>
      <w:r w:rsidRPr="00571E67">
        <w:rPr>
          <w:lang w:val="bg-BG"/>
        </w:rPr>
        <w:t xml:space="preserve"> жертви на трафик, и в подкрепа на идентифицирането и закрилата на непридружените деца, които изчезват, биват изгубени или укрити, както Европейската комисия подчерта в своя обяснителен меморандум, придружаващ предложеното за преразглеждане на Регламента за Евродак. За да се постигне съответствие с членове 7, 8 и 24 от Хартата, обработването на биометрични данни на деца на възраст до шест години може да бъде обосновано единствено ако се преследват цели, свързани със закрилата на детето.</w:t>
      </w:r>
    </w:p>
    <w:p w14:paraId="687D7743" w14:textId="77777777" w:rsidR="00354EBD" w:rsidRPr="00571E67" w:rsidRDefault="00354EBD" w:rsidP="00354EBD">
      <w:r w:rsidRPr="00571E67">
        <w:rPr>
          <w:rStyle w:val="HideTWBExt"/>
        </w:rPr>
        <w:t>&lt;/Amend&gt;</w:t>
      </w:r>
    </w:p>
    <w:p w14:paraId="30553DC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164</w:t>
      </w:r>
      <w:r w:rsidRPr="00571E67">
        <w:rPr>
          <w:rStyle w:val="HideTWBExt"/>
          <w:b w:val="0"/>
        </w:rPr>
        <w:t>&lt;/NumAm&gt;</w:t>
      </w:r>
    </w:p>
    <w:p w14:paraId="512EC49E"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0A39C163" w14:textId="77777777" w:rsidR="00354EBD" w:rsidRPr="00571E67" w:rsidRDefault="00354EBD" w:rsidP="00354EBD">
      <w:pPr>
        <w:pStyle w:val="NormalBold"/>
      </w:pPr>
      <w:r w:rsidRPr="00571E67">
        <w:rPr>
          <w:rStyle w:val="HideTWBExt"/>
          <w:b w:val="0"/>
        </w:rPr>
        <w:t>&lt;/RepeatBlock-By&gt;</w:t>
      </w:r>
    </w:p>
    <w:p w14:paraId="64BC9A3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27583CE" w14:textId="77777777" w:rsidR="00354EBD" w:rsidRPr="00571E67" w:rsidRDefault="00354EBD" w:rsidP="00354EBD">
      <w:pPr>
        <w:pStyle w:val="NormalBold"/>
      </w:pPr>
      <w:r w:rsidRPr="00571E67">
        <w:rPr>
          <w:rStyle w:val="HideTWBExt"/>
          <w:b w:val="0"/>
        </w:rPr>
        <w:t>&lt;Article&gt;</w:t>
      </w:r>
      <w:r w:rsidRPr="00571E67">
        <w:t>Член 1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170B2C2" w14:textId="77777777" w:rsidTr="00E17CB5">
        <w:trPr>
          <w:trHeight w:hRule="exact" w:val="240"/>
          <w:jc w:val="center"/>
        </w:trPr>
        <w:tc>
          <w:tcPr>
            <w:tcW w:w="9752" w:type="dxa"/>
            <w:gridSpan w:val="2"/>
          </w:tcPr>
          <w:p w14:paraId="614E3C6B" w14:textId="77777777" w:rsidR="00354EBD" w:rsidRPr="00571E67" w:rsidRDefault="00354EBD" w:rsidP="00E17CB5"/>
        </w:tc>
      </w:tr>
      <w:tr w:rsidR="00354EBD" w:rsidRPr="00571E67" w14:paraId="6FF9C01A" w14:textId="77777777" w:rsidTr="00E17CB5">
        <w:trPr>
          <w:trHeight w:val="240"/>
          <w:jc w:val="center"/>
        </w:trPr>
        <w:tc>
          <w:tcPr>
            <w:tcW w:w="4876" w:type="dxa"/>
          </w:tcPr>
          <w:p w14:paraId="2B8686CF" w14:textId="77777777" w:rsidR="00354EBD" w:rsidRPr="00571E67" w:rsidRDefault="00354EBD" w:rsidP="00E17CB5">
            <w:pPr>
              <w:pStyle w:val="ColumnHeading"/>
            </w:pPr>
            <w:r w:rsidRPr="00571E67">
              <w:t>Текст, предложен от Комисията</w:t>
            </w:r>
          </w:p>
        </w:tc>
        <w:tc>
          <w:tcPr>
            <w:tcW w:w="4876" w:type="dxa"/>
          </w:tcPr>
          <w:p w14:paraId="62EE6DDE" w14:textId="77777777" w:rsidR="00354EBD" w:rsidRPr="00571E67" w:rsidRDefault="00354EBD" w:rsidP="00E17CB5">
            <w:pPr>
              <w:pStyle w:val="ColumnHeading"/>
            </w:pPr>
            <w:r w:rsidRPr="00571E67">
              <w:t>Изменение</w:t>
            </w:r>
          </w:p>
        </w:tc>
      </w:tr>
      <w:tr w:rsidR="00354EBD" w:rsidRPr="00571E67" w14:paraId="30B9603B" w14:textId="77777777" w:rsidTr="00E17CB5">
        <w:trPr>
          <w:jc w:val="center"/>
        </w:trPr>
        <w:tc>
          <w:tcPr>
            <w:tcW w:w="4876" w:type="dxa"/>
          </w:tcPr>
          <w:p w14:paraId="5B4B9935" w14:textId="77777777" w:rsidR="00354EBD" w:rsidRPr="00571E67" w:rsidRDefault="00354EBD" w:rsidP="00E17CB5">
            <w:pPr>
              <w:pStyle w:val="Normal6"/>
              <w:rPr>
                <w:b/>
                <w:i/>
              </w:rPr>
            </w:pPr>
            <w:r w:rsidRPr="00571E67">
              <w:t>2.</w:t>
            </w:r>
            <w:r w:rsidRPr="00571E67">
              <w:rPr>
                <w:b/>
                <w:i/>
              </w:rPr>
              <w:tab/>
            </w:r>
            <w:r w:rsidRPr="00571E67">
              <w:t>Без да се засяга обработването на данните, предназначени за Евродак, от държавата членка по произход в базите данни, създадени по силата на нейното национално право, данните за дактилоскопични отпечатъци и другите лични данни могат да бъдат обработвани в Евродак само за целите, които са предвидени в настоящия регламент и [член 34, параграф 1 от Регламент</w:t>
            </w:r>
            <w:r w:rsidRPr="00571E67">
              <w:rPr>
                <w:b/>
                <w:i/>
              </w:rPr>
              <w:t xml:space="preserve"> </w:t>
            </w:r>
            <w:r w:rsidRPr="00571E67">
              <w:t>(ЕС)</w:t>
            </w:r>
            <w:r w:rsidRPr="00571E67">
              <w:rPr>
                <w:b/>
                <w:i/>
              </w:rPr>
              <w:t xml:space="preserve"> № 604/2013]</w:t>
            </w:r>
            <w:r w:rsidRPr="00571E67">
              <w:t>.</w:t>
            </w:r>
          </w:p>
        </w:tc>
        <w:tc>
          <w:tcPr>
            <w:tcW w:w="4876" w:type="dxa"/>
          </w:tcPr>
          <w:p w14:paraId="7E417884" w14:textId="77777777" w:rsidR="00354EBD" w:rsidRPr="00571E67" w:rsidRDefault="00354EBD" w:rsidP="00E17CB5">
            <w:pPr>
              <w:pStyle w:val="Normal6"/>
              <w:rPr>
                <w:b/>
                <w:i/>
              </w:rPr>
            </w:pPr>
            <w:r w:rsidRPr="00571E67">
              <w:t>2.</w:t>
            </w:r>
            <w:r w:rsidRPr="00571E67">
              <w:rPr>
                <w:b/>
                <w:i/>
              </w:rPr>
              <w:tab/>
            </w:r>
            <w:r w:rsidRPr="00571E67">
              <w:t>Без да се засяга обработването на данните, предназначени за Евродак, от държавата членка по произход в базите данни, създадени по силата на нейното национално право, данните за дактилоскопични отпечатъци</w:t>
            </w:r>
            <w:r w:rsidRPr="00571E67">
              <w:rPr>
                <w:b/>
                <w:i/>
              </w:rPr>
              <w:t>, за портретни снимки</w:t>
            </w:r>
            <w:r w:rsidRPr="00571E67">
              <w:t xml:space="preserve"> и другите лични данни могат да бъдат обработвани в Евродак само за целите, които са предвидени в настоящия регламент и [член 34, параграф 1 от Регламент</w:t>
            </w:r>
            <w:r w:rsidRPr="00571E67">
              <w:rPr>
                <w:b/>
                <w:i/>
              </w:rPr>
              <w:t xml:space="preserve"> </w:t>
            </w:r>
            <w:r w:rsidRPr="00571E67">
              <w:t>(ЕС)</w:t>
            </w:r>
            <w:r w:rsidRPr="00571E67">
              <w:rPr>
                <w:b/>
                <w:i/>
              </w:rPr>
              <w:t xml:space="preserve"> </w:t>
            </w:r>
            <w:r w:rsidRPr="00571E67">
              <w:t>.</w:t>
            </w:r>
            <w:r w:rsidRPr="00571E67">
              <w:rPr>
                <w:b/>
                <w:i/>
              </w:rPr>
              <w:t>..].</w:t>
            </w:r>
          </w:p>
        </w:tc>
      </w:tr>
    </w:tbl>
    <w:p w14:paraId="52AD901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77CFE2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12FAC96" w14:textId="12CC65C4"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в което не са въведени и двете понятия – „дактилоскопични отпечатъци“ и „портретна снимка“ – на всички места, където е необходимо съгласно задължението, посочено</w:t>
      </w:r>
      <w:r w:rsidRPr="00571E67">
        <w:rPr>
          <w:lang w:val="bg-BG"/>
        </w:rPr>
        <w:t xml:space="preserve"> в член 2.</w:t>
      </w:r>
    </w:p>
    <w:p w14:paraId="5CFCBEB9" w14:textId="77777777" w:rsidR="00354EBD" w:rsidRPr="00571E67" w:rsidRDefault="00354EBD" w:rsidP="00354EBD">
      <w:r w:rsidRPr="00571E67">
        <w:rPr>
          <w:rStyle w:val="HideTWBExt"/>
        </w:rPr>
        <w:t>&lt;/Amend&gt;</w:t>
      </w:r>
    </w:p>
    <w:p w14:paraId="672D9CF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165</w:t>
      </w:r>
      <w:r w:rsidRPr="00571E67">
        <w:rPr>
          <w:rStyle w:val="HideTWBExt"/>
          <w:b w:val="0"/>
        </w:rPr>
        <w:t>&lt;/NumAm&gt;</w:t>
      </w:r>
    </w:p>
    <w:p w14:paraId="5BEAAC4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4E1159C"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A06E361" w14:textId="77777777" w:rsidR="00354EBD" w:rsidRPr="00571E67" w:rsidRDefault="00354EBD" w:rsidP="00354EBD">
      <w:r w:rsidRPr="00571E67">
        <w:rPr>
          <w:rStyle w:val="HideTWBExt"/>
        </w:rPr>
        <w:t>&lt;/RepeatBlock-By&gt;</w:t>
      </w:r>
    </w:p>
    <w:p w14:paraId="554DD4A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5E50C40" w14:textId="77777777" w:rsidR="00354EBD" w:rsidRPr="00571E67" w:rsidRDefault="00354EBD" w:rsidP="00354EBD">
      <w:pPr>
        <w:pStyle w:val="NormalBold"/>
      </w:pPr>
      <w:r w:rsidRPr="00571E67">
        <w:rPr>
          <w:rStyle w:val="HideTWBExt"/>
          <w:b w:val="0"/>
        </w:rPr>
        <w:t>&lt;Article&gt;</w:t>
      </w:r>
      <w:r w:rsidRPr="00571E67">
        <w:t>Член 2 – заглавие</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4178F65" w14:textId="77777777" w:rsidTr="00E17CB5">
        <w:trPr>
          <w:trHeight w:hRule="exact" w:val="240"/>
          <w:jc w:val="center"/>
        </w:trPr>
        <w:tc>
          <w:tcPr>
            <w:tcW w:w="9752" w:type="dxa"/>
            <w:gridSpan w:val="2"/>
          </w:tcPr>
          <w:p w14:paraId="5F13C273" w14:textId="77777777" w:rsidR="00354EBD" w:rsidRPr="00571E67" w:rsidRDefault="00354EBD" w:rsidP="00E17CB5"/>
        </w:tc>
      </w:tr>
      <w:tr w:rsidR="00354EBD" w:rsidRPr="00571E67" w14:paraId="602B8913" w14:textId="77777777" w:rsidTr="00E17CB5">
        <w:trPr>
          <w:trHeight w:val="240"/>
          <w:jc w:val="center"/>
        </w:trPr>
        <w:tc>
          <w:tcPr>
            <w:tcW w:w="4876" w:type="dxa"/>
          </w:tcPr>
          <w:p w14:paraId="66E4D275" w14:textId="77777777" w:rsidR="00354EBD" w:rsidRPr="00571E67" w:rsidRDefault="00354EBD" w:rsidP="00E17CB5">
            <w:pPr>
              <w:pStyle w:val="ColumnHeading"/>
            </w:pPr>
            <w:r w:rsidRPr="00571E67">
              <w:t>Текст, предложен от Комисията</w:t>
            </w:r>
          </w:p>
        </w:tc>
        <w:tc>
          <w:tcPr>
            <w:tcW w:w="4876" w:type="dxa"/>
          </w:tcPr>
          <w:p w14:paraId="736AB841" w14:textId="77777777" w:rsidR="00354EBD" w:rsidRPr="00571E67" w:rsidRDefault="00354EBD" w:rsidP="00E17CB5">
            <w:pPr>
              <w:pStyle w:val="ColumnHeading"/>
            </w:pPr>
            <w:r w:rsidRPr="00571E67">
              <w:t>Изменение</w:t>
            </w:r>
          </w:p>
        </w:tc>
      </w:tr>
      <w:tr w:rsidR="00354EBD" w:rsidRPr="00571E67" w14:paraId="48EE981A" w14:textId="77777777" w:rsidTr="00E17CB5">
        <w:trPr>
          <w:jc w:val="center"/>
        </w:trPr>
        <w:tc>
          <w:tcPr>
            <w:tcW w:w="4876" w:type="dxa"/>
          </w:tcPr>
          <w:p w14:paraId="01369AA9" w14:textId="77777777" w:rsidR="00354EBD" w:rsidRPr="00571E67" w:rsidRDefault="00354EBD" w:rsidP="00E17CB5">
            <w:pPr>
              <w:pStyle w:val="Normal6"/>
              <w:rPr>
                <w:b/>
                <w:i/>
              </w:rPr>
            </w:pPr>
            <w:r w:rsidRPr="00571E67">
              <w:rPr>
                <w:b/>
                <w:i/>
              </w:rPr>
              <w:t>Задължение за снемане на дактилоскопични отпечатъци и за заснемане на портретна снимка</w:t>
            </w:r>
          </w:p>
        </w:tc>
        <w:tc>
          <w:tcPr>
            <w:tcW w:w="4876" w:type="dxa"/>
          </w:tcPr>
          <w:p w14:paraId="26D8096E" w14:textId="77777777" w:rsidR="00354EBD" w:rsidRPr="00571E67" w:rsidRDefault="00354EBD" w:rsidP="00E17CB5">
            <w:pPr>
              <w:pStyle w:val="Normal6"/>
              <w:rPr>
                <w:b/>
                <w:i/>
              </w:rPr>
            </w:pPr>
            <w:r w:rsidRPr="00571E67">
              <w:rPr>
                <w:b/>
                <w:i/>
              </w:rPr>
              <w:t>Процесуални гаранции за закрилата на деца и уязвими лица</w:t>
            </w:r>
          </w:p>
        </w:tc>
      </w:tr>
    </w:tbl>
    <w:p w14:paraId="044E0C4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13AC8E1" w14:textId="77777777" w:rsidR="00354EBD" w:rsidRPr="00571E67" w:rsidRDefault="00354EBD" w:rsidP="00354EBD">
      <w:r w:rsidRPr="00571E67">
        <w:rPr>
          <w:rStyle w:val="HideTWBExt"/>
        </w:rPr>
        <w:t>&lt;/Amend&gt;</w:t>
      </w:r>
    </w:p>
    <w:p w14:paraId="0739309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166</w:t>
      </w:r>
      <w:r w:rsidRPr="00571E67">
        <w:rPr>
          <w:rStyle w:val="HideTWBExt"/>
          <w:b w:val="0"/>
        </w:rPr>
        <w:t>&lt;/NumAm&gt;</w:t>
      </w:r>
    </w:p>
    <w:p w14:paraId="3809C3F5"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69AF6332" w14:textId="77777777" w:rsidR="00354EBD" w:rsidRPr="00571E67" w:rsidRDefault="00354EBD" w:rsidP="00354EBD">
      <w:pPr>
        <w:pStyle w:val="NormalBold"/>
      </w:pPr>
      <w:r w:rsidRPr="00571E67">
        <w:rPr>
          <w:rStyle w:val="HideTWBExt"/>
          <w:b w:val="0"/>
        </w:rPr>
        <w:t>&lt;/RepeatBlock-By&gt;</w:t>
      </w:r>
    </w:p>
    <w:p w14:paraId="087D632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D51E83F" w14:textId="77777777" w:rsidR="00354EBD" w:rsidRPr="00571E67" w:rsidRDefault="00354EBD" w:rsidP="00354EBD">
      <w:pPr>
        <w:pStyle w:val="NormalBold"/>
      </w:pPr>
      <w:r w:rsidRPr="00571E67">
        <w:rPr>
          <w:rStyle w:val="HideTWBExt"/>
          <w:b w:val="0"/>
        </w:rPr>
        <w:t>&lt;Article&gt;</w:t>
      </w:r>
      <w:r w:rsidRPr="00571E67">
        <w:t>Член 2 – заглавие</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75BD52B" w14:textId="77777777" w:rsidTr="00E17CB5">
        <w:trPr>
          <w:trHeight w:hRule="exact" w:val="240"/>
          <w:jc w:val="center"/>
        </w:trPr>
        <w:tc>
          <w:tcPr>
            <w:tcW w:w="9752" w:type="dxa"/>
            <w:gridSpan w:val="2"/>
          </w:tcPr>
          <w:p w14:paraId="5A47963F" w14:textId="77777777" w:rsidR="00354EBD" w:rsidRPr="00571E67" w:rsidRDefault="00354EBD" w:rsidP="00E17CB5"/>
        </w:tc>
      </w:tr>
      <w:tr w:rsidR="00354EBD" w:rsidRPr="00571E67" w14:paraId="7C9378E4" w14:textId="77777777" w:rsidTr="00E17CB5">
        <w:trPr>
          <w:trHeight w:val="240"/>
          <w:jc w:val="center"/>
        </w:trPr>
        <w:tc>
          <w:tcPr>
            <w:tcW w:w="4876" w:type="dxa"/>
          </w:tcPr>
          <w:p w14:paraId="690D83C6" w14:textId="77777777" w:rsidR="00354EBD" w:rsidRPr="00571E67" w:rsidRDefault="00354EBD" w:rsidP="00E17CB5">
            <w:pPr>
              <w:pStyle w:val="ColumnHeading"/>
            </w:pPr>
            <w:r w:rsidRPr="00571E67">
              <w:t>Текст, предложен от Комисията</w:t>
            </w:r>
          </w:p>
        </w:tc>
        <w:tc>
          <w:tcPr>
            <w:tcW w:w="4876" w:type="dxa"/>
          </w:tcPr>
          <w:p w14:paraId="468522C3" w14:textId="77777777" w:rsidR="00354EBD" w:rsidRPr="00571E67" w:rsidRDefault="00354EBD" w:rsidP="00E17CB5">
            <w:pPr>
              <w:pStyle w:val="ColumnHeading"/>
            </w:pPr>
            <w:r w:rsidRPr="00571E67">
              <w:t>Изменение</w:t>
            </w:r>
          </w:p>
        </w:tc>
      </w:tr>
      <w:tr w:rsidR="00354EBD" w:rsidRPr="00571E67" w14:paraId="46FA3BEC" w14:textId="77777777" w:rsidTr="00E17CB5">
        <w:trPr>
          <w:jc w:val="center"/>
        </w:trPr>
        <w:tc>
          <w:tcPr>
            <w:tcW w:w="4876" w:type="dxa"/>
          </w:tcPr>
          <w:p w14:paraId="4091ABCE" w14:textId="77777777" w:rsidR="00354EBD" w:rsidRPr="00571E67" w:rsidRDefault="00354EBD" w:rsidP="00E17CB5">
            <w:pPr>
              <w:pStyle w:val="Normal6"/>
              <w:rPr>
                <w:b/>
                <w:i/>
              </w:rPr>
            </w:pPr>
            <w:r w:rsidRPr="00571E67">
              <w:t>Задължение за снемане на дактилоскопични отпечатъци</w:t>
            </w:r>
            <w:r w:rsidRPr="00571E67">
              <w:rPr>
                <w:b/>
                <w:i/>
              </w:rPr>
              <w:t xml:space="preserve"> и за заснемане на портретна снимка</w:t>
            </w:r>
          </w:p>
        </w:tc>
        <w:tc>
          <w:tcPr>
            <w:tcW w:w="4876" w:type="dxa"/>
          </w:tcPr>
          <w:p w14:paraId="2F78C3BF" w14:textId="77777777" w:rsidR="00354EBD" w:rsidRPr="00571E67" w:rsidRDefault="00354EBD" w:rsidP="00E17CB5">
            <w:pPr>
              <w:pStyle w:val="Normal6"/>
              <w:rPr>
                <w:b/>
                <w:i/>
              </w:rPr>
            </w:pPr>
            <w:r w:rsidRPr="00571E67">
              <w:t>Задължение за снемане на дактилоскопични отпечатъци</w:t>
            </w:r>
          </w:p>
        </w:tc>
      </w:tr>
      <w:tr w:rsidR="00354EBD" w:rsidRPr="00571E67" w14:paraId="21C335C9" w14:textId="77777777" w:rsidTr="005918A5">
        <w:trPr>
          <w:trHeight w:val="562"/>
          <w:jc w:val="center"/>
        </w:trPr>
        <w:tc>
          <w:tcPr>
            <w:tcW w:w="4876" w:type="dxa"/>
          </w:tcPr>
          <w:p w14:paraId="08D995CB" w14:textId="77777777" w:rsidR="00354EBD" w:rsidRPr="00571E67" w:rsidRDefault="00354EBD" w:rsidP="00E17CB5">
            <w:pPr>
              <w:pStyle w:val="Normal6"/>
            </w:pPr>
          </w:p>
        </w:tc>
        <w:tc>
          <w:tcPr>
            <w:tcW w:w="4876" w:type="dxa"/>
          </w:tcPr>
          <w:p w14:paraId="1E54440C"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58F3270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32DFF0F" w14:textId="77777777" w:rsidR="00354EBD" w:rsidRPr="00571E67" w:rsidRDefault="00354EBD" w:rsidP="00354EBD">
      <w:r w:rsidRPr="00571E67">
        <w:rPr>
          <w:rStyle w:val="HideTWBExt"/>
        </w:rPr>
        <w:t>&lt;/Amend&gt;</w:t>
      </w:r>
    </w:p>
    <w:p w14:paraId="169E940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167</w:t>
      </w:r>
      <w:r w:rsidRPr="00571E67">
        <w:rPr>
          <w:rStyle w:val="HideTWBExt"/>
          <w:b w:val="0"/>
        </w:rPr>
        <w:t>&lt;/NumAm&gt;</w:t>
      </w:r>
    </w:p>
    <w:p w14:paraId="5CA29A0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4FAFCB1"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BBCF476" w14:textId="77777777" w:rsidR="00354EBD" w:rsidRPr="00571E67" w:rsidRDefault="00354EBD" w:rsidP="00354EBD">
      <w:r w:rsidRPr="00571E67">
        <w:rPr>
          <w:rStyle w:val="HideTWBExt"/>
        </w:rPr>
        <w:t>&lt;/RepeatBlock-By&gt;</w:t>
      </w:r>
    </w:p>
    <w:p w14:paraId="6AFB046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AE47301" w14:textId="77777777" w:rsidR="00354EBD" w:rsidRPr="00571E67" w:rsidRDefault="00354EBD" w:rsidP="00354EBD">
      <w:pPr>
        <w:pStyle w:val="NormalBold"/>
      </w:pPr>
      <w:r w:rsidRPr="00571E67">
        <w:rPr>
          <w:rStyle w:val="HideTWBExt"/>
          <w:b w:val="0"/>
        </w:rPr>
        <w:t>&lt;Article&gt;</w:t>
      </w:r>
      <w:r w:rsidRPr="00571E67">
        <w:t>Член 2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ED0F60D" w14:textId="77777777" w:rsidTr="00E17CB5">
        <w:trPr>
          <w:trHeight w:hRule="exact" w:val="240"/>
          <w:jc w:val="center"/>
        </w:trPr>
        <w:tc>
          <w:tcPr>
            <w:tcW w:w="9752" w:type="dxa"/>
            <w:gridSpan w:val="2"/>
          </w:tcPr>
          <w:p w14:paraId="691CBECF" w14:textId="77777777" w:rsidR="00354EBD" w:rsidRPr="00571E67" w:rsidRDefault="00354EBD" w:rsidP="00E17CB5"/>
        </w:tc>
      </w:tr>
      <w:tr w:rsidR="00354EBD" w:rsidRPr="00571E67" w14:paraId="7F1AA2D2" w14:textId="77777777" w:rsidTr="00E17CB5">
        <w:trPr>
          <w:trHeight w:val="240"/>
          <w:jc w:val="center"/>
        </w:trPr>
        <w:tc>
          <w:tcPr>
            <w:tcW w:w="4876" w:type="dxa"/>
          </w:tcPr>
          <w:p w14:paraId="017C04F4" w14:textId="77777777" w:rsidR="00354EBD" w:rsidRPr="00571E67" w:rsidRDefault="00354EBD" w:rsidP="00E17CB5">
            <w:pPr>
              <w:pStyle w:val="ColumnHeading"/>
            </w:pPr>
            <w:r w:rsidRPr="00571E67">
              <w:t>Текст, предложен от Комисията</w:t>
            </w:r>
          </w:p>
        </w:tc>
        <w:tc>
          <w:tcPr>
            <w:tcW w:w="4876" w:type="dxa"/>
          </w:tcPr>
          <w:p w14:paraId="0DD6A8E9" w14:textId="77777777" w:rsidR="00354EBD" w:rsidRPr="00571E67" w:rsidRDefault="00354EBD" w:rsidP="00E17CB5">
            <w:pPr>
              <w:pStyle w:val="ColumnHeading"/>
            </w:pPr>
            <w:r w:rsidRPr="00571E67">
              <w:t>Изменение</w:t>
            </w:r>
          </w:p>
        </w:tc>
      </w:tr>
      <w:tr w:rsidR="00354EBD" w:rsidRPr="00571E67" w14:paraId="1123D770" w14:textId="77777777" w:rsidTr="00E17CB5">
        <w:trPr>
          <w:jc w:val="center"/>
        </w:trPr>
        <w:tc>
          <w:tcPr>
            <w:tcW w:w="4876" w:type="dxa"/>
          </w:tcPr>
          <w:p w14:paraId="3BE55620" w14:textId="77777777" w:rsidR="00354EBD" w:rsidRPr="00571E67" w:rsidRDefault="00354EBD" w:rsidP="00E17CB5">
            <w:pPr>
              <w:pStyle w:val="Normal6"/>
              <w:rPr>
                <w:b/>
                <w:i/>
              </w:rPr>
            </w:pPr>
            <w:r w:rsidRPr="00571E67">
              <w:rPr>
                <w:b/>
                <w:i/>
              </w:rPr>
              <w:t>1.</w:t>
            </w:r>
            <w:r w:rsidRPr="00571E67">
              <w:rPr>
                <w:b/>
                <w:i/>
              </w:rPr>
              <w:tab/>
              <w:t>Държавите членки са задължени да снемат дактилоскопичните отпечатъци и да направят портретна снимка на лицата, посочени в член 10, параграф 1, член 13, параграф 1 и член 14, параграф 1, за целите на член 1, параграф 1, букви а) и б)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p>
        </w:tc>
        <w:tc>
          <w:tcPr>
            <w:tcW w:w="4876" w:type="dxa"/>
          </w:tcPr>
          <w:p w14:paraId="6825E735" w14:textId="77777777" w:rsidR="00354EBD" w:rsidRPr="00571E67" w:rsidRDefault="00354EBD" w:rsidP="00E17CB5">
            <w:pPr>
              <w:pStyle w:val="Normal6"/>
              <w:rPr>
                <w:b/>
                <w:i/>
              </w:rPr>
            </w:pPr>
            <w:r w:rsidRPr="00571E67">
              <w:rPr>
                <w:b/>
                <w:i/>
              </w:rPr>
              <w:t>заличава се</w:t>
            </w:r>
          </w:p>
        </w:tc>
      </w:tr>
    </w:tbl>
    <w:p w14:paraId="270CAED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C9C4F10" w14:textId="77777777" w:rsidR="00354EBD" w:rsidRPr="00571E67" w:rsidRDefault="00354EBD" w:rsidP="00354EBD">
      <w:r w:rsidRPr="00571E67">
        <w:rPr>
          <w:rStyle w:val="HideTWBExt"/>
        </w:rPr>
        <w:t>&lt;/Amend&gt;</w:t>
      </w:r>
    </w:p>
    <w:p w14:paraId="0391F44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168</w:t>
      </w:r>
      <w:r w:rsidRPr="00571E67">
        <w:rPr>
          <w:rStyle w:val="HideTWBExt"/>
          <w:b w:val="0"/>
        </w:rPr>
        <w:t>&lt;/NumAm&gt;</w:t>
      </w:r>
    </w:p>
    <w:p w14:paraId="1155FF7F"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2B377697" w14:textId="77777777" w:rsidR="00354EBD" w:rsidRPr="00571E67" w:rsidRDefault="00354EBD" w:rsidP="00354EBD">
      <w:pPr>
        <w:pStyle w:val="NormalBold"/>
      </w:pPr>
      <w:r w:rsidRPr="00571E67">
        <w:rPr>
          <w:rStyle w:val="HideTWBExt"/>
          <w:b w:val="0"/>
        </w:rPr>
        <w:t>&lt;/RepeatBlock-By&gt;</w:t>
      </w:r>
    </w:p>
    <w:p w14:paraId="09CD555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54F1C28" w14:textId="77777777" w:rsidR="00354EBD" w:rsidRPr="00571E67" w:rsidRDefault="00354EBD" w:rsidP="00354EBD">
      <w:pPr>
        <w:pStyle w:val="NormalBold"/>
      </w:pPr>
      <w:r w:rsidRPr="00571E67">
        <w:rPr>
          <w:rStyle w:val="HideTWBExt"/>
          <w:b w:val="0"/>
        </w:rPr>
        <w:t>&lt;Article&gt;</w:t>
      </w:r>
      <w:r w:rsidRPr="00571E67">
        <w:t>Член 2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2C6EDF4" w14:textId="77777777" w:rsidTr="00E17CB5">
        <w:trPr>
          <w:trHeight w:hRule="exact" w:val="240"/>
          <w:jc w:val="center"/>
        </w:trPr>
        <w:tc>
          <w:tcPr>
            <w:tcW w:w="9752" w:type="dxa"/>
            <w:gridSpan w:val="2"/>
          </w:tcPr>
          <w:p w14:paraId="66F7FD8D" w14:textId="77777777" w:rsidR="00354EBD" w:rsidRPr="00571E67" w:rsidRDefault="00354EBD" w:rsidP="00E17CB5"/>
        </w:tc>
      </w:tr>
      <w:tr w:rsidR="00354EBD" w:rsidRPr="00571E67" w14:paraId="42C58AAE" w14:textId="77777777" w:rsidTr="00E17CB5">
        <w:trPr>
          <w:trHeight w:val="240"/>
          <w:jc w:val="center"/>
        </w:trPr>
        <w:tc>
          <w:tcPr>
            <w:tcW w:w="4876" w:type="dxa"/>
          </w:tcPr>
          <w:p w14:paraId="34A37A6A" w14:textId="77777777" w:rsidR="00354EBD" w:rsidRPr="00571E67" w:rsidRDefault="00354EBD" w:rsidP="00E17CB5">
            <w:pPr>
              <w:pStyle w:val="ColumnHeading"/>
            </w:pPr>
            <w:r w:rsidRPr="00571E67">
              <w:t>Текст, предложен от Комисията</w:t>
            </w:r>
          </w:p>
        </w:tc>
        <w:tc>
          <w:tcPr>
            <w:tcW w:w="4876" w:type="dxa"/>
          </w:tcPr>
          <w:p w14:paraId="7E9C0700" w14:textId="77777777" w:rsidR="00354EBD" w:rsidRPr="00571E67" w:rsidRDefault="00354EBD" w:rsidP="00E17CB5">
            <w:pPr>
              <w:pStyle w:val="ColumnHeading"/>
            </w:pPr>
            <w:r w:rsidRPr="00571E67">
              <w:t>Изменение</w:t>
            </w:r>
          </w:p>
        </w:tc>
      </w:tr>
      <w:tr w:rsidR="00354EBD" w:rsidRPr="00571E67" w14:paraId="0D8F6233" w14:textId="77777777" w:rsidTr="00E17CB5">
        <w:trPr>
          <w:jc w:val="center"/>
        </w:trPr>
        <w:tc>
          <w:tcPr>
            <w:tcW w:w="4876" w:type="dxa"/>
          </w:tcPr>
          <w:p w14:paraId="2F65FC78"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w:t>
            </w:r>
            <w:r w:rsidRPr="00571E67">
              <w:rPr>
                <w:b/>
                <w:i/>
              </w:rPr>
              <w:t xml:space="preserve"> дактилоскопичните</w:t>
            </w:r>
            <w:r w:rsidRPr="00571E67">
              <w:t xml:space="preserve"> отпечатъци и да направят портретна снимка</w:t>
            </w:r>
            <w:r w:rsidRPr="00571E67">
              <w:rPr>
                <w:b/>
                <w:i/>
              </w:rPr>
              <w:t xml:space="preserve"> на лицата, посочени в член 10, параграф 1, член 13, параграф 1 и член 14, параграф 1,</w:t>
            </w:r>
            <w:r w:rsidRPr="00571E67">
              <w:t xml:space="preserve"> за целите на член 1, параграф 1, букви а) и б)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p>
        </w:tc>
        <w:tc>
          <w:tcPr>
            <w:tcW w:w="4876" w:type="dxa"/>
          </w:tcPr>
          <w:p w14:paraId="76935777" w14:textId="77777777" w:rsidR="00354EBD" w:rsidRPr="00571E67" w:rsidRDefault="00354EBD" w:rsidP="00E17CB5">
            <w:pPr>
              <w:pStyle w:val="Normal6"/>
              <w:rPr>
                <w:b/>
                <w:i/>
              </w:rPr>
            </w:pPr>
            <w:r w:rsidRPr="00571E67">
              <w:t>1.</w:t>
            </w:r>
            <w:r w:rsidRPr="00571E67">
              <w:rPr>
                <w:b/>
                <w:i/>
              </w:rPr>
              <w:tab/>
              <w:t>Лицата, посочени в член 10, параграф 1, член 13, параграф 1 и член 14, параграф 1, се регистрират. Следователно</w:t>
            </w:r>
            <w:r w:rsidRPr="00571E67">
              <w:t xml:space="preserve"> държавите членки са задължени да снемат</w:t>
            </w:r>
            <w:r w:rsidRPr="00571E67">
              <w:rPr>
                <w:b/>
                <w:i/>
              </w:rPr>
              <w:t xml:space="preserve"> техните дактилоскопични</w:t>
            </w:r>
            <w:r w:rsidRPr="00571E67">
              <w:t xml:space="preserve"> отпечатъци и да направят портретна снимка за целите на член 1, параграф 1, букви а) и б)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p>
        </w:tc>
      </w:tr>
    </w:tbl>
    <w:p w14:paraId="50B6FCA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7070FA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4F10923" w14:textId="77777777" w:rsidR="00354EBD" w:rsidRPr="00571E67" w:rsidRDefault="00354EBD" w:rsidP="00354EBD">
      <w:pPr>
        <w:pStyle w:val="Normal12Italic"/>
        <w:rPr>
          <w:lang w:val="bg-BG"/>
        </w:rPr>
      </w:pPr>
      <w:r w:rsidRPr="00571E67">
        <w:rPr>
          <w:lang w:val="bg-BG"/>
        </w:rPr>
        <w:t>Следва да се постави акцент върху постигането на 100% регистрация.</w:t>
      </w:r>
    </w:p>
    <w:p w14:paraId="2DF83A6A" w14:textId="77777777" w:rsidR="00354EBD" w:rsidRPr="00571E67" w:rsidRDefault="00354EBD" w:rsidP="00354EBD">
      <w:r w:rsidRPr="00571E67">
        <w:rPr>
          <w:rStyle w:val="HideTWBExt"/>
        </w:rPr>
        <w:t>&lt;/Amend&gt;</w:t>
      </w:r>
    </w:p>
    <w:p w14:paraId="26E5BEE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169</w:t>
      </w:r>
      <w:r w:rsidRPr="00571E67">
        <w:rPr>
          <w:rStyle w:val="HideTWBExt"/>
          <w:b w:val="0"/>
        </w:rPr>
        <w:t>&lt;/NumAm&gt;</w:t>
      </w:r>
    </w:p>
    <w:p w14:paraId="56D9D8A5"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7E591046" w14:textId="77777777" w:rsidR="00354EBD" w:rsidRPr="00571E67" w:rsidRDefault="00354EBD" w:rsidP="00354EBD">
      <w:pPr>
        <w:pStyle w:val="NormalBold"/>
      </w:pPr>
      <w:r w:rsidRPr="00571E67">
        <w:rPr>
          <w:rStyle w:val="HideTWBExt"/>
          <w:b w:val="0"/>
        </w:rPr>
        <w:t>&lt;/RepeatBlock-By&gt;</w:t>
      </w:r>
    </w:p>
    <w:p w14:paraId="39D2419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22A467E" w14:textId="77777777" w:rsidR="00354EBD" w:rsidRPr="00571E67" w:rsidRDefault="00354EBD" w:rsidP="00354EBD">
      <w:pPr>
        <w:pStyle w:val="NormalBold"/>
      </w:pPr>
      <w:r w:rsidRPr="00571E67">
        <w:rPr>
          <w:rStyle w:val="HideTWBExt"/>
          <w:b w:val="0"/>
        </w:rPr>
        <w:t>&lt;Article&gt;</w:t>
      </w:r>
      <w:r w:rsidRPr="00571E67">
        <w:t>Член 2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203B2E7" w14:textId="77777777" w:rsidTr="00E17CB5">
        <w:trPr>
          <w:trHeight w:hRule="exact" w:val="240"/>
          <w:jc w:val="center"/>
        </w:trPr>
        <w:tc>
          <w:tcPr>
            <w:tcW w:w="9752" w:type="dxa"/>
            <w:gridSpan w:val="2"/>
          </w:tcPr>
          <w:p w14:paraId="3ADF426A" w14:textId="77777777" w:rsidR="00354EBD" w:rsidRPr="00571E67" w:rsidRDefault="00354EBD" w:rsidP="00E17CB5"/>
        </w:tc>
      </w:tr>
      <w:tr w:rsidR="00354EBD" w:rsidRPr="00571E67" w14:paraId="4659EA03" w14:textId="77777777" w:rsidTr="00E17CB5">
        <w:trPr>
          <w:trHeight w:val="240"/>
          <w:jc w:val="center"/>
        </w:trPr>
        <w:tc>
          <w:tcPr>
            <w:tcW w:w="4876" w:type="dxa"/>
          </w:tcPr>
          <w:p w14:paraId="02F30BF5" w14:textId="77777777" w:rsidR="00354EBD" w:rsidRPr="00571E67" w:rsidRDefault="00354EBD" w:rsidP="00E17CB5">
            <w:pPr>
              <w:pStyle w:val="ColumnHeading"/>
            </w:pPr>
            <w:r w:rsidRPr="00571E67">
              <w:t>Текст, предложен от Комисията</w:t>
            </w:r>
          </w:p>
        </w:tc>
        <w:tc>
          <w:tcPr>
            <w:tcW w:w="4876" w:type="dxa"/>
          </w:tcPr>
          <w:p w14:paraId="411E66C8" w14:textId="77777777" w:rsidR="00354EBD" w:rsidRPr="00571E67" w:rsidRDefault="00354EBD" w:rsidP="00E17CB5">
            <w:pPr>
              <w:pStyle w:val="ColumnHeading"/>
            </w:pPr>
            <w:r w:rsidRPr="00571E67">
              <w:t>Изменение</w:t>
            </w:r>
          </w:p>
        </w:tc>
      </w:tr>
      <w:tr w:rsidR="00354EBD" w:rsidRPr="00571E67" w14:paraId="4B4B9C44" w14:textId="77777777" w:rsidTr="00E17CB5">
        <w:trPr>
          <w:jc w:val="center"/>
        </w:trPr>
        <w:tc>
          <w:tcPr>
            <w:tcW w:w="4876" w:type="dxa"/>
          </w:tcPr>
          <w:p w14:paraId="02736064"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 дактилоскопичните отпечатъци и да направят портретна снимка на лицата, посочени в член 10, параграф 1, член 13, параграф 1 и член 14, параграф 1, за целите на член 1, параграф 1, букви а) и</w:t>
            </w:r>
            <w:r w:rsidRPr="00571E67">
              <w:rPr>
                <w:b/>
                <w:i/>
              </w:rPr>
              <w:t xml:space="preserve"> б</w:t>
            </w:r>
            <w:r w:rsidRPr="00571E67">
              <w:t>)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p>
        </w:tc>
        <w:tc>
          <w:tcPr>
            <w:tcW w:w="4876" w:type="dxa"/>
          </w:tcPr>
          <w:p w14:paraId="1F459401"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 дактилоскопичните отпечатъци и да направят портретна снимка на лицата, посочени в член 10, параграф 1, член 13, параграф 1 и член 14, параграф 1, за целите на член 1, параграф 1, букви а)</w:t>
            </w:r>
            <w:r w:rsidRPr="00571E67">
              <w:rPr>
                <w:b/>
                <w:i/>
              </w:rPr>
              <w:t>, б)</w:t>
            </w:r>
            <w:r w:rsidRPr="00571E67">
              <w:t xml:space="preserve"> и</w:t>
            </w:r>
            <w:r w:rsidRPr="00571E67">
              <w:rPr>
                <w:b/>
                <w:i/>
              </w:rPr>
              <w:t xml:space="preserve"> ва</w:t>
            </w:r>
            <w:r w:rsidRPr="00571E67">
              <w:t>)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r w:rsidRPr="00571E67">
              <w:rPr>
                <w:b/>
                <w:i/>
              </w:rPr>
              <w:t xml:space="preserve"> Държавите членки зачитат достойнството и физическата неприкосновеност на лицето във всеки един момент от процедурата по снемане на дактилоскопични отпечатъци и при заснемането на портретна снимка.</w:t>
            </w:r>
          </w:p>
        </w:tc>
      </w:tr>
    </w:tbl>
    <w:p w14:paraId="2EB6CC7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5CFFE47" w14:textId="77777777" w:rsidR="00354EBD" w:rsidRPr="00571E67" w:rsidRDefault="00354EBD" w:rsidP="00354EBD">
      <w:r w:rsidRPr="00571E67">
        <w:rPr>
          <w:rStyle w:val="HideTWBExt"/>
        </w:rPr>
        <w:t>&lt;/Amend&gt;</w:t>
      </w:r>
    </w:p>
    <w:p w14:paraId="075AB0F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170</w:t>
      </w:r>
      <w:r w:rsidRPr="00571E67">
        <w:rPr>
          <w:rStyle w:val="HideTWBExt"/>
          <w:b w:val="0"/>
        </w:rPr>
        <w:t>&lt;/NumAm&gt;</w:t>
      </w:r>
    </w:p>
    <w:p w14:paraId="3D442FBA"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7BE7C24A" w14:textId="77777777" w:rsidR="00354EBD" w:rsidRPr="00571E67" w:rsidRDefault="00354EBD" w:rsidP="00354EBD">
      <w:pPr>
        <w:pStyle w:val="NormalBold"/>
      </w:pPr>
      <w:r w:rsidRPr="00571E67">
        <w:rPr>
          <w:rStyle w:val="HideTWBExt"/>
          <w:b w:val="0"/>
        </w:rPr>
        <w:t>&lt;/RepeatBlock-By&gt;</w:t>
      </w:r>
    </w:p>
    <w:p w14:paraId="05159B4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8F2B927" w14:textId="77777777" w:rsidR="00354EBD" w:rsidRPr="00571E67" w:rsidRDefault="00354EBD" w:rsidP="00354EBD">
      <w:pPr>
        <w:pStyle w:val="NormalBold"/>
      </w:pPr>
      <w:r w:rsidRPr="00571E67">
        <w:rPr>
          <w:rStyle w:val="HideTWBExt"/>
          <w:b w:val="0"/>
        </w:rPr>
        <w:t>&lt;Article&gt;</w:t>
      </w:r>
      <w:r w:rsidRPr="00571E67">
        <w:t>Член 2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4E54680" w14:textId="77777777" w:rsidTr="00E17CB5">
        <w:trPr>
          <w:trHeight w:hRule="exact" w:val="240"/>
          <w:jc w:val="center"/>
        </w:trPr>
        <w:tc>
          <w:tcPr>
            <w:tcW w:w="9752" w:type="dxa"/>
            <w:gridSpan w:val="2"/>
          </w:tcPr>
          <w:p w14:paraId="02B5D627" w14:textId="77777777" w:rsidR="00354EBD" w:rsidRPr="00571E67" w:rsidRDefault="00354EBD" w:rsidP="00E17CB5"/>
        </w:tc>
      </w:tr>
      <w:tr w:rsidR="00354EBD" w:rsidRPr="00571E67" w14:paraId="481CE39A" w14:textId="77777777" w:rsidTr="00E17CB5">
        <w:trPr>
          <w:trHeight w:val="240"/>
          <w:jc w:val="center"/>
        </w:trPr>
        <w:tc>
          <w:tcPr>
            <w:tcW w:w="4876" w:type="dxa"/>
          </w:tcPr>
          <w:p w14:paraId="3ACE560C" w14:textId="77777777" w:rsidR="00354EBD" w:rsidRPr="00571E67" w:rsidRDefault="00354EBD" w:rsidP="00E17CB5">
            <w:pPr>
              <w:pStyle w:val="ColumnHeading"/>
            </w:pPr>
            <w:r w:rsidRPr="00571E67">
              <w:t>Текст, предложен от Комисията</w:t>
            </w:r>
          </w:p>
        </w:tc>
        <w:tc>
          <w:tcPr>
            <w:tcW w:w="4876" w:type="dxa"/>
          </w:tcPr>
          <w:p w14:paraId="18C7E806" w14:textId="77777777" w:rsidR="00354EBD" w:rsidRPr="00571E67" w:rsidRDefault="00354EBD" w:rsidP="00E17CB5">
            <w:pPr>
              <w:pStyle w:val="ColumnHeading"/>
            </w:pPr>
            <w:r w:rsidRPr="00571E67">
              <w:t>Изменение</w:t>
            </w:r>
          </w:p>
        </w:tc>
      </w:tr>
      <w:tr w:rsidR="00354EBD" w:rsidRPr="00571E67" w14:paraId="02410928" w14:textId="77777777" w:rsidTr="00E17CB5">
        <w:trPr>
          <w:jc w:val="center"/>
        </w:trPr>
        <w:tc>
          <w:tcPr>
            <w:tcW w:w="4876" w:type="dxa"/>
          </w:tcPr>
          <w:p w14:paraId="17547858"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 дактилоскопичните отпечатъци и да направят портретна снимка на лицата, посочени в член 10, параграф 1, член 13, параграф 1 и член 14, параграф 1, за целите на член 1, параграф 1, букви а) и б)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p>
        </w:tc>
        <w:tc>
          <w:tcPr>
            <w:tcW w:w="4876" w:type="dxa"/>
          </w:tcPr>
          <w:p w14:paraId="1E9982F1" w14:textId="4668D1D7" w:rsidR="00354EBD" w:rsidRPr="00571E67" w:rsidRDefault="00354EBD" w:rsidP="005918A5">
            <w:pPr>
              <w:pStyle w:val="Normal6"/>
              <w:rPr>
                <w:b/>
                <w:i/>
              </w:rPr>
            </w:pPr>
            <w:r w:rsidRPr="00571E67">
              <w:t>1.</w:t>
            </w:r>
            <w:r w:rsidRPr="00571E67">
              <w:rPr>
                <w:b/>
                <w:i/>
              </w:rPr>
              <w:tab/>
            </w:r>
            <w:r w:rsidRPr="00571E67">
              <w:t>Държавите членки са задължени да снемат дактилоскопичните отпечатъци и да направят портретна снимка на лицата, посочени в член 10, параграф 1, член</w:t>
            </w:r>
            <w:r w:rsidRPr="00571E67">
              <w:rPr>
                <w:b/>
                <w:i/>
              </w:rPr>
              <w:t xml:space="preserve"> 12а, член</w:t>
            </w:r>
            <w:r w:rsidRPr="00571E67">
              <w:t xml:space="preserve"> 13, параграф 1 и член 14, параграф 1, за целите на член 1, параграф 1, букви а) и б) от настоящия регламент и задължават субекта на данни да предостави своите дактилоскопични отпечатъци и портретна снимка и го информират за това в съответствие с член 30 от настоящия регламент</w:t>
            </w:r>
            <w:r w:rsidRPr="00571E67">
              <w:rPr>
                <w:b/>
                <w:i/>
              </w:rPr>
              <w:t xml:space="preserve"> и при спазване на разпоредбите и гаранциите, предвидени в приложение Іа към настоящия регламент</w:t>
            </w:r>
            <w:r w:rsidRPr="00571E67">
              <w:t>.</w:t>
            </w:r>
          </w:p>
        </w:tc>
      </w:tr>
    </w:tbl>
    <w:p w14:paraId="1409007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863091B" w14:textId="77777777" w:rsidR="00354EBD" w:rsidRPr="00571E67" w:rsidRDefault="00354EBD" w:rsidP="00354EBD">
      <w:r w:rsidRPr="00571E67">
        <w:rPr>
          <w:rStyle w:val="HideTWBExt"/>
        </w:rPr>
        <w:t>&lt;/Amend&gt;</w:t>
      </w:r>
    </w:p>
    <w:p w14:paraId="4A612CA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171</w:t>
      </w:r>
      <w:r w:rsidRPr="00571E67">
        <w:rPr>
          <w:rStyle w:val="HideTWBExt"/>
          <w:b w:val="0"/>
        </w:rPr>
        <w:t>&lt;/NumAm&gt;</w:t>
      </w:r>
    </w:p>
    <w:p w14:paraId="0CFB907D"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29E2C242" w14:textId="77777777" w:rsidR="00354EBD" w:rsidRPr="00571E67" w:rsidRDefault="00354EBD" w:rsidP="00354EBD">
      <w:pPr>
        <w:pStyle w:val="NormalBold"/>
      </w:pPr>
      <w:r w:rsidRPr="00571E67">
        <w:rPr>
          <w:rStyle w:val="HideTWBExt"/>
          <w:b w:val="0"/>
        </w:rPr>
        <w:t>&lt;/RepeatBlock-By&gt;</w:t>
      </w:r>
    </w:p>
    <w:p w14:paraId="7B43365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C87A12F" w14:textId="77777777" w:rsidR="00354EBD" w:rsidRPr="00571E67" w:rsidRDefault="00354EBD" w:rsidP="00354EBD">
      <w:pPr>
        <w:pStyle w:val="NormalBold"/>
      </w:pPr>
      <w:r w:rsidRPr="00571E67">
        <w:rPr>
          <w:rStyle w:val="HideTWBExt"/>
          <w:b w:val="0"/>
        </w:rPr>
        <w:t>&lt;Article&gt;</w:t>
      </w:r>
      <w:r w:rsidRPr="00571E67">
        <w:t>Член 2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D6B165E" w14:textId="77777777" w:rsidTr="00E17CB5">
        <w:trPr>
          <w:trHeight w:hRule="exact" w:val="240"/>
          <w:jc w:val="center"/>
        </w:trPr>
        <w:tc>
          <w:tcPr>
            <w:tcW w:w="9752" w:type="dxa"/>
            <w:gridSpan w:val="2"/>
          </w:tcPr>
          <w:p w14:paraId="5A3F674F" w14:textId="77777777" w:rsidR="00354EBD" w:rsidRPr="00571E67" w:rsidRDefault="00354EBD" w:rsidP="00E17CB5"/>
        </w:tc>
      </w:tr>
      <w:tr w:rsidR="00354EBD" w:rsidRPr="00571E67" w14:paraId="4DF4F74E" w14:textId="77777777" w:rsidTr="00E17CB5">
        <w:trPr>
          <w:trHeight w:val="240"/>
          <w:jc w:val="center"/>
        </w:trPr>
        <w:tc>
          <w:tcPr>
            <w:tcW w:w="4876" w:type="dxa"/>
          </w:tcPr>
          <w:p w14:paraId="2045F7BB" w14:textId="77777777" w:rsidR="00354EBD" w:rsidRPr="00571E67" w:rsidRDefault="00354EBD" w:rsidP="00E17CB5">
            <w:pPr>
              <w:pStyle w:val="ColumnHeading"/>
            </w:pPr>
            <w:r w:rsidRPr="00571E67">
              <w:t>Текст, предложен от Комисията</w:t>
            </w:r>
          </w:p>
        </w:tc>
        <w:tc>
          <w:tcPr>
            <w:tcW w:w="4876" w:type="dxa"/>
          </w:tcPr>
          <w:p w14:paraId="373D83C5" w14:textId="77777777" w:rsidR="00354EBD" w:rsidRPr="00571E67" w:rsidRDefault="00354EBD" w:rsidP="00E17CB5">
            <w:pPr>
              <w:pStyle w:val="ColumnHeading"/>
            </w:pPr>
            <w:r w:rsidRPr="00571E67">
              <w:t>Изменение</w:t>
            </w:r>
          </w:p>
        </w:tc>
      </w:tr>
      <w:tr w:rsidR="00354EBD" w:rsidRPr="00571E67" w14:paraId="5BC30E10" w14:textId="77777777" w:rsidTr="00E17CB5">
        <w:trPr>
          <w:jc w:val="center"/>
        </w:trPr>
        <w:tc>
          <w:tcPr>
            <w:tcW w:w="4876" w:type="dxa"/>
          </w:tcPr>
          <w:p w14:paraId="49C043E7"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 дактилоскопичните отпечатъци</w:t>
            </w:r>
            <w:r w:rsidRPr="00571E67">
              <w:rPr>
                <w:b/>
                <w:i/>
              </w:rPr>
              <w:t xml:space="preserve"> и да направят портретна снимка</w:t>
            </w:r>
            <w:r w:rsidRPr="00571E67">
              <w:t xml:space="preserve"> на лицата, посочени в член 10, параграф 1, член 13, параграф 1 и член 14, параграф 1, за целите на член 1, параграф 1, букви а) и б) от настоящия регламент и задължават субекта на данни да предостави своите дактилоскопични отпечатъци и</w:t>
            </w:r>
            <w:r w:rsidRPr="00571E67">
              <w:rPr>
                <w:b/>
                <w:i/>
              </w:rPr>
              <w:t xml:space="preserve"> портретна снимка и</w:t>
            </w:r>
            <w:r w:rsidRPr="00571E67">
              <w:t xml:space="preserve"> го информират за това в съответствие с член 30 от настоящия регламент.</w:t>
            </w:r>
          </w:p>
        </w:tc>
        <w:tc>
          <w:tcPr>
            <w:tcW w:w="4876" w:type="dxa"/>
          </w:tcPr>
          <w:p w14:paraId="6FF9C337" w14:textId="77777777" w:rsidR="00354EBD" w:rsidRPr="00571E67" w:rsidRDefault="00354EBD" w:rsidP="00E17CB5">
            <w:pPr>
              <w:pStyle w:val="Normal6"/>
              <w:rPr>
                <w:b/>
                <w:i/>
              </w:rPr>
            </w:pPr>
            <w:r w:rsidRPr="00571E67">
              <w:t>1.</w:t>
            </w:r>
            <w:r w:rsidRPr="00571E67">
              <w:rPr>
                <w:b/>
                <w:i/>
              </w:rPr>
              <w:tab/>
            </w:r>
            <w:r w:rsidRPr="00571E67">
              <w:t>Държавите членки са задължени да снемат дактилоскопичните отпечатъци на лицата, посочени в член 10, параграф 1, член 13, параграф 1 и член 14, параграф 1, за целите на член 1, параграф 1, букви а) и б) от настоящия регламент и задължават субекта на данни да предостави своите дактилоскопични отпечатъци и го информират за това в съответствие с член 30 от настоящия регламент.</w:t>
            </w:r>
          </w:p>
        </w:tc>
      </w:tr>
    </w:tbl>
    <w:p w14:paraId="64FF6A0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593962A" w14:textId="77777777" w:rsidR="00354EBD" w:rsidRPr="00571E67" w:rsidRDefault="00354EBD" w:rsidP="00354EBD">
      <w:r w:rsidRPr="00571E67">
        <w:rPr>
          <w:rStyle w:val="HideTWBExt"/>
        </w:rPr>
        <w:t>&lt;/Amend&gt;</w:t>
      </w:r>
    </w:p>
    <w:p w14:paraId="79F49A4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172</w:t>
      </w:r>
      <w:r w:rsidRPr="00571E67">
        <w:rPr>
          <w:rStyle w:val="HideTWBExt"/>
          <w:b w:val="0"/>
        </w:rPr>
        <w:t>&lt;/NumAm&gt;</w:t>
      </w:r>
    </w:p>
    <w:p w14:paraId="37CE970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B844168"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BCDFB29" w14:textId="77777777" w:rsidR="00354EBD" w:rsidRPr="00571E67" w:rsidRDefault="00354EBD" w:rsidP="00354EBD">
      <w:r w:rsidRPr="00571E67">
        <w:rPr>
          <w:rStyle w:val="HideTWBExt"/>
        </w:rPr>
        <w:t>&lt;/RepeatBlock-By&gt;</w:t>
      </w:r>
    </w:p>
    <w:p w14:paraId="58293F9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1787844" w14:textId="77777777" w:rsidR="00354EBD" w:rsidRPr="00571E67" w:rsidRDefault="00354EBD" w:rsidP="00354EBD">
      <w:pPr>
        <w:pStyle w:val="NormalBold"/>
      </w:pPr>
      <w:r w:rsidRPr="00571E67">
        <w:rPr>
          <w:rStyle w:val="HideTWBExt"/>
          <w:b w:val="0"/>
        </w:rPr>
        <w:t>&lt;Article&gt;</w:t>
      </w:r>
      <w:r w:rsidRPr="00571E67">
        <w:t>Член 2 – параграф 1а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BE2FA6C" w14:textId="77777777" w:rsidTr="00E17CB5">
        <w:trPr>
          <w:trHeight w:hRule="exact" w:val="240"/>
          <w:jc w:val="center"/>
        </w:trPr>
        <w:tc>
          <w:tcPr>
            <w:tcW w:w="9752" w:type="dxa"/>
            <w:gridSpan w:val="2"/>
          </w:tcPr>
          <w:p w14:paraId="45AA9355" w14:textId="77777777" w:rsidR="00354EBD" w:rsidRPr="00571E67" w:rsidRDefault="00354EBD" w:rsidP="00E17CB5"/>
        </w:tc>
      </w:tr>
      <w:tr w:rsidR="00354EBD" w:rsidRPr="00571E67" w14:paraId="055E2747" w14:textId="77777777" w:rsidTr="00E17CB5">
        <w:trPr>
          <w:trHeight w:val="240"/>
          <w:jc w:val="center"/>
        </w:trPr>
        <w:tc>
          <w:tcPr>
            <w:tcW w:w="4876" w:type="dxa"/>
          </w:tcPr>
          <w:p w14:paraId="0DADD336" w14:textId="77777777" w:rsidR="00354EBD" w:rsidRPr="00571E67" w:rsidRDefault="00354EBD" w:rsidP="00E17CB5">
            <w:pPr>
              <w:pStyle w:val="ColumnHeading"/>
            </w:pPr>
            <w:r w:rsidRPr="00571E67">
              <w:t>Текст, предложен от Комисията</w:t>
            </w:r>
          </w:p>
        </w:tc>
        <w:tc>
          <w:tcPr>
            <w:tcW w:w="4876" w:type="dxa"/>
          </w:tcPr>
          <w:p w14:paraId="608C6727" w14:textId="77777777" w:rsidR="00354EBD" w:rsidRPr="00571E67" w:rsidRDefault="00354EBD" w:rsidP="00E17CB5">
            <w:pPr>
              <w:pStyle w:val="ColumnHeading"/>
            </w:pPr>
            <w:r w:rsidRPr="00571E67">
              <w:t>Изменение</w:t>
            </w:r>
          </w:p>
        </w:tc>
      </w:tr>
      <w:tr w:rsidR="00354EBD" w:rsidRPr="00571E67" w14:paraId="3C2A486B" w14:textId="77777777" w:rsidTr="00E17CB5">
        <w:trPr>
          <w:jc w:val="center"/>
        </w:trPr>
        <w:tc>
          <w:tcPr>
            <w:tcW w:w="4876" w:type="dxa"/>
          </w:tcPr>
          <w:p w14:paraId="081575AF" w14:textId="77777777" w:rsidR="00354EBD" w:rsidRPr="00571E67" w:rsidRDefault="00354EBD" w:rsidP="00E17CB5">
            <w:pPr>
              <w:pStyle w:val="Normal6"/>
            </w:pPr>
          </w:p>
        </w:tc>
        <w:tc>
          <w:tcPr>
            <w:tcW w:w="4876" w:type="dxa"/>
          </w:tcPr>
          <w:p w14:paraId="3A507877" w14:textId="3E470371" w:rsidR="00354EBD" w:rsidRPr="00571E67" w:rsidRDefault="00354EBD" w:rsidP="00211F12">
            <w:pPr>
              <w:pStyle w:val="Normal6"/>
              <w:rPr>
                <w:b/>
                <w:i/>
              </w:rPr>
            </w:pPr>
            <w:r w:rsidRPr="00571E67">
              <w:rPr>
                <w:b/>
                <w:i/>
              </w:rPr>
              <w:t>1a.</w:t>
            </w:r>
            <w:r w:rsidRPr="00571E67">
              <w:rPr>
                <w:b/>
                <w:i/>
              </w:rPr>
              <w:tab/>
              <w:t xml:space="preserve">Държавите членки регистрират в ШИС </w:t>
            </w:r>
            <w:r w:rsidR="005918A5" w:rsidRPr="00571E67">
              <w:rPr>
                <w:b/>
                <w:i/>
              </w:rPr>
              <w:t xml:space="preserve">като изчезнали лица </w:t>
            </w:r>
            <w:r w:rsidRPr="00571E67">
              <w:rPr>
                <w:b/>
                <w:i/>
              </w:rPr>
              <w:t>децата, изчезнали от приемните центрове. Изчезнали деца, идентифицирани от органите на държава членка въз основа на доказателства съгласно член 26, своевременно се насочват към компетентните национални органи за закрила на детето, които извършват оценка на потребностите с оглед намирането на трайно решение за детето, в съответствие с неговия висш интерес.</w:t>
            </w:r>
          </w:p>
        </w:tc>
      </w:tr>
    </w:tbl>
    <w:p w14:paraId="3D290CE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AE0160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1BA529A" w14:textId="6EDA3452" w:rsidR="00354EBD" w:rsidRPr="00571E67" w:rsidRDefault="00354EBD" w:rsidP="00354EBD">
      <w:pPr>
        <w:pStyle w:val="Normal12Italic"/>
        <w:rPr>
          <w:lang w:val="bg-BG"/>
        </w:rPr>
      </w:pPr>
      <w:r w:rsidRPr="00571E67">
        <w:rPr>
          <w:lang w:val="bg-BG"/>
        </w:rPr>
        <w:t xml:space="preserve">Това изменение е необходимо, за да се запази логиката на текста, тъй като </w:t>
      </w:r>
      <w:r w:rsidR="006D160A" w:rsidRPr="00571E67">
        <w:rPr>
          <w:lang w:val="bg-BG"/>
        </w:rPr>
        <w:t>следва</w:t>
      </w:r>
      <w:r w:rsidRPr="00571E67">
        <w:rPr>
          <w:lang w:val="bg-BG"/>
        </w:rPr>
        <w:t xml:space="preserve"> да служи за защита на деца</w:t>
      </w:r>
      <w:r w:rsidR="00211F12" w:rsidRPr="00571E67">
        <w:rPr>
          <w:lang w:val="bg-BG"/>
        </w:rPr>
        <w:t xml:space="preserve"> –</w:t>
      </w:r>
      <w:r w:rsidRPr="00571E67">
        <w:rPr>
          <w:lang w:val="bg-BG"/>
        </w:rPr>
        <w:t xml:space="preserve"> жертви на трафик, и в подкрепа на идентифицирането и закрилата на непридружените деца, които изчезват, биват изгубени или укрити, както Европейската комисия подчерта в своя обяснителен меморандум, придружаващ предложеното за преразглеждане на Регламента за Евродак. За да се постигне съответствие с членове 7, 8 и 24 от Хартата, обработването на биометрични данни на деца на възраст до шест години може да бъде обосновано единствено ако се преследват цели, свързани със закрилата на детето.</w:t>
      </w:r>
    </w:p>
    <w:p w14:paraId="53FFB72F" w14:textId="77777777" w:rsidR="00354EBD" w:rsidRPr="00571E67" w:rsidRDefault="00354EBD" w:rsidP="00354EBD">
      <w:r w:rsidRPr="00571E67">
        <w:rPr>
          <w:rStyle w:val="HideTWBExt"/>
        </w:rPr>
        <w:t>&lt;/Amend&gt;</w:t>
      </w:r>
    </w:p>
    <w:p w14:paraId="14236CB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173</w:t>
      </w:r>
      <w:r w:rsidRPr="00571E67">
        <w:rPr>
          <w:rStyle w:val="HideTWBExt"/>
          <w:b w:val="0"/>
        </w:rPr>
        <w:t>&lt;/NumAm&gt;</w:t>
      </w:r>
    </w:p>
    <w:p w14:paraId="2E0EEF91"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0E0958E8" w14:textId="77777777" w:rsidR="00354EBD" w:rsidRPr="00571E67" w:rsidRDefault="00354EBD" w:rsidP="00354EBD">
      <w:pPr>
        <w:pStyle w:val="NormalBold"/>
      </w:pPr>
      <w:r w:rsidRPr="00571E67">
        <w:rPr>
          <w:rStyle w:val="HideTWBExt"/>
          <w:b w:val="0"/>
        </w:rPr>
        <w:t>&lt;/RepeatBlock-By&gt;</w:t>
      </w:r>
    </w:p>
    <w:p w14:paraId="17A47DD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C7C9ED6" w14:textId="77777777" w:rsidR="00354EBD" w:rsidRPr="00571E67" w:rsidRDefault="00354EBD" w:rsidP="00354EBD">
      <w:pPr>
        <w:pStyle w:val="NormalBold"/>
      </w:pPr>
      <w:r w:rsidRPr="00571E67">
        <w:rPr>
          <w:rStyle w:val="HideTWBExt"/>
          <w:b w:val="0"/>
        </w:rPr>
        <w:t>&lt;Article&gt;</w:t>
      </w:r>
      <w:r w:rsidRPr="00571E67">
        <w:t>Член 2 – параграф 1а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4A3E082" w14:textId="77777777" w:rsidTr="00E17CB5">
        <w:trPr>
          <w:trHeight w:hRule="exact" w:val="240"/>
          <w:jc w:val="center"/>
        </w:trPr>
        <w:tc>
          <w:tcPr>
            <w:tcW w:w="9752" w:type="dxa"/>
            <w:gridSpan w:val="2"/>
          </w:tcPr>
          <w:p w14:paraId="73E649A3" w14:textId="77777777" w:rsidR="00354EBD" w:rsidRPr="00571E67" w:rsidRDefault="00354EBD" w:rsidP="00E17CB5"/>
        </w:tc>
      </w:tr>
      <w:tr w:rsidR="00354EBD" w:rsidRPr="00571E67" w14:paraId="20B6AF62" w14:textId="77777777" w:rsidTr="00E17CB5">
        <w:trPr>
          <w:trHeight w:val="240"/>
          <w:jc w:val="center"/>
        </w:trPr>
        <w:tc>
          <w:tcPr>
            <w:tcW w:w="4876" w:type="dxa"/>
          </w:tcPr>
          <w:p w14:paraId="7DE8C373" w14:textId="77777777" w:rsidR="00354EBD" w:rsidRPr="00571E67" w:rsidRDefault="00354EBD" w:rsidP="00E17CB5">
            <w:pPr>
              <w:pStyle w:val="ColumnHeading"/>
            </w:pPr>
            <w:r w:rsidRPr="00571E67">
              <w:t>Текст, предложен от Комисията</w:t>
            </w:r>
          </w:p>
        </w:tc>
        <w:tc>
          <w:tcPr>
            <w:tcW w:w="4876" w:type="dxa"/>
          </w:tcPr>
          <w:p w14:paraId="659F0604" w14:textId="77777777" w:rsidR="00354EBD" w:rsidRPr="00571E67" w:rsidRDefault="00354EBD" w:rsidP="00E17CB5">
            <w:pPr>
              <w:pStyle w:val="ColumnHeading"/>
            </w:pPr>
            <w:r w:rsidRPr="00571E67">
              <w:t>Изменение</w:t>
            </w:r>
          </w:p>
        </w:tc>
      </w:tr>
      <w:tr w:rsidR="00354EBD" w:rsidRPr="00571E67" w14:paraId="089CE030" w14:textId="77777777" w:rsidTr="00E17CB5">
        <w:trPr>
          <w:jc w:val="center"/>
        </w:trPr>
        <w:tc>
          <w:tcPr>
            <w:tcW w:w="4876" w:type="dxa"/>
          </w:tcPr>
          <w:p w14:paraId="1B72F39B" w14:textId="77777777" w:rsidR="00354EBD" w:rsidRPr="00571E67" w:rsidRDefault="00354EBD" w:rsidP="00E17CB5">
            <w:pPr>
              <w:pStyle w:val="Normal6"/>
            </w:pPr>
          </w:p>
        </w:tc>
        <w:tc>
          <w:tcPr>
            <w:tcW w:w="4876" w:type="dxa"/>
          </w:tcPr>
          <w:p w14:paraId="23F85335" w14:textId="77777777" w:rsidR="00354EBD" w:rsidRPr="00571E67" w:rsidRDefault="00354EBD" w:rsidP="00E17CB5">
            <w:pPr>
              <w:pStyle w:val="Normal6"/>
              <w:rPr>
                <w:b/>
                <w:i/>
              </w:rPr>
            </w:pPr>
            <w:r w:rsidRPr="00571E67">
              <w:rPr>
                <w:b/>
                <w:i/>
              </w:rPr>
              <w:t>1a.</w:t>
            </w:r>
            <w:r w:rsidRPr="00571E67">
              <w:rPr>
                <w:b/>
                <w:i/>
              </w:rPr>
              <w:tab/>
              <w:t>Снемането на дактилоскопични отпечатъци и заснемането на портретни снимки на жени и момичета се извършва по съобразен с пола начин от обучени служители.</w:t>
            </w:r>
          </w:p>
        </w:tc>
      </w:tr>
    </w:tbl>
    <w:p w14:paraId="0551534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BF57DDA" w14:textId="77777777" w:rsidR="00354EBD" w:rsidRPr="00571E67" w:rsidRDefault="00354EBD" w:rsidP="00354EBD">
      <w:r w:rsidRPr="00571E67">
        <w:rPr>
          <w:rStyle w:val="HideTWBExt"/>
        </w:rPr>
        <w:t>&lt;/Amend&gt;</w:t>
      </w:r>
    </w:p>
    <w:p w14:paraId="33E9D59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174</w:t>
      </w:r>
      <w:r w:rsidRPr="00571E67">
        <w:rPr>
          <w:rStyle w:val="HideTWBExt"/>
          <w:b w:val="0"/>
        </w:rPr>
        <w:t>&lt;/NumAm&gt;</w:t>
      </w:r>
    </w:p>
    <w:p w14:paraId="2CB48B1A"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25493E96" w14:textId="77777777" w:rsidR="00354EBD" w:rsidRPr="00571E67" w:rsidRDefault="00354EBD" w:rsidP="00354EBD">
      <w:pPr>
        <w:pStyle w:val="NormalBold"/>
      </w:pPr>
      <w:r w:rsidRPr="00571E67">
        <w:rPr>
          <w:rStyle w:val="HideTWBExt"/>
          <w:b w:val="0"/>
        </w:rPr>
        <w:t>&lt;/RepeatBlock-By&gt;</w:t>
      </w:r>
    </w:p>
    <w:p w14:paraId="05F2C7A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DE300C1"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952E4C5" w14:textId="77777777" w:rsidTr="00E17CB5">
        <w:trPr>
          <w:trHeight w:hRule="exact" w:val="240"/>
          <w:jc w:val="center"/>
        </w:trPr>
        <w:tc>
          <w:tcPr>
            <w:tcW w:w="9752" w:type="dxa"/>
            <w:gridSpan w:val="2"/>
          </w:tcPr>
          <w:p w14:paraId="18A0BBD7" w14:textId="77777777" w:rsidR="00354EBD" w:rsidRPr="00571E67" w:rsidRDefault="00354EBD" w:rsidP="00E17CB5"/>
        </w:tc>
      </w:tr>
      <w:tr w:rsidR="00354EBD" w:rsidRPr="00571E67" w14:paraId="04E98417" w14:textId="77777777" w:rsidTr="00E17CB5">
        <w:trPr>
          <w:trHeight w:val="240"/>
          <w:jc w:val="center"/>
        </w:trPr>
        <w:tc>
          <w:tcPr>
            <w:tcW w:w="4876" w:type="dxa"/>
          </w:tcPr>
          <w:p w14:paraId="2C1F4637" w14:textId="77777777" w:rsidR="00354EBD" w:rsidRPr="00571E67" w:rsidRDefault="00354EBD" w:rsidP="00E17CB5">
            <w:pPr>
              <w:pStyle w:val="ColumnHeading"/>
            </w:pPr>
            <w:r w:rsidRPr="00571E67">
              <w:t>Текст, предложен от Комисията</w:t>
            </w:r>
          </w:p>
        </w:tc>
        <w:tc>
          <w:tcPr>
            <w:tcW w:w="4876" w:type="dxa"/>
          </w:tcPr>
          <w:p w14:paraId="46D56DFE" w14:textId="77777777" w:rsidR="00354EBD" w:rsidRPr="00571E67" w:rsidRDefault="00354EBD" w:rsidP="00E17CB5">
            <w:pPr>
              <w:pStyle w:val="ColumnHeading"/>
            </w:pPr>
            <w:r w:rsidRPr="00571E67">
              <w:t>Изменение</w:t>
            </w:r>
          </w:p>
        </w:tc>
      </w:tr>
      <w:tr w:rsidR="00354EBD" w:rsidRPr="00571E67" w14:paraId="74F285CD" w14:textId="77777777" w:rsidTr="00E17CB5">
        <w:trPr>
          <w:jc w:val="center"/>
        </w:trPr>
        <w:tc>
          <w:tcPr>
            <w:tcW w:w="4876" w:type="dxa"/>
          </w:tcPr>
          <w:p w14:paraId="0D7D1F87"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w:t>
            </w:r>
            <w:r w:rsidRPr="00571E67">
              <w:rPr>
                <w:b/>
                <w:i/>
              </w:rPr>
              <w:t xml:space="preserve"> и/или</w:t>
            </w:r>
            <w:r w:rsidRPr="00571E67">
              <w:t xml:space="preserve"> инфографики,</w:t>
            </w:r>
            <w:r w:rsidRPr="00571E67">
              <w:rPr>
                <w:b/>
                <w:i/>
              </w:rPr>
              <w:t xml:space="preserve"> и/или</w:t>
            </w:r>
            <w:r w:rsidRPr="00571E67">
              <w:t xml:space="preserve">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w:t>
            </w:r>
            <w:r w:rsidRPr="00571E67">
              <w:rPr>
                <w:b/>
                <w:i/>
              </w:rPr>
              <w:t xml:space="preserve"> по</w:t>
            </w:r>
            <w:r w:rsidRPr="00571E67">
              <w:t xml:space="preserve"> време на снемането на дактилоскопични отпечатъци и заснемането на портретни снимки се придружават от</w:t>
            </w:r>
            <w:r w:rsidRPr="00571E67">
              <w:rPr>
                <w:b/>
                <w:i/>
              </w:rPr>
              <w:t xml:space="preserve"> носещ отговорност възрастен,</w:t>
            </w:r>
            <w:r w:rsidRPr="00571E67">
              <w:t xml:space="preserve"> попечител</w:t>
            </w:r>
            <w:r w:rsidRPr="00571E67">
              <w:rPr>
                <w:b/>
                <w:i/>
              </w:rPr>
              <w:t xml:space="preserve"> или представител</w:t>
            </w:r>
            <w:r w:rsidRPr="00571E67">
              <w:t>.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142F483A"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w:t>
            </w:r>
            <w:r w:rsidRPr="00571E67">
              <w:rPr>
                <w:b/>
                <w:i/>
              </w:rPr>
              <w:t xml:space="preserve"> и</w:t>
            </w:r>
            <w:r w:rsidRPr="00571E67">
              <w:t xml:space="preserve"> инфографики,</w:t>
            </w:r>
            <w:r w:rsidRPr="00571E67">
              <w:rPr>
                <w:b/>
                <w:i/>
              </w:rPr>
              <w:t xml:space="preserve"> и</w:t>
            </w:r>
            <w:r w:rsidRPr="00571E67">
              <w:t xml:space="preserve">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w:t>
            </w:r>
            <w:r w:rsidRPr="00571E67">
              <w:rPr>
                <w:b/>
                <w:i/>
              </w:rPr>
              <w:t xml:space="preserve"> през цялото</w:t>
            </w:r>
            <w:r w:rsidRPr="00571E67">
              <w:t xml:space="preserve"> време на снемането на дактилоскопични отпечатъци и заснемането на портретни снимки се придружават от</w:t>
            </w:r>
            <w:r w:rsidRPr="00571E67">
              <w:rPr>
                <w:b/>
                <w:i/>
              </w:rPr>
              <w:t xml:space="preserve"> законен</w:t>
            </w:r>
            <w:r w:rsidRPr="00571E67">
              <w:t xml:space="preserve"> попечител.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1703F42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DBB08A4" w14:textId="77777777" w:rsidR="00354EBD" w:rsidRPr="00571E67" w:rsidRDefault="00354EBD" w:rsidP="00354EBD">
      <w:r w:rsidRPr="00571E67">
        <w:rPr>
          <w:rStyle w:val="HideTWBExt"/>
        </w:rPr>
        <w:t>&lt;/Amend&gt;</w:t>
      </w:r>
    </w:p>
    <w:p w14:paraId="5B47281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175</w:t>
      </w:r>
      <w:r w:rsidRPr="00571E67">
        <w:rPr>
          <w:rStyle w:val="HideTWBExt"/>
          <w:b w:val="0"/>
        </w:rPr>
        <w:t>&lt;/NumAm&gt;</w:t>
      </w:r>
    </w:p>
    <w:p w14:paraId="53D9A9C9"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w:t>
      </w:r>
      <w:r w:rsidRPr="00571E67">
        <w:rPr>
          <w:rStyle w:val="HideTWBExt"/>
          <w:b w:val="0"/>
        </w:rPr>
        <w:t>&lt;/Members&gt;</w:t>
      </w:r>
    </w:p>
    <w:p w14:paraId="60535D08" w14:textId="77777777" w:rsidR="00354EBD" w:rsidRPr="00571E67" w:rsidRDefault="00354EBD" w:rsidP="00354EBD">
      <w:pPr>
        <w:pStyle w:val="NormalBold"/>
      </w:pPr>
      <w:r w:rsidRPr="00571E67">
        <w:rPr>
          <w:rStyle w:val="HideTWBExt"/>
          <w:b w:val="0"/>
        </w:rPr>
        <w:t>&lt;/RepeatBlock-By&gt;</w:t>
      </w:r>
    </w:p>
    <w:p w14:paraId="7924F40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9B21DD0"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FC3F1FD" w14:textId="77777777" w:rsidTr="00E17CB5">
        <w:trPr>
          <w:trHeight w:hRule="exact" w:val="240"/>
          <w:jc w:val="center"/>
        </w:trPr>
        <w:tc>
          <w:tcPr>
            <w:tcW w:w="9752" w:type="dxa"/>
            <w:gridSpan w:val="2"/>
          </w:tcPr>
          <w:p w14:paraId="612E7ED1" w14:textId="77777777" w:rsidR="00354EBD" w:rsidRPr="00571E67" w:rsidRDefault="00354EBD" w:rsidP="00E17CB5"/>
        </w:tc>
      </w:tr>
      <w:tr w:rsidR="00354EBD" w:rsidRPr="00571E67" w14:paraId="78530509" w14:textId="77777777" w:rsidTr="00E17CB5">
        <w:trPr>
          <w:trHeight w:val="240"/>
          <w:jc w:val="center"/>
        </w:trPr>
        <w:tc>
          <w:tcPr>
            <w:tcW w:w="4876" w:type="dxa"/>
          </w:tcPr>
          <w:p w14:paraId="2B275D7D" w14:textId="77777777" w:rsidR="00354EBD" w:rsidRPr="00571E67" w:rsidRDefault="00354EBD" w:rsidP="00E17CB5">
            <w:pPr>
              <w:pStyle w:val="ColumnHeading"/>
            </w:pPr>
            <w:r w:rsidRPr="00571E67">
              <w:t>Текст, предложен от Комисията</w:t>
            </w:r>
          </w:p>
        </w:tc>
        <w:tc>
          <w:tcPr>
            <w:tcW w:w="4876" w:type="dxa"/>
          </w:tcPr>
          <w:p w14:paraId="203A5170" w14:textId="77777777" w:rsidR="00354EBD" w:rsidRPr="00571E67" w:rsidRDefault="00354EBD" w:rsidP="00E17CB5">
            <w:pPr>
              <w:pStyle w:val="ColumnHeading"/>
            </w:pPr>
            <w:r w:rsidRPr="00571E67">
              <w:t>Изменение</w:t>
            </w:r>
          </w:p>
        </w:tc>
      </w:tr>
      <w:tr w:rsidR="00354EBD" w:rsidRPr="00571E67" w14:paraId="667CE497" w14:textId="77777777" w:rsidTr="00E17CB5">
        <w:trPr>
          <w:jc w:val="center"/>
        </w:trPr>
        <w:tc>
          <w:tcPr>
            <w:tcW w:w="4876" w:type="dxa"/>
          </w:tcPr>
          <w:p w14:paraId="23F511D3"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0BB98055"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w:t>
            </w:r>
            <w:r w:rsidRPr="00571E67">
              <w:rPr>
                <w:b/>
                <w:i/>
              </w:rPr>
              <w:t>, специално за целите на член 1, параграф 1, буква ва)</w:t>
            </w:r>
            <w:r w:rsidRPr="00571E67">
              <w:t>. Ненавършилите пълнолетие се информират</w:t>
            </w:r>
            <w:r w:rsidRPr="00571E67">
              <w:rPr>
                <w:b/>
                <w:i/>
              </w:rPr>
              <w:t xml:space="preserve"> в писмена или устна форма,</w:t>
            </w:r>
            <w:r w:rsidRPr="00571E67">
              <w:t xml:space="preserve">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w:t>
            </w:r>
            <w:r w:rsidRPr="00571E67">
              <w:rPr>
                <w:b/>
                <w:i/>
              </w:rPr>
              <w:t xml:space="preserve"> на разбираем за тях език</w:t>
            </w:r>
            <w:r w:rsidRPr="00571E67">
              <w:t>,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r w:rsidRPr="00571E67">
              <w:rPr>
                <w:b/>
                <w:i/>
              </w:rPr>
              <w:t xml:space="preserve"> Не е позволено използването на психически или физически методи за принуждаване с цел принудително снемане на дактилоскопични отпечатъци или заснемане на портретни снимки на ненавършили пълнолетие или уязвими лица.</w:t>
            </w:r>
          </w:p>
        </w:tc>
      </w:tr>
    </w:tbl>
    <w:p w14:paraId="605A590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516827E" w14:textId="77777777" w:rsidR="00354EBD" w:rsidRPr="00571E67" w:rsidRDefault="00354EBD" w:rsidP="00354EBD">
      <w:r w:rsidRPr="00571E67">
        <w:rPr>
          <w:rStyle w:val="HideTWBExt"/>
        </w:rPr>
        <w:t>&lt;/Amend&gt;</w:t>
      </w:r>
    </w:p>
    <w:p w14:paraId="4B98D58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176</w:t>
      </w:r>
      <w:r w:rsidRPr="00571E67">
        <w:rPr>
          <w:rStyle w:val="HideTWBExt"/>
          <w:b w:val="0"/>
        </w:rPr>
        <w:t>&lt;/NumAm&gt;</w:t>
      </w:r>
    </w:p>
    <w:p w14:paraId="4145110F" w14:textId="77777777" w:rsidR="00354EBD" w:rsidRPr="00571E67" w:rsidRDefault="00354EBD" w:rsidP="00354EBD">
      <w:pPr>
        <w:pStyle w:val="NormalBold"/>
      </w:pPr>
      <w:r w:rsidRPr="00571E67">
        <w:rPr>
          <w:rStyle w:val="HideTWBExt"/>
          <w:b w:val="0"/>
        </w:rPr>
        <w:t>&lt;RepeatBlock-By&gt;&lt;Members&gt;</w:t>
      </w:r>
      <w:r w:rsidRPr="00571E67">
        <w:t>Фабио Масимо Касталдо, Лаура Ферара, Иняцио Корао</w:t>
      </w:r>
      <w:r w:rsidRPr="00571E67">
        <w:rPr>
          <w:rStyle w:val="HideTWBExt"/>
          <w:b w:val="0"/>
        </w:rPr>
        <w:t>&lt;/Members&gt;</w:t>
      </w:r>
    </w:p>
    <w:p w14:paraId="11AC44F1" w14:textId="77777777" w:rsidR="00354EBD" w:rsidRPr="00571E67" w:rsidRDefault="00354EBD" w:rsidP="00354EBD">
      <w:pPr>
        <w:pStyle w:val="NormalBold"/>
      </w:pPr>
      <w:r w:rsidRPr="00571E67">
        <w:rPr>
          <w:rStyle w:val="HideTWBExt"/>
          <w:b w:val="0"/>
        </w:rPr>
        <w:t>&lt;/RepeatBlock-By&gt;</w:t>
      </w:r>
    </w:p>
    <w:p w14:paraId="18DD98E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83EECF2"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5325278" w14:textId="77777777" w:rsidTr="00E17CB5">
        <w:trPr>
          <w:trHeight w:hRule="exact" w:val="240"/>
          <w:jc w:val="center"/>
        </w:trPr>
        <w:tc>
          <w:tcPr>
            <w:tcW w:w="9752" w:type="dxa"/>
            <w:gridSpan w:val="2"/>
          </w:tcPr>
          <w:p w14:paraId="7114C765" w14:textId="77777777" w:rsidR="00354EBD" w:rsidRPr="00571E67" w:rsidRDefault="00354EBD" w:rsidP="00E17CB5"/>
        </w:tc>
      </w:tr>
      <w:tr w:rsidR="00354EBD" w:rsidRPr="00571E67" w14:paraId="1CEF08C1" w14:textId="77777777" w:rsidTr="00E17CB5">
        <w:trPr>
          <w:trHeight w:val="240"/>
          <w:jc w:val="center"/>
        </w:trPr>
        <w:tc>
          <w:tcPr>
            <w:tcW w:w="4876" w:type="dxa"/>
          </w:tcPr>
          <w:p w14:paraId="3692AB46" w14:textId="77777777" w:rsidR="00354EBD" w:rsidRPr="00571E67" w:rsidRDefault="00354EBD" w:rsidP="00E17CB5">
            <w:pPr>
              <w:pStyle w:val="ColumnHeading"/>
            </w:pPr>
            <w:r w:rsidRPr="00571E67">
              <w:t>Текст, предложен от Комисията</w:t>
            </w:r>
          </w:p>
        </w:tc>
        <w:tc>
          <w:tcPr>
            <w:tcW w:w="4876" w:type="dxa"/>
          </w:tcPr>
          <w:p w14:paraId="33C16290" w14:textId="77777777" w:rsidR="00354EBD" w:rsidRPr="00571E67" w:rsidRDefault="00354EBD" w:rsidP="00E17CB5">
            <w:pPr>
              <w:pStyle w:val="ColumnHeading"/>
            </w:pPr>
            <w:r w:rsidRPr="00571E67">
              <w:t>Изменение</w:t>
            </w:r>
          </w:p>
        </w:tc>
      </w:tr>
      <w:tr w:rsidR="00354EBD" w:rsidRPr="00571E67" w14:paraId="4BBE5DFC" w14:textId="77777777" w:rsidTr="00E17CB5">
        <w:trPr>
          <w:jc w:val="center"/>
        </w:trPr>
        <w:tc>
          <w:tcPr>
            <w:tcW w:w="4876" w:type="dxa"/>
          </w:tcPr>
          <w:p w14:paraId="192F90CF"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50D30D9F"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w:t>
            </w:r>
            <w:r w:rsidRPr="00571E67">
              <w:rPr>
                <w:b/>
                <w:i/>
              </w:rPr>
              <w:t xml:space="preserve"> единствено във висшия интерес на ненавършилото пълнолетие лице и в съответствие с останалите принципи, установени от Конвенцията на ООН за правата на детето от 1989 г.,</w:t>
            </w:r>
            <w:r w:rsidRPr="00571E67">
              <w:t xml:space="preserve">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w:t>
            </w:r>
            <w:r w:rsidRPr="00571E67">
              <w:rPr>
                <w:b/>
                <w:i/>
              </w:rPr>
              <w:t xml:space="preserve"> и психологическата</w:t>
            </w:r>
            <w:r w:rsidRPr="00571E67">
              <w:t xml:space="preserve"> неприкосновеност на ненавършилите пълнолетие.</w:t>
            </w:r>
          </w:p>
        </w:tc>
      </w:tr>
    </w:tbl>
    <w:p w14:paraId="6128627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65573C5C" w14:textId="77777777" w:rsidR="00354EBD" w:rsidRPr="00571E67" w:rsidRDefault="00354EBD" w:rsidP="00354EBD">
      <w:r w:rsidRPr="00571E67">
        <w:rPr>
          <w:rStyle w:val="HideTWBExt"/>
        </w:rPr>
        <w:t>&lt;/Amend&gt;</w:t>
      </w:r>
    </w:p>
    <w:p w14:paraId="5EB3854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177</w:t>
      </w:r>
      <w:r w:rsidRPr="00571E67">
        <w:rPr>
          <w:rStyle w:val="HideTWBExt"/>
          <w:b w:val="0"/>
        </w:rPr>
        <w:t>&lt;/NumAm&gt;</w:t>
      </w:r>
    </w:p>
    <w:p w14:paraId="280D48F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20B5FB56"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077DB87" w14:textId="77777777" w:rsidR="00354EBD" w:rsidRPr="00571E67" w:rsidRDefault="00354EBD" w:rsidP="00354EBD">
      <w:r w:rsidRPr="00571E67">
        <w:rPr>
          <w:rStyle w:val="HideTWBExt"/>
        </w:rPr>
        <w:t>&lt;/RepeatBlock-By&gt;</w:t>
      </w:r>
    </w:p>
    <w:p w14:paraId="112D6FE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72A0088"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037CE72" w14:textId="77777777" w:rsidTr="00E17CB5">
        <w:trPr>
          <w:trHeight w:hRule="exact" w:val="240"/>
          <w:jc w:val="center"/>
        </w:trPr>
        <w:tc>
          <w:tcPr>
            <w:tcW w:w="9752" w:type="dxa"/>
            <w:gridSpan w:val="2"/>
          </w:tcPr>
          <w:p w14:paraId="41630EB3" w14:textId="77777777" w:rsidR="00354EBD" w:rsidRPr="00571E67" w:rsidRDefault="00354EBD" w:rsidP="00E17CB5"/>
        </w:tc>
      </w:tr>
      <w:tr w:rsidR="00354EBD" w:rsidRPr="00571E67" w14:paraId="42E6AC51" w14:textId="77777777" w:rsidTr="00E17CB5">
        <w:trPr>
          <w:trHeight w:val="240"/>
          <w:jc w:val="center"/>
        </w:trPr>
        <w:tc>
          <w:tcPr>
            <w:tcW w:w="4876" w:type="dxa"/>
          </w:tcPr>
          <w:p w14:paraId="47F7AC4D" w14:textId="77777777" w:rsidR="00354EBD" w:rsidRPr="00571E67" w:rsidRDefault="00354EBD" w:rsidP="00E17CB5">
            <w:pPr>
              <w:pStyle w:val="ColumnHeading"/>
            </w:pPr>
            <w:r w:rsidRPr="00571E67">
              <w:t>Текст, предложен от Комисията</w:t>
            </w:r>
          </w:p>
        </w:tc>
        <w:tc>
          <w:tcPr>
            <w:tcW w:w="4876" w:type="dxa"/>
          </w:tcPr>
          <w:p w14:paraId="0399EB5B" w14:textId="77777777" w:rsidR="00354EBD" w:rsidRPr="00571E67" w:rsidRDefault="00354EBD" w:rsidP="00E17CB5">
            <w:pPr>
              <w:pStyle w:val="ColumnHeading"/>
            </w:pPr>
            <w:r w:rsidRPr="00571E67">
              <w:t>Изменение</w:t>
            </w:r>
          </w:p>
        </w:tc>
      </w:tr>
      <w:tr w:rsidR="00354EBD" w:rsidRPr="00571E67" w14:paraId="58C24656" w14:textId="77777777" w:rsidTr="00E17CB5">
        <w:trPr>
          <w:jc w:val="center"/>
        </w:trPr>
        <w:tc>
          <w:tcPr>
            <w:tcW w:w="4876" w:type="dxa"/>
          </w:tcPr>
          <w:p w14:paraId="266D8A5A"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536159E3" w14:textId="1DD04A69" w:rsidR="00354EBD" w:rsidRPr="00571E67" w:rsidRDefault="00354EBD" w:rsidP="00211F12">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w:t>
            </w:r>
            <w:r w:rsidRPr="00571E67">
              <w:rPr>
                <w:b/>
                <w:i/>
              </w:rPr>
              <w:t>, и единствено за целите на член 1, параграф 1, букв</w:t>
            </w:r>
            <w:r w:rsidR="00211F12" w:rsidRPr="00571E67">
              <w:rPr>
                <w:b/>
                <w:i/>
              </w:rPr>
              <w:t xml:space="preserve">и а) и </w:t>
            </w:r>
            <w:r w:rsidRPr="00571E67">
              <w:rPr>
                <w:b/>
                <w:i/>
              </w:rPr>
              <w:t>ва)</w:t>
            </w:r>
            <w:r w:rsidRPr="00571E67">
              <w:t>.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3011282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D3E7B59" w14:textId="77777777" w:rsidR="00354EBD" w:rsidRPr="00571E67" w:rsidRDefault="00354EBD" w:rsidP="00354EBD">
      <w:r w:rsidRPr="00571E67">
        <w:rPr>
          <w:rStyle w:val="HideTWBExt"/>
        </w:rPr>
        <w:t>&lt;/Amend&gt;</w:t>
      </w:r>
    </w:p>
    <w:p w14:paraId="010EBFA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178</w:t>
      </w:r>
      <w:r w:rsidRPr="00571E67">
        <w:rPr>
          <w:rStyle w:val="HideTWBExt"/>
          <w:b w:val="0"/>
        </w:rPr>
        <w:t>&lt;/NumAm&gt;</w:t>
      </w:r>
    </w:p>
    <w:p w14:paraId="2DDA431B"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Хилде Вотманс, Петър Йежек</w:t>
      </w:r>
      <w:r w:rsidRPr="00571E67">
        <w:rPr>
          <w:rStyle w:val="HideTWBExt"/>
          <w:b w:val="0"/>
        </w:rPr>
        <w:t>&lt;/Members&gt;</w:t>
      </w:r>
    </w:p>
    <w:p w14:paraId="294D1E74" w14:textId="77777777" w:rsidR="00354EBD" w:rsidRPr="00571E67" w:rsidRDefault="00354EBD" w:rsidP="00354EBD">
      <w:pPr>
        <w:pStyle w:val="NormalBold"/>
      </w:pPr>
      <w:r w:rsidRPr="00571E67">
        <w:rPr>
          <w:rStyle w:val="HideTWBExt"/>
          <w:b w:val="0"/>
        </w:rPr>
        <w:t>&lt;/RepeatBlock-By&gt;</w:t>
      </w:r>
    </w:p>
    <w:p w14:paraId="0E961D9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FFA436C"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E98A9A4" w14:textId="77777777" w:rsidTr="00E17CB5">
        <w:trPr>
          <w:trHeight w:hRule="exact" w:val="240"/>
          <w:jc w:val="center"/>
        </w:trPr>
        <w:tc>
          <w:tcPr>
            <w:tcW w:w="9752" w:type="dxa"/>
            <w:gridSpan w:val="2"/>
          </w:tcPr>
          <w:p w14:paraId="2EF95758" w14:textId="77777777" w:rsidR="00354EBD" w:rsidRPr="00571E67" w:rsidRDefault="00354EBD" w:rsidP="00E17CB5"/>
        </w:tc>
      </w:tr>
      <w:tr w:rsidR="00354EBD" w:rsidRPr="00571E67" w14:paraId="1F4160B9" w14:textId="77777777" w:rsidTr="00E17CB5">
        <w:trPr>
          <w:trHeight w:val="240"/>
          <w:jc w:val="center"/>
        </w:trPr>
        <w:tc>
          <w:tcPr>
            <w:tcW w:w="4876" w:type="dxa"/>
          </w:tcPr>
          <w:p w14:paraId="31B0D288" w14:textId="77777777" w:rsidR="00354EBD" w:rsidRPr="00571E67" w:rsidRDefault="00354EBD" w:rsidP="00E17CB5">
            <w:pPr>
              <w:pStyle w:val="ColumnHeading"/>
            </w:pPr>
            <w:r w:rsidRPr="00571E67">
              <w:t>Текст, предложен от Комисията</w:t>
            </w:r>
          </w:p>
        </w:tc>
        <w:tc>
          <w:tcPr>
            <w:tcW w:w="4876" w:type="dxa"/>
          </w:tcPr>
          <w:p w14:paraId="67897459" w14:textId="77777777" w:rsidR="00354EBD" w:rsidRPr="00571E67" w:rsidRDefault="00354EBD" w:rsidP="00E17CB5">
            <w:pPr>
              <w:pStyle w:val="ColumnHeading"/>
            </w:pPr>
            <w:r w:rsidRPr="00571E67">
              <w:t>Изменение</w:t>
            </w:r>
          </w:p>
        </w:tc>
      </w:tr>
      <w:tr w:rsidR="00354EBD" w:rsidRPr="00571E67" w14:paraId="0C0BEF5F" w14:textId="77777777" w:rsidTr="00E17CB5">
        <w:trPr>
          <w:jc w:val="center"/>
        </w:trPr>
        <w:tc>
          <w:tcPr>
            <w:tcW w:w="4876" w:type="dxa"/>
          </w:tcPr>
          <w:p w14:paraId="2A286809"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6B2BD80A" w14:textId="5AC3616E" w:rsidR="00354EBD" w:rsidRPr="00571E67" w:rsidRDefault="00354EBD" w:rsidP="00076CB2">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w:t>
            </w:r>
            <w:r w:rsidRPr="00571E67">
              <w:rPr>
                <w:b/>
                <w:i/>
              </w:rPr>
              <w:t xml:space="preserve"> и пола</w:t>
            </w:r>
            <w:r w:rsidRPr="00571E67">
              <w:t xml:space="preserve">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w:t>
            </w:r>
            <w:r w:rsidRPr="00571E67">
              <w:rPr>
                <w:b/>
                <w:i/>
              </w:rPr>
              <w:t xml:space="preserve"> устно, на </w:t>
            </w:r>
            <w:r w:rsidR="00076CB2" w:rsidRPr="00571E67">
              <w:rPr>
                <w:b/>
                <w:i/>
              </w:rPr>
              <w:t xml:space="preserve">разбираем за тях </w:t>
            </w:r>
            <w:r w:rsidRPr="00571E67">
              <w:rPr>
                <w:b/>
                <w:i/>
              </w:rPr>
              <w:t>език,</w:t>
            </w:r>
            <w:r w:rsidRPr="00571E67">
              <w:t xml:space="preserve">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40EACD2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ACE23FF" w14:textId="77777777" w:rsidR="00354EBD" w:rsidRPr="00571E67" w:rsidRDefault="00354EBD" w:rsidP="00354EBD">
      <w:r w:rsidRPr="00571E67">
        <w:rPr>
          <w:rStyle w:val="HideTWBExt"/>
        </w:rPr>
        <w:t>&lt;/Amend&gt;</w:t>
      </w:r>
    </w:p>
    <w:p w14:paraId="2147AFA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179</w:t>
      </w:r>
      <w:r w:rsidRPr="00571E67">
        <w:rPr>
          <w:rStyle w:val="HideTWBExt"/>
          <w:b w:val="0"/>
        </w:rPr>
        <w:t>&lt;/NumAm&gt;</w:t>
      </w:r>
    </w:p>
    <w:p w14:paraId="562A4E1E" w14:textId="77777777" w:rsidR="00354EBD" w:rsidRPr="00571E67" w:rsidRDefault="00354EBD" w:rsidP="00354EBD">
      <w:pPr>
        <w:pStyle w:val="NormalBold"/>
      </w:pPr>
      <w:r w:rsidRPr="00571E67">
        <w:rPr>
          <w:rStyle w:val="HideTWBExt"/>
          <w:b w:val="0"/>
        </w:rPr>
        <w:t>&lt;RepeatBlock-By&gt;&lt;Members&gt;</w:t>
      </w:r>
      <w:r w:rsidRPr="00571E67">
        <w:t>Анна Мария Кораца Билд, Дамяно Дзофоли, Барбара Матера, Петрас Аущревичюс, Беатрис Бесера Бастеречеа, Карлуш Куелю, Хилде Вотманс</w:t>
      </w:r>
      <w:r w:rsidRPr="00571E67">
        <w:rPr>
          <w:rStyle w:val="HideTWBExt"/>
          <w:b w:val="0"/>
        </w:rPr>
        <w:t>&lt;/Members&gt;</w:t>
      </w:r>
    </w:p>
    <w:p w14:paraId="3003B46F" w14:textId="77777777" w:rsidR="00354EBD" w:rsidRPr="00571E67" w:rsidRDefault="00354EBD" w:rsidP="00354EBD">
      <w:pPr>
        <w:pStyle w:val="NormalBold"/>
      </w:pPr>
      <w:r w:rsidRPr="00571E67">
        <w:rPr>
          <w:rStyle w:val="HideTWBExt"/>
          <w:b w:val="0"/>
        </w:rPr>
        <w:t>&lt;/RepeatBlock-By&gt;</w:t>
      </w:r>
    </w:p>
    <w:p w14:paraId="192DD08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DA4B7F6"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483F20B" w14:textId="77777777" w:rsidTr="00E17CB5">
        <w:trPr>
          <w:trHeight w:hRule="exact" w:val="240"/>
          <w:jc w:val="center"/>
        </w:trPr>
        <w:tc>
          <w:tcPr>
            <w:tcW w:w="9752" w:type="dxa"/>
            <w:gridSpan w:val="2"/>
          </w:tcPr>
          <w:p w14:paraId="03321CB5" w14:textId="77777777" w:rsidR="00354EBD" w:rsidRPr="00571E67" w:rsidRDefault="00354EBD" w:rsidP="00E17CB5"/>
        </w:tc>
      </w:tr>
      <w:tr w:rsidR="00354EBD" w:rsidRPr="00571E67" w14:paraId="5CC3A45C" w14:textId="77777777" w:rsidTr="00E17CB5">
        <w:trPr>
          <w:trHeight w:val="240"/>
          <w:jc w:val="center"/>
        </w:trPr>
        <w:tc>
          <w:tcPr>
            <w:tcW w:w="4876" w:type="dxa"/>
          </w:tcPr>
          <w:p w14:paraId="44E962DF" w14:textId="77777777" w:rsidR="00354EBD" w:rsidRPr="00571E67" w:rsidRDefault="00354EBD" w:rsidP="00E17CB5">
            <w:pPr>
              <w:pStyle w:val="ColumnHeading"/>
            </w:pPr>
            <w:r w:rsidRPr="00571E67">
              <w:t>Текст, предложен от Комисията</w:t>
            </w:r>
          </w:p>
        </w:tc>
        <w:tc>
          <w:tcPr>
            <w:tcW w:w="4876" w:type="dxa"/>
          </w:tcPr>
          <w:p w14:paraId="4882CB72" w14:textId="77777777" w:rsidR="00354EBD" w:rsidRPr="00571E67" w:rsidRDefault="00354EBD" w:rsidP="00E17CB5">
            <w:pPr>
              <w:pStyle w:val="ColumnHeading"/>
            </w:pPr>
            <w:r w:rsidRPr="00571E67">
              <w:t>Изменение</w:t>
            </w:r>
          </w:p>
        </w:tc>
      </w:tr>
      <w:tr w:rsidR="00354EBD" w:rsidRPr="00571E67" w14:paraId="7E5C101A" w14:textId="77777777" w:rsidTr="00E17CB5">
        <w:trPr>
          <w:jc w:val="center"/>
        </w:trPr>
        <w:tc>
          <w:tcPr>
            <w:tcW w:w="4876" w:type="dxa"/>
          </w:tcPr>
          <w:p w14:paraId="5885565B"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0E4EC158"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w:t>
            </w:r>
            <w:r w:rsidRPr="00571E67">
              <w:rPr>
                <w:b/>
                <w:i/>
              </w:rPr>
              <w:t xml:space="preserve"> на разбираем за тях език</w:t>
            </w:r>
            <w:r w:rsidRPr="00571E67">
              <w:t>,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2CE2AC0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EEF839C" w14:textId="77777777" w:rsidR="00354EBD" w:rsidRPr="00571E67" w:rsidRDefault="00354EBD" w:rsidP="00354EBD">
      <w:r w:rsidRPr="00571E67">
        <w:rPr>
          <w:rStyle w:val="HideTWBExt"/>
        </w:rPr>
        <w:t>&lt;/Amend&gt;</w:t>
      </w:r>
    </w:p>
    <w:p w14:paraId="1598A81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180</w:t>
      </w:r>
      <w:r w:rsidRPr="00571E67">
        <w:rPr>
          <w:rStyle w:val="HideTWBExt"/>
          <w:b w:val="0"/>
        </w:rPr>
        <w:t>&lt;/NumAm&gt;</w:t>
      </w:r>
    </w:p>
    <w:p w14:paraId="1C74C7C8" w14:textId="77777777" w:rsidR="00354EBD" w:rsidRPr="00571E67" w:rsidRDefault="00354EBD" w:rsidP="00354EBD">
      <w:pPr>
        <w:pStyle w:val="NormalBold"/>
      </w:pPr>
      <w:r w:rsidRPr="00571E67">
        <w:rPr>
          <w:rStyle w:val="HideTWBExt"/>
          <w:b w:val="0"/>
        </w:rPr>
        <w:t>&lt;RepeatBlock-By&gt;&lt;Members&gt;</w:t>
      </w:r>
      <w:r w:rsidRPr="00571E67">
        <w:t>Катерина Киничи</w:t>
      </w:r>
      <w:r w:rsidRPr="00571E67">
        <w:rPr>
          <w:rStyle w:val="HideTWBExt"/>
          <w:b w:val="0"/>
        </w:rPr>
        <w:t>&lt;/Members&gt;</w:t>
      </w:r>
    </w:p>
    <w:p w14:paraId="47210631" w14:textId="77777777" w:rsidR="00354EBD" w:rsidRPr="00571E67" w:rsidRDefault="00354EBD" w:rsidP="00354EBD">
      <w:pPr>
        <w:pStyle w:val="NormalBold"/>
      </w:pPr>
      <w:r w:rsidRPr="00571E67">
        <w:rPr>
          <w:rStyle w:val="HideTWBExt"/>
          <w:b w:val="0"/>
        </w:rPr>
        <w:t>&lt;/RepeatBlock-By&gt;</w:t>
      </w:r>
    </w:p>
    <w:p w14:paraId="58F76B0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6D1D498"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F35D8A0" w14:textId="77777777" w:rsidTr="00E17CB5">
        <w:trPr>
          <w:trHeight w:hRule="exact" w:val="240"/>
          <w:jc w:val="center"/>
        </w:trPr>
        <w:tc>
          <w:tcPr>
            <w:tcW w:w="9752" w:type="dxa"/>
            <w:gridSpan w:val="2"/>
          </w:tcPr>
          <w:p w14:paraId="5AD59805" w14:textId="77777777" w:rsidR="00354EBD" w:rsidRPr="00571E67" w:rsidRDefault="00354EBD" w:rsidP="00E17CB5"/>
        </w:tc>
      </w:tr>
      <w:tr w:rsidR="00354EBD" w:rsidRPr="00571E67" w14:paraId="4E36B6BD" w14:textId="77777777" w:rsidTr="00E17CB5">
        <w:trPr>
          <w:trHeight w:val="240"/>
          <w:jc w:val="center"/>
        </w:trPr>
        <w:tc>
          <w:tcPr>
            <w:tcW w:w="4876" w:type="dxa"/>
          </w:tcPr>
          <w:p w14:paraId="5FC43FAD" w14:textId="77777777" w:rsidR="00354EBD" w:rsidRPr="00571E67" w:rsidRDefault="00354EBD" w:rsidP="00E17CB5">
            <w:pPr>
              <w:pStyle w:val="ColumnHeading"/>
            </w:pPr>
            <w:r w:rsidRPr="00571E67">
              <w:t>Текст, предложен от Комисията</w:t>
            </w:r>
          </w:p>
        </w:tc>
        <w:tc>
          <w:tcPr>
            <w:tcW w:w="4876" w:type="dxa"/>
          </w:tcPr>
          <w:p w14:paraId="06CBA99E" w14:textId="77777777" w:rsidR="00354EBD" w:rsidRPr="00571E67" w:rsidRDefault="00354EBD" w:rsidP="00E17CB5">
            <w:pPr>
              <w:pStyle w:val="ColumnHeading"/>
            </w:pPr>
            <w:r w:rsidRPr="00571E67">
              <w:t>Изменение</w:t>
            </w:r>
          </w:p>
        </w:tc>
      </w:tr>
      <w:tr w:rsidR="00354EBD" w:rsidRPr="00571E67" w14:paraId="253ED005" w14:textId="77777777" w:rsidTr="00E17CB5">
        <w:trPr>
          <w:jc w:val="center"/>
        </w:trPr>
        <w:tc>
          <w:tcPr>
            <w:tcW w:w="4876" w:type="dxa"/>
          </w:tcPr>
          <w:p w14:paraId="240D4E2C"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2D7CBBD6" w14:textId="46DEB406" w:rsidR="00354EBD" w:rsidRPr="00571E67" w:rsidRDefault="00354EBD" w:rsidP="00D92630">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 шестгодишна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w:t>
            </w:r>
            <w:r w:rsidRPr="00571E67">
              <w:rPr>
                <w:b/>
                <w:i/>
              </w:rPr>
              <w:t xml:space="preserve"> в писмена или устна форма</w:t>
            </w:r>
            <w:r w:rsidR="00D92630" w:rsidRPr="00571E67">
              <w:rPr>
                <w:b/>
                <w:i/>
              </w:rPr>
              <w:t xml:space="preserve"> (или и в двете)</w:t>
            </w:r>
            <w:r w:rsidRPr="00571E67">
              <w:rPr>
                <w:b/>
                <w:i/>
              </w:rPr>
              <w:t>,</w:t>
            </w:r>
            <w:r w:rsidRPr="00571E67">
              <w:t xml:space="preserve">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75BF0A0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CF0DA47" w14:textId="77777777" w:rsidR="00354EBD" w:rsidRPr="00571E67" w:rsidRDefault="00354EBD" w:rsidP="00354EBD">
      <w:r w:rsidRPr="00571E67">
        <w:rPr>
          <w:rStyle w:val="HideTWBExt"/>
        </w:rPr>
        <w:t>&lt;/Amend&gt;</w:t>
      </w:r>
    </w:p>
    <w:p w14:paraId="7EF2BBE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181</w:t>
      </w:r>
      <w:r w:rsidRPr="00571E67">
        <w:rPr>
          <w:rStyle w:val="HideTWBExt"/>
          <w:b w:val="0"/>
        </w:rPr>
        <w:t>&lt;/NumAm&gt;</w:t>
      </w:r>
    </w:p>
    <w:p w14:paraId="41201650" w14:textId="77777777" w:rsidR="00354EBD" w:rsidRPr="00571E67" w:rsidRDefault="00354EBD" w:rsidP="00354EBD">
      <w:pPr>
        <w:pStyle w:val="NormalBold"/>
      </w:pPr>
      <w:r w:rsidRPr="00571E67">
        <w:rPr>
          <w:rStyle w:val="HideTWBExt"/>
          <w:b w:val="0"/>
        </w:rPr>
        <w:t>&lt;RepeatBlock-By&gt;&lt;Members&gt;</w:t>
      </w:r>
      <w:r w:rsidRPr="00571E67">
        <w:t>Кристин Рево д'Алон Бонфоа, Силви Гийом</w:t>
      </w:r>
      <w:r w:rsidRPr="00571E67">
        <w:rPr>
          <w:rStyle w:val="HideTWBExt"/>
          <w:b w:val="0"/>
        </w:rPr>
        <w:t>&lt;/Members&gt;</w:t>
      </w:r>
    </w:p>
    <w:p w14:paraId="0704E34B" w14:textId="77777777" w:rsidR="00354EBD" w:rsidRPr="00571E67" w:rsidRDefault="00354EBD" w:rsidP="00354EBD">
      <w:pPr>
        <w:pStyle w:val="NormalBold"/>
      </w:pPr>
      <w:r w:rsidRPr="00571E67">
        <w:rPr>
          <w:rStyle w:val="HideTWBExt"/>
          <w:b w:val="0"/>
        </w:rPr>
        <w:t>&lt;/RepeatBlock-By&gt;</w:t>
      </w:r>
    </w:p>
    <w:p w14:paraId="61905AC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9F6AC40" w14:textId="77777777" w:rsidR="00354EBD" w:rsidRPr="00571E67" w:rsidRDefault="00354EBD" w:rsidP="00354EBD">
      <w:pPr>
        <w:pStyle w:val="NormalBold"/>
      </w:pPr>
      <w:r w:rsidRPr="00571E67">
        <w:rPr>
          <w:rStyle w:val="HideTWBExt"/>
          <w:b w:val="0"/>
        </w:rPr>
        <w:t>&lt;Article&gt;</w:t>
      </w:r>
      <w:r w:rsidRPr="00571E67">
        <w:t>Член 2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DF09722" w14:textId="77777777" w:rsidTr="00E17CB5">
        <w:trPr>
          <w:trHeight w:hRule="exact" w:val="240"/>
          <w:jc w:val="center"/>
        </w:trPr>
        <w:tc>
          <w:tcPr>
            <w:tcW w:w="9752" w:type="dxa"/>
            <w:gridSpan w:val="2"/>
          </w:tcPr>
          <w:p w14:paraId="073B030C" w14:textId="77777777" w:rsidR="00354EBD" w:rsidRPr="00571E67" w:rsidRDefault="00354EBD" w:rsidP="00E17CB5"/>
        </w:tc>
      </w:tr>
      <w:tr w:rsidR="00354EBD" w:rsidRPr="00571E67" w14:paraId="29505E55" w14:textId="77777777" w:rsidTr="00E17CB5">
        <w:trPr>
          <w:trHeight w:val="240"/>
          <w:jc w:val="center"/>
        </w:trPr>
        <w:tc>
          <w:tcPr>
            <w:tcW w:w="4876" w:type="dxa"/>
          </w:tcPr>
          <w:p w14:paraId="11E2E0E6" w14:textId="77777777" w:rsidR="00354EBD" w:rsidRPr="00571E67" w:rsidRDefault="00354EBD" w:rsidP="00E17CB5">
            <w:pPr>
              <w:pStyle w:val="ColumnHeading"/>
            </w:pPr>
            <w:r w:rsidRPr="00571E67">
              <w:t>Текст, предложен от Комисията</w:t>
            </w:r>
          </w:p>
        </w:tc>
        <w:tc>
          <w:tcPr>
            <w:tcW w:w="4876" w:type="dxa"/>
          </w:tcPr>
          <w:p w14:paraId="47DAA09C" w14:textId="77777777" w:rsidR="00354EBD" w:rsidRPr="00571E67" w:rsidRDefault="00354EBD" w:rsidP="00E17CB5">
            <w:pPr>
              <w:pStyle w:val="ColumnHeading"/>
            </w:pPr>
            <w:r w:rsidRPr="00571E67">
              <w:t>Изменение</w:t>
            </w:r>
          </w:p>
        </w:tc>
      </w:tr>
      <w:tr w:rsidR="00354EBD" w:rsidRPr="00571E67" w14:paraId="51A25280" w14:textId="77777777" w:rsidTr="00E17CB5">
        <w:trPr>
          <w:jc w:val="center"/>
        </w:trPr>
        <w:tc>
          <w:tcPr>
            <w:tcW w:w="4876" w:type="dxa"/>
          </w:tcPr>
          <w:p w14:paraId="0B3FBEAB"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w:t>
            </w:r>
            <w:r w:rsidRPr="00571E67">
              <w:rPr>
                <w:b/>
                <w:i/>
              </w:rPr>
              <w:t xml:space="preserve"> шестгодишна</w:t>
            </w:r>
            <w:r w:rsidRPr="00571E67">
              <w:t xml:space="preserve">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c>
          <w:tcPr>
            <w:tcW w:w="4876" w:type="dxa"/>
          </w:tcPr>
          <w:p w14:paraId="27826D28" w14:textId="77777777" w:rsidR="00354EBD" w:rsidRPr="00571E67" w:rsidRDefault="00354EBD" w:rsidP="00E17CB5">
            <w:pPr>
              <w:pStyle w:val="Normal6"/>
              <w:rPr>
                <w:b/>
                <w:i/>
              </w:rPr>
            </w:pPr>
            <w:r w:rsidRPr="00571E67">
              <w:t>2.</w:t>
            </w:r>
            <w:r w:rsidRPr="00571E67">
              <w:rPr>
                <w:b/>
                <w:i/>
              </w:rPr>
              <w:tab/>
            </w:r>
            <w:r w:rsidRPr="00571E67">
              <w:t>Снемането на дактилоскопични отпечатъци и заснемането на портретни снимки на ненавършили пълнолетие лица от</w:t>
            </w:r>
            <w:r w:rsidRPr="00571E67">
              <w:rPr>
                <w:b/>
                <w:i/>
              </w:rPr>
              <w:t xml:space="preserve"> 14-годишна</w:t>
            </w:r>
            <w:r w:rsidRPr="00571E67">
              <w:t xml:space="preserve"> възраст се извършват по подходящ начин, ориентиран към потребностите на детето, от служители, които са специално обучени да снемат дактилоскопични отпечатъци и да правят портретни снимки на ненавършили пълнолетие. Ненавършилите пълнолетие се информират по подходящ за възрастта им начин чрез брошури и/или инфографики, и/или демонстрации, които са специално предназначени да обяснят процедурата по снемане на дактилоскопични отпечатъци и заснемане на портретни снимки на ненавършилите пълнолетие, и по време на снемането на дактилоскопични отпечатъци и заснемането на портретни снимки се придружават от носещ отговорност възрастен, попечител или представител. Във всеки един момент от процедурата по снемане на дактилоскопични отпечатъци и при заснемането на портретна снимка държавите членки трябва да зачитат достойнството и физическата неприкосновеност на ненавършилите пълнолетие.</w:t>
            </w:r>
          </w:p>
        </w:tc>
      </w:tr>
    </w:tbl>
    <w:p w14:paraId="5B43D07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3A1488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D6796EA" w14:textId="77777777" w:rsidR="00354EBD" w:rsidRPr="00571E67" w:rsidRDefault="00354EBD" w:rsidP="00354EBD">
      <w:pPr>
        <w:pStyle w:val="Normal12Italic"/>
        <w:rPr>
          <w:lang w:val="bg-BG"/>
        </w:rPr>
      </w:pPr>
      <w:r w:rsidRPr="00571E67">
        <w:rPr>
          <w:lang w:val="bg-BG"/>
        </w:rPr>
        <w:t>The lowering of age from 14 to 6 years is not justified and not proportionate. It is questionable to consider that a 6-years child is in a position to fully understand such a process as well as the consequences on his/her private life. If some member states already collect data from minors (younger than 14years old),it does not make it more acceptable in an EU regulation. The Commission considers it would help with the identification of unaccompanied minors and with the establishment of family links but it does not clearly explain why and how. Moreover,the guarantees to protect the interest of the child are insufficient.</w:t>
      </w:r>
    </w:p>
    <w:p w14:paraId="3A157A3B" w14:textId="77777777" w:rsidR="00354EBD" w:rsidRPr="00571E67" w:rsidRDefault="00354EBD" w:rsidP="00354EBD">
      <w:r w:rsidRPr="00571E67">
        <w:rPr>
          <w:rStyle w:val="HideTWBExt"/>
        </w:rPr>
        <w:t>&lt;/Amend&gt;</w:t>
      </w:r>
    </w:p>
    <w:p w14:paraId="64FF009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182</w:t>
      </w:r>
      <w:r w:rsidRPr="00571E67">
        <w:rPr>
          <w:rStyle w:val="HideTWBExt"/>
          <w:b w:val="0"/>
        </w:rPr>
        <w:t>&lt;/NumAm&gt;</w:t>
      </w:r>
    </w:p>
    <w:p w14:paraId="25C5EAC2"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34CBE8C6" w14:textId="77777777" w:rsidR="00354EBD" w:rsidRPr="00571E67" w:rsidRDefault="00354EBD" w:rsidP="00354EBD">
      <w:pPr>
        <w:pStyle w:val="NormalBold"/>
      </w:pPr>
      <w:r w:rsidRPr="00571E67">
        <w:rPr>
          <w:rStyle w:val="HideTWBExt"/>
          <w:b w:val="0"/>
        </w:rPr>
        <w:t>&lt;/RepeatBlock-By&gt;</w:t>
      </w:r>
    </w:p>
    <w:p w14:paraId="0DADB4A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BF8DB90"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7D63485" w14:textId="77777777" w:rsidTr="00E17CB5">
        <w:trPr>
          <w:trHeight w:hRule="exact" w:val="240"/>
          <w:jc w:val="center"/>
        </w:trPr>
        <w:tc>
          <w:tcPr>
            <w:tcW w:w="9752" w:type="dxa"/>
            <w:gridSpan w:val="2"/>
          </w:tcPr>
          <w:p w14:paraId="750BFC2D" w14:textId="77777777" w:rsidR="00354EBD" w:rsidRPr="00571E67" w:rsidRDefault="00354EBD" w:rsidP="00E17CB5"/>
        </w:tc>
      </w:tr>
      <w:tr w:rsidR="00354EBD" w:rsidRPr="00571E67" w14:paraId="7A7426A1" w14:textId="77777777" w:rsidTr="00E17CB5">
        <w:trPr>
          <w:trHeight w:val="240"/>
          <w:jc w:val="center"/>
        </w:trPr>
        <w:tc>
          <w:tcPr>
            <w:tcW w:w="4876" w:type="dxa"/>
          </w:tcPr>
          <w:p w14:paraId="1FA9BAFE" w14:textId="77777777" w:rsidR="00354EBD" w:rsidRPr="00571E67" w:rsidRDefault="00354EBD" w:rsidP="00E17CB5">
            <w:pPr>
              <w:pStyle w:val="ColumnHeading"/>
            </w:pPr>
            <w:r w:rsidRPr="00571E67">
              <w:t>Текст, предложен от Комисията</w:t>
            </w:r>
          </w:p>
        </w:tc>
        <w:tc>
          <w:tcPr>
            <w:tcW w:w="4876" w:type="dxa"/>
          </w:tcPr>
          <w:p w14:paraId="4D777299" w14:textId="77777777" w:rsidR="00354EBD" w:rsidRPr="00571E67" w:rsidRDefault="00354EBD" w:rsidP="00E17CB5">
            <w:pPr>
              <w:pStyle w:val="ColumnHeading"/>
            </w:pPr>
            <w:r w:rsidRPr="00571E67">
              <w:t>Изменение</w:t>
            </w:r>
          </w:p>
        </w:tc>
      </w:tr>
      <w:tr w:rsidR="00354EBD" w:rsidRPr="00571E67" w14:paraId="722B3540" w14:textId="77777777" w:rsidTr="00E17CB5">
        <w:trPr>
          <w:jc w:val="center"/>
        </w:trPr>
        <w:tc>
          <w:tcPr>
            <w:tcW w:w="4876" w:type="dxa"/>
          </w:tcPr>
          <w:p w14:paraId="54FAE087" w14:textId="77777777" w:rsidR="00354EBD" w:rsidRPr="00571E67" w:rsidRDefault="00354EBD" w:rsidP="00E17CB5">
            <w:pPr>
              <w:pStyle w:val="Normal6"/>
              <w:rPr>
                <w:b/>
                <w:i/>
              </w:rPr>
            </w:pPr>
            <w:r w:rsidRPr="00571E67">
              <w:t>3.</w:t>
            </w:r>
            <w:r w:rsidRPr="00571E67">
              <w:rPr>
                <w:b/>
                <w:i/>
              </w:rPr>
              <w:tab/>
              <w:t>Държавите членки могат да въведат административни санкции в съответствие с националното си законодателство за</w:t>
            </w:r>
            <w:r w:rsidRPr="00571E67">
              <w:t xml:space="preserve"> неспазване на процедурата по снемане на дактилоскопични отпечатъци</w:t>
            </w:r>
            <w:r w:rsidRPr="00571E67">
              <w:rPr>
                <w:b/>
                <w:i/>
              </w:rPr>
              <w:t xml:space="preserve"> и заснемане на портретна снимка</w:t>
            </w:r>
            <w:r w:rsidRPr="00571E67">
              <w:t xml:space="preserve"> в съответствие с параграф 1 от настоящия член.</w:t>
            </w:r>
            <w:r w:rsidRPr="00571E67">
              <w:rPr>
                <w:b/>
                <w:i/>
              </w:rPr>
              <w:t xml:space="preserve"> Тези санкции следва да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p>
        </w:tc>
        <w:tc>
          <w:tcPr>
            <w:tcW w:w="4876" w:type="dxa"/>
          </w:tcPr>
          <w:p w14:paraId="37848691" w14:textId="77777777" w:rsidR="00354EBD" w:rsidRPr="00571E67" w:rsidRDefault="00354EBD" w:rsidP="00E17CB5">
            <w:pPr>
              <w:pStyle w:val="Normal6"/>
              <w:rPr>
                <w:b/>
                <w:i/>
              </w:rPr>
            </w:pPr>
            <w:r w:rsidRPr="00571E67">
              <w:t>3.</w:t>
            </w:r>
            <w:r w:rsidRPr="00571E67">
              <w:rPr>
                <w:b/>
                <w:i/>
              </w:rPr>
              <w:tab/>
              <w:t>В случай на</w:t>
            </w:r>
            <w:r w:rsidRPr="00571E67">
              <w:t xml:space="preserve"> неспазване на процедурата по снемане на дактилоскопични отпечатъци в съответствие с параграф 1 от настоящия член</w:t>
            </w:r>
            <w:r w:rsidRPr="00571E67">
              <w:rPr>
                <w:b/>
                <w:i/>
              </w:rPr>
              <w:t xml:space="preserve"> държавите членки предлагат допълнителни консултации и информация по отношение на процедурата по снемане на дактилоскопични отпечатъци, правата на съответното лице и възможните последици от неспазването им</w:t>
            </w:r>
            <w:r w:rsidRPr="00571E67">
              <w:t>.</w:t>
            </w:r>
          </w:p>
        </w:tc>
      </w:tr>
    </w:tbl>
    <w:p w14:paraId="7EA6CA8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FB403F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808143D" w14:textId="77777777" w:rsidR="00354EBD" w:rsidRPr="00571E67" w:rsidRDefault="00354EBD" w:rsidP="00354EBD">
      <w:pPr>
        <w:pStyle w:val="Normal12Italic"/>
        <w:rPr>
          <w:lang w:val="bg-BG"/>
        </w:rPr>
      </w:pPr>
      <w:r w:rsidRPr="00571E67">
        <w:rPr>
          <w:lang w:val="bg-BG"/>
        </w:rPr>
        <w:t>Deprivation of liberty and the use of physical or psychological force to obtain fingerprints for Eurodac should be avoided because it entails a high risk of violating fundamental rights enshrined in the Charter, namely the right to human dignity (Article 1) and the right to the integrity of the person (Article 3), the prohibition of torture and inhuman or degrading treatment or punishment (Article 4) and the right to liberty and security (Article 6).Asylum seekers must provide fingerprints for Eurodac. As FRA pointed out in its 2015 Focus paper on ‘Fundamental rights implications of the obligation to provide fingerprints for Eurodac’, compliance with this obligation should primarily be secured through effective information and counselling. This can either be provided individually and/or through outreach actions targeting migrant communities, such as focus group discussions, information sessions and similar initiatives.</w:t>
      </w:r>
    </w:p>
    <w:p w14:paraId="08FD19EB" w14:textId="77777777" w:rsidR="00354EBD" w:rsidRPr="00571E67" w:rsidRDefault="00354EBD" w:rsidP="00354EBD">
      <w:r w:rsidRPr="00571E67">
        <w:rPr>
          <w:rStyle w:val="HideTWBExt"/>
        </w:rPr>
        <w:t>&lt;/Amend&gt;</w:t>
      </w:r>
    </w:p>
    <w:p w14:paraId="70D7F0D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183</w:t>
      </w:r>
      <w:r w:rsidRPr="00571E67">
        <w:rPr>
          <w:rStyle w:val="HideTWBExt"/>
          <w:b w:val="0"/>
        </w:rPr>
        <w:t>&lt;/NumAm&gt;</w:t>
      </w:r>
    </w:p>
    <w:p w14:paraId="2740135F"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033E945"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4288DA07" w14:textId="77777777" w:rsidR="00354EBD" w:rsidRPr="00571E67" w:rsidRDefault="00354EBD" w:rsidP="00354EBD">
      <w:r w:rsidRPr="00571E67">
        <w:rPr>
          <w:rStyle w:val="HideTWBExt"/>
        </w:rPr>
        <w:t>&lt;/RepeatBlock-By&gt;</w:t>
      </w:r>
    </w:p>
    <w:p w14:paraId="17210FD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A698804"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DA98E66" w14:textId="77777777" w:rsidTr="00E17CB5">
        <w:trPr>
          <w:trHeight w:hRule="exact" w:val="240"/>
          <w:jc w:val="center"/>
        </w:trPr>
        <w:tc>
          <w:tcPr>
            <w:tcW w:w="9752" w:type="dxa"/>
            <w:gridSpan w:val="2"/>
          </w:tcPr>
          <w:p w14:paraId="6D93E448" w14:textId="77777777" w:rsidR="00354EBD" w:rsidRPr="00571E67" w:rsidRDefault="00354EBD" w:rsidP="00E17CB5"/>
        </w:tc>
      </w:tr>
      <w:tr w:rsidR="00354EBD" w:rsidRPr="00571E67" w14:paraId="22174BFE" w14:textId="77777777" w:rsidTr="00E17CB5">
        <w:trPr>
          <w:trHeight w:val="240"/>
          <w:jc w:val="center"/>
        </w:trPr>
        <w:tc>
          <w:tcPr>
            <w:tcW w:w="4876" w:type="dxa"/>
          </w:tcPr>
          <w:p w14:paraId="4CC8BCCA" w14:textId="77777777" w:rsidR="00354EBD" w:rsidRPr="00571E67" w:rsidRDefault="00354EBD" w:rsidP="00E17CB5">
            <w:pPr>
              <w:pStyle w:val="ColumnHeading"/>
            </w:pPr>
            <w:r w:rsidRPr="00571E67">
              <w:t>Текст, предложен от Комисията</w:t>
            </w:r>
          </w:p>
        </w:tc>
        <w:tc>
          <w:tcPr>
            <w:tcW w:w="4876" w:type="dxa"/>
          </w:tcPr>
          <w:p w14:paraId="4BFF7423" w14:textId="77777777" w:rsidR="00354EBD" w:rsidRPr="00571E67" w:rsidRDefault="00354EBD" w:rsidP="00E17CB5">
            <w:pPr>
              <w:pStyle w:val="ColumnHeading"/>
            </w:pPr>
            <w:r w:rsidRPr="00571E67">
              <w:t>Изменение</w:t>
            </w:r>
          </w:p>
        </w:tc>
      </w:tr>
      <w:tr w:rsidR="00354EBD" w:rsidRPr="00571E67" w14:paraId="6062E437" w14:textId="77777777" w:rsidTr="00E17CB5">
        <w:trPr>
          <w:jc w:val="center"/>
        </w:trPr>
        <w:tc>
          <w:tcPr>
            <w:tcW w:w="4876" w:type="dxa"/>
          </w:tcPr>
          <w:p w14:paraId="72CB0A9D" w14:textId="77777777" w:rsidR="00354EBD" w:rsidRPr="00571E67" w:rsidRDefault="00354EBD" w:rsidP="00E17CB5">
            <w:pPr>
              <w:pStyle w:val="Normal6"/>
              <w:rPr>
                <w:b/>
                <w:i/>
              </w:rPr>
            </w:pPr>
            <w:r w:rsidRPr="00571E67">
              <w:t>3.</w:t>
            </w:r>
            <w:r w:rsidRPr="00571E67">
              <w:rPr>
                <w:b/>
                <w:i/>
              </w:rPr>
              <w:tab/>
            </w:r>
            <w:r w:rsidRPr="00571E67">
              <w:t>Държавите членки</w:t>
            </w:r>
            <w:r w:rsidRPr="00571E67">
              <w:rPr>
                <w:b/>
                <w:i/>
              </w:rPr>
              <w:t xml:space="preserve"> могат да въведат</w:t>
            </w:r>
            <w:r w:rsidRPr="00571E67">
              <w:t xml:space="preserve"> административни санкции</w:t>
            </w:r>
            <w:r w:rsidRPr="00571E67">
              <w:rPr>
                <w:b/>
                <w:i/>
              </w:rPr>
              <w:t xml:space="preserve"> в съответствие с националното си законодателство</w:t>
            </w:r>
            <w:r w:rsidRPr="00571E67">
              <w:t xml:space="preserve"> за неспазване на процедурата по снемане на дактилоскопични отпечатъци и заснемане на портретна снимка в съответствие с параграф 1 от настоящия член.</w:t>
            </w:r>
            <w:r w:rsidRPr="00571E67">
              <w:rPr>
                <w:b/>
                <w:i/>
              </w:rPr>
              <w:t xml:space="preserve"> Тези санкции следва да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p>
        </w:tc>
        <w:tc>
          <w:tcPr>
            <w:tcW w:w="4876" w:type="dxa"/>
          </w:tcPr>
          <w:p w14:paraId="726323D7" w14:textId="77777777" w:rsidR="00354EBD" w:rsidRPr="00571E67" w:rsidRDefault="00354EBD" w:rsidP="00E17CB5">
            <w:pPr>
              <w:pStyle w:val="Normal6"/>
              <w:rPr>
                <w:b/>
                <w:i/>
              </w:rPr>
            </w:pPr>
            <w:r w:rsidRPr="00571E67">
              <w:t>3.</w:t>
            </w:r>
            <w:r w:rsidRPr="00571E67">
              <w:rPr>
                <w:b/>
                <w:i/>
              </w:rPr>
              <w:tab/>
            </w:r>
            <w:r w:rsidRPr="00571E67">
              <w:t>Държавите членки</w:t>
            </w:r>
            <w:r w:rsidRPr="00571E67">
              <w:rPr>
                <w:b/>
                <w:i/>
              </w:rPr>
              <w:t xml:space="preserve"> не въвеждат</w:t>
            </w:r>
            <w:r w:rsidRPr="00571E67">
              <w:t xml:space="preserve"> административни санкции за неспазване на процедурата по снемане на дактилоскопични отпечатъци и заснемане на портретна снимка в съответствие с параграф 1 от настоящия член.</w:t>
            </w:r>
          </w:p>
        </w:tc>
      </w:tr>
    </w:tbl>
    <w:p w14:paraId="4CDA0E9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46E6CF4" w14:textId="77777777" w:rsidR="00354EBD" w:rsidRPr="00571E67" w:rsidRDefault="00354EBD" w:rsidP="00354EBD">
      <w:r w:rsidRPr="00571E67">
        <w:rPr>
          <w:rStyle w:val="HideTWBExt"/>
        </w:rPr>
        <w:t>&lt;/Amend&gt;</w:t>
      </w:r>
    </w:p>
    <w:p w14:paraId="7B56AC0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184</w:t>
      </w:r>
      <w:r w:rsidRPr="00571E67">
        <w:rPr>
          <w:rStyle w:val="HideTWBExt"/>
          <w:b w:val="0"/>
        </w:rPr>
        <w:t>&lt;/NumAm&gt;</w:t>
      </w:r>
    </w:p>
    <w:p w14:paraId="471244C9"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22E5AE5C" w14:textId="77777777" w:rsidR="00354EBD" w:rsidRPr="00571E67" w:rsidRDefault="00354EBD" w:rsidP="00354EBD">
      <w:pPr>
        <w:pStyle w:val="NormalBold"/>
      </w:pPr>
      <w:r w:rsidRPr="00571E67">
        <w:rPr>
          <w:rStyle w:val="HideTWBExt"/>
          <w:b w:val="0"/>
        </w:rPr>
        <w:t>&lt;/RepeatBlock-By&gt;</w:t>
      </w:r>
    </w:p>
    <w:p w14:paraId="605EC30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E6BF76C"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473C5B0" w14:textId="77777777" w:rsidTr="00E17CB5">
        <w:trPr>
          <w:trHeight w:hRule="exact" w:val="240"/>
          <w:jc w:val="center"/>
        </w:trPr>
        <w:tc>
          <w:tcPr>
            <w:tcW w:w="9752" w:type="dxa"/>
            <w:gridSpan w:val="2"/>
          </w:tcPr>
          <w:p w14:paraId="7EFFBFF3" w14:textId="77777777" w:rsidR="00354EBD" w:rsidRPr="00571E67" w:rsidRDefault="00354EBD" w:rsidP="00E17CB5"/>
        </w:tc>
      </w:tr>
      <w:tr w:rsidR="00354EBD" w:rsidRPr="00571E67" w14:paraId="0C9F2BCF" w14:textId="77777777" w:rsidTr="00E17CB5">
        <w:trPr>
          <w:trHeight w:val="240"/>
          <w:jc w:val="center"/>
        </w:trPr>
        <w:tc>
          <w:tcPr>
            <w:tcW w:w="4876" w:type="dxa"/>
          </w:tcPr>
          <w:p w14:paraId="5873C6E1" w14:textId="77777777" w:rsidR="00354EBD" w:rsidRPr="00571E67" w:rsidRDefault="00354EBD" w:rsidP="00E17CB5">
            <w:pPr>
              <w:pStyle w:val="ColumnHeading"/>
            </w:pPr>
            <w:r w:rsidRPr="00571E67">
              <w:t>Текст, предложен от Комисията</w:t>
            </w:r>
          </w:p>
        </w:tc>
        <w:tc>
          <w:tcPr>
            <w:tcW w:w="4876" w:type="dxa"/>
          </w:tcPr>
          <w:p w14:paraId="6CA18CB0" w14:textId="77777777" w:rsidR="00354EBD" w:rsidRPr="00571E67" w:rsidRDefault="00354EBD" w:rsidP="00E17CB5">
            <w:pPr>
              <w:pStyle w:val="ColumnHeading"/>
            </w:pPr>
            <w:r w:rsidRPr="00571E67">
              <w:t>Изменение</w:t>
            </w:r>
          </w:p>
        </w:tc>
      </w:tr>
      <w:tr w:rsidR="00354EBD" w:rsidRPr="00571E67" w14:paraId="5D3BA5FD" w14:textId="77777777" w:rsidTr="00E17CB5">
        <w:trPr>
          <w:jc w:val="center"/>
        </w:trPr>
        <w:tc>
          <w:tcPr>
            <w:tcW w:w="4876" w:type="dxa"/>
          </w:tcPr>
          <w:p w14:paraId="51605F04" w14:textId="77777777" w:rsidR="00354EBD" w:rsidRPr="00571E67" w:rsidRDefault="00354EBD" w:rsidP="00E17CB5">
            <w:pPr>
              <w:pStyle w:val="Normal6"/>
              <w:rPr>
                <w:b/>
                <w:i/>
              </w:rPr>
            </w:pPr>
            <w:r w:rsidRPr="00571E67">
              <w:t>3.</w:t>
            </w:r>
            <w:r w:rsidRPr="00571E67">
              <w:rPr>
                <w:b/>
                <w:i/>
              </w:rPr>
              <w:tab/>
            </w:r>
            <w:r w:rsidRPr="00571E67">
              <w:t>Държавите членки</w:t>
            </w:r>
            <w:r w:rsidRPr="00571E67">
              <w:rPr>
                <w:b/>
                <w:i/>
              </w:rPr>
              <w:t xml:space="preserve"> могат да въведат</w:t>
            </w:r>
            <w:r w:rsidRPr="00571E67">
              <w:t xml:space="preserve"> административни санкции в съответствие с националното си законодателство за неспазване на процедурата по снемане на</w:t>
            </w:r>
            <w:r w:rsidRPr="00571E67">
              <w:rPr>
                <w:b/>
                <w:i/>
              </w:rPr>
              <w:t xml:space="preserve"> дактилоскопични отпечатъци и заснемане на портретна снимка в съответствие с параграф 1 от настоящия член. Тези санкции следва да</w:t>
            </w:r>
            <w:r w:rsidRPr="00571E67">
              <w:t xml:space="preserve">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p>
        </w:tc>
        <w:tc>
          <w:tcPr>
            <w:tcW w:w="4876" w:type="dxa"/>
          </w:tcPr>
          <w:p w14:paraId="792A0CD8" w14:textId="147D9726" w:rsidR="00354EBD" w:rsidRPr="00571E67" w:rsidRDefault="00354EBD" w:rsidP="00245673">
            <w:pPr>
              <w:pStyle w:val="Normal6"/>
              <w:rPr>
                <w:b/>
                <w:i/>
              </w:rPr>
            </w:pPr>
            <w:r w:rsidRPr="00571E67">
              <w:t>3.</w:t>
            </w:r>
            <w:r w:rsidRPr="00571E67">
              <w:rPr>
                <w:b/>
                <w:i/>
              </w:rPr>
              <w:tab/>
              <w:t>С цел постигане на пълно регистриране на всички лица в съответствие с параграф 1</w:t>
            </w:r>
            <w:r w:rsidR="00245673" w:rsidRPr="00571E67">
              <w:rPr>
                <w:b/>
                <w:i/>
              </w:rPr>
              <w:t>,</w:t>
            </w:r>
            <w:r w:rsidRPr="00571E67">
              <w:t xml:space="preserve"> държавите членки</w:t>
            </w:r>
            <w:r w:rsidRPr="00571E67">
              <w:rPr>
                <w:b/>
                <w:i/>
              </w:rPr>
              <w:t xml:space="preserve"> въвеждат</w:t>
            </w:r>
            <w:r w:rsidRPr="00571E67">
              <w:t xml:space="preserve"> административни санкции в съответствие с националното си законодателство за неспазване на процедурата по снемане на</w:t>
            </w:r>
            <w:r w:rsidRPr="00571E67">
              <w:rPr>
                <w:b/>
                <w:i/>
              </w:rPr>
              <w:t xml:space="preserve"> биометрични данни. Държавите членки гарантират, че на лицето е предоставена възможност за консултиране с цел да бъде убедено да сътрудничи при процедурата. Санкциите, включително възможността за използване на принудителни методи,</w:t>
            </w:r>
            <w:r w:rsidRPr="00571E67">
              <w:t xml:space="preserve">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p>
        </w:tc>
      </w:tr>
    </w:tbl>
    <w:p w14:paraId="545BCDE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0F7CFF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DF232E4" w14:textId="77777777" w:rsidR="00354EBD" w:rsidRPr="00571E67" w:rsidRDefault="00354EBD" w:rsidP="00354EBD">
      <w:pPr>
        <w:pStyle w:val="Normal12Italic"/>
        <w:rPr>
          <w:lang w:val="bg-BG"/>
        </w:rPr>
      </w:pPr>
      <w:r w:rsidRPr="00571E67">
        <w:rPr>
          <w:lang w:val="bg-BG"/>
        </w:rPr>
        <w:t>Поставя се акцент върху постигането на 100% регистрация.</w:t>
      </w:r>
    </w:p>
    <w:p w14:paraId="6F97077A" w14:textId="77777777" w:rsidR="00354EBD" w:rsidRPr="00571E67" w:rsidRDefault="00354EBD" w:rsidP="00354EBD">
      <w:r w:rsidRPr="00571E67">
        <w:rPr>
          <w:rStyle w:val="HideTWBExt"/>
        </w:rPr>
        <w:t>&lt;/Amend&gt;</w:t>
      </w:r>
    </w:p>
    <w:p w14:paraId="1006CB6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185</w:t>
      </w:r>
      <w:r w:rsidRPr="00571E67">
        <w:rPr>
          <w:rStyle w:val="HideTWBExt"/>
          <w:b w:val="0"/>
        </w:rPr>
        <w:t>&lt;/NumAm&gt;</w:t>
      </w:r>
    </w:p>
    <w:p w14:paraId="6FB71B64"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5EA2C2C3" w14:textId="77777777" w:rsidR="00354EBD" w:rsidRPr="00571E67" w:rsidRDefault="00354EBD" w:rsidP="00354EBD">
      <w:pPr>
        <w:pStyle w:val="NormalBold"/>
      </w:pPr>
      <w:r w:rsidRPr="00571E67">
        <w:rPr>
          <w:rStyle w:val="HideTWBExt"/>
          <w:b w:val="0"/>
        </w:rPr>
        <w:t>&lt;/RepeatBlock-By&gt;</w:t>
      </w:r>
    </w:p>
    <w:p w14:paraId="2516A15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0391D30"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7366309" w14:textId="77777777" w:rsidTr="00E17CB5">
        <w:trPr>
          <w:trHeight w:hRule="exact" w:val="240"/>
          <w:jc w:val="center"/>
        </w:trPr>
        <w:tc>
          <w:tcPr>
            <w:tcW w:w="9752" w:type="dxa"/>
            <w:gridSpan w:val="2"/>
          </w:tcPr>
          <w:p w14:paraId="5A21A150" w14:textId="77777777" w:rsidR="00354EBD" w:rsidRPr="00571E67" w:rsidRDefault="00354EBD" w:rsidP="00E17CB5"/>
        </w:tc>
      </w:tr>
      <w:tr w:rsidR="00354EBD" w:rsidRPr="00571E67" w14:paraId="1165A013" w14:textId="77777777" w:rsidTr="00E17CB5">
        <w:trPr>
          <w:trHeight w:val="240"/>
          <w:jc w:val="center"/>
        </w:trPr>
        <w:tc>
          <w:tcPr>
            <w:tcW w:w="4876" w:type="dxa"/>
          </w:tcPr>
          <w:p w14:paraId="5C823C77" w14:textId="77777777" w:rsidR="00354EBD" w:rsidRPr="00571E67" w:rsidRDefault="00354EBD" w:rsidP="00E17CB5">
            <w:pPr>
              <w:pStyle w:val="ColumnHeading"/>
            </w:pPr>
            <w:r w:rsidRPr="00571E67">
              <w:t>Текст, предложен от Комисията</w:t>
            </w:r>
          </w:p>
        </w:tc>
        <w:tc>
          <w:tcPr>
            <w:tcW w:w="4876" w:type="dxa"/>
          </w:tcPr>
          <w:p w14:paraId="0B56862A" w14:textId="77777777" w:rsidR="00354EBD" w:rsidRPr="00571E67" w:rsidRDefault="00354EBD" w:rsidP="00E17CB5">
            <w:pPr>
              <w:pStyle w:val="ColumnHeading"/>
            </w:pPr>
            <w:r w:rsidRPr="00571E67">
              <w:t>Изменение</w:t>
            </w:r>
          </w:p>
        </w:tc>
      </w:tr>
      <w:tr w:rsidR="00354EBD" w:rsidRPr="00571E67" w14:paraId="1DAF8902" w14:textId="77777777" w:rsidTr="00E17CB5">
        <w:trPr>
          <w:jc w:val="center"/>
        </w:trPr>
        <w:tc>
          <w:tcPr>
            <w:tcW w:w="4876" w:type="dxa"/>
          </w:tcPr>
          <w:p w14:paraId="02BAAFD4"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 административни санкции в съответствие с националното си законодателство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 следва да се използва само като крайна мярка</w:t>
            </w:r>
            <w:r w:rsidRPr="00571E67">
              <w:rPr>
                <w:b/>
                <w:i/>
              </w:rPr>
              <w:t xml:space="preserve"> с цел</w:t>
            </w:r>
            <w:r w:rsidRPr="00571E67">
              <w:t xml:space="preserve"> установяване или проверяване на самоличността на гражданин на трета държава.</w:t>
            </w:r>
          </w:p>
        </w:tc>
        <w:tc>
          <w:tcPr>
            <w:tcW w:w="4876" w:type="dxa"/>
          </w:tcPr>
          <w:p w14:paraId="4EF810F6"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w:t>
            </w:r>
            <w:r w:rsidRPr="00571E67">
              <w:rPr>
                <w:b/>
                <w:i/>
              </w:rPr>
              <w:t>, когато е целесъобразно, добре обосновани</w:t>
            </w:r>
            <w:r w:rsidRPr="00571E67">
              <w:t xml:space="preserve"> административни санкции в съответствие с националното си законодателство</w:t>
            </w:r>
            <w:r w:rsidRPr="00571E67">
              <w:rPr>
                <w:b/>
                <w:i/>
              </w:rPr>
              <w:t xml:space="preserve"> и при пълно съблюдаване на Хартата на основните права на Европейския съюз</w:t>
            </w:r>
            <w:r w:rsidRPr="00571E67">
              <w:t xml:space="preserve">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w:t>
            </w:r>
            <w:r w:rsidRPr="00571E67">
              <w:rPr>
                <w:b/>
                <w:i/>
              </w:rPr>
              <w:t>, за колкото е възможно по-кратко и доколкото е необходимо,</w:t>
            </w:r>
            <w:r w:rsidRPr="00571E67">
              <w:t xml:space="preserve"> следва да се използва само като крайна мярка</w:t>
            </w:r>
            <w:r w:rsidRPr="00571E67">
              <w:rPr>
                <w:b/>
                <w:i/>
              </w:rPr>
              <w:t xml:space="preserve"> след ефективни консултации относно това дали няма друг начин за</w:t>
            </w:r>
            <w:r w:rsidRPr="00571E67">
              <w:t xml:space="preserve"> установяване или проверяване на самоличността на гражданин на трета държава</w:t>
            </w:r>
            <w:r w:rsidRPr="00571E67">
              <w:rPr>
                <w:b/>
                <w:i/>
              </w:rPr>
              <w:t xml:space="preserve"> или лице без гражданство, както и за наличие на риск от укриване</w:t>
            </w:r>
            <w:r w:rsidRPr="00571E67">
              <w:t>.</w:t>
            </w:r>
            <w:r w:rsidRPr="00571E67">
              <w:rPr>
                <w:b/>
                <w:i/>
              </w:rPr>
              <w:t xml:space="preserve"> Забранява се задържането на ненавършили пълнолетие лица.</w:t>
            </w:r>
          </w:p>
        </w:tc>
      </w:tr>
    </w:tbl>
    <w:p w14:paraId="7227E1D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F0F3C28" w14:textId="77777777" w:rsidR="00354EBD" w:rsidRPr="00571E67" w:rsidRDefault="00354EBD" w:rsidP="00354EBD">
      <w:r w:rsidRPr="00571E67">
        <w:rPr>
          <w:rStyle w:val="HideTWBExt"/>
        </w:rPr>
        <w:t>&lt;/Amend&gt;</w:t>
      </w:r>
    </w:p>
    <w:p w14:paraId="0683C8F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186</w:t>
      </w:r>
      <w:r w:rsidRPr="00571E67">
        <w:rPr>
          <w:rStyle w:val="HideTWBExt"/>
          <w:b w:val="0"/>
        </w:rPr>
        <w:t>&lt;/NumAm&gt;</w:t>
      </w:r>
    </w:p>
    <w:p w14:paraId="08C06327" w14:textId="77777777" w:rsidR="00354EBD" w:rsidRPr="00571E67" w:rsidRDefault="00354EBD" w:rsidP="00354EBD">
      <w:pPr>
        <w:pStyle w:val="NormalBold"/>
      </w:pPr>
      <w:r w:rsidRPr="00571E67">
        <w:rPr>
          <w:rStyle w:val="HideTWBExt"/>
          <w:b w:val="0"/>
        </w:rPr>
        <w:t>&lt;RepeatBlock-By&gt;&lt;Members&gt;</w:t>
      </w:r>
      <w:r w:rsidRPr="00571E67">
        <w:t>Лоренцо Фонтана</w:t>
      </w:r>
      <w:r w:rsidRPr="00571E67">
        <w:rPr>
          <w:rStyle w:val="HideTWBExt"/>
          <w:b w:val="0"/>
        </w:rPr>
        <w:t>&lt;/Members&gt;</w:t>
      </w:r>
    </w:p>
    <w:p w14:paraId="57A878FA" w14:textId="77777777" w:rsidR="00354EBD" w:rsidRPr="00571E67" w:rsidRDefault="00354EBD" w:rsidP="00354EBD">
      <w:pPr>
        <w:pStyle w:val="NormalBold"/>
      </w:pPr>
      <w:r w:rsidRPr="00571E67">
        <w:rPr>
          <w:rStyle w:val="HideTWBExt"/>
          <w:b w:val="0"/>
        </w:rPr>
        <w:t>&lt;/RepeatBlock-By&gt;</w:t>
      </w:r>
    </w:p>
    <w:p w14:paraId="7535F64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2369588"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58AD3CE" w14:textId="77777777" w:rsidTr="00E17CB5">
        <w:trPr>
          <w:trHeight w:hRule="exact" w:val="240"/>
          <w:jc w:val="center"/>
        </w:trPr>
        <w:tc>
          <w:tcPr>
            <w:tcW w:w="9752" w:type="dxa"/>
            <w:gridSpan w:val="2"/>
          </w:tcPr>
          <w:p w14:paraId="731346AA" w14:textId="77777777" w:rsidR="00354EBD" w:rsidRPr="00571E67" w:rsidRDefault="00354EBD" w:rsidP="00E17CB5"/>
        </w:tc>
      </w:tr>
      <w:tr w:rsidR="00354EBD" w:rsidRPr="00571E67" w14:paraId="543A80CA" w14:textId="77777777" w:rsidTr="00E17CB5">
        <w:trPr>
          <w:trHeight w:val="240"/>
          <w:jc w:val="center"/>
        </w:trPr>
        <w:tc>
          <w:tcPr>
            <w:tcW w:w="4876" w:type="dxa"/>
          </w:tcPr>
          <w:p w14:paraId="79EC5CF9" w14:textId="77777777" w:rsidR="00354EBD" w:rsidRPr="00571E67" w:rsidRDefault="00354EBD" w:rsidP="00E17CB5">
            <w:pPr>
              <w:pStyle w:val="ColumnHeading"/>
            </w:pPr>
            <w:r w:rsidRPr="00571E67">
              <w:t>Текст, предложен от Комисията</w:t>
            </w:r>
          </w:p>
        </w:tc>
        <w:tc>
          <w:tcPr>
            <w:tcW w:w="4876" w:type="dxa"/>
          </w:tcPr>
          <w:p w14:paraId="7BB7C62C" w14:textId="77777777" w:rsidR="00354EBD" w:rsidRPr="00571E67" w:rsidRDefault="00354EBD" w:rsidP="00E17CB5">
            <w:pPr>
              <w:pStyle w:val="ColumnHeading"/>
            </w:pPr>
            <w:r w:rsidRPr="00571E67">
              <w:t>Изменение</w:t>
            </w:r>
          </w:p>
        </w:tc>
      </w:tr>
      <w:tr w:rsidR="00354EBD" w:rsidRPr="00571E67" w14:paraId="0E8735D5" w14:textId="77777777" w:rsidTr="00E17CB5">
        <w:trPr>
          <w:jc w:val="center"/>
        </w:trPr>
        <w:tc>
          <w:tcPr>
            <w:tcW w:w="4876" w:type="dxa"/>
          </w:tcPr>
          <w:p w14:paraId="636BBA7E"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 административни санкции в съответствие с националното си законодателство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 следва да се използва</w:t>
            </w:r>
            <w:r w:rsidRPr="00571E67">
              <w:rPr>
                <w:b/>
                <w:i/>
              </w:rPr>
              <w:t xml:space="preserve"> само като крайна мярка</w:t>
            </w:r>
            <w:r w:rsidRPr="00571E67">
              <w:t xml:space="preserve"> с цел установяване или проверяване на самоличността на гражданин на трета държава.</w:t>
            </w:r>
          </w:p>
        </w:tc>
        <w:tc>
          <w:tcPr>
            <w:tcW w:w="4876" w:type="dxa"/>
          </w:tcPr>
          <w:p w14:paraId="36DE704E"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 административни санкции в съответствие с националното си законодателство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 следва да се използва с цел установяване или проверяване на самоличността на гражданин на трета държава.</w:t>
            </w:r>
          </w:p>
        </w:tc>
      </w:tr>
    </w:tbl>
    <w:p w14:paraId="7428E98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6093758C" w14:textId="77777777" w:rsidR="00354EBD" w:rsidRPr="00571E67" w:rsidRDefault="00354EBD" w:rsidP="00354EBD">
      <w:r w:rsidRPr="00571E67">
        <w:rPr>
          <w:rStyle w:val="HideTWBExt"/>
        </w:rPr>
        <w:t>&lt;/Amend&gt;</w:t>
      </w:r>
    </w:p>
    <w:p w14:paraId="14115AC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187</w:t>
      </w:r>
      <w:r w:rsidRPr="00571E67">
        <w:rPr>
          <w:rStyle w:val="HideTWBExt"/>
          <w:b w:val="0"/>
        </w:rPr>
        <w:t>&lt;/NumAm&gt;</w:t>
      </w:r>
    </w:p>
    <w:p w14:paraId="78D4FCE7"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1DF71DFC" w14:textId="77777777" w:rsidR="00354EBD" w:rsidRPr="00571E67" w:rsidRDefault="00354EBD" w:rsidP="00354EBD">
      <w:pPr>
        <w:pStyle w:val="NormalBold"/>
      </w:pPr>
      <w:r w:rsidRPr="00571E67">
        <w:rPr>
          <w:rStyle w:val="HideTWBExt"/>
          <w:b w:val="0"/>
        </w:rPr>
        <w:t>&lt;/RepeatBlock-By&gt;</w:t>
      </w:r>
    </w:p>
    <w:p w14:paraId="2C460DF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6925FCD" w14:textId="77777777" w:rsidR="00354EBD" w:rsidRPr="00571E67" w:rsidRDefault="00354EBD" w:rsidP="00354EBD">
      <w:pPr>
        <w:pStyle w:val="NormalBold"/>
      </w:pPr>
      <w:r w:rsidRPr="00571E67">
        <w:rPr>
          <w:rStyle w:val="HideTWBExt"/>
          <w:b w:val="0"/>
        </w:rPr>
        <w:t>&lt;Article&gt;</w:t>
      </w:r>
      <w:r w:rsidRPr="00571E67">
        <w:t>Член 2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5F4316F" w14:textId="77777777" w:rsidTr="00E17CB5">
        <w:trPr>
          <w:trHeight w:hRule="exact" w:val="240"/>
          <w:jc w:val="center"/>
        </w:trPr>
        <w:tc>
          <w:tcPr>
            <w:tcW w:w="9752" w:type="dxa"/>
            <w:gridSpan w:val="2"/>
          </w:tcPr>
          <w:p w14:paraId="0871EF40" w14:textId="77777777" w:rsidR="00354EBD" w:rsidRPr="00571E67" w:rsidRDefault="00354EBD" w:rsidP="00E17CB5"/>
        </w:tc>
      </w:tr>
      <w:tr w:rsidR="00354EBD" w:rsidRPr="00571E67" w14:paraId="16DF8590" w14:textId="77777777" w:rsidTr="00E17CB5">
        <w:trPr>
          <w:trHeight w:val="240"/>
          <w:jc w:val="center"/>
        </w:trPr>
        <w:tc>
          <w:tcPr>
            <w:tcW w:w="4876" w:type="dxa"/>
          </w:tcPr>
          <w:p w14:paraId="5419383B" w14:textId="77777777" w:rsidR="00354EBD" w:rsidRPr="00571E67" w:rsidRDefault="00354EBD" w:rsidP="00E17CB5">
            <w:pPr>
              <w:pStyle w:val="ColumnHeading"/>
            </w:pPr>
            <w:r w:rsidRPr="00571E67">
              <w:t>Текст, предложен от Комисията</w:t>
            </w:r>
          </w:p>
        </w:tc>
        <w:tc>
          <w:tcPr>
            <w:tcW w:w="4876" w:type="dxa"/>
          </w:tcPr>
          <w:p w14:paraId="668EFF28" w14:textId="77777777" w:rsidR="00354EBD" w:rsidRPr="00571E67" w:rsidRDefault="00354EBD" w:rsidP="00E17CB5">
            <w:pPr>
              <w:pStyle w:val="ColumnHeading"/>
            </w:pPr>
            <w:r w:rsidRPr="00571E67">
              <w:t>Изменение</w:t>
            </w:r>
          </w:p>
        </w:tc>
      </w:tr>
      <w:tr w:rsidR="00354EBD" w:rsidRPr="00571E67" w14:paraId="44C47808" w14:textId="77777777" w:rsidTr="00E17CB5">
        <w:trPr>
          <w:jc w:val="center"/>
        </w:trPr>
        <w:tc>
          <w:tcPr>
            <w:tcW w:w="4876" w:type="dxa"/>
          </w:tcPr>
          <w:p w14:paraId="1813AB99"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 административни санкции в съответствие с националното си законодателство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p>
        </w:tc>
        <w:tc>
          <w:tcPr>
            <w:tcW w:w="4876" w:type="dxa"/>
          </w:tcPr>
          <w:p w14:paraId="45AACE98" w14:textId="77777777" w:rsidR="00354EBD" w:rsidRPr="00571E67" w:rsidRDefault="00354EBD" w:rsidP="00E17CB5">
            <w:pPr>
              <w:pStyle w:val="Normal6"/>
              <w:rPr>
                <w:b/>
                <w:i/>
              </w:rPr>
            </w:pPr>
            <w:r w:rsidRPr="00571E67">
              <w:t>3.</w:t>
            </w:r>
            <w:r w:rsidRPr="00571E67">
              <w:rPr>
                <w:b/>
                <w:i/>
              </w:rPr>
              <w:tab/>
            </w:r>
            <w:r w:rsidRPr="00571E67">
              <w:t>Държавите членки могат да въведат административни санкции в съответствие с националното си законодателство за неспазване на процедурата по снемане на дактилоскопични отпечатъци и заснемане на портретна снимка в съответствие с параграф 1 от настоящия член. Тези санкции следва да са ефективни, пропорционални и възпиращи. В този контекст задържането следва да се използва само като крайна мярка с цел установяване или проверяване на самоличността на гражданин на трета държава.</w:t>
            </w:r>
            <w:r w:rsidRPr="00571E67">
              <w:rPr>
                <w:b/>
                <w:i/>
              </w:rPr>
              <w:t xml:space="preserve"> Във всеки отделен случай се извършва оценка с цел да се установи дали са изпълнени всички необходими предварителни условия за предотвратяване на произволно задържане.</w:t>
            </w:r>
          </w:p>
        </w:tc>
      </w:tr>
    </w:tbl>
    <w:p w14:paraId="403DAA7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8C07B3C" w14:textId="77777777" w:rsidR="00354EBD" w:rsidRPr="00571E67" w:rsidRDefault="00354EBD" w:rsidP="00354EBD">
      <w:r w:rsidRPr="00571E67">
        <w:rPr>
          <w:rStyle w:val="HideTWBExt"/>
        </w:rPr>
        <w:t>&lt;/Amend&gt;</w:t>
      </w:r>
    </w:p>
    <w:p w14:paraId="2B44598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188</w:t>
      </w:r>
      <w:r w:rsidRPr="00571E67">
        <w:rPr>
          <w:rStyle w:val="HideTWBExt"/>
          <w:b w:val="0"/>
        </w:rPr>
        <w:t>&lt;/NumAm&gt;</w:t>
      </w:r>
    </w:p>
    <w:p w14:paraId="782B7ABD"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371097AD"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12979ACC" w14:textId="77777777" w:rsidR="00354EBD" w:rsidRPr="00571E67" w:rsidRDefault="00354EBD" w:rsidP="00354EBD">
      <w:r w:rsidRPr="00571E67">
        <w:rPr>
          <w:rStyle w:val="HideTWBExt"/>
        </w:rPr>
        <w:t>&lt;/RepeatBlock-By&gt;</w:t>
      </w:r>
    </w:p>
    <w:p w14:paraId="5D1A3A82"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243621F"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C5FB96F" w14:textId="77777777" w:rsidTr="00E17CB5">
        <w:trPr>
          <w:trHeight w:hRule="exact" w:val="240"/>
          <w:jc w:val="center"/>
        </w:trPr>
        <w:tc>
          <w:tcPr>
            <w:tcW w:w="9752" w:type="dxa"/>
            <w:gridSpan w:val="2"/>
          </w:tcPr>
          <w:p w14:paraId="7E181161" w14:textId="77777777" w:rsidR="00354EBD" w:rsidRPr="00571E67" w:rsidRDefault="00354EBD" w:rsidP="00E17CB5"/>
        </w:tc>
      </w:tr>
      <w:tr w:rsidR="00354EBD" w:rsidRPr="00571E67" w14:paraId="27ECE5C2" w14:textId="77777777" w:rsidTr="00E17CB5">
        <w:trPr>
          <w:trHeight w:val="240"/>
          <w:jc w:val="center"/>
        </w:trPr>
        <w:tc>
          <w:tcPr>
            <w:tcW w:w="4876" w:type="dxa"/>
          </w:tcPr>
          <w:p w14:paraId="7F59D99F" w14:textId="77777777" w:rsidR="00354EBD" w:rsidRPr="00571E67" w:rsidRDefault="00354EBD" w:rsidP="00E17CB5">
            <w:pPr>
              <w:pStyle w:val="ColumnHeading"/>
            </w:pPr>
            <w:r w:rsidRPr="00571E67">
              <w:t>Текст, предложен от Комисията</w:t>
            </w:r>
          </w:p>
        </w:tc>
        <w:tc>
          <w:tcPr>
            <w:tcW w:w="4876" w:type="dxa"/>
          </w:tcPr>
          <w:p w14:paraId="34FEA42B" w14:textId="77777777" w:rsidR="00354EBD" w:rsidRPr="00571E67" w:rsidRDefault="00354EBD" w:rsidP="00E17CB5">
            <w:pPr>
              <w:pStyle w:val="ColumnHeading"/>
            </w:pPr>
            <w:r w:rsidRPr="00571E67">
              <w:t>Изменение</w:t>
            </w:r>
          </w:p>
        </w:tc>
      </w:tr>
      <w:tr w:rsidR="00354EBD" w:rsidRPr="00571E67" w14:paraId="77AE19EF" w14:textId="77777777" w:rsidTr="00E17CB5">
        <w:trPr>
          <w:jc w:val="center"/>
        </w:trPr>
        <w:tc>
          <w:tcPr>
            <w:tcW w:w="4876" w:type="dxa"/>
          </w:tcPr>
          <w:p w14:paraId="4636F8AD" w14:textId="16E867E6"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w:t>
            </w:r>
            <w:r w:rsidRPr="00571E67">
              <w:rPr>
                <w:b/>
                <w:i/>
              </w:rPr>
              <w:t xml:space="preserve">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w:t>
            </w:r>
            <w:r w:rsidRPr="00571E67">
              <w:t xml:space="preserve"> когато</w:t>
            </w:r>
            <w:r w:rsidRPr="00571E67">
              <w:rPr>
                <w:b/>
                <w:i/>
              </w:rPr>
              <w:t xml:space="preserve">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w:t>
            </w:r>
            <w:r w:rsidRPr="00571E67">
              <w:t xml:space="preserve">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w:t>
            </w:r>
            <w:r w:rsidR="00D35B6A" w:rsidRPr="00571E67">
              <w:rPr>
                <w:b/>
                <w:i/>
              </w:rPr>
              <w:t>отпечатъци</w:t>
            </w:r>
            <w:r w:rsidRPr="00571E67">
              <w:t xml:space="preserve"> или портретна снимка</w:t>
            </w:r>
            <w:r w:rsidRPr="00571E67">
              <w:rPr>
                <w:b/>
                <w:i/>
              </w:rPr>
              <w:t xml:space="preserve"> и има основателни причини да се подозира, че съществуват рискове за неговата защита или закрила, ненавършилият</w:t>
            </w:r>
            <w:r w:rsidRPr="00571E67">
              <w:t xml:space="preserve"> пълнолетие се насочва към националните органи за закрила на детето</w:t>
            </w:r>
            <w:r w:rsidRPr="00571E67">
              <w:rPr>
                <w:b/>
                <w:i/>
              </w:rPr>
              <w:t xml:space="preserve"> и/или</w:t>
            </w:r>
            <w:r w:rsidRPr="00571E67">
              <w:t xml:space="preserve"> към национални механизми за насочване.</w:t>
            </w:r>
          </w:p>
        </w:tc>
        <w:tc>
          <w:tcPr>
            <w:tcW w:w="4876" w:type="dxa"/>
          </w:tcPr>
          <w:p w14:paraId="45EEDD57" w14:textId="424E5B31" w:rsidR="00354EBD" w:rsidRPr="00571E67" w:rsidRDefault="00354EBD" w:rsidP="001A5EEB">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Когато ненавършило пълнолетие лице, особено непридружено или отделено ненавършило пълнолетие лице, отказва да предостави</w:t>
            </w:r>
            <w:r w:rsidRPr="00571E67">
              <w:rPr>
                <w:b/>
                <w:i/>
              </w:rPr>
              <w:t xml:space="preserve"> своите</w:t>
            </w:r>
            <w:r w:rsidRPr="00571E67">
              <w:t xml:space="preserve"> дактилоскопични</w:t>
            </w:r>
            <w:r w:rsidRPr="00571E67">
              <w:rPr>
                <w:b/>
                <w:i/>
              </w:rPr>
              <w:t xml:space="preserve"> отпечатъци</w:t>
            </w:r>
            <w:r w:rsidRPr="00571E67">
              <w:t xml:space="preserve"> или портретна снимка</w:t>
            </w:r>
            <w:r w:rsidRPr="00571E67">
              <w:rPr>
                <w:b/>
                <w:i/>
              </w:rPr>
              <w:t>, то ненавършилото</w:t>
            </w:r>
            <w:r w:rsidRPr="00571E67">
              <w:t xml:space="preserve"> пълнолетие</w:t>
            </w:r>
            <w:r w:rsidRPr="00571E67">
              <w:rPr>
                <w:b/>
                <w:i/>
              </w:rPr>
              <w:t xml:space="preserve"> лице</w:t>
            </w:r>
            <w:r w:rsidRPr="00571E67">
              <w:t xml:space="preserve"> се насочва към националните органи за закрила на детето</w:t>
            </w:r>
            <w:r w:rsidRPr="00571E67">
              <w:rPr>
                <w:b/>
                <w:i/>
              </w:rPr>
              <w:t>,</w:t>
            </w:r>
            <w:r w:rsidRPr="00571E67">
              <w:t xml:space="preserve"> към национални механизми за насочване</w:t>
            </w:r>
            <w:r w:rsidRPr="00571E67">
              <w:rPr>
                <w:b/>
                <w:i/>
              </w:rPr>
              <w:t xml:space="preserve"> или и към двете</w:t>
            </w:r>
            <w:r w:rsidRPr="00571E67">
              <w:t>.</w:t>
            </w:r>
            <w:r w:rsidRPr="00571E67">
              <w:rPr>
                <w:b/>
                <w:i/>
              </w:rPr>
              <w:t xml:space="preserve"> От страна на националните органи за закрила на детето, другите съответни национални механизми за насочване или и от двете, се извършва конкретна оценка на потребностите с оглед намирането на трайно решение за детето, в съответствие с неговия висш интерес.</w:t>
            </w:r>
          </w:p>
        </w:tc>
      </w:tr>
    </w:tbl>
    <w:p w14:paraId="6D25E30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183717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AA4A7B1" w14:textId="25B5267E" w:rsidR="00354EBD" w:rsidRPr="00571E67" w:rsidRDefault="00354EBD" w:rsidP="00354EBD">
      <w:pPr>
        <w:pStyle w:val="Normal12Italic"/>
        <w:rPr>
          <w:lang w:val="bg-BG"/>
        </w:rPr>
      </w:pPr>
      <w:r w:rsidRPr="00571E67">
        <w:rPr>
          <w:lang w:val="bg-BG"/>
        </w:rPr>
        <w:t xml:space="preserve">Това изменение е необходимо, за да се запази логиката на текста, тъй като </w:t>
      </w:r>
      <w:r w:rsidR="006D160A" w:rsidRPr="00571E67">
        <w:rPr>
          <w:lang w:val="bg-BG"/>
        </w:rPr>
        <w:t>следва</w:t>
      </w:r>
      <w:r w:rsidRPr="00571E67">
        <w:rPr>
          <w:lang w:val="bg-BG"/>
        </w:rPr>
        <w:t xml:space="preserve"> да служи за защита на деца</w:t>
      </w:r>
      <w:r w:rsidR="006D160A" w:rsidRPr="00571E67">
        <w:rPr>
          <w:lang w:val="bg-BG"/>
        </w:rPr>
        <w:t xml:space="preserve"> –</w:t>
      </w:r>
      <w:r w:rsidRPr="00571E67">
        <w:rPr>
          <w:lang w:val="bg-BG"/>
        </w:rPr>
        <w:t xml:space="preserve"> жертви на трафик, и в подкрепа на идентифицирането и закрилата на непридружените деца, които изчезват, биват изгубени или укрити, както Европейската комисия подчерта в своя обяснителен меморандум, придружаващ предложеното за преразглеждане на Регламента за Евродак. За да се постигне съответствие с членове 7, 8 и 24 от Хартата, обработването на биометрични данни на деца на възраст до шест години може да бъде обосновано единствено ако се преследват цели, свързани със закрилата на детето.</w:t>
      </w:r>
    </w:p>
    <w:p w14:paraId="69C1F363" w14:textId="77777777" w:rsidR="00354EBD" w:rsidRPr="00571E67" w:rsidRDefault="00354EBD" w:rsidP="00354EBD">
      <w:r w:rsidRPr="00571E67">
        <w:rPr>
          <w:rStyle w:val="HideTWBExt"/>
        </w:rPr>
        <w:t>&lt;/Amend&gt;</w:t>
      </w:r>
    </w:p>
    <w:p w14:paraId="50A2FEB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189</w:t>
      </w:r>
      <w:r w:rsidRPr="00571E67">
        <w:rPr>
          <w:rStyle w:val="HideTWBExt"/>
          <w:b w:val="0"/>
        </w:rPr>
        <w:t>&lt;/NumAm&gt;</w:t>
      </w:r>
    </w:p>
    <w:p w14:paraId="1813C0CD"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48D84307" w14:textId="77777777" w:rsidR="00354EBD" w:rsidRPr="00571E67" w:rsidRDefault="00354EBD" w:rsidP="00354EBD">
      <w:pPr>
        <w:pStyle w:val="NormalBold"/>
      </w:pPr>
      <w:r w:rsidRPr="00571E67">
        <w:rPr>
          <w:rStyle w:val="HideTWBExt"/>
          <w:b w:val="0"/>
        </w:rPr>
        <w:t>&lt;/RepeatBlock-By&gt;</w:t>
      </w:r>
    </w:p>
    <w:p w14:paraId="2B90331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605DBFD"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BE212BC" w14:textId="77777777" w:rsidTr="00E17CB5">
        <w:trPr>
          <w:trHeight w:hRule="exact" w:val="240"/>
          <w:jc w:val="center"/>
        </w:trPr>
        <w:tc>
          <w:tcPr>
            <w:tcW w:w="9752" w:type="dxa"/>
            <w:gridSpan w:val="2"/>
          </w:tcPr>
          <w:p w14:paraId="39D56DCD" w14:textId="77777777" w:rsidR="00354EBD" w:rsidRPr="00571E67" w:rsidRDefault="00354EBD" w:rsidP="00E17CB5"/>
        </w:tc>
      </w:tr>
      <w:tr w:rsidR="00354EBD" w:rsidRPr="00571E67" w14:paraId="3C97D1A8" w14:textId="77777777" w:rsidTr="00E17CB5">
        <w:trPr>
          <w:trHeight w:val="240"/>
          <w:jc w:val="center"/>
        </w:trPr>
        <w:tc>
          <w:tcPr>
            <w:tcW w:w="4876" w:type="dxa"/>
          </w:tcPr>
          <w:p w14:paraId="3AF59827" w14:textId="77777777" w:rsidR="00354EBD" w:rsidRPr="00571E67" w:rsidRDefault="00354EBD" w:rsidP="00E17CB5">
            <w:pPr>
              <w:pStyle w:val="ColumnHeading"/>
            </w:pPr>
            <w:r w:rsidRPr="00571E67">
              <w:t>Текст, предложен от Комисията</w:t>
            </w:r>
          </w:p>
        </w:tc>
        <w:tc>
          <w:tcPr>
            <w:tcW w:w="4876" w:type="dxa"/>
          </w:tcPr>
          <w:p w14:paraId="7ADAF28C" w14:textId="77777777" w:rsidR="00354EBD" w:rsidRPr="00571E67" w:rsidRDefault="00354EBD" w:rsidP="00E17CB5">
            <w:pPr>
              <w:pStyle w:val="ColumnHeading"/>
            </w:pPr>
            <w:r w:rsidRPr="00571E67">
              <w:t>Изменение</w:t>
            </w:r>
          </w:p>
        </w:tc>
      </w:tr>
      <w:tr w:rsidR="00354EBD" w:rsidRPr="00571E67" w14:paraId="66141065" w14:textId="77777777" w:rsidTr="00E17CB5">
        <w:trPr>
          <w:jc w:val="center"/>
        </w:trPr>
        <w:tc>
          <w:tcPr>
            <w:tcW w:w="4876" w:type="dxa"/>
          </w:tcPr>
          <w:p w14:paraId="2752E9FB" w14:textId="654A4040" w:rsidR="00354EBD" w:rsidRPr="00571E67" w:rsidRDefault="00354EBD" w:rsidP="00E17CB5">
            <w:pPr>
              <w:pStyle w:val="Normal6"/>
              <w:rPr>
                <w:b/>
                <w:i/>
              </w:rPr>
            </w:pPr>
            <w:r w:rsidRPr="00571E67">
              <w:t>4.</w:t>
            </w:r>
            <w:r w:rsidRPr="00571E67">
              <w:rPr>
                <w:b/>
                <w:i/>
              </w:rPr>
              <w:tab/>
              <w:t>Без да се засяга параграф 3 от настоящия член, когато</w:t>
            </w:r>
            <w:r w:rsidRPr="00571E67">
              <w:t xml:space="preserve"> не</w:t>
            </w:r>
            <w:r w:rsidRPr="00571E67">
              <w:rPr>
                <w:b/>
                <w:i/>
              </w:rPr>
              <w:t xml:space="preserve">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w:t>
            </w:r>
            <w:r w:rsidRPr="00571E67">
              <w:t xml:space="preserve"> използват санкции за принудително снемане на дактилоскопични отпечатъци</w:t>
            </w:r>
            <w:r w:rsidRPr="00571E67">
              <w:rPr>
                <w:b/>
                <w:i/>
              </w:rPr>
              <w:t xml:space="preserve"> или заснемане на портретна снимка</w:t>
            </w:r>
            <w:r w:rsidRPr="00571E67">
              <w:t>. Държава членка може да се опита отново да снеме дактилоскопичните отпечатъци</w:t>
            </w:r>
            <w:r w:rsidRPr="00571E67">
              <w:rPr>
                <w:b/>
                <w:i/>
              </w:rPr>
              <w:t xml:space="preserve"> или да направи портретна снимка</w:t>
            </w:r>
            <w:r w:rsidRPr="00571E67">
              <w:t xml:space="preserve"> на</w:t>
            </w:r>
            <w:r w:rsidRPr="00571E67">
              <w:rPr>
                <w:b/>
                <w:i/>
              </w:rPr>
              <w:t xml:space="preserve"> ненавършило пълнолетие</w:t>
            </w:r>
            <w:r w:rsidRPr="00571E67">
              <w:t xml:space="preserve"> лице</w:t>
            </w:r>
            <w:r w:rsidRPr="00571E67">
              <w:rPr>
                <w:b/>
                <w:i/>
              </w:rPr>
              <w:t xml:space="preserve"> или уязвимо лице</w:t>
            </w:r>
            <w:r w:rsidRPr="00571E67">
              <w:t>, което отказва да спази процедурата, когато причините за неспазването не са свързани със състоянието на върховете на пръстите</w:t>
            </w:r>
            <w:r w:rsidRPr="00571E67">
              <w:rPr>
                <w:b/>
                <w:i/>
              </w:rPr>
              <w:t>, портретната снимка</w:t>
            </w:r>
            <w:r w:rsidRPr="00571E67">
              <w:t xml:space="preserve">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w:t>
            </w:r>
            <w:r w:rsidR="00D35B6A" w:rsidRPr="00571E67">
              <w:rPr>
                <w:b/>
                <w:i/>
              </w:rPr>
              <w:t>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c>
          <w:tcPr>
            <w:tcW w:w="4876" w:type="dxa"/>
          </w:tcPr>
          <w:p w14:paraId="32E714C1" w14:textId="77777777" w:rsidR="00354EBD" w:rsidRPr="00571E67" w:rsidRDefault="00354EBD" w:rsidP="00E17CB5">
            <w:pPr>
              <w:pStyle w:val="Normal6"/>
              <w:rPr>
                <w:b/>
                <w:i/>
              </w:rPr>
            </w:pPr>
            <w:r w:rsidRPr="00571E67">
              <w:t>4.</w:t>
            </w:r>
            <w:r w:rsidRPr="00571E67">
              <w:rPr>
                <w:b/>
                <w:i/>
              </w:rPr>
              <w:tab/>
              <w:t>Държавите членки</w:t>
            </w:r>
            <w:r w:rsidRPr="00571E67">
              <w:t xml:space="preserve"> не използват санкции за принудително снемане на дактилоскопични отпечатъци. Държава членка може да се опита отново да снеме дактилоскопичните отпечатъци</w:t>
            </w:r>
            <w:r w:rsidRPr="00571E67">
              <w:rPr>
                <w:b/>
                <w:i/>
              </w:rPr>
              <w:t xml:space="preserve"> </w:t>
            </w:r>
            <w:r w:rsidRPr="00571E67">
              <w:t>на лице, което отказва да спази процедурата, когато причините за неспазването не са свързани със състоянието на върховете на пръстите или здравословното състояние на лицето и когато такова действие от страна на държавата членка е надлежно обосновано</w:t>
            </w:r>
            <w:r w:rsidRPr="00571E67">
              <w:rPr>
                <w:b/>
                <w:i/>
              </w:rPr>
              <w:t>, като това се извършва по подходящ за възрастта начин, както е предвидено в член 2, параграф 2</w:t>
            </w:r>
            <w:r w:rsidRPr="00571E67">
              <w:t>.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отпечатъци</w:t>
            </w:r>
            <w:r w:rsidRPr="00571E67">
              <w:t xml:space="preserve"> или портретна снимка и има основателни причини да се подозира, че съществуват рискове за неговата защита или закрила</w:t>
            </w:r>
            <w:r w:rsidRPr="00571E67">
              <w:rPr>
                <w:b/>
                <w:i/>
              </w:rPr>
              <w:t xml:space="preserve"> съгласно оценката на специално обучения за работа с непълнолетни лица служител</w:t>
            </w:r>
            <w:r w:rsidRPr="00571E67">
              <w:t>, ненавършилият пълнолетие се насочва към националните органи за закрила на детето и/или към национални механизми за насочване.</w:t>
            </w:r>
          </w:p>
        </w:tc>
      </w:tr>
    </w:tbl>
    <w:p w14:paraId="2AC5DC3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39D140E" w14:textId="77777777" w:rsidR="00354EBD" w:rsidRPr="00571E67" w:rsidRDefault="00354EBD" w:rsidP="00354EBD">
      <w:r w:rsidRPr="00571E67">
        <w:rPr>
          <w:rStyle w:val="HideTWBExt"/>
        </w:rPr>
        <w:t>&lt;/Amend&gt;</w:t>
      </w:r>
    </w:p>
    <w:p w14:paraId="3C16FEC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190</w:t>
      </w:r>
      <w:r w:rsidRPr="00571E67">
        <w:rPr>
          <w:rStyle w:val="HideTWBExt"/>
          <w:b w:val="0"/>
        </w:rPr>
        <w:t>&lt;/NumAm&gt;</w:t>
      </w:r>
    </w:p>
    <w:p w14:paraId="5939F4A2" w14:textId="77777777" w:rsidR="00354EBD" w:rsidRPr="00571E67" w:rsidRDefault="00354EBD" w:rsidP="00354EBD">
      <w:pPr>
        <w:pStyle w:val="NormalBold"/>
      </w:pPr>
      <w:r w:rsidRPr="00571E67">
        <w:rPr>
          <w:rStyle w:val="HideTWBExt"/>
          <w:b w:val="0"/>
        </w:rPr>
        <w:t>&lt;RepeatBlock-By&gt;&lt;Members&gt;</w:t>
      </w:r>
      <w:r w:rsidRPr="00571E67">
        <w:t>Анна Мария Кораца Билд, Дамяно Дзофоли, Барбара Матера, Петрас Аущревичюс, Беатрис Бесера Бастеречеа, Карлуш Куелю, Хилде Вотманс</w:t>
      </w:r>
      <w:r w:rsidRPr="00571E67">
        <w:rPr>
          <w:rStyle w:val="HideTWBExt"/>
          <w:b w:val="0"/>
        </w:rPr>
        <w:t>&lt;/Members&gt;</w:t>
      </w:r>
    </w:p>
    <w:p w14:paraId="1F6AD5DA" w14:textId="77777777" w:rsidR="00354EBD" w:rsidRPr="00571E67" w:rsidRDefault="00354EBD" w:rsidP="00354EBD">
      <w:pPr>
        <w:pStyle w:val="NormalBold"/>
      </w:pPr>
      <w:r w:rsidRPr="00571E67">
        <w:rPr>
          <w:rStyle w:val="HideTWBExt"/>
          <w:b w:val="0"/>
        </w:rPr>
        <w:t>&lt;/RepeatBlock-By&gt;</w:t>
      </w:r>
    </w:p>
    <w:p w14:paraId="609ACE5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DEB61CF"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022C1B4" w14:textId="77777777" w:rsidTr="00E17CB5">
        <w:trPr>
          <w:trHeight w:hRule="exact" w:val="240"/>
          <w:jc w:val="center"/>
        </w:trPr>
        <w:tc>
          <w:tcPr>
            <w:tcW w:w="9752" w:type="dxa"/>
            <w:gridSpan w:val="2"/>
          </w:tcPr>
          <w:p w14:paraId="3A14197E" w14:textId="77777777" w:rsidR="00354EBD" w:rsidRPr="00571E67" w:rsidRDefault="00354EBD" w:rsidP="00E17CB5"/>
        </w:tc>
      </w:tr>
      <w:tr w:rsidR="00354EBD" w:rsidRPr="00571E67" w14:paraId="36EA9E51" w14:textId="77777777" w:rsidTr="00E17CB5">
        <w:trPr>
          <w:trHeight w:val="240"/>
          <w:jc w:val="center"/>
        </w:trPr>
        <w:tc>
          <w:tcPr>
            <w:tcW w:w="4876" w:type="dxa"/>
          </w:tcPr>
          <w:p w14:paraId="406DE271" w14:textId="77777777" w:rsidR="00354EBD" w:rsidRPr="00571E67" w:rsidRDefault="00354EBD" w:rsidP="00E17CB5">
            <w:pPr>
              <w:pStyle w:val="ColumnHeading"/>
            </w:pPr>
            <w:r w:rsidRPr="00571E67">
              <w:t>Текст, предложен от Комисията</w:t>
            </w:r>
          </w:p>
        </w:tc>
        <w:tc>
          <w:tcPr>
            <w:tcW w:w="4876" w:type="dxa"/>
          </w:tcPr>
          <w:p w14:paraId="5294F0E7" w14:textId="77777777" w:rsidR="00354EBD" w:rsidRPr="00571E67" w:rsidRDefault="00354EBD" w:rsidP="00E17CB5">
            <w:pPr>
              <w:pStyle w:val="ColumnHeading"/>
            </w:pPr>
            <w:r w:rsidRPr="00571E67">
              <w:t>Изменение</w:t>
            </w:r>
          </w:p>
        </w:tc>
      </w:tr>
      <w:tr w:rsidR="00354EBD" w:rsidRPr="00571E67" w14:paraId="792898D6" w14:textId="77777777" w:rsidTr="00E17CB5">
        <w:trPr>
          <w:jc w:val="center"/>
        </w:trPr>
        <w:tc>
          <w:tcPr>
            <w:tcW w:w="4876" w:type="dxa"/>
          </w:tcPr>
          <w:p w14:paraId="61C85F71" w14:textId="4B412805"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w:t>
            </w:r>
            <w:r w:rsidR="00D35B6A" w:rsidRPr="00571E67">
              <w:rPr>
                <w:b/>
                <w:i/>
              </w:rPr>
              <w:t>отпечатъци</w:t>
            </w:r>
            <w:r w:rsidRPr="00571E67">
              <w:t xml:space="preserve"> или портретна снимка</w:t>
            </w:r>
            <w:r w:rsidRPr="00571E67">
              <w:rPr>
                <w:b/>
                <w:i/>
              </w:rPr>
              <w:t xml:space="preserve"> и има основателни причини да се подозира</w:t>
            </w:r>
            <w:r w:rsidRPr="00571E67">
              <w:t>,</w:t>
            </w:r>
            <w:r w:rsidRPr="00571E67">
              <w:rPr>
                <w:b/>
                <w:i/>
              </w:rPr>
              <w:t xml:space="preserve"> че съществуват рискове за неговата защита или закрила,</w:t>
            </w:r>
            <w:r w:rsidRPr="00571E67">
              <w:t xml:space="preserve"> ненавършилият пълнолетие се насочва към националните органи за закрила на детето и/или към национални механизми за насочване.</w:t>
            </w:r>
          </w:p>
        </w:tc>
        <w:tc>
          <w:tcPr>
            <w:tcW w:w="4876" w:type="dxa"/>
          </w:tcPr>
          <w:p w14:paraId="5F025FF8" w14:textId="77777777"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отпечатъци</w:t>
            </w:r>
            <w:r w:rsidRPr="00571E67">
              <w:t xml:space="preserve"> или портретна снимка, ненавършилият пълнолетие се насочва към националните органи за закрила на детето и/или към национални механизми за насочване.</w:t>
            </w:r>
          </w:p>
        </w:tc>
      </w:tr>
    </w:tbl>
    <w:p w14:paraId="257C519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D52CD79" w14:textId="77777777" w:rsidR="00354EBD" w:rsidRPr="00571E67" w:rsidRDefault="00354EBD" w:rsidP="00354EBD">
      <w:r w:rsidRPr="00571E67">
        <w:rPr>
          <w:rStyle w:val="HideTWBExt"/>
        </w:rPr>
        <w:t>&lt;/Amend&gt;</w:t>
      </w:r>
    </w:p>
    <w:p w14:paraId="5CA1569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191</w:t>
      </w:r>
      <w:r w:rsidRPr="00571E67">
        <w:rPr>
          <w:rStyle w:val="HideTWBExt"/>
          <w:b w:val="0"/>
        </w:rPr>
        <w:t>&lt;/NumAm&gt;</w:t>
      </w:r>
    </w:p>
    <w:p w14:paraId="34841BE7"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4B2F2B1C" w14:textId="77777777" w:rsidR="00354EBD" w:rsidRPr="00571E67" w:rsidRDefault="00354EBD" w:rsidP="00354EBD">
      <w:pPr>
        <w:pStyle w:val="NormalBold"/>
      </w:pPr>
      <w:r w:rsidRPr="00571E67">
        <w:rPr>
          <w:rStyle w:val="HideTWBExt"/>
          <w:b w:val="0"/>
        </w:rPr>
        <w:t>&lt;/RepeatBlock-By&gt;</w:t>
      </w:r>
    </w:p>
    <w:p w14:paraId="6B95A1D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66FB38A"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2CEB1EB" w14:textId="77777777" w:rsidTr="00E17CB5">
        <w:trPr>
          <w:trHeight w:hRule="exact" w:val="240"/>
          <w:jc w:val="center"/>
        </w:trPr>
        <w:tc>
          <w:tcPr>
            <w:tcW w:w="9752" w:type="dxa"/>
            <w:gridSpan w:val="2"/>
          </w:tcPr>
          <w:p w14:paraId="66479291" w14:textId="77777777" w:rsidR="00354EBD" w:rsidRPr="00571E67" w:rsidRDefault="00354EBD" w:rsidP="00E17CB5"/>
        </w:tc>
      </w:tr>
      <w:tr w:rsidR="00354EBD" w:rsidRPr="00571E67" w14:paraId="5D0E98B1" w14:textId="77777777" w:rsidTr="00E17CB5">
        <w:trPr>
          <w:trHeight w:val="240"/>
          <w:jc w:val="center"/>
        </w:trPr>
        <w:tc>
          <w:tcPr>
            <w:tcW w:w="4876" w:type="dxa"/>
          </w:tcPr>
          <w:p w14:paraId="2E8C7E22" w14:textId="77777777" w:rsidR="00354EBD" w:rsidRPr="00571E67" w:rsidRDefault="00354EBD" w:rsidP="00E17CB5">
            <w:pPr>
              <w:pStyle w:val="ColumnHeading"/>
            </w:pPr>
            <w:r w:rsidRPr="00571E67">
              <w:t>Текст, предложен от Комисията</w:t>
            </w:r>
          </w:p>
        </w:tc>
        <w:tc>
          <w:tcPr>
            <w:tcW w:w="4876" w:type="dxa"/>
          </w:tcPr>
          <w:p w14:paraId="5ECF9832" w14:textId="77777777" w:rsidR="00354EBD" w:rsidRPr="00571E67" w:rsidRDefault="00354EBD" w:rsidP="00E17CB5">
            <w:pPr>
              <w:pStyle w:val="ColumnHeading"/>
            </w:pPr>
            <w:r w:rsidRPr="00571E67">
              <w:t>Изменение</w:t>
            </w:r>
          </w:p>
        </w:tc>
      </w:tr>
      <w:tr w:rsidR="00354EBD" w:rsidRPr="00571E67" w14:paraId="435E2B24" w14:textId="77777777" w:rsidTr="00E17CB5">
        <w:trPr>
          <w:jc w:val="center"/>
        </w:trPr>
        <w:tc>
          <w:tcPr>
            <w:tcW w:w="4876" w:type="dxa"/>
          </w:tcPr>
          <w:p w14:paraId="1404B909" w14:textId="0AD9BD16"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w:t>
            </w:r>
            <w:r w:rsidR="00D35B6A" w:rsidRPr="00571E67">
              <w:rPr>
                <w:b/>
                <w:i/>
              </w:rPr>
              <w:t>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c>
          <w:tcPr>
            <w:tcW w:w="4876" w:type="dxa"/>
          </w:tcPr>
          <w:p w14:paraId="143B55FB" w14:textId="0691460C"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w:t>
            </w:r>
            <w:r w:rsidRPr="00571E67">
              <w:rPr>
                <w:b/>
                <w:i/>
              </w:rPr>
              <w:t xml:space="preserve"> или </w:t>
            </w:r>
            <w:r w:rsidR="00245673" w:rsidRPr="00571E67">
              <w:rPr>
                <w:b/>
                <w:i/>
              </w:rPr>
              <w:t xml:space="preserve">от </w:t>
            </w:r>
            <w:r w:rsidRPr="00571E67">
              <w:rPr>
                <w:b/>
                <w:i/>
              </w:rPr>
              <w:t>лица без гражданство</w:t>
            </w:r>
            <w:r w:rsidRPr="00571E67">
              <w:t>,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w:t>
            </w:r>
            <w:r w:rsidRPr="00571E67">
              <w:rPr>
                <w:b/>
                <w:i/>
              </w:rPr>
              <w:t>, нито психически или физически методи за принуждаване</w:t>
            </w:r>
            <w:r w:rsidRPr="00571E67">
              <w:t>.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r>
    </w:tbl>
    <w:p w14:paraId="0EA9DD5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59C5314" w14:textId="77777777" w:rsidR="00354EBD" w:rsidRPr="00571E67" w:rsidRDefault="00354EBD" w:rsidP="00354EBD">
      <w:r w:rsidRPr="00571E67">
        <w:rPr>
          <w:rStyle w:val="HideTWBExt"/>
        </w:rPr>
        <w:t>&lt;/Amend&gt;</w:t>
      </w:r>
    </w:p>
    <w:p w14:paraId="792BFA4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192</w:t>
      </w:r>
      <w:r w:rsidRPr="00571E67">
        <w:rPr>
          <w:rStyle w:val="HideTWBExt"/>
          <w:b w:val="0"/>
        </w:rPr>
        <w:t>&lt;/NumAm&gt;</w:t>
      </w:r>
    </w:p>
    <w:p w14:paraId="272CA792"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77254D99" w14:textId="77777777" w:rsidR="00354EBD" w:rsidRPr="00571E67" w:rsidRDefault="00354EBD" w:rsidP="00354EBD">
      <w:pPr>
        <w:pStyle w:val="NormalBold"/>
      </w:pPr>
      <w:r w:rsidRPr="00571E67">
        <w:rPr>
          <w:rStyle w:val="HideTWBExt"/>
          <w:b w:val="0"/>
        </w:rPr>
        <w:t>&lt;/RepeatBlock-By&gt;</w:t>
      </w:r>
    </w:p>
    <w:p w14:paraId="6D1EE44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529A31C"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F79227D" w14:textId="77777777" w:rsidTr="00E17CB5">
        <w:trPr>
          <w:trHeight w:hRule="exact" w:val="240"/>
          <w:jc w:val="center"/>
        </w:trPr>
        <w:tc>
          <w:tcPr>
            <w:tcW w:w="9752" w:type="dxa"/>
            <w:gridSpan w:val="2"/>
          </w:tcPr>
          <w:p w14:paraId="39633F1E" w14:textId="77777777" w:rsidR="00354EBD" w:rsidRPr="00571E67" w:rsidRDefault="00354EBD" w:rsidP="00E17CB5"/>
        </w:tc>
      </w:tr>
      <w:tr w:rsidR="00354EBD" w:rsidRPr="00571E67" w14:paraId="3B8879F6" w14:textId="77777777" w:rsidTr="00E17CB5">
        <w:trPr>
          <w:trHeight w:val="240"/>
          <w:jc w:val="center"/>
        </w:trPr>
        <w:tc>
          <w:tcPr>
            <w:tcW w:w="4876" w:type="dxa"/>
          </w:tcPr>
          <w:p w14:paraId="552CDEEA" w14:textId="77777777" w:rsidR="00354EBD" w:rsidRPr="00571E67" w:rsidRDefault="00354EBD" w:rsidP="00E17CB5">
            <w:pPr>
              <w:pStyle w:val="ColumnHeading"/>
            </w:pPr>
            <w:r w:rsidRPr="00571E67">
              <w:t>Текст, предложен от Комисията</w:t>
            </w:r>
          </w:p>
        </w:tc>
        <w:tc>
          <w:tcPr>
            <w:tcW w:w="4876" w:type="dxa"/>
          </w:tcPr>
          <w:p w14:paraId="3570981E" w14:textId="77777777" w:rsidR="00354EBD" w:rsidRPr="00571E67" w:rsidRDefault="00354EBD" w:rsidP="00E17CB5">
            <w:pPr>
              <w:pStyle w:val="ColumnHeading"/>
            </w:pPr>
            <w:r w:rsidRPr="00571E67">
              <w:t>Изменение</w:t>
            </w:r>
          </w:p>
        </w:tc>
      </w:tr>
      <w:tr w:rsidR="00354EBD" w:rsidRPr="00571E67" w14:paraId="6E1379B9" w14:textId="77777777" w:rsidTr="00E17CB5">
        <w:trPr>
          <w:jc w:val="center"/>
        </w:trPr>
        <w:tc>
          <w:tcPr>
            <w:tcW w:w="4876" w:type="dxa"/>
          </w:tcPr>
          <w:p w14:paraId="7DBB9BA5" w14:textId="1A633CF4"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w:t>
            </w:r>
            <w:r w:rsidR="00D35B6A" w:rsidRPr="00571E67">
              <w:rPr>
                <w:b/>
                <w:i/>
              </w:rPr>
              <w:t>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c>
          <w:tcPr>
            <w:tcW w:w="4876" w:type="dxa"/>
          </w:tcPr>
          <w:p w14:paraId="214EFB82" w14:textId="0E38EDB0"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w:t>
            </w:r>
            <w:r w:rsidRPr="00571E67">
              <w:rPr>
                <w:b/>
                <w:i/>
              </w:rPr>
              <w:t xml:space="preserve"> или </w:t>
            </w:r>
            <w:r w:rsidR="00245673" w:rsidRPr="00571E67">
              <w:rPr>
                <w:b/>
                <w:i/>
              </w:rPr>
              <w:t xml:space="preserve">от </w:t>
            </w:r>
            <w:r w:rsidRPr="00571E67">
              <w:rPr>
                <w:b/>
                <w:i/>
              </w:rPr>
              <w:t>лица без гражданство</w:t>
            </w:r>
            <w:r w:rsidRPr="00571E67">
              <w:t>,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 не използват санкции за принудително снемане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w:t>
            </w:r>
            <w:r w:rsidRPr="00571E67">
              <w:rPr>
                <w:b/>
                <w:i/>
              </w:rPr>
              <w:t xml:space="preserve"> 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r>
    </w:tbl>
    <w:p w14:paraId="7C31A3B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761B650" w14:textId="77777777" w:rsidR="00354EBD" w:rsidRPr="00571E67" w:rsidRDefault="00354EBD" w:rsidP="00354EBD">
      <w:r w:rsidRPr="00571E67">
        <w:rPr>
          <w:rStyle w:val="HideTWBExt"/>
        </w:rPr>
        <w:t>&lt;/Amend&gt;</w:t>
      </w:r>
    </w:p>
    <w:p w14:paraId="1A9BDC0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193</w:t>
      </w:r>
      <w:r w:rsidRPr="00571E67">
        <w:rPr>
          <w:rStyle w:val="HideTWBExt"/>
          <w:b w:val="0"/>
        </w:rPr>
        <w:t>&lt;/NumAm&gt;</w:t>
      </w:r>
    </w:p>
    <w:p w14:paraId="6854BE86" w14:textId="77777777" w:rsidR="00354EBD" w:rsidRPr="00571E67" w:rsidRDefault="00354EBD" w:rsidP="00354EBD">
      <w:pPr>
        <w:pStyle w:val="NormalBold"/>
      </w:pPr>
      <w:r w:rsidRPr="00571E67">
        <w:rPr>
          <w:rStyle w:val="HideTWBExt"/>
          <w:b w:val="0"/>
        </w:rPr>
        <w:t>&lt;RepeatBlock-By&gt;&lt;Members&gt;</w:t>
      </w:r>
      <w:r w:rsidRPr="00571E67">
        <w:t>Лоренцо Фонтана</w:t>
      </w:r>
      <w:r w:rsidRPr="00571E67">
        <w:rPr>
          <w:rStyle w:val="HideTWBExt"/>
          <w:b w:val="0"/>
        </w:rPr>
        <w:t>&lt;/Members&gt;</w:t>
      </w:r>
    </w:p>
    <w:p w14:paraId="161E0D8C" w14:textId="77777777" w:rsidR="00354EBD" w:rsidRPr="00571E67" w:rsidRDefault="00354EBD" w:rsidP="00354EBD">
      <w:pPr>
        <w:pStyle w:val="NormalBold"/>
      </w:pPr>
      <w:r w:rsidRPr="00571E67">
        <w:rPr>
          <w:rStyle w:val="HideTWBExt"/>
          <w:b w:val="0"/>
        </w:rPr>
        <w:t>&lt;/RepeatBlock-By&gt;</w:t>
      </w:r>
    </w:p>
    <w:p w14:paraId="19FA78C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8F8E1C8" w14:textId="77777777" w:rsidR="00354EBD" w:rsidRPr="00571E67" w:rsidRDefault="00354EBD" w:rsidP="00354EBD">
      <w:pPr>
        <w:pStyle w:val="NormalBold"/>
      </w:pPr>
      <w:r w:rsidRPr="00571E67">
        <w:rPr>
          <w:rStyle w:val="HideTWBExt"/>
          <w:b w:val="0"/>
        </w:rPr>
        <w:t>&lt;Article&gt;</w:t>
      </w:r>
      <w:r w:rsidRPr="00571E67">
        <w:t>Член 2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D236F87" w14:textId="77777777" w:rsidTr="00E17CB5">
        <w:trPr>
          <w:trHeight w:hRule="exact" w:val="240"/>
          <w:jc w:val="center"/>
        </w:trPr>
        <w:tc>
          <w:tcPr>
            <w:tcW w:w="9752" w:type="dxa"/>
            <w:gridSpan w:val="2"/>
          </w:tcPr>
          <w:p w14:paraId="3EFA8DEC" w14:textId="77777777" w:rsidR="00354EBD" w:rsidRPr="00571E67" w:rsidRDefault="00354EBD" w:rsidP="00E17CB5"/>
        </w:tc>
      </w:tr>
      <w:tr w:rsidR="00354EBD" w:rsidRPr="00571E67" w14:paraId="66CDE3A1" w14:textId="77777777" w:rsidTr="00E17CB5">
        <w:trPr>
          <w:trHeight w:val="240"/>
          <w:jc w:val="center"/>
        </w:trPr>
        <w:tc>
          <w:tcPr>
            <w:tcW w:w="4876" w:type="dxa"/>
          </w:tcPr>
          <w:p w14:paraId="437A4AE3" w14:textId="77777777" w:rsidR="00354EBD" w:rsidRPr="00571E67" w:rsidRDefault="00354EBD" w:rsidP="00E17CB5">
            <w:pPr>
              <w:pStyle w:val="ColumnHeading"/>
            </w:pPr>
            <w:r w:rsidRPr="00571E67">
              <w:t>Текст, предложен от Комисията</w:t>
            </w:r>
          </w:p>
        </w:tc>
        <w:tc>
          <w:tcPr>
            <w:tcW w:w="4876" w:type="dxa"/>
          </w:tcPr>
          <w:p w14:paraId="4597ACD3" w14:textId="77777777" w:rsidR="00354EBD" w:rsidRPr="00571E67" w:rsidRDefault="00354EBD" w:rsidP="00E17CB5">
            <w:pPr>
              <w:pStyle w:val="ColumnHeading"/>
            </w:pPr>
            <w:r w:rsidRPr="00571E67">
              <w:t>Изменение</w:t>
            </w:r>
          </w:p>
        </w:tc>
      </w:tr>
      <w:tr w:rsidR="00354EBD" w:rsidRPr="00571E67" w14:paraId="44FCF470" w14:textId="77777777" w:rsidTr="00E17CB5">
        <w:trPr>
          <w:jc w:val="center"/>
        </w:trPr>
        <w:tc>
          <w:tcPr>
            <w:tcW w:w="4876" w:type="dxa"/>
          </w:tcPr>
          <w:p w14:paraId="03A2948C" w14:textId="0FD42C11" w:rsidR="00354EBD" w:rsidRPr="00571E67" w:rsidRDefault="00354EBD" w:rsidP="00E17CB5">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w:t>
            </w:r>
            <w:r w:rsidRPr="00571E67">
              <w:rPr>
                <w:b/>
                <w:i/>
              </w:rPr>
              <w:t xml:space="preserve"> не използват</w:t>
            </w:r>
            <w:r w:rsidRPr="00571E67">
              <w:t xml:space="preserve"> санкции</w:t>
            </w:r>
            <w:r w:rsidRPr="00571E67">
              <w:rPr>
                <w:b/>
                <w:i/>
              </w:rPr>
              <w:t xml:space="preserve"> за принудително снемане</w:t>
            </w:r>
            <w:r w:rsidRPr="00571E67">
              <w:t xml:space="preserve">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 </w:t>
            </w:r>
            <w:r w:rsidR="00D35B6A" w:rsidRPr="00571E67">
              <w:rPr>
                <w:b/>
                <w:i/>
              </w:rPr>
              <w:t>отпечатъци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c>
          <w:tcPr>
            <w:tcW w:w="4876" w:type="dxa"/>
          </w:tcPr>
          <w:p w14:paraId="0F297868" w14:textId="31926D5E" w:rsidR="00354EBD" w:rsidRPr="00571E67" w:rsidRDefault="00354EBD" w:rsidP="00245673">
            <w:pPr>
              <w:pStyle w:val="Normal6"/>
              <w:rPr>
                <w:b/>
                <w:i/>
              </w:rPr>
            </w:pPr>
            <w:r w:rsidRPr="00571E67">
              <w:t>4.</w:t>
            </w:r>
            <w:r w:rsidRPr="00571E67">
              <w:rPr>
                <w:b/>
                <w:i/>
              </w:rPr>
              <w:tab/>
            </w:r>
            <w:r w:rsidRPr="00571E67">
              <w:t>Без да се засяга параграф 3 от настоящия член, когато не е възможно да се получат дактилоскопични отпечатъци или портретна снимка от граждани на трети държави, за които се смята, че са уязвими лица, или от ненавършило пълнолетие лице заради състоянието на върховете на пръстите или лицето, органите на съответната държава членка</w:t>
            </w:r>
            <w:r w:rsidRPr="00571E67">
              <w:rPr>
                <w:b/>
                <w:i/>
              </w:rPr>
              <w:t xml:space="preserve"> могат да налагат</w:t>
            </w:r>
            <w:r w:rsidRPr="00571E67">
              <w:t xml:space="preserve"> санкции</w:t>
            </w:r>
            <w:r w:rsidRPr="00571E67">
              <w:rPr>
                <w:b/>
                <w:i/>
              </w:rPr>
              <w:t>, в случай че лицето откаже снемането</w:t>
            </w:r>
            <w:r w:rsidRPr="00571E67">
              <w:t xml:space="preserve"> на дактилоскопични отпечатъци или заснемане на портретна снимка. Държава членка може да се опита отново да снеме дактилоскопичните отпечатъци или да направи портретна снимка на ненавършило пълнолетие лице или уязвимо лице, което отказва да спази процедурата, когато причините за неспазването не са свързани със състоянието на върховете на пръстите, портретната снимка или здравословното състояние на лицето и когато такова действие от страна на държавата членка е надлежно обосновано. Когато ненавършило пълнолетие лице, особено непридружено или отделено ненавършило пълнолетие лице, отказва да предостави дактилоскопични </w:t>
            </w:r>
            <w:r w:rsidRPr="00571E67">
              <w:rPr>
                <w:b/>
                <w:i/>
              </w:rPr>
              <w:t>о</w:t>
            </w:r>
            <w:r w:rsidR="00245673" w:rsidRPr="00571E67">
              <w:rPr>
                <w:b/>
                <w:i/>
              </w:rPr>
              <w:t>т</w:t>
            </w:r>
            <w:r w:rsidRPr="00571E67">
              <w:rPr>
                <w:b/>
                <w:i/>
              </w:rPr>
              <w:t>п</w:t>
            </w:r>
            <w:r w:rsidR="00245673" w:rsidRPr="00571E67">
              <w:rPr>
                <w:b/>
                <w:i/>
              </w:rPr>
              <w:t>е</w:t>
            </w:r>
            <w:r w:rsidRPr="00571E67">
              <w:rPr>
                <w:b/>
                <w:i/>
              </w:rPr>
              <w:t>чатъци</w:t>
            </w:r>
            <w:r w:rsidRPr="00571E67">
              <w:t xml:space="preserve"> или портретна снимка и има основателни причини да се подозира, че съществуват рискове за неговата защита или закрила, ненавършилият пълнолетие се насочва към националните органи за закрила на детето и/или към национални механизми за насочване.</w:t>
            </w:r>
          </w:p>
        </w:tc>
      </w:tr>
    </w:tbl>
    <w:p w14:paraId="373A518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{IT}</w:t>
      </w:r>
      <w:r w:rsidRPr="00571E67">
        <w:rPr>
          <w:lang w:val="bg-BG"/>
        </w:rPr>
        <w:t>it</w:t>
      </w:r>
      <w:r w:rsidRPr="00571E67">
        <w:rPr>
          <w:rStyle w:val="HideTWBExt"/>
          <w:lang w:val="bg-BG"/>
        </w:rPr>
        <w:t>&lt;/Original&gt;</w:t>
      </w:r>
    </w:p>
    <w:p w14:paraId="535707B4" w14:textId="77777777" w:rsidR="00354EBD" w:rsidRPr="00571E67" w:rsidRDefault="00354EBD" w:rsidP="00354EBD">
      <w:pPr>
        <w:pStyle w:val="AMNumberTabs"/>
      </w:pPr>
      <w:r w:rsidRPr="00571E67">
        <w:rPr>
          <w:rStyle w:val="HideTWBExt"/>
          <w:b w:val="0"/>
        </w:rPr>
        <w:t>&lt;/Amend&gt;&lt;Amend&gt;</w:t>
      </w:r>
      <w:r w:rsidRPr="00571E67">
        <w:t>Изменение</w:t>
      </w:r>
      <w:r w:rsidRPr="00571E67">
        <w:tab/>
      </w:r>
      <w:r w:rsidRPr="00571E67">
        <w:tab/>
      </w:r>
      <w:r w:rsidRPr="00571E67">
        <w:rPr>
          <w:rStyle w:val="HideTWBExt"/>
          <w:b w:val="0"/>
        </w:rPr>
        <w:t>&lt;NumAm&gt;</w:t>
      </w:r>
      <w:r w:rsidRPr="00571E67">
        <w:t>194</w:t>
      </w:r>
      <w:r w:rsidRPr="00571E67">
        <w:rPr>
          <w:rStyle w:val="HideTWBExt"/>
          <w:b w:val="0"/>
        </w:rPr>
        <w:t>&lt;/NumAm&gt;</w:t>
      </w:r>
    </w:p>
    <w:p w14:paraId="4CCF65CC"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4B81220B" w14:textId="77777777" w:rsidR="00354EBD" w:rsidRPr="00571E67" w:rsidRDefault="00354EBD" w:rsidP="00354EBD">
      <w:pPr>
        <w:pStyle w:val="NormalBold"/>
      </w:pPr>
      <w:r w:rsidRPr="00571E67">
        <w:rPr>
          <w:rStyle w:val="HideTWBExt"/>
          <w:b w:val="0"/>
        </w:rPr>
        <w:t>&lt;/RepeatBlock-By&gt;</w:t>
      </w:r>
    </w:p>
    <w:p w14:paraId="3403DF2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94CF3C" w14:textId="77777777" w:rsidR="00354EBD" w:rsidRPr="00571E67" w:rsidRDefault="00354EBD" w:rsidP="00354EBD">
      <w:pPr>
        <w:pStyle w:val="NormalBold"/>
      </w:pPr>
      <w:r w:rsidRPr="00571E67">
        <w:rPr>
          <w:rStyle w:val="HideTWBExt"/>
          <w:b w:val="0"/>
        </w:rPr>
        <w:t>&lt;Article&gt;</w:t>
      </w:r>
      <w:r w:rsidRPr="00571E67">
        <w:t>Член 2 – параграф 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9FBEB2D" w14:textId="77777777" w:rsidTr="00E17CB5">
        <w:trPr>
          <w:trHeight w:hRule="exact" w:val="240"/>
          <w:jc w:val="center"/>
        </w:trPr>
        <w:tc>
          <w:tcPr>
            <w:tcW w:w="9752" w:type="dxa"/>
            <w:gridSpan w:val="2"/>
          </w:tcPr>
          <w:p w14:paraId="4EDEF222" w14:textId="77777777" w:rsidR="00354EBD" w:rsidRPr="00571E67" w:rsidRDefault="00354EBD" w:rsidP="00E17CB5"/>
        </w:tc>
      </w:tr>
      <w:tr w:rsidR="00354EBD" w:rsidRPr="00571E67" w14:paraId="3820791C" w14:textId="77777777" w:rsidTr="00E17CB5">
        <w:trPr>
          <w:trHeight w:val="240"/>
          <w:jc w:val="center"/>
        </w:trPr>
        <w:tc>
          <w:tcPr>
            <w:tcW w:w="4876" w:type="dxa"/>
          </w:tcPr>
          <w:p w14:paraId="3079FB9C" w14:textId="77777777" w:rsidR="00354EBD" w:rsidRPr="00571E67" w:rsidRDefault="00354EBD" w:rsidP="00E17CB5">
            <w:pPr>
              <w:pStyle w:val="ColumnHeading"/>
            </w:pPr>
            <w:r w:rsidRPr="00571E67">
              <w:t>Текст, предложен от Комисията</w:t>
            </w:r>
          </w:p>
        </w:tc>
        <w:tc>
          <w:tcPr>
            <w:tcW w:w="4876" w:type="dxa"/>
          </w:tcPr>
          <w:p w14:paraId="52B6567A" w14:textId="77777777" w:rsidR="00354EBD" w:rsidRPr="00571E67" w:rsidRDefault="00354EBD" w:rsidP="00E17CB5">
            <w:pPr>
              <w:pStyle w:val="ColumnHeading"/>
            </w:pPr>
            <w:r w:rsidRPr="00571E67">
              <w:t>Изменение</w:t>
            </w:r>
          </w:p>
        </w:tc>
      </w:tr>
      <w:tr w:rsidR="00354EBD" w:rsidRPr="00571E67" w14:paraId="31FE77EC" w14:textId="77777777" w:rsidTr="00E17CB5">
        <w:trPr>
          <w:jc w:val="center"/>
        </w:trPr>
        <w:tc>
          <w:tcPr>
            <w:tcW w:w="4876" w:type="dxa"/>
          </w:tcPr>
          <w:p w14:paraId="50D30B80" w14:textId="77777777" w:rsidR="00354EBD" w:rsidRPr="00571E67" w:rsidRDefault="00354EBD" w:rsidP="00E17CB5">
            <w:pPr>
              <w:pStyle w:val="Normal6"/>
              <w:rPr>
                <w:b/>
                <w:i/>
              </w:rPr>
            </w:pPr>
            <w:r w:rsidRPr="00571E67">
              <w:t>5.</w:t>
            </w:r>
            <w:r w:rsidRPr="00571E67">
              <w:rPr>
                <w:b/>
                <w:i/>
              </w:rPr>
              <w:tab/>
            </w:r>
            <w:r w:rsidRPr="00571E67">
              <w:t>Процедурата за снемане на отпечатъци и за заснемане на портретна снимка се</w:t>
            </w:r>
            <w:r w:rsidRPr="00571E67">
              <w:rPr>
                <w:b/>
                <w:i/>
              </w:rPr>
              <w:t xml:space="preserve"> определя</w:t>
            </w:r>
            <w:r w:rsidRPr="00571E67">
              <w:t xml:space="preserve"> и прилага</w:t>
            </w:r>
            <w:r w:rsidRPr="00571E67">
              <w:rPr>
                <w:b/>
                <w:i/>
              </w:rPr>
              <w:t xml:space="preserve"> съгласно националната практика на</w:t>
            </w:r>
            <w:r w:rsidRPr="00571E67">
              <w:t xml:space="preserve"> съответната държава членка и</w:t>
            </w:r>
            <w:r w:rsidRPr="00571E67">
              <w:rPr>
                <w:b/>
                <w:i/>
              </w:rPr>
              <w:t xml:space="preserve"> при</w:t>
            </w:r>
            <w:r w:rsidRPr="00571E67">
              <w:t xml:space="preserve"> спазване на гаранциите, които са предвидени в Хартата на основните права на Европейския съюз, в Конвенцията за защита на правата на човека и основните свободи и в Конвенцията на Организацията на обединените нации за правата на детето.</w:t>
            </w:r>
          </w:p>
        </w:tc>
        <w:tc>
          <w:tcPr>
            <w:tcW w:w="4876" w:type="dxa"/>
          </w:tcPr>
          <w:p w14:paraId="4B6D0FA8" w14:textId="77777777" w:rsidR="00354EBD" w:rsidRPr="00571E67" w:rsidRDefault="00354EBD" w:rsidP="00E17CB5">
            <w:pPr>
              <w:pStyle w:val="Normal6"/>
              <w:rPr>
                <w:b/>
                <w:i/>
              </w:rPr>
            </w:pPr>
            <w:r w:rsidRPr="00571E67">
              <w:t>5.</w:t>
            </w:r>
            <w:r w:rsidRPr="00571E67">
              <w:rPr>
                <w:b/>
                <w:i/>
              </w:rPr>
              <w:tab/>
            </w:r>
            <w:r w:rsidRPr="00571E67">
              <w:t>Процедурата за снемане на отпечатъци и за заснемане на портретна снимка се</w:t>
            </w:r>
            <w:r w:rsidRPr="00571E67">
              <w:rPr>
                <w:b/>
                <w:i/>
              </w:rPr>
              <w:t xml:space="preserve"> установява</w:t>
            </w:r>
            <w:r w:rsidRPr="00571E67">
              <w:t xml:space="preserve"> и</w:t>
            </w:r>
            <w:r w:rsidRPr="00571E67">
              <w:rPr>
                <w:b/>
                <w:i/>
              </w:rPr>
              <w:t xml:space="preserve"> наблюдава съвместно от Агенцията на Европейския съюз в областта на убежището и Агенцията на Европейския съюз за основните права (FRA), като се основава на контролния лист на основните права</w:t>
            </w:r>
            <w:r w:rsidRPr="00571E67">
              <w:rPr>
                <w:b/>
                <w:i/>
                <w:vertAlign w:val="superscript"/>
              </w:rPr>
              <w:t>1a</w:t>
            </w:r>
            <w:r w:rsidRPr="00571E67">
              <w:rPr>
                <w:b/>
                <w:i/>
              </w:rPr>
              <w:t xml:space="preserve"> на Агенцията на Европейския съюз за основните права от 2015 г и се</w:t>
            </w:r>
            <w:r w:rsidRPr="00571E67">
              <w:t xml:space="preserve"> прилага</w:t>
            </w:r>
            <w:r w:rsidRPr="00571E67">
              <w:rPr>
                <w:b/>
                <w:i/>
              </w:rPr>
              <w:t xml:space="preserve"> от</w:t>
            </w:r>
            <w:r w:rsidRPr="00571E67">
              <w:t xml:space="preserve"> съответната държава членка</w:t>
            </w:r>
            <w:r w:rsidRPr="00571E67">
              <w:rPr>
                <w:b/>
                <w:i/>
              </w:rPr>
              <w:t xml:space="preserve"> при пълно зачитане на човешкото достойнство</w:t>
            </w:r>
            <w:r w:rsidRPr="00571E67">
              <w:t xml:space="preserve"> и спазване на гаранциите, които са предвидени в Хартата на основните права на Европейския съюз, в Конвенцията за защита на правата на човека и основните свободи и в Конвенцията на Организацията на обединените нации за правата на детето.</w:t>
            </w:r>
          </w:p>
        </w:tc>
      </w:tr>
      <w:tr w:rsidR="00354EBD" w:rsidRPr="00571E67" w14:paraId="3068AFAF" w14:textId="77777777" w:rsidTr="00E17CB5">
        <w:trPr>
          <w:jc w:val="center"/>
        </w:trPr>
        <w:tc>
          <w:tcPr>
            <w:tcW w:w="4876" w:type="dxa"/>
          </w:tcPr>
          <w:p w14:paraId="0A4B750D" w14:textId="77777777" w:rsidR="00354EBD" w:rsidRPr="00571E67" w:rsidRDefault="00354EBD" w:rsidP="00E17CB5">
            <w:pPr>
              <w:pStyle w:val="Normal6"/>
            </w:pPr>
          </w:p>
        </w:tc>
        <w:tc>
          <w:tcPr>
            <w:tcW w:w="4876" w:type="dxa"/>
          </w:tcPr>
          <w:p w14:paraId="0BD61ECF" w14:textId="77777777" w:rsidR="00354EBD" w:rsidRPr="00571E67" w:rsidRDefault="00354EBD" w:rsidP="00E17CB5">
            <w:pPr>
              <w:pStyle w:val="Normal6"/>
              <w:rPr>
                <w:b/>
                <w:i/>
              </w:rPr>
            </w:pPr>
            <w:r w:rsidRPr="00571E67">
              <w:rPr>
                <w:b/>
                <w:i/>
              </w:rPr>
              <w:t>_________________</w:t>
            </w:r>
          </w:p>
        </w:tc>
      </w:tr>
      <w:tr w:rsidR="00354EBD" w:rsidRPr="00571E67" w14:paraId="55719B02" w14:textId="77777777" w:rsidTr="00E17CB5">
        <w:trPr>
          <w:jc w:val="center"/>
        </w:trPr>
        <w:tc>
          <w:tcPr>
            <w:tcW w:w="4876" w:type="dxa"/>
          </w:tcPr>
          <w:p w14:paraId="3B28A72A" w14:textId="77777777" w:rsidR="00354EBD" w:rsidRPr="00571E67" w:rsidRDefault="00354EBD" w:rsidP="00E17CB5">
            <w:pPr>
              <w:pStyle w:val="Normal6"/>
            </w:pPr>
          </w:p>
        </w:tc>
        <w:tc>
          <w:tcPr>
            <w:tcW w:w="4876" w:type="dxa"/>
          </w:tcPr>
          <w:p w14:paraId="21A1C0E3" w14:textId="77777777" w:rsidR="00354EBD" w:rsidRPr="00571E67" w:rsidRDefault="00354EBD" w:rsidP="00E17CB5">
            <w:pPr>
              <w:pStyle w:val="Normal6"/>
              <w:rPr>
                <w:b/>
                <w:i/>
              </w:rPr>
            </w:pPr>
            <w:r w:rsidRPr="00571E67">
              <w:rPr>
                <w:b/>
                <w:i/>
                <w:vertAlign w:val="superscript"/>
              </w:rPr>
              <w:t>1a</w:t>
            </w:r>
            <w:r w:rsidRPr="00571E67">
              <w:rPr>
                <w:b/>
                <w:i/>
              </w:rPr>
              <w:t xml:space="preserve"> Контролен лист на основните права на Агенцията на Европейския съюз за основните права за действие в съответствие с основните права при снемането на дактилоскопични отпечатъци за Евродак, 2015 г, http://fra.europa.eu/en/publication/2015/fundamental-rights-implications-obligation-provide-fingerprints-eurodac#checklist</w:t>
            </w:r>
          </w:p>
        </w:tc>
      </w:tr>
    </w:tbl>
    <w:p w14:paraId="02546DB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C013AE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63E7A34" w14:textId="77777777" w:rsidR="00354EBD" w:rsidRPr="00571E67" w:rsidRDefault="00354EBD" w:rsidP="00354EBD">
      <w:pPr>
        <w:pStyle w:val="Normal12Italic"/>
        <w:rPr>
          <w:lang w:val="bg-BG"/>
        </w:rPr>
      </w:pPr>
      <w:r w:rsidRPr="00571E67">
        <w:rPr>
          <w:lang w:val="bg-BG"/>
        </w:rPr>
        <w:t>Съгласно член 104 от Процедурния правилник на Общия съд, настоящото изменение е необходимо, тъй като е неразривно свързано с други допустими изменения, свързани с допълнителните цели на Евродак (член 1), отнасящи се до обща процедура, установена и наблюдавана от Агенцията на Европейския съюз в областта на убежището – вж. съображение 30.</w:t>
      </w:r>
    </w:p>
    <w:p w14:paraId="35E30138" w14:textId="77777777" w:rsidR="00354EBD" w:rsidRPr="00571E67" w:rsidRDefault="00354EBD" w:rsidP="00354EBD">
      <w:r w:rsidRPr="00571E67">
        <w:rPr>
          <w:rStyle w:val="HideTWBExt"/>
        </w:rPr>
        <w:t>&lt;/Amend&gt;</w:t>
      </w:r>
    </w:p>
    <w:p w14:paraId="60B2A38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195</w:t>
      </w:r>
      <w:r w:rsidRPr="00571E67">
        <w:rPr>
          <w:rStyle w:val="HideTWBExt"/>
          <w:b w:val="0"/>
        </w:rPr>
        <w:t>&lt;/NumAm&gt;</w:t>
      </w:r>
    </w:p>
    <w:p w14:paraId="40373D64"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Хилде Вотманс, Петър Йежек</w:t>
      </w:r>
      <w:r w:rsidRPr="00571E67">
        <w:rPr>
          <w:rStyle w:val="HideTWBExt"/>
          <w:b w:val="0"/>
        </w:rPr>
        <w:t>&lt;/Members&gt;</w:t>
      </w:r>
    </w:p>
    <w:p w14:paraId="223B01A4" w14:textId="77777777" w:rsidR="00354EBD" w:rsidRPr="00571E67" w:rsidRDefault="00354EBD" w:rsidP="00354EBD">
      <w:pPr>
        <w:pStyle w:val="NormalBold"/>
      </w:pPr>
      <w:r w:rsidRPr="00571E67">
        <w:rPr>
          <w:rStyle w:val="HideTWBExt"/>
          <w:b w:val="0"/>
        </w:rPr>
        <w:t>&lt;/RepeatBlock-By&gt;</w:t>
      </w:r>
    </w:p>
    <w:p w14:paraId="4CBAC20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3B24B07" w14:textId="77777777" w:rsidR="00354EBD" w:rsidRPr="00571E67" w:rsidRDefault="00354EBD" w:rsidP="00354EBD">
      <w:pPr>
        <w:pStyle w:val="NormalBold"/>
      </w:pPr>
      <w:r w:rsidRPr="00571E67">
        <w:rPr>
          <w:rStyle w:val="HideTWBExt"/>
          <w:b w:val="0"/>
        </w:rPr>
        <w:t>&lt;Article&gt;</w:t>
      </w:r>
      <w:r w:rsidRPr="00571E67">
        <w:t>Член 2 – параграф 5</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CC4B0FB" w14:textId="77777777" w:rsidTr="00E17CB5">
        <w:trPr>
          <w:trHeight w:hRule="exact" w:val="240"/>
          <w:jc w:val="center"/>
        </w:trPr>
        <w:tc>
          <w:tcPr>
            <w:tcW w:w="9752" w:type="dxa"/>
            <w:gridSpan w:val="2"/>
          </w:tcPr>
          <w:p w14:paraId="59F52621" w14:textId="77777777" w:rsidR="00354EBD" w:rsidRPr="00571E67" w:rsidRDefault="00354EBD" w:rsidP="00E17CB5"/>
        </w:tc>
      </w:tr>
      <w:tr w:rsidR="00354EBD" w:rsidRPr="00571E67" w14:paraId="030AAB66" w14:textId="77777777" w:rsidTr="00E17CB5">
        <w:trPr>
          <w:trHeight w:val="240"/>
          <w:jc w:val="center"/>
        </w:trPr>
        <w:tc>
          <w:tcPr>
            <w:tcW w:w="4876" w:type="dxa"/>
          </w:tcPr>
          <w:p w14:paraId="10C663BB" w14:textId="77777777" w:rsidR="00354EBD" w:rsidRPr="00571E67" w:rsidRDefault="00354EBD" w:rsidP="00E17CB5">
            <w:pPr>
              <w:pStyle w:val="ColumnHeading"/>
            </w:pPr>
            <w:r w:rsidRPr="00571E67">
              <w:t>Текст, предложен от Комисията</w:t>
            </w:r>
          </w:p>
        </w:tc>
        <w:tc>
          <w:tcPr>
            <w:tcW w:w="4876" w:type="dxa"/>
          </w:tcPr>
          <w:p w14:paraId="25ECA88B" w14:textId="77777777" w:rsidR="00354EBD" w:rsidRPr="00571E67" w:rsidRDefault="00354EBD" w:rsidP="00E17CB5">
            <w:pPr>
              <w:pStyle w:val="ColumnHeading"/>
            </w:pPr>
            <w:r w:rsidRPr="00571E67">
              <w:t>Изменение</w:t>
            </w:r>
          </w:p>
        </w:tc>
      </w:tr>
      <w:tr w:rsidR="00354EBD" w:rsidRPr="00571E67" w14:paraId="333254AE" w14:textId="77777777" w:rsidTr="00E17CB5">
        <w:trPr>
          <w:jc w:val="center"/>
        </w:trPr>
        <w:tc>
          <w:tcPr>
            <w:tcW w:w="4876" w:type="dxa"/>
          </w:tcPr>
          <w:p w14:paraId="4B5E25CC" w14:textId="77777777" w:rsidR="00354EBD" w:rsidRPr="00571E67" w:rsidRDefault="00354EBD" w:rsidP="00E17CB5">
            <w:pPr>
              <w:pStyle w:val="Normal6"/>
              <w:rPr>
                <w:b/>
                <w:i/>
              </w:rPr>
            </w:pPr>
            <w:r w:rsidRPr="00571E67">
              <w:t>5.</w:t>
            </w:r>
            <w:r w:rsidRPr="00571E67">
              <w:rPr>
                <w:b/>
                <w:i/>
              </w:rPr>
              <w:tab/>
            </w:r>
            <w:r w:rsidRPr="00571E67">
              <w:t>Процедурата за снемане на отпечатъци и за заснемане на портретна снимка се определя и прилага съгласно националната практика на съответната държава членка и при спазване на гаранциите, които са предвидени в Хартата на основните права на Европейския съюз, в Конвенцията за защита на правата на човека и основните свободи и в Конвенцията на Организацията на обединените нации за правата на детето.</w:t>
            </w:r>
          </w:p>
        </w:tc>
        <w:tc>
          <w:tcPr>
            <w:tcW w:w="4876" w:type="dxa"/>
          </w:tcPr>
          <w:p w14:paraId="75DCD05C" w14:textId="77777777" w:rsidR="00354EBD" w:rsidRPr="00571E67" w:rsidRDefault="00354EBD" w:rsidP="00E17CB5">
            <w:pPr>
              <w:pStyle w:val="Normal6"/>
              <w:rPr>
                <w:b/>
                <w:i/>
              </w:rPr>
            </w:pPr>
            <w:r w:rsidRPr="00571E67">
              <w:t>5.</w:t>
            </w:r>
            <w:r w:rsidRPr="00571E67">
              <w:rPr>
                <w:b/>
                <w:i/>
              </w:rPr>
              <w:tab/>
              <w:t>Снемането на пръстови отпечатъци и заснемането на портретна снимка се извършват при пълно зачитане на човешкото достойнство.</w:t>
            </w:r>
            <w:r w:rsidRPr="00571E67">
              <w:t xml:space="preserve"> Процедурата за снемане на отпечатъци и за заснемане на портретна снимка се определя и прилага съгласно националната практика на съответната държава членка</w:t>
            </w:r>
            <w:r w:rsidRPr="00571E67">
              <w:rPr>
                <w:b/>
                <w:i/>
              </w:rPr>
              <w:t>, при следване на общия подход, описан в приложение Іа към настоящия регламент,</w:t>
            </w:r>
            <w:r w:rsidRPr="00571E67">
              <w:t xml:space="preserve"> и при спазване на гаранциите, които са предвидени в Хартата на основните права на Европейския съюз, в Конвенцията за защита на правата на човека и основните свободи и в Конвенцията на Организацията на обединените нации за правата на детето.</w:t>
            </w:r>
          </w:p>
        </w:tc>
      </w:tr>
    </w:tbl>
    <w:p w14:paraId="2CE7696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4C39E9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FA7B83C" w14:textId="77777777" w:rsidR="00354EBD" w:rsidRPr="00571E67" w:rsidRDefault="00354EBD" w:rsidP="00354EBD">
      <w:pPr>
        <w:pStyle w:val="Normal12Italic"/>
        <w:rPr>
          <w:lang w:val="bg-BG"/>
        </w:rPr>
      </w:pPr>
      <w:r w:rsidRPr="00571E67">
        <w:rPr>
          <w:lang w:val="bg-BG"/>
        </w:rPr>
        <w:t>Преработен текст: резултатите от проведено проучване показват, че някои държави членки разрешават да се прилага задържане, за да са сигурни, че мигрантите дават своите пръстови отпечатъци, други разрешават употребата на умерена степен на принуда, а трети не използват нито едното, нито другото. Следователно е необходимо да се хармонизират съществуващите практики, за да се гарантира, че техните задължения по смисъла на Регламента за Евродак се изпълняват при еднаква степен на гаранции. Общ подход, разработен от Комисията в SWD (2015) 150 final.</w:t>
      </w:r>
    </w:p>
    <w:p w14:paraId="0053A42D" w14:textId="77777777" w:rsidR="00354EBD" w:rsidRPr="00571E67" w:rsidRDefault="00354EBD" w:rsidP="00354EBD">
      <w:r w:rsidRPr="00571E67">
        <w:rPr>
          <w:rStyle w:val="HideTWBExt"/>
        </w:rPr>
        <w:t>&lt;/Amend&gt;</w:t>
      </w:r>
    </w:p>
    <w:p w14:paraId="23CE05A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196</w:t>
      </w:r>
      <w:r w:rsidRPr="00571E67">
        <w:rPr>
          <w:rStyle w:val="HideTWBExt"/>
          <w:b w:val="0"/>
        </w:rPr>
        <w:t>&lt;/NumAm&gt;</w:t>
      </w:r>
    </w:p>
    <w:p w14:paraId="31BC8196"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27C42126" w14:textId="77777777" w:rsidR="00354EBD" w:rsidRPr="00571E67" w:rsidRDefault="00354EBD" w:rsidP="00354EBD">
      <w:pPr>
        <w:pStyle w:val="NormalBold"/>
      </w:pPr>
      <w:r w:rsidRPr="00571E67">
        <w:rPr>
          <w:rStyle w:val="HideTWBExt"/>
          <w:b w:val="0"/>
        </w:rPr>
        <w:t>&lt;/RepeatBlock-By&gt;</w:t>
      </w:r>
    </w:p>
    <w:p w14:paraId="2A38777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34CB13A" w14:textId="77777777" w:rsidR="00354EBD" w:rsidRPr="00571E67" w:rsidRDefault="00354EBD" w:rsidP="00354EBD">
      <w:pPr>
        <w:pStyle w:val="NormalBold"/>
      </w:pPr>
      <w:r w:rsidRPr="00571E67">
        <w:rPr>
          <w:rStyle w:val="HideTWBExt"/>
          <w:b w:val="0"/>
        </w:rPr>
        <w:t>&lt;Article&gt;</w:t>
      </w:r>
      <w:r w:rsidRPr="00571E67">
        <w:t>Член 3 – параграф 1 – буква аа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CC41064" w14:textId="77777777" w:rsidTr="00E17CB5">
        <w:trPr>
          <w:trHeight w:hRule="exact" w:val="240"/>
          <w:jc w:val="center"/>
        </w:trPr>
        <w:tc>
          <w:tcPr>
            <w:tcW w:w="9752" w:type="dxa"/>
            <w:gridSpan w:val="2"/>
          </w:tcPr>
          <w:p w14:paraId="4037EE77" w14:textId="77777777" w:rsidR="00354EBD" w:rsidRPr="00571E67" w:rsidRDefault="00354EBD" w:rsidP="00E17CB5"/>
        </w:tc>
      </w:tr>
      <w:tr w:rsidR="00354EBD" w:rsidRPr="00571E67" w14:paraId="1A878CFE" w14:textId="77777777" w:rsidTr="00E17CB5">
        <w:trPr>
          <w:trHeight w:val="240"/>
          <w:jc w:val="center"/>
        </w:trPr>
        <w:tc>
          <w:tcPr>
            <w:tcW w:w="4876" w:type="dxa"/>
          </w:tcPr>
          <w:p w14:paraId="48B598E8" w14:textId="77777777" w:rsidR="00354EBD" w:rsidRPr="00571E67" w:rsidRDefault="00354EBD" w:rsidP="00E17CB5">
            <w:pPr>
              <w:pStyle w:val="ColumnHeading"/>
            </w:pPr>
            <w:r w:rsidRPr="00571E67">
              <w:t>Текст, предложен от Комисията</w:t>
            </w:r>
          </w:p>
        </w:tc>
        <w:tc>
          <w:tcPr>
            <w:tcW w:w="4876" w:type="dxa"/>
          </w:tcPr>
          <w:p w14:paraId="79B7C82E" w14:textId="77777777" w:rsidR="00354EBD" w:rsidRPr="00571E67" w:rsidRDefault="00354EBD" w:rsidP="00E17CB5">
            <w:pPr>
              <w:pStyle w:val="ColumnHeading"/>
            </w:pPr>
            <w:r w:rsidRPr="00571E67">
              <w:t>Изменение</w:t>
            </w:r>
          </w:p>
        </w:tc>
      </w:tr>
      <w:tr w:rsidR="00354EBD" w:rsidRPr="00571E67" w14:paraId="61141C5F" w14:textId="77777777" w:rsidTr="00E17CB5">
        <w:trPr>
          <w:jc w:val="center"/>
        </w:trPr>
        <w:tc>
          <w:tcPr>
            <w:tcW w:w="4876" w:type="dxa"/>
          </w:tcPr>
          <w:p w14:paraId="5D389E8D" w14:textId="77777777" w:rsidR="00354EBD" w:rsidRPr="00571E67" w:rsidRDefault="00354EBD" w:rsidP="00E17CB5">
            <w:pPr>
              <w:pStyle w:val="Normal6"/>
            </w:pPr>
          </w:p>
        </w:tc>
        <w:tc>
          <w:tcPr>
            <w:tcW w:w="4876" w:type="dxa"/>
          </w:tcPr>
          <w:p w14:paraId="60275C7D" w14:textId="77777777" w:rsidR="00354EBD" w:rsidRPr="00571E67" w:rsidRDefault="00354EBD" w:rsidP="00E17CB5">
            <w:pPr>
              <w:pStyle w:val="Normal6"/>
              <w:rPr>
                <w:b/>
                <w:i/>
              </w:rPr>
            </w:pPr>
            <w:r w:rsidRPr="00571E67">
              <w:rPr>
                <w:b/>
                <w:i/>
              </w:rPr>
              <w:t>аа)</w:t>
            </w:r>
            <w:r w:rsidRPr="00571E67">
              <w:rPr>
                <w:b/>
                <w:i/>
              </w:rPr>
              <w:tab/>
              <w:t>„гражданин на трета държава или лице без гражданство, за които държава членка възнамерява да проведе процедура по презаселване“ означава гражданин на трета държави или лице без гражданство, спрямо които държава членка е предприела процедура по презаселване в съответствие с член 10, параграф 2 от Регламент ХХХ/ХХХ.</w:t>
            </w:r>
          </w:p>
        </w:tc>
      </w:tr>
    </w:tbl>
    <w:p w14:paraId="5B91571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71C7848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E34AB41" w14:textId="77777777" w:rsidR="00354EBD" w:rsidRPr="00571E67" w:rsidRDefault="00354EBD" w:rsidP="00354EBD">
      <w:pPr>
        <w:pStyle w:val="Normal12Italic"/>
        <w:rPr>
          <w:lang w:val="bg-BG"/>
        </w:rPr>
      </w:pPr>
      <w:r w:rsidRPr="00571E67">
        <w:rPr>
          <w:lang w:val="bg-BG"/>
        </w:rPr>
        <w:t>Преработен текст: това изменение има за цел да се добави определението за новата категория лица, данните на които се предлага да бъдат регистрирани в Евродак. Следователно тук е необходимо да се включи позоваване на Регламент ХХХ/ХХХ.</w:t>
      </w:r>
    </w:p>
    <w:p w14:paraId="159A9FAD" w14:textId="77777777" w:rsidR="00354EBD" w:rsidRPr="00571E67" w:rsidRDefault="00354EBD" w:rsidP="00354EBD">
      <w:r w:rsidRPr="00571E67">
        <w:rPr>
          <w:rStyle w:val="HideTWBExt"/>
        </w:rPr>
        <w:t>&lt;/Amend&gt;</w:t>
      </w:r>
    </w:p>
    <w:p w14:paraId="67EC792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197</w:t>
      </w:r>
      <w:r w:rsidRPr="00571E67">
        <w:rPr>
          <w:rStyle w:val="HideTWBExt"/>
          <w:b w:val="0"/>
        </w:rPr>
        <w:t>&lt;/NumAm&gt;</w:t>
      </w:r>
    </w:p>
    <w:p w14:paraId="75EFB330"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7BA2E3B" w14:textId="77777777" w:rsidR="00354EBD" w:rsidRPr="00571E67" w:rsidRDefault="00354EBD" w:rsidP="00354EBD">
      <w:pPr>
        <w:pStyle w:val="NormalBold"/>
      </w:pPr>
      <w:r w:rsidRPr="00571E67">
        <w:rPr>
          <w:rStyle w:val="HideTWBExt"/>
          <w:b w:val="0"/>
        </w:rPr>
        <w:t>&lt;/RepeatBlock-By&gt;</w:t>
      </w:r>
    </w:p>
    <w:p w14:paraId="0C8C2F3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8FC9AD6" w14:textId="77777777" w:rsidR="00354EBD" w:rsidRPr="00571E67" w:rsidRDefault="00354EBD" w:rsidP="00354EBD">
      <w:pPr>
        <w:pStyle w:val="NormalBold"/>
      </w:pPr>
      <w:r w:rsidRPr="00571E67">
        <w:rPr>
          <w:rStyle w:val="HideTWBExt"/>
          <w:b w:val="0"/>
        </w:rPr>
        <w:t>&lt;Article&gt;</w:t>
      </w:r>
      <w:r w:rsidRPr="00571E67">
        <w:t>Член 3 – параграф 1 – буква б – подточка iа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9519860" w14:textId="77777777" w:rsidTr="00E17CB5">
        <w:trPr>
          <w:trHeight w:hRule="exact" w:val="240"/>
          <w:jc w:val="center"/>
        </w:trPr>
        <w:tc>
          <w:tcPr>
            <w:tcW w:w="9752" w:type="dxa"/>
            <w:gridSpan w:val="2"/>
          </w:tcPr>
          <w:p w14:paraId="0DCCEA9F" w14:textId="77777777" w:rsidR="00354EBD" w:rsidRPr="00571E67" w:rsidRDefault="00354EBD" w:rsidP="00E17CB5"/>
        </w:tc>
      </w:tr>
      <w:tr w:rsidR="00354EBD" w:rsidRPr="00571E67" w14:paraId="4B7ADAC0" w14:textId="77777777" w:rsidTr="00E17CB5">
        <w:trPr>
          <w:trHeight w:val="240"/>
          <w:jc w:val="center"/>
        </w:trPr>
        <w:tc>
          <w:tcPr>
            <w:tcW w:w="4876" w:type="dxa"/>
          </w:tcPr>
          <w:p w14:paraId="1A4F60B6" w14:textId="77777777" w:rsidR="00354EBD" w:rsidRPr="00571E67" w:rsidRDefault="00354EBD" w:rsidP="00E17CB5">
            <w:pPr>
              <w:pStyle w:val="ColumnHeading"/>
            </w:pPr>
            <w:r w:rsidRPr="00571E67">
              <w:t>Текст, предложен от Комисията</w:t>
            </w:r>
          </w:p>
        </w:tc>
        <w:tc>
          <w:tcPr>
            <w:tcW w:w="4876" w:type="dxa"/>
          </w:tcPr>
          <w:p w14:paraId="723DE4AE" w14:textId="77777777" w:rsidR="00354EBD" w:rsidRPr="00571E67" w:rsidRDefault="00354EBD" w:rsidP="00E17CB5">
            <w:pPr>
              <w:pStyle w:val="ColumnHeading"/>
            </w:pPr>
            <w:r w:rsidRPr="00571E67">
              <w:t>Изменение</w:t>
            </w:r>
          </w:p>
        </w:tc>
      </w:tr>
      <w:tr w:rsidR="00354EBD" w:rsidRPr="00571E67" w14:paraId="37E8722F" w14:textId="77777777" w:rsidTr="00E17CB5">
        <w:trPr>
          <w:jc w:val="center"/>
        </w:trPr>
        <w:tc>
          <w:tcPr>
            <w:tcW w:w="4876" w:type="dxa"/>
          </w:tcPr>
          <w:p w14:paraId="4326D530" w14:textId="77777777" w:rsidR="00354EBD" w:rsidRPr="00571E67" w:rsidRDefault="00354EBD" w:rsidP="00E17CB5">
            <w:pPr>
              <w:pStyle w:val="Normal6"/>
            </w:pPr>
          </w:p>
        </w:tc>
        <w:tc>
          <w:tcPr>
            <w:tcW w:w="4876" w:type="dxa"/>
          </w:tcPr>
          <w:p w14:paraId="43CD5952" w14:textId="77777777" w:rsidR="00354EBD" w:rsidRPr="00571E67" w:rsidRDefault="00354EBD" w:rsidP="00E17CB5">
            <w:pPr>
              <w:pStyle w:val="Normal6"/>
              <w:rPr>
                <w:b/>
                <w:i/>
              </w:rPr>
            </w:pPr>
            <w:r w:rsidRPr="00571E67">
              <w:rPr>
                <w:b/>
                <w:i/>
              </w:rPr>
              <w:t>iа)</w:t>
            </w:r>
            <w:r w:rsidRPr="00571E67">
              <w:rPr>
                <w:b/>
                <w:i/>
              </w:rPr>
              <w:tab/>
              <w:t>в случай на лице, което попада в обхвата на член 12а, държавата членка, която предава личните данни на централната система и получава резултатите от сравняването;</w:t>
            </w:r>
          </w:p>
        </w:tc>
      </w:tr>
    </w:tbl>
    <w:p w14:paraId="6B71554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75E18DA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9056D61" w14:textId="77777777" w:rsidR="00354EBD" w:rsidRPr="00571E67" w:rsidRDefault="00354EBD" w:rsidP="00354EBD">
      <w:pPr>
        <w:pStyle w:val="Normal12Italic"/>
        <w:rPr>
          <w:lang w:val="bg-BG"/>
        </w:rPr>
      </w:pPr>
      <w:r w:rsidRPr="00571E67">
        <w:rPr>
          <w:lang w:val="bg-BG"/>
        </w:rPr>
        <w:t>Преработен текст: това изменение е свързано с предложението за добавяне на нова категория (нова глава IIa) и има за цел да осигури съгласуваност на текста по отношение на това допълнение.</w:t>
      </w:r>
    </w:p>
    <w:p w14:paraId="1042175B" w14:textId="77777777" w:rsidR="00354EBD" w:rsidRPr="00571E67" w:rsidRDefault="00354EBD" w:rsidP="00354EBD">
      <w:r w:rsidRPr="00571E67">
        <w:rPr>
          <w:rStyle w:val="HideTWBExt"/>
        </w:rPr>
        <w:t>&lt;/Amend&gt;</w:t>
      </w:r>
    </w:p>
    <w:p w14:paraId="5286ADD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198</w:t>
      </w:r>
      <w:r w:rsidRPr="00571E67">
        <w:rPr>
          <w:rStyle w:val="HideTWBExt"/>
          <w:b w:val="0"/>
        </w:rPr>
        <w:t>&lt;/NumAm&gt;</w:t>
      </w:r>
    </w:p>
    <w:p w14:paraId="13C8CCC8"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964D1CD"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4BD16157" w14:textId="77777777" w:rsidR="00354EBD" w:rsidRPr="00571E67" w:rsidRDefault="00354EBD" w:rsidP="00354EBD">
      <w:r w:rsidRPr="00571E67">
        <w:rPr>
          <w:rStyle w:val="HideTWBExt"/>
        </w:rPr>
        <w:t>&lt;/RepeatBlock-By&gt;</w:t>
      </w:r>
    </w:p>
    <w:p w14:paraId="3A90257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6FA1E6C" w14:textId="77777777" w:rsidR="00354EBD" w:rsidRPr="00571E67" w:rsidRDefault="00354EBD" w:rsidP="00354EBD">
      <w:pPr>
        <w:pStyle w:val="NormalBold"/>
      </w:pPr>
      <w:r w:rsidRPr="00571E67">
        <w:rPr>
          <w:rStyle w:val="HideTWBExt"/>
          <w:b w:val="0"/>
        </w:rPr>
        <w:t>&lt;Article&gt;</w:t>
      </w:r>
      <w:r w:rsidRPr="00571E67">
        <w:t>Член 3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745EB6A" w14:textId="77777777" w:rsidTr="00E17CB5">
        <w:trPr>
          <w:trHeight w:hRule="exact" w:val="240"/>
          <w:jc w:val="center"/>
        </w:trPr>
        <w:tc>
          <w:tcPr>
            <w:tcW w:w="9752" w:type="dxa"/>
            <w:gridSpan w:val="2"/>
          </w:tcPr>
          <w:p w14:paraId="046DE70F" w14:textId="77777777" w:rsidR="00354EBD" w:rsidRPr="00571E67" w:rsidRDefault="00354EBD" w:rsidP="00E17CB5"/>
        </w:tc>
      </w:tr>
      <w:tr w:rsidR="00354EBD" w:rsidRPr="00571E67" w14:paraId="67EB1DBA" w14:textId="77777777" w:rsidTr="00E17CB5">
        <w:trPr>
          <w:trHeight w:val="240"/>
          <w:jc w:val="center"/>
        </w:trPr>
        <w:tc>
          <w:tcPr>
            <w:tcW w:w="4876" w:type="dxa"/>
          </w:tcPr>
          <w:p w14:paraId="2065077E" w14:textId="77777777" w:rsidR="00354EBD" w:rsidRPr="00571E67" w:rsidRDefault="00354EBD" w:rsidP="00E17CB5">
            <w:pPr>
              <w:pStyle w:val="ColumnHeading"/>
            </w:pPr>
            <w:r w:rsidRPr="00571E67">
              <w:t>Текст, предложен от Комисията</w:t>
            </w:r>
          </w:p>
        </w:tc>
        <w:tc>
          <w:tcPr>
            <w:tcW w:w="4876" w:type="dxa"/>
          </w:tcPr>
          <w:p w14:paraId="5EDD3946" w14:textId="77777777" w:rsidR="00354EBD" w:rsidRPr="00571E67" w:rsidRDefault="00354EBD" w:rsidP="00E17CB5">
            <w:pPr>
              <w:pStyle w:val="ColumnHeading"/>
            </w:pPr>
            <w:r w:rsidRPr="00571E67">
              <w:t>Изменение</w:t>
            </w:r>
          </w:p>
        </w:tc>
      </w:tr>
      <w:tr w:rsidR="00354EBD" w:rsidRPr="00571E67" w14:paraId="58AE6031" w14:textId="77777777" w:rsidTr="00E17CB5">
        <w:trPr>
          <w:jc w:val="center"/>
        </w:trPr>
        <w:tc>
          <w:tcPr>
            <w:tcW w:w="4876" w:type="dxa"/>
          </w:tcPr>
          <w:p w14:paraId="41E0469B" w14:textId="77777777" w:rsidR="00354EBD" w:rsidRPr="00571E67" w:rsidRDefault="00354EBD" w:rsidP="00E17CB5">
            <w:pPr>
              <w:pStyle w:val="Normal6"/>
              <w:rPr>
                <w:b/>
                <w:i/>
              </w:rPr>
            </w:pPr>
            <w:r w:rsidRPr="00571E67">
              <w:t>г)</w:t>
            </w:r>
            <w:r w:rsidRPr="00571E67">
              <w:rPr>
                <w:b/>
                <w:i/>
              </w:rPr>
              <w:tab/>
            </w:r>
            <w:r w:rsidRPr="00571E67">
              <w:t>„</w:t>
            </w:r>
            <w:r w:rsidRPr="00571E67">
              <w:rPr>
                <w:b/>
                <w:i/>
              </w:rPr>
              <w:t>незаконен</w:t>
            </w:r>
            <w:r w:rsidRPr="00571E67">
              <w:t xml:space="preserve"> престой“ означава присъствието на територията на държава членка на гражданин на трета държава, който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c>
          <w:tcPr>
            <w:tcW w:w="4876" w:type="dxa"/>
          </w:tcPr>
          <w:p w14:paraId="54018093" w14:textId="77777777" w:rsidR="00354EBD" w:rsidRPr="00571E67" w:rsidRDefault="00354EBD" w:rsidP="00E17CB5">
            <w:pPr>
              <w:pStyle w:val="Normal6"/>
              <w:rPr>
                <w:b/>
                <w:i/>
              </w:rPr>
            </w:pPr>
            <w:r w:rsidRPr="00571E67">
              <w:t>г)</w:t>
            </w:r>
            <w:r w:rsidRPr="00571E67">
              <w:rPr>
                <w:b/>
                <w:i/>
              </w:rPr>
              <w:tab/>
            </w:r>
            <w:r w:rsidRPr="00571E67">
              <w:t>„</w:t>
            </w:r>
            <w:r w:rsidRPr="00571E67">
              <w:rPr>
                <w:b/>
                <w:i/>
              </w:rPr>
              <w:t>неправомерен</w:t>
            </w:r>
            <w:r w:rsidRPr="00571E67">
              <w:t xml:space="preserve"> престой“ означава присъствието на територията на държава членка на гражданин на трета държава, който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r>
    </w:tbl>
    <w:p w14:paraId="34AD1B0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FF1E215" w14:textId="77777777" w:rsidR="00354EBD" w:rsidRPr="00571E67" w:rsidRDefault="00354EBD" w:rsidP="00354EBD">
      <w:r w:rsidRPr="00571E67">
        <w:rPr>
          <w:rStyle w:val="HideTWBExt"/>
        </w:rPr>
        <w:t>&lt;/Amend&gt;</w:t>
      </w:r>
    </w:p>
    <w:p w14:paraId="2D7B2EF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199</w:t>
      </w:r>
      <w:r w:rsidRPr="00571E67">
        <w:rPr>
          <w:rStyle w:val="HideTWBExt"/>
          <w:b w:val="0"/>
        </w:rPr>
        <w:t>&lt;/NumAm&gt;</w:t>
      </w:r>
    </w:p>
    <w:p w14:paraId="69C5DD4C"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66C79A74" w14:textId="77777777" w:rsidR="00354EBD" w:rsidRPr="00571E67" w:rsidRDefault="00354EBD" w:rsidP="00354EBD">
      <w:pPr>
        <w:pStyle w:val="NormalBold"/>
      </w:pPr>
      <w:r w:rsidRPr="00571E67">
        <w:rPr>
          <w:rStyle w:val="HideTWBExt"/>
          <w:b w:val="0"/>
        </w:rPr>
        <w:t>&lt;/RepeatBlock-By&gt;</w:t>
      </w:r>
    </w:p>
    <w:p w14:paraId="127D38E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8FD74F9" w14:textId="77777777" w:rsidR="00354EBD" w:rsidRPr="00571E67" w:rsidRDefault="00354EBD" w:rsidP="00354EBD">
      <w:pPr>
        <w:pStyle w:val="NormalBold"/>
      </w:pPr>
      <w:r w:rsidRPr="00571E67">
        <w:rPr>
          <w:rStyle w:val="HideTWBExt"/>
          <w:b w:val="0"/>
        </w:rPr>
        <w:t>&lt;Article&gt;</w:t>
      </w:r>
      <w:r w:rsidRPr="00571E67">
        <w:t>Член 3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9F1F71C" w14:textId="77777777" w:rsidTr="00E17CB5">
        <w:trPr>
          <w:trHeight w:hRule="exact" w:val="240"/>
          <w:jc w:val="center"/>
        </w:trPr>
        <w:tc>
          <w:tcPr>
            <w:tcW w:w="9752" w:type="dxa"/>
            <w:gridSpan w:val="2"/>
          </w:tcPr>
          <w:p w14:paraId="5E7D59FC" w14:textId="77777777" w:rsidR="00354EBD" w:rsidRPr="00571E67" w:rsidRDefault="00354EBD" w:rsidP="00E17CB5"/>
        </w:tc>
      </w:tr>
      <w:tr w:rsidR="00354EBD" w:rsidRPr="00571E67" w14:paraId="48A50C4F" w14:textId="77777777" w:rsidTr="00E17CB5">
        <w:trPr>
          <w:trHeight w:val="240"/>
          <w:jc w:val="center"/>
        </w:trPr>
        <w:tc>
          <w:tcPr>
            <w:tcW w:w="4876" w:type="dxa"/>
          </w:tcPr>
          <w:p w14:paraId="22A1A97E" w14:textId="77777777" w:rsidR="00354EBD" w:rsidRPr="00571E67" w:rsidRDefault="00354EBD" w:rsidP="00E17CB5">
            <w:pPr>
              <w:pStyle w:val="ColumnHeading"/>
            </w:pPr>
            <w:r w:rsidRPr="00571E67">
              <w:t>Текст, предложен от Комисията</w:t>
            </w:r>
          </w:p>
        </w:tc>
        <w:tc>
          <w:tcPr>
            <w:tcW w:w="4876" w:type="dxa"/>
          </w:tcPr>
          <w:p w14:paraId="2EF002B8" w14:textId="77777777" w:rsidR="00354EBD" w:rsidRPr="00571E67" w:rsidRDefault="00354EBD" w:rsidP="00E17CB5">
            <w:pPr>
              <w:pStyle w:val="ColumnHeading"/>
            </w:pPr>
            <w:r w:rsidRPr="00571E67">
              <w:t>Изменение</w:t>
            </w:r>
          </w:p>
        </w:tc>
      </w:tr>
      <w:tr w:rsidR="00354EBD" w:rsidRPr="00571E67" w14:paraId="54EE6DB8" w14:textId="77777777" w:rsidTr="00E17CB5">
        <w:trPr>
          <w:jc w:val="center"/>
        </w:trPr>
        <w:tc>
          <w:tcPr>
            <w:tcW w:w="4876" w:type="dxa"/>
          </w:tcPr>
          <w:p w14:paraId="7ED606C4" w14:textId="77777777" w:rsidR="00354EBD" w:rsidRPr="00571E67" w:rsidRDefault="00354EBD" w:rsidP="00E17CB5">
            <w:pPr>
              <w:pStyle w:val="Normal6"/>
              <w:rPr>
                <w:b/>
                <w:i/>
              </w:rPr>
            </w:pPr>
            <w:r w:rsidRPr="00571E67">
              <w:t>г)</w:t>
            </w:r>
            <w:r w:rsidRPr="00571E67">
              <w:rPr>
                <w:b/>
                <w:i/>
              </w:rPr>
              <w:tab/>
            </w:r>
            <w:r w:rsidRPr="00571E67">
              <w:t>„</w:t>
            </w:r>
            <w:r w:rsidRPr="00571E67">
              <w:rPr>
                <w:b/>
                <w:i/>
              </w:rPr>
              <w:t>незаконен</w:t>
            </w:r>
            <w:r w:rsidRPr="00571E67">
              <w:t xml:space="preserve"> престой“ означава присъствието на територията на държава членка на гражданин на трета държава, който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c>
          <w:tcPr>
            <w:tcW w:w="4876" w:type="dxa"/>
          </w:tcPr>
          <w:p w14:paraId="73CE85C3" w14:textId="77777777" w:rsidR="00354EBD" w:rsidRPr="00571E67" w:rsidRDefault="00354EBD" w:rsidP="00E17CB5">
            <w:pPr>
              <w:pStyle w:val="Normal6"/>
              <w:rPr>
                <w:b/>
                <w:i/>
              </w:rPr>
            </w:pPr>
            <w:r w:rsidRPr="00571E67">
              <w:t>г)</w:t>
            </w:r>
            <w:r w:rsidRPr="00571E67">
              <w:rPr>
                <w:b/>
                <w:i/>
              </w:rPr>
              <w:tab/>
            </w:r>
            <w:r w:rsidRPr="00571E67">
              <w:t>„</w:t>
            </w:r>
            <w:r w:rsidRPr="00571E67">
              <w:rPr>
                <w:b/>
                <w:i/>
              </w:rPr>
              <w:t>неправомерен</w:t>
            </w:r>
            <w:r w:rsidRPr="00571E67">
              <w:t xml:space="preserve"> престой“ означава присъствието на територията на държава членка на гражданин на трета държава, който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r>
      <w:tr w:rsidR="00354EBD" w:rsidRPr="00571E67" w14:paraId="35578310" w14:textId="77777777" w:rsidTr="00E17CB5">
        <w:trPr>
          <w:jc w:val="center"/>
        </w:trPr>
        <w:tc>
          <w:tcPr>
            <w:tcW w:w="4876" w:type="dxa"/>
          </w:tcPr>
          <w:p w14:paraId="59F40AA0" w14:textId="77777777" w:rsidR="00354EBD" w:rsidRPr="00571E67" w:rsidRDefault="00354EBD" w:rsidP="00E17CB5">
            <w:pPr>
              <w:pStyle w:val="Normal6"/>
            </w:pPr>
          </w:p>
        </w:tc>
        <w:tc>
          <w:tcPr>
            <w:tcW w:w="4876" w:type="dxa"/>
          </w:tcPr>
          <w:p w14:paraId="024893B7"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794BBD6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9ADF8EC" w14:textId="77777777" w:rsidR="00354EBD" w:rsidRPr="00571E67" w:rsidRDefault="00354EBD" w:rsidP="00354EBD">
      <w:r w:rsidRPr="00571E67">
        <w:rPr>
          <w:rStyle w:val="HideTWBExt"/>
        </w:rPr>
        <w:t>&lt;/Amend&gt;</w:t>
      </w:r>
    </w:p>
    <w:p w14:paraId="5233742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200</w:t>
      </w:r>
      <w:r w:rsidRPr="00571E67">
        <w:rPr>
          <w:rStyle w:val="HideTWBExt"/>
          <w:b w:val="0"/>
        </w:rPr>
        <w:t>&lt;/NumAm&gt;</w:t>
      </w:r>
    </w:p>
    <w:p w14:paraId="1AFB4CF7"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35C468F0" w14:textId="77777777" w:rsidR="00354EBD" w:rsidRPr="00571E67" w:rsidRDefault="00354EBD" w:rsidP="00354EBD">
      <w:pPr>
        <w:pStyle w:val="NormalBold"/>
      </w:pPr>
      <w:r w:rsidRPr="00571E67">
        <w:rPr>
          <w:rStyle w:val="HideTWBExt"/>
          <w:b w:val="0"/>
        </w:rPr>
        <w:t>&lt;/RepeatBlock-By&gt;</w:t>
      </w:r>
    </w:p>
    <w:p w14:paraId="4AFA846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7B6F6C8" w14:textId="77777777" w:rsidR="00354EBD" w:rsidRPr="00571E67" w:rsidRDefault="00354EBD" w:rsidP="00354EBD">
      <w:pPr>
        <w:pStyle w:val="NormalBold"/>
      </w:pPr>
      <w:r w:rsidRPr="00571E67">
        <w:rPr>
          <w:rStyle w:val="HideTWBExt"/>
          <w:b w:val="0"/>
        </w:rPr>
        <w:t>&lt;Article&gt;</w:t>
      </w:r>
      <w:r w:rsidRPr="00571E67">
        <w:t>Член 3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E6A88F9" w14:textId="77777777" w:rsidTr="00E17CB5">
        <w:trPr>
          <w:trHeight w:hRule="exact" w:val="240"/>
          <w:jc w:val="center"/>
        </w:trPr>
        <w:tc>
          <w:tcPr>
            <w:tcW w:w="9752" w:type="dxa"/>
            <w:gridSpan w:val="2"/>
          </w:tcPr>
          <w:p w14:paraId="11261E71" w14:textId="77777777" w:rsidR="00354EBD" w:rsidRPr="00571E67" w:rsidRDefault="00354EBD" w:rsidP="00E17CB5"/>
        </w:tc>
      </w:tr>
      <w:tr w:rsidR="00354EBD" w:rsidRPr="00571E67" w14:paraId="77FA3F73" w14:textId="77777777" w:rsidTr="00E17CB5">
        <w:trPr>
          <w:trHeight w:val="240"/>
          <w:jc w:val="center"/>
        </w:trPr>
        <w:tc>
          <w:tcPr>
            <w:tcW w:w="4876" w:type="dxa"/>
          </w:tcPr>
          <w:p w14:paraId="5815B3F0" w14:textId="77777777" w:rsidR="00354EBD" w:rsidRPr="00571E67" w:rsidRDefault="00354EBD" w:rsidP="00E17CB5">
            <w:pPr>
              <w:pStyle w:val="ColumnHeading"/>
            </w:pPr>
            <w:r w:rsidRPr="00571E67">
              <w:t>Текст, предложен от Комисията</w:t>
            </w:r>
          </w:p>
        </w:tc>
        <w:tc>
          <w:tcPr>
            <w:tcW w:w="4876" w:type="dxa"/>
          </w:tcPr>
          <w:p w14:paraId="53A4E537" w14:textId="77777777" w:rsidR="00354EBD" w:rsidRPr="00571E67" w:rsidRDefault="00354EBD" w:rsidP="00E17CB5">
            <w:pPr>
              <w:pStyle w:val="ColumnHeading"/>
            </w:pPr>
            <w:r w:rsidRPr="00571E67">
              <w:t>Изменение</w:t>
            </w:r>
          </w:p>
        </w:tc>
      </w:tr>
      <w:tr w:rsidR="00354EBD" w:rsidRPr="00571E67" w14:paraId="77CA6E39" w14:textId="77777777" w:rsidTr="00E17CB5">
        <w:trPr>
          <w:jc w:val="center"/>
        </w:trPr>
        <w:tc>
          <w:tcPr>
            <w:tcW w:w="4876" w:type="dxa"/>
          </w:tcPr>
          <w:p w14:paraId="56612220" w14:textId="77777777" w:rsidR="00354EBD" w:rsidRPr="00571E67" w:rsidRDefault="00354EBD" w:rsidP="00E17CB5">
            <w:pPr>
              <w:pStyle w:val="Normal6"/>
              <w:rPr>
                <w:b/>
                <w:i/>
              </w:rPr>
            </w:pPr>
            <w:r w:rsidRPr="00571E67">
              <w:t>г)</w:t>
            </w:r>
            <w:r w:rsidRPr="00571E67">
              <w:rPr>
                <w:b/>
                <w:i/>
              </w:rPr>
              <w:tab/>
            </w:r>
            <w:r w:rsidRPr="00571E67">
              <w:t>„незаконен престой“ означава присъствието на територията на държава членка на гражданин на трета държава,</w:t>
            </w:r>
            <w:r w:rsidRPr="00571E67">
              <w:rPr>
                <w:b/>
                <w:i/>
              </w:rPr>
              <w:t xml:space="preserve"> който</w:t>
            </w:r>
            <w:r w:rsidRPr="00571E67">
              <w:t xml:space="preserve">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c>
          <w:tcPr>
            <w:tcW w:w="4876" w:type="dxa"/>
          </w:tcPr>
          <w:p w14:paraId="67670F7F" w14:textId="448B0676" w:rsidR="00354EBD" w:rsidRPr="00571E67" w:rsidRDefault="00354EBD" w:rsidP="00E17CB5">
            <w:pPr>
              <w:pStyle w:val="Normal6"/>
              <w:rPr>
                <w:b/>
                <w:i/>
              </w:rPr>
            </w:pPr>
            <w:r w:rsidRPr="00571E67">
              <w:t>г)</w:t>
            </w:r>
            <w:r w:rsidRPr="00571E67">
              <w:rPr>
                <w:b/>
                <w:i/>
              </w:rPr>
              <w:tab/>
            </w:r>
            <w:r w:rsidRPr="00571E67">
              <w:t>„незаконен престой“ означава присъствието на територията на държава членка на гражданин на трета държава</w:t>
            </w:r>
            <w:r w:rsidRPr="00571E67">
              <w:rPr>
                <w:b/>
                <w:i/>
              </w:rPr>
              <w:t xml:space="preserve"> или </w:t>
            </w:r>
            <w:r w:rsidR="00907A5B" w:rsidRPr="00571E67">
              <w:rPr>
                <w:b/>
                <w:i/>
              </w:rPr>
              <w:t xml:space="preserve">на </w:t>
            </w:r>
            <w:r w:rsidRPr="00571E67">
              <w:rPr>
                <w:b/>
                <w:i/>
              </w:rPr>
              <w:t>лице без гражданство</w:t>
            </w:r>
            <w:r w:rsidRPr="00571E67">
              <w:t>,</w:t>
            </w:r>
            <w:r w:rsidRPr="00571E67">
              <w:rPr>
                <w:b/>
                <w:i/>
              </w:rPr>
              <w:t xml:space="preserve"> което</w:t>
            </w:r>
            <w:r w:rsidRPr="00571E67">
              <w:t xml:space="preserve"> не изпълнява или вече не изпълнява условията за влизане, предвидени в член 5 от Кодекса на шенгенските граници, или други условия за влизане, престой или пребиваване в тази държава членка;</w:t>
            </w:r>
          </w:p>
        </w:tc>
      </w:tr>
    </w:tbl>
    <w:p w14:paraId="2BF380E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7A53C64" w14:textId="77777777" w:rsidR="00354EBD" w:rsidRPr="00571E67" w:rsidRDefault="00354EBD" w:rsidP="00354EBD">
      <w:r w:rsidRPr="00571E67">
        <w:rPr>
          <w:rStyle w:val="HideTWBExt"/>
        </w:rPr>
        <w:t>&lt;/Amend&gt;</w:t>
      </w:r>
    </w:p>
    <w:p w14:paraId="590AA8A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201</w:t>
      </w:r>
      <w:r w:rsidRPr="00571E67">
        <w:rPr>
          <w:rStyle w:val="HideTWBExt"/>
          <w:b w:val="0"/>
        </w:rPr>
        <w:t>&lt;/NumAm&gt;</w:t>
      </w:r>
    </w:p>
    <w:p w14:paraId="08F6320C"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67EA9C1F" w14:textId="77777777" w:rsidR="00354EBD" w:rsidRPr="00571E67" w:rsidRDefault="00354EBD" w:rsidP="00354EBD">
      <w:pPr>
        <w:pStyle w:val="NormalBold"/>
      </w:pPr>
      <w:r w:rsidRPr="00571E67">
        <w:rPr>
          <w:rStyle w:val="HideTWBExt"/>
          <w:b w:val="0"/>
        </w:rPr>
        <w:t>&lt;/RepeatBlock-By&gt;</w:t>
      </w:r>
    </w:p>
    <w:p w14:paraId="2E74401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CCB31E8" w14:textId="77777777" w:rsidR="00354EBD" w:rsidRPr="00571E67" w:rsidRDefault="00354EBD" w:rsidP="00354EBD">
      <w:pPr>
        <w:pStyle w:val="NormalBold"/>
      </w:pPr>
      <w:r w:rsidRPr="00571E67">
        <w:rPr>
          <w:rStyle w:val="HideTWBExt"/>
          <w:b w:val="0"/>
        </w:rPr>
        <w:t>&lt;Article&gt;</w:t>
      </w:r>
      <w:r w:rsidRPr="00571E67">
        <w:t>Член 3 – параграф 1 – буква e</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A041BE2" w14:textId="77777777" w:rsidTr="00E17CB5">
        <w:trPr>
          <w:trHeight w:hRule="exact" w:val="240"/>
          <w:jc w:val="center"/>
        </w:trPr>
        <w:tc>
          <w:tcPr>
            <w:tcW w:w="9752" w:type="dxa"/>
            <w:gridSpan w:val="2"/>
          </w:tcPr>
          <w:p w14:paraId="5A4667AC" w14:textId="77777777" w:rsidR="00354EBD" w:rsidRPr="00571E67" w:rsidRDefault="00354EBD" w:rsidP="00E17CB5"/>
        </w:tc>
      </w:tr>
      <w:tr w:rsidR="00354EBD" w:rsidRPr="00571E67" w14:paraId="53648908" w14:textId="77777777" w:rsidTr="00E17CB5">
        <w:trPr>
          <w:trHeight w:val="240"/>
          <w:jc w:val="center"/>
        </w:trPr>
        <w:tc>
          <w:tcPr>
            <w:tcW w:w="4876" w:type="dxa"/>
          </w:tcPr>
          <w:p w14:paraId="6AAE843E" w14:textId="77777777" w:rsidR="00354EBD" w:rsidRPr="00571E67" w:rsidRDefault="00354EBD" w:rsidP="00E17CB5">
            <w:pPr>
              <w:pStyle w:val="ColumnHeading"/>
            </w:pPr>
            <w:r w:rsidRPr="00571E67">
              <w:t>Текст, предложен от Комисията</w:t>
            </w:r>
          </w:p>
        </w:tc>
        <w:tc>
          <w:tcPr>
            <w:tcW w:w="4876" w:type="dxa"/>
          </w:tcPr>
          <w:p w14:paraId="441421E1" w14:textId="77777777" w:rsidR="00354EBD" w:rsidRPr="00571E67" w:rsidRDefault="00354EBD" w:rsidP="00E17CB5">
            <w:pPr>
              <w:pStyle w:val="ColumnHeading"/>
            </w:pPr>
            <w:r w:rsidRPr="00571E67">
              <w:t>Изменение</w:t>
            </w:r>
          </w:p>
        </w:tc>
      </w:tr>
      <w:tr w:rsidR="00354EBD" w:rsidRPr="00571E67" w14:paraId="0674757D" w14:textId="77777777" w:rsidTr="00E17CB5">
        <w:trPr>
          <w:jc w:val="center"/>
        </w:trPr>
        <w:tc>
          <w:tcPr>
            <w:tcW w:w="4876" w:type="dxa"/>
          </w:tcPr>
          <w:p w14:paraId="52E9DF02" w14:textId="77777777" w:rsidR="00354EBD" w:rsidRPr="00571E67" w:rsidRDefault="00354EBD" w:rsidP="00E17CB5">
            <w:pPr>
              <w:pStyle w:val="Normal6"/>
              <w:rPr>
                <w:b/>
                <w:i/>
              </w:rPr>
            </w:pPr>
            <w:r w:rsidRPr="00571E67">
              <w:t>е)</w:t>
            </w:r>
            <w:r w:rsidRPr="00571E67">
              <w:rPr>
                <w:b/>
                <w:i/>
              </w:rPr>
              <w:tab/>
            </w:r>
            <w:r w:rsidRPr="00571E67">
              <w:t>„положителен резултат“ означава съответствието или съответствията, които са установени от централната система при сравняването между данните за дактилоскопични отпечатъци, които са регистрирани в компютъризираната централна база данни, и предадените от държавата членка данни за дадено лице, без да се засяга задължението съгласно член 26, параграф 4 на държавата членка да провери незабавно резултатите от сравняването;</w:t>
            </w:r>
          </w:p>
        </w:tc>
        <w:tc>
          <w:tcPr>
            <w:tcW w:w="4876" w:type="dxa"/>
          </w:tcPr>
          <w:p w14:paraId="711D272A" w14:textId="77777777" w:rsidR="00354EBD" w:rsidRPr="00571E67" w:rsidRDefault="00354EBD" w:rsidP="00E17CB5">
            <w:pPr>
              <w:pStyle w:val="Normal6"/>
              <w:rPr>
                <w:b/>
                <w:i/>
              </w:rPr>
            </w:pPr>
            <w:r w:rsidRPr="00571E67">
              <w:t>е)</w:t>
            </w:r>
            <w:r w:rsidRPr="00571E67">
              <w:rPr>
                <w:b/>
                <w:i/>
              </w:rPr>
              <w:tab/>
            </w:r>
            <w:r w:rsidRPr="00571E67">
              <w:t>„положителен резултат“ означава съответствието или съответствията, които са установени от централната система при сравняването между данните за дактилоскопични отпечатъци</w:t>
            </w:r>
            <w:r w:rsidRPr="00571E67">
              <w:rPr>
                <w:b/>
                <w:i/>
              </w:rPr>
              <w:t xml:space="preserve"> и за портретните снимки</w:t>
            </w:r>
            <w:r w:rsidRPr="00571E67">
              <w:t>, които са регистрирани в компютъризираната централна база данни, и предадените от държавата членка данни за дадено лице, без да се засяга задължението съгласно член 26, параграф 4 на държавата членка да провери незабавно резултатите от сравняването;</w:t>
            </w:r>
          </w:p>
        </w:tc>
      </w:tr>
    </w:tbl>
    <w:p w14:paraId="3CCC005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9370CA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FEE7D0D" w14:textId="48EC915D"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в което не са въведени и двете понятия – „дактилоскопични отпечатъци“ и „портретна снимка“ – на всички места, където е необходимо съгласно задължението, посочено</w:t>
      </w:r>
      <w:r w:rsidRPr="00571E67">
        <w:rPr>
          <w:lang w:val="bg-BG"/>
        </w:rPr>
        <w:t xml:space="preserve"> в член 2.</w:t>
      </w:r>
    </w:p>
    <w:p w14:paraId="0B402FB9" w14:textId="77777777" w:rsidR="00354EBD" w:rsidRPr="00571E67" w:rsidRDefault="00354EBD" w:rsidP="00354EBD">
      <w:r w:rsidRPr="00571E67">
        <w:rPr>
          <w:rStyle w:val="HideTWBExt"/>
        </w:rPr>
        <w:t>&lt;/Amend&gt;</w:t>
      </w:r>
    </w:p>
    <w:p w14:paraId="3873711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202</w:t>
      </w:r>
      <w:r w:rsidRPr="00571E67">
        <w:rPr>
          <w:rStyle w:val="HideTWBExt"/>
          <w:b w:val="0"/>
        </w:rPr>
        <w:t>&lt;/NumAm&gt;</w:t>
      </w:r>
    </w:p>
    <w:p w14:paraId="3FC5A777"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1CB65799" w14:textId="77777777" w:rsidR="00354EBD" w:rsidRPr="00571E67" w:rsidRDefault="00354EBD" w:rsidP="00354EBD">
      <w:pPr>
        <w:pStyle w:val="NormalBold"/>
      </w:pPr>
      <w:r w:rsidRPr="00571E67">
        <w:rPr>
          <w:rStyle w:val="HideTWBExt"/>
          <w:b w:val="0"/>
        </w:rPr>
        <w:t>&lt;/RepeatBlock-By&gt;</w:t>
      </w:r>
    </w:p>
    <w:p w14:paraId="1A4B5A7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7DAE89D" w14:textId="77777777" w:rsidR="00354EBD" w:rsidRPr="00571E67" w:rsidRDefault="00354EBD" w:rsidP="00354EBD">
      <w:pPr>
        <w:pStyle w:val="NormalBold"/>
      </w:pPr>
      <w:r w:rsidRPr="00571E67">
        <w:rPr>
          <w:rStyle w:val="HideTWBExt"/>
          <w:b w:val="0"/>
        </w:rPr>
        <w:t>&lt;Article&gt;</w:t>
      </w:r>
      <w:r w:rsidRPr="00571E67">
        <w:t>Член 3 – параграф 1 – буква и</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FF55238" w14:textId="77777777" w:rsidTr="00E17CB5">
        <w:trPr>
          <w:trHeight w:hRule="exact" w:val="240"/>
          <w:jc w:val="center"/>
        </w:trPr>
        <w:tc>
          <w:tcPr>
            <w:tcW w:w="9752" w:type="dxa"/>
            <w:gridSpan w:val="2"/>
          </w:tcPr>
          <w:p w14:paraId="041AB744" w14:textId="77777777" w:rsidR="00354EBD" w:rsidRPr="00571E67" w:rsidRDefault="00354EBD" w:rsidP="00E17CB5"/>
        </w:tc>
      </w:tr>
      <w:tr w:rsidR="00354EBD" w:rsidRPr="00571E67" w14:paraId="38ABD46C" w14:textId="77777777" w:rsidTr="00E17CB5">
        <w:trPr>
          <w:trHeight w:val="240"/>
          <w:jc w:val="center"/>
        </w:trPr>
        <w:tc>
          <w:tcPr>
            <w:tcW w:w="4876" w:type="dxa"/>
          </w:tcPr>
          <w:p w14:paraId="515FEFC1" w14:textId="77777777" w:rsidR="00354EBD" w:rsidRPr="00571E67" w:rsidRDefault="00354EBD" w:rsidP="00E17CB5">
            <w:pPr>
              <w:pStyle w:val="ColumnHeading"/>
            </w:pPr>
            <w:r w:rsidRPr="00571E67">
              <w:t>Текст, предложен от Комисията</w:t>
            </w:r>
          </w:p>
        </w:tc>
        <w:tc>
          <w:tcPr>
            <w:tcW w:w="4876" w:type="dxa"/>
          </w:tcPr>
          <w:p w14:paraId="687DAEE7" w14:textId="77777777" w:rsidR="00354EBD" w:rsidRPr="00571E67" w:rsidRDefault="00354EBD" w:rsidP="00E17CB5">
            <w:pPr>
              <w:pStyle w:val="ColumnHeading"/>
            </w:pPr>
            <w:r w:rsidRPr="00571E67">
              <w:t>Изменение</w:t>
            </w:r>
          </w:p>
        </w:tc>
      </w:tr>
      <w:tr w:rsidR="00354EBD" w:rsidRPr="00571E67" w14:paraId="05FED905" w14:textId="77777777" w:rsidTr="00E17CB5">
        <w:trPr>
          <w:jc w:val="center"/>
        </w:trPr>
        <w:tc>
          <w:tcPr>
            <w:tcW w:w="4876" w:type="dxa"/>
          </w:tcPr>
          <w:p w14:paraId="3300FA6B" w14:textId="77777777" w:rsidR="00354EBD" w:rsidRPr="00571E67" w:rsidRDefault="00354EBD" w:rsidP="00E17CB5">
            <w:pPr>
              <w:pStyle w:val="Normal6"/>
              <w:rPr>
                <w:b/>
                <w:i/>
              </w:rPr>
            </w:pPr>
            <w:r w:rsidRPr="00571E67">
              <w:rPr>
                <w:b/>
                <w:i/>
              </w:rPr>
              <w:t>и)</w:t>
            </w:r>
            <w:r w:rsidRPr="00571E67">
              <w:rPr>
                <w:b/>
                <w:i/>
              </w:rPr>
              <w:tab/>
              <w:t>„Европол“ означава Европейската полицейска служба, създадена с Решение 2009/371/ПВР;</w:t>
            </w:r>
          </w:p>
        </w:tc>
        <w:tc>
          <w:tcPr>
            <w:tcW w:w="4876" w:type="dxa"/>
          </w:tcPr>
          <w:p w14:paraId="4793A3C7" w14:textId="77777777" w:rsidR="00354EBD" w:rsidRPr="00571E67" w:rsidRDefault="00354EBD" w:rsidP="00E17CB5">
            <w:pPr>
              <w:pStyle w:val="Normal6"/>
              <w:rPr>
                <w:b/>
                <w:i/>
              </w:rPr>
            </w:pPr>
            <w:r w:rsidRPr="00571E67">
              <w:rPr>
                <w:b/>
                <w:i/>
              </w:rPr>
              <w:t>заличава се</w:t>
            </w:r>
          </w:p>
        </w:tc>
      </w:tr>
    </w:tbl>
    <w:p w14:paraId="1CD8527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1E1255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561EFE5"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393CD8A4" w14:textId="77777777" w:rsidR="00354EBD" w:rsidRPr="00571E67" w:rsidRDefault="00354EBD" w:rsidP="00354EBD">
      <w:r w:rsidRPr="00571E67">
        <w:rPr>
          <w:rStyle w:val="HideTWBExt"/>
        </w:rPr>
        <w:t>&lt;/Amend&gt;</w:t>
      </w:r>
    </w:p>
    <w:p w14:paraId="6E4FEB1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203</w:t>
      </w:r>
      <w:r w:rsidRPr="00571E67">
        <w:rPr>
          <w:rStyle w:val="HideTWBExt"/>
          <w:b w:val="0"/>
        </w:rPr>
        <w:t>&lt;/NumAm&gt;</w:t>
      </w:r>
    </w:p>
    <w:p w14:paraId="0AFB81B8"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6DAC1CB9" w14:textId="77777777" w:rsidR="00354EBD" w:rsidRPr="00571E67" w:rsidRDefault="00354EBD" w:rsidP="00354EBD">
      <w:pPr>
        <w:pStyle w:val="NormalBold"/>
      </w:pPr>
      <w:r w:rsidRPr="00571E67">
        <w:rPr>
          <w:rStyle w:val="HideTWBExt"/>
          <w:b w:val="0"/>
        </w:rPr>
        <w:t>&lt;/RepeatBlock-By&gt;</w:t>
      </w:r>
    </w:p>
    <w:p w14:paraId="7ED6DDD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4096C08" w14:textId="77777777" w:rsidR="00354EBD" w:rsidRPr="00571E67" w:rsidRDefault="00354EBD" w:rsidP="00354EBD">
      <w:pPr>
        <w:pStyle w:val="NormalBold"/>
      </w:pPr>
      <w:r w:rsidRPr="00571E67">
        <w:rPr>
          <w:rStyle w:val="HideTWBExt"/>
          <w:b w:val="0"/>
        </w:rPr>
        <w:t>&lt;Article&gt;</w:t>
      </w:r>
      <w:r w:rsidRPr="00571E67">
        <w:t>Член 3 – параграф 1 – буква й</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498CDD3" w14:textId="77777777" w:rsidTr="00E17CB5">
        <w:trPr>
          <w:trHeight w:hRule="exact" w:val="240"/>
          <w:jc w:val="center"/>
        </w:trPr>
        <w:tc>
          <w:tcPr>
            <w:tcW w:w="9752" w:type="dxa"/>
            <w:gridSpan w:val="2"/>
          </w:tcPr>
          <w:p w14:paraId="48822A2D" w14:textId="77777777" w:rsidR="00354EBD" w:rsidRPr="00571E67" w:rsidRDefault="00354EBD" w:rsidP="00E17CB5"/>
        </w:tc>
      </w:tr>
      <w:tr w:rsidR="00354EBD" w:rsidRPr="00571E67" w14:paraId="0CFF4D16" w14:textId="77777777" w:rsidTr="00E17CB5">
        <w:trPr>
          <w:trHeight w:val="240"/>
          <w:jc w:val="center"/>
        </w:trPr>
        <w:tc>
          <w:tcPr>
            <w:tcW w:w="4876" w:type="dxa"/>
          </w:tcPr>
          <w:p w14:paraId="351CEA73" w14:textId="77777777" w:rsidR="00354EBD" w:rsidRPr="00571E67" w:rsidRDefault="00354EBD" w:rsidP="00E17CB5">
            <w:pPr>
              <w:pStyle w:val="ColumnHeading"/>
            </w:pPr>
            <w:r w:rsidRPr="00571E67">
              <w:t>Текст, предложен от Комисията</w:t>
            </w:r>
          </w:p>
        </w:tc>
        <w:tc>
          <w:tcPr>
            <w:tcW w:w="4876" w:type="dxa"/>
          </w:tcPr>
          <w:p w14:paraId="315B0C9A" w14:textId="77777777" w:rsidR="00354EBD" w:rsidRPr="00571E67" w:rsidRDefault="00354EBD" w:rsidP="00E17CB5">
            <w:pPr>
              <w:pStyle w:val="ColumnHeading"/>
            </w:pPr>
            <w:r w:rsidRPr="00571E67">
              <w:t>Изменение</w:t>
            </w:r>
          </w:p>
        </w:tc>
      </w:tr>
      <w:tr w:rsidR="00354EBD" w:rsidRPr="00571E67" w14:paraId="56977D72" w14:textId="77777777" w:rsidTr="00E17CB5">
        <w:trPr>
          <w:jc w:val="center"/>
        </w:trPr>
        <w:tc>
          <w:tcPr>
            <w:tcW w:w="4876" w:type="dxa"/>
          </w:tcPr>
          <w:p w14:paraId="393CF000" w14:textId="77777777" w:rsidR="00354EBD" w:rsidRPr="00571E67" w:rsidRDefault="00354EBD" w:rsidP="00E17CB5">
            <w:pPr>
              <w:pStyle w:val="Normal6"/>
              <w:rPr>
                <w:b/>
                <w:i/>
              </w:rPr>
            </w:pPr>
            <w:r w:rsidRPr="00571E67">
              <w:t>й)</w:t>
            </w:r>
            <w:r w:rsidRPr="00571E67">
              <w:rPr>
                <w:b/>
                <w:i/>
              </w:rPr>
              <w:tab/>
            </w:r>
            <w:r w:rsidRPr="00571E67">
              <w:t>„данни в Евродак“ означава всички данни, съхранявани в централната система в съответствие с член 12, член 13, параграф 2 и член 14, параграф 2;</w:t>
            </w:r>
          </w:p>
        </w:tc>
        <w:tc>
          <w:tcPr>
            <w:tcW w:w="4876" w:type="dxa"/>
          </w:tcPr>
          <w:p w14:paraId="71D013E0" w14:textId="77777777" w:rsidR="00354EBD" w:rsidRPr="00571E67" w:rsidRDefault="00354EBD" w:rsidP="00E17CB5">
            <w:pPr>
              <w:pStyle w:val="Normal6"/>
              <w:rPr>
                <w:b/>
                <w:i/>
              </w:rPr>
            </w:pPr>
            <w:r w:rsidRPr="00571E67">
              <w:t>й)</w:t>
            </w:r>
            <w:r w:rsidRPr="00571E67">
              <w:rPr>
                <w:b/>
                <w:i/>
              </w:rPr>
              <w:tab/>
            </w:r>
            <w:r w:rsidRPr="00571E67">
              <w:t>„данни в Евродак“ означава всички данни, съхранявани в централната система в съответствие с член 12, член</w:t>
            </w:r>
            <w:r w:rsidRPr="00571E67">
              <w:rPr>
                <w:b/>
                <w:i/>
              </w:rPr>
              <w:t xml:space="preserve"> 12а, член</w:t>
            </w:r>
            <w:r w:rsidRPr="00571E67">
              <w:t xml:space="preserve"> 13, параграф 2 и член 14, параграф 2;</w:t>
            </w:r>
          </w:p>
        </w:tc>
      </w:tr>
    </w:tbl>
    <w:p w14:paraId="0CB46F0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01145FF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5B293AD" w14:textId="77777777" w:rsidR="00354EBD" w:rsidRPr="00571E67" w:rsidRDefault="00354EBD" w:rsidP="00354EBD">
      <w:pPr>
        <w:pStyle w:val="Normal12Italic"/>
        <w:rPr>
          <w:lang w:val="bg-BG"/>
        </w:rPr>
      </w:pPr>
      <w:r w:rsidRPr="00571E67">
        <w:rPr>
          <w:lang w:val="bg-BG"/>
        </w:rPr>
        <w:t>Преработен текст: това изменение е свързано с предложението за добавяне на нова категория (нова глава IIa) и има за цел да осигури съгласуваност на текста по отношение на това допълнение.</w:t>
      </w:r>
    </w:p>
    <w:p w14:paraId="2ED7FA83" w14:textId="77777777" w:rsidR="00354EBD" w:rsidRPr="00571E67" w:rsidRDefault="00354EBD" w:rsidP="00354EBD">
      <w:r w:rsidRPr="00571E67">
        <w:rPr>
          <w:rStyle w:val="HideTWBExt"/>
        </w:rPr>
        <w:t>&lt;/Amend&gt;</w:t>
      </w:r>
    </w:p>
    <w:p w14:paraId="2EB24E7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204</w:t>
      </w:r>
      <w:r w:rsidRPr="00571E67">
        <w:rPr>
          <w:rStyle w:val="HideTWBExt"/>
          <w:b w:val="0"/>
        </w:rPr>
        <w:t>&lt;/NumAm&gt;</w:t>
      </w:r>
    </w:p>
    <w:p w14:paraId="0977E6E2"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7E1332B"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7574F09E" w14:textId="77777777" w:rsidR="00354EBD" w:rsidRPr="00571E67" w:rsidRDefault="00354EBD" w:rsidP="00354EBD">
      <w:r w:rsidRPr="00571E67">
        <w:rPr>
          <w:rStyle w:val="HideTWBExt"/>
        </w:rPr>
        <w:t>&lt;/RepeatBlock-By&gt;</w:t>
      </w:r>
    </w:p>
    <w:p w14:paraId="223FC67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3ACF6BC" w14:textId="77777777" w:rsidR="00354EBD" w:rsidRPr="00571E67" w:rsidRDefault="00354EBD" w:rsidP="00354EBD">
      <w:pPr>
        <w:pStyle w:val="NormalBold"/>
      </w:pPr>
      <w:r w:rsidRPr="00571E67">
        <w:rPr>
          <w:rStyle w:val="HideTWBExt"/>
          <w:b w:val="0"/>
        </w:rPr>
        <w:t>&lt;Article&gt;</w:t>
      </w:r>
      <w:r w:rsidRPr="00571E67">
        <w:t>Член 3 – параграф 1 – буква й</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5EAE4BD" w14:textId="77777777" w:rsidTr="00E17CB5">
        <w:trPr>
          <w:trHeight w:hRule="exact" w:val="240"/>
          <w:jc w:val="center"/>
        </w:trPr>
        <w:tc>
          <w:tcPr>
            <w:tcW w:w="9752" w:type="dxa"/>
            <w:gridSpan w:val="2"/>
          </w:tcPr>
          <w:p w14:paraId="1D822C51" w14:textId="77777777" w:rsidR="00354EBD" w:rsidRPr="00571E67" w:rsidRDefault="00354EBD" w:rsidP="00E17CB5"/>
        </w:tc>
      </w:tr>
      <w:tr w:rsidR="00354EBD" w:rsidRPr="00571E67" w14:paraId="41DF625F" w14:textId="77777777" w:rsidTr="00E17CB5">
        <w:trPr>
          <w:trHeight w:val="240"/>
          <w:jc w:val="center"/>
        </w:trPr>
        <w:tc>
          <w:tcPr>
            <w:tcW w:w="4876" w:type="dxa"/>
          </w:tcPr>
          <w:p w14:paraId="3F55DAD0" w14:textId="77777777" w:rsidR="00354EBD" w:rsidRPr="00571E67" w:rsidRDefault="00354EBD" w:rsidP="00E17CB5">
            <w:pPr>
              <w:pStyle w:val="ColumnHeading"/>
            </w:pPr>
            <w:r w:rsidRPr="00571E67">
              <w:t>Текст, предложен от Комисията</w:t>
            </w:r>
          </w:p>
        </w:tc>
        <w:tc>
          <w:tcPr>
            <w:tcW w:w="4876" w:type="dxa"/>
          </w:tcPr>
          <w:p w14:paraId="5BB82139" w14:textId="77777777" w:rsidR="00354EBD" w:rsidRPr="00571E67" w:rsidRDefault="00354EBD" w:rsidP="00E17CB5">
            <w:pPr>
              <w:pStyle w:val="ColumnHeading"/>
            </w:pPr>
            <w:r w:rsidRPr="00571E67">
              <w:t>Изменение</w:t>
            </w:r>
          </w:p>
        </w:tc>
      </w:tr>
      <w:tr w:rsidR="00354EBD" w:rsidRPr="00571E67" w14:paraId="3E6AF591" w14:textId="77777777" w:rsidTr="00E17CB5">
        <w:trPr>
          <w:jc w:val="center"/>
        </w:trPr>
        <w:tc>
          <w:tcPr>
            <w:tcW w:w="4876" w:type="dxa"/>
          </w:tcPr>
          <w:p w14:paraId="31CDA81C" w14:textId="77777777" w:rsidR="00354EBD" w:rsidRPr="00571E67" w:rsidRDefault="00354EBD" w:rsidP="00E17CB5">
            <w:pPr>
              <w:pStyle w:val="Normal6"/>
              <w:rPr>
                <w:b/>
                <w:i/>
              </w:rPr>
            </w:pPr>
            <w:r w:rsidRPr="00571E67">
              <w:t>й)</w:t>
            </w:r>
            <w:r w:rsidRPr="00571E67">
              <w:rPr>
                <w:b/>
                <w:i/>
              </w:rPr>
              <w:tab/>
            </w:r>
            <w:r w:rsidRPr="00571E67">
              <w:t>„данни в Евродак“ означава всички данни, съхранявани в централната система в съответствие с член 12</w:t>
            </w:r>
            <w:r w:rsidRPr="00571E67">
              <w:rPr>
                <w:b/>
                <w:i/>
              </w:rPr>
              <w:t>,</w:t>
            </w:r>
            <w:r w:rsidRPr="00571E67">
              <w:t xml:space="preserve"> член 13, параграф 2</w:t>
            </w:r>
            <w:r w:rsidRPr="00571E67">
              <w:rPr>
                <w:b/>
                <w:i/>
              </w:rPr>
              <w:t xml:space="preserve"> и член 14, параграф 2</w:t>
            </w:r>
            <w:r w:rsidRPr="00571E67">
              <w:t>;</w:t>
            </w:r>
          </w:p>
        </w:tc>
        <w:tc>
          <w:tcPr>
            <w:tcW w:w="4876" w:type="dxa"/>
          </w:tcPr>
          <w:p w14:paraId="39B70C98" w14:textId="77777777" w:rsidR="00354EBD" w:rsidRPr="00571E67" w:rsidRDefault="00354EBD" w:rsidP="00E17CB5">
            <w:pPr>
              <w:pStyle w:val="Normal6"/>
              <w:rPr>
                <w:b/>
                <w:i/>
              </w:rPr>
            </w:pPr>
            <w:r w:rsidRPr="00571E67">
              <w:t>й)</w:t>
            </w:r>
            <w:r w:rsidRPr="00571E67">
              <w:rPr>
                <w:b/>
                <w:i/>
              </w:rPr>
              <w:tab/>
            </w:r>
            <w:r w:rsidRPr="00571E67">
              <w:t>„данни в Евродак“ означава всички данни, съхранявани в централната система в съответствие с член 12</w:t>
            </w:r>
            <w:r w:rsidRPr="00571E67">
              <w:rPr>
                <w:b/>
                <w:i/>
              </w:rPr>
              <w:t xml:space="preserve"> и</w:t>
            </w:r>
            <w:r w:rsidRPr="00571E67">
              <w:t xml:space="preserve"> член 13, параграф 2;</w:t>
            </w:r>
          </w:p>
        </w:tc>
      </w:tr>
    </w:tbl>
    <w:p w14:paraId="285B870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A58F39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185909E" w14:textId="77777777" w:rsidR="00354EBD" w:rsidRPr="00571E67" w:rsidRDefault="00354EBD" w:rsidP="00354EBD">
      <w:pPr>
        <w:pStyle w:val="Normal12Italic"/>
        <w:rPr>
          <w:lang w:val="bg-BG"/>
        </w:rPr>
      </w:pPr>
      <w:r w:rsidRPr="00571E67">
        <w:rPr>
          <w:lang w:val="bg-BG"/>
        </w:rPr>
        <w:t>Това изменение е допустимо, тъй като е неразривно свързано с допустимите изменения за заличаване на член 14, параграфи 1, 2, 4, 5 и 6.</w:t>
      </w:r>
    </w:p>
    <w:p w14:paraId="1C09D00C" w14:textId="77777777" w:rsidR="00354EBD" w:rsidRPr="00571E67" w:rsidRDefault="00354EBD" w:rsidP="00354EBD">
      <w:r w:rsidRPr="00571E67">
        <w:rPr>
          <w:rStyle w:val="HideTWBExt"/>
        </w:rPr>
        <w:t>&lt;/Amend&gt;</w:t>
      </w:r>
    </w:p>
    <w:p w14:paraId="3F7F1D3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205</w:t>
      </w:r>
      <w:r w:rsidRPr="00571E67">
        <w:rPr>
          <w:rStyle w:val="HideTWBExt"/>
          <w:b w:val="0"/>
        </w:rPr>
        <w:t>&lt;/NumAm&gt;</w:t>
      </w:r>
    </w:p>
    <w:p w14:paraId="0A91DF45"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192F0454" w14:textId="77777777" w:rsidR="00354EBD" w:rsidRPr="00571E67" w:rsidRDefault="00354EBD" w:rsidP="00354EBD">
      <w:pPr>
        <w:pStyle w:val="NormalBold"/>
      </w:pPr>
      <w:r w:rsidRPr="00571E67">
        <w:rPr>
          <w:rStyle w:val="HideTWBExt"/>
          <w:b w:val="0"/>
        </w:rPr>
        <w:t>&lt;/RepeatBlock-By&gt;</w:t>
      </w:r>
    </w:p>
    <w:p w14:paraId="3BC5CF1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EA5ED76" w14:textId="77777777" w:rsidR="00354EBD" w:rsidRPr="00571E67" w:rsidRDefault="00354EBD" w:rsidP="00354EBD">
      <w:pPr>
        <w:pStyle w:val="NormalBold"/>
      </w:pPr>
      <w:r w:rsidRPr="00571E67">
        <w:rPr>
          <w:rStyle w:val="HideTWBExt"/>
          <w:b w:val="0"/>
        </w:rPr>
        <w:t>&lt;Article&gt;</w:t>
      </w:r>
      <w:r w:rsidRPr="00571E67">
        <w:t>Член 3 – параграф 1 – буква к</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DC9CFCA" w14:textId="77777777" w:rsidTr="00E17CB5">
        <w:trPr>
          <w:trHeight w:hRule="exact" w:val="240"/>
          <w:jc w:val="center"/>
        </w:trPr>
        <w:tc>
          <w:tcPr>
            <w:tcW w:w="9752" w:type="dxa"/>
            <w:gridSpan w:val="2"/>
          </w:tcPr>
          <w:p w14:paraId="2E938E60" w14:textId="77777777" w:rsidR="00354EBD" w:rsidRPr="00571E67" w:rsidRDefault="00354EBD" w:rsidP="00E17CB5"/>
        </w:tc>
      </w:tr>
      <w:tr w:rsidR="00354EBD" w:rsidRPr="00571E67" w14:paraId="67F4F936" w14:textId="77777777" w:rsidTr="00E17CB5">
        <w:trPr>
          <w:trHeight w:val="240"/>
          <w:jc w:val="center"/>
        </w:trPr>
        <w:tc>
          <w:tcPr>
            <w:tcW w:w="4876" w:type="dxa"/>
          </w:tcPr>
          <w:p w14:paraId="72356D31" w14:textId="77777777" w:rsidR="00354EBD" w:rsidRPr="00571E67" w:rsidRDefault="00354EBD" w:rsidP="00E17CB5">
            <w:pPr>
              <w:pStyle w:val="ColumnHeading"/>
            </w:pPr>
            <w:r w:rsidRPr="00571E67">
              <w:t>Текст, предложен от Комисията</w:t>
            </w:r>
          </w:p>
        </w:tc>
        <w:tc>
          <w:tcPr>
            <w:tcW w:w="4876" w:type="dxa"/>
          </w:tcPr>
          <w:p w14:paraId="06AAF7E6" w14:textId="77777777" w:rsidR="00354EBD" w:rsidRPr="00571E67" w:rsidRDefault="00354EBD" w:rsidP="00E17CB5">
            <w:pPr>
              <w:pStyle w:val="ColumnHeading"/>
            </w:pPr>
            <w:r w:rsidRPr="00571E67">
              <w:t>Изменение</w:t>
            </w:r>
          </w:p>
        </w:tc>
      </w:tr>
      <w:tr w:rsidR="00354EBD" w:rsidRPr="00571E67" w14:paraId="76942DA9" w14:textId="77777777" w:rsidTr="00E17CB5">
        <w:trPr>
          <w:jc w:val="center"/>
        </w:trPr>
        <w:tc>
          <w:tcPr>
            <w:tcW w:w="4876" w:type="dxa"/>
          </w:tcPr>
          <w:p w14:paraId="3C097179" w14:textId="77777777" w:rsidR="00354EBD" w:rsidRPr="00571E67" w:rsidRDefault="00354EBD" w:rsidP="00E17CB5">
            <w:pPr>
              <w:pStyle w:val="Normal6"/>
              <w:rPr>
                <w:b/>
                <w:i/>
              </w:rPr>
            </w:pPr>
            <w:r w:rsidRPr="00571E67">
              <w:rPr>
                <w:b/>
                <w:i/>
              </w:rPr>
              <w:t>к)</w:t>
            </w:r>
            <w:r w:rsidRPr="00571E67">
              <w:rPr>
                <w:b/>
                <w:i/>
              </w:rPr>
              <w:tab/>
              <w:t>„правоприлагане“ означава предотвратяването, разкриването или разследването на терористични или други тежки престъпления;</w:t>
            </w:r>
          </w:p>
        </w:tc>
        <w:tc>
          <w:tcPr>
            <w:tcW w:w="4876" w:type="dxa"/>
          </w:tcPr>
          <w:p w14:paraId="5152F52A" w14:textId="77777777" w:rsidR="00354EBD" w:rsidRPr="00571E67" w:rsidRDefault="00354EBD" w:rsidP="00E17CB5">
            <w:pPr>
              <w:pStyle w:val="Normal6"/>
              <w:rPr>
                <w:b/>
                <w:i/>
              </w:rPr>
            </w:pPr>
            <w:r w:rsidRPr="00571E67">
              <w:rPr>
                <w:b/>
                <w:i/>
              </w:rPr>
              <w:t>заличава се</w:t>
            </w:r>
          </w:p>
        </w:tc>
      </w:tr>
    </w:tbl>
    <w:p w14:paraId="2DA8B1B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BB5B28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48F0670"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3DF6DA45" w14:textId="77777777" w:rsidR="00354EBD" w:rsidRPr="00571E67" w:rsidRDefault="00354EBD" w:rsidP="00354EBD">
      <w:r w:rsidRPr="00571E67">
        <w:rPr>
          <w:rStyle w:val="HideTWBExt"/>
        </w:rPr>
        <w:t>&lt;/Amend&gt;</w:t>
      </w:r>
    </w:p>
    <w:p w14:paraId="42204BE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206</w:t>
      </w:r>
      <w:r w:rsidRPr="00571E67">
        <w:rPr>
          <w:rStyle w:val="HideTWBExt"/>
          <w:b w:val="0"/>
        </w:rPr>
        <w:t>&lt;/NumAm&gt;</w:t>
      </w:r>
    </w:p>
    <w:p w14:paraId="6C0CB7A7"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 Артис Пабрикс</w:t>
      </w:r>
      <w:r w:rsidRPr="00571E67">
        <w:rPr>
          <w:rStyle w:val="HideTWBExt"/>
          <w:b w:val="0"/>
        </w:rPr>
        <w:t>&lt;/Members&gt;</w:t>
      </w:r>
    </w:p>
    <w:p w14:paraId="3EEE8099" w14:textId="77777777" w:rsidR="00354EBD" w:rsidRPr="00571E67" w:rsidRDefault="00354EBD" w:rsidP="00354EBD">
      <w:pPr>
        <w:pStyle w:val="NormalBold"/>
      </w:pPr>
      <w:r w:rsidRPr="00571E67">
        <w:rPr>
          <w:rStyle w:val="HideTWBExt"/>
          <w:b w:val="0"/>
        </w:rPr>
        <w:t>&lt;/RepeatBlock-By&gt;</w:t>
      </w:r>
    </w:p>
    <w:p w14:paraId="5EC83C0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B3DF90" w14:textId="77777777" w:rsidR="00354EBD" w:rsidRPr="00571E67" w:rsidRDefault="00354EBD" w:rsidP="00354EBD">
      <w:pPr>
        <w:pStyle w:val="NormalBold"/>
      </w:pPr>
      <w:r w:rsidRPr="00571E67">
        <w:rPr>
          <w:rStyle w:val="HideTWBExt"/>
          <w:b w:val="0"/>
        </w:rPr>
        <w:t>&lt;Article&gt;</w:t>
      </w:r>
      <w:r w:rsidRPr="00571E67">
        <w:t>Член 3 – параграф 1 – буква к</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09761E4" w14:textId="77777777" w:rsidTr="00E17CB5">
        <w:trPr>
          <w:trHeight w:hRule="exact" w:val="240"/>
          <w:jc w:val="center"/>
        </w:trPr>
        <w:tc>
          <w:tcPr>
            <w:tcW w:w="9752" w:type="dxa"/>
            <w:gridSpan w:val="2"/>
          </w:tcPr>
          <w:p w14:paraId="09947D4B" w14:textId="77777777" w:rsidR="00354EBD" w:rsidRPr="00571E67" w:rsidRDefault="00354EBD" w:rsidP="00E17CB5"/>
        </w:tc>
      </w:tr>
      <w:tr w:rsidR="00354EBD" w:rsidRPr="00571E67" w14:paraId="3E33AA51" w14:textId="77777777" w:rsidTr="00E17CB5">
        <w:trPr>
          <w:trHeight w:val="240"/>
          <w:jc w:val="center"/>
        </w:trPr>
        <w:tc>
          <w:tcPr>
            <w:tcW w:w="4876" w:type="dxa"/>
          </w:tcPr>
          <w:p w14:paraId="6A9331C8" w14:textId="77777777" w:rsidR="00354EBD" w:rsidRPr="00571E67" w:rsidRDefault="00354EBD" w:rsidP="00E17CB5">
            <w:pPr>
              <w:pStyle w:val="ColumnHeading"/>
            </w:pPr>
            <w:r w:rsidRPr="00571E67">
              <w:t>Текст, предложен от Комисията</w:t>
            </w:r>
          </w:p>
        </w:tc>
        <w:tc>
          <w:tcPr>
            <w:tcW w:w="4876" w:type="dxa"/>
          </w:tcPr>
          <w:p w14:paraId="2BE9AA36" w14:textId="77777777" w:rsidR="00354EBD" w:rsidRPr="00571E67" w:rsidRDefault="00354EBD" w:rsidP="00E17CB5">
            <w:pPr>
              <w:pStyle w:val="ColumnHeading"/>
            </w:pPr>
            <w:r w:rsidRPr="00571E67">
              <w:t>Изменение</w:t>
            </w:r>
          </w:p>
        </w:tc>
      </w:tr>
      <w:tr w:rsidR="00354EBD" w:rsidRPr="00571E67" w14:paraId="4473EC26" w14:textId="77777777" w:rsidTr="00E17CB5">
        <w:trPr>
          <w:jc w:val="center"/>
        </w:trPr>
        <w:tc>
          <w:tcPr>
            <w:tcW w:w="4876" w:type="dxa"/>
          </w:tcPr>
          <w:p w14:paraId="5F19B0F4" w14:textId="77777777" w:rsidR="00354EBD" w:rsidRPr="00571E67" w:rsidRDefault="00354EBD" w:rsidP="00E17CB5">
            <w:pPr>
              <w:pStyle w:val="Normal6"/>
              <w:rPr>
                <w:b/>
                <w:i/>
              </w:rPr>
            </w:pPr>
            <w:r w:rsidRPr="00571E67">
              <w:t>к)</w:t>
            </w:r>
            <w:r w:rsidRPr="00571E67">
              <w:rPr>
                <w:b/>
                <w:i/>
              </w:rPr>
              <w:tab/>
            </w:r>
            <w:r w:rsidRPr="00571E67">
              <w:t>„правоприлагане“ означава предотвратяването, разкриването или</w:t>
            </w:r>
            <w:r w:rsidRPr="00571E67">
              <w:rPr>
                <w:b/>
                <w:i/>
              </w:rPr>
              <w:t xml:space="preserve"> разследването</w:t>
            </w:r>
            <w:r w:rsidRPr="00571E67">
              <w:t xml:space="preserve"> на терористични или други тежки престъпления;</w:t>
            </w:r>
          </w:p>
        </w:tc>
        <w:tc>
          <w:tcPr>
            <w:tcW w:w="4876" w:type="dxa"/>
          </w:tcPr>
          <w:p w14:paraId="77A65E13" w14:textId="77777777" w:rsidR="00354EBD" w:rsidRPr="00571E67" w:rsidRDefault="00354EBD" w:rsidP="00E17CB5">
            <w:pPr>
              <w:pStyle w:val="Normal6"/>
              <w:rPr>
                <w:b/>
                <w:i/>
              </w:rPr>
            </w:pPr>
            <w:r w:rsidRPr="00571E67">
              <w:t>к)</w:t>
            </w:r>
            <w:r w:rsidRPr="00571E67">
              <w:rPr>
                <w:b/>
                <w:i/>
              </w:rPr>
              <w:tab/>
            </w:r>
            <w:r w:rsidRPr="00571E67">
              <w:t>„правоприлагане“ означава предотвратяването, разкриването</w:t>
            </w:r>
            <w:r w:rsidRPr="00571E67">
              <w:rPr>
                <w:b/>
                <w:i/>
              </w:rPr>
              <w:t>, разследването</w:t>
            </w:r>
            <w:r w:rsidRPr="00571E67">
              <w:t xml:space="preserve"> или</w:t>
            </w:r>
            <w:r w:rsidRPr="00571E67">
              <w:rPr>
                <w:b/>
                <w:i/>
              </w:rPr>
              <w:t xml:space="preserve"> наказателното преследване</w:t>
            </w:r>
            <w:r w:rsidRPr="00571E67">
              <w:t xml:space="preserve"> на терористични или други тежки престъпления;</w:t>
            </w:r>
          </w:p>
        </w:tc>
      </w:tr>
    </w:tbl>
    <w:p w14:paraId="2E37415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8D2E17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D20DF9B" w14:textId="77777777" w:rsidR="00354EBD" w:rsidRPr="00571E67" w:rsidRDefault="00354EBD" w:rsidP="00354EBD">
      <w:pPr>
        <w:pStyle w:val="Normal12Italic"/>
        <w:rPr>
          <w:lang w:val="bg-BG"/>
        </w:rPr>
      </w:pPr>
      <w:r w:rsidRPr="00571E67">
        <w:rPr>
          <w:lang w:val="bg-BG"/>
        </w:rPr>
        <w:t>Това изменение ще се отнася до целия текст и е в съответствие с добавянето на нова буква в) към член 1.</w:t>
      </w:r>
    </w:p>
    <w:p w14:paraId="212F38CB" w14:textId="77777777" w:rsidR="00354EBD" w:rsidRPr="00571E67" w:rsidRDefault="00354EBD" w:rsidP="00354EBD">
      <w:r w:rsidRPr="00571E67">
        <w:rPr>
          <w:rStyle w:val="HideTWBExt"/>
        </w:rPr>
        <w:t>&lt;/Amend&gt;</w:t>
      </w:r>
    </w:p>
    <w:p w14:paraId="2BA2846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207</w:t>
      </w:r>
      <w:r w:rsidRPr="00571E67">
        <w:rPr>
          <w:rStyle w:val="HideTWBExt"/>
          <w:b w:val="0"/>
        </w:rPr>
        <w:t>&lt;/NumAm&gt;</w:t>
      </w:r>
    </w:p>
    <w:p w14:paraId="14BE809F"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6B590A62" w14:textId="77777777" w:rsidR="00354EBD" w:rsidRPr="00571E67" w:rsidRDefault="00354EBD" w:rsidP="00354EBD">
      <w:pPr>
        <w:pStyle w:val="NormalBold"/>
      </w:pPr>
      <w:r w:rsidRPr="00571E67">
        <w:rPr>
          <w:rStyle w:val="HideTWBExt"/>
          <w:b w:val="0"/>
        </w:rPr>
        <w:t>&lt;/RepeatBlock-By&gt;</w:t>
      </w:r>
    </w:p>
    <w:p w14:paraId="51F03B6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823A42E" w14:textId="77777777" w:rsidR="00354EBD" w:rsidRPr="00571E67" w:rsidRDefault="00354EBD" w:rsidP="00354EBD">
      <w:pPr>
        <w:pStyle w:val="NormalBold"/>
      </w:pPr>
      <w:r w:rsidRPr="00571E67">
        <w:rPr>
          <w:rStyle w:val="HideTWBExt"/>
          <w:b w:val="0"/>
        </w:rPr>
        <w:t>&lt;Article&gt;</w:t>
      </w:r>
      <w:r w:rsidRPr="00571E67">
        <w:t>Член 3 – параграф 1 – буква л</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A7017FF" w14:textId="77777777" w:rsidTr="00E17CB5">
        <w:trPr>
          <w:trHeight w:hRule="exact" w:val="240"/>
          <w:jc w:val="center"/>
        </w:trPr>
        <w:tc>
          <w:tcPr>
            <w:tcW w:w="9752" w:type="dxa"/>
            <w:gridSpan w:val="2"/>
          </w:tcPr>
          <w:p w14:paraId="5A5E304E" w14:textId="77777777" w:rsidR="00354EBD" w:rsidRPr="00571E67" w:rsidRDefault="00354EBD" w:rsidP="00E17CB5"/>
        </w:tc>
      </w:tr>
      <w:tr w:rsidR="00354EBD" w:rsidRPr="00571E67" w14:paraId="558BF72E" w14:textId="77777777" w:rsidTr="00E17CB5">
        <w:trPr>
          <w:trHeight w:val="240"/>
          <w:jc w:val="center"/>
        </w:trPr>
        <w:tc>
          <w:tcPr>
            <w:tcW w:w="4876" w:type="dxa"/>
          </w:tcPr>
          <w:p w14:paraId="69556E8C" w14:textId="77777777" w:rsidR="00354EBD" w:rsidRPr="00571E67" w:rsidRDefault="00354EBD" w:rsidP="00E17CB5">
            <w:pPr>
              <w:pStyle w:val="ColumnHeading"/>
            </w:pPr>
            <w:r w:rsidRPr="00571E67">
              <w:t>Текст, предложен от Комисията</w:t>
            </w:r>
          </w:p>
        </w:tc>
        <w:tc>
          <w:tcPr>
            <w:tcW w:w="4876" w:type="dxa"/>
          </w:tcPr>
          <w:p w14:paraId="0D7ED3B1" w14:textId="77777777" w:rsidR="00354EBD" w:rsidRPr="00571E67" w:rsidRDefault="00354EBD" w:rsidP="00E17CB5">
            <w:pPr>
              <w:pStyle w:val="ColumnHeading"/>
            </w:pPr>
            <w:r w:rsidRPr="00571E67">
              <w:t>Изменение</w:t>
            </w:r>
          </w:p>
        </w:tc>
      </w:tr>
      <w:tr w:rsidR="00354EBD" w:rsidRPr="00571E67" w14:paraId="3BAAC41D" w14:textId="77777777" w:rsidTr="00E17CB5">
        <w:trPr>
          <w:jc w:val="center"/>
        </w:trPr>
        <w:tc>
          <w:tcPr>
            <w:tcW w:w="4876" w:type="dxa"/>
          </w:tcPr>
          <w:p w14:paraId="75967D4B" w14:textId="77777777" w:rsidR="00354EBD" w:rsidRPr="00571E67" w:rsidRDefault="00354EBD" w:rsidP="00E17CB5">
            <w:pPr>
              <w:pStyle w:val="Normal6"/>
              <w:rPr>
                <w:b/>
                <w:i/>
              </w:rPr>
            </w:pPr>
            <w:r w:rsidRPr="00571E67">
              <w:rPr>
                <w:b/>
                <w:i/>
              </w:rPr>
              <w:t>л)</w:t>
            </w:r>
            <w:r w:rsidRPr="00571E67">
              <w:rPr>
                <w:b/>
                <w:i/>
              </w:rPr>
              <w:tab/>
              <w:t>„терористични престъпления“ означава престъпления по националното законодателство, които съответстват или са равностойни на тези, посочени в членове 1—4 от Рамково решение 2002/475/ПВР;</w:t>
            </w:r>
          </w:p>
        </w:tc>
        <w:tc>
          <w:tcPr>
            <w:tcW w:w="4876" w:type="dxa"/>
          </w:tcPr>
          <w:p w14:paraId="2951A16E" w14:textId="77777777" w:rsidR="00354EBD" w:rsidRPr="00571E67" w:rsidRDefault="00354EBD" w:rsidP="00E17CB5">
            <w:pPr>
              <w:pStyle w:val="Normal6"/>
              <w:rPr>
                <w:b/>
                <w:i/>
              </w:rPr>
            </w:pPr>
            <w:r w:rsidRPr="00571E67">
              <w:rPr>
                <w:b/>
                <w:i/>
              </w:rPr>
              <w:t>заличава се</w:t>
            </w:r>
          </w:p>
        </w:tc>
      </w:tr>
    </w:tbl>
    <w:p w14:paraId="21326D7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69F564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9BD19DD"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was hard to reconcile with the principle of purpose limitation, and that the access to a database of vulnerable persons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7695FEBC" w14:textId="77777777" w:rsidR="00354EBD" w:rsidRPr="00571E67" w:rsidRDefault="00354EBD" w:rsidP="00354EBD">
      <w:r w:rsidRPr="00571E67">
        <w:rPr>
          <w:rStyle w:val="HideTWBExt"/>
        </w:rPr>
        <w:t>&lt;/Amend&gt;</w:t>
      </w:r>
    </w:p>
    <w:p w14:paraId="735A6F2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208</w:t>
      </w:r>
      <w:r w:rsidRPr="00571E67">
        <w:rPr>
          <w:rStyle w:val="HideTWBExt"/>
          <w:b w:val="0"/>
        </w:rPr>
        <w:t>&lt;/NumAm&gt;</w:t>
      </w:r>
    </w:p>
    <w:p w14:paraId="6F661024"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Йерун Ленарс, Рашида Дати, Брис Ортьофьо, Мария Габриел, Артис Пабрикс</w:t>
      </w:r>
      <w:r w:rsidRPr="00571E67">
        <w:rPr>
          <w:rStyle w:val="HideTWBExt"/>
          <w:b w:val="0"/>
        </w:rPr>
        <w:t>&lt;/Members&gt;</w:t>
      </w:r>
    </w:p>
    <w:p w14:paraId="3986161C" w14:textId="77777777" w:rsidR="00354EBD" w:rsidRPr="00571E67" w:rsidRDefault="00354EBD" w:rsidP="00354EBD">
      <w:pPr>
        <w:pStyle w:val="NormalBold"/>
      </w:pPr>
      <w:r w:rsidRPr="00571E67">
        <w:rPr>
          <w:rStyle w:val="HideTWBExt"/>
          <w:b w:val="0"/>
        </w:rPr>
        <w:t>&lt;/RepeatBlock-By&gt;</w:t>
      </w:r>
    </w:p>
    <w:p w14:paraId="680B12B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BD957C3" w14:textId="77777777" w:rsidR="00354EBD" w:rsidRPr="00571E67" w:rsidRDefault="00354EBD" w:rsidP="00354EBD">
      <w:pPr>
        <w:pStyle w:val="NormalBold"/>
      </w:pPr>
      <w:r w:rsidRPr="00571E67">
        <w:rPr>
          <w:rStyle w:val="HideTWBExt"/>
          <w:b w:val="0"/>
        </w:rPr>
        <w:t>&lt;Article&gt;</w:t>
      </w:r>
      <w:r w:rsidRPr="00571E67">
        <w:t>Член 3 – параграф 1 – буква л</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1441D2E" w14:textId="77777777" w:rsidTr="00E17CB5">
        <w:trPr>
          <w:trHeight w:hRule="exact" w:val="240"/>
          <w:jc w:val="center"/>
        </w:trPr>
        <w:tc>
          <w:tcPr>
            <w:tcW w:w="9752" w:type="dxa"/>
            <w:gridSpan w:val="2"/>
          </w:tcPr>
          <w:p w14:paraId="2C089B8C" w14:textId="77777777" w:rsidR="00354EBD" w:rsidRPr="00571E67" w:rsidRDefault="00354EBD" w:rsidP="00E17CB5"/>
        </w:tc>
      </w:tr>
      <w:tr w:rsidR="00354EBD" w:rsidRPr="00571E67" w14:paraId="29FF8475" w14:textId="77777777" w:rsidTr="00E17CB5">
        <w:trPr>
          <w:trHeight w:val="240"/>
          <w:jc w:val="center"/>
        </w:trPr>
        <w:tc>
          <w:tcPr>
            <w:tcW w:w="4876" w:type="dxa"/>
          </w:tcPr>
          <w:p w14:paraId="0D2046F4" w14:textId="77777777" w:rsidR="00354EBD" w:rsidRPr="00571E67" w:rsidRDefault="00354EBD" w:rsidP="00E17CB5">
            <w:pPr>
              <w:pStyle w:val="ColumnHeading"/>
            </w:pPr>
            <w:r w:rsidRPr="00571E67">
              <w:t>Текст, предложен от Комисията</w:t>
            </w:r>
          </w:p>
        </w:tc>
        <w:tc>
          <w:tcPr>
            <w:tcW w:w="4876" w:type="dxa"/>
          </w:tcPr>
          <w:p w14:paraId="2A4EBEEE" w14:textId="77777777" w:rsidR="00354EBD" w:rsidRPr="00571E67" w:rsidRDefault="00354EBD" w:rsidP="00E17CB5">
            <w:pPr>
              <w:pStyle w:val="ColumnHeading"/>
            </w:pPr>
            <w:r w:rsidRPr="00571E67">
              <w:t>Изменение</w:t>
            </w:r>
          </w:p>
        </w:tc>
      </w:tr>
      <w:tr w:rsidR="00354EBD" w:rsidRPr="00571E67" w14:paraId="646DA749" w14:textId="77777777" w:rsidTr="00E17CB5">
        <w:trPr>
          <w:jc w:val="center"/>
        </w:trPr>
        <w:tc>
          <w:tcPr>
            <w:tcW w:w="4876" w:type="dxa"/>
          </w:tcPr>
          <w:p w14:paraId="4A8947BB" w14:textId="77777777" w:rsidR="00354EBD" w:rsidRPr="00571E67" w:rsidRDefault="00354EBD" w:rsidP="00E17CB5">
            <w:pPr>
              <w:pStyle w:val="Normal6"/>
              <w:rPr>
                <w:b/>
                <w:i/>
              </w:rPr>
            </w:pPr>
            <w:r w:rsidRPr="00571E67">
              <w:t>л)</w:t>
            </w:r>
            <w:r w:rsidRPr="00571E67">
              <w:rPr>
                <w:b/>
                <w:i/>
              </w:rPr>
              <w:tab/>
            </w:r>
            <w:r w:rsidRPr="00571E67">
              <w:t>„терористични престъпления“ означава престъпления</w:t>
            </w:r>
            <w:r w:rsidRPr="00571E67">
              <w:rPr>
                <w:b/>
                <w:i/>
              </w:rPr>
              <w:t xml:space="preserve"> по националното законодателство, които съответстват или са равностойни на тези, посочени в членове 1—4 от</w:t>
            </w:r>
            <w:r w:rsidRPr="00571E67">
              <w:t xml:space="preserve"> Рамково решение 2002/475/ПВР</w:t>
            </w:r>
            <w:r w:rsidRPr="00571E67">
              <w:rPr>
                <w:b/>
                <w:i/>
              </w:rPr>
              <w:t>;</w:t>
            </w:r>
          </w:p>
        </w:tc>
        <w:tc>
          <w:tcPr>
            <w:tcW w:w="4876" w:type="dxa"/>
          </w:tcPr>
          <w:p w14:paraId="0F91B8DD" w14:textId="77777777" w:rsidR="00354EBD" w:rsidRPr="00571E67" w:rsidRDefault="00354EBD" w:rsidP="00E17CB5">
            <w:pPr>
              <w:pStyle w:val="Normal6"/>
              <w:rPr>
                <w:b/>
                <w:i/>
              </w:rPr>
            </w:pPr>
            <w:r w:rsidRPr="00571E67">
              <w:t>л)</w:t>
            </w:r>
            <w:r w:rsidRPr="00571E67">
              <w:rPr>
                <w:b/>
                <w:i/>
              </w:rPr>
              <w:tab/>
            </w:r>
            <w:r w:rsidRPr="00571E67">
              <w:t>„терористични престъпления“ означава престъпления</w:t>
            </w:r>
            <w:r w:rsidRPr="00571E67">
              <w:rPr>
                <w:b/>
                <w:i/>
              </w:rPr>
              <w:t xml:space="preserve"> съгласно членове 3 и 12 от Директива (ЕС) 2017/... на Европейския парламент и на Съвета [относно борбата с тероризма и за замяна на</w:t>
            </w:r>
            <w:r w:rsidRPr="00571E67">
              <w:t xml:space="preserve"> Рамково решение 2002/475/ПВР</w:t>
            </w:r>
            <w:r w:rsidRPr="00571E67">
              <w:rPr>
                <w:b/>
                <w:i/>
              </w:rPr>
              <w:t xml:space="preserve"> на Съвета, и за изменение на Решение 2005/671/ПВР на Съвета].</w:t>
            </w:r>
          </w:p>
        </w:tc>
      </w:tr>
    </w:tbl>
    <w:p w14:paraId="5DB793C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6AD279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BD48DB8" w14:textId="77777777" w:rsidR="00354EBD" w:rsidRPr="00571E67" w:rsidRDefault="00354EBD" w:rsidP="00354EBD">
      <w:pPr>
        <w:pStyle w:val="Normal12Italic"/>
        <w:rPr>
          <w:lang w:val="bg-BG"/>
        </w:rPr>
      </w:pPr>
      <w:r w:rsidRPr="00571E67">
        <w:rPr>
          <w:lang w:val="bg-BG"/>
        </w:rPr>
        <w:t>Разпоредбите на Рамковото решение 2002/475/ПВР бяха интегрирани в новата директива относно борбата срещу тероризма, гласувана в Европейския парламент на 16 февруари 2017 г.</w:t>
      </w:r>
    </w:p>
    <w:p w14:paraId="444D98B8" w14:textId="77777777" w:rsidR="00354EBD" w:rsidRPr="00571E67" w:rsidRDefault="00354EBD" w:rsidP="00354EBD">
      <w:r w:rsidRPr="00571E67">
        <w:rPr>
          <w:rStyle w:val="HideTWBExt"/>
        </w:rPr>
        <w:t>&lt;/Amend&gt;</w:t>
      </w:r>
    </w:p>
    <w:p w14:paraId="6FE8B29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209</w:t>
      </w:r>
      <w:r w:rsidRPr="00571E67">
        <w:rPr>
          <w:rStyle w:val="HideTWBExt"/>
          <w:b w:val="0"/>
        </w:rPr>
        <w:t>&lt;/NumAm&gt;</w:t>
      </w:r>
    </w:p>
    <w:p w14:paraId="4D194731"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DCCFCF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1C1070BC" w14:textId="77777777" w:rsidR="00354EBD" w:rsidRPr="00571E67" w:rsidRDefault="00354EBD" w:rsidP="00354EBD">
      <w:r w:rsidRPr="00571E67">
        <w:rPr>
          <w:rStyle w:val="HideTWBExt"/>
        </w:rPr>
        <w:t>&lt;/RepeatBlock-By&gt;</w:t>
      </w:r>
    </w:p>
    <w:p w14:paraId="3DC1A53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8EB8B9D" w14:textId="77777777" w:rsidR="00354EBD" w:rsidRPr="00571E67" w:rsidRDefault="00354EBD" w:rsidP="00354EBD">
      <w:pPr>
        <w:pStyle w:val="NormalBold"/>
      </w:pPr>
      <w:r w:rsidRPr="00571E67">
        <w:rPr>
          <w:rStyle w:val="HideTWBExt"/>
          <w:b w:val="0"/>
        </w:rPr>
        <w:t>&lt;Article&gt;</w:t>
      </w:r>
      <w:r w:rsidRPr="00571E67">
        <w:t>Член 3 – параграф 1 – буква н</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ABB5476" w14:textId="77777777" w:rsidTr="00E17CB5">
        <w:trPr>
          <w:trHeight w:hRule="exact" w:val="240"/>
          <w:jc w:val="center"/>
        </w:trPr>
        <w:tc>
          <w:tcPr>
            <w:tcW w:w="9752" w:type="dxa"/>
            <w:gridSpan w:val="2"/>
          </w:tcPr>
          <w:p w14:paraId="0F57EA11" w14:textId="77777777" w:rsidR="00354EBD" w:rsidRPr="00571E67" w:rsidRDefault="00354EBD" w:rsidP="00E17CB5"/>
        </w:tc>
      </w:tr>
      <w:tr w:rsidR="00354EBD" w:rsidRPr="00571E67" w14:paraId="73979EC1" w14:textId="77777777" w:rsidTr="00E17CB5">
        <w:trPr>
          <w:trHeight w:val="240"/>
          <w:jc w:val="center"/>
        </w:trPr>
        <w:tc>
          <w:tcPr>
            <w:tcW w:w="4876" w:type="dxa"/>
          </w:tcPr>
          <w:p w14:paraId="3FA3F4E1" w14:textId="77777777" w:rsidR="00354EBD" w:rsidRPr="00571E67" w:rsidRDefault="00354EBD" w:rsidP="00E17CB5">
            <w:pPr>
              <w:pStyle w:val="ColumnHeading"/>
            </w:pPr>
            <w:r w:rsidRPr="00571E67">
              <w:t>Текст, предложен от Комисията</w:t>
            </w:r>
          </w:p>
        </w:tc>
        <w:tc>
          <w:tcPr>
            <w:tcW w:w="4876" w:type="dxa"/>
          </w:tcPr>
          <w:p w14:paraId="0FF6368E" w14:textId="77777777" w:rsidR="00354EBD" w:rsidRPr="00571E67" w:rsidRDefault="00354EBD" w:rsidP="00E17CB5">
            <w:pPr>
              <w:pStyle w:val="ColumnHeading"/>
            </w:pPr>
            <w:r w:rsidRPr="00571E67">
              <w:t>Изменение</w:t>
            </w:r>
          </w:p>
        </w:tc>
      </w:tr>
      <w:tr w:rsidR="00354EBD" w:rsidRPr="00571E67" w14:paraId="6A954810" w14:textId="77777777" w:rsidTr="00E17CB5">
        <w:trPr>
          <w:jc w:val="center"/>
        </w:trPr>
        <w:tc>
          <w:tcPr>
            <w:tcW w:w="4876" w:type="dxa"/>
          </w:tcPr>
          <w:p w14:paraId="1AB242A8" w14:textId="77777777" w:rsidR="00354EBD" w:rsidRPr="00571E67" w:rsidRDefault="00354EBD" w:rsidP="00E17CB5">
            <w:pPr>
              <w:pStyle w:val="Normal6"/>
              <w:rPr>
                <w:b/>
                <w:i/>
              </w:rPr>
            </w:pPr>
            <w:r w:rsidRPr="00571E67">
              <w:t>н)</w:t>
            </w:r>
            <w:r w:rsidRPr="00571E67">
              <w:rPr>
                <w:b/>
                <w:i/>
              </w:rPr>
              <w:tab/>
            </w:r>
            <w:r w:rsidRPr="00571E67">
              <w:t>„данни за дактилоскопични отпечатъци“ означава данните, свързани с плоски и получени чрез въртене дактилоскопични отпечатъци от всичките десет пръста, когато са налични, или латентни дактилоскопични отпечатъци;</w:t>
            </w:r>
          </w:p>
        </w:tc>
        <w:tc>
          <w:tcPr>
            <w:tcW w:w="4876" w:type="dxa"/>
          </w:tcPr>
          <w:p w14:paraId="43B3FA47" w14:textId="36917739" w:rsidR="00354EBD" w:rsidRPr="00571E67" w:rsidRDefault="00354EBD" w:rsidP="008D686F">
            <w:pPr>
              <w:pStyle w:val="Normal6"/>
              <w:rPr>
                <w:b/>
                <w:i/>
              </w:rPr>
            </w:pPr>
            <w:r w:rsidRPr="00571E67">
              <w:t>н)</w:t>
            </w:r>
            <w:r w:rsidRPr="00571E67">
              <w:rPr>
                <w:b/>
                <w:i/>
              </w:rPr>
              <w:tab/>
            </w:r>
            <w:r w:rsidRPr="00571E67">
              <w:t>„данни за дактилоскопични отпечатъци“ означава данните, свързани с плоски и получени чрез въртене дактилоскопични отпечатъци от всичките десет пръста, когато са налични, или</w:t>
            </w:r>
            <w:r w:rsidRPr="00571E67">
              <w:rPr>
                <w:b/>
                <w:i/>
              </w:rPr>
              <w:t xml:space="preserve"> поне от показал</w:t>
            </w:r>
            <w:r w:rsidR="008D686F" w:rsidRPr="00571E67">
              <w:rPr>
                <w:b/>
                <w:i/>
              </w:rPr>
              <w:t>ците</w:t>
            </w:r>
            <w:r w:rsidRPr="00571E67">
              <w:rPr>
                <w:b/>
                <w:i/>
              </w:rPr>
              <w:t>, или</w:t>
            </w:r>
            <w:r w:rsidRPr="00571E67">
              <w:t xml:space="preserve"> латентни дактилоскопични отпечатъци;</w:t>
            </w:r>
          </w:p>
        </w:tc>
      </w:tr>
    </w:tbl>
    <w:p w14:paraId="7BFA789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2F0E61D" w14:textId="77777777" w:rsidR="00354EBD" w:rsidRPr="00571E67" w:rsidRDefault="00354EBD" w:rsidP="00354EBD">
      <w:r w:rsidRPr="00571E67">
        <w:rPr>
          <w:rStyle w:val="HideTWBExt"/>
        </w:rPr>
        <w:t>&lt;/Amend&gt;</w:t>
      </w:r>
    </w:p>
    <w:p w14:paraId="7EB8B54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210</w:t>
      </w:r>
      <w:r w:rsidRPr="00571E67">
        <w:rPr>
          <w:rStyle w:val="HideTWBExt"/>
          <w:b w:val="0"/>
        </w:rPr>
        <w:t>&lt;/NumAm&gt;</w:t>
      </w:r>
    </w:p>
    <w:p w14:paraId="0F0F87B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61D54094" w14:textId="77777777" w:rsidR="00354EBD" w:rsidRPr="00571E67" w:rsidRDefault="00354EBD" w:rsidP="00354EBD">
      <w:pPr>
        <w:pStyle w:val="NormalBold"/>
      </w:pPr>
      <w:r w:rsidRPr="00571E67">
        <w:rPr>
          <w:rStyle w:val="HideTWBExt"/>
          <w:b w:val="0"/>
        </w:rPr>
        <w:t>&lt;/RepeatBlock-By&gt;</w:t>
      </w:r>
    </w:p>
    <w:p w14:paraId="4D1B5F3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E204E3F" w14:textId="77777777" w:rsidR="00354EBD" w:rsidRPr="00571E67" w:rsidRDefault="00354EBD" w:rsidP="00354EBD">
      <w:pPr>
        <w:pStyle w:val="NormalBold"/>
      </w:pPr>
      <w:r w:rsidRPr="00571E67">
        <w:rPr>
          <w:rStyle w:val="HideTWBExt"/>
          <w:b w:val="0"/>
        </w:rPr>
        <w:t>&lt;Article&gt;</w:t>
      </w:r>
      <w:r w:rsidRPr="00571E67">
        <w:t>Член 3 – параграф 1 – буква о</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F4E697F" w14:textId="77777777" w:rsidTr="00E17CB5">
        <w:trPr>
          <w:trHeight w:hRule="exact" w:val="240"/>
          <w:jc w:val="center"/>
        </w:trPr>
        <w:tc>
          <w:tcPr>
            <w:tcW w:w="9752" w:type="dxa"/>
            <w:gridSpan w:val="2"/>
          </w:tcPr>
          <w:p w14:paraId="28668022" w14:textId="77777777" w:rsidR="00354EBD" w:rsidRPr="00571E67" w:rsidRDefault="00354EBD" w:rsidP="00E17CB5"/>
        </w:tc>
      </w:tr>
      <w:tr w:rsidR="00354EBD" w:rsidRPr="00571E67" w14:paraId="07C026DB" w14:textId="77777777" w:rsidTr="00E17CB5">
        <w:trPr>
          <w:trHeight w:val="240"/>
          <w:jc w:val="center"/>
        </w:trPr>
        <w:tc>
          <w:tcPr>
            <w:tcW w:w="4876" w:type="dxa"/>
          </w:tcPr>
          <w:p w14:paraId="7E322279" w14:textId="77777777" w:rsidR="00354EBD" w:rsidRPr="00571E67" w:rsidRDefault="00354EBD" w:rsidP="00E17CB5">
            <w:pPr>
              <w:pStyle w:val="ColumnHeading"/>
            </w:pPr>
            <w:r w:rsidRPr="00571E67">
              <w:t>Текст, предложен от Комисията</w:t>
            </w:r>
          </w:p>
        </w:tc>
        <w:tc>
          <w:tcPr>
            <w:tcW w:w="4876" w:type="dxa"/>
          </w:tcPr>
          <w:p w14:paraId="6461672D" w14:textId="77777777" w:rsidR="00354EBD" w:rsidRPr="00571E67" w:rsidRDefault="00354EBD" w:rsidP="00E17CB5">
            <w:pPr>
              <w:pStyle w:val="ColumnHeading"/>
            </w:pPr>
            <w:r w:rsidRPr="00571E67">
              <w:t>Изменение</w:t>
            </w:r>
          </w:p>
        </w:tc>
      </w:tr>
      <w:tr w:rsidR="00354EBD" w:rsidRPr="00571E67" w14:paraId="01DFEC22" w14:textId="77777777" w:rsidTr="00E17CB5">
        <w:trPr>
          <w:jc w:val="center"/>
        </w:trPr>
        <w:tc>
          <w:tcPr>
            <w:tcW w:w="4876" w:type="dxa"/>
          </w:tcPr>
          <w:p w14:paraId="719F5C8C" w14:textId="77777777" w:rsidR="00354EBD" w:rsidRPr="00571E67" w:rsidRDefault="00354EBD" w:rsidP="00E17CB5">
            <w:pPr>
              <w:pStyle w:val="Normal6"/>
              <w:rPr>
                <w:b/>
                <w:i/>
              </w:rPr>
            </w:pPr>
            <w:r w:rsidRPr="00571E67">
              <w:rPr>
                <w:b/>
                <w:i/>
              </w:rPr>
              <w:t>о)</w:t>
            </w:r>
            <w:r w:rsidRPr="00571E67">
              <w:rPr>
                <w:b/>
                <w:i/>
              </w:rPr>
              <w:tab/>
              <w:t>„портретна снимка“ означава дигитални изображения на лицето с достатъчна разделителна способност и качество, за да се използват при автоматизирано съпоставяне на биометрични данни.</w:t>
            </w:r>
          </w:p>
        </w:tc>
        <w:tc>
          <w:tcPr>
            <w:tcW w:w="4876" w:type="dxa"/>
          </w:tcPr>
          <w:p w14:paraId="09AE6185" w14:textId="77777777" w:rsidR="00354EBD" w:rsidRPr="00571E67" w:rsidRDefault="00354EBD" w:rsidP="00E17CB5">
            <w:pPr>
              <w:pStyle w:val="Normal6"/>
              <w:rPr>
                <w:b/>
                <w:i/>
              </w:rPr>
            </w:pPr>
            <w:r w:rsidRPr="00571E67">
              <w:rPr>
                <w:b/>
                <w:i/>
              </w:rPr>
              <w:t>заличава се</w:t>
            </w:r>
          </w:p>
        </w:tc>
      </w:tr>
    </w:tbl>
    <w:p w14:paraId="06728C6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380F9CC" w14:textId="77777777" w:rsidR="00354EBD" w:rsidRPr="00571E67" w:rsidRDefault="00354EBD" w:rsidP="00354EBD">
      <w:r w:rsidRPr="00571E67">
        <w:rPr>
          <w:rStyle w:val="HideTWBExt"/>
        </w:rPr>
        <w:t>&lt;/Amend&gt;</w:t>
      </w:r>
    </w:p>
    <w:p w14:paraId="35FC08A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211</w:t>
      </w:r>
      <w:r w:rsidRPr="00571E67">
        <w:rPr>
          <w:rStyle w:val="HideTWBExt"/>
          <w:b w:val="0"/>
        </w:rPr>
        <w:t>&lt;/NumAm&gt;</w:t>
      </w:r>
    </w:p>
    <w:p w14:paraId="20E4BB79"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01F8CB68" w14:textId="77777777" w:rsidR="00354EBD" w:rsidRPr="00571E67" w:rsidRDefault="00354EBD" w:rsidP="00354EBD">
      <w:pPr>
        <w:pStyle w:val="NormalBold"/>
      </w:pPr>
      <w:r w:rsidRPr="00571E67">
        <w:rPr>
          <w:rStyle w:val="HideTWBExt"/>
          <w:b w:val="0"/>
        </w:rPr>
        <w:t>&lt;/RepeatBlock-By&gt;</w:t>
      </w:r>
    </w:p>
    <w:p w14:paraId="409FFBF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49232DC" w14:textId="77777777" w:rsidR="00354EBD" w:rsidRPr="00571E67" w:rsidRDefault="00354EBD" w:rsidP="00354EBD">
      <w:pPr>
        <w:pStyle w:val="NormalBold"/>
      </w:pPr>
      <w:r w:rsidRPr="00571E67">
        <w:rPr>
          <w:rStyle w:val="HideTWBExt"/>
          <w:b w:val="0"/>
        </w:rPr>
        <w:t>&lt;Article&gt;</w:t>
      </w:r>
      <w:r w:rsidRPr="00571E67">
        <w:t>Член 3 – параграф 1 – буква оа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CB60BEE" w14:textId="77777777" w:rsidTr="00E17CB5">
        <w:trPr>
          <w:trHeight w:hRule="exact" w:val="240"/>
          <w:jc w:val="center"/>
        </w:trPr>
        <w:tc>
          <w:tcPr>
            <w:tcW w:w="9752" w:type="dxa"/>
            <w:gridSpan w:val="2"/>
          </w:tcPr>
          <w:p w14:paraId="07B603A2" w14:textId="77777777" w:rsidR="00354EBD" w:rsidRPr="00571E67" w:rsidRDefault="00354EBD" w:rsidP="00E17CB5"/>
        </w:tc>
      </w:tr>
      <w:tr w:rsidR="00354EBD" w:rsidRPr="00571E67" w14:paraId="7E106361" w14:textId="77777777" w:rsidTr="00E17CB5">
        <w:trPr>
          <w:trHeight w:val="240"/>
          <w:jc w:val="center"/>
        </w:trPr>
        <w:tc>
          <w:tcPr>
            <w:tcW w:w="4876" w:type="dxa"/>
          </w:tcPr>
          <w:p w14:paraId="1EF49E80" w14:textId="77777777" w:rsidR="00354EBD" w:rsidRPr="00571E67" w:rsidRDefault="00354EBD" w:rsidP="00E17CB5">
            <w:pPr>
              <w:pStyle w:val="ColumnHeading"/>
            </w:pPr>
            <w:r w:rsidRPr="00571E67">
              <w:t>Текст, предложен от Комисията</w:t>
            </w:r>
          </w:p>
        </w:tc>
        <w:tc>
          <w:tcPr>
            <w:tcW w:w="4876" w:type="dxa"/>
          </w:tcPr>
          <w:p w14:paraId="297163DA" w14:textId="77777777" w:rsidR="00354EBD" w:rsidRPr="00571E67" w:rsidRDefault="00354EBD" w:rsidP="00E17CB5">
            <w:pPr>
              <w:pStyle w:val="ColumnHeading"/>
            </w:pPr>
            <w:r w:rsidRPr="00571E67">
              <w:t>Изменение</w:t>
            </w:r>
          </w:p>
        </w:tc>
      </w:tr>
      <w:tr w:rsidR="00354EBD" w:rsidRPr="00571E67" w14:paraId="17C17CF0" w14:textId="77777777" w:rsidTr="00E17CB5">
        <w:trPr>
          <w:jc w:val="center"/>
        </w:trPr>
        <w:tc>
          <w:tcPr>
            <w:tcW w:w="4876" w:type="dxa"/>
          </w:tcPr>
          <w:p w14:paraId="55C1817D" w14:textId="77777777" w:rsidR="00354EBD" w:rsidRPr="00571E67" w:rsidRDefault="00354EBD" w:rsidP="00E17CB5">
            <w:pPr>
              <w:pStyle w:val="Normal6"/>
            </w:pPr>
          </w:p>
        </w:tc>
        <w:tc>
          <w:tcPr>
            <w:tcW w:w="4876" w:type="dxa"/>
          </w:tcPr>
          <w:p w14:paraId="7B917EFC" w14:textId="77777777" w:rsidR="00354EBD" w:rsidRPr="00571E67" w:rsidRDefault="00354EBD" w:rsidP="00E17CB5">
            <w:pPr>
              <w:pStyle w:val="Normal6"/>
              <w:rPr>
                <w:b/>
                <w:i/>
              </w:rPr>
            </w:pPr>
            <w:r w:rsidRPr="00571E67">
              <w:rPr>
                <w:b/>
                <w:i/>
              </w:rPr>
              <w:t>оа)</w:t>
            </w:r>
            <w:r w:rsidRPr="00571E67">
              <w:rPr>
                <w:b/>
                <w:i/>
              </w:rPr>
              <w:tab/>
              <w:t>„лице без гражданство“ означава лице, което не се разглежда като гражданин от нито една държава в съответствие с нейното законодателство.</w:t>
            </w:r>
          </w:p>
        </w:tc>
      </w:tr>
    </w:tbl>
    <w:p w14:paraId="74E2D28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CB3B95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5D959D3" w14:textId="77777777" w:rsidR="00354EBD" w:rsidRPr="00571E67" w:rsidRDefault="00354EBD" w:rsidP="00354EBD">
      <w:pPr>
        <w:pStyle w:val="Normal12Italic"/>
        <w:rPr>
          <w:lang w:val="bg-BG"/>
        </w:rPr>
      </w:pPr>
      <w:r w:rsidRPr="00571E67">
        <w:rPr>
          <w:lang w:val="bg-BG"/>
        </w:rPr>
        <w:t>Определение от Конвенцията на ООН за статута на лицата без гражданство от 1954 г.</w:t>
      </w:r>
    </w:p>
    <w:p w14:paraId="0E57E818" w14:textId="77777777" w:rsidR="00354EBD" w:rsidRPr="00571E67" w:rsidRDefault="00354EBD" w:rsidP="00354EBD">
      <w:r w:rsidRPr="00571E67">
        <w:rPr>
          <w:rStyle w:val="HideTWBExt"/>
        </w:rPr>
        <w:t>&lt;/Amend&gt;</w:t>
      </w:r>
    </w:p>
    <w:p w14:paraId="5D6F9E8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212</w:t>
      </w:r>
      <w:r w:rsidRPr="00571E67">
        <w:rPr>
          <w:rStyle w:val="HideTWBExt"/>
          <w:b w:val="0"/>
        </w:rPr>
        <w:t>&lt;/NumAm&gt;</w:t>
      </w:r>
    </w:p>
    <w:p w14:paraId="1E21C1FE"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101BE70C" w14:textId="77777777" w:rsidR="00354EBD" w:rsidRPr="00571E67" w:rsidRDefault="00354EBD" w:rsidP="00354EBD">
      <w:pPr>
        <w:pStyle w:val="NormalBold"/>
      </w:pPr>
      <w:r w:rsidRPr="00571E67">
        <w:rPr>
          <w:rStyle w:val="HideTWBExt"/>
          <w:b w:val="0"/>
        </w:rPr>
        <w:t>&lt;/RepeatBlock-By&gt;</w:t>
      </w:r>
    </w:p>
    <w:p w14:paraId="197B6C9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F008271" w14:textId="77777777" w:rsidR="00354EBD" w:rsidRPr="00571E67" w:rsidRDefault="00354EBD" w:rsidP="00354EBD">
      <w:pPr>
        <w:pStyle w:val="NormalBold"/>
      </w:pPr>
      <w:r w:rsidRPr="00571E67">
        <w:rPr>
          <w:rStyle w:val="HideTWBExt"/>
          <w:b w:val="0"/>
        </w:rPr>
        <w:t>&lt;Article&gt;</w:t>
      </w:r>
      <w:r w:rsidRPr="00571E67">
        <w:t>Член 3 – параграф 1 – буква оа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34AB672" w14:textId="77777777" w:rsidTr="00E17CB5">
        <w:trPr>
          <w:trHeight w:hRule="exact" w:val="240"/>
          <w:jc w:val="center"/>
        </w:trPr>
        <w:tc>
          <w:tcPr>
            <w:tcW w:w="9752" w:type="dxa"/>
            <w:gridSpan w:val="2"/>
          </w:tcPr>
          <w:p w14:paraId="4198F062" w14:textId="77777777" w:rsidR="00354EBD" w:rsidRPr="00571E67" w:rsidRDefault="00354EBD" w:rsidP="00E17CB5"/>
        </w:tc>
      </w:tr>
      <w:tr w:rsidR="00354EBD" w:rsidRPr="00571E67" w14:paraId="07B99AB3" w14:textId="77777777" w:rsidTr="00E17CB5">
        <w:trPr>
          <w:trHeight w:val="240"/>
          <w:jc w:val="center"/>
        </w:trPr>
        <w:tc>
          <w:tcPr>
            <w:tcW w:w="4876" w:type="dxa"/>
          </w:tcPr>
          <w:p w14:paraId="0445FAE6" w14:textId="77777777" w:rsidR="00354EBD" w:rsidRPr="00571E67" w:rsidRDefault="00354EBD" w:rsidP="00E17CB5">
            <w:pPr>
              <w:pStyle w:val="ColumnHeading"/>
            </w:pPr>
            <w:r w:rsidRPr="00571E67">
              <w:t>Текст, предложен от Комисията</w:t>
            </w:r>
          </w:p>
        </w:tc>
        <w:tc>
          <w:tcPr>
            <w:tcW w:w="4876" w:type="dxa"/>
          </w:tcPr>
          <w:p w14:paraId="0BB707F9" w14:textId="77777777" w:rsidR="00354EBD" w:rsidRPr="00571E67" w:rsidRDefault="00354EBD" w:rsidP="00E17CB5">
            <w:pPr>
              <w:pStyle w:val="ColumnHeading"/>
            </w:pPr>
            <w:r w:rsidRPr="00571E67">
              <w:t>Изменение</w:t>
            </w:r>
          </w:p>
        </w:tc>
      </w:tr>
      <w:tr w:rsidR="00354EBD" w:rsidRPr="00571E67" w14:paraId="7D41EE40" w14:textId="77777777" w:rsidTr="00E17CB5">
        <w:trPr>
          <w:jc w:val="center"/>
        </w:trPr>
        <w:tc>
          <w:tcPr>
            <w:tcW w:w="4876" w:type="dxa"/>
          </w:tcPr>
          <w:p w14:paraId="76708430" w14:textId="77777777" w:rsidR="00354EBD" w:rsidRPr="00571E67" w:rsidRDefault="00354EBD" w:rsidP="00E17CB5">
            <w:pPr>
              <w:pStyle w:val="Normal6"/>
            </w:pPr>
          </w:p>
        </w:tc>
        <w:tc>
          <w:tcPr>
            <w:tcW w:w="4876" w:type="dxa"/>
          </w:tcPr>
          <w:p w14:paraId="558C2A5C" w14:textId="77777777" w:rsidR="00354EBD" w:rsidRPr="00571E67" w:rsidRDefault="00354EBD" w:rsidP="00E17CB5">
            <w:pPr>
              <w:pStyle w:val="Normal6"/>
              <w:rPr>
                <w:b/>
                <w:i/>
              </w:rPr>
            </w:pPr>
            <w:r w:rsidRPr="00571E67">
              <w:rPr>
                <w:b/>
                <w:i/>
              </w:rPr>
              <w:t>оа)</w:t>
            </w:r>
            <w:r w:rsidRPr="00571E67">
              <w:rPr>
                <w:b/>
                <w:i/>
              </w:rPr>
              <w:tab/>
              <w:t>„буквено-цифрови данни“ означава данни, представени чрез букви, цифри, специални символи, интервали и препинателни знаци;</w:t>
            </w:r>
          </w:p>
        </w:tc>
      </w:tr>
    </w:tbl>
    <w:p w14:paraId="655DFD7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1D2A88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99765FB" w14:textId="77777777" w:rsidR="00354EBD" w:rsidRPr="00571E67" w:rsidRDefault="00354EBD" w:rsidP="00354EBD">
      <w:pPr>
        <w:pStyle w:val="Normal12Italic"/>
        <w:rPr>
          <w:lang w:val="bg-BG"/>
        </w:rPr>
      </w:pPr>
      <w:r w:rsidRPr="00571E67">
        <w:rPr>
          <w:lang w:val="bg-BG"/>
        </w:rPr>
        <w:t>В съответствие с друго изменение, с което се позволява търсене по буквено-цифрови данни.</w:t>
      </w:r>
    </w:p>
    <w:p w14:paraId="70303775" w14:textId="77777777" w:rsidR="00354EBD" w:rsidRPr="00571E67" w:rsidRDefault="00354EBD" w:rsidP="00354EBD">
      <w:r w:rsidRPr="00571E67">
        <w:rPr>
          <w:rStyle w:val="HideTWBExt"/>
        </w:rPr>
        <w:t>&lt;/Amend&gt;</w:t>
      </w:r>
    </w:p>
    <w:p w14:paraId="04CC653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213</w:t>
      </w:r>
      <w:r w:rsidRPr="00571E67">
        <w:rPr>
          <w:rStyle w:val="HideTWBExt"/>
          <w:b w:val="0"/>
        </w:rPr>
        <w:t>&lt;/NumAm&gt;</w:t>
      </w:r>
    </w:p>
    <w:p w14:paraId="30539D10"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12BD3D7E" w14:textId="77777777" w:rsidR="00354EBD" w:rsidRPr="00571E67" w:rsidRDefault="00354EBD" w:rsidP="00354EBD">
      <w:pPr>
        <w:pStyle w:val="NormalBold"/>
      </w:pPr>
      <w:r w:rsidRPr="00571E67">
        <w:rPr>
          <w:rStyle w:val="HideTWBExt"/>
          <w:b w:val="0"/>
        </w:rPr>
        <w:t>&lt;/RepeatBlock-By&gt;</w:t>
      </w:r>
    </w:p>
    <w:p w14:paraId="00ECB39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B3414A" w14:textId="77777777" w:rsidR="00354EBD" w:rsidRPr="00571E67" w:rsidRDefault="00354EBD" w:rsidP="00354EBD">
      <w:pPr>
        <w:pStyle w:val="NormalBold"/>
      </w:pPr>
      <w:r w:rsidRPr="00571E67">
        <w:rPr>
          <w:rStyle w:val="HideTWBExt"/>
          <w:b w:val="0"/>
        </w:rPr>
        <w:t>&lt;Article&gt;</w:t>
      </w:r>
      <w:r w:rsidRPr="00571E67">
        <w:t>Член 4 – параграф 4</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9DA818F" w14:textId="77777777" w:rsidTr="00E17CB5">
        <w:trPr>
          <w:trHeight w:hRule="exact" w:val="240"/>
          <w:jc w:val="center"/>
        </w:trPr>
        <w:tc>
          <w:tcPr>
            <w:tcW w:w="9752" w:type="dxa"/>
            <w:gridSpan w:val="2"/>
          </w:tcPr>
          <w:p w14:paraId="5EDC70A6" w14:textId="77777777" w:rsidR="00354EBD" w:rsidRPr="00571E67" w:rsidRDefault="00354EBD" w:rsidP="00E17CB5"/>
        </w:tc>
      </w:tr>
      <w:tr w:rsidR="00354EBD" w:rsidRPr="00571E67" w14:paraId="3261E8BE" w14:textId="77777777" w:rsidTr="00E17CB5">
        <w:trPr>
          <w:trHeight w:val="240"/>
          <w:jc w:val="center"/>
        </w:trPr>
        <w:tc>
          <w:tcPr>
            <w:tcW w:w="4876" w:type="dxa"/>
          </w:tcPr>
          <w:p w14:paraId="5EA926A9" w14:textId="77777777" w:rsidR="00354EBD" w:rsidRPr="00571E67" w:rsidRDefault="00354EBD" w:rsidP="00E17CB5">
            <w:pPr>
              <w:pStyle w:val="ColumnHeading"/>
            </w:pPr>
            <w:r w:rsidRPr="00571E67">
              <w:t>Текст, предложен от Комисията</w:t>
            </w:r>
          </w:p>
        </w:tc>
        <w:tc>
          <w:tcPr>
            <w:tcW w:w="4876" w:type="dxa"/>
          </w:tcPr>
          <w:p w14:paraId="1A3D07D3" w14:textId="77777777" w:rsidR="00354EBD" w:rsidRPr="00571E67" w:rsidRDefault="00354EBD" w:rsidP="00E17CB5">
            <w:pPr>
              <w:pStyle w:val="ColumnHeading"/>
            </w:pPr>
            <w:r w:rsidRPr="00571E67">
              <w:t>Изменение</w:t>
            </w:r>
          </w:p>
        </w:tc>
      </w:tr>
      <w:tr w:rsidR="00354EBD" w:rsidRPr="00571E67" w14:paraId="143FE4AD" w14:textId="77777777" w:rsidTr="00E17CB5">
        <w:trPr>
          <w:jc w:val="center"/>
        </w:trPr>
        <w:tc>
          <w:tcPr>
            <w:tcW w:w="4876" w:type="dxa"/>
          </w:tcPr>
          <w:p w14:paraId="712A989D" w14:textId="77777777" w:rsidR="00354EBD" w:rsidRPr="00571E67" w:rsidRDefault="00354EBD" w:rsidP="00E17CB5">
            <w:pPr>
              <w:pStyle w:val="Normal6"/>
              <w:rPr>
                <w:b/>
                <w:i/>
              </w:rPr>
            </w:pPr>
            <w:r w:rsidRPr="00571E67">
              <w:t>4.</w:t>
            </w:r>
            <w:r w:rsidRPr="00571E67">
              <w:rPr>
                <w:b/>
                <w:i/>
              </w:rPr>
              <w:tab/>
            </w:r>
            <w:r w:rsidRPr="00571E67">
              <w:t>Данните за лицата, предвидени в член 10, параграф 1, член 13, параграф 1 и член 14,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 и се отделят по подходящ технически начин.</w:t>
            </w:r>
          </w:p>
        </w:tc>
        <w:tc>
          <w:tcPr>
            <w:tcW w:w="4876" w:type="dxa"/>
          </w:tcPr>
          <w:p w14:paraId="0A2DA5D7" w14:textId="77777777" w:rsidR="00354EBD" w:rsidRPr="00571E67" w:rsidRDefault="00354EBD" w:rsidP="00E17CB5">
            <w:pPr>
              <w:pStyle w:val="Normal6"/>
              <w:rPr>
                <w:b/>
                <w:i/>
              </w:rPr>
            </w:pPr>
            <w:r w:rsidRPr="00571E67">
              <w:t>4.</w:t>
            </w:r>
            <w:r w:rsidRPr="00571E67">
              <w:rPr>
                <w:b/>
                <w:i/>
              </w:rPr>
              <w:tab/>
            </w:r>
            <w:r w:rsidRPr="00571E67">
              <w:t>Данните за лицата, предвидени в член 10, параграф 1, член</w:t>
            </w:r>
            <w:r w:rsidRPr="00571E67">
              <w:rPr>
                <w:b/>
                <w:i/>
              </w:rPr>
              <w:t xml:space="preserve"> 12а, член</w:t>
            </w:r>
            <w:r w:rsidRPr="00571E67">
              <w:t xml:space="preserve"> 13, параграф 1 и член 14, параграф 1, които се обработват от централната система, се обработват от името на държавата членка по произход при предвидените в настоящия регламент условия и се отделят по подходящ технически начин.</w:t>
            </w:r>
          </w:p>
        </w:tc>
      </w:tr>
    </w:tbl>
    <w:p w14:paraId="723483D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63B26B0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EC1C87C" w14:textId="77777777" w:rsidR="00354EBD" w:rsidRPr="00571E67" w:rsidRDefault="00354EBD" w:rsidP="00354EBD">
      <w:pPr>
        <w:pStyle w:val="Normal12Italic"/>
        <w:rPr>
          <w:lang w:val="bg-BG"/>
        </w:rPr>
      </w:pPr>
      <w:r w:rsidRPr="00571E67">
        <w:rPr>
          <w:lang w:val="bg-BG"/>
        </w:rPr>
        <w:t>Преработен текст: изменение, свързано с предложението за добавяне на нова категория (нова глава IIa) и имащо за цел да осигури съгласуваност на текста по отношение на това допълнение.</w:t>
      </w:r>
    </w:p>
    <w:p w14:paraId="7B351310" w14:textId="77777777" w:rsidR="00354EBD" w:rsidRPr="00571E67" w:rsidRDefault="00354EBD" w:rsidP="00354EBD">
      <w:r w:rsidRPr="00571E67">
        <w:rPr>
          <w:rStyle w:val="HideTWBExt"/>
        </w:rPr>
        <w:t>&lt;/Amend&gt;</w:t>
      </w:r>
    </w:p>
    <w:p w14:paraId="3E293AB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214</w:t>
      </w:r>
      <w:r w:rsidRPr="00571E67">
        <w:rPr>
          <w:rStyle w:val="HideTWBExt"/>
          <w:b w:val="0"/>
        </w:rPr>
        <w:t>&lt;/NumAm&gt;</w:t>
      </w:r>
    </w:p>
    <w:p w14:paraId="4EBF03C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 Денис де Йонг</w:t>
      </w:r>
      <w:r w:rsidRPr="00571E67">
        <w:rPr>
          <w:rStyle w:val="HideTWBExt"/>
          <w:b w:val="0"/>
        </w:rPr>
        <w:t>&lt;/Members&gt;</w:t>
      </w:r>
    </w:p>
    <w:p w14:paraId="10FFEB91" w14:textId="77777777" w:rsidR="00354EBD" w:rsidRPr="00571E67" w:rsidRDefault="00354EBD" w:rsidP="00354EBD">
      <w:pPr>
        <w:pStyle w:val="NormalBold"/>
      </w:pPr>
      <w:r w:rsidRPr="00571E67">
        <w:rPr>
          <w:rStyle w:val="HideTWBExt"/>
          <w:b w:val="0"/>
        </w:rPr>
        <w:t>&lt;/RepeatBlock-By&gt;</w:t>
      </w:r>
    </w:p>
    <w:p w14:paraId="44FCD51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287D522" w14:textId="77777777" w:rsidR="00354EBD" w:rsidRPr="00571E67" w:rsidRDefault="00354EBD" w:rsidP="00354EBD">
      <w:pPr>
        <w:pStyle w:val="NormalBold"/>
      </w:pPr>
      <w:r w:rsidRPr="00571E67">
        <w:rPr>
          <w:rStyle w:val="HideTWBExt"/>
          <w:b w:val="0"/>
        </w:rPr>
        <w:t>&lt;Article&gt;</w:t>
      </w:r>
      <w:r w:rsidRPr="00571E67">
        <w:t>Член 5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821EADA" w14:textId="77777777" w:rsidTr="00E17CB5">
        <w:trPr>
          <w:trHeight w:hRule="exact" w:val="240"/>
          <w:jc w:val="center"/>
        </w:trPr>
        <w:tc>
          <w:tcPr>
            <w:tcW w:w="9752" w:type="dxa"/>
            <w:gridSpan w:val="2"/>
          </w:tcPr>
          <w:p w14:paraId="200843E8" w14:textId="77777777" w:rsidR="00354EBD" w:rsidRPr="00571E67" w:rsidRDefault="00354EBD" w:rsidP="00E17CB5"/>
        </w:tc>
      </w:tr>
      <w:tr w:rsidR="00354EBD" w:rsidRPr="00571E67" w14:paraId="6F10314B" w14:textId="77777777" w:rsidTr="00E17CB5">
        <w:trPr>
          <w:trHeight w:val="240"/>
          <w:jc w:val="center"/>
        </w:trPr>
        <w:tc>
          <w:tcPr>
            <w:tcW w:w="4876" w:type="dxa"/>
          </w:tcPr>
          <w:p w14:paraId="483BA9A7" w14:textId="77777777" w:rsidR="00354EBD" w:rsidRPr="00571E67" w:rsidRDefault="00354EBD" w:rsidP="00E17CB5">
            <w:pPr>
              <w:pStyle w:val="ColumnHeading"/>
            </w:pPr>
            <w:r w:rsidRPr="00571E67">
              <w:t>Текст, предложен от Комисията</w:t>
            </w:r>
          </w:p>
        </w:tc>
        <w:tc>
          <w:tcPr>
            <w:tcW w:w="4876" w:type="dxa"/>
          </w:tcPr>
          <w:p w14:paraId="33E83A45" w14:textId="77777777" w:rsidR="00354EBD" w:rsidRPr="00571E67" w:rsidRDefault="00354EBD" w:rsidP="00E17CB5">
            <w:pPr>
              <w:pStyle w:val="ColumnHeading"/>
            </w:pPr>
            <w:r w:rsidRPr="00571E67">
              <w:t>Изменение</w:t>
            </w:r>
          </w:p>
        </w:tc>
      </w:tr>
      <w:tr w:rsidR="00354EBD" w:rsidRPr="00571E67" w14:paraId="33F10A5A" w14:textId="77777777" w:rsidTr="00E17CB5">
        <w:trPr>
          <w:jc w:val="center"/>
        </w:trPr>
        <w:tc>
          <w:tcPr>
            <w:tcW w:w="4876" w:type="dxa"/>
          </w:tcPr>
          <w:p w14:paraId="5B400E58" w14:textId="77777777" w:rsidR="00354EBD" w:rsidRPr="00571E67" w:rsidRDefault="00354EBD" w:rsidP="00E17CB5">
            <w:pPr>
              <w:pStyle w:val="Normal6"/>
              <w:rPr>
                <w:b/>
                <w:i/>
              </w:rPr>
            </w:pPr>
            <w:r w:rsidRPr="00571E67">
              <w:rPr>
                <w:b/>
                <w:i/>
              </w:rPr>
              <w:t>2.</w:t>
            </w:r>
            <w:r w:rsidRPr="00571E67">
              <w:rPr>
                <w:b/>
                <w:i/>
              </w:rPr>
              <w:tab/>
              <w:t>eu-LISA получава разрешение да използва действителни лични данни от производствената система на Евродак за целите на провеждане на изпитвания при следните обстоятелства:</w:t>
            </w:r>
          </w:p>
        </w:tc>
        <w:tc>
          <w:tcPr>
            <w:tcW w:w="4876" w:type="dxa"/>
          </w:tcPr>
          <w:p w14:paraId="437328CD" w14:textId="77777777" w:rsidR="00354EBD" w:rsidRPr="00571E67" w:rsidRDefault="00354EBD" w:rsidP="00E17CB5">
            <w:pPr>
              <w:pStyle w:val="Normal6"/>
              <w:rPr>
                <w:b/>
                <w:i/>
              </w:rPr>
            </w:pPr>
            <w:r w:rsidRPr="00571E67">
              <w:rPr>
                <w:b/>
                <w:i/>
              </w:rPr>
              <w:t>заличава се</w:t>
            </w:r>
          </w:p>
        </w:tc>
      </w:tr>
      <w:tr w:rsidR="00354EBD" w:rsidRPr="00571E67" w14:paraId="67E283F9" w14:textId="77777777" w:rsidTr="00E17CB5">
        <w:trPr>
          <w:jc w:val="center"/>
        </w:trPr>
        <w:tc>
          <w:tcPr>
            <w:tcW w:w="4876" w:type="dxa"/>
          </w:tcPr>
          <w:p w14:paraId="4126FC48" w14:textId="77777777" w:rsidR="00354EBD" w:rsidRPr="00571E67" w:rsidRDefault="00354EBD" w:rsidP="00E17CB5">
            <w:pPr>
              <w:pStyle w:val="Normal6"/>
              <w:rPr>
                <w:b/>
                <w:i/>
              </w:rPr>
            </w:pPr>
            <w:r w:rsidRPr="00571E67">
              <w:rPr>
                <w:b/>
                <w:i/>
              </w:rPr>
              <w:t>а) за диагностика и поправяне при установяването на грешки в централната система; както и</w:t>
            </w:r>
          </w:p>
        </w:tc>
        <w:tc>
          <w:tcPr>
            <w:tcW w:w="4876" w:type="dxa"/>
          </w:tcPr>
          <w:p w14:paraId="0FA92AFA" w14:textId="77777777" w:rsidR="00354EBD" w:rsidRPr="00571E67" w:rsidRDefault="00354EBD" w:rsidP="00E17CB5">
            <w:pPr>
              <w:pStyle w:val="Normal6"/>
            </w:pPr>
          </w:p>
        </w:tc>
      </w:tr>
      <w:tr w:rsidR="00354EBD" w:rsidRPr="00571E67" w14:paraId="270BB93C" w14:textId="77777777" w:rsidTr="00E17CB5">
        <w:trPr>
          <w:jc w:val="center"/>
        </w:trPr>
        <w:tc>
          <w:tcPr>
            <w:tcW w:w="4876" w:type="dxa"/>
          </w:tcPr>
          <w:p w14:paraId="77EDC869" w14:textId="77777777" w:rsidR="00354EBD" w:rsidRPr="00571E67" w:rsidRDefault="00354EBD" w:rsidP="00E17CB5">
            <w:pPr>
              <w:pStyle w:val="Normal6"/>
              <w:rPr>
                <w:b/>
                <w:i/>
              </w:rPr>
            </w:pPr>
            <w:r w:rsidRPr="00571E67">
              <w:rPr>
                <w:b/>
                <w:i/>
              </w:rPr>
              <w:t>б) за изпитване на нови технологии и техники, чрез които може да се подобри функционирането на централната система или предаването на данни към нея.</w:t>
            </w:r>
          </w:p>
        </w:tc>
        <w:tc>
          <w:tcPr>
            <w:tcW w:w="4876" w:type="dxa"/>
          </w:tcPr>
          <w:p w14:paraId="782E65FE" w14:textId="77777777" w:rsidR="00354EBD" w:rsidRPr="00571E67" w:rsidRDefault="00354EBD" w:rsidP="00E17CB5">
            <w:pPr>
              <w:pStyle w:val="Normal6"/>
            </w:pPr>
          </w:p>
        </w:tc>
      </w:tr>
      <w:tr w:rsidR="00354EBD" w:rsidRPr="00571E67" w14:paraId="7B994691" w14:textId="77777777" w:rsidTr="00E17CB5">
        <w:trPr>
          <w:jc w:val="center"/>
        </w:trPr>
        <w:tc>
          <w:tcPr>
            <w:tcW w:w="4876" w:type="dxa"/>
          </w:tcPr>
          <w:p w14:paraId="07CE054C" w14:textId="77777777" w:rsidR="00354EBD" w:rsidRPr="00571E67" w:rsidRDefault="00354EBD" w:rsidP="00E17CB5">
            <w:pPr>
              <w:pStyle w:val="Normal6"/>
              <w:rPr>
                <w:b/>
                <w:i/>
              </w:rPr>
            </w:pPr>
            <w:r w:rsidRPr="00571E67">
              <w:rPr>
                <w:b/>
                <w:i/>
              </w:rPr>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p>
        </w:tc>
        <w:tc>
          <w:tcPr>
            <w:tcW w:w="4876" w:type="dxa"/>
          </w:tcPr>
          <w:p w14:paraId="05ADE791" w14:textId="77777777" w:rsidR="00354EBD" w:rsidRPr="00571E67" w:rsidRDefault="00354EBD" w:rsidP="00E17CB5">
            <w:pPr>
              <w:pStyle w:val="Normal6"/>
            </w:pPr>
          </w:p>
        </w:tc>
      </w:tr>
    </w:tbl>
    <w:p w14:paraId="42351EE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AEFC2C4" w14:textId="77777777" w:rsidR="00354EBD" w:rsidRPr="00571E67" w:rsidRDefault="00354EBD" w:rsidP="00354EBD">
      <w:r w:rsidRPr="00571E67">
        <w:rPr>
          <w:rStyle w:val="HideTWBExt"/>
        </w:rPr>
        <w:t>&lt;/Amend&gt;</w:t>
      </w:r>
    </w:p>
    <w:p w14:paraId="2B0F7ED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215</w:t>
      </w:r>
      <w:r w:rsidRPr="00571E67">
        <w:rPr>
          <w:rStyle w:val="HideTWBExt"/>
          <w:b w:val="0"/>
        </w:rPr>
        <w:t>&lt;/NumAm&gt;</w:t>
      </w:r>
    </w:p>
    <w:p w14:paraId="0C80F8D0"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AD5F1B8"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CA6F57E" w14:textId="77777777" w:rsidR="00354EBD" w:rsidRPr="00571E67" w:rsidRDefault="00354EBD" w:rsidP="00354EBD">
      <w:r w:rsidRPr="00571E67">
        <w:rPr>
          <w:rStyle w:val="HideTWBExt"/>
        </w:rPr>
        <w:t>&lt;/RepeatBlock-By&gt;</w:t>
      </w:r>
    </w:p>
    <w:p w14:paraId="7C24877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06EA067" w14:textId="77777777" w:rsidR="00354EBD" w:rsidRPr="00571E67" w:rsidRDefault="00354EBD" w:rsidP="00354EBD">
      <w:pPr>
        <w:pStyle w:val="NormalBold"/>
      </w:pPr>
      <w:r w:rsidRPr="00571E67">
        <w:rPr>
          <w:rStyle w:val="HideTWBExt"/>
          <w:b w:val="0"/>
        </w:rPr>
        <w:t>&lt;Article&gt;</w:t>
      </w:r>
      <w:r w:rsidRPr="00571E67">
        <w:t>Член 5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54F52C7" w14:textId="77777777" w:rsidTr="00E17CB5">
        <w:trPr>
          <w:trHeight w:hRule="exact" w:val="240"/>
          <w:jc w:val="center"/>
        </w:trPr>
        <w:tc>
          <w:tcPr>
            <w:tcW w:w="9752" w:type="dxa"/>
            <w:gridSpan w:val="2"/>
          </w:tcPr>
          <w:p w14:paraId="4F0C48BD" w14:textId="77777777" w:rsidR="00354EBD" w:rsidRPr="00571E67" w:rsidRDefault="00354EBD" w:rsidP="00E17CB5"/>
        </w:tc>
      </w:tr>
      <w:tr w:rsidR="00354EBD" w:rsidRPr="00571E67" w14:paraId="6462AD96" w14:textId="77777777" w:rsidTr="00E17CB5">
        <w:trPr>
          <w:trHeight w:val="240"/>
          <w:jc w:val="center"/>
        </w:trPr>
        <w:tc>
          <w:tcPr>
            <w:tcW w:w="4876" w:type="dxa"/>
          </w:tcPr>
          <w:p w14:paraId="6F276725" w14:textId="77777777" w:rsidR="00354EBD" w:rsidRPr="00571E67" w:rsidRDefault="00354EBD" w:rsidP="00E17CB5">
            <w:pPr>
              <w:pStyle w:val="ColumnHeading"/>
            </w:pPr>
            <w:r w:rsidRPr="00571E67">
              <w:t>Текст, предложен от Комисията</w:t>
            </w:r>
          </w:p>
        </w:tc>
        <w:tc>
          <w:tcPr>
            <w:tcW w:w="4876" w:type="dxa"/>
          </w:tcPr>
          <w:p w14:paraId="55ACE1E3" w14:textId="77777777" w:rsidR="00354EBD" w:rsidRPr="00571E67" w:rsidRDefault="00354EBD" w:rsidP="00E17CB5">
            <w:pPr>
              <w:pStyle w:val="ColumnHeading"/>
            </w:pPr>
            <w:r w:rsidRPr="00571E67">
              <w:t>Изменение</w:t>
            </w:r>
          </w:p>
        </w:tc>
      </w:tr>
      <w:tr w:rsidR="00354EBD" w:rsidRPr="00571E67" w14:paraId="2375A59A" w14:textId="77777777" w:rsidTr="00E17CB5">
        <w:trPr>
          <w:jc w:val="center"/>
        </w:trPr>
        <w:tc>
          <w:tcPr>
            <w:tcW w:w="4876" w:type="dxa"/>
          </w:tcPr>
          <w:p w14:paraId="38AA3174" w14:textId="77777777" w:rsidR="00354EBD" w:rsidRPr="00571E67" w:rsidRDefault="00354EBD" w:rsidP="00E17CB5">
            <w:pPr>
              <w:pStyle w:val="Normal6"/>
              <w:rPr>
                <w:b/>
                <w:i/>
              </w:rPr>
            </w:pPr>
            <w:r w:rsidRPr="00571E67">
              <w:rPr>
                <w:b/>
                <w:i/>
              </w:rPr>
              <w:t>2.</w:t>
            </w:r>
            <w:r w:rsidRPr="00571E67">
              <w:rPr>
                <w:b/>
                <w:i/>
              </w:rPr>
              <w:tab/>
              <w:t>eu-LISA получава разрешение да използва действителни лични данни от производствената система на Евродак за целите на провеждане на изпитвания при следните обстоятелства:</w:t>
            </w:r>
          </w:p>
        </w:tc>
        <w:tc>
          <w:tcPr>
            <w:tcW w:w="4876" w:type="dxa"/>
          </w:tcPr>
          <w:p w14:paraId="7438006F" w14:textId="77777777" w:rsidR="00354EBD" w:rsidRPr="00571E67" w:rsidRDefault="00354EBD" w:rsidP="00E17CB5">
            <w:pPr>
              <w:pStyle w:val="Normal6"/>
              <w:rPr>
                <w:b/>
                <w:i/>
              </w:rPr>
            </w:pPr>
            <w:r w:rsidRPr="00571E67">
              <w:rPr>
                <w:b/>
                <w:i/>
              </w:rPr>
              <w:t>заличава се</w:t>
            </w:r>
          </w:p>
        </w:tc>
      </w:tr>
      <w:tr w:rsidR="00354EBD" w:rsidRPr="00571E67" w14:paraId="3EF0B8B3" w14:textId="77777777" w:rsidTr="00E17CB5">
        <w:trPr>
          <w:jc w:val="center"/>
        </w:trPr>
        <w:tc>
          <w:tcPr>
            <w:tcW w:w="4876" w:type="dxa"/>
          </w:tcPr>
          <w:p w14:paraId="735EC169" w14:textId="77777777" w:rsidR="00354EBD" w:rsidRPr="00571E67" w:rsidRDefault="00354EBD" w:rsidP="00E17CB5">
            <w:pPr>
              <w:pStyle w:val="Normal6"/>
              <w:rPr>
                <w:b/>
                <w:i/>
              </w:rPr>
            </w:pPr>
            <w:r w:rsidRPr="00571E67">
              <w:rPr>
                <w:b/>
                <w:i/>
              </w:rPr>
              <w:t>а) за диагностика и поправяне при установяването на грешки в централната система; както и</w:t>
            </w:r>
          </w:p>
        </w:tc>
        <w:tc>
          <w:tcPr>
            <w:tcW w:w="4876" w:type="dxa"/>
          </w:tcPr>
          <w:p w14:paraId="152EC964" w14:textId="77777777" w:rsidR="00354EBD" w:rsidRPr="00571E67" w:rsidRDefault="00354EBD" w:rsidP="00E17CB5">
            <w:pPr>
              <w:pStyle w:val="Normal6"/>
            </w:pPr>
          </w:p>
        </w:tc>
      </w:tr>
      <w:tr w:rsidR="00354EBD" w:rsidRPr="00571E67" w14:paraId="776BFE2A" w14:textId="77777777" w:rsidTr="00E17CB5">
        <w:trPr>
          <w:jc w:val="center"/>
        </w:trPr>
        <w:tc>
          <w:tcPr>
            <w:tcW w:w="4876" w:type="dxa"/>
          </w:tcPr>
          <w:p w14:paraId="33EA8DC9" w14:textId="77777777" w:rsidR="00354EBD" w:rsidRPr="00571E67" w:rsidRDefault="00354EBD" w:rsidP="00E17CB5">
            <w:pPr>
              <w:pStyle w:val="Normal6"/>
              <w:rPr>
                <w:b/>
                <w:i/>
              </w:rPr>
            </w:pPr>
            <w:r w:rsidRPr="00571E67">
              <w:rPr>
                <w:b/>
                <w:i/>
              </w:rPr>
              <w:t>б) за изпитване на нови технологии и техники, чрез които може да се подобри функционирането на централната система или предаването на данни към нея.</w:t>
            </w:r>
          </w:p>
        </w:tc>
        <w:tc>
          <w:tcPr>
            <w:tcW w:w="4876" w:type="dxa"/>
          </w:tcPr>
          <w:p w14:paraId="484E1AEE" w14:textId="77777777" w:rsidR="00354EBD" w:rsidRPr="00571E67" w:rsidRDefault="00354EBD" w:rsidP="00E17CB5">
            <w:pPr>
              <w:pStyle w:val="Normal6"/>
            </w:pPr>
          </w:p>
        </w:tc>
      </w:tr>
      <w:tr w:rsidR="00354EBD" w:rsidRPr="00571E67" w14:paraId="7B7BF843" w14:textId="77777777" w:rsidTr="00E17CB5">
        <w:trPr>
          <w:jc w:val="center"/>
        </w:trPr>
        <w:tc>
          <w:tcPr>
            <w:tcW w:w="4876" w:type="dxa"/>
          </w:tcPr>
          <w:p w14:paraId="05028C12" w14:textId="77777777" w:rsidR="00354EBD" w:rsidRPr="00571E67" w:rsidRDefault="00354EBD" w:rsidP="00E17CB5">
            <w:pPr>
              <w:pStyle w:val="Normal6"/>
              <w:rPr>
                <w:b/>
                <w:i/>
              </w:rPr>
            </w:pPr>
            <w:r w:rsidRPr="00571E67">
              <w:rPr>
                <w:b/>
                <w:i/>
              </w:rPr>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p>
        </w:tc>
        <w:tc>
          <w:tcPr>
            <w:tcW w:w="4876" w:type="dxa"/>
          </w:tcPr>
          <w:p w14:paraId="4DC436ED" w14:textId="77777777" w:rsidR="00354EBD" w:rsidRPr="00571E67" w:rsidRDefault="00354EBD" w:rsidP="00E17CB5">
            <w:pPr>
              <w:pStyle w:val="Normal6"/>
            </w:pPr>
          </w:p>
        </w:tc>
      </w:tr>
    </w:tbl>
    <w:p w14:paraId="5DF01E3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FC347BE"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1A42D39" w14:textId="77777777" w:rsidR="00354EBD" w:rsidRPr="00571E67" w:rsidRDefault="00354EBD" w:rsidP="00354EBD">
      <w:pPr>
        <w:pStyle w:val="Normal12Italic"/>
        <w:rPr>
          <w:lang w:val="bg-BG"/>
        </w:rPr>
      </w:pPr>
      <w:r w:rsidRPr="00571E67">
        <w:rPr>
          <w:lang w:val="bg-BG"/>
        </w:rPr>
        <w:t>В съответствие с коментарите на Европейския надзорен орган по защита на данните: предвид риска от използването на действителни данни за целите на провеждане на изпитвания и липсата на добавена стойност при използването на такива данни Европейският надзорен орган по защита на данните препоръчва заличаването на член 5, параграф 2 от настоящото предложение, с който се позволява използването на действителни данни за целите на провеждане на изпитвания.</w:t>
      </w:r>
    </w:p>
    <w:p w14:paraId="7267BE71" w14:textId="77777777" w:rsidR="00354EBD" w:rsidRPr="00571E67" w:rsidRDefault="00354EBD" w:rsidP="00354EBD">
      <w:r w:rsidRPr="00571E67">
        <w:rPr>
          <w:rStyle w:val="HideTWBExt"/>
        </w:rPr>
        <w:t>&lt;/Amend&gt;</w:t>
      </w:r>
    </w:p>
    <w:p w14:paraId="1101F3F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216</w:t>
      </w:r>
      <w:r w:rsidRPr="00571E67">
        <w:rPr>
          <w:rStyle w:val="HideTWBExt"/>
          <w:b w:val="0"/>
        </w:rPr>
        <w:t>&lt;/NumAm&gt;</w:t>
      </w:r>
    </w:p>
    <w:p w14:paraId="12F9B2A3"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1046D183" w14:textId="77777777" w:rsidR="00354EBD" w:rsidRPr="00571E67" w:rsidRDefault="00354EBD" w:rsidP="00354EBD">
      <w:pPr>
        <w:pStyle w:val="NormalBold"/>
      </w:pPr>
      <w:r w:rsidRPr="00571E67">
        <w:rPr>
          <w:rStyle w:val="HideTWBExt"/>
          <w:b w:val="0"/>
        </w:rPr>
        <w:t>&lt;/RepeatBlock-By&gt;</w:t>
      </w:r>
    </w:p>
    <w:p w14:paraId="07E04E3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32502E6" w14:textId="77777777" w:rsidR="00354EBD" w:rsidRPr="00571E67" w:rsidRDefault="00354EBD" w:rsidP="00354EBD">
      <w:pPr>
        <w:pStyle w:val="NormalBold"/>
      </w:pPr>
      <w:r w:rsidRPr="00571E67">
        <w:rPr>
          <w:rStyle w:val="HideTWBExt"/>
          <w:b w:val="0"/>
        </w:rPr>
        <w:t>&lt;Article&gt;</w:t>
      </w:r>
      <w:r w:rsidRPr="00571E67">
        <w:t>Член 5 – параграф 2 – алинея 1 – уводна част</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7798EC9" w14:textId="77777777" w:rsidTr="00E17CB5">
        <w:trPr>
          <w:trHeight w:hRule="exact" w:val="240"/>
          <w:jc w:val="center"/>
        </w:trPr>
        <w:tc>
          <w:tcPr>
            <w:tcW w:w="9752" w:type="dxa"/>
            <w:gridSpan w:val="2"/>
          </w:tcPr>
          <w:p w14:paraId="7DECFB81" w14:textId="77777777" w:rsidR="00354EBD" w:rsidRPr="00571E67" w:rsidRDefault="00354EBD" w:rsidP="00E17CB5"/>
        </w:tc>
      </w:tr>
      <w:tr w:rsidR="00354EBD" w:rsidRPr="00571E67" w14:paraId="44EAB8B6" w14:textId="77777777" w:rsidTr="00E17CB5">
        <w:trPr>
          <w:trHeight w:val="240"/>
          <w:jc w:val="center"/>
        </w:trPr>
        <w:tc>
          <w:tcPr>
            <w:tcW w:w="4876" w:type="dxa"/>
          </w:tcPr>
          <w:p w14:paraId="5D675F81" w14:textId="77777777" w:rsidR="00354EBD" w:rsidRPr="00571E67" w:rsidRDefault="00354EBD" w:rsidP="00E17CB5">
            <w:pPr>
              <w:pStyle w:val="ColumnHeading"/>
            </w:pPr>
            <w:r w:rsidRPr="00571E67">
              <w:t>Текст, предложен от Комисията</w:t>
            </w:r>
          </w:p>
        </w:tc>
        <w:tc>
          <w:tcPr>
            <w:tcW w:w="4876" w:type="dxa"/>
          </w:tcPr>
          <w:p w14:paraId="61C7B153" w14:textId="77777777" w:rsidR="00354EBD" w:rsidRPr="00571E67" w:rsidRDefault="00354EBD" w:rsidP="00E17CB5">
            <w:pPr>
              <w:pStyle w:val="ColumnHeading"/>
            </w:pPr>
            <w:r w:rsidRPr="00571E67">
              <w:t>Изменение</w:t>
            </w:r>
          </w:p>
        </w:tc>
      </w:tr>
      <w:tr w:rsidR="00354EBD" w:rsidRPr="00571E67" w14:paraId="1C3799E2" w14:textId="77777777" w:rsidTr="00E17CB5">
        <w:trPr>
          <w:jc w:val="center"/>
        </w:trPr>
        <w:tc>
          <w:tcPr>
            <w:tcW w:w="4876" w:type="dxa"/>
          </w:tcPr>
          <w:p w14:paraId="7BBCE5BF"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 при следните обстоятелства:</w:t>
            </w:r>
          </w:p>
        </w:tc>
        <w:tc>
          <w:tcPr>
            <w:tcW w:w="4876" w:type="dxa"/>
          </w:tcPr>
          <w:p w14:paraId="18C6C31B"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w:t>
            </w:r>
            <w:r w:rsidRPr="00571E67">
              <w:rPr>
                <w:b/>
                <w:i/>
              </w:rPr>
              <w:t xml:space="preserve"> и</w:t>
            </w:r>
            <w:r w:rsidRPr="00571E67">
              <w:t xml:space="preserve"> при</w:t>
            </w:r>
            <w:r w:rsidRPr="00571E67">
              <w:rPr>
                <w:b/>
                <w:i/>
              </w:rPr>
              <w:t xml:space="preserve"> стриктно спазване на член 17 от Правилника за длъжностните лица относно поверителността по отношение на всяко включено в изпитването лице при</w:t>
            </w:r>
            <w:r w:rsidRPr="00571E67">
              <w:t xml:space="preserve"> следните обстоятелства:</w:t>
            </w:r>
          </w:p>
        </w:tc>
      </w:tr>
    </w:tbl>
    <w:p w14:paraId="1C1739F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2184BF1" w14:textId="77777777" w:rsidR="00354EBD" w:rsidRPr="00571E67" w:rsidRDefault="00354EBD" w:rsidP="00354EBD">
      <w:r w:rsidRPr="00571E67">
        <w:rPr>
          <w:rStyle w:val="HideTWBExt"/>
        </w:rPr>
        <w:t>&lt;/Amend&gt;</w:t>
      </w:r>
    </w:p>
    <w:p w14:paraId="39263CC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217</w:t>
      </w:r>
      <w:r w:rsidRPr="00571E67">
        <w:rPr>
          <w:rStyle w:val="HideTWBExt"/>
          <w:b w:val="0"/>
        </w:rPr>
        <w:t>&lt;/NumAm&gt;</w:t>
      </w:r>
    </w:p>
    <w:p w14:paraId="0AF5C103"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10FA3E19" w14:textId="77777777" w:rsidR="00354EBD" w:rsidRPr="00571E67" w:rsidRDefault="00354EBD" w:rsidP="00354EBD">
      <w:pPr>
        <w:pStyle w:val="NormalBold"/>
      </w:pPr>
      <w:r w:rsidRPr="00571E67">
        <w:rPr>
          <w:rStyle w:val="HideTWBExt"/>
          <w:b w:val="0"/>
        </w:rPr>
        <w:t>&lt;/RepeatBlock-By&gt;</w:t>
      </w:r>
    </w:p>
    <w:p w14:paraId="6B2D0CC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A5074B4" w14:textId="77777777" w:rsidR="00354EBD" w:rsidRPr="00571E67" w:rsidRDefault="00354EBD" w:rsidP="00354EBD">
      <w:pPr>
        <w:pStyle w:val="NormalBold"/>
      </w:pPr>
      <w:r w:rsidRPr="00571E67">
        <w:rPr>
          <w:rStyle w:val="HideTWBExt"/>
          <w:b w:val="0"/>
        </w:rPr>
        <w:t>&lt;Article&gt;</w:t>
      </w:r>
      <w:r w:rsidRPr="00571E67">
        <w:t>Член 5 – параграф 2 – алинея 1 – уводна част</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C976524" w14:textId="77777777" w:rsidTr="00E17CB5">
        <w:trPr>
          <w:trHeight w:hRule="exact" w:val="240"/>
          <w:jc w:val="center"/>
        </w:trPr>
        <w:tc>
          <w:tcPr>
            <w:tcW w:w="9752" w:type="dxa"/>
            <w:gridSpan w:val="2"/>
          </w:tcPr>
          <w:p w14:paraId="3B99F6A1" w14:textId="77777777" w:rsidR="00354EBD" w:rsidRPr="00571E67" w:rsidRDefault="00354EBD" w:rsidP="00E17CB5"/>
        </w:tc>
      </w:tr>
      <w:tr w:rsidR="00354EBD" w:rsidRPr="00571E67" w14:paraId="135927EB" w14:textId="77777777" w:rsidTr="00E17CB5">
        <w:trPr>
          <w:trHeight w:val="240"/>
          <w:jc w:val="center"/>
        </w:trPr>
        <w:tc>
          <w:tcPr>
            <w:tcW w:w="4876" w:type="dxa"/>
          </w:tcPr>
          <w:p w14:paraId="770FEA12" w14:textId="77777777" w:rsidR="00354EBD" w:rsidRPr="00571E67" w:rsidRDefault="00354EBD" w:rsidP="00E17CB5">
            <w:pPr>
              <w:pStyle w:val="ColumnHeading"/>
            </w:pPr>
            <w:r w:rsidRPr="00571E67">
              <w:t>Текст, предложен от Комисията</w:t>
            </w:r>
          </w:p>
        </w:tc>
        <w:tc>
          <w:tcPr>
            <w:tcW w:w="4876" w:type="dxa"/>
          </w:tcPr>
          <w:p w14:paraId="3893A622" w14:textId="77777777" w:rsidR="00354EBD" w:rsidRPr="00571E67" w:rsidRDefault="00354EBD" w:rsidP="00E17CB5">
            <w:pPr>
              <w:pStyle w:val="ColumnHeading"/>
            </w:pPr>
            <w:r w:rsidRPr="00571E67">
              <w:t>Изменение</w:t>
            </w:r>
          </w:p>
        </w:tc>
      </w:tr>
      <w:tr w:rsidR="00354EBD" w:rsidRPr="00571E67" w14:paraId="78DF42DC" w14:textId="77777777" w:rsidTr="00E17CB5">
        <w:trPr>
          <w:jc w:val="center"/>
        </w:trPr>
        <w:tc>
          <w:tcPr>
            <w:tcW w:w="4876" w:type="dxa"/>
          </w:tcPr>
          <w:p w14:paraId="5E5D135F"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 при следните обстоятелства:</w:t>
            </w:r>
          </w:p>
        </w:tc>
        <w:tc>
          <w:tcPr>
            <w:tcW w:w="4876" w:type="dxa"/>
          </w:tcPr>
          <w:p w14:paraId="33BD1BC6"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 при</w:t>
            </w:r>
            <w:r w:rsidRPr="00571E67">
              <w:rPr>
                <w:b/>
                <w:i/>
              </w:rPr>
              <w:t xml:space="preserve"> спазване на предвидените в Регламент (ЕС) 2016/679 разпоредби при</w:t>
            </w:r>
            <w:r w:rsidRPr="00571E67">
              <w:t xml:space="preserve"> следните обстоятелства:</w:t>
            </w:r>
          </w:p>
        </w:tc>
      </w:tr>
    </w:tbl>
    <w:p w14:paraId="2814DA2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301B0C2" w14:textId="77777777" w:rsidR="00354EBD" w:rsidRPr="00571E67" w:rsidRDefault="00354EBD" w:rsidP="00354EBD">
      <w:r w:rsidRPr="00571E67">
        <w:rPr>
          <w:rStyle w:val="HideTWBExt"/>
        </w:rPr>
        <w:t>&lt;/Amend&gt;</w:t>
      </w:r>
    </w:p>
    <w:p w14:paraId="32E6CAD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218</w:t>
      </w:r>
      <w:r w:rsidRPr="00571E67">
        <w:rPr>
          <w:rStyle w:val="HideTWBExt"/>
          <w:b w:val="0"/>
        </w:rPr>
        <w:t>&lt;/NumAm&gt;</w:t>
      </w:r>
    </w:p>
    <w:p w14:paraId="5B011F3B"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5517F4F2" w14:textId="77777777" w:rsidR="00354EBD" w:rsidRPr="00571E67" w:rsidRDefault="00354EBD" w:rsidP="00354EBD">
      <w:pPr>
        <w:pStyle w:val="NormalBold"/>
      </w:pPr>
      <w:r w:rsidRPr="00571E67">
        <w:rPr>
          <w:rStyle w:val="HideTWBExt"/>
          <w:b w:val="0"/>
        </w:rPr>
        <w:t>&lt;/RepeatBlock-By&gt;</w:t>
      </w:r>
    </w:p>
    <w:p w14:paraId="131CD1F1"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3AEBEDA" w14:textId="77777777" w:rsidR="00354EBD" w:rsidRPr="00571E67" w:rsidRDefault="00354EBD" w:rsidP="00354EBD">
      <w:pPr>
        <w:pStyle w:val="NormalBold"/>
      </w:pPr>
      <w:r w:rsidRPr="00571E67">
        <w:rPr>
          <w:rStyle w:val="HideTWBExt"/>
          <w:b w:val="0"/>
        </w:rPr>
        <w:t>&lt;Article&gt;</w:t>
      </w:r>
      <w:r w:rsidRPr="00571E67">
        <w:t>Член 5 – параграф 2 – алинея 1 – уводна част</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392782B" w14:textId="77777777" w:rsidTr="00E17CB5">
        <w:trPr>
          <w:trHeight w:hRule="exact" w:val="240"/>
          <w:jc w:val="center"/>
        </w:trPr>
        <w:tc>
          <w:tcPr>
            <w:tcW w:w="9752" w:type="dxa"/>
            <w:gridSpan w:val="2"/>
          </w:tcPr>
          <w:p w14:paraId="71DC82CA" w14:textId="77777777" w:rsidR="00354EBD" w:rsidRPr="00571E67" w:rsidRDefault="00354EBD" w:rsidP="00E17CB5"/>
        </w:tc>
      </w:tr>
      <w:tr w:rsidR="00354EBD" w:rsidRPr="00571E67" w14:paraId="35D5E575" w14:textId="77777777" w:rsidTr="00E17CB5">
        <w:trPr>
          <w:trHeight w:val="240"/>
          <w:jc w:val="center"/>
        </w:trPr>
        <w:tc>
          <w:tcPr>
            <w:tcW w:w="4876" w:type="dxa"/>
          </w:tcPr>
          <w:p w14:paraId="1518DBF8" w14:textId="77777777" w:rsidR="00354EBD" w:rsidRPr="00571E67" w:rsidRDefault="00354EBD" w:rsidP="00E17CB5">
            <w:pPr>
              <w:pStyle w:val="ColumnHeading"/>
            </w:pPr>
            <w:r w:rsidRPr="00571E67">
              <w:t>Текст, предложен от Комисията</w:t>
            </w:r>
          </w:p>
        </w:tc>
        <w:tc>
          <w:tcPr>
            <w:tcW w:w="4876" w:type="dxa"/>
          </w:tcPr>
          <w:p w14:paraId="75BB8478" w14:textId="77777777" w:rsidR="00354EBD" w:rsidRPr="00571E67" w:rsidRDefault="00354EBD" w:rsidP="00E17CB5">
            <w:pPr>
              <w:pStyle w:val="ColumnHeading"/>
            </w:pPr>
            <w:r w:rsidRPr="00571E67">
              <w:t>Изменение</w:t>
            </w:r>
          </w:p>
        </w:tc>
      </w:tr>
      <w:tr w:rsidR="00354EBD" w:rsidRPr="00571E67" w14:paraId="62F9787E" w14:textId="77777777" w:rsidTr="00E17CB5">
        <w:trPr>
          <w:jc w:val="center"/>
        </w:trPr>
        <w:tc>
          <w:tcPr>
            <w:tcW w:w="4876" w:type="dxa"/>
          </w:tcPr>
          <w:p w14:paraId="69D088B3"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 при следните обстоятелства:</w:t>
            </w:r>
          </w:p>
        </w:tc>
        <w:tc>
          <w:tcPr>
            <w:tcW w:w="4876" w:type="dxa"/>
          </w:tcPr>
          <w:p w14:paraId="00193B02" w14:textId="77777777" w:rsidR="00354EBD" w:rsidRPr="00571E67" w:rsidRDefault="00354EBD" w:rsidP="00E17CB5">
            <w:pPr>
              <w:pStyle w:val="Normal6"/>
              <w:rPr>
                <w:b/>
                <w:i/>
              </w:rPr>
            </w:pPr>
            <w:r w:rsidRPr="00571E67">
              <w:t>eu-LISA получава разрешение да използва действителни лични данни от производствената система на Евродак за целите на провеждане на изпитвания</w:t>
            </w:r>
            <w:r w:rsidRPr="00571E67">
              <w:rPr>
                <w:b/>
                <w:i/>
              </w:rPr>
              <w:t xml:space="preserve"> и прецизиране</w:t>
            </w:r>
            <w:r w:rsidRPr="00571E67">
              <w:t xml:space="preserve"> при следните обстоятелства:</w:t>
            </w:r>
          </w:p>
        </w:tc>
      </w:tr>
    </w:tbl>
    <w:p w14:paraId="17905F8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8AD98C9" w14:textId="77777777" w:rsidR="00354EBD" w:rsidRPr="00571E67" w:rsidRDefault="00354EBD" w:rsidP="00354EBD">
      <w:r w:rsidRPr="00571E67">
        <w:rPr>
          <w:rStyle w:val="HideTWBExt"/>
        </w:rPr>
        <w:t>&lt;/Amend&gt;</w:t>
      </w:r>
    </w:p>
    <w:p w14:paraId="56CB093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219</w:t>
      </w:r>
      <w:r w:rsidRPr="00571E67">
        <w:rPr>
          <w:rStyle w:val="HideTWBExt"/>
          <w:b w:val="0"/>
        </w:rPr>
        <w:t>&lt;/NumAm&gt;</w:t>
      </w:r>
    </w:p>
    <w:p w14:paraId="462D9E02"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5F138572" w14:textId="77777777" w:rsidR="00354EBD" w:rsidRPr="00571E67" w:rsidRDefault="00354EBD" w:rsidP="00354EBD">
      <w:pPr>
        <w:pStyle w:val="NormalBold"/>
      </w:pPr>
      <w:r w:rsidRPr="00571E67">
        <w:rPr>
          <w:rStyle w:val="HideTWBExt"/>
          <w:b w:val="0"/>
        </w:rPr>
        <w:t>&lt;/RepeatBlock-By&gt;</w:t>
      </w:r>
    </w:p>
    <w:p w14:paraId="0AF354A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402AC1C" w14:textId="77777777" w:rsidR="00354EBD" w:rsidRPr="00571E67" w:rsidRDefault="00354EBD" w:rsidP="00354EBD">
      <w:pPr>
        <w:pStyle w:val="NormalBold"/>
      </w:pPr>
      <w:r w:rsidRPr="00571E67">
        <w:rPr>
          <w:rStyle w:val="HideTWBExt"/>
          <w:b w:val="0"/>
        </w:rPr>
        <w:t>&lt;Article&gt;</w:t>
      </w:r>
      <w:r w:rsidRPr="00571E67">
        <w:t>Член 5 – параграф 2 – алинея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9C87C06" w14:textId="77777777" w:rsidTr="00E17CB5">
        <w:trPr>
          <w:trHeight w:hRule="exact" w:val="240"/>
          <w:jc w:val="center"/>
        </w:trPr>
        <w:tc>
          <w:tcPr>
            <w:tcW w:w="9752" w:type="dxa"/>
            <w:gridSpan w:val="2"/>
          </w:tcPr>
          <w:p w14:paraId="65917F2B" w14:textId="77777777" w:rsidR="00354EBD" w:rsidRPr="00571E67" w:rsidRDefault="00354EBD" w:rsidP="00E17CB5"/>
        </w:tc>
      </w:tr>
      <w:tr w:rsidR="00354EBD" w:rsidRPr="00571E67" w14:paraId="559A489B" w14:textId="77777777" w:rsidTr="00E17CB5">
        <w:trPr>
          <w:trHeight w:val="240"/>
          <w:jc w:val="center"/>
        </w:trPr>
        <w:tc>
          <w:tcPr>
            <w:tcW w:w="4876" w:type="dxa"/>
          </w:tcPr>
          <w:p w14:paraId="3B4ABF22" w14:textId="77777777" w:rsidR="00354EBD" w:rsidRPr="00571E67" w:rsidRDefault="00354EBD" w:rsidP="00E17CB5">
            <w:pPr>
              <w:pStyle w:val="ColumnHeading"/>
            </w:pPr>
            <w:r w:rsidRPr="00571E67">
              <w:t>Текст, предложен от Комисията</w:t>
            </w:r>
          </w:p>
        </w:tc>
        <w:tc>
          <w:tcPr>
            <w:tcW w:w="4876" w:type="dxa"/>
          </w:tcPr>
          <w:p w14:paraId="3D9343BC" w14:textId="77777777" w:rsidR="00354EBD" w:rsidRPr="00571E67" w:rsidRDefault="00354EBD" w:rsidP="00E17CB5">
            <w:pPr>
              <w:pStyle w:val="ColumnHeading"/>
            </w:pPr>
            <w:r w:rsidRPr="00571E67">
              <w:t>Изменение</w:t>
            </w:r>
          </w:p>
        </w:tc>
      </w:tr>
      <w:tr w:rsidR="00354EBD" w:rsidRPr="00571E67" w14:paraId="7B1F8DB9" w14:textId="77777777" w:rsidTr="00E17CB5">
        <w:trPr>
          <w:jc w:val="center"/>
        </w:trPr>
        <w:tc>
          <w:tcPr>
            <w:tcW w:w="4876" w:type="dxa"/>
          </w:tcPr>
          <w:p w14:paraId="1AE03CD3" w14:textId="77777777" w:rsidR="00354EBD" w:rsidRPr="00571E67" w:rsidRDefault="00354EBD" w:rsidP="00E17CB5">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p>
        </w:tc>
        <w:tc>
          <w:tcPr>
            <w:tcW w:w="4876" w:type="dxa"/>
          </w:tcPr>
          <w:p w14:paraId="278A2E50" w14:textId="0597A8C4" w:rsidR="00354EBD" w:rsidRPr="00571E67" w:rsidRDefault="00354EBD" w:rsidP="00787092">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r w:rsidRPr="00571E67">
              <w:rPr>
                <w:b/>
                <w:i/>
              </w:rPr>
              <w:t xml:space="preserve"> </w:t>
            </w:r>
            <w:r w:rsidR="00787092" w:rsidRPr="00571E67">
              <w:rPr>
                <w:b/>
                <w:i/>
              </w:rPr>
              <w:t>e</w:t>
            </w:r>
            <w:r w:rsidRPr="00571E67">
              <w:rPr>
                <w:b/>
                <w:i/>
              </w:rPr>
              <w:t>u-Lisa следи за спазването на съответните гаранции във връзка с достъпа до данните от страна на външни изпълнители в съответствие с предвидените в членове 24 и 28 от Регламент (ЕС) 2016/679 разпоредби.</w:t>
            </w:r>
          </w:p>
        </w:tc>
      </w:tr>
    </w:tbl>
    <w:p w14:paraId="048CEA2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2D00461E" w14:textId="77777777" w:rsidR="00354EBD" w:rsidRPr="00571E67" w:rsidRDefault="00354EBD" w:rsidP="00354EBD">
      <w:r w:rsidRPr="00571E67">
        <w:rPr>
          <w:rStyle w:val="HideTWBExt"/>
        </w:rPr>
        <w:t>&lt;/Amend&gt;</w:t>
      </w:r>
    </w:p>
    <w:p w14:paraId="7E8EC63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220</w:t>
      </w:r>
      <w:r w:rsidRPr="00571E67">
        <w:rPr>
          <w:rStyle w:val="HideTWBExt"/>
          <w:b w:val="0"/>
        </w:rPr>
        <w:t>&lt;/NumAm&gt;</w:t>
      </w:r>
    </w:p>
    <w:p w14:paraId="4656F33D"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10BE3B1D" w14:textId="77777777" w:rsidR="00354EBD" w:rsidRPr="00571E67" w:rsidRDefault="00354EBD" w:rsidP="00354EBD">
      <w:pPr>
        <w:pStyle w:val="NormalBold"/>
      </w:pPr>
      <w:r w:rsidRPr="00571E67">
        <w:rPr>
          <w:rStyle w:val="HideTWBExt"/>
          <w:b w:val="0"/>
        </w:rPr>
        <w:t>&lt;/RepeatBlock-By&gt;</w:t>
      </w:r>
    </w:p>
    <w:p w14:paraId="6CEE73B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2DB204F" w14:textId="77777777" w:rsidR="00354EBD" w:rsidRPr="00571E67" w:rsidRDefault="00354EBD" w:rsidP="00354EBD">
      <w:pPr>
        <w:pStyle w:val="NormalBold"/>
      </w:pPr>
      <w:r w:rsidRPr="00571E67">
        <w:rPr>
          <w:rStyle w:val="HideTWBExt"/>
          <w:b w:val="0"/>
        </w:rPr>
        <w:t>&lt;Article&gt;</w:t>
      </w:r>
      <w:r w:rsidRPr="00571E67">
        <w:t>Член 5 – параграф 2 – алинея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E8176DD" w14:textId="77777777" w:rsidTr="00E17CB5">
        <w:trPr>
          <w:trHeight w:hRule="exact" w:val="240"/>
          <w:jc w:val="center"/>
        </w:trPr>
        <w:tc>
          <w:tcPr>
            <w:tcW w:w="9752" w:type="dxa"/>
            <w:gridSpan w:val="2"/>
          </w:tcPr>
          <w:p w14:paraId="7B7339E8" w14:textId="77777777" w:rsidR="00354EBD" w:rsidRPr="00571E67" w:rsidRDefault="00354EBD" w:rsidP="00E17CB5"/>
        </w:tc>
      </w:tr>
      <w:tr w:rsidR="00354EBD" w:rsidRPr="00571E67" w14:paraId="436283ED" w14:textId="77777777" w:rsidTr="00E17CB5">
        <w:trPr>
          <w:trHeight w:val="240"/>
          <w:jc w:val="center"/>
        </w:trPr>
        <w:tc>
          <w:tcPr>
            <w:tcW w:w="4876" w:type="dxa"/>
          </w:tcPr>
          <w:p w14:paraId="17B9C03F" w14:textId="77777777" w:rsidR="00354EBD" w:rsidRPr="00571E67" w:rsidRDefault="00354EBD" w:rsidP="00E17CB5">
            <w:pPr>
              <w:pStyle w:val="ColumnHeading"/>
            </w:pPr>
            <w:r w:rsidRPr="00571E67">
              <w:t>Текст, предложен от Комисията</w:t>
            </w:r>
          </w:p>
        </w:tc>
        <w:tc>
          <w:tcPr>
            <w:tcW w:w="4876" w:type="dxa"/>
          </w:tcPr>
          <w:p w14:paraId="4C11010F" w14:textId="77777777" w:rsidR="00354EBD" w:rsidRPr="00571E67" w:rsidRDefault="00354EBD" w:rsidP="00E17CB5">
            <w:pPr>
              <w:pStyle w:val="ColumnHeading"/>
            </w:pPr>
            <w:r w:rsidRPr="00571E67">
              <w:t>Изменение</w:t>
            </w:r>
          </w:p>
        </w:tc>
      </w:tr>
      <w:tr w:rsidR="00354EBD" w:rsidRPr="00571E67" w14:paraId="62C25FF2" w14:textId="77777777" w:rsidTr="00E17CB5">
        <w:trPr>
          <w:jc w:val="center"/>
        </w:trPr>
        <w:tc>
          <w:tcPr>
            <w:tcW w:w="4876" w:type="dxa"/>
          </w:tcPr>
          <w:p w14:paraId="356BEF05" w14:textId="77777777" w:rsidR="00354EBD" w:rsidRPr="00571E67" w:rsidRDefault="00354EBD" w:rsidP="00E17CB5">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p>
        </w:tc>
        <w:tc>
          <w:tcPr>
            <w:tcW w:w="4876" w:type="dxa"/>
          </w:tcPr>
          <w:p w14:paraId="08BD5714" w14:textId="77777777" w:rsidR="00354EBD" w:rsidRPr="00571E67" w:rsidRDefault="00354EBD" w:rsidP="00E17CB5">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w:t>
            </w:r>
            <w:r w:rsidRPr="00571E67">
              <w:rPr>
                <w:b/>
                <w:i/>
              </w:rPr>
              <w:t xml:space="preserve"> са предмет на строги условия и</w:t>
            </w:r>
            <w:r w:rsidRPr="00571E67">
              <w:t xml:space="preserve"> стават анонимни по начин, който не дава възможност за идентифициране на субекта на данни.</w:t>
            </w:r>
            <w:r w:rsidRPr="00571E67">
              <w:rPr>
                <w:b/>
                <w:i/>
              </w:rPr>
              <w:t xml:space="preserve"> Всички лични данни се заличават директно и окончателно от средата за изпитване след постигането на целите на изпитването или завършването му.</w:t>
            </w:r>
          </w:p>
        </w:tc>
      </w:tr>
    </w:tbl>
    <w:p w14:paraId="55E7C44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761607C" w14:textId="77777777" w:rsidR="00354EBD" w:rsidRPr="00571E67" w:rsidRDefault="00354EBD" w:rsidP="00354EBD">
      <w:r w:rsidRPr="00571E67">
        <w:rPr>
          <w:rStyle w:val="HideTWBExt"/>
        </w:rPr>
        <w:t>&lt;/Amend&gt;</w:t>
      </w:r>
    </w:p>
    <w:p w14:paraId="2DBF519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221</w:t>
      </w:r>
      <w:r w:rsidRPr="00571E67">
        <w:rPr>
          <w:rStyle w:val="HideTWBExt"/>
          <w:b w:val="0"/>
        </w:rPr>
        <w:t>&lt;/NumAm&gt;</w:t>
      </w:r>
    </w:p>
    <w:p w14:paraId="1FA9A77C"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4A8AF82B" w14:textId="77777777" w:rsidR="00354EBD" w:rsidRPr="00571E67" w:rsidRDefault="00354EBD" w:rsidP="00354EBD">
      <w:pPr>
        <w:pStyle w:val="NormalBold"/>
      </w:pPr>
      <w:r w:rsidRPr="00571E67">
        <w:rPr>
          <w:rStyle w:val="HideTWBExt"/>
          <w:b w:val="0"/>
        </w:rPr>
        <w:t>&lt;/RepeatBlock-By&gt;</w:t>
      </w:r>
    </w:p>
    <w:p w14:paraId="505F655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6BF544E" w14:textId="77777777" w:rsidR="00354EBD" w:rsidRPr="00571E67" w:rsidRDefault="00354EBD" w:rsidP="00354EBD">
      <w:pPr>
        <w:pStyle w:val="NormalBold"/>
      </w:pPr>
      <w:r w:rsidRPr="00571E67">
        <w:rPr>
          <w:rStyle w:val="HideTWBExt"/>
          <w:b w:val="0"/>
        </w:rPr>
        <w:t>&lt;Article&gt;</w:t>
      </w:r>
      <w:r w:rsidRPr="00571E67">
        <w:t>Член 5 – параграф 2 – алинея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2743220" w14:textId="77777777" w:rsidTr="00E17CB5">
        <w:trPr>
          <w:trHeight w:hRule="exact" w:val="240"/>
          <w:jc w:val="center"/>
        </w:trPr>
        <w:tc>
          <w:tcPr>
            <w:tcW w:w="9752" w:type="dxa"/>
            <w:gridSpan w:val="2"/>
          </w:tcPr>
          <w:p w14:paraId="251219CA" w14:textId="77777777" w:rsidR="00354EBD" w:rsidRPr="00571E67" w:rsidRDefault="00354EBD" w:rsidP="00E17CB5"/>
        </w:tc>
      </w:tr>
      <w:tr w:rsidR="00354EBD" w:rsidRPr="00571E67" w14:paraId="45E1031C" w14:textId="77777777" w:rsidTr="00E17CB5">
        <w:trPr>
          <w:trHeight w:val="240"/>
          <w:jc w:val="center"/>
        </w:trPr>
        <w:tc>
          <w:tcPr>
            <w:tcW w:w="4876" w:type="dxa"/>
          </w:tcPr>
          <w:p w14:paraId="7EB3C3FF" w14:textId="77777777" w:rsidR="00354EBD" w:rsidRPr="00571E67" w:rsidRDefault="00354EBD" w:rsidP="00E17CB5">
            <w:pPr>
              <w:pStyle w:val="ColumnHeading"/>
            </w:pPr>
            <w:r w:rsidRPr="00571E67">
              <w:t>Текст, предложен от Комисията</w:t>
            </w:r>
          </w:p>
        </w:tc>
        <w:tc>
          <w:tcPr>
            <w:tcW w:w="4876" w:type="dxa"/>
          </w:tcPr>
          <w:p w14:paraId="51730DB0" w14:textId="77777777" w:rsidR="00354EBD" w:rsidRPr="00571E67" w:rsidRDefault="00354EBD" w:rsidP="00E17CB5">
            <w:pPr>
              <w:pStyle w:val="ColumnHeading"/>
            </w:pPr>
            <w:r w:rsidRPr="00571E67">
              <w:t>Изменение</w:t>
            </w:r>
          </w:p>
        </w:tc>
      </w:tr>
      <w:tr w:rsidR="00354EBD" w:rsidRPr="00571E67" w14:paraId="2E3EBDB1" w14:textId="77777777" w:rsidTr="00E17CB5">
        <w:trPr>
          <w:jc w:val="center"/>
        </w:trPr>
        <w:tc>
          <w:tcPr>
            <w:tcW w:w="4876" w:type="dxa"/>
          </w:tcPr>
          <w:p w14:paraId="644131C5" w14:textId="77777777" w:rsidR="00354EBD" w:rsidRPr="00571E67" w:rsidRDefault="00354EBD" w:rsidP="00E17CB5">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p>
        </w:tc>
        <w:tc>
          <w:tcPr>
            <w:tcW w:w="4876" w:type="dxa"/>
          </w:tcPr>
          <w:p w14:paraId="341F4249" w14:textId="77777777" w:rsidR="00354EBD" w:rsidRPr="00571E67" w:rsidRDefault="00354EBD" w:rsidP="00E17CB5">
            <w:pPr>
              <w:pStyle w:val="Normal6"/>
              <w:rPr>
                <w:b/>
                <w:i/>
              </w:rPr>
            </w:pPr>
            <w:r w:rsidRPr="00571E67">
              <w:t>В тези случаи мерките за сигурност, контролът на достъпа и влизането в средата за изпитване са еквивалентни на тези за производствената система на Евродак. Действителните лични данни, използвани за изпитване, стават анонимни по начин, който не дава възможност за идентифициране на субекта на данни.</w:t>
            </w:r>
            <w:r w:rsidRPr="00571E67">
              <w:rPr>
                <w:b/>
                <w:i/>
              </w:rPr>
              <w:t xml:space="preserve"> След постигане на целите, посочени в първата алинея, действителните лични данни се заличават окончателно от средата за изпитване.</w:t>
            </w:r>
          </w:p>
        </w:tc>
      </w:tr>
    </w:tbl>
    <w:p w14:paraId="37FFFA9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23DD4D6" w14:textId="77777777" w:rsidR="00354EBD" w:rsidRPr="00571E67" w:rsidRDefault="00354EBD" w:rsidP="00354EBD">
      <w:r w:rsidRPr="00571E67">
        <w:rPr>
          <w:rStyle w:val="HideTWBExt"/>
        </w:rPr>
        <w:t>&lt;/Amend&gt;</w:t>
      </w:r>
    </w:p>
    <w:p w14:paraId="491B0F5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222</w:t>
      </w:r>
      <w:r w:rsidRPr="00571E67">
        <w:rPr>
          <w:rStyle w:val="HideTWBExt"/>
          <w:b w:val="0"/>
        </w:rPr>
        <w:t>&lt;/NumAm&gt;</w:t>
      </w:r>
    </w:p>
    <w:p w14:paraId="2E28C20B"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6CA8EB5F" w14:textId="77777777" w:rsidR="00354EBD" w:rsidRPr="00571E67" w:rsidRDefault="00354EBD" w:rsidP="00354EBD">
      <w:pPr>
        <w:pStyle w:val="NormalBold"/>
      </w:pPr>
      <w:r w:rsidRPr="00571E67">
        <w:rPr>
          <w:rStyle w:val="HideTWBExt"/>
          <w:b w:val="0"/>
        </w:rPr>
        <w:t>&lt;/RepeatBlock-By&gt;</w:t>
      </w:r>
    </w:p>
    <w:p w14:paraId="275A916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887DF13" w14:textId="77777777" w:rsidR="00354EBD" w:rsidRPr="00571E67" w:rsidRDefault="00354EBD" w:rsidP="00354EBD">
      <w:pPr>
        <w:pStyle w:val="NormalBold"/>
      </w:pPr>
      <w:r w:rsidRPr="00571E67">
        <w:rPr>
          <w:rStyle w:val="HideTWBExt"/>
          <w:b w:val="0"/>
        </w:rPr>
        <w:t>&lt;Article&gt;</w:t>
      </w:r>
      <w:r w:rsidRPr="00571E67">
        <w:t>Член 5 – параграф 3 – буква ва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7916C15" w14:textId="77777777" w:rsidTr="00E17CB5">
        <w:trPr>
          <w:trHeight w:hRule="exact" w:val="240"/>
          <w:jc w:val="center"/>
        </w:trPr>
        <w:tc>
          <w:tcPr>
            <w:tcW w:w="9752" w:type="dxa"/>
            <w:gridSpan w:val="2"/>
          </w:tcPr>
          <w:p w14:paraId="6F85B584" w14:textId="77777777" w:rsidR="00354EBD" w:rsidRPr="00571E67" w:rsidRDefault="00354EBD" w:rsidP="00E17CB5"/>
        </w:tc>
      </w:tr>
      <w:tr w:rsidR="00354EBD" w:rsidRPr="00571E67" w14:paraId="39C3E478" w14:textId="77777777" w:rsidTr="00E17CB5">
        <w:trPr>
          <w:trHeight w:val="240"/>
          <w:jc w:val="center"/>
        </w:trPr>
        <w:tc>
          <w:tcPr>
            <w:tcW w:w="4876" w:type="dxa"/>
          </w:tcPr>
          <w:p w14:paraId="20EC4775" w14:textId="77777777" w:rsidR="00354EBD" w:rsidRPr="00571E67" w:rsidRDefault="00354EBD" w:rsidP="00E17CB5">
            <w:pPr>
              <w:pStyle w:val="ColumnHeading"/>
            </w:pPr>
            <w:r w:rsidRPr="00571E67">
              <w:t>Текст, предложен от Комисията</w:t>
            </w:r>
          </w:p>
        </w:tc>
        <w:tc>
          <w:tcPr>
            <w:tcW w:w="4876" w:type="dxa"/>
          </w:tcPr>
          <w:p w14:paraId="237E27A7" w14:textId="77777777" w:rsidR="00354EBD" w:rsidRPr="00571E67" w:rsidRDefault="00354EBD" w:rsidP="00E17CB5">
            <w:pPr>
              <w:pStyle w:val="ColumnHeading"/>
            </w:pPr>
            <w:r w:rsidRPr="00571E67">
              <w:t>Изменение</w:t>
            </w:r>
          </w:p>
        </w:tc>
      </w:tr>
      <w:tr w:rsidR="00354EBD" w:rsidRPr="00571E67" w14:paraId="7DD5CB7F" w14:textId="77777777" w:rsidTr="00E17CB5">
        <w:trPr>
          <w:jc w:val="center"/>
        </w:trPr>
        <w:tc>
          <w:tcPr>
            <w:tcW w:w="4876" w:type="dxa"/>
          </w:tcPr>
          <w:p w14:paraId="2B20AF47" w14:textId="77777777" w:rsidR="00354EBD" w:rsidRPr="00571E67" w:rsidRDefault="00354EBD" w:rsidP="00E17CB5">
            <w:pPr>
              <w:pStyle w:val="Normal6"/>
            </w:pPr>
          </w:p>
        </w:tc>
        <w:tc>
          <w:tcPr>
            <w:tcW w:w="4876" w:type="dxa"/>
          </w:tcPr>
          <w:p w14:paraId="1FF10EE9" w14:textId="77777777" w:rsidR="00354EBD" w:rsidRPr="00571E67" w:rsidRDefault="00354EBD" w:rsidP="00E17CB5">
            <w:pPr>
              <w:pStyle w:val="Normal6"/>
              <w:rPr>
                <w:b/>
                <w:i/>
              </w:rPr>
            </w:pPr>
            <w:r w:rsidRPr="00571E67">
              <w:rPr>
                <w:b/>
                <w:i/>
              </w:rPr>
              <w:t>ва)</w:t>
            </w:r>
            <w:r w:rsidRPr="00571E67">
              <w:rPr>
                <w:b/>
                <w:i/>
              </w:rPr>
              <w:tab/>
              <w:t>оперативната съвместимост с други информационни системи.</w:t>
            </w:r>
          </w:p>
        </w:tc>
      </w:tr>
    </w:tbl>
    <w:p w14:paraId="0DECB29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4C8BEA4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EA67736" w14:textId="26321FA0" w:rsidR="00354EBD" w:rsidRPr="00571E67" w:rsidRDefault="00354EBD" w:rsidP="00354EBD">
      <w:pPr>
        <w:pStyle w:val="Normal12Italic"/>
        <w:rPr>
          <w:lang w:val="bg-BG"/>
        </w:rPr>
      </w:pPr>
      <w:r w:rsidRPr="00571E67">
        <w:rPr>
          <w:lang w:val="bg-BG"/>
        </w:rPr>
        <w:t xml:space="preserve">Преработен текст: следва да се предвидят правомощията на </w:t>
      </w:r>
      <w:r w:rsidR="00787092" w:rsidRPr="00571E67">
        <w:rPr>
          <w:lang w:val="bg-BG"/>
        </w:rPr>
        <w:t>eu</w:t>
      </w:r>
      <w:r w:rsidRPr="00571E67">
        <w:rPr>
          <w:lang w:val="bg-BG"/>
        </w:rPr>
        <w:t>-Lisa при бъдещото развитие на сигурни канали за комуникация между централната система на Евродак и други системи.</w:t>
      </w:r>
    </w:p>
    <w:p w14:paraId="433823EA" w14:textId="77777777" w:rsidR="00354EBD" w:rsidRPr="00571E67" w:rsidRDefault="00354EBD" w:rsidP="00354EBD">
      <w:r w:rsidRPr="00571E67">
        <w:rPr>
          <w:rStyle w:val="HideTWBExt"/>
        </w:rPr>
        <w:t>&lt;/Amend&gt;</w:t>
      </w:r>
    </w:p>
    <w:p w14:paraId="5BC6A4E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223</w:t>
      </w:r>
      <w:r w:rsidRPr="00571E67">
        <w:rPr>
          <w:rStyle w:val="HideTWBExt"/>
          <w:b w:val="0"/>
        </w:rPr>
        <w:t>&lt;/NumAm&gt;</w:t>
      </w:r>
    </w:p>
    <w:p w14:paraId="6EB1AE33"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3174CAC5" w14:textId="77777777" w:rsidR="00354EBD" w:rsidRPr="00571E67" w:rsidRDefault="00354EBD" w:rsidP="00354EBD">
      <w:pPr>
        <w:pStyle w:val="NormalBold"/>
      </w:pPr>
      <w:r w:rsidRPr="00571E67">
        <w:rPr>
          <w:rStyle w:val="HideTWBExt"/>
          <w:b w:val="0"/>
        </w:rPr>
        <w:t>&lt;/RepeatBlock-By&gt;</w:t>
      </w:r>
    </w:p>
    <w:p w14:paraId="6893C54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0804FDBB" w14:textId="77777777" w:rsidR="00354EBD" w:rsidRPr="00571E67" w:rsidRDefault="00354EBD" w:rsidP="00354EBD">
      <w:pPr>
        <w:pStyle w:val="NormalBold"/>
      </w:pPr>
      <w:r w:rsidRPr="00571E67">
        <w:rPr>
          <w:rStyle w:val="HideTWBExt"/>
          <w:b w:val="0"/>
        </w:rPr>
        <w:t>&lt;Article&gt;</w:t>
      </w:r>
      <w:r w:rsidRPr="00571E67">
        <w:t>Член 6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4618D2D" w14:textId="77777777" w:rsidTr="00E17CB5">
        <w:trPr>
          <w:trHeight w:hRule="exact" w:val="240"/>
          <w:jc w:val="center"/>
        </w:trPr>
        <w:tc>
          <w:tcPr>
            <w:tcW w:w="9752" w:type="dxa"/>
            <w:gridSpan w:val="2"/>
          </w:tcPr>
          <w:p w14:paraId="4286B1D8" w14:textId="77777777" w:rsidR="00354EBD" w:rsidRPr="00571E67" w:rsidRDefault="00354EBD" w:rsidP="00E17CB5"/>
        </w:tc>
      </w:tr>
      <w:tr w:rsidR="00354EBD" w:rsidRPr="00571E67" w14:paraId="4AA47395" w14:textId="77777777" w:rsidTr="00E17CB5">
        <w:trPr>
          <w:trHeight w:val="240"/>
          <w:jc w:val="center"/>
        </w:trPr>
        <w:tc>
          <w:tcPr>
            <w:tcW w:w="4876" w:type="dxa"/>
          </w:tcPr>
          <w:p w14:paraId="6D71CBCA" w14:textId="77777777" w:rsidR="00354EBD" w:rsidRPr="00571E67" w:rsidRDefault="00354EBD" w:rsidP="00E17CB5">
            <w:pPr>
              <w:pStyle w:val="ColumnHeading"/>
            </w:pPr>
            <w:r w:rsidRPr="00571E67">
              <w:t>Текст, предложен от Комисията</w:t>
            </w:r>
          </w:p>
        </w:tc>
        <w:tc>
          <w:tcPr>
            <w:tcW w:w="4876" w:type="dxa"/>
          </w:tcPr>
          <w:p w14:paraId="41A3F96C" w14:textId="77777777" w:rsidR="00354EBD" w:rsidRPr="00571E67" w:rsidRDefault="00354EBD" w:rsidP="00E17CB5">
            <w:pPr>
              <w:pStyle w:val="ColumnHeading"/>
            </w:pPr>
            <w:r w:rsidRPr="00571E67">
              <w:t>Изменение</w:t>
            </w:r>
          </w:p>
        </w:tc>
      </w:tr>
      <w:tr w:rsidR="00354EBD" w:rsidRPr="00571E67" w14:paraId="4DCFAD95" w14:textId="77777777" w:rsidTr="00E17CB5">
        <w:trPr>
          <w:jc w:val="center"/>
        </w:trPr>
        <w:tc>
          <w:tcPr>
            <w:tcW w:w="4876" w:type="dxa"/>
          </w:tcPr>
          <w:p w14:paraId="21F302AF"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държавите членки определят органите, които са оправомощени да поискат сравняване с данните в Евродак в съответствие с настоящия регламент. Определените органи са органи на държавите членки, които отговарят за предотвратяването, разкриването или разследването на терористични или други тежки престъпления.</w:t>
            </w:r>
            <w:r w:rsidRPr="00571E67">
              <w:rPr>
                <w:b/>
                <w:i/>
              </w:rPr>
              <w:t xml:space="preserve"> Определените органи не включват агенции или звена, които носят изключителната отговорност за разузнаването във връзка с националната сигурност.</w:t>
            </w:r>
          </w:p>
        </w:tc>
        <w:tc>
          <w:tcPr>
            <w:tcW w:w="4876" w:type="dxa"/>
          </w:tcPr>
          <w:p w14:paraId="02BAA81A"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държавите членки определят органите, които са оправомощени да поискат сравняване с данните в Евродак в съответствие с настоящия регламент. Определените органи са органи на държавите членки, които отговарят за предотвратяването, разкриването или разследването на терористични или други тежки престъпления.</w:t>
            </w:r>
          </w:p>
        </w:tc>
      </w:tr>
    </w:tbl>
    <w:p w14:paraId="3343198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03820B2"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44B2AC5" w14:textId="77777777" w:rsidR="00354EBD" w:rsidRPr="00571E67" w:rsidRDefault="00354EBD" w:rsidP="00354EBD">
      <w:pPr>
        <w:pStyle w:val="Normal12Italic"/>
        <w:rPr>
          <w:lang w:val="bg-BG"/>
        </w:rPr>
      </w:pPr>
      <w:r w:rsidRPr="00571E67">
        <w:rPr>
          <w:lang w:val="bg-BG"/>
        </w:rPr>
        <w:t>Не е ясно защо в текста е вмъкнато конкретно изключване на агенции или звена, които носят изключителната отговорност за разузнаването във връзка с националната сигурност, за целта, посочена в член 1, параграф 1, буква в). В настоящия регламент се регулират условията, при които определените от държавите членки органи или Европол може да отправят искане за достъп до данните в Евродак. Кой определен орган ще използва държавата членка за изпълнение на своите задължения за предотвратяване, разкриване или разследване на терористични или други тежки престъпление, зависи от самата нея.</w:t>
      </w:r>
    </w:p>
    <w:p w14:paraId="02B4CD2B" w14:textId="77777777" w:rsidR="00354EBD" w:rsidRPr="00571E67" w:rsidRDefault="00354EBD" w:rsidP="00354EBD">
      <w:r w:rsidRPr="00571E67">
        <w:rPr>
          <w:rStyle w:val="HideTWBExt"/>
        </w:rPr>
        <w:t>&lt;/Amend&gt;</w:t>
      </w:r>
    </w:p>
    <w:p w14:paraId="6D2F990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224</w:t>
      </w:r>
      <w:r w:rsidRPr="00571E67">
        <w:rPr>
          <w:rStyle w:val="HideTWBExt"/>
          <w:b w:val="0"/>
        </w:rPr>
        <w:t>&lt;/NumAm&gt;</w:t>
      </w:r>
    </w:p>
    <w:p w14:paraId="560D7F8D"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5EE31A04" w14:textId="77777777" w:rsidR="00354EBD" w:rsidRPr="00571E67" w:rsidRDefault="00354EBD" w:rsidP="00354EBD">
      <w:pPr>
        <w:pStyle w:val="NormalBold"/>
      </w:pPr>
      <w:r w:rsidRPr="00571E67">
        <w:rPr>
          <w:rStyle w:val="HideTWBExt"/>
          <w:b w:val="0"/>
        </w:rPr>
        <w:t>&lt;/RepeatBlock-By&gt;</w:t>
      </w:r>
    </w:p>
    <w:p w14:paraId="4969E47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E6EA156" w14:textId="77777777" w:rsidR="00354EBD" w:rsidRPr="00571E67" w:rsidRDefault="00354EBD" w:rsidP="00354EBD">
      <w:pPr>
        <w:pStyle w:val="NormalBold"/>
      </w:pPr>
      <w:r w:rsidRPr="00571E67">
        <w:rPr>
          <w:rStyle w:val="HideTWBExt"/>
          <w:b w:val="0"/>
        </w:rPr>
        <w:t>&lt;Article&gt;</w:t>
      </w:r>
      <w:r w:rsidRPr="00571E67">
        <w:t>Член 6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CEADBFC" w14:textId="77777777" w:rsidTr="00E17CB5">
        <w:trPr>
          <w:trHeight w:hRule="exact" w:val="240"/>
          <w:jc w:val="center"/>
        </w:trPr>
        <w:tc>
          <w:tcPr>
            <w:tcW w:w="9752" w:type="dxa"/>
            <w:gridSpan w:val="2"/>
          </w:tcPr>
          <w:p w14:paraId="753066F6" w14:textId="77777777" w:rsidR="00354EBD" w:rsidRPr="00571E67" w:rsidRDefault="00354EBD" w:rsidP="00E17CB5"/>
        </w:tc>
      </w:tr>
      <w:tr w:rsidR="00354EBD" w:rsidRPr="00571E67" w14:paraId="7069252A" w14:textId="77777777" w:rsidTr="00E17CB5">
        <w:trPr>
          <w:trHeight w:val="240"/>
          <w:jc w:val="center"/>
        </w:trPr>
        <w:tc>
          <w:tcPr>
            <w:tcW w:w="4876" w:type="dxa"/>
          </w:tcPr>
          <w:p w14:paraId="39062CB0" w14:textId="77777777" w:rsidR="00354EBD" w:rsidRPr="00571E67" w:rsidRDefault="00354EBD" w:rsidP="00E17CB5">
            <w:pPr>
              <w:pStyle w:val="ColumnHeading"/>
            </w:pPr>
            <w:r w:rsidRPr="00571E67">
              <w:t>Текст, предложен от Комисията</w:t>
            </w:r>
          </w:p>
        </w:tc>
        <w:tc>
          <w:tcPr>
            <w:tcW w:w="4876" w:type="dxa"/>
          </w:tcPr>
          <w:p w14:paraId="3CED231F" w14:textId="77777777" w:rsidR="00354EBD" w:rsidRPr="00571E67" w:rsidRDefault="00354EBD" w:rsidP="00E17CB5">
            <w:pPr>
              <w:pStyle w:val="ColumnHeading"/>
            </w:pPr>
            <w:r w:rsidRPr="00571E67">
              <w:t>Изменение</w:t>
            </w:r>
          </w:p>
        </w:tc>
      </w:tr>
      <w:tr w:rsidR="00354EBD" w:rsidRPr="00571E67" w14:paraId="208ECC49" w14:textId="77777777" w:rsidTr="00E17CB5">
        <w:trPr>
          <w:jc w:val="center"/>
        </w:trPr>
        <w:tc>
          <w:tcPr>
            <w:tcW w:w="4876" w:type="dxa"/>
          </w:tcPr>
          <w:p w14:paraId="0CC3B259" w14:textId="77777777" w:rsidR="00354EBD" w:rsidRPr="00571E67" w:rsidRDefault="00354EBD" w:rsidP="00E17CB5">
            <w:pPr>
              <w:pStyle w:val="Normal6"/>
              <w:rPr>
                <w:b/>
                <w:i/>
              </w:rPr>
            </w:pPr>
            <w:r w:rsidRPr="00571E67">
              <w:t>2.</w:t>
            </w:r>
            <w:r w:rsidRPr="00571E67">
              <w:rPr>
                <w:b/>
                <w:i/>
              </w:rPr>
              <w:tab/>
            </w:r>
            <w:r w:rsidRPr="00571E67">
              <w:t>Всяка държава членка води списък на определените органи.</w:t>
            </w:r>
          </w:p>
        </w:tc>
        <w:tc>
          <w:tcPr>
            <w:tcW w:w="4876" w:type="dxa"/>
          </w:tcPr>
          <w:p w14:paraId="4A9DBDFF" w14:textId="77777777" w:rsidR="00354EBD" w:rsidRPr="00571E67" w:rsidRDefault="00354EBD" w:rsidP="00E17CB5">
            <w:pPr>
              <w:pStyle w:val="Normal6"/>
              <w:rPr>
                <w:b/>
                <w:i/>
              </w:rPr>
            </w:pPr>
            <w:r w:rsidRPr="00571E67">
              <w:t>2.</w:t>
            </w:r>
            <w:r w:rsidRPr="00571E67">
              <w:rPr>
                <w:b/>
                <w:i/>
              </w:rPr>
              <w:tab/>
            </w:r>
            <w:r w:rsidRPr="00571E67">
              <w:t>Всяка държава членка води списък на определените органи</w:t>
            </w:r>
            <w:r w:rsidRPr="00571E67">
              <w:rPr>
                <w:b/>
                <w:i/>
              </w:rPr>
              <w:t xml:space="preserve"> и своевременно го изпраща на Комисията и на eu-LISA</w:t>
            </w:r>
            <w:r w:rsidRPr="00571E67">
              <w:t>.</w:t>
            </w:r>
            <w:r w:rsidRPr="00571E67">
              <w:rPr>
                <w:b/>
                <w:i/>
              </w:rPr>
              <w:t xml:space="preserve"> eu-LISA публикува консолидирания списък в Официалния вестник на Европейския съюз. При настъпили изменения в този списък eu-LISA публикува в интернет веднъж годишно актуализиран консолидиран списък.</w:t>
            </w:r>
          </w:p>
        </w:tc>
      </w:tr>
    </w:tbl>
    <w:p w14:paraId="213FCE89"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7E31239"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D3ECDE0" w14:textId="77777777" w:rsidR="00354EBD" w:rsidRPr="00571E67" w:rsidRDefault="00354EBD" w:rsidP="00354EBD">
      <w:pPr>
        <w:pStyle w:val="Normal12Italic"/>
        <w:rPr>
          <w:lang w:val="bg-BG"/>
        </w:rPr>
      </w:pPr>
      <w:r w:rsidRPr="00571E67">
        <w:rPr>
          <w:lang w:val="bg-BG"/>
        </w:rPr>
        <w:t>Това изменение е свързано с промените в член 1, параграф 1, буква в) от предложението на Комисията.</w:t>
      </w:r>
    </w:p>
    <w:p w14:paraId="7D6CFAEA" w14:textId="77777777" w:rsidR="00354EBD" w:rsidRPr="00571E67" w:rsidRDefault="00354EBD" w:rsidP="00354EBD">
      <w:r w:rsidRPr="00571E67">
        <w:rPr>
          <w:rStyle w:val="HideTWBExt"/>
        </w:rPr>
        <w:t>&lt;/Amend&gt;</w:t>
      </w:r>
    </w:p>
    <w:p w14:paraId="58E2DC7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225</w:t>
      </w:r>
      <w:r w:rsidRPr="00571E67">
        <w:rPr>
          <w:rStyle w:val="HideTWBExt"/>
          <w:b w:val="0"/>
        </w:rPr>
        <w:t>&lt;/NumAm&gt;</w:t>
      </w:r>
    </w:p>
    <w:p w14:paraId="1230AC02"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704375FB" w14:textId="77777777" w:rsidR="00354EBD" w:rsidRPr="00571E67" w:rsidRDefault="00354EBD" w:rsidP="00354EBD">
      <w:pPr>
        <w:pStyle w:val="NormalBold"/>
      </w:pPr>
      <w:r w:rsidRPr="00571E67">
        <w:rPr>
          <w:rStyle w:val="HideTWBExt"/>
          <w:b w:val="0"/>
        </w:rPr>
        <w:t>&lt;/RepeatBlock-By&gt;</w:t>
      </w:r>
    </w:p>
    <w:p w14:paraId="6712134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B7B20DA" w14:textId="77777777" w:rsidR="00354EBD" w:rsidRPr="00571E67" w:rsidRDefault="00354EBD" w:rsidP="00354EBD">
      <w:pPr>
        <w:pStyle w:val="NormalBold"/>
      </w:pPr>
      <w:r w:rsidRPr="00571E67">
        <w:rPr>
          <w:rStyle w:val="HideTWBExt"/>
          <w:b w:val="0"/>
        </w:rPr>
        <w:t>&lt;Article&gt;</w:t>
      </w:r>
      <w:r w:rsidRPr="00571E67">
        <w:t>Член 7</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706376A" w14:textId="77777777" w:rsidTr="00E17CB5">
        <w:trPr>
          <w:trHeight w:hRule="exact" w:val="240"/>
          <w:jc w:val="center"/>
        </w:trPr>
        <w:tc>
          <w:tcPr>
            <w:tcW w:w="9752" w:type="dxa"/>
            <w:gridSpan w:val="2"/>
          </w:tcPr>
          <w:p w14:paraId="7DA827A7" w14:textId="77777777" w:rsidR="00354EBD" w:rsidRPr="00571E67" w:rsidRDefault="00354EBD" w:rsidP="00E17CB5"/>
        </w:tc>
      </w:tr>
      <w:tr w:rsidR="00354EBD" w:rsidRPr="00571E67" w14:paraId="316505DA" w14:textId="77777777" w:rsidTr="00E17CB5">
        <w:trPr>
          <w:trHeight w:val="240"/>
          <w:jc w:val="center"/>
        </w:trPr>
        <w:tc>
          <w:tcPr>
            <w:tcW w:w="4876" w:type="dxa"/>
          </w:tcPr>
          <w:p w14:paraId="0488C031" w14:textId="77777777" w:rsidR="00354EBD" w:rsidRPr="00571E67" w:rsidRDefault="00354EBD" w:rsidP="00E17CB5">
            <w:pPr>
              <w:pStyle w:val="ColumnHeading"/>
            </w:pPr>
            <w:r w:rsidRPr="00571E67">
              <w:t>Текст, предложен от Комисията</w:t>
            </w:r>
          </w:p>
        </w:tc>
        <w:tc>
          <w:tcPr>
            <w:tcW w:w="4876" w:type="dxa"/>
          </w:tcPr>
          <w:p w14:paraId="0D41D3BF" w14:textId="77777777" w:rsidR="00354EBD" w:rsidRPr="00571E67" w:rsidRDefault="00354EBD" w:rsidP="00E17CB5">
            <w:pPr>
              <w:pStyle w:val="ColumnHeading"/>
            </w:pPr>
            <w:r w:rsidRPr="00571E67">
              <w:t>Изменение</w:t>
            </w:r>
          </w:p>
        </w:tc>
      </w:tr>
      <w:tr w:rsidR="00354EBD" w:rsidRPr="00571E67" w14:paraId="0D33E55D" w14:textId="77777777" w:rsidTr="00E17CB5">
        <w:trPr>
          <w:jc w:val="center"/>
        </w:trPr>
        <w:tc>
          <w:tcPr>
            <w:tcW w:w="4876" w:type="dxa"/>
          </w:tcPr>
          <w:p w14:paraId="0B9E5045" w14:textId="77777777" w:rsidR="00354EBD" w:rsidRPr="00571E67" w:rsidRDefault="00354EBD" w:rsidP="00E17CB5">
            <w:pPr>
              <w:pStyle w:val="Center"/>
              <w:rPr>
                <w:b/>
                <w:i/>
                <w:lang w:val="bg-BG"/>
              </w:rPr>
            </w:pPr>
            <w:r w:rsidRPr="00571E67">
              <w:rPr>
                <w:b/>
                <w:i/>
                <w:sz w:val="24"/>
                <w:lang w:val="bg-BG"/>
              </w:rPr>
              <w:t>Член 7</w:t>
            </w:r>
            <w:r w:rsidRPr="00571E67">
              <w:rPr>
                <w:b/>
                <w:i/>
                <w:lang w:val="bg-BG"/>
              </w:rPr>
              <w:tab/>
            </w:r>
          </w:p>
        </w:tc>
        <w:tc>
          <w:tcPr>
            <w:tcW w:w="4876" w:type="dxa"/>
          </w:tcPr>
          <w:p w14:paraId="537A12E6" w14:textId="77777777" w:rsidR="00354EBD" w:rsidRPr="00571E67" w:rsidRDefault="00354EBD" w:rsidP="00E17CB5">
            <w:pPr>
              <w:pStyle w:val="Normal6"/>
              <w:rPr>
                <w:b/>
                <w:i/>
              </w:rPr>
            </w:pPr>
            <w:r w:rsidRPr="00571E67">
              <w:rPr>
                <w:b/>
                <w:i/>
              </w:rPr>
              <w:t>заличава се</w:t>
            </w:r>
          </w:p>
        </w:tc>
      </w:tr>
      <w:tr w:rsidR="00354EBD" w:rsidRPr="00571E67" w14:paraId="627C178A" w14:textId="77777777" w:rsidTr="00E17CB5">
        <w:trPr>
          <w:jc w:val="center"/>
        </w:trPr>
        <w:tc>
          <w:tcPr>
            <w:tcW w:w="4876" w:type="dxa"/>
          </w:tcPr>
          <w:p w14:paraId="1AF2D22A" w14:textId="77777777" w:rsidR="00354EBD" w:rsidRPr="00571E67" w:rsidRDefault="00354EBD" w:rsidP="00E17CB5">
            <w:pPr>
              <w:pStyle w:val="Center"/>
              <w:rPr>
                <w:b/>
                <w:i/>
                <w:lang w:val="bg-BG"/>
              </w:rPr>
            </w:pPr>
            <w:r w:rsidRPr="00571E67">
              <w:rPr>
                <w:b/>
                <w:i/>
                <w:sz w:val="24"/>
                <w:lang w:val="bg-BG"/>
              </w:rPr>
              <w:t>Проверяващи органи на държавите членки за целите на правоприлагането</w:t>
            </w:r>
          </w:p>
        </w:tc>
        <w:tc>
          <w:tcPr>
            <w:tcW w:w="4876" w:type="dxa"/>
          </w:tcPr>
          <w:p w14:paraId="707563A1" w14:textId="77777777" w:rsidR="00354EBD" w:rsidRPr="00571E67" w:rsidRDefault="00354EBD" w:rsidP="00E17CB5">
            <w:pPr>
              <w:pStyle w:val="Normal6"/>
            </w:pPr>
          </w:p>
        </w:tc>
      </w:tr>
      <w:tr w:rsidR="00354EBD" w:rsidRPr="00571E67" w14:paraId="6FACC38A" w14:textId="77777777" w:rsidTr="00E17CB5">
        <w:trPr>
          <w:jc w:val="center"/>
        </w:trPr>
        <w:tc>
          <w:tcPr>
            <w:tcW w:w="4876" w:type="dxa"/>
          </w:tcPr>
          <w:p w14:paraId="4D9FF34E" w14:textId="77777777" w:rsidR="00354EBD" w:rsidRPr="00571E67" w:rsidRDefault="00354EBD" w:rsidP="00E17CB5">
            <w:pPr>
              <w:pStyle w:val="Normal6"/>
              <w:rPr>
                <w:b/>
                <w:i/>
              </w:rPr>
            </w:pPr>
            <w:r w:rsidRPr="00571E67">
              <w:rPr>
                <w:b/>
                <w:i/>
              </w:rPr>
              <w:t>1.</w:t>
            </w:r>
          </w:p>
        </w:tc>
        <w:tc>
          <w:tcPr>
            <w:tcW w:w="4876" w:type="dxa"/>
          </w:tcPr>
          <w:p w14:paraId="0C45DFF0" w14:textId="77777777" w:rsidR="00354EBD" w:rsidRPr="00571E67" w:rsidRDefault="00354EBD" w:rsidP="00E17CB5">
            <w:pPr>
              <w:pStyle w:val="Normal6"/>
            </w:pPr>
          </w:p>
        </w:tc>
      </w:tr>
      <w:tr w:rsidR="00354EBD" w:rsidRPr="00571E67" w14:paraId="4A68AADF" w14:textId="77777777" w:rsidTr="00E17CB5">
        <w:trPr>
          <w:jc w:val="center"/>
        </w:trPr>
        <w:tc>
          <w:tcPr>
            <w:tcW w:w="4876" w:type="dxa"/>
          </w:tcPr>
          <w:p w14:paraId="51D67EAA" w14:textId="77777777" w:rsidR="00354EBD" w:rsidRPr="00571E67" w:rsidRDefault="00354EBD" w:rsidP="00E17CB5">
            <w:pPr>
              <w:pStyle w:val="Normal6"/>
              <w:rPr>
                <w:b/>
                <w:i/>
              </w:rPr>
            </w:pPr>
            <w:r w:rsidRPr="00571E67">
              <w:rPr>
                <w:b/>
                <w:i/>
              </w:rPr>
              <w:t>За целите на член 1, параграф 1, буква в) всяка държава членка определя един-единствен национален орган или звено на този орган, който да действа като неин проверяващ орган. Проверяващият орган е орган на държавата членка, който отговаря за предотвратяването, разкриването или разследването на терористични или други тежки престъпления.</w:t>
            </w:r>
          </w:p>
        </w:tc>
        <w:tc>
          <w:tcPr>
            <w:tcW w:w="4876" w:type="dxa"/>
          </w:tcPr>
          <w:p w14:paraId="2CC63193" w14:textId="77777777" w:rsidR="00354EBD" w:rsidRPr="00571E67" w:rsidRDefault="00354EBD" w:rsidP="00E17CB5">
            <w:pPr>
              <w:pStyle w:val="Normal6"/>
            </w:pPr>
          </w:p>
        </w:tc>
      </w:tr>
      <w:tr w:rsidR="00354EBD" w:rsidRPr="00571E67" w14:paraId="0308F9B1" w14:textId="77777777" w:rsidTr="00E17CB5">
        <w:trPr>
          <w:jc w:val="center"/>
        </w:trPr>
        <w:tc>
          <w:tcPr>
            <w:tcW w:w="4876" w:type="dxa"/>
          </w:tcPr>
          <w:p w14:paraId="2C6FF804" w14:textId="77777777" w:rsidR="00354EBD" w:rsidRPr="00571E67" w:rsidRDefault="00354EBD" w:rsidP="00E17CB5">
            <w:pPr>
              <w:pStyle w:val="Normal6"/>
              <w:rPr>
                <w:b/>
                <w:i/>
              </w:rPr>
            </w:pPr>
            <w:r w:rsidRPr="00571E67">
              <w:rPr>
                <w:b/>
                <w:i/>
              </w:rPr>
              <w:t>Определеният и проверяващият орган могат да са част от една организация, ако това се допуска от националното право, но проверяващият орган действа независимо при изпълнението на възложените му в съответствие с настоящия регламент задачи. Проверяващият орган е отделен от оперативните звена, посочени в член 6, параграф 3, и не получава инструкции от тях по отношение на резултата от проверката.</w:t>
            </w:r>
          </w:p>
        </w:tc>
        <w:tc>
          <w:tcPr>
            <w:tcW w:w="4876" w:type="dxa"/>
          </w:tcPr>
          <w:p w14:paraId="5E8A8479" w14:textId="77777777" w:rsidR="00354EBD" w:rsidRPr="00571E67" w:rsidRDefault="00354EBD" w:rsidP="00E17CB5">
            <w:pPr>
              <w:pStyle w:val="Normal6"/>
            </w:pPr>
          </w:p>
        </w:tc>
      </w:tr>
      <w:tr w:rsidR="00354EBD" w:rsidRPr="00571E67" w14:paraId="492EBC58" w14:textId="77777777" w:rsidTr="00E17CB5">
        <w:trPr>
          <w:jc w:val="center"/>
        </w:trPr>
        <w:tc>
          <w:tcPr>
            <w:tcW w:w="4876" w:type="dxa"/>
          </w:tcPr>
          <w:p w14:paraId="0A5FA5B7" w14:textId="77777777" w:rsidR="00354EBD" w:rsidRPr="00571E67" w:rsidRDefault="00354EBD" w:rsidP="00E17CB5">
            <w:pPr>
              <w:pStyle w:val="Normal6"/>
              <w:rPr>
                <w:b/>
                <w:i/>
              </w:rPr>
            </w:pPr>
            <w:r w:rsidRPr="00571E67">
              <w:rPr>
                <w:b/>
                <w:i/>
              </w:rPr>
              <w:t>Държавите членки могат да оправомощят повече от един проверяващ орган съобразно своите организационни и административни структури, в съответствие със своите конституционни и законови изисквания.</w:t>
            </w:r>
          </w:p>
        </w:tc>
        <w:tc>
          <w:tcPr>
            <w:tcW w:w="4876" w:type="dxa"/>
          </w:tcPr>
          <w:p w14:paraId="1265099E" w14:textId="77777777" w:rsidR="00354EBD" w:rsidRPr="00571E67" w:rsidRDefault="00354EBD" w:rsidP="00E17CB5">
            <w:pPr>
              <w:pStyle w:val="Normal6"/>
            </w:pPr>
          </w:p>
        </w:tc>
      </w:tr>
      <w:tr w:rsidR="00354EBD" w:rsidRPr="00571E67" w14:paraId="081C28F5" w14:textId="77777777" w:rsidTr="00E17CB5">
        <w:trPr>
          <w:jc w:val="center"/>
        </w:trPr>
        <w:tc>
          <w:tcPr>
            <w:tcW w:w="4876" w:type="dxa"/>
          </w:tcPr>
          <w:p w14:paraId="20FC5147" w14:textId="77777777" w:rsidR="00354EBD" w:rsidRPr="00571E67" w:rsidRDefault="00354EBD" w:rsidP="00E17CB5">
            <w:pPr>
              <w:pStyle w:val="Normal6"/>
              <w:rPr>
                <w:b/>
                <w:i/>
              </w:rPr>
            </w:pPr>
            <w:r w:rsidRPr="00571E67">
              <w:rPr>
                <w:b/>
                <w:i/>
              </w:rPr>
              <w:t>2.</w:t>
            </w:r>
          </w:p>
        </w:tc>
        <w:tc>
          <w:tcPr>
            <w:tcW w:w="4876" w:type="dxa"/>
          </w:tcPr>
          <w:p w14:paraId="0AC6CFBC" w14:textId="77777777" w:rsidR="00354EBD" w:rsidRPr="00571E67" w:rsidRDefault="00354EBD" w:rsidP="00E17CB5">
            <w:pPr>
              <w:pStyle w:val="Normal6"/>
            </w:pPr>
          </w:p>
        </w:tc>
      </w:tr>
      <w:tr w:rsidR="00354EBD" w:rsidRPr="00571E67" w14:paraId="7ED3057C" w14:textId="77777777" w:rsidTr="00E17CB5">
        <w:trPr>
          <w:jc w:val="center"/>
        </w:trPr>
        <w:tc>
          <w:tcPr>
            <w:tcW w:w="4876" w:type="dxa"/>
          </w:tcPr>
          <w:p w14:paraId="3B5BE152" w14:textId="77777777" w:rsidR="00354EBD" w:rsidRPr="00571E67" w:rsidRDefault="00354EBD" w:rsidP="00E17CB5">
            <w:pPr>
              <w:pStyle w:val="Normal6"/>
              <w:rPr>
                <w:b/>
                <w:i/>
              </w:rPr>
            </w:pPr>
            <w:r w:rsidRPr="00571E67">
              <w:rPr>
                <w:b/>
                <w:i/>
              </w:rPr>
              <w:t>Проверяващият орган се уверява, че условията за отправяне на искане за сравняване на дактилоскопични отпечатъци с данните в Евродак са изпълнени.</w:t>
            </w:r>
          </w:p>
        </w:tc>
        <w:tc>
          <w:tcPr>
            <w:tcW w:w="4876" w:type="dxa"/>
          </w:tcPr>
          <w:p w14:paraId="4EDFE7F8" w14:textId="77777777" w:rsidR="00354EBD" w:rsidRPr="00571E67" w:rsidRDefault="00354EBD" w:rsidP="00E17CB5">
            <w:pPr>
              <w:pStyle w:val="Normal6"/>
            </w:pPr>
          </w:p>
        </w:tc>
      </w:tr>
      <w:tr w:rsidR="00354EBD" w:rsidRPr="00571E67" w14:paraId="1EB0CB2D" w14:textId="77777777" w:rsidTr="00E17CB5">
        <w:trPr>
          <w:jc w:val="center"/>
        </w:trPr>
        <w:tc>
          <w:tcPr>
            <w:tcW w:w="4876" w:type="dxa"/>
          </w:tcPr>
          <w:p w14:paraId="00865193" w14:textId="77777777" w:rsidR="00354EBD" w:rsidRPr="00571E67" w:rsidRDefault="00354EBD" w:rsidP="00E17CB5">
            <w:pPr>
              <w:pStyle w:val="Normal6"/>
              <w:rPr>
                <w:b/>
                <w:i/>
              </w:rPr>
            </w:pPr>
            <w:r w:rsidRPr="00571E67">
              <w:rPr>
                <w:b/>
                <w:i/>
              </w:rPr>
              <w:t>Само надлежно оправомощен персонал на проверяващия орган има право да получава и предава искане за достъп до Евродак в съответствие с член 20.</w:t>
            </w:r>
          </w:p>
        </w:tc>
        <w:tc>
          <w:tcPr>
            <w:tcW w:w="4876" w:type="dxa"/>
          </w:tcPr>
          <w:p w14:paraId="3BF41AB1" w14:textId="77777777" w:rsidR="00354EBD" w:rsidRPr="00571E67" w:rsidRDefault="00354EBD" w:rsidP="00E17CB5">
            <w:pPr>
              <w:pStyle w:val="Normal6"/>
            </w:pPr>
          </w:p>
        </w:tc>
      </w:tr>
      <w:tr w:rsidR="00354EBD" w:rsidRPr="00571E67" w14:paraId="2CD59CCB" w14:textId="77777777" w:rsidTr="00E17CB5">
        <w:trPr>
          <w:jc w:val="center"/>
        </w:trPr>
        <w:tc>
          <w:tcPr>
            <w:tcW w:w="4876" w:type="dxa"/>
          </w:tcPr>
          <w:p w14:paraId="7F6F383D" w14:textId="77777777" w:rsidR="00354EBD" w:rsidRPr="00571E67" w:rsidRDefault="00354EBD" w:rsidP="00E17CB5">
            <w:pPr>
              <w:pStyle w:val="Normal6"/>
              <w:rPr>
                <w:b/>
                <w:i/>
              </w:rPr>
            </w:pPr>
            <w:r w:rsidRPr="00571E67">
              <w:rPr>
                <w:b/>
                <w:i/>
              </w:rPr>
              <w:t>Само проверяващият орган е оправомощен да препраща исканията за сравняване на дактилоскопични отпечатъци и портретни снимки на националното звено за достъп.</w:t>
            </w:r>
          </w:p>
        </w:tc>
        <w:tc>
          <w:tcPr>
            <w:tcW w:w="4876" w:type="dxa"/>
          </w:tcPr>
          <w:p w14:paraId="68CD7385" w14:textId="77777777" w:rsidR="00354EBD" w:rsidRPr="00571E67" w:rsidRDefault="00354EBD" w:rsidP="00E17CB5">
            <w:pPr>
              <w:pStyle w:val="Normal6"/>
            </w:pPr>
          </w:p>
        </w:tc>
      </w:tr>
      <w:tr w:rsidR="00354EBD" w:rsidRPr="00571E67" w14:paraId="44694C49" w14:textId="77777777" w:rsidTr="00E17CB5">
        <w:trPr>
          <w:jc w:val="center"/>
        </w:trPr>
        <w:tc>
          <w:tcPr>
            <w:tcW w:w="4876" w:type="dxa"/>
          </w:tcPr>
          <w:p w14:paraId="19ECEBAB" w14:textId="77777777" w:rsidR="00354EBD" w:rsidRPr="00571E67" w:rsidRDefault="00354EBD" w:rsidP="00E17CB5">
            <w:pPr>
              <w:pStyle w:val="Normal6"/>
            </w:pPr>
          </w:p>
        </w:tc>
        <w:tc>
          <w:tcPr>
            <w:tcW w:w="4876" w:type="dxa"/>
          </w:tcPr>
          <w:p w14:paraId="3119C362" w14:textId="77777777" w:rsidR="00354EBD" w:rsidRPr="00571E67" w:rsidRDefault="00354EBD" w:rsidP="00E17CB5">
            <w:pPr>
              <w:pStyle w:val="Normal6Italic"/>
              <w:rPr>
                <w:b/>
              </w:rPr>
            </w:pPr>
            <w:r w:rsidRPr="00571E67">
              <w:rPr>
                <w:b/>
              </w:rPr>
              <w:t>(Настоящото изменение се прилага в целия текст. Приемането му ще наложи съответни промени в целия текст.)</w:t>
            </w:r>
          </w:p>
        </w:tc>
      </w:tr>
    </w:tbl>
    <w:p w14:paraId="16A0638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2166E0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1871F43"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47C733B1" w14:textId="77777777" w:rsidR="00354EBD" w:rsidRPr="00571E67" w:rsidRDefault="00354EBD" w:rsidP="00354EBD">
      <w:r w:rsidRPr="00571E67">
        <w:rPr>
          <w:rStyle w:val="HideTWBExt"/>
        </w:rPr>
        <w:t>&lt;/Amend&gt;</w:t>
      </w:r>
    </w:p>
    <w:p w14:paraId="4016EBC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226</w:t>
      </w:r>
      <w:r w:rsidRPr="00571E67">
        <w:rPr>
          <w:rStyle w:val="HideTWBExt"/>
          <w:b w:val="0"/>
        </w:rPr>
        <w:t>&lt;/NumAm&gt;</w:t>
      </w:r>
    </w:p>
    <w:p w14:paraId="4A6059BB"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6D5F415C" w14:textId="77777777" w:rsidR="00354EBD" w:rsidRPr="00571E67" w:rsidRDefault="00354EBD" w:rsidP="00354EBD">
      <w:pPr>
        <w:pStyle w:val="NormalBold"/>
      </w:pPr>
      <w:r w:rsidRPr="00571E67">
        <w:rPr>
          <w:rStyle w:val="HideTWBExt"/>
          <w:b w:val="0"/>
        </w:rPr>
        <w:t>&lt;/RepeatBlock-By&gt;</w:t>
      </w:r>
    </w:p>
    <w:p w14:paraId="7A5B4BD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B7AA81E" w14:textId="77777777" w:rsidR="00354EBD" w:rsidRPr="00571E67" w:rsidRDefault="00354EBD" w:rsidP="00354EBD">
      <w:pPr>
        <w:pStyle w:val="NormalBold"/>
      </w:pPr>
      <w:r w:rsidRPr="00571E67">
        <w:rPr>
          <w:rStyle w:val="HideTWBExt"/>
          <w:b w:val="0"/>
        </w:rPr>
        <w:t>&lt;Article&gt;</w:t>
      </w:r>
      <w:r w:rsidRPr="00571E67">
        <w:t>Член 7 – параграф 2 – алинея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B2717FC" w14:textId="77777777" w:rsidTr="00E17CB5">
        <w:trPr>
          <w:trHeight w:hRule="exact" w:val="240"/>
          <w:jc w:val="center"/>
        </w:trPr>
        <w:tc>
          <w:tcPr>
            <w:tcW w:w="9752" w:type="dxa"/>
            <w:gridSpan w:val="2"/>
          </w:tcPr>
          <w:p w14:paraId="4B905559" w14:textId="77777777" w:rsidR="00354EBD" w:rsidRPr="00571E67" w:rsidRDefault="00354EBD" w:rsidP="00E17CB5"/>
        </w:tc>
      </w:tr>
      <w:tr w:rsidR="00354EBD" w:rsidRPr="00571E67" w14:paraId="26C253C9" w14:textId="77777777" w:rsidTr="00E17CB5">
        <w:trPr>
          <w:trHeight w:val="240"/>
          <w:jc w:val="center"/>
        </w:trPr>
        <w:tc>
          <w:tcPr>
            <w:tcW w:w="4876" w:type="dxa"/>
          </w:tcPr>
          <w:p w14:paraId="25D02AE4" w14:textId="77777777" w:rsidR="00354EBD" w:rsidRPr="00571E67" w:rsidRDefault="00354EBD" w:rsidP="00E17CB5">
            <w:pPr>
              <w:pStyle w:val="ColumnHeading"/>
            </w:pPr>
            <w:r w:rsidRPr="00571E67">
              <w:t>Текст, предложен от Комисията</w:t>
            </w:r>
          </w:p>
        </w:tc>
        <w:tc>
          <w:tcPr>
            <w:tcW w:w="4876" w:type="dxa"/>
          </w:tcPr>
          <w:p w14:paraId="3E0A288C" w14:textId="77777777" w:rsidR="00354EBD" w:rsidRPr="00571E67" w:rsidRDefault="00354EBD" w:rsidP="00E17CB5">
            <w:pPr>
              <w:pStyle w:val="ColumnHeading"/>
            </w:pPr>
            <w:r w:rsidRPr="00571E67">
              <w:t>Изменение</w:t>
            </w:r>
          </w:p>
        </w:tc>
      </w:tr>
      <w:tr w:rsidR="00354EBD" w:rsidRPr="00571E67" w14:paraId="33749AF8" w14:textId="77777777" w:rsidTr="00E17CB5">
        <w:trPr>
          <w:jc w:val="center"/>
        </w:trPr>
        <w:tc>
          <w:tcPr>
            <w:tcW w:w="4876" w:type="dxa"/>
          </w:tcPr>
          <w:p w14:paraId="08150018" w14:textId="77777777" w:rsidR="00354EBD" w:rsidRPr="00571E67" w:rsidRDefault="00354EBD" w:rsidP="00E17CB5">
            <w:pPr>
              <w:pStyle w:val="Normal6"/>
              <w:rPr>
                <w:b/>
                <w:i/>
              </w:rPr>
            </w:pPr>
            <w:r w:rsidRPr="00571E67">
              <w:t>Проверяващият орган се уверява, че условията за отправяне на искане за сравняване на</w:t>
            </w:r>
            <w:r w:rsidRPr="00571E67">
              <w:rPr>
                <w:b/>
                <w:i/>
              </w:rPr>
              <w:t xml:space="preserve"> дактилоскопични</w:t>
            </w:r>
            <w:r w:rsidRPr="00571E67">
              <w:t xml:space="preserve"> отпечатъци с данните в Евродак</w:t>
            </w:r>
            <w:r w:rsidRPr="00571E67">
              <w:rPr>
                <w:b/>
                <w:i/>
              </w:rPr>
              <w:t xml:space="preserve"> са изпълнени</w:t>
            </w:r>
            <w:r w:rsidRPr="00571E67">
              <w:t>.</w:t>
            </w:r>
          </w:p>
        </w:tc>
        <w:tc>
          <w:tcPr>
            <w:tcW w:w="4876" w:type="dxa"/>
          </w:tcPr>
          <w:p w14:paraId="28B1436E" w14:textId="77777777" w:rsidR="00354EBD" w:rsidRPr="00571E67" w:rsidRDefault="00354EBD" w:rsidP="00E17CB5">
            <w:pPr>
              <w:pStyle w:val="Normal6"/>
              <w:rPr>
                <w:b/>
                <w:i/>
              </w:rPr>
            </w:pPr>
            <w:r w:rsidRPr="00571E67">
              <w:t>Проверяващият орган се уверява, че</w:t>
            </w:r>
            <w:r w:rsidRPr="00571E67">
              <w:rPr>
                <w:b/>
                <w:i/>
              </w:rPr>
              <w:t xml:space="preserve"> са изпълнени</w:t>
            </w:r>
            <w:r w:rsidRPr="00571E67">
              <w:t xml:space="preserve"> условията за отправяне на искане за сравняване на</w:t>
            </w:r>
            <w:r w:rsidRPr="00571E67">
              <w:rPr>
                <w:b/>
                <w:i/>
              </w:rPr>
              <w:t xml:space="preserve"> дактилоскопичните</w:t>
            </w:r>
            <w:r w:rsidRPr="00571E67">
              <w:t xml:space="preserve"> отпечатъци</w:t>
            </w:r>
            <w:r w:rsidRPr="00571E67">
              <w:rPr>
                <w:b/>
                <w:i/>
              </w:rPr>
              <w:t>, портретните снимки и буквено-цифровите данни</w:t>
            </w:r>
            <w:r w:rsidRPr="00571E67">
              <w:t xml:space="preserve"> с данните в Евродак.</w:t>
            </w:r>
          </w:p>
        </w:tc>
      </w:tr>
    </w:tbl>
    <w:p w14:paraId="1B69E4E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88020DA"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6793358" w14:textId="77777777" w:rsidR="00354EBD" w:rsidRPr="00571E67" w:rsidRDefault="00354EBD" w:rsidP="00354EBD">
      <w:pPr>
        <w:pStyle w:val="Normal12Italic"/>
        <w:rPr>
          <w:lang w:val="bg-BG"/>
        </w:rPr>
      </w:pPr>
      <w:r w:rsidRPr="00571E67">
        <w:rPr>
          <w:lang w:val="bg-BG"/>
        </w:rPr>
        <w:t>Correction of the commission'sproposal that doesn't insert in all the required places both 'fingerprints' and'facial image', which is in line with the obligation as mentioned in article 2. Regarding the search possibility alphanumeric data: Under the proposal,national law enforcement authorities and Europol cannot request comparison with specific alphanumeric data, which is highly detrimental to investigations, especially in the counter-terrorism field,trying to establish the places and dates of entry in the EU of suspects forwhich a used identity is known, but no fingerprint is available. In thiscontext, and given that Art.1.1(c) of the proposal, extends its scope ofEurodac to law enforcement purposes, it would be essential for national lawenforcement authorities and Europol to have access to all data contained inEurodac in order to properly carry out their tasks.</w:t>
      </w:r>
    </w:p>
    <w:p w14:paraId="22B3A33E" w14:textId="77777777" w:rsidR="00354EBD" w:rsidRPr="00571E67" w:rsidRDefault="00354EBD" w:rsidP="00354EBD">
      <w:r w:rsidRPr="00571E67">
        <w:rPr>
          <w:rStyle w:val="HideTWBExt"/>
        </w:rPr>
        <w:t>&lt;/Amend&gt;</w:t>
      </w:r>
    </w:p>
    <w:p w14:paraId="608A472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227</w:t>
      </w:r>
      <w:r w:rsidRPr="00571E67">
        <w:rPr>
          <w:rStyle w:val="HideTWBExt"/>
          <w:b w:val="0"/>
        </w:rPr>
        <w:t>&lt;/NumAm&gt;</w:t>
      </w:r>
    </w:p>
    <w:p w14:paraId="33D7B360"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75094369" w14:textId="77777777" w:rsidR="00354EBD" w:rsidRPr="00571E67" w:rsidRDefault="00354EBD" w:rsidP="00354EBD">
      <w:pPr>
        <w:pStyle w:val="NormalBold"/>
      </w:pPr>
      <w:r w:rsidRPr="00571E67">
        <w:rPr>
          <w:rStyle w:val="HideTWBExt"/>
          <w:b w:val="0"/>
        </w:rPr>
        <w:t>&lt;/RepeatBlock-By&gt;</w:t>
      </w:r>
    </w:p>
    <w:p w14:paraId="7F6C15A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0882B24" w14:textId="77777777" w:rsidR="00354EBD" w:rsidRPr="00571E67" w:rsidRDefault="00354EBD" w:rsidP="00354EBD">
      <w:pPr>
        <w:pStyle w:val="NormalBold"/>
      </w:pPr>
      <w:r w:rsidRPr="00571E67">
        <w:rPr>
          <w:rStyle w:val="HideTWBExt"/>
          <w:b w:val="0"/>
        </w:rPr>
        <w:t>&lt;Article&gt;</w:t>
      </w:r>
      <w:r w:rsidRPr="00571E67">
        <w:t>Член 7 – параграф 2 – алинея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38F8E5A" w14:textId="77777777" w:rsidTr="00E17CB5">
        <w:trPr>
          <w:trHeight w:hRule="exact" w:val="240"/>
          <w:jc w:val="center"/>
        </w:trPr>
        <w:tc>
          <w:tcPr>
            <w:tcW w:w="9752" w:type="dxa"/>
            <w:gridSpan w:val="2"/>
          </w:tcPr>
          <w:p w14:paraId="32EC052E" w14:textId="77777777" w:rsidR="00354EBD" w:rsidRPr="00571E67" w:rsidRDefault="00354EBD" w:rsidP="00E17CB5"/>
        </w:tc>
      </w:tr>
      <w:tr w:rsidR="00354EBD" w:rsidRPr="00571E67" w14:paraId="68932E1C" w14:textId="77777777" w:rsidTr="00E17CB5">
        <w:trPr>
          <w:trHeight w:val="240"/>
          <w:jc w:val="center"/>
        </w:trPr>
        <w:tc>
          <w:tcPr>
            <w:tcW w:w="4876" w:type="dxa"/>
          </w:tcPr>
          <w:p w14:paraId="5554E7F6" w14:textId="77777777" w:rsidR="00354EBD" w:rsidRPr="00571E67" w:rsidRDefault="00354EBD" w:rsidP="00E17CB5">
            <w:pPr>
              <w:pStyle w:val="ColumnHeading"/>
            </w:pPr>
            <w:r w:rsidRPr="00571E67">
              <w:t>Текст, предложен от Комисията</w:t>
            </w:r>
          </w:p>
        </w:tc>
        <w:tc>
          <w:tcPr>
            <w:tcW w:w="4876" w:type="dxa"/>
          </w:tcPr>
          <w:p w14:paraId="3553BD55" w14:textId="77777777" w:rsidR="00354EBD" w:rsidRPr="00571E67" w:rsidRDefault="00354EBD" w:rsidP="00E17CB5">
            <w:pPr>
              <w:pStyle w:val="ColumnHeading"/>
            </w:pPr>
            <w:r w:rsidRPr="00571E67">
              <w:t>Изменение</w:t>
            </w:r>
          </w:p>
        </w:tc>
      </w:tr>
      <w:tr w:rsidR="00354EBD" w:rsidRPr="00571E67" w14:paraId="086F9AB3" w14:textId="77777777" w:rsidTr="00E17CB5">
        <w:trPr>
          <w:jc w:val="center"/>
        </w:trPr>
        <w:tc>
          <w:tcPr>
            <w:tcW w:w="4876" w:type="dxa"/>
          </w:tcPr>
          <w:p w14:paraId="715CC5E8" w14:textId="77777777" w:rsidR="00354EBD" w:rsidRPr="00571E67" w:rsidRDefault="00354EBD" w:rsidP="00E17CB5">
            <w:pPr>
              <w:pStyle w:val="Normal6"/>
              <w:rPr>
                <w:b/>
                <w:i/>
              </w:rPr>
            </w:pPr>
            <w:r w:rsidRPr="00571E67">
              <w:t>Само проверяващият орган е оправомощен да препраща исканията за сравняване на дактилоскопични отпечатъци</w:t>
            </w:r>
            <w:r w:rsidRPr="00571E67">
              <w:rPr>
                <w:b/>
                <w:i/>
              </w:rPr>
              <w:t xml:space="preserve"> и</w:t>
            </w:r>
            <w:r w:rsidRPr="00571E67">
              <w:t xml:space="preserve"> портретни снимки на националното звено за достъп.</w:t>
            </w:r>
          </w:p>
        </w:tc>
        <w:tc>
          <w:tcPr>
            <w:tcW w:w="4876" w:type="dxa"/>
          </w:tcPr>
          <w:p w14:paraId="0F21380A" w14:textId="77777777" w:rsidR="00354EBD" w:rsidRPr="00571E67" w:rsidRDefault="00354EBD" w:rsidP="00E17CB5">
            <w:pPr>
              <w:pStyle w:val="Normal6"/>
              <w:rPr>
                <w:b/>
                <w:i/>
              </w:rPr>
            </w:pPr>
            <w:r w:rsidRPr="00571E67">
              <w:t>Само проверяващият орган е оправомощен да препраща исканията за сравняване на дактилоскопични отпечатъци</w:t>
            </w:r>
            <w:r w:rsidRPr="00571E67">
              <w:rPr>
                <w:b/>
                <w:i/>
              </w:rPr>
              <w:t>,</w:t>
            </w:r>
            <w:r w:rsidRPr="00571E67">
              <w:t xml:space="preserve"> портретни снимки</w:t>
            </w:r>
            <w:r w:rsidRPr="00571E67">
              <w:rPr>
                <w:b/>
                <w:i/>
              </w:rPr>
              <w:t xml:space="preserve"> и буквено-цифрови данни</w:t>
            </w:r>
            <w:r w:rsidRPr="00571E67">
              <w:t xml:space="preserve"> на националното звено за достъп.</w:t>
            </w:r>
          </w:p>
        </w:tc>
      </w:tr>
    </w:tbl>
    <w:p w14:paraId="3C8E67F2"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E367B1E"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B1DFD52" w14:textId="77777777" w:rsidR="00354EBD" w:rsidRPr="00571E67" w:rsidRDefault="00354EBD" w:rsidP="00354EBD">
      <w:pPr>
        <w:pStyle w:val="Normal12Italic"/>
        <w:rPr>
          <w:lang w:val="bg-BG"/>
        </w:rPr>
      </w:pPr>
      <w:r w:rsidRPr="00571E67">
        <w:rPr>
          <w:lang w:val="bg-BG"/>
        </w:rPr>
        <w:t>Обосновката е сходна с тази в предходното изменение.</w:t>
      </w:r>
    </w:p>
    <w:p w14:paraId="588C214F" w14:textId="77777777" w:rsidR="00354EBD" w:rsidRPr="00571E67" w:rsidRDefault="00354EBD" w:rsidP="00354EBD">
      <w:r w:rsidRPr="00571E67">
        <w:rPr>
          <w:rStyle w:val="HideTWBExt"/>
        </w:rPr>
        <w:t>&lt;/Amend&gt;</w:t>
      </w:r>
    </w:p>
    <w:p w14:paraId="12E6AA7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228</w:t>
      </w:r>
      <w:r w:rsidRPr="00571E67">
        <w:rPr>
          <w:rStyle w:val="HideTWBExt"/>
          <w:b w:val="0"/>
        </w:rPr>
        <w:t>&lt;/NumAm&gt;</w:t>
      </w:r>
    </w:p>
    <w:p w14:paraId="36267E1C"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7DC0BAB4"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5C796FB" w14:textId="77777777" w:rsidR="00354EBD" w:rsidRPr="00571E67" w:rsidRDefault="00354EBD" w:rsidP="00354EBD">
      <w:r w:rsidRPr="00571E67">
        <w:rPr>
          <w:rStyle w:val="HideTWBExt"/>
        </w:rPr>
        <w:t>&lt;/RepeatBlock-By&gt;</w:t>
      </w:r>
    </w:p>
    <w:p w14:paraId="34F8044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9CA1E79" w14:textId="77777777" w:rsidR="00354EBD" w:rsidRPr="00571E67" w:rsidRDefault="00354EBD" w:rsidP="00354EBD">
      <w:pPr>
        <w:pStyle w:val="NormalBold"/>
      </w:pPr>
      <w:r w:rsidRPr="00571E67">
        <w:rPr>
          <w:rStyle w:val="HideTWBExt"/>
          <w:b w:val="0"/>
        </w:rPr>
        <w:t>&lt;Article&gt;</w:t>
      </w:r>
      <w:r w:rsidRPr="00571E67">
        <w:t>Член 7 – параграф 2 – алинея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3339E14" w14:textId="77777777" w:rsidTr="00E17CB5">
        <w:trPr>
          <w:trHeight w:hRule="exact" w:val="240"/>
          <w:jc w:val="center"/>
        </w:trPr>
        <w:tc>
          <w:tcPr>
            <w:tcW w:w="9752" w:type="dxa"/>
            <w:gridSpan w:val="2"/>
          </w:tcPr>
          <w:p w14:paraId="49FFBE48" w14:textId="77777777" w:rsidR="00354EBD" w:rsidRPr="00571E67" w:rsidRDefault="00354EBD" w:rsidP="00E17CB5"/>
        </w:tc>
      </w:tr>
      <w:tr w:rsidR="00354EBD" w:rsidRPr="00571E67" w14:paraId="77C8D535" w14:textId="77777777" w:rsidTr="00E17CB5">
        <w:trPr>
          <w:trHeight w:val="240"/>
          <w:jc w:val="center"/>
        </w:trPr>
        <w:tc>
          <w:tcPr>
            <w:tcW w:w="4876" w:type="dxa"/>
          </w:tcPr>
          <w:p w14:paraId="1E4461E0" w14:textId="77777777" w:rsidR="00354EBD" w:rsidRPr="00571E67" w:rsidRDefault="00354EBD" w:rsidP="00E17CB5">
            <w:pPr>
              <w:pStyle w:val="ColumnHeading"/>
            </w:pPr>
            <w:r w:rsidRPr="00571E67">
              <w:t>Текст, предложен от Комисията</w:t>
            </w:r>
          </w:p>
        </w:tc>
        <w:tc>
          <w:tcPr>
            <w:tcW w:w="4876" w:type="dxa"/>
          </w:tcPr>
          <w:p w14:paraId="406B848C" w14:textId="77777777" w:rsidR="00354EBD" w:rsidRPr="00571E67" w:rsidRDefault="00354EBD" w:rsidP="00E17CB5">
            <w:pPr>
              <w:pStyle w:val="ColumnHeading"/>
            </w:pPr>
            <w:r w:rsidRPr="00571E67">
              <w:t>Изменение</w:t>
            </w:r>
          </w:p>
        </w:tc>
      </w:tr>
      <w:tr w:rsidR="00354EBD" w:rsidRPr="00571E67" w14:paraId="003930E8" w14:textId="77777777" w:rsidTr="00E17CB5">
        <w:trPr>
          <w:jc w:val="center"/>
        </w:trPr>
        <w:tc>
          <w:tcPr>
            <w:tcW w:w="4876" w:type="dxa"/>
          </w:tcPr>
          <w:p w14:paraId="6EA85719" w14:textId="77777777" w:rsidR="00354EBD" w:rsidRPr="00571E67" w:rsidRDefault="00354EBD" w:rsidP="00E17CB5">
            <w:pPr>
              <w:pStyle w:val="Normal6"/>
              <w:rPr>
                <w:b/>
                <w:i/>
              </w:rPr>
            </w:pPr>
            <w:r w:rsidRPr="00571E67">
              <w:t>Само проверяващият орган е оправомощен да препраща исканията за сравняване на дактилоскопични отпечатъци</w:t>
            </w:r>
            <w:r w:rsidRPr="00571E67">
              <w:rPr>
                <w:b/>
                <w:i/>
              </w:rPr>
              <w:t xml:space="preserve"> и</w:t>
            </w:r>
            <w:r w:rsidRPr="00571E67">
              <w:t xml:space="preserve"> портретни снимки на националното звено за достъп.</w:t>
            </w:r>
          </w:p>
        </w:tc>
        <w:tc>
          <w:tcPr>
            <w:tcW w:w="4876" w:type="dxa"/>
          </w:tcPr>
          <w:p w14:paraId="4B225C3B" w14:textId="77777777" w:rsidR="00354EBD" w:rsidRPr="00571E67" w:rsidRDefault="00354EBD" w:rsidP="00E17CB5">
            <w:pPr>
              <w:pStyle w:val="Normal6"/>
              <w:rPr>
                <w:b/>
                <w:i/>
              </w:rPr>
            </w:pPr>
            <w:r w:rsidRPr="00571E67">
              <w:t>Само проверяващият орган е оправомощен да препраща исканията за сравняване на дактилоскопични отпечатъци</w:t>
            </w:r>
            <w:r w:rsidRPr="00571E67">
              <w:rPr>
                <w:b/>
                <w:i/>
              </w:rPr>
              <w:t>,</w:t>
            </w:r>
            <w:r w:rsidRPr="00571E67">
              <w:t xml:space="preserve"> портретни снимки</w:t>
            </w:r>
            <w:r w:rsidRPr="00571E67">
              <w:rPr>
                <w:b/>
                <w:i/>
              </w:rPr>
              <w:t xml:space="preserve"> или и за двете,</w:t>
            </w:r>
            <w:r w:rsidRPr="00571E67">
              <w:t xml:space="preserve"> на националното звено за достъп.</w:t>
            </w:r>
          </w:p>
        </w:tc>
      </w:tr>
    </w:tbl>
    <w:p w14:paraId="2D15F63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E939631" w14:textId="77777777" w:rsidR="00354EBD" w:rsidRPr="00571E67" w:rsidRDefault="00354EBD" w:rsidP="00354EBD">
      <w:r w:rsidRPr="00571E67">
        <w:rPr>
          <w:rStyle w:val="HideTWBExt"/>
        </w:rPr>
        <w:t>&lt;/Amend&gt;</w:t>
      </w:r>
    </w:p>
    <w:p w14:paraId="3EF5A17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229</w:t>
      </w:r>
      <w:r w:rsidRPr="00571E67">
        <w:rPr>
          <w:rStyle w:val="HideTWBExt"/>
          <w:b w:val="0"/>
        </w:rPr>
        <w:t>&lt;/NumAm&gt;</w:t>
      </w:r>
    </w:p>
    <w:p w14:paraId="7040B0B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7CC75B4D" w14:textId="77777777" w:rsidR="00354EBD" w:rsidRPr="00571E67" w:rsidRDefault="00354EBD" w:rsidP="00354EBD">
      <w:pPr>
        <w:pStyle w:val="NormalBold"/>
      </w:pPr>
      <w:r w:rsidRPr="00571E67">
        <w:rPr>
          <w:rStyle w:val="HideTWBExt"/>
          <w:b w:val="0"/>
        </w:rPr>
        <w:t>&lt;/RepeatBlock-By&gt;</w:t>
      </w:r>
    </w:p>
    <w:p w14:paraId="0706937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254AEED" w14:textId="77777777" w:rsidR="00354EBD" w:rsidRPr="00571E67" w:rsidRDefault="00354EBD" w:rsidP="00354EBD">
      <w:pPr>
        <w:pStyle w:val="NormalBold"/>
      </w:pPr>
      <w:r w:rsidRPr="00571E67">
        <w:rPr>
          <w:rStyle w:val="HideTWBExt"/>
          <w:b w:val="0"/>
        </w:rPr>
        <w:t>&lt;Article&gt;</w:t>
      </w:r>
      <w:r w:rsidRPr="00571E67">
        <w:t>Член 8</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0AEFBF5" w14:textId="77777777" w:rsidTr="00E17CB5">
        <w:trPr>
          <w:trHeight w:hRule="exact" w:val="240"/>
          <w:jc w:val="center"/>
        </w:trPr>
        <w:tc>
          <w:tcPr>
            <w:tcW w:w="9752" w:type="dxa"/>
            <w:gridSpan w:val="2"/>
          </w:tcPr>
          <w:p w14:paraId="25C77A63" w14:textId="77777777" w:rsidR="00354EBD" w:rsidRPr="00571E67" w:rsidRDefault="00354EBD" w:rsidP="00E17CB5"/>
        </w:tc>
      </w:tr>
      <w:tr w:rsidR="00354EBD" w:rsidRPr="00571E67" w14:paraId="668AC4CE" w14:textId="77777777" w:rsidTr="00E17CB5">
        <w:trPr>
          <w:trHeight w:val="240"/>
          <w:jc w:val="center"/>
        </w:trPr>
        <w:tc>
          <w:tcPr>
            <w:tcW w:w="4876" w:type="dxa"/>
          </w:tcPr>
          <w:p w14:paraId="0404D799" w14:textId="77777777" w:rsidR="00354EBD" w:rsidRPr="00571E67" w:rsidRDefault="00354EBD" w:rsidP="00E17CB5">
            <w:pPr>
              <w:pStyle w:val="ColumnHeading"/>
            </w:pPr>
            <w:r w:rsidRPr="00571E67">
              <w:t>Текст, предложен от Комисията</w:t>
            </w:r>
          </w:p>
        </w:tc>
        <w:tc>
          <w:tcPr>
            <w:tcW w:w="4876" w:type="dxa"/>
          </w:tcPr>
          <w:p w14:paraId="48CFCA25" w14:textId="77777777" w:rsidR="00354EBD" w:rsidRPr="00571E67" w:rsidRDefault="00354EBD" w:rsidP="00E17CB5">
            <w:pPr>
              <w:pStyle w:val="ColumnHeading"/>
            </w:pPr>
            <w:r w:rsidRPr="00571E67">
              <w:t>Изменение</w:t>
            </w:r>
          </w:p>
        </w:tc>
      </w:tr>
      <w:tr w:rsidR="00354EBD" w:rsidRPr="00571E67" w14:paraId="76150950" w14:textId="77777777" w:rsidTr="00E17CB5">
        <w:trPr>
          <w:jc w:val="center"/>
        </w:trPr>
        <w:tc>
          <w:tcPr>
            <w:tcW w:w="4876" w:type="dxa"/>
          </w:tcPr>
          <w:p w14:paraId="74AD0B18" w14:textId="77777777" w:rsidR="00354EBD" w:rsidRPr="00571E67" w:rsidRDefault="00354EBD" w:rsidP="00E17CB5">
            <w:pPr>
              <w:pStyle w:val="Center"/>
              <w:rPr>
                <w:b/>
                <w:i/>
                <w:lang w:val="bg-BG"/>
              </w:rPr>
            </w:pPr>
            <w:r w:rsidRPr="00571E67">
              <w:rPr>
                <w:b/>
                <w:i/>
                <w:sz w:val="24"/>
                <w:lang w:val="bg-BG"/>
              </w:rPr>
              <w:t>Член 8</w:t>
            </w:r>
            <w:r w:rsidRPr="00571E67">
              <w:rPr>
                <w:b/>
                <w:i/>
                <w:lang w:val="bg-BG"/>
              </w:rPr>
              <w:tab/>
            </w:r>
          </w:p>
        </w:tc>
        <w:tc>
          <w:tcPr>
            <w:tcW w:w="4876" w:type="dxa"/>
          </w:tcPr>
          <w:p w14:paraId="2D8F8604" w14:textId="77777777" w:rsidR="00354EBD" w:rsidRPr="00571E67" w:rsidRDefault="00354EBD" w:rsidP="00E17CB5">
            <w:pPr>
              <w:pStyle w:val="Normal6"/>
              <w:rPr>
                <w:b/>
                <w:i/>
              </w:rPr>
            </w:pPr>
            <w:r w:rsidRPr="00571E67">
              <w:rPr>
                <w:b/>
                <w:i/>
              </w:rPr>
              <w:t>заличава се</w:t>
            </w:r>
          </w:p>
        </w:tc>
      </w:tr>
      <w:tr w:rsidR="00354EBD" w:rsidRPr="00571E67" w14:paraId="7C0BF8EB" w14:textId="77777777" w:rsidTr="00E17CB5">
        <w:trPr>
          <w:jc w:val="center"/>
        </w:trPr>
        <w:tc>
          <w:tcPr>
            <w:tcW w:w="4876" w:type="dxa"/>
          </w:tcPr>
          <w:p w14:paraId="2013354E" w14:textId="77777777" w:rsidR="00354EBD" w:rsidRPr="00571E67" w:rsidRDefault="00354EBD" w:rsidP="00E17CB5">
            <w:pPr>
              <w:pStyle w:val="Center"/>
              <w:rPr>
                <w:b/>
                <w:i/>
                <w:lang w:val="bg-BG"/>
              </w:rPr>
            </w:pPr>
            <w:r w:rsidRPr="00571E67">
              <w:rPr>
                <w:b/>
                <w:i/>
                <w:sz w:val="24"/>
                <w:lang w:val="bg-BG"/>
              </w:rPr>
              <w:t>Европол</w:t>
            </w:r>
          </w:p>
        </w:tc>
        <w:tc>
          <w:tcPr>
            <w:tcW w:w="4876" w:type="dxa"/>
          </w:tcPr>
          <w:p w14:paraId="1BF0B2E7" w14:textId="77777777" w:rsidR="00354EBD" w:rsidRPr="00571E67" w:rsidRDefault="00354EBD" w:rsidP="00E17CB5">
            <w:pPr>
              <w:pStyle w:val="Normal6"/>
            </w:pPr>
          </w:p>
        </w:tc>
      </w:tr>
      <w:tr w:rsidR="00354EBD" w:rsidRPr="00571E67" w14:paraId="223B95D4" w14:textId="77777777" w:rsidTr="00E17CB5">
        <w:trPr>
          <w:jc w:val="center"/>
        </w:trPr>
        <w:tc>
          <w:tcPr>
            <w:tcW w:w="4876" w:type="dxa"/>
          </w:tcPr>
          <w:p w14:paraId="725947A1" w14:textId="77777777" w:rsidR="00354EBD" w:rsidRPr="00571E67" w:rsidRDefault="00354EBD" w:rsidP="00E17CB5">
            <w:pPr>
              <w:pStyle w:val="Normal6"/>
              <w:rPr>
                <w:b/>
                <w:i/>
              </w:rPr>
            </w:pPr>
            <w:r w:rsidRPr="00571E67">
              <w:rPr>
                <w:b/>
                <w:i/>
              </w:rPr>
              <w:t>1. За целите на член 1, параграф 1, буква в) Европол определя специализирано звено с надлежно оправомощени служители на Европол, което да действа като неин проверяващ орган, който при изпълнение на задачите си в съответствие с настоящия регламент действа независимо от определения орган, посочен в параграф 2 от настоящия член, и не получава инструкции от определения орган по отношение на резултата от проверката. Звеното следи за изпълнението на условията за искане за сравняване на дактилоскопични отпечатъци и портретни снимки с данни в Евродак. Европол определя, със съгласието на всяка държава членка, националното звено за достъп на тази държава членка, което ще предава исканията на Европол за сравняване на данни за дактилоскопични отпечатъци и за портретни снимки на централната система.</w:t>
            </w:r>
          </w:p>
        </w:tc>
        <w:tc>
          <w:tcPr>
            <w:tcW w:w="4876" w:type="dxa"/>
          </w:tcPr>
          <w:p w14:paraId="661DD9DB" w14:textId="77777777" w:rsidR="00354EBD" w:rsidRPr="00571E67" w:rsidRDefault="00354EBD" w:rsidP="00E17CB5">
            <w:pPr>
              <w:pStyle w:val="Normal6"/>
            </w:pPr>
          </w:p>
        </w:tc>
      </w:tr>
      <w:tr w:rsidR="00354EBD" w:rsidRPr="00571E67" w14:paraId="48FA0795" w14:textId="77777777" w:rsidTr="00E17CB5">
        <w:trPr>
          <w:jc w:val="center"/>
        </w:trPr>
        <w:tc>
          <w:tcPr>
            <w:tcW w:w="4876" w:type="dxa"/>
          </w:tcPr>
          <w:p w14:paraId="62EFB5BD" w14:textId="77777777" w:rsidR="00354EBD" w:rsidRPr="00571E67" w:rsidRDefault="00354EBD" w:rsidP="00E17CB5">
            <w:pPr>
              <w:pStyle w:val="Normal6"/>
              <w:rPr>
                <w:b/>
                <w:i/>
              </w:rPr>
            </w:pPr>
            <w:r w:rsidRPr="00571E67">
              <w:rPr>
                <w:b/>
                <w:i/>
              </w:rPr>
              <w:t>2. За целите на член 1, параграф 1, буква в) Европол определя оперативно звено, оправомощено да иска сравняване с данните в Евродак чрез нейното определено национално звено за достъп. Определеният орган е оперативно звено на Европол, компетентно да събира, съхранява, обработва, анализира и обменя информация с цел подкрепа и засилване на действията на държавите членки за предотвратяване, разкриване или разследване на терористични и други тежки престъпления, които се уреждат в рамките на правомощията на Европол.</w:t>
            </w:r>
          </w:p>
        </w:tc>
        <w:tc>
          <w:tcPr>
            <w:tcW w:w="4876" w:type="dxa"/>
          </w:tcPr>
          <w:p w14:paraId="211BF7B1" w14:textId="77777777" w:rsidR="00354EBD" w:rsidRPr="00571E67" w:rsidRDefault="00354EBD" w:rsidP="00E17CB5">
            <w:pPr>
              <w:pStyle w:val="Normal6"/>
            </w:pPr>
          </w:p>
        </w:tc>
      </w:tr>
      <w:tr w:rsidR="00354EBD" w:rsidRPr="00571E67" w14:paraId="5A221E61" w14:textId="77777777" w:rsidTr="00E17CB5">
        <w:trPr>
          <w:jc w:val="center"/>
        </w:trPr>
        <w:tc>
          <w:tcPr>
            <w:tcW w:w="4876" w:type="dxa"/>
          </w:tcPr>
          <w:p w14:paraId="3B01C781" w14:textId="77777777" w:rsidR="00354EBD" w:rsidRPr="00571E67" w:rsidRDefault="00354EBD" w:rsidP="00E17CB5">
            <w:pPr>
              <w:pStyle w:val="Normal6"/>
            </w:pPr>
          </w:p>
        </w:tc>
        <w:tc>
          <w:tcPr>
            <w:tcW w:w="4876" w:type="dxa"/>
          </w:tcPr>
          <w:p w14:paraId="4E4F7AAD" w14:textId="77777777" w:rsidR="00354EBD" w:rsidRPr="00571E67" w:rsidRDefault="00354EBD" w:rsidP="00E17CB5">
            <w:pPr>
              <w:pStyle w:val="Normal6Italic"/>
              <w:rPr>
                <w:b/>
              </w:rPr>
            </w:pPr>
            <w:r w:rsidRPr="00571E67">
              <w:rPr>
                <w:b/>
              </w:rPr>
              <w:t>(Настоящото изменение се прилага в целия текст. Приемането му ще наложи съответни промени в целия текст.)</w:t>
            </w:r>
          </w:p>
        </w:tc>
      </w:tr>
    </w:tbl>
    <w:p w14:paraId="69F45FC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F0B4EC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FD90672" w14:textId="77777777" w:rsidR="00354EBD" w:rsidRPr="00571E67" w:rsidRDefault="00354EBD" w:rsidP="00354EBD">
      <w:pPr>
        <w:pStyle w:val="Normal12Italic"/>
        <w:rPr>
          <w:lang w:val="bg-BG"/>
        </w:rPr>
      </w:pPr>
      <w:r w:rsidRPr="00571E67">
        <w:rPr>
          <w:lang w:val="bg-BG"/>
        </w:rPr>
        <w:t>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14:paraId="53D9366E" w14:textId="77777777" w:rsidR="00354EBD" w:rsidRPr="00571E67" w:rsidRDefault="00354EBD" w:rsidP="00354EBD">
      <w:r w:rsidRPr="00571E67">
        <w:rPr>
          <w:rStyle w:val="HideTWBExt"/>
        </w:rPr>
        <w:t>&lt;/Amend&gt;</w:t>
      </w:r>
    </w:p>
    <w:p w14:paraId="4F09ECD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230</w:t>
      </w:r>
      <w:r w:rsidRPr="00571E67">
        <w:rPr>
          <w:rStyle w:val="HideTWBExt"/>
          <w:b w:val="0"/>
        </w:rPr>
        <w:t>&lt;/NumAm&gt;</w:t>
      </w:r>
    </w:p>
    <w:p w14:paraId="4ACF7D2C"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1501DA01" w14:textId="77777777" w:rsidR="00354EBD" w:rsidRPr="00571E67" w:rsidRDefault="00354EBD" w:rsidP="00354EBD">
      <w:pPr>
        <w:pStyle w:val="NormalBold"/>
      </w:pPr>
      <w:r w:rsidRPr="00571E67">
        <w:rPr>
          <w:rStyle w:val="HideTWBExt"/>
          <w:b w:val="0"/>
        </w:rPr>
        <w:t>&lt;/RepeatBlock-By&gt;</w:t>
      </w:r>
    </w:p>
    <w:p w14:paraId="031503C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83D96BE" w14:textId="77777777" w:rsidR="00354EBD" w:rsidRPr="00571E67" w:rsidRDefault="00354EBD" w:rsidP="00354EBD">
      <w:pPr>
        <w:pStyle w:val="NormalBold"/>
      </w:pPr>
      <w:r w:rsidRPr="00571E67">
        <w:rPr>
          <w:rStyle w:val="HideTWBExt"/>
          <w:b w:val="0"/>
        </w:rPr>
        <w:t>&lt;Article&gt;</w:t>
      </w:r>
      <w:r w:rsidRPr="00571E67">
        <w:t>Член 8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8D9AFE7" w14:textId="77777777" w:rsidTr="00E17CB5">
        <w:trPr>
          <w:trHeight w:hRule="exact" w:val="240"/>
          <w:jc w:val="center"/>
        </w:trPr>
        <w:tc>
          <w:tcPr>
            <w:tcW w:w="9752" w:type="dxa"/>
            <w:gridSpan w:val="2"/>
          </w:tcPr>
          <w:p w14:paraId="4DCCE77E" w14:textId="77777777" w:rsidR="00354EBD" w:rsidRPr="00571E67" w:rsidRDefault="00354EBD" w:rsidP="00E17CB5"/>
        </w:tc>
      </w:tr>
      <w:tr w:rsidR="00354EBD" w:rsidRPr="00571E67" w14:paraId="14F5FDD0" w14:textId="77777777" w:rsidTr="00E17CB5">
        <w:trPr>
          <w:trHeight w:val="240"/>
          <w:jc w:val="center"/>
        </w:trPr>
        <w:tc>
          <w:tcPr>
            <w:tcW w:w="4876" w:type="dxa"/>
          </w:tcPr>
          <w:p w14:paraId="623E16AB" w14:textId="77777777" w:rsidR="00354EBD" w:rsidRPr="00571E67" w:rsidRDefault="00354EBD" w:rsidP="00E17CB5">
            <w:pPr>
              <w:pStyle w:val="ColumnHeading"/>
            </w:pPr>
            <w:r w:rsidRPr="00571E67">
              <w:t>Текст, предложен от Комисията</w:t>
            </w:r>
          </w:p>
        </w:tc>
        <w:tc>
          <w:tcPr>
            <w:tcW w:w="4876" w:type="dxa"/>
          </w:tcPr>
          <w:p w14:paraId="02F89197" w14:textId="77777777" w:rsidR="00354EBD" w:rsidRPr="00571E67" w:rsidRDefault="00354EBD" w:rsidP="00E17CB5">
            <w:pPr>
              <w:pStyle w:val="ColumnHeading"/>
            </w:pPr>
            <w:r w:rsidRPr="00571E67">
              <w:t>Изменение</w:t>
            </w:r>
          </w:p>
        </w:tc>
      </w:tr>
      <w:tr w:rsidR="00354EBD" w:rsidRPr="00571E67" w14:paraId="6D846906" w14:textId="77777777" w:rsidTr="00E17CB5">
        <w:trPr>
          <w:jc w:val="center"/>
        </w:trPr>
        <w:tc>
          <w:tcPr>
            <w:tcW w:w="4876" w:type="dxa"/>
          </w:tcPr>
          <w:p w14:paraId="3C16D1A2"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Европол определя</w:t>
            </w:r>
            <w:r w:rsidRPr="00571E67">
              <w:rPr>
                <w:b/>
                <w:i/>
              </w:rPr>
              <w:t xml:space="preserve"> специализирано звено с надлежно оправомощени служители на Европол, което да действа като неин проверяващ</w:t>
            </w:r>
            <w:r w:rsidRPr="00571E67">
              <w:t xml:space="preserve"> орган, който</w:t>
            </w:r>
            <w:r w:rsidRPr="00571E67">
              <w:rPr>
                <w:b/>
                <w:i/>
              </w:rPr>
              <w:t xml:space="preserve"> при изпълнение на задачите си в съответствие с настоящия регламент</w:t>
            </w:r>
            <w:r w:rsidRPr="00571E67">
              <w:t xml:space="preserve"> действа независимо от</w:t>
            </w:r>
            <w:r w:rsidRPr="00571E67">
              <w:rPr>
                <w:b/>
                <w:i/>
              </w:rPr>
              <w:t xml:space="preserve"> определения орган, посочен</w:t>
            </w:r>
            <w:r w:rsidRPr="00571E67">
              <w:t xml:space="preserve"> в параграф 2 от настоящия член, и не получава инструкции от определения орган по отношение на резултата от проверката.</w:t>
            </w:r>
            <w:r w:rsidRPr="00571E67">
              <w:rPr>
                <w:b/>
                <w:i/>
              </w:rPr>
              <w:t xml:space="preserve"> Звеното следи за изпълнението на условията за искане за сравняване на дактилоскопични отпечатъци и портретни снимки с данни в Евродак. Европол определя, със съгласието на всяка държава членка, националното</w:t>
            </w:r>
            <w:r w:rsidRPr="00571E67">
              <w:t xml:space="preserve"> звено</w:t>
            </w:r>
            <w:r w:rsidRPr="00571E67">
              <w:rPr>
                <w:b/>
                <w:i/>
              </w:rPr>
              <w:t xml:space="preserve"> за достъп</w:t>
            </w:r>
            <w:r w:rsidRPr="00571E67">
              <w:t xml:space="preserve"> на</w:t>
            </w:r>
            <w:r w:rsidRPr="00571E67">
              <w:rPr>
                <w:b/>
                <w:i/>
              </w:rPr>
              <w:t xml:space="preserve"> тази държава членка, което ще предава исканията на</w:t>
            </w:r>
            <w:r w:rsidRPr="00571E67">
              <w:t xml:space="preserve"> Европол</w:t>
            </w:r>
            <w:r w:rsidRPr="00571E67">
              <w:rPr>
                <w:b/>
                <w:i/>
              </w:rPr>
              <w:t xml:space="preserve"> за сравняване на данни за дактилоскопични отпечатъци и за портретни снимки на централната система</w:t>
            </w:r>
            <w:r w:rsidRPr="00571E67">
              <w:t>.</w:t>
            </w:r>
          </w:p>
        </w:tc>
        <w:tc>
          <w:tcPr>
            <w:tcW w:w="4876" w:type="dxa"/>
          </w:tcPr>
          <w:p w14:paraId="5274FFC1" w14:textId="6BF40E58" w:rsidR="00354EBD" w:rsidRPr="00571E67" w:rsidRDefault="00354EBD" w:rsidP="003944E9">
            <w:pPr>
              <w:pStyle w:val="Normal6"/>
              <w:rPr>
                <w:b/>
                <w:i/>
              </w:rPr>
            </w:pPr>
            <w:r w:rsidRPr="00571E67">
              <w:t>1.</w:t>
            </w:r>
            <w:r w:rsidRPr="00571E67">
              <w:rPr>
                <w:b/>
                <w:i/>
              </w:rPr>
              <w:tab/>
            </w:r>
            <w:r w:rsidRPr="00571E67">
              <w:t>За целите на член 1, параграф 1, буква в) Европол определя орган,</w:t>
            </w:r>
            <w:r w:rsidRPr="00571E67">
              <w:rPr>
                <w:b/>
                <w:i/>
              </w:rPr>
              <w:t xml:space="preserve"> на </w:t>
            </w:r>
            <w:r w:rsidRPr="00571E67">
              <w:t>ко</w:t>
            </w:r>
            <w:r w:rsidR="003944E9" w:rsidRPr="00571E67">
              <w:t>й</w:t>
            </w:r>
            <w:r w:rsidRPr="00571E67">
              <w:t xml:space="preserve">то </w:t>
            </w:r>
            <w:r w:rsidRPr="00571E67">
              <w:rPr>
                <w:b/>
                <w:i/>
              </w:rPr>
              <w:t>е разрешено да отправя искане за достъп до Евродак чрез своето определено централно звено за достъп, с цел предотвратяване, разкриване и разследване на терористични или други тежки престъпления. Определеният орган</w:t>
            </w:r>
            <w:r w:rsidRPr="00571E67">
              <w:t xml:space="preserve"> действа независимо от</w:t>
            </w:r>
            <w:r w:rsidRPr="00571E67">
              <w:rPr>
                <w:b/>
                <w:i/>
              </w:rPr>
              <w:t xml:space="preserve"> централното звено за достъп, посочено</w:t>
            </w:r>
            <w:r w:rsidRPr="00571E67">
              <w:t xml:space="preserve"> в параграф 2 от настоящия член,</w:t>
            </w:r>
            <w:r w:rsidRPr="00571E67">
              <w:rPr>
                <w:b/>
                <w:i/>
              </w:rPr>
              <w:t xml:space="preserve"> при изпълнение на задачите си съгласно настоящия регламент</w:t>
            </w:r>
            <w:r w:rsidRPr="00571E67">
              <w:t xml:space="preserve"> и не получава инструкции от определения орган по отношение на резултата от проверката.</w:t>
            </w:r>
            <w:r w:rsidRPr="00571E67">
              <w:rPr>
                <w:b/>
                <w:i/>
              </w:rPr>
              <w:t xml:space="preserve"> Определеният орган е оперативно</w:t>
            </w:r>
            <w:r w:rsidRPr="00571E67">
              <w:t xml:space="preserve"> звено на Европол.</w:t>
            </w:r>
          </w:p>
        </w:tc>
      </w:tr>
    </w:tbl>
    <w:p w14:paraId="0BBE0A3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499826C"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02D1870" w14:textId="108116F3" w:rsidR="00354EBD" w:rsidRPr="00571E67" w:rsidRDefault="00354EBD" w:rsidP="00354EBD">
      <w:pPr>
        <w:pStyle w:val="Normal12Italic"/>
        <w:rPr>
          <w:lang w:val="bg-BG"/>
        </w:rPr>
      </w:pPr>
      <w:r w:rsidRPr="00571E67">
        <w:rPr>
          <w:lang w:val="bg-BG"/>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 and effective, but should stilltake into consideration that the main purpose of Eurodac is to support the MemberStates in applying the Dublin regulation. This amendment together with the next arranges the access of Europol to Eurodac similar to the mechanism in the Entry-Exit System.</w:t>
      </w:r>
    </w:p>
    <w:p w14:paraId="3D0F6B29" w14:textId="77777777" w:rsidR="00354EBD" w:rsidRPr="00571E67" w:rsidRDefault="00354EBD" w:rsidP="00354EBD">
      <w:r w:rsidRPr="00571E67">
        <w:rPr>
          <w:rStyle w:val="HideTWBExt"/>
        </w:rPr>
        <w:t>&lt;/Amend&gt;</w:t>
      </w:r>
    </w:p>
    <w:p w14:paraId="138EE20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231</w:t>
      </w:r>
      <w:r w:rsidRPr="00571E67">
        <w:rPr>
          <w:rStyle w:val="HideTWBExt"/>
          <w:b w:val="0"/>
        </w:rPr>
        <w:t>&lt;/NumAm&gt;</w:t>
      </w:r>
    </w:p>
    <w:p w14:paraId="6B811F98"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 Катерина Киничи</w:t>
      </w:r>
      <w:r w:rsidRPr="00571E67">
        <w:rPr>
          <w:rStyle w:val="HideTWBExt"/>
          <w:b w:val="0"/>
        </w:rPr>
        <w:t>&lt;/Members&gt;</w:t>
      </w:r>
    </w:p>
    <w:p w14:paraId="53A60540" w14:textId="77777777" w:rsidR="00354EBD" w:rsidRPr="00571E67" w:rsidRDefault="00354EBD" w:rsidP="00354EBD">
      <w:pPr>
        <w:pStyle w:val="NormalBold"/>
      </w:pPr>
      <w:r w:rsidRPr="00571E67">
        <w:rPr>
          <w:rStyle w:val="HideTWBExt"/>
          <w:b w:val="0"/>
        </w:rPr>
        <w:t>&lt;/RepeatBlock-By&gt;</w:t>
      </w:r>
    </w:p>
    <w:p w14:paraId="23244BF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83ACF5" w14:textId="77777777" w:rsidR="00354EBD" w:rsidRPr="00571E67" w:rsidRDefault="00354EBD" w:rsidP="00354EBD">
      <w:pPr>
        <w:pStyle w:val="NormalBold"/>
      </w:pPr>
      <w:r w:rsidRPr="00571E67">
        <w:rPr>
          <w:rStyle w:val="HideTWBExt"/>
          <w:b w:val="0"/>
        </w:rPr>
        <w:t>&lt;Article&gt;</w:t>
      </w:r>
      <w:r w:rsidRPr="00571E67">
        <w:t>Член 8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9D2D8D1" w14:textId="77777777" w:rsidTr="00E17CB5">
        <w:trPr>
          <w:trHeight w:hRule="exact" w:val="240"/>
          <w:jc w:val="center"/>
        </w:trPr>
        <w:tc>
          <w:tcPr>
            <w:tcW w:w="9752" w:type="dxa"/>
            <w:gridSpan w:val="2"/>
          </w:tcPr>
          <w:p w14:paraId="508F0580" w14:textId="77777777" w:rsidR="00354EBD" w:rsidRPr="00571E67" w:rsidRDefault="00354EBD" w:rsidP="00E17CB5"/>
        </w:tc>
      </w:tr>
      <w:tr w:rsidR="00354EBD" w:rsidRPr="00571E67" w14:paraId="30B640E2" w14:textId="77777777" w:rsidTr="00E17CB5">
        <w:trPr>
          <w:trHeight w:val="240"/>
          <w:jc w:val="center"/>
        </w:trPr>
        <w:tc>
          <w:tcPr>
            <w:tcW w:w="4876" w:type="dxa"/>
          </w:tcPr>
          <w:p w14:paraId="48D4912F" w14:textId="77777777" w:rsidR="00354EBD" w:rsidRPr="00571E67" w:rsidRDefault="00354EBD" w:rsidP="00E17CB5">
            <w:pPr>
              <w:pStyle w:val="ColumnHeading"/>
            </w:pPr>
            <w:r w:rsidRPr="00571E67">
              <w:t>Текст, предложен от Комисията</w:t>
            </w:r>
          </w:p>
        </w:tc>
        <w:tc>
          <w:tcPr>
            <w:tcW w:w="4876" w:type="dxa"/>
          </w:tcPr>
          <w:p w14:paraId="1DD287F3" w14:textId="77777777" w:rsidR="00354EBD" w:rsidRPr="00571E67" w:rsidRDefault="00354EBD" w:rsidP="00E17CB5">
            <w:pPr>
              <w:pStyle w:val="ColumnHeading"/>
            </w:pPr>
            <w:r w:rsidRPr="00571E67">
              <w:t>Изменение</w:t>
            </w:r>
          </w:p>
        </w:tc>
      </w:tr>
      <w:tr w:rsidR="00354EBD" w:rsidRPr="00571E67" w14:paraId="62A2B0A9" w14:textId="77777777" w:rsidTr="00E17CB5">
        <w:trPr>
          <w:jc w:val="center"/>
        </w:trPr>
        <w:tc>
          <w:tcPr>
            <w:tcW w:w="4876" w:type="dxa"/>
          </w:tcPr>
          <w:p w14:paraId="5AE3DC24"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Европол определя специализирано звено с надлежно оправомощени служители на Европол, което да действа като неин проверяващ орган, който при изпълнение на задачите си в съответствие с настоящия регламент действа независимо от определения орган, посочен в параграф 2 от настоящия член, и не получава инструкции от определения орган по отношение на резултата от проверката. Звеното следи за изпълнението на условията за искане за сравняване на дактилоскопични отпечатъци и портретни снимки с данни в Евродак. Европол</w:t>
            </w:r>
            <w:r w:rsidRPr="00571E67">
              <w:rPr>
                <w:b/>
                <w:i/>
              </w:rPr>
              <w:t xml:space="preserve"> определя, със съгласието на всяка държава членка, националното звено за достъп на тази държава членка, което ще</w:t>
            </w:r>
            <w:r w:rsidRPr="00571E67">
              <w:t xml:space="preserve"> предава</w:t>
            </w:r>
            <w:r w:rsidRPr="00571E67">
              <w:rPr>
                <w:b/>
                <w:i/>
              </w:rPr>
              <w:t xml:space="preserve"> исканията на Европол</w:t>
            </w:r>
            <w:r w:rsidRPr="00571E67">
              <w:t xml:space="preserve"> за сравняване на данни за дактилоскопични отпечатъци и за портретни снимки на централната система.</w:t>
            </w:r>
          </w:p>
        </w:tc>
        <w:tc>
          <w:tcPr>
            <w:tcW w:w="4876" w:type="dxa"/>
          </w:tcPr>
          <w:p w14:paraId="72813A33"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Европол определя специализирано звено с надлежно оправомощени служители на Европол, което да действа като неин проверяващ орган, който при изпълнение на задачите си в съответствие с настоящия регламент действа независимо от определения орган, посочен в параграф 2 от настоящия член, и не получава инструкции от определения орган по отношение на резултата от проверката. Звеното следи за изпълнението на условията за искане за сравняване на дактилоскопични отпечатъци и портретни снимки с данни в Евродак.</w:t>
            </w:r>
            <w:r w:rsidRPr="00571E67">
              <w:rPr>
                <w:b/>
                <w:i/>
              </w:rPr>
              <w:t> Когато са изпълнени условията,</w:t>
            </w:r>
            <w:r w:rsidRPr="00571E67">
              <w:t xml:space="preserve"> Европол предава</w:t>
            </w:r>
            <w:r w:rsidRPr="00571E67">
              <w:rPr>
                <w:b/>
                <w:i/>
              </w:rPr>
              <w:t xml:space="preserve"> своите искания</w:t>
            </w:r>
            <w:r w:rsidRPr="00571E67">
              <w:t xml:space="preserve"> за сравняване на данни за дактилоскопични отпечатъци и за портретни снимки на централната система.</w:t>
            </w:r>
          </w:p>
        </w:tc>
      </w:tr>
    </w:tbl>
    <w:p w14:paraId="1660203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0C1534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3A5589D" w14:textId="39165E75" w:rsidR="00354EBD" w:rsidRPr="00571E67" w:rsidRDefault="00354EBD" w:rsidP="00354EBD">
      <w:pPr>
        <w:pStyle w:val="Normal12Italic"/>
        <w:rPr>
          <w:lang w:val="bg-BG"/>
        </w:rPr>
      </w:pPr>
      <w:r w:rsidRPr="00571E67">
        <w:rPr>
          <w:lang w:val="bg-BG"/>
        </w:rPr>
        <w:t xml:space="preserve">Това изменение е свързано с член 1, параграф 1, буква в). Поради технически причини и причини, свързани със защитата на данните, в момента Европол не е в състояние да иска сравняване чрез националния орган за контакт, въпреки че законодателят е позволил на Европол да прави това по време на последната процедура по преработка през 2013 г. Ето защо на Европол следва да се позволи да може да отправя искане </w:t>
      </w:r>
      <w:r w:rsidR="003944E9" w:rsidRPr="00571E67">
        <w:rPr>
          <w:lang w:val="bg-BG"/>
        </w:rPr>
        <w:t>з</w:t>
      </w:r>
      <w:r w:rsidRPr="00571E67">
        <w:rPr>
          <w:lang w:val="bg-BG"/>
        </w:rPr>
        <w:t xml:space="preserve">а сравняване без </w:t>
      </w:r>
      <w:r w:rsidR="003944E9" w:rsidRPr="00571E67">
        <w:rPr>
          <w:lang w:val="bg-BG"/>
        </w:rPr>
        <w:t>заобикаляне</w:t>
      </w:r>
      <w:r w:rsidRPr="00571E67">
        <w:rPr>
          <w:lang w:val="bg-BG"/>
        </w:rPr>
        <w:t>.</w:t>
      </w:r>
    </w:p>
    <w:p w14:paraId="494535E2" w14:textId="77777777" w:rsidR="00354EBD" w:rsidRPr="00571E67" w:rsidRDefault="00354EBD" w:rsidP="00354EBD">
      <w:r w:rsidRPr="00571E67">
        <w:rPr>
          <w:rStyle w:val="HideTWBExt"/>
        </w:rPr>
        <w:t>&lt;/Amend&gt;</w:t>
      </w:r>
    </w:p>
    <w:p w14:paraId="7F3102F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232</w:t>
      </w:r>
      <w:r w:rsidRPr="00571E67">
        <w:rPr>
          <w:rStyle w:val="HideTWBExt"/>
          <w:b w:val="0"/>
        </w:rPr>
        <w:t>&lt;/NumAm&gt;</w:t>
      </w:r>
    </w:p>
    <w:p w14:paraId="164AC5FF"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D9A9796"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EB62810" w14:textId="77777777" w:rsidR="00354EBD" w:rsidRPr="00571E67" w:rsidRDefault="00354EBD" w:rsidP="00354EBD">
      <w:r w:rsidRPr="00571E67">
        <w:rPr>
          <w:rStyle w:val="HideTWBExt"/>
        </w:rPr>
        <w:t>&lt;/RepeatBlock-By&gt;</w:t>
      </w:r>
    </w:p>
    <w:p w14:paraId="6D2BCE1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48E5838" w14:textId="77777777" w:rsidR="00354EBD" w:rsidRPr="00571E67" w:rsidRDefault="00354EBD" w:rsidP="00354EBD">
      <w:pPr>
        <w:pStyle w:val="NormalBold"/>
      </w:pPr>
      <w:r w:rsidRPr="00571E67">
        <w:rPr>
          <w:rStyle w:val="HideTWBExt"/>
          <w:b w:val="0"/>
        </w:rPr>
        <w:t>&lt;Article&gt;</w:t>
      </w:r>
      <w:r w:rsidRPr="00571E67">
        <w:t>Член 8 – параграф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A4A8B4D" w14:textId="77777777" w:rsidTr="00E17CB5">
        <w:trPr>
          <w:trHeight w:hRule="exact" w:val="240"/>
          <w:jc w:val="center"/>
        </w:trPr>
        <w:tc>
          <w:tcPr>
            <w:tcW w:w="9752" w:type="dxa"/>
            <w:gridSpan w:val="2"/>
          </w:tcPr>
          <w:p w14:paraId="23DB2C98" w14:textId="77777777" w:rsidR="00354EBD" w:rsidRPr="00571E67" w:rsidRDefault="00354EBD" w:rsidP="00E17CB5"/>
        </w:tc>
      </w:tr>
      <w:tr w:rsidR="00354EBD" w:rsidRPr="00571E67" w14:paraId="0E0CC4D7" w14:textId="77777777" w:rsidTr="00E17CB5">
        <w:trPr>
          <w:trHeight w:val="240"/>
          <w:jc w:val="center"/>
        </w:trPr>
        <w:tc>
          <w:tcPr>
            <w:tcW w:w="4876" w:type="dxa"/>
          </w:tcPr>
          <w:p w14:paraId="08CED8C6" w14:textId="77777777" w:rsidR="00354EBD" w:rsidRPr="00571E67" w:rsidRDefault="00354EBD" w:rsidP="00E17CB5">
            <w:pPr>
              <w:pStyle w:val="ColumnHeading"/>
            </w:pPr>
            <w:r w:rsidRPr="00571E67">
              <w:t>Текст, предложен от Комисията</w:t>
            </w:r>
          </w:p>
        </w:tc>
        <w:tc>
          <w:tcPr>
            <w:tcW w:w="4876" w:type="dxa"/>
          </w:tcPr>
          <w:p w14:paraId="025EE891" w14:textId="77777777" w:rsidR="00354EBD" w:rsidRPr="00571E67" w:rsidRDefault="00354EBD" w:rsidP="00E17CB5">
            <w:pPr>
              <w:pStyle w:val="ColumnHeading"/>
            </w:pPr>
            <w:r w:rsidRPr="00571E67">
              <w:t>Изменение</w:t>
            </w:r>
          </w:p>
        </w:tc>
      </w:tr>
      <w:tr w:rsidR="00354EBD" w:rsidRPr="00571E67" w14:paraId="0AC02268" w14:textId="77777777" w:rsidTr="00E17CB5">
        <w:trPr>
          <w:jc w:val="center"/>
        </w:trPr>
        <w:tc>
          <w:tcPr>
            <w:tcW w:w="4876" w:type="dxa"/>
          </w:tcPr>
          <w:p w14:paraId="1AE82E7F" w14:textId="77777777" w:rsidR="00354EBD" w:rsidRPr="00571E67" w:rsidRDefault="00354EBD" w:rsidP="00E17CB5">
            <w:pPr>
              <w:pStyle w:val="Normal6"/>
              <w:rPr>
                <w:b/>
                <w:i/>
              </w:rPr>
            </w:pPr>
            <w:r w:rsidRPr="00571E67">
              <w:t>1.</w:t>
            </w:r>
            <w:r w:rsidRPr="00571E67">
              <w:rPr>
                <w:b/>
                <w:i/>
              </w:rPr>
              <w:tab/>
            </w:r>
            <w:r w:rsidRPr="00571E67">
              <w:t>За целите на член 1, параграф 1, буква в) Европол определя специализирано звено с надлежно оправомощени служители на Европол, което да действа като неин проверяващ орган, който при изпълнение на задачите си в съответствие с настоящия регламент действа независимо от определения орган, посочен в параграф 2 от настоящия член, и не получава инструкции от определения орган по отношение на резултата от проверката. Звеното следи за изпълнението на условията за искане за сравняване на дактилоскопични отпечатъци</w:t>
            </w:r>
            <w:r w:rsidRPr="00571E67">
              <w:rPr>
                <w:b/>
                <w:i/>
              </w:rPr>
              <w:t xml:space="preserve"> и</w:t>
            </w:r>
            <w:r w:rsidRPr="00571E67">
              <w:t xml:space="preserve"> портретни снимки с данни в Евродак. Европол определя, със съгласието на всяка държава членка, националното звено за достъп на тази държава членка, което ще предава исканията на Европол за сравняване на данни за дактилоскопични отпечатъци</w:t>
            </w:r>
            <w:r w:rsidRPr="00571E67">
              <w:rPr>
                <w:b/>
                <w:i/>
              </w:rPr>
              <w:t xml:space="preserve"> и</w:t>
            </w:r>
            <w:r w:rsidRPr="00571E67">
              <w:t xml:space="preserve"> за портретни снимки на централната система.</w:t>
            </w:r>
          </w:p>
        </w:tc>
        <w:tc>
          <w:tcPr>
            <w:tcW w:w="4876" w:type="dxa"/>
          </w:tcPr>
          <w:p w14:paraId="584C8611" w14:textId="43AD1E5C" w:rsidR="00354EBD" w:rsidRPr="00571E67" w:rsidRDefault="00354EBD" w:rsidP="004E4BF0">
            <w:pPr>
              <w:pStyle w:val="Normal6"/>
              <w:rPr>
                <w:b/>
                <w:i/>
              </w:rPr>
            </w:pPr>
            <w:r w:rsidRPr="00571E67">
              <w:t>1.</w:t>
            </w:r>
            <w:r w:rsidRPr="00571E67">
              <w:rPr>
                <w:b/>
                <w:i/>
              </w:rPr>
              <w:tab/>
            </w:r>
            <w:r w:rsidRPr="00571E67">
              <w:t>За целите на член 1, параграф 1, буква в) Европол определя специализирано звено с надлежно оправомощени служители на Европол, което да действа като неин проверяващ орган, който при изпълнение на задачите си в съответствие с настоящия регламент действа независимо от определения орган, посочен в параграф 2 от настоящия член, и не получава инструкции от определения орган по отношение на резултата от проверката. Звеното следи за изпълнението на условията за искане за сравняване на дактилоскопични отпечатъци</w:t>
            </w:r>
            <w:r w:rsidRPr="00571E67">
              <w:rPr>
                <w:b/>
                <w:i/>
              </w:rPr>
              <w:t>,</w:t>
            </w:r>
            <w:r w:rsidRPr="00571E67">
              <w:t xml:space="preserve"> портретни снимки</w:t>
            </w:r>
            <w:r w:rsidRPr="00571E67">
              <w:rPr>
                <w:b/>
                <w:i/>
              </w:rPr>
              <w:t xml:space="preserve"> или </w:t>
            </w:r>
            <w:r w:rsidR="004E4BF0" w:rsidRPr="00571E67">
              <w:rPr>
                <w:b/>
                <w:i/>
              </w:rPr>
              <w:t xml:space="preserve">и </w:t>
            </w:r>
            <w:r w:rsidRPr="00571E67">
              <w:rPr>
                <w:b/>
                <w:i/>
              </w:rPr>
              <w:t>за двете,</w:t>
            </w:r>
            <w:r w:rsidRPr="00571E67">
              <w:t xml:space="preserve"> с данни в Евродак. Европол определя, със съгласието на всяка държава членка, националното звено за достъп на тази държава членка, което ще предава исканията на Европол за сравняване на данни за дактилоскопични отпечатъци</w:t>
            </w:r>
            <w:r w:rsidRPr="00571E67">
              <w:rPr>
                <w:b/>
                <w:i/>
              </w:rPr>
              <w:t>,</w:t>
            </w:r>
            <w:r w:rsidRPr="00571E67">
              <w:t xml:space="preserve"> за портретни снимки</w:t>
            </w:r>
            <w:r w:rsidRPr="00571E67">
              <w:rPr>
                <w:b/>
                <w:i/>
              </w:rPr>
              <w:t xml:space="preserve"> или и за двете,</w:t>
            </w:r>
            <w:r w:rsidRPr="00571E67">
              <w:t xml:space="preserve"> на централната система.</w:t>
            </w:r>
          </w:p>
        </w:tc>
      </w:tr>
    </w:tbl>
    <w:p w14:paraId="07F4964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D36A305" w14:textId="77777777" w:rsidR="00354EBD" w:rsidRPr="00571E67" w:rsidRDefault="00354EBD" w:rsidP="00354EBD">
      <w:r w:rsidRPr="00571E67">
        <w:rPr>
          <w:rStyle w:val="HideTWBExt"/>
        </w:rPr>
        <w:t>&lt;/Amend&gt;</w:t>
      </w:r>
    </w:p>
    <w:p w14:paraId="4418E69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233</w:t>
      </w:r>
      <w:r w:rsidRPr="00571E67">
        <w:rPr>
          <w:rStyle w:val="HideTWBExt"/>
          <w:b w:val="0"/>
        </w:rPr>
        <w:t>&lt;/NumAm&gt;</w:t>
      </w:r>
    </w:p>
    <w:p w14:paraId="0A53C8D0"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4B4B9ABE" w14:textId="77777777" w:rsidR="00354EBD" w:rsidRPr="00571E67" w:rsidRDefault="00354EBD" w:rsidP="00354EBD">
      <w:pPr>
        <w:pStyle w:val="NormalBold"/>
      </w:pPr>
      <w:r w:rsidRPr="00571E67">
        <w:rPr>
          <w:rStyle w:val="HideTWBExt"/>
          <w:b w:val="0"/>
        </w:rPr>
        <w:t>&lt;/RepeatBlock-By&gt;</w:t>
      </w:r>
    </w:p>
    <w:p w14:paraId="2E7C5A4B"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3A0BEF8" w14:textId="77777777" w:rsidR="00354EBD" w:rsidRPr="00571E67" w:rsidRDefault="00354EBD" w:rsidP="00354EBD">
      <w:pPr>
        <w:pStyle w:val="NormalBold"/>
      </w:pPr>
      <w:r w:rsidRPr="00571E67">
        <w:rPr>
          <w:rStyle w:val="HideTWBExt"/>
          <w:b w:val="0"/>
        </w:rPr>
        <w:t>&lt;Article&gt;</w:t>
      </w:r>
      <w:r w:rsidRPr="00571E67">
        <w:t>Член 8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1CFD5FC" w14:textId="77777777" w:rsidTr="00E17CB5">
        <w:trPr>
          <w:trHeight w:hRule="exact" w:val="240"/>
          <w:jc w:val="center"/>
        </w:trPr>
        <w:tc>
          <w:tcPr>
            <w:tcW w:w="9752" w:type="dxa"/>
            <w:gridSpan w:val="2"/>
          </w:tcPr>
          <w:p w14:paraId="78CB141F" w14:textId="77777777" w:rsidR="00354EBD" w:rsidRPr="00571E67" w:rsidRDefault="00354EBD" w:rsidP="00E17CB5"/>
        </w:tc>
      </w:tr>
      <w:tr w:rsidR="00354EBD" w:rsidRPr="00571E67" w14:paraId="037BB81A" w14:textId="77777777" w:rsidTr="00E17CB5">
        <w:trPr>
          <w:trHeight w:val="240"/>
          <w:jc w:val="center"/>
        </w:trPr>
        <w:tc>
          <w:tcPr>
            <w:tcW w:w="4876" w:type="dxa"/>
          </w:tcPr>
          <w:p w14:paraId="3D50ED9A" w14:textId="77777777" w:rsidR="00354EBD" w:rsidRPr="00571E67" w:rsidRDefault="00354EBD" w:rsidP="00E17CB5">
            <w:pPr>
              <w:pStyle w:val="ColumnHeading"/>
            </w:pPr>
            <w:r w:rsidRPr="00571E67">
              <w:t>Текст, предложен от Комисията</w:t>
            </w:r>
          </w:p>
        </w:tc>
        <w:tc>
          <w:tcPr>
            <w:tcW w:w="4876" w:type="dxa"/>
          </w:tcPr>
          <w:p w14:paraId="64B80A9B" w14:textId="77777777" w:rsidR="00354EBD" w:rsidRPr="00571E67" w:rsidRDefault="00354EBD" w:rsidP="00E17CB5">
            <w:pPr>
              <w:pStyle w:val="ColumnHeading"/>
            </w:pPr>
            <w:r w:rsidRPr="00571E67">
              <w:t>Изменение</w:t>
            </w:r>
          </w:p>
        </w:tc>
      </w:tr>
      <w:tr w:rsidR="00354EBD" w:rsidRPr="00571E67" w14:paraId="4CF79F9D" w14:textId="77777777" w:rsidTr="00E17CB5">
        <w:trPr>
          <w:jc w:val="center"/>
        </w:trPr>
        <w:tc>
          <w:tcPr>
            <w:tcW w:w="4876" w:type="dxa"/>
          </w:tcPr>
          <w:p w14:paraId="3C525E1D" w14:textId="77777777" w:rsidR="00354EBD" w:rsidRPr="00571E67" w:rsidRDefault="00354EBD" w:rsidP="00E17CB5">
            <w:pPr>
              <w:pStyle w:val="Normal6"/>
              <w:rPr>
                <w:b/>
                <w:i/>
              </w:rPr>
            </w:pPr>
            <w:r w:rsidRPr="00571E67">
              <w:t>2.</w:t>
            </w:r>
            <w:r w:rsidRPr="00571E67">
              <w:rPr>
                <w:b/>
                <w:i/>
              </w:rPr>
              <w:tab/>
            </w:r>
            <w:r w:rsidRPr="00571E67">
              <w:t>За целите на член 1, параграф 1, буква в) Европол определя</w:t>
            </w:r>
            <w:r w:rsidRPr="00571E67">
              <w:rPr>
                <w:b/>
                <w:i/>
              </w:rPr>
              <w:t xml:space="preserve"> оперативно</w:t>
            </w:r>
            <w:r w:rsidRPr="00571E67">
              <w:t xml:space="preserve"> звено</w:t>
            </w:r>
            <w:r w:rsidRPr="00571E67">
              <w:rPr>
                <w:b/>
                <w:i/>
              </w:rPr>
              <w:t>, оправомощено да иска сравняване с данните в Евродак чрез нейното определено национално</w:t>
            </w:r>
            <w:r w:rsidRPr="00571E67">
              <w:t xml:space="preserve"> звено за достъп.</w:t>
            </w:r>
            <w:r w:rsidRPr="00571E67">
              <w:rPr>
                <w:b/>
                <w:i/>
              </w:rPr>
              <w:t xml:space="preserve"> Определеният</w:t>
            </w:r>
            <w:r w:rsidRPr="00571E67">
              <w:t xml:space="preserve"> орган</w:t>
            </w:r>
            <w:r w:rsidRPr="00571E67">
              <w:rPr>
                <w:b/>
                <w:i/>
              </w:rPr>
              <w:t xml:space="preserve"> е оперативно звено на Европол, компетентно да събира, съхранява, обработва, анализира и обменя информация с цел подкрепа и засилване на действията на държавите членки за предотвратяване, разкриване или разследване на терористични и други тежки престъпления, които се уреждат в рамките на правомощията на Европол</w:t>
            </w:r>
            <w:r w:rsidRPr="00571E67">
              <w:t>.</w:t>
            </w:r>
          </w:p>
        </w:tc>
        <w:tc>
          <w:tcPr>
            <w:tcW w:w="4876" w:type="dxa"/>
          </w:tcPr>
          <w:p w14:paraId="3EF15FDE" w14:textId="2A327EFB" w:rsidR="00354EBD" w:rsidRPr="00571E67" w:rsidRDefault="00354EBD" w:rsidP="00F151CC">
            <w:pPr>
              <w:pStyle w:val="Normal6"/>
              <w:rPr>
                <w:b/>
                <w:i/>
              </w:rPr>
            </w:pPr>
            <w:r w:rsidRPr="00571E67">
              <w:t>2.</w:t>
            </w:r>
            <w:r w:rsidRPr="00571E67">
              <w:rPr>
                <w:b/>
                <w:i/>
              </w:rPr>
              <w:tab/>
            </w:r>
            <w:r w:rsidRPr="00571E67">
              <w:t>За целите на член 1, параграф 1, буква в) Европол определя</w:t>
            </w:r>
            <w:r w:rsidRPr="00571E67">
              <w:rPr>
                <w:b/>
                <w:i/>
              </w:rPr>
              <w:t xml:space="preserve"> специализирано</w:t>
            </w:r>
            <w:r w:rsidRPr="00571E67">
              <w:t xml:space="preserve"> звено</w:t>
            </w:r>
            <w:r w:rsidRPr="00571E67">
              <w:rPr>
                <w:b/>
                <w:i/>
              </w:rPr>
              <w:t xml:space="preserve"> с надлежно упълномощени служители на Европол като централно</w:t>
            </w:r>
            <w:r w:rsidRPr="00571E67">
              <w:t xml:space="preserve"> звено за достъп.</w:t>
            </w:r>
            <w:r w:rsidRPr="00571E67">
              <w:rPr>
                <w:b/>
                <w:i/>
              </w:rPr>
              <w:t xml:space="preserve"> Централното звено за достъп проверява дали са изпълнени условията за отправяне на искане за достъп до Евродак, установени в член 22.</w:t>
            </w:r>
            <w:r w:rsidRPr="00571E67">
              <w:rPr>
                <w:b/>
                <w:i/>
              </w:rPr>
              <w:br/>
              <w:t xml:space="preserve">Централното звено за достъп действа независимо при изпълнението на възложените му в съответствие с настоящия регламент задачи и не получава инструкции от </w:t>
            </w:r>
            <w:r w:rsidR="00F151CC" w:rsidRPr="00571E67">
              <w:rPr>
                <w:b/>
                <w:i/>
              </w:rPr>
              <w:t xml:space="preserve">определения </w:t>
            </w:r>
            <w:r w:rsidRPr="00571E67">
              <w:t>орган</w:t>
            </w:r>
            <w:r w:rsidRPr="00571E67">
              <w:rPr>
                <w:b/>
                <w:i/>
              </w:rPr>
              <w:t>, посочен в параграф 1, по отношение на резултата от проверката</w:t>
            </w:r>
            <w:r w:rsidRPr="00571E67">
              <w:t>.</w:t>
            </w:r>
          </w:p>
        </w:tc>
      </w:tr>
    </w:tbl>
    <w:p w14:paraId="52B32D5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EDE49C1"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70C035F8" w14:textId="77777777" w:rsidR="00354EBD" w:rsidRPr="00571E67" w:rsidRDefault="00354EBD" w:rsidP="00354EBD">
      <w:pPr>
        <w:pStyle w:val="Normal12Italic"/>
        <w:rPr>
          <w:lang w:val="bg-BG"/>
        </w:rPr>
      </w:pPr>
      <w:r w:rsidRPr="00571E67">
        <w:rPr>
          <w:lang w:val="bg-BG"/>
        </w:rPr>
        <w:t>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 Eurodac should be quickand effective, but should still take into consideration that the main purposeof Eurodac is to support the Member States in applying the Dublin regulation.This amendment together with the previous arranges the access of Europol to Eurodacsimilar to the mechanism in the Entry-Exit System.</w:t>
      </w:r>
    </w:p>
    <w:p w14:paraId="18E36887" w14:textId="77777777" w:rsidR="00354EBD" w:rsidRPr="00571E67" w:rsidRDefault="00354EBD" w:rsidP="00354EBD">
      <w:r w:rsidRPr="00571E67">
        <w:rPr>
          <w:rStyle w:val="HideTWBExt"/>
        </w:rPr>
        <w:t>&lt;/Amend&gt;</w:t>
      </w:r>
    </w:p>
    <w:p w14:paraId="672DB93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234</w:t>
      </w:r>
      <w:r w:rsidRPr="00571E67">
        <w:rPr>
          <w:rStyle w:val="HideTWBExt"/>
          <w:b w:val="0"/>
        </w:rPr>
        <w:t>&lt;/NumAm&gt;</w:t>
      </w:r>
    </w:p>
    <w:p w14:paraId="60275955"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 Катерина Киничи</w:t>
      </w:r>
      <w:r w:rsidRPr="00571E67">
        <w:rPr>
          <w:rStyle w:val="HideTWBExt"/>
          <w:b w:val="0"/>
        </w:rPr>
        <w:t>&lt;/Members&gt;</w:t>
      </w:r>
    </w:p>
    <w:p w14:paraId="609AF05D" w14:textId="77777777" w:rsidR="00354EBD" w:rsidRPr="00571E67" w:rsidRDefault="00354EBD" w:rsidP="00354EBD">
      <w:pPr>
        <w:pStyle w:val="NormalBold"/>
      </w:pPr>
      <w:r w:rsidRPr="00571E67">
        <w:rPr>
          <w:rStyle w:val="HideTWBExt"/>
          <w:b w:val="0"/>
        </w:rPr>
        <w:t>&lt;/RepeatBlock-By&gt;</w:t>
      </w:r>
    </w:p>
    <w:p w14:paraId="3303FB8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AD41D90" w14:textId="77777777" w:rsidR="00354EBD" w:rsidRPr="00571E67" w:rsidRDefault="00354EBD" w:rsidP="00354EBD">
      <w:pPr>
        <w:pStyle w:val="NormalBold"/>
      </w:pPr>
      <w:r w:rsidRPr="00571E67">
        <w:rPr>
          <w:rStyle w:val="HideTWBExt"/>
          <w:b w:val="0"/>
        </w:rPr>
        <w:t>&lt;Article&gt;</w:t>
      </w:r>
      <w:r w:rsidRPr="00571E67">
        <w:t>Член 8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199F0CC" w14:textId="77777777" w:rsidTr="00E17CB5">
        <w:trPr>
          <w:trHeight w:hRule="exact" w:val="240"/>
          <w:jc w:val="center"/>
        </w:trPr>
        <w:tc>
          <w:tcPr>
            <w:tcW w:w="9752" w:type="dxa"/>
            <w:gridSpan w:val="2"/>
          </w:tcPr>
          <w:p w14:paraId="767F02C3" w14:textId="77777777" w:rsidR="00354EBD" w:rsidRPr="00571E67" w:rsidRDefault="00354EBD" w:rsidP="00E17CB5"/>
        </w:tc>
      </w:tr>
      <w:tr w:rsidR="00354EBD" w:rsidRPr="00571E67" w14:paraId="0575A221" w14:textId="77777777" w:rsidTr="00E17CB5">
        <w:trPr>
          <w:trHeight w:val="240"/>
          <w:jc w:val="center"/>
        </w:trPr>
        <w:tc>
          <w:tcPr>
            <w:tcW w:w="4876" w:type="dxa"/>
          </w:tcPr>
          <w:p w14:paraId="09B782A0" w14:textId="77777777" w:rsidR="00354EBD" w:rsidRPr="00571E67" w:rsidRDefault="00354EBD" w:rsidP="00E17CB5">
            <w:pPr>
              <w:pStyle w:val="ColumnHeading"/>
            </w:pPr>
            <w:r w:rsidRPr="00571E67">
              <w:t>Текст, предложен от Комисията</w:t>
            </w:r>
          </w:p>
        </w:tc>
        <w:tc>
          <w:tcPr>
            <w:tcW w:w="4876" w:type="dxa"/>
          </w:tcPr>
          <w:p w14:paraId="601AF6A9" w14:textId="77777777" w:rsidR="00354EBD" w:rsidRPr="00571E67" w:rsidRDefault="00354EBD" w:rsidP="00E17CB5">
            <w:pPr>
              <w:pStyle w:val="ColumnHeading"/>
            </w:pPr>
            <w:r w:rsidRPr="00571E67">
              <w:t>Изменение</w:t>
            </w:r>
          </w:p>
        </w:tc>
      </w:tr>
      <w:tr w:rsidR="00354EBD" w:rsidRPr="00571E67" w14:paraId="3F68BEAA" w14:textId="77777777" w:rsidTr="00E17CB5">
        <w:trPr>
          <w:jc w:val="center"/>
        </w:trPr>
        <w:tc>
          <w:tcPr>
            <w:tcW w:w="4876" w:type="dxa"/>
          </w:tcPr>
          <w:p w14:paraId="0CD97700" w14:textId="77777777" w:rsidR="00354EBD" w:rsidRPr="00571E67" w:rsidRDefault="00354EBD" w:rsidP="00E17CB5">
            <w:pPr>
              <w:pStyle w:val="Normal6"/>
              <w:rPr>
                <w:b/>
                <w:i/>
              </w:rPr>
            </w:pPr>
            <w:r w:rsidRPr="00571E67">
              <w:t>2.</w:t>
            </w:r>
            <w:r w:rsidRPr="00571E67">
              <w:rPr>
                <w:b/>
                <w:i/>
              </w:rPr>
              <w:tab/>
            </w:r>
            <w:r w:rsidRPr="00571E67">
              <w:t>За целите на член 1, параграф 1, буква в) Европол определя оперативно звено, оправомощено да иска сравняване с данните в Евродак</w:t>
            </w:r>
            <w:r w:rsidRPr="00571E67">
              <w:rPr>
                <w:b/>
                <w:i/>
              </w:rPr>
              <w:t xml:space="preserve"> чрез нейното определено национално звено за достъп</w:t>
            </w:r>
            <w:r w:rsidRPr="00571E67">
              <w:t>. Определеният орган е оперативно звено на Европол, компетентно да събира, съхранява, обработва, анализира и обменя информация с цел подкрепа и засилване на действията на държавите членки за предотвратяване, разкриване или разследване на терористични и други тежки престъпления, които се уреждат в рамките на правомощията на Европол.</w:t>
            </w:r>
          </w:p>
        </w:tc>
        <w:tc>
          <w:tcPr>
            <w:tcW w:w="4876" w:type="dxa"/>
          </w:tcPr>
          <w:p w14:paraId="0DB6F885" w14:textId="6E3E19CE" w:rsidR="00354EBD" w:rsidRPr="00571E67" w:rsidRDefault="00354EBD" w:rsidP="00062AA8">
            <w:pPr>
              <w:pStyle w:val="Normal6"/>
              <w:rPr>
                <w:b/>
                <w:i/>
              </w:rPr>
            </w:pPr>
            <w:r w:rsidRPr="00571E67">
              <w:t>2.</w:t>
            </w:r>
            <w:r w:rsidRPr="00571E67">
              <w:rPr>
                <w:b/>
                <w:i/>
              </w:rPr>
              <w:tab/>
            </w:r>
            <w:r w:rsidRPr="00571E67">
              <w:t>За целите на член 1, параграф 1, буква в) Европол определя оперативно звено, оправомощено да иска сравняване с данните в Евродак. Определеният орган е оперативно звено на Европол, компетентно да събира, съхранява, обработва, анализира и обменя информация с цел подкрепа и засилване на действията на държавите</w:t>
            </w:r>
            <w:r w:rsidR="00062AA8" w:rsidRPr="00571E67">
              <w:t xml:space="preserve"> </w:t>
            </w:r>
            <w:r w:rsidRPr="00571E67">
              <w:t>членки за предотвратяване, разкриване или разследване на терористични и други тежки престъпления, които се уреждат в рамките на правомощията на Европол.</w:t>
            </w:r>
          </w:p>
        </w:tc>
      </w:tr>
    </w:tbl>
    <w:p w14:paraId="30674A0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58F2F2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110D1BE" w14:textId="5F70DDA2" w:rsidR="00354EBD" w:rsidRPr="00571E67" w:rsidRDefault="00354EBD" w:rsidP="00354EBD">
      <w:pPr>
        <w:pStyle w:val="Normal12Italic"/>
        <w:rPr>
          <w:lang w:val="bg-BG"/>
        </w:rPr>
      </w:pPr>
      <w:r w:rsidRPr="00571E67">
        <w:rPr>
          <w:lang w:val="bg-BG"/>
        </w:rPr>
        <w:t xml:space="preserve">Това изменение е свързано с член 1, параграф 1, буква в). Поради технически причини и причини, свързани със защитата на данните, в момента Европол не е в състояние да иска сравняване чрез националния орган за контакт, въпреки че законодателят е позволил на Европол да прави това по време на последната процедура по преработка през 2013 г. Ето защо на Европол следва да се позволи да може да отправя искане на сравняване без </w:t>
      </w:r>
      <w:r w:rsidR="00062AA8" w:rsidRPr="00571E67">
        <w:rPr>
          <w:lang w:val="bg-BG"/>
        </w:rPr>
        <w:t>заобикаляне</w:t>
      </w:r>
      <w:r w:rsidRPr="00571E67">
        <w:rPr>
          <w:lang w:val="bg-BG"/>
        </w:rPr>
        <w:t>.</w:t>
      </w:r>
    </w:p>
    <w:p w14:paraId="5D4B5969" w14:textId="77777777" w:rsidR="00354EBD" w:rsidRPr="00571E67" w:rsidRDefault="00354EBD" w:rsidP="00354EBD">
      <w:r w:rsidRPr="00571E67">
        <w:rPr>
          <w:rStyle w:val="HideTWBExt"/>
        </w:rPr>
        <w:t>&lt;/Amend&gt;</w:t>
      </w:r>
    </w:p>
    <w:p w14:paraId="2EB206DC"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235</w:t>
      </w:r>
      <w:r w:rsidRPr="00571E67">
        <w:rPr>
          <w:rStyle w:val="HideTWBExt"/>
          <w:b w:val="0"/>
        </w:rPr>
        <w:t>&lt;/NumAm&gt;</w:t>
      </w:r>
    </w:p>
    <w:p w14:paraId="7EBDE71B" w14:textId="77777777" w:rsidR="00354EBD" w:rsidRPr="00571E67" w:rsidRDefault="00354EBD" w:rsidP="00354EBD">
      <w:pPr>
        <w:pStyle w:val="NormalBold"/>
      </w:pPr>
      <w:r w:rsidRPr="00571E67">
        <w:rPr>
          <w:rStyle w:val="HideTWBExt"/>
          <w:b w:val="0"/>
        </w:rPr>
        <w:t>&lt;RepeatBlock-By&gt;&lt;Members&gt;</w:t>
      </w:r>
      <w:r w:rsidRPr="00571E67">
        <w:t>София ин 'т Велд</w:t>
      </w:r>
      <w:r w:rsidRPr="00571E67">
        <w:rPr>
          <w:rStyle w:val="HideTWBExt"/>
          <w:b w:val="0"/>
        </w:rPr>
        <w:t>&lt;/Members&gt;</w:t>
      </w:r>
    </w:p>
    <w:p w14:paraId="5657F80F" w14:textId="77777777" w:rsidR="00354EBD" w:rsidRPr="00571E67" w:rsidRDefault="00354EBD" w:rsidP="00354EBD">
      <w:pPr>
        <w:pStyle w:val="NormalBold"/>
      </w:pPr>
      <w:r w:rsidRPr="00571E67">
        <w:rPr>
          <w:rStyle w:val="HideTWBExt"/>
          <w:b w:val="0"/>
        </w:rPr>
        <w:t>&lt;/RepeatBlock-By&gt;</w:t>
      </w:r>
    </w:p>
    <w:p w14:paraId="07D43E0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45C5F91" w14:textId="77777777" w:rsidR="00354EBD" w:rsidRPr="00571E67" w:rsidRDefault="00354EBD" w:rsidP="00354EBD">
      <w:pPr>
        <w:pStyle w:val="NormalBold"/>
      </w:pPr>
      <w:r w:rsidRPr="00571E67">
        <w:rPr>
          <w:rStyle w:val="HideTWBExt"/>
          <w:b w:val="0"/>
        </w:rPr>
        <w:t>&lt;Article&gt;</w:t>
      </w:r>
      <w:r w:rsidRPr="00571E67">
        <w:t>Член 8 – параграф 2а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C7F4498" w14:textId="77777777" w:rsidTr="00E17CB5">
        <w:trPr>
          <w:trHeight w:hRule="exact" w:val="240"/>
          <w:jc w:val="center"/>
        </w:trPr>
        <w:tc>
          <w:tcPr>
            <w:tcW w:w="9752" w:type="dxa"/>
            <w:gridSpan w:val="2"/>
          </w:tcPr>
          <w:p w14:paraId="16CB3364" w14:textId="77777777" w:rsidR="00354EBD" w:rsidRPr="00571E67" w:rsidRDefault="00354EBD" w:rsidP="00E17CB5"/>
        </w:tc>
      </w:tr>
      <w:tr w:rsidR="00354EBD" w:rsidRPr="00571E67" w14:paraId="2A1DE2EF" w14:textId="77777777" w:rsidTr="00E17CB5">
        <w:trPr>
          <w:trHeight w:val="240"/>
          <w:jc w:val="center"/>
        </w:trPr>
        <w:tc>
          <w:tcPr>
            <w:tcW w:w="4876" w:type="dxa"/>
          </w:tcPr>
          <w:p w14:paraId="097736B7" w14:textId="77777777" w:rsidR="00354EBD" w:rsidRPr="00571E67" w:rsidRDefault="00354EBD" w:rsidP="00E17CB5">
            <w:pPr>
              <w:pStyle w:val="ColumnHeading"/>
            </w:pPr>
            <w:r w:rsidRPr="00571E67">
              <w:t>Текст, предложен от Комисията</w:t>
            </w:r>
          </w:p>
        </w:tc>
        <w:tc>
          <w:tcPr>
            <w:tcW w:w="4876" w:type="dxa"/>
          </w:tcPr>
          <w:p w14:paraId="3D7AC680" w14:textId="77777777" w:rsidR="00354EBD" w:rsidRPr="00571E67" w:rsidRDefault="00354EBD" w:rsidP="00E17CB5">
            <w:pPr>
              <w:pStyle w:val="ColumnHeading"/>
            </w:pPr>
            <w:r w:rsidRPr="00571E67">
              <w:t>Изменение</w:t>
            </w:r>
          </w:p>
        </w:tc>
      </w:tr>
      <w:tr w:rsidR="00354EBD" w:rsidRPr="00571E67" w14:paraId="58B6DEC8" w14:textId="77777777" w:rsidTr="00E17CB5">
        <w:trPr>
          <w:jc w:val="center"/>
        </w:trPr>
        <w:tc>
          <w:tcPr>
            <w:tcW w:w="4876" w:type="dxa"/>
          </w:tcPr>
          <w:p w14:paraId="5797BAC6" w14:textId="77777777" w:rsidR="00354EBD" w:rsidRPr="00571E67" w:rsidRDefault="00354EBD" w:rsidP="00E17CB5">
            <w:pPr>
              <w:pStyle w:val="Normal6"/>
            </w:pPr>
          </w:p>
        </w:tc>
        <w:tc>
          <w:tcPr>
            <w:tcW w:w="4876" w:type="dxa"/>
          </w:tcPr>
          <w:p w14:paraId="72E5107F" w14:textId="1E4BB8DA" w:rsidR="00354EBD" w:rsidRPr="00571E67" w:rsidRDefault="00354EBD" w:rsidP="00E17CB5">
            <w:pPr>
              <w:pStyle w:val="Normal6"/>
              <w:rPr>
                <w:b/>
                <w:i/>
              </w:rPr>
            </w:pPr>
            <w:r w:rsidRPr="00571E67">
              <w:rPr>
                <w:b/>
                <w:i/>
              </w:rPr>
              <w:t>2a.</w:t>
            </w:r>
            <w:r w:rsidRPr="00571E67">
              <w:rPr>
                <w:b/>
                <w:i/>
              </w:rPr>
              <w:tab/>
              <w:t>За целите на член 1, параграф 1, буква в</w:t>
            </w:r>
            <w:r w:rsidR="006C662D" w:rsidRPr="00571E67">
              <w:rPr>
                <w:b/>
                <w:i/>
              </w:rPr>
              <w:t>а</w:t>
            </w:r>
            <w:r w:rsidRPr="00571E67">
              <w:rPr>
                <w:b/>
                <w:i/>
              </w:rPr>
              <w:t>) Европол определя оперативно звено, което да отговаря за изчезнали лица и за деца – жертви на трафик на хора. Определеният орган е оперативно звено на Европол, компетентно да събира, съхранява, обработва, анализира и обменя информация с цел подкрепа и засилване на действията на държавите членки за предотвратяване, разкриване или разследване на трафик на деца, трудова и сексуална експлоатация.</w:t>
            </w:r>
          </w:p>
        </w:tc>
      </w:tr>
    </w:tbl>
    <w:p w14:paraId="7A8D883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2B016A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861C8A0" w14:textId="77777777" w:rsidR="00354EBD" w:rsidRPr="00571E67" w:rsidRDefault="00354EBD" w:rsidP="00354EBD">
      <w:pPr>
        <w:pStyle w:val="Normal12Italic"/>
        <w:rPr>
          <w:lang w:val="bg-BG"/>
        </w:rPr>
      </w:pPr>
      <w:r w:rsidRPr="00571E67">
        <w:rPr>
          <w:lang w:val="bg-BG"/>
        </w:rPr>
        <w:t>In accordance with rule 104 of the rules of procedure, this amendment is necessary because it is inextricably linked to other admissible amendments related to further purposes of Eurodac (Article 1), related to family reunification and the identification and protection of minors. While lowering the age of taking fingerprints and facial images to six years old (Article 10, 13 and 14), the purpose of Eurodac should also be facilitating family reunification and identify and protect child victims of human trafficking. This will positively contribute to the protection of the rights of the child, including the rights of unaccompanied minors. Introducing a Europol operating unit on missing children and child victims of trafficking in human beings will contribute to this purpose.</w:t>
      </w:r>
    </w:p>
    <w:p w14:paraId="3A5A98AA" w14:textId="77777777" w:rsidR="00354EBD" w:rsidRPr="00571E67" w:rsidRDefault="00354EBD" w:rsidP="00354EBD">
      <w:r w:rsidRPr="00571E67">
        <w:rPr>
          <w:rStyle w:val="HideTWBExt"/>
        </w:rPr>
        <w:t>&lt;/Amend&gt;</w:t>
      </w:r>
    </w:p>
    <w:p w14:paraId="409F72D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236</w:t>
      </w:r>
      <w:r w:rsidRPr="00571E67">
        <w:rPr>
          <w:rStyle w:val="HideTWBExt"/>
          <w:b w:val="0"/>
        </w:rPr>
        <w:t>&lt;/NumAm&gt;</w:t>
      </w:r>
    </w:p>
    <w:p w14:paraId="4006A8EF"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w:t>
      </w:r>
      <w:r w:rsidRPr="00571E67">
        <w:rPr>
          <w:rStyle w:val="HideTWBExt"/>
          <w:b w:val="0"/>
        </w:rPr>
        <w:t>&lt;/Members&gt;</w:t>
      </w:r>
    </w:p>
    <w:p w14:paraId="5A8B9D15" w14:textId="77777777" w:rsidR="00354EBD" w:rsidRPr="00571E67" w:rsidRDefault="00354EBD" w:rsidP="00354EBD">
      <w:pPr>
        <w:pStyle w:val="NormalBold"/>
      </w:pPr>
      <w:r w:rsidRPr="00571E67">
        <w:rPr>
          <w:rStyle w:val="HideTWBExt"/>
          <w:b w:val="0"/>
        </w:rPr>
        <w:t>&lt;/RepeatBlock-By&gt;</w:t>
      </w:r>
    </w:p>
    <w:p w14:paraId="39161AA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00A35D7" w14:textId="77777777" w:rsidR="00354EBD" w:rsidRPr="00571E67" w:rsidRDefault="00354EBD" w:rsidP="00354EBD">
      <w:pPr>
        <w:pStyle w:val="NormalBold"/>
      </w:pPr>
      <w:r w:rsidRPr="00571E67">
        <w:rPr>
          <w:rStyle w:val="HideTWBExt"/>
          <w:b w:val="0"/>
        </w:rPr>
        <w:t>&lt;Article&gt;</w:t>
      </w:r>
      <w:r w:rsidRPr="00571E67">
        <w:t>Член 8а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6914737" w14:textId="77777777" w:rsidTr="00E17CB5">
        <w:trPr>
          <w:trHeight w:hRule="exact" w:val="240"/>
          <w:jc w:val="center"/>
        </w:trPr>
        <w:tc>
          <w:tcPr>
            <w:tcW w:w="9752" w:type="dxa"/>
            <w:gridSpan w:val="2"/>
          </w:tcPr>
          <w:p w14:paraId="42C04E86" w14:textId="77777777" w:rsidR="00354EBD" w:rsidRPr="00571E67" w:rsidRDefault="00354EBD" w:rsidP="00E17CB5"/>
        </w:tc>
      </w:tr>
      <w:tr w:rsidR="00354EBD" w:rsidRPr="00571E67" w14:paraId="00E5C194" w14:textId="77777777" w:rsidTr="00E17CB5">
        <w:trPr>
          <w:trHeight w:val="240"/>
          <w:jc w:val="center"/>
        </w:trPr>
        <w:tc>
          <w:tcPr>
            <w:tcW w:w="4876" w:type="dxa"/>
          </w:tcPr>
          <w:p w14:paraId="6E65EF54" w14:textId="77777777" w:rsidR="00354EBD" w:rsidRPr="00571E67" w:rsidRDefault="00354EBD" w:rsidP="00E17CB5">
            <w:pPr>
              <w:pStyle w:val="ColumnHeading"/>
            </w:pPr>
            <w:r w:rsidRPr="00571E67">
              <w:t>Текст, предложен от Комисията</w:t>
            </w:r>
          </w:p>
        </w:tc>
        <w:tc>
          <w:tcPr>
            <w:tcW w:w="4876" w:type="dxa"/>
          </w:tcPr>
          <w:p w14:paraId="579B6E5D" w14:textId="77777777" w:rsidR="00354EBD" w:rsidRPr="00571E67" w:rsidRDefault="00354EBD" w:rsidP="00E17CB5">
            <w:pPr>
              <w:pStyle w:val="ColumnHeading"/>
            </w:pPr>
            <w:r w:rsidRPr="00571E67">
              <w:t>Изменение</w:t>
            </w:r>
          </w:p>
        </w:tc>
      </w:tr>
      <w:tr w:rsidR="00354EBD" w:rsidRPr="00571E67" w14:paraId="1EFF2A80" w14:textId="77777777" w:rsidTr="00E17CB5">
        <w:trPr>
          <w:jc w:val="center"/>
        </w:trPr>
        <w:tc>
          <w:tcPr>
            <w:tcW w:w="4876" w:type="dxa"/>
          </w:tcPr>
          <w:p w14:paraId="093FEB70" w14:textId="77777777" w:rsidR="00354EBD" w:rsidRPr="00571E67" w:rsidRDefault="00354EBD" w:rsidP="00E17CB5">
            <w:pPr>
              <w:pStyle w:val="Normal6"/>
            </w:pPr>
          </w:p>
        </w:tc>
        <w:tc>
          <w:tcPr>
            <w:tcW w:w="4876" w:type="dxa"/>
          </w:tcPr>
          <w:p w14:paraId="7437E2A8" w14:textId="77777777" w:rsidR="00354EBD" w:rsidRPr="00571E67" w:rsidRDefault="00354EBD" w:rsidP="00E17CB5">
            <w:pPr>
              <w:pStyle w:val="Center"/>
              <w:rPr>
                <w:b/>
                <w:i/>
                <w:lang w:val="bg-BG"/>
              </w:rPr>
            </w:pPr>
            <w:r w:rsidRPr="00571E67">
              <w:rPr>
                <w:b/>
                <w:i/>
                <w:sz w:val="24"/>
                <w:lang w:val="bg-BG"/>
              </w:rPr>
              <w:t>Член 8a</w:t>
            </w:r>
            <w:r w:rsidRPr="00571E67">
              <w:rPr>
                <w:b/>
                <w:i/>
                <w:lang w:val="bg-BG"/>
              </w:rPr>
              <w:tab/>
            </w:r>
          </w:p>
        </w:tc>
      </w:tr>
      <w:tr w:rsidR="00354EBD" w:rsidRPr="00571E67" w14:paraId="6D958EF4" w14:textId="77777777" w:rsidTr="00E17CB5">
        <w:trPr>
          <w:jc w:val="center"/>
        </w:trPr>
        <w:tc>
          <w:tcPr>
            <w:tcW w:w="4876" w:type="dxa"/>
          </w:tcPr>
          <w:p w14:paraId="3E0E3C1A" w14:textId="77777777" w:rsidR="00354EBD" w:rsidRPr="00571E67" w:rsidRDefault="00354EBD" w:rsidP="00E17CB5">
            <w:pPr>
              <w:pStyle w:val="Normal6"/>
            </w:pPr>
          </w:p>
        </w:tc>
        <w:tc>
          <w:tcPr>
            <w:tcW w:w="4876" w:type="dxa"/>
          </w:tcPr>
          <w:p w14:paraId="432495D9" w14:textId="77777777" w:rsidR="00354EBD" w:rsidRPr="00571E67" w:rsidRDefault="00354EBD" w:rsidP="00E17CB5">
            <w:pPr>
              <w:pStyle w:val="Center"/>
              <w:rPr>
                <w:b/>
                <w:i/>
                <w:lang w:val="bg-BG"/>
              </w:rPr>
            </w:pPr>
            <w:r w:rsidRPr="00571E67">
              <w:rPr>
                <w:b/>
                <w:i/>
                <w:sz w:val="24"/>
                <w:lang w:val="bg-BG"/>
              </w:rPr>
              <w:t>Европейска гранична и брегова охрана</w:t>
            </w:r>
          </w:p>
        </w:tc>
      </w:tr>
      <w:tr w:rsidR="00354EBD" w:rsidRPr="00571E67" w14:paraId="3170C311" w14:textId="77777777" w:rsidTr="00E17CB5">
        <w:trPr>
          <w:jc w:val="center"/>
        </w:trPr>
        <w:tc>
          <w:tcPr>
            <w:tcW w:w="4876" w:type="dxa"/>
          </w:tcPr>
          <w:p w14:paraId="1D9A20C7" w14:textId="77777777" w:rsidR="00354EBD" w:rsidRPr="00571E67" w:rsidRDefault="00354EBD" w:rsidP="00E17CB5">
            <w:pPr>
              <w:pStyle w:val="Normal6"/>
            </w:pPr>
          </w:p>
        </w:tc>
        <w:tc>
          <w:tcPr>
            <w:tcW w:w="4876" w:type="dxa"/>
          </w:tcPr>
          <w:p w14:paraId="3CE828C4" w14:textId="59FF5457" w:rsidR="00354EBD" w:rsidRPr="00571E67" w:rsidRDefault="00354EBD" w:rsidP="00E17CB5">
            <w:pPr>
              <w:pStyle w:val="Normal6"/>
              <w:rPr>
                <w:b/>
                <w:i/>
              </w:rPr>
            </w:pPr>
            <w:r w:rsidRPr="00571E67">
              <w:rPr>
                <w:b/>
                <w:i/>
              </w:rPr>
              <w:t xml:space="preserve">В съответствие с член 40, параграф 8 от Регламент (ЕС) 2016/1624 членовете на Европейската агенция за гранична и брегова охрана или екипите от персонала, които изпълняват задачи в областта на връщането, както и членовете </w:t>
            </w:r>
            <w:r w:rsidR="006C662D" w:rsidRPr="00571E67">
              <w:rPr>
                <w:b/>
                <w:i/>
              </w:rPr>
              <w:t xml:space="preserve">на </w:t>
            </w:r>
            <w:r w:rsidRPr="00571E67">
              <w:rPr>
                <w:b/>
                <w:i/>
              </w:rPr>
              <w:t>екипите за съдействие в управлението на миграцията, в рамките на своя мандат имат право на достъп и търсене на данни, въведени в Евродак по време на мандата им. Те извършват това, като използват техническия интерфейс, установен и поддържан от Европейската агенция за гранична и брегова охрана, както е посоченото в член 10, параграф 3а.</w:t>
            </w:r>
          </w:p>
        </w:tc>
      </w:tr>
    </w:tbl>
    <w:p w14:paraId="4DF8312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583688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D4F0E4A" w14:textId="22E7DD6B" w:rsidR="00354EBD" w:rsidRPr="00571E67" w:rsidRDefault="00354EBD" w:rsidP="00354EBD">
      <w:pPr>
        <w:pStyle w:val="Normal12Italic"/>
        <w:rPr>
          <w:lang w:val="bg-BG"/>
        </w:rPr>
      </w:pPr>
      <w:r w:rsidRPr="00571E67">
        <w:rPr>
          <w:lang w:val="bg-BG"/>
        </w:rPr>
        <w:t>Това изменение съответства на новата роля на Евродак, която може да се види в нов</w:t>
      </w:r>
      <w:r w:rsidR="006C662D" w:rsidRPr="00571E67">
        <w:rPr>
          <w:lang w:val="bg-BG"/>
        </w:rPr>
        <w:t>ата буква</w:t>
      </w:r>
      <w:r w:rsidRPr="00571E67">
        <w:rPr>
          <w:lang w:val="bg-BG"/>
        </w:rPr>
        <w:t> б) на член 1. Сега Евродак оказва съдействие с контрола на незаконната миграция и вторичното движение. В рамките на новите правомощия новосъздадената Европейска агенция за гранична и брегова охрана също има тази задача. Предоставянето на достъп на Европейската агенция за гранична и брегова охрана дава гаранции за използването на новия потенциал на Евродак в пълния му капацитет.</w:t>
      </w:r>
    </w:p>
    <w:p w14:paraId="3CE40CA4" w14:textId="77777777" w:rsidR="00354EBD" w:rsidRPr="00571E67" w:rsidRDefault="00354EBD" w:rsidP="00354EBD">
      <w:r w:rsidRPr="00571E67">
        <w:rPr>
          <w:rStyle w:val="HideTWBExt"/>
        </w:rPr>
        <w:t>&lt;/Amend&gt;</w:t>
      </w:r>
    </w:p>
    <w:p w14:paraId="13C5CEAA"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237</w:t>
      </w:r>
      <w:r w:rsidRPr="00571E67">
        <w:rPr>
          <w:rStyle w:val="HideTWBExt"/>
          <w:b w:val="0"/>
        </w:rPr>
        <w:t>&lt;/NumAm&gt;</w:t>
      </w:r>
    </w:p>
    <w:p w14:paraId="2696167E" w14:textId="77777777" w:rsidR="00354EBD" w:rsidRPr="00571E67" w:rsidRDefault="00354EBD" w:rsidP="00354EBD">
      <w:pPr>
        <w:pStyle w:val="NormalBold"/>
      </w:pPr>
      <w:r w:rsidRPr="00571E67">
        <w:rPr>
          <w:rStyle w:val="HideTWBExt"/>
          <w:b w:val="0"/>
        </w:rPr>
        <w:t>&lt;RepeatBlock-By&gt;&lt;Members&gt;</w:t>
      </w:r>
      <w:r w:rsidRPr="00571E67">
        <w:t>Жерар Дьопре, Луи Мишел, Петър Йежек</w:t>
      </w:r>
      <w:r w:rsidRPr="00571E67">
        <w:rPr>
          <w:rStyle w:val="HideTWBExt"/>
          <w:b w:val="0"/>
        </w:rPr>
        <w:t>&lt;/Members&gt;</w:t>
      </w:r>
    </w:p>
    <w:p w14:paraId="66E9A53B" w14:textId="77777777" w:rsidR="00354EBD" w:rsidRPr="00571E67" w:rsidRDefault="00354EBD" w:rsidP="00354EBD">
      <w:pPr>
        <w:pStyle w:val="NormalBold"/>
      </w:pPr>
      <w:r w:rsidRPr="00571E67">
        <w:rPr>
          <w:rStyle w:val="HideTWBExt"/>
          <w:b w:val="0"/>
        </w:rPr>
        <w:t>&lt;/RepeatBlock-By&gt;</w:t>
      </w:r>
    </w:p>
    <w:p w14:paraId="2C74B0E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3B2AFE3" w14:textId="77777777" w:rsidR="00354EBD" w:rsidRPr="00571E67" w:rsidRDefault="00354EBD" w:rsidP="00354EBD">
      <w:pPr>
        <w:pStyle w:val="NormalBold"/>
      </w:pPr>
      <w:r w:rsidRPr="00571E67">
        <w:rPr>
          <w:rStyle w:val="HideTWBExt"/>
          <w:b w:val="0"/>
        </w:rPr>
        <w:t>&lt;Article&gt;</w:t>
      </w:r>
      <w:r w:rsidRPr="00571E67">
        <w:t>Член 9 – параграф 1 – буква 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E0E2E81" w14:textId="77777777" w:rsidTr="00E17CB5">
        <w:trPr>
          <w:trHeight w:hRule="exact" w:val="240"/>
          <w:jc w:val="center"/>
        </w:trPr>
        <w:tc>
          <w:tcPr>
            <w:tcW w:w="9752" w:type="dxa"/>
            <w:gridSpan w:val="2"/>
          </w:tcPr>
          <w:p w14:paraId="49124C84" w14:textId="77777777" w:rsidR="00354EBD" w:rsidRPr="00571E67" w:rsidRDefault="00354EBD" w:rsidP="00E17CB5"/>
        </w:tc>
      </w:tr>
      <w:tr w:rsidR="00354EBD" w:rsidRPr="00571E67" w14:paraId="1E3C1F34" w14:textId="77777777" w:rsidTr="00E17CB5">
        <w:trPr>
          <w:trHeight w:val="240"/>
          <w:jc w:val="center"/>
        </w:trPr>
        <w:tc>
          <w:tcPr>
            <w:tcW w:w="4876" w:type="dxa"/>
          </w:tcPr>
          <w:p w14:paraId="611B00CC" w14:textId="77777777" w:rsidR="00354EBD" w:rsidRPr="00571E67" w:rsidRDefault="00354EBD" w:rsidP="00E17CB5">
            <w:pPr>
              <w:pStyle w:val="ColumnHeading"/>
            </w:pPr>
            <w:r w:rsidRPr="00571E67">
              <w:t>Текст, предложен от Комисията</w:t>
            </w:r>
          </w:p>
        </w:tc>
        <w:tc>
          <w:tcPr>
            <w:tcW w:w="4876" w:type="dxa"/>
          </w:tcPr>
          <w:p w14:paraId="63FA8E90" w14:textId="77777777" w:rsidR="00354EBD" w:rsidRPr="00571E67" w:rsidRDefault="00354EBD" w:rsidP="00E17CB5">
            <w:pPr>
              <w:pStyle w:val="ColumnHeading"/>
            </w:pPr>
            <w:r w:rsidRPr="00571E67">
              <w:t>Изменение</w:t>
            </w:r>
          </w:p>
        </w:tc>
      </w:tr>
      <w:tr w:rsidR="00354EBD" w:rsidRPr="00571E67" w14:paraId="3759E190" w14:textId="77777777" w:rsidTr="00E17CB5">
        <w:trPr>
          <w:jc w:val="center"/>
        </w:trPr>
        <w:tc>
          <w:tcPr>
            <w:tcW w:w="4876" w:type="dxa"/>
          </w:tcPr>
          <w:p w14:paraId="0385CF28" w14:textId="77777777" w:rsidR="00354EBD" w:rsidRPr="00571E67" w:rsidRDefault="00354EBD" w:rsidP="00E17CB5">
            <w:pPr>
              <w:pStyle w:val="Normal6"/>
              <w:rPr>
                <w:b/>
                <w:i/>
              </w:rPr>
            </w:pPr>
            <w:r w:rsidRPr="00571E67">
              <w:t>а)</w:t>
            </w:r>
            <w:r w:rsidRPr="00571E67">
              <w:rPr>
                <w:b/>
                <w:i/>
              </w:rPr>
              <w:tab/>
            </w:r>
            <w:r w:rsidRPr="00571E67">
              <w:t>броя групи от данни, които са били предадени относно лицата по член 10, параграф 1, член 13, параграф 1 и член 14, параграф 1;</w:t>
            </w:r>
          </w:p>
        </w:tc>
        <w:tc>
          <w:tcPr>
            <w:tcW w:w="4876" w:type="dxa"/>
          </w:tcPr>
          <w:p w14:paraId="3F68ED06" w14:textId="77777777" w:rsidR="00354EBD" w:rsidRPr="00571E67" w:rsidRDefault="00354EBD" w:rsidP="00E17CB5">
            <w:pPr>
              <w:pStyle w:val="Normal6"/>
              <w:rPr>
                <w:b/>
                <w:i/>
              </w:rPr>
            </w:pPr>
            <w:r w:rsidRPr="00571E67">
              <w:t>а)</w:t>
            </w:r>
            <w:r w:rsidRPr="00571E67">
              <w:rPr>
                <w:b/>
                <w:i/>
              </w:rPr>
              <w:tab/>
            </w:r>
            <w:r w:rsidRPr="00571E67">
              <w:t>броя групи от данни, които са били предадени относно лицата по член 10, параграф 1, член</w:t>
            </w:r>
            <w:r w:rsidRPr="00571E67">
              <w:rPr>
                <w:b/>
                <w:i/>
              </w:rPr>
              <w:t xml:space="preserve"> 12а, член</w:t>
            </w:r>
            <w:r w:rsidRPr="00571E67">
              <w:t xml:space="preserve"> 13, параграф 1 и член 14, параграф 1;</w:t>
            </w:r>
          </w:p>
        </w:tc>
      </w:tr>
    </w:tbl>
    <w:p w14:paraId="0E2F17C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{FR}</w:t>
      </w:r>
      <w:r w:rsidRPr="00571E67">
        <w:rPr>
          <w:lang w:val="bg-BG"/>
        </w:rPr>
        <w:t>fr</w:t>
      </w:r>
      <w:r w:rsidRPr="00571E67">
        <w:rPr>
          <w:rStyle w:val="HideTWBExt"/>
          <w:lang w:val="bg-BG"/>
        </w:rPr>
        <w:t>&lt;/Original&gt;</w:t>
      </w:r>
    </w:p>
    <w:p w14:paraId="3FAECA56"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2F9517D1" w14:textId="77777777" w:rsidR="00354EBD" w:rsidRPr="00571E67" w:rsidRDefault="00354EBD" w:rsidP="00354EBD">
      <w:pPr>
        <w:pStyle w:val="Normal12Italic"/>
        <w:rPr>
          <w:lang w:val="bg-BG"/>
        </w:rPr>
      </w:pPr>
      <w:r w:rsidRPr="00571E67">
        <w:rPr>
          <w:lang w:val="bg-BG"/>
        </w:rPr>
        <w:t>Преработен текст: изменение, свързано с предложението за добавяне на нова категория (нова глава IIa) и имащо за цел да осигури съгласуваност на текста по отношение на това допълнение.</w:t>
      </w:r>
    </w:p>
    <w:p w14:paraId="05BF66D9" w14:textId="77777777" w:rsidR="00354EBD" w:rsidRPr="00571E67" w:rsidRDefault="00354EBD" w:rsidP="00354EBD">
      <w:pPr>
        <w:pStyle w:val="AMNumberTabs"/>
      </w:pPr>
      <w:r w:rsidRPr="00571E67">
        <w:rPr>
          <w:rStyle w:val="HideTWBExt"/>
          <w:b w:val="0"/>
        </w:rPr>
        <w:t>&lt;/Amend&gt;&lt;Amend&gt;</w:t>
      </w:r>
      <w:r w:rsidRPr="00571E67">
        <w:t>Изменение</w:t>
      </w:r>
      <w:r w:rsidRPr="00571E67">
        <w:tab/>
      </w:r>
      <w:r w:rsidRPr="00571E67">
        <w:tab/>
      </w:r>
      <w:r w:rsidRPr="00571E67">
        <w:rPr>
          <w:rStyle w:val="HideTWBExt"/>
          <w:b w:val="0"/>
        </w:rPr>
        <w:t>&lt;NumAm&gt;</w:t>
      </w:r>
      <w:r w:rsidRPr="00571E67">
        <w:t>238</w:t>
      </w:r>
      <w:r w:rsidRPr="00571E67">
        <w:rPr>
          <w:rStyle w:val="HideTWBExt"/>
          <w:b w:val="0"/>
        </w:rPr>
        <w:t>&lt;/NumAm&gt;</w:t>
      </w:r>
    </w:p>
    <w:p w14:paraId="1AD955F8"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EC3DB58"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AC2870C" w14:textId="77777777" w:rsidR="00354EBD" w:rsidRPr="00571E67" w:rsidRDefault="00354EBD" w:rsidP="00354EBD">
      <w:r w:rsidRPr="00571E67">
        <w:rPr>
          <w:rStyle w:val="HideTWBExt"/>
        </w:rPr>
        <w:t>&lt;/RepeatBlock-By&gt;</w:t>
      </w:r>
    </w:p>
    <w:p w14:paraId="73C3CD8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9B05251" w14:textId="77777777" w:rsidR="00354EBD" w:rsidRPr="00571E67" w:rsidRDefault="00354EBD" w:rsidP="00354EBD">
      <w:pPr>
        <w:pStyle w:val="NormalBold"/>
      </w:pPr>
      <w:r w:rsidRPr="00571E67">
        <w:rPr>
          <w:rStyle w:val="HideTWBExt"/>
          <w:b w:val="0"/>
        </w:rPr>
        <w:t>&lt;Article&gt;</w:t>
      </w:r>
      <w:r w:rsidRPr="00571E67">
        <w:t>Член 9 – параграф 1 – буква 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B26F63E" w14:textId="77777777" w:rsidTr="00E17CB5">
        <w:trPr>
          <w:trHeight w:hRule="exact" w:val="240"/>
          <w:jc w:val="center"/>
        </w:trPr>
        <w:tc>
          <w:tcPr>
            <w:tcW w:w="9752" w:type="dxa"/>
            <w:gridSpan w:val="2"/>
          </w:tcPr>
          <w:p w14:paraId="3C52AF97" w14:textId="77777777" w:rsidR="00354EBD" w:rsidRPr="00571E67" w:rsidRDefault="00354EBD" w:rsidP="00E17CB5"/>
        </w:tc>
      </w:tr>
      <w:tr w:rsidR="00354EBD" w:rsidRPr="00571E67" w14:paraId="6A0B809C" w14:textId="77777777" w:rsidTr="00E17CB5">
        <w:trPr>
          <w:trHeight w:val="240"/>
          <w:jc w:val="center"/>
        </w:trPr>
        <w:tc>
          <w:tcPr>
            <w:tcW w:w="4876" w:type="dxa"/>
          </w:tcPr>
          <w:p w14:paraId="30C17FD1" w14:textId="77777777" w:rsidR="00354EBD" w:rsidRPr="00571E67" w:rsidRDefault="00354EBD" w:rsidP="00E17CB5">
            <w:pPr>
              <w:pStyle w:val="ColumnHeading"/>
            </w:pPr>
            <w:r w:rsidRPr="00571E67">
              <w:t>Текст, предложен от Комисията</w:t>
            </w:r>
          </w:p>
        </w:tc>
        <w:tc>
          <w:tcPr>
            <w:tcW w:w="4876" w:type="dxa"/>
          </w:tcPr>
          <w:p w14:paraId="0A513FDC" w14:textId="77777777" w:rsidR="00354EBD" w:rsidRPr="00571E67" w:rsidRDefault="00354EBD" w:rsidP="00E17CB5">
            <w:pPr>
              <w:pStyle w:val="ColumnHeading"/>
            </w:pPr>
            <w:r w:rsidRPr="00571E67">
              <w:t>Изменение</w:t>
            </w:r>
          </w:p>
        </w:tc>
      </w:tr>
      <w:tr w:rsidR="00354EBD" w:rsidRPr="00571E67" w14:paraId="36DF0E49" w14:textId="77777777" w:rsidTr="00E17CB5">
        <w:trPr>
          <w:jc w:val="center"/>
        </w:trPr>
        <w:tc>
          <w:tcPr>
            <w:tcW w:w="4876" w:type="dxa"/>
          </w:tcPr>
          <w:p w14:paraId="5651C885" w14:textId="77777777" w:rsidR="00354EBD" w:rsidRPr="00571E67" w:rsidRDefault="00354EBD" w:rsidP="00E17CB5">
            <w:pPr>
              <w:pStyle w:val="Normal6"/>
              <w:rPr>
                <w:b/>
                <w:i/>
              </w:rPr>
            </w:pPr>
            <w:r w:rsidRPr="00571E67">
              <w:t>а)</w:t>
            </w:r>
            <w:r w:rsidRPr="00571E67">
              <w:rPr>
                <w:b/>
                <w:i/>
              </w:rPr>
              <w:tab/>
            </w:r>
            <w:r w:rsidRPr="00571E67">
              <w:t>броя групи от данни, които са били предадени относно лицата по член 10, параграф 1</w:t>
            </w:r>
            <w:r w:rsidRPr="00571E67">
              <w:rPr>
                <w:b/>
                <w:i/>
              </w:rPr>
              <w:t>,</w:t>
            </w:r>
            <w:r w:rsidRPr="00571E67">
              <w:t xml:space="preserve"> член 13, параграф 1</w:t>
            </w:r>
            <w:r w:rsidRPr="00571E67">
              <w:rPr>
                <w:b/>
                <w:i/>
              </w:rPr>
              <w:t xml:space="preserve"> и член 14, параграф 1</w:t>
            </w:r>
            <w:r w:rsidRPr="00571E67">
              <w:t>;</w:t>
            </w:r>
          </w:p>
        </w:tc>
        <w:tc>
          <w:tcPr>
            <w:tcW w:w="4876" w:type="dxa"/>
          </w:tcPr>
          <w:p w14:paraId="1A868D15" w14:textId="3426232B" w:rsidR="00354EBD" w:rsidRPr="00571E67" w:rsidRDefault="00354EBD" w:rsidP="005A2948">
            <w:pPr>
              <w:pStyle w:val="Normal6"/>
              <w:rPr>
                <w:b/>
                <w:i/>
              </w:rPr>
            </w:pPr>
            <w:r w:rsidRPr="00571E67">
              <w:t>а)</w:t>
            </w:r>
            <w:r w:rsidRPr="00571E67">
              <w:rPr>
                <w:b/>
                <w:i/>
              </w:rPr>
              <w:tab/>
            </w:r>
            <w:r w:rsidRPr="00571E67">
              <w:t>броя групи от данни, които са били предадени относно лицата по член 10, параграф 1</w:t>
            </w:r>
            <w:r w:rsidRPr="00571E67">
              <w:rPr>
                <w:b/>
                <w:i/>
              </w:rPr>
              <w:t xml:space="preserve"> и</w:t>
            </w:r>
            <w:r w:rsidRPr="00571E67">
              <w:t xml:space="preserve"> член 13, параграф 1;</w:t>
            </w:r>
          </w:p>
        </w:tc>
      </w:tr>
    </w:tbl>
    <w:p w14:paraId="2633CE1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2C759AA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6BAB3CA" w14:textId="77777777" w:rsidR="00354EBD" w:rsidRPr="00571E67" w:rsidRDefault="00354EBD" w:rsidP="00354EBD">
      <w:pPr>
        <w:pStyle w:val="Normal12Italic"/>
        <w:rPr>
          <w:lang w:val="bg-BG"/>
        </w:rPr>
      </w:pPr>
      <w:r w:rsidRPr="00571E67">
        <w:rPr>
          <w:lang w:val="bg-BG"/>
        </w:rPr>
        <w:t>Това изменение е допустимо, тъй като е неразривно свързано с допустимите изменения за заличаване на член 14, параграфи 1, 2, 4, 5 и 6.</w:t>
      </w:r>
    </w:p>
    <w:p w14:paraId="33900BEC" w14:textId="77777777" w:rsidR="00354EBD" w:rsidRPr="00571E67" w:rsidRDefault="00354EBD" w:rsidP="00354EBD">
      <w:r w:rsidRPr="00571E67">
        <w:rPr>
          <w:rStyle w:val="HideTWBExt"/>
        </w:rPr>
        <w:t>&lt;/Amend&gt;</w:t>
      </w:r>
    </w:p>
    <w:p w14:paraId="382637C6"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239</w:t>
      </w:r>
      <w:r w:rsidRPr="00571E67">
        <w:rPr>
          <w:rStyle w:val="HideTWBExt"/>
          <w:b w:val="0"/>
        </w:rPr>
        <w:t>&lt;/NumAm&gt;</w:t>
      </w:r>
    </w:p>
    <w:p w14:paraId="2D367502"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1D338B8B" w14:textId="77777777" w:rsidR="00354EBD" w:rsidRPr="00571E67" w:rsidRDefault="00354EBD" w:rsidP="00354EBD">
      <w:pPr>
        <w:pStyle w:val="NormalBold"/>
      </w:pPr>
      <w:r w:rsidRPr="00571E67">
        <w:rPr>
          <w:rStyle w:val="HideTWBExt"/>
          <w:b w:val="0"/>
        </w:rPr>
        <w:t>&lt;/RepeatBlock-By&gt;</w:t>
      </w:r>
    </w:p>
    <w:p w14:paraId="5D7D27B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569779E" w14:textId="36200588" w:rsidR="00354EBD" w:rsidRPr="00571E67" w:rsidRDefault="00354EBD" w:rsidP="00354EBD">
      <w:pPr>
        <w:pStyle w:val="NormalBold"/>
      </w:pPr>
      <w:r w:rsidRPr="00571E67">
        <w:rPr>
          <w:rStyle w:val="HideTWBExt"/>
          <w:b w:val="0"/>
        </w:rPr>
        <w:t>&lt;Article&gt;</w:t>
      </w:r>
      <w:r w:rsidRPr="00571E67">
        <w:t xml:space="preserve">Член 9 – параграф 1 </w:t>
      </w:r>
      <w:r w:rsidR="004D3BC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390CF12" w14:textId="77777777" w:rsidTr="00E17CB5">
        <w:trPr>
          <w:trHeight w:hRule="exact" w:val="240"/>
          <w:jc w:val="center"/>
        </w:trPr>
        <w:tc>
          <w:tcPr>
            <w:tcW w:w="9752" w:type="dxa"/>
            <w:gridSpan w:val="2"/>
          </w:tcPr>
          <w:p w14:paraId="5A1E9D99" w14:textId="77777777" w:rsidR="00354EBD" w:rsidRPr="00571E67" w:rsidRDefault="00354EBD" w:rsidP="00E17CB5"/>
        </w:tc>
      </w:tr>
      <w:tr w:rsidR="00354EBD" w:rsidRPr="00571E67" w14:paraId="087C0A10" w14:textId="77777777" w:rsidTr="00E17CB5">
        <w:trPr>
          <w:trHeight w:val="240"/>
          <w:jc w:val="center"/>
        </w:trPr>
        <w:tc>
          <w:tcPr>
            <w:tcW w:w="4876" w:type="dxa"/>
          </w:tcPr>
          <w:p w14:paraId="4564D33C" w14:textId="77777777" w:rsidR="00354EBD" w:rsidRPr="00571E67" w:rsidRDefault="00354EBD" w:rsidP="00E17CB5">
            <w:pPr>
              <w:pStyle w:val="ColumnHeading"/>
            </w:pPr>
            <w:r w:rsidRPr="00571E67">
              <w:t>Текст, предложен от Комисията</w:t>
            </w:r>
          </w:p>
        </w:tc>
        <w:tc>
          <w:tcPr>
            <w:tcW w:w="4876" w:type="dxa"/>
          </w:tcPr>
          <w:p w14:paraId="48087BA3" w14:textId="77777777" w:rsidR="00354EBD" w:rsidRPr="00571E67" w:rsidRDefault="00354EBD" w:rsidP="00E17CB5">
            <w:pPr>
              <w:pStyle w:val="ColumnHeading"/>
            </w:pPr>
            <w:r w:rsidRPr="00571E67">
              <w:t>Изменение</w:t>
            </w:r>
          </w:p>
        </w:tc>
      </w:tr>
      <w:tr w:rsidR="00354EBD" w:rsidRPr="00571E67" w14:paraId="3EF5A003" w14:textId="77777777" w:rsidTr="00E17CB5">
        <w:trPr>
          <w:jc w:val="center"/>
        </w:trPr>
        <w:tc>
          <w:tcPr>
            <w:tcW w:w="4876" w:type="dxa"/>
          </w:tcPr>
          <w:p w14:paraId="199AC63B" w14:textId="77777777" w:rsidR="00354EBD" w:rsidRPr="00571E67" w:rsidRDefault="00354EBD" w:rsidP="00E17CB5">
            <w:pPr>
              <w:pStyle w:val="Normal6"/>
              <w:rPr>
                <w:b/>
                <w:i/>
              </w:rPr>
            </w:pPr>
            <w:r w:rsidRPr="00571E67">
              <w:t>б)</w:t>
            </w:r>
            <w:r w:rsidRPr="00571E67">
              <w:rPr>
                <w:b/>
                <w:i/>
              </w:rPr>
              <w:tab/>
            </w:r>
            <w:r w:rsidRPr="00571E67">
              <w:t>броя положителни резултати за лицата по член 10, параграф 1, които впоследствие са подали молба за международна закрила в друга държава членка</w:t>
            </w:r>
            <w:r w:rsidRPr="00571E67">
              <w:rPr>
                <w:b/>
                <w:i/>
              </w:rPr>
              <w:t xml:space="preserve">, които са били задържани за неправомерно преминаване на външна граница и за които е било установено, че пребивават незаконно в държава членка </w:t>
            </w:r>
            <w:r w:rsidRPr="00571E67">
              <w:t>;</w:t>
            </w:r>
          </w:p>
        </w:tc>
        <w:tc>
          <w:tcPr>
            <w:tcW w:w="4876" w:type="dxa"/>
          </w:tcPr>
          <w:p w14:paraId="61B384AC" w14:textId="77777777" w:rsidR="00354EBD" w:rsidRPr="00571E67" w:rsidRDefault="00354EBD" w:rsidP="00E17CB5">
            <w:pPr>
              <w:pStyle w:val="Normal6"/>
              <w:rPr>
                <w:b/>
                <w:i/>
              </w:rPr>
            </w:pPr>
            <w:r w:rsidRPr="00571E67">
              <w:t>б)</w:t>
            </w:r>
            <w:r w:rsidRPr="00571E67">
              <w:rPr>
                <w:b/>
                <w:i/>
              </w:rPr>
              <w:tab/>
            </w:r>
            <w:r w:rsidRPr="00571E67">
              <w:t>броя положителни резултати за лицата по член 10, параграф 1, които впоследствие са подали молба за международна закрила в друга държава членка;</w:t>
            </w:r>
          </w:p>
        </w:tc>
      </w:tr>
    </w:tbl>
    <w:p w14:paraId="700871A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EFCCFFD" w14:textId="77777777" w:rsidR="00354EBD" w:rsidRPr="00571E67" w:rsidRDefault="00354EBD" w:rsidP="00354EBD">
      <w:r w:rsidRPr="00571E67">
        <w:rPr>
          <w:rStyle w:val="HideTWBExt"/>
        </w:rPr>
        <w:t>&lt;/Amend&gt;</w:t>
      </w:r>
    </w:p>
    <w:p w14:paraId="13C3D8E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240</w:t>
      </w:r>
      <w:r w:rsidRPr="00571E67">
        <w:rPr>
          <w:rStyle w:val="HideTWBExt"/>
          <w:b w:val="0"/>
        </w:rPr>
        <w:t>&lt;/NumAm&gt;</w:t>
      </w:r>
    </w:p>
    <w:p w14:paraId="5B65E8E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FA46923"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11625CA7" w14:textId="77777777" w:rsidR="00354EBD" w:rsidRPr="00571E67" w:rsidRDefault="00354EBD" w:rsidP="00354EBD">
      <w:r w:rsidRPr="00571E67">
        <w:rPr>
          <w:rStyle w:val="HideTWBExt"/>
        </w:rPr>
        <w:t>&lt;/RepeatBlock-By&gt;</w:t>
      </w:r>
    </w:p>
    <w:p w14:paraId="05892CB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A861FBB" w14:textId="0581153E" w:rsidR="00354EBD" w:rsidRPr="00571E67" w:rsidRDefault="00354EBD" w:rsidP="00354EBD">
      <w:pPr>
        <w:pStyle w:val="NormalBold"/>
      </w:pPr>
      <w:r w:rsidRPr="00571E67">
        <w:rPr>
          <w:rStyle w:val="HideTWBExt"/>
          <w:b w:val="0"/>
        </w:rPr>
        <w:t>&lt;Article&gt;</w:t>
      </w:r>
      <w:r w:rsidRPr="00571E67">
        <w:t xml:space="preserve">Член 9 – параграф 1 </w:t>
      </w:r>
      <w:r w:rsidR="004D3BC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662743D" w14:textId="77777777" w:rsidTr="00E17CB5">
        <w:trPr>
          <w:trHeight w:hRule="exact" w:val="240"/>
          <w:jc w:val="center"/>
        </w:trPr>
        <w:tc>
          <w:tcPr>
            <w:tcW w:w="9752" w:type="dxa"/>
            <w:gridSpan w:val="2"/>
          </w:tcPr>
          <w:p w14:paraId="067C374F" w14:textId="77777777" w:rsidR="00354EBD" w:rsidRPr="00571E67" w:rsidRDefault="00354EBD" w:rsidP="00E17CB5"/>
        </w:tc>
      </w:tr>
      <w:tr w:rsidR="00354EBD" w:rsidRPr="00571E67" w14:paraId="44DD2FA7" w14:textId="77777777" w:rsidTr="00E17CB5">
        <w:trPr>
          <w:trHeight w:val="240"/>
          <w:jc w:val="center"/>
        </w:trPr>
        <w:tc>
          <w:tcPr>
            <w:tcW w:w="4876" w:type="dxa"/>
          </w:tcPr>
          <w:p w14:paraId="6A123E3F" w14:textId="77777777" w:rsidR="00354EBD" w:rsidRPr="00571E67" w:rsidRDefault="00354EBD" w:rsidP="00E17CB5">
            <w:pPr>
              <w:pStyle w:val="ColumnHeading"/>
            </w:pPr>
            <w:r w:rsidRPr="00571E67">
              <w:t>Текст, предложен от Комисията</w:t>
            </w:r>
          </w:p>
        </w:tc>
        <w:tc>
          <w:tcPr>
            <w:tcW w:w="4876" w:type="dxa"/>
          </w:tcPr>
          <w:p w14:paraId="58EADAEA" w14:textId="77777777" w:rsidR="00354EBD" w:rsidRPr="00571E67" w:rsidRDefault="00354EBD" w:rsidP="00E17CB5">
            <w:pPr>
              <w:pStyle w:val="ColumnHeading"/>
            </w:pPr>
            <w:r w:rsidRPr="00571E67">
              <w:t>Изменение</w:t>
            </w:r>
          </w:p>
        </w:tc>
      </w:tr>
      <w:tr w:rsidR="00354EBD" w:rsidRPr="00571E67" w14:paraId="1BB5F6BC" w14:textId="77777777" w:rsidTr="00E17CB5">
        <w:trPr>
          <w:jc w:val="center"/>
        </w:trPr>
        <w:tc>
          <w:tcPr>
            <w:tcW w:w="4876" w:type="dxa"/>
          </w:tcPr>
          <w:p w14:paraId="747A020A" w14:textId="77777777" w:rsidR="00354EBD" w:rsidRPr="00571E67" w:rsidRDefault="00354EBD" w:rsidP="00E17CB5">
            <w:pPr>
              <w:pStyle w:val="Normal6"/>
              <w:rPr>
                <w:b/>
                <w:i/>
              </w:rPr>
            </w:pPr>
            <w:r w:rsidRPr="00571E67">
              <w:t>б)</w:t>
            </w:r>
            <w:r w:rsidRPr="00571E67">
              <w:rPr>
                <w:b/>
                <w:i/>
              </w:rPr>
              <w:tab/>
            </w:r>
            <w:r w:rsidRPr="00571E67">
              <w:t>броя положителни резултати за лицата по член 10, параграф 1, които впоследствие са подали молба за международна закрила в друга държава членка</w:t>
            </w:r>
            <w:r w:rsidRPr="00571E67">
              <w:rPr>
                <w:b/>
                <w:i/>
              </w:rPr>
              <w:t xml:space="preserve">, които са били задържани за неправомерно преминаване на външна граница и за които е било установено, че пребивават незаконно в държава членка </w:t>
            </w:r>
            <w:r w:rsidRPr="00571E67">
              <w:t>;</w:t>
            </w:r>
          </w:p>
        </w:tc>
        <w:tc>
          <w:tcPr>
            <w:tcW w:w="4876" w:type="dxa"/>
          </w:tcPr>
          <w:p w14:paraId="07AD3AD0" w14:textId="77777777" w:rsidR="00354EBD" w:rsidRPr="00571E67" w:rsidRDefault="00354EBD" w:rsidP="00E17CB5">
            <w:pPr>
              <w:pStyle w:val="Normal6"/>
              <w:rPr>
                <w:b/>
                <w:i/>
              </w:rPr>
            </w:pPr>
            <w:r w:rsidRPr="00571E67">
              <w:t>б)</w:t>
            </w:r>
            <w:r w:rsidRPr="00571E67">
              <w:rPr>
                <w:b/>
                <w:i/>
              </w:rPr>
              <w:tab/>
            </w:r>
            <w:r w:rsidRPr="00571E67">
              <w:t>броя положителни резултати за лицата по член 10, параграф 1, които впоследствие са подали молба за международна закрила в друга държава членка;</w:t>
            </w:r>
          </w:p>
        </w:tc>
      </w:tr>
    </w:tbl>
    <w:p w14:paraId="2EC7547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0009F6B" w14:textId="77777777" w:rsidR="00354EBD" w:rsidRPr="00571E67" w:rsidRDefault="00354EBD" w:rsidP="00354EBD">
      <w:r w:rsidRPr="00571E67">
        <w:rPr>
          <w:rStyle w:val="HideTWBExt"/>
        </w:rPr>
        <w:t>&lt;/Amend&gt;</w:t>
      </w:r>
    </w:p>
    <w:p w14:paraId="22F09035"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241</w:t>
      </w:r>
      <w:r w:rsidRPr="00571E67">
        <w:rPr>
          <w:rStyle w:val="HideTWBExt"/>
          <w:b w:val="0"/>
        </w:rPr>
        <w:t>&lt;/NumAm&gt;</w:t>
      </w:r>
    </w:p>
    <w:p w14:paraId="01D90DE9"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7EF75026"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70CABDF6" w14:textId="77777777" w:rsidR="00354EBD" w:rsidRPr="00571E67" w:rsidRDefault="00354EBD" w:rsidP="00354EBD">
      <w:r w:rsidRPr="00571E67">
        <w:rPr>
          <w:rStyle w:val="HideTWBExt"/>
        </w:rPr>
        <w:t>&lt;/RepeatBlock-By&gt;</w:t>
      </w:r>
    </w:p>
    <w:p w14:paraId="2CE6766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0587CB9" w14:textId="77777777" w:rsidR="00354EBD" w:rsidRPr="00571E67" w:rsidRDefault="00354EBD" w:rsidP="00354EBD">
      <w:pPr>
        <w:pStyle w:val="NormalBold"/>
      </w:pPr>
      <w:r w:rsidRPr="00571E67">
        <w:rPr>
          <w:rStyle w:val="HideTWBExt"/>
          <w:b w:val="0"/>
        </w:rPr>
        <w:t>&lt;Article&gt;</w:t>
      </w:r>
      <w:r w:rsidRPr="00571E67">
        <w:t>Член 9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808AA8C" w14:textId="77777777" w:rsidTr="00E17CB5">
        <w:trPr>
          <w:trHeight w:hRule="exact" w:val="240"/>
          <w:jc w:val="center"/>
        </w:trPr>
        <w:tc>
          <w:tcPr>
            <w:tcW w:w="9752" w:type="dxa"/>
            <w:gridSpan w:val="2"/>
          </w:tcPr>
          <w:p w14:paraId="7DB586FE" w14:textId="77777777" w:rsidR="00354EBD" w:rsidRPr="00571E67" w:rsidRDefault="00354EBD" w:rsidP="00E17CB5"/>
        </w:tc>
      </w:tr>
      <w:tr w:rsidR="00354EBD" w:rsidRPr="00571E67" w14:paraId="7AB157EF" w14:textId="77777777" w:rsidTr="00E17CB5">
        <w:trPr>
          <w:trHeight w:val="240"/>
          <w:jc w:val="center"/>
        </w:trPr>
        <w:tc>
          <w:tcPr>
            <w:tcW w:w="4876" w:type="dxa"/>
          </w:tcPr>
          <w:p w14:paraId="3F838278" w14:textId="77777777" w:rsidR="00354EBD" w:rsidRPr="00571E67" w:rsidRDefault="00354EBD" w:rsidP="00E17CB5">
            <w:pPr>
              <w:pStyle w:val="ColumnHeading"/>
            </w:pPr>
            <w:r w:rsidRPr="00571E67">
              <w:t>Текст, предложен от Комисията</w:t>
            </w:r>
          </w:p>
        </w:tc>
        <w:tc>
          <w:tcPr>
            <w:tcW w:w="4876" w:type="dxa"/>
          </w:tcPr>
          <w:p w14:paraId="3331059E" w14:textId="77777777" w:rsidR="00354EBD" w:rsidRPr="00571E67" w:rsidRDefault="00354EBD" w:rsidP="00E17CB5">
            <w:pPr>
              <w:pStyle w:val="ColumnHeading"/>
            </w:pPr>
            <w:r w:rsidRPr="00571E67">
              <w:t>Изменение</w:t>
            </w:r>
          </w:p>
        </w:tc>
      </w:tr>
      <w:tr w:rsidR="00354EBD" w:rsidRPr="00571E67" w14:paraId="51AF1BB9" w14:textId="77777777" w:rsidTr="00E17CB5">
        <w:trPr>
          <w:jc w:val="center"/>
        </w:trPr>
        <w:tc>
          <w:tcPr>
            <w:tcW w:w="4876" w:type="dxa"/>
          </w:tcPr>
          <w:p w14:paraId="00876E5A" w14:textId="77777777" w:rsidR="00354EBD" w:rsidRPr="00571E67" w:rsidRDefault="00354EBD" w:rsidP="00E17CB5">
            <w:pPr>
              <w:pStyle w:val="Normal6"/>
              <w:rPr>
                <w:b/>
                <w:i/>
              </w:rPr>
            </w:pPr>
            <w:r w:rsidRPr="00571E67">
              <w:t>в)</w:t>
            </w:r>
            <w:r w:rsidRPr="00571E67">
              <w:rPr>
                <w:b/>
                <w:i/>
              </w:rPr>
              <w:tab/>
            </w:r>
            <w:r w:rsidRPr="00571E67">
              <w:t>броя положителни резултати за лицата по член 13, параграф 1, които впоследствие са подали молба за международна закрила</w:t>
            </w:r>
            <w:r w:rsidRPr="00571E67">
              <w:rPr>
                <w:b/>
                <w:i/>
              </w:rPr>
              <w:t xml:space="preserve">, които са били задържани за неправомерно преминаване на външна граница и за които е било установено, че пребивават незаконно в държава членка </w:t>
            </w:r>
            <w:r w:rsidRPr="00571E67">
              <w:t>;</w:t>
            </w:r>
          </w:p>
        </w:tc>
        <w:tc>
          <w:tcPr>
            <w:tcW w:w="4876" w:type="dxa"/>
          </w:tcPr>
          <w:p w14:paraId="66A1365B" w14:textId="77777777" w:rsidR="00354EBD" w:rsidRPr="00571E67" w:rsidRDefault="00354EBD" w:rsidP="00E17CB5">
            <w:pPr>
              <w:pStyle w:val="Normal6"/>
              <w:rPr>
                <w:b/>
                <w:i/>
              </w:rPr>
            </w:pPr>
            <w:r w:rsidRPr="00571E67">
              <w:t>в)</w:t>
            </w:r>
            <w:r w:rsidRPr="00571E67">
              <w:rPr>
                <w:b/>
                <w:i/>
              </w:rPr>
              <w:tab/>
            </w:r>
            <w:r w:rsidRPr="00571E67">
              <w:t>броя положителни резултати за лицата по член 13, параграф 1, които впоследствие са подали молба за международна закрила;</w:t>
            </w:r>
          </w:p>
        </w:tc>
      </w:tr>
    </w:tbl>
    <w:p w14:paraId="45C7654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D84D279" w14:textId="77777777" w:rsidR="00354EBD" w:rsidRPr="00571E67" w:rsidRDefault="00354EBD" w:rsidP="00354EBD">
      <w:r w:rsidRPr="00571E67">
        <w:rPr>
          <w:rStyle w:val="HideTWBExt"/>
        </w:rPr>
        <w:t>&lt;/Amend&gt;</w:t>
      </w:r>
    </w:p>
    <w:p w14:paraId="3B8B2D9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242</w:t>
      </w:r>
      <w:r w:rsidRPr="00571E67">
        <w:rPr>
          <w:rStyle w:val="HideTWBExt"/>
          <w:b w:val="0"/>
        </w:rPr>
        <w:t>&lt;/NumAm&gt;</w:t>
      </w:r>
    </w:p>
    <w:p w14:paraId="6560FE8D"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55125B5C" w14:textId="77777777" w:rsidR="00354EBD" w:rsidRPr="00571E67" w:rsidRDefault="00354EBD" w:rsidP="00354EBD">
      <w:pPr>
        <w:pStyle w:val="NormalBold"/>
      </w:pPr>
      <w:r w:rsidRPr="00571E67">
        <w:rPr>
          <w:rStyle w:val="HideTWBExt"/>
          <w:b w:val="0"/>
        </w:rPr>
        <w:t>&lt;/RepeatBlock-By&gt;</w:t>
      </w:r>
    </w:p>
    <w:p w14:paraId="3C47C717"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8ADA210" w14:textId="77777777" w:rsidR="00354EBD" w:rsidRPr="00571E67" w:rsidRDefault="00354EBD" w:rsidP="00354EBD">
      <w:pPr>
        <w:pStyle w:val="NormalBold"/>
      </w:pPr>
      <w:r w:rsidRPr="00571E67">
        <w:rPr>
          <w:rStyle w:val="HideTWBExt"/>
          <w:b w:val="0"/>
        </w:rPr>
        <w:t>&lt;Article&gt;</w:t>
      </w:r>
      <w:r w:rsidRPr="00571E67">
        <w:t>Член 9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CF02747" w14:textId="77777777" w:rsidTr="00E17CB5">
        <w:trPr>
          <w:trHeight w:hRule="exact" w:val="240"/>
          <w:jc w:val="center"/>
        </w:trPr>
        <w:tc>
          <w:tcPr>
            <w:tcW w:w="9752" w:type="dxa"/>
            <w:gridSpan w:val="2"/>
          </w:tcPr>
          <w:p w14:paraId="282EF816" w14:textId="77777777" w:rsidR="00354EBD" w:rsidRPr="00571E67" w:rsidRDefault="00354EBD" w:rsidP="00E17CB5"/>
        </w:tc>
      </w:tr>
      <w:tr w:rsidR="00354EBD" w:rsidRPr="00571E67" w14:paraId="79018BB9" w14:textId="77777777" w:rsidTr="00E17CB5">
        <w:trPr>
          <w:trHeight w:val="240"/>
          <w:jc w:val="center"/>
        </w:trPr>
        <w:tc>
          <w:tcPr>
            <w:tcW w:w="4876" w:type="dxa"/>
          </w:tcPr>
          <w:p w14:paraId="141FACFB" w14:textId="77777777" w:rsidR="00354EBD" w:rsidRPr="00571E67" w:rsidRDefault="00354EBD" w:rsidP="00E17CB5">
            <w:pPr>
              <w:pStyle w:val="ColumnHeading"/>
            </w:pPr>
            <w:r w:rsidRPr="00571E67">
              <w:t>Текст, предложен от Комисията</w:t>
            </w:r>
          </w:p>
        </w:tc>
        <w:tc>
          <w:tcPr>
            <w:tcW w:w="4876" w:type="dxa"/>
          </w:tcPr>
          <w:p w14:paraId="1E3BD906" w14:textId="77777777" w:rsidR="00354EBD" w:rsidRPr="00571E67" w:rsidRDefault="00354EBD" w:rsidP="00E17CB5">
            <w:pPr>
              <w:pStyle w:val="ColumnHeading"/>
            </w:pPr>
            <w:r w:rsidRPr="00571E67">
              <w:t>Изменение</w:t>
            </w:r>
          </w:p>
        </w:tc>
      </w:tr>
      <w:tr w:rsidR="00354EBD" w:rsidRPr="00571E67" w14:paraId="65CEF34B" w14:textId="77777777" w:rsidTr="00E17CB5">
        <w:trPr>
          <w:jc w:val="center"/>
        </w:trPr>
        <w:tc>
          <w:tcPr>
            <w:tcW w:w="4876" w:type="dxa"/>
          </w:tcPr>
          <w:p w14:paraId="4B5A4286" w14:textId="77777777" w:rsidR="00354EBD" w:rsidRPr="00571E67" w:rsidRDefault="00354EBD" w:rsidP="00E17CB5">
            <w:pPr>
              <w:pStyle w:val="Normal6"/>
              <w:rPr>
                <w:b/>
                <w:i/>
              </w:rPr>
            </w:pPr>
            <w:r w:rsidRPr="00571E67">
              <w:t>в)</w:t>
            </w:r>
            <w:r w:rsidRPr="00571E67">
              <w:rPr>
                <w:b/>
                <w:i/>
              </w:rPr>
              <w:tab/>
            </w:r>
            <w:r w:rsidRPr="00571E67">
              <w:t>броя положителни резултати за лицата по член 13, параграф 1, които впоследствие са подали молба за международна закрила</w:t>
            </w:r>
            <w:r w:rsidRPr="00571E67">
              <w:rPr>
                <w:b/>
                <w:i/>
              </w:rPr>
              <w:t xml:space="preserve">, които са били задържани за неправомерно преминаване на външна граница и за които е било установено, че пребивават незаконно в държава членка </w:t>
            </w:r>
            <w:r w:rsidRPr="00571E67">
              <w:t>;</w:t>
            </w:r>
          </w:p>
        </w:tc>
        <w:tc>
          <w:tcPr>
            <w:tcW w:w="4876" w:type="dxa"/>
          </w:tcPr>
          <w:p w14:paraId="60B6F481" w14:textId="77777777" w:rsidR="00354EBD" w:rsidRPr="00571E67" w:rsidRDefault="00354EBD" w:rsidP="00E17CB5">
            <w:pPr>
              <w:pStyle w:val="Normal6"/>
              <w:rPr>
                <w:b/>
                <w:i/>
              </w:rPr>
            </w:pPr>
            <w:r w:rsidRPr="00571E67">
              <w:t>в)</w:t>
            </w:r>
            <w:r w:rsidRPr="00571E67">
              <w:rPr>
                <w:b/>
                <w:i/>
              </w:rPr>
              <w:tab/>
            </w:r>
            <w:r w:rsidRPr="00571E67">
              <w:t>броя положителни резултати за лицата по член 13, параграф 1, които впоследствие са подали молба за международна закрила;</w:t>
            </w:r>
          </w:p>
        </w:tc>
      </w:tr>
    </w:tbl>
    <w:p w14:paraId="4F587CC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0B8CEA5" w14:textId="77777777" w:rsidR="00354EBD" w:rsidRPr="00571E67" w:rsidRDefault="00354EBD" w:rsidP="00354EBD">
      <w:r w:rsidRPr="00571E67">
        <w:rPr>
          <w:rStyle w:val="HideTWBExt"/>
        </w:rPr>
        <w:t>&lt;/Amend&gt;</w:t>
      </w:r>
    </w:p>
    <w:p w14:paraId="1CDC415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243</w:t>
      </w:r>
      <w:r w:rsidRPr="00571E67">
        <w:rPr>
          <w:rStyle w:val="HideTWBExt"/>
          <w:b w:val="0"/>
        </w:rPr>
        <w:t>&lt;/NumAm&gt;</w:t>
      </w:r>
    </w:p>
    <w:p w14:paraId="48C2B52A"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70ACE5F2"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3FE5F03" w14:textId="77777777" w:rsidR="00354EBD" w:rsidRPr="00571E67" w:rsidRDefault="00354EBD" w:rsidP="00354EBD">
      <w:r w:rsidRPr="00571E67">
        <w:rPr>
          <w:rStyle w:val="HideTWBExt"/>
        </w:rPr>
        <w:t>&lt;/RepeatBlock-By&gt;</w:t>
      </w:r>
    </w:p>
    <w:p w14:paraId="408FD7B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953A1AE" w14:textId="77777777" w:rsidR="00354EBD" w:rsidRPr="00571E67" w:rsidRDefault="00354EBD" w:rsidP="00354EBD">
      <w:pPr>
        <w:pStyle w:val="NormalBold"/>
      </w:pPr>
      <w:r w:rsidRPr="00571E67">
        <w:rPr>
          <w:rStyle w:val="HideTWBExt"/>
          <w:b w:val="0"/>
        </w:rPr>
        <w:t>&lt;Article&gt;</w:t>
      </w:r>
      <w:r w:rsidRPr="00571E67">
        <w:t>Член 9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5398D056" w14:textId="77777777" w:rsidTr="00E17CB5">
        <w:trPr>
          <w:trHeight w:hRule="exact" w:val="240"/>
          <w:jc w:val="center"/>
        </w:trPr>
        <w:tc>
          <w:tcPr>
            <w:tcW w:w="9752" w:type="dxa"/>
            <w:gridSpan w:val="2"/>
          </w:tcPr>
          <w:p w14:paraId="486E895F" w14:textId="77777777" w:rsidR="00354EBD" w:rsidRPr="00571E67" w:rsidRDefault="00354EBD" w:rsidP="00E17CB5"/>
        </w:tc>
      </w:tr>
      <w:tr w:rsidR="00354EBD" w:rsidRPr="00571E67" w14:paraId="01E3C68E" w14:textId="77777777" w:rsidTr="00E17CB5">
        <w:trPr>
          <w:trHeight w:val="240"/>
          <w:jc w:val="center"/>
        </w:trPr>
        <w:tc>
          <w:tcPr>
            <w:tcW w:w="4876" w:type="dxa"/>
          </w:tcPr>
          <w:p w14:paraId="287D5061" w14:textId="77777777" w:rsidR="00354EBD" w:rsidRPr="00571E67" w:rsidRDefault="00354EBD" w:rsidP="00E17CB5">
            <w:pPr>
              <w:pStyle w:val="ColumnHeading"/>
            </w:pPr>
            <w:r w:rsidRPr="00571E67">
              <w:t>Текст, предложен от Комисията</w:t>
            </w:r>
          </w:p>
        </w:tc>
        <w:tc>
          <w:tcPr>
            <w:tcW w:w="4876" w:type="dxa"/>
          </w:tcPr>
          <w:p w14:paraId="6A816A9C" w14:textId="77777777" w:rsidR="00354EBD" w:rsidRPr="00571E67" w:rsidRDefault="00354EBD" w:rsidP="00E17CB5">
            <w:pPr>
              <w:pStyle w:val="ColumnHeading"/>
            </w:pPr>
            <w:r w:rsidRPr="00571E67">
              <w:t>Изменение</w:t>
            </w:r>
          </w:p>
        </w:tc>
      </w:tr>
      <w:tr w:rsidR="00354EBD" w:rsidRPr="00571E67" w14:paraId="08D15456" w14:textId="77777777" w:rsidTr="00E17CB5">
        <w:trPr>
          <w:jc w:val="center"/>
        </w:trPr>
        <w:tc>
          <w:tcPr>
            <w:tcW w:w="4876" w:type="dxa"/>
          </w:tcPr>
          <w:p w14:paraId="1A44EDEF" w14:textId="77777777" w:rsidR="00354EBD" w:rsidRPr="00571E67" w:rsidRDefault="00354EBD" w:rsidP="00E17CB5">
            <w:pPr>
              <w:pStyle w:val="Normal6"/>
              <w:rPr>
                <w:b/>
                <w:i/>
              </w:rPr>
            </w:pPr>
            <w:r w:rsidRPr="00571E67">
              <w:rPr>
                <w:b/>
                <w:i/>
              </w:rPr>
              <w:t>г)</w:t>
            </w:r>
            <w:r w:rsidRPr="00571E67">
              <w:rPr>
                <w:b/>
                <w:i/>
              </w:rPr>
              <w:tab/>
              <w:t>броя положителни резултати за лицата по член 14, параграф 1, които предварително са подали молба за международна закрила в друга държава членка, които са били задържани за неправомерно преминаване на външна граница и за които е било установено, че пребивават незаконно в държава членка ;</w:t>
            </w:r>
          </w:p>
        </w:tc>
        <w:tc>
          <w:tcPr>
            <w:tcW w:w="4876" w:type="dxa"/>
          </w:tcPr>
          <w:p w14:paraId="6168B414" w14:textId="77777777" w:rsidR="00354EBD" w:rsidRPr="00571E67" w:rsidRDefault="00354EBD" w:rsidP="00E17CB5">
            <w:pPr>
              <w:pStyle w:val="Normal6"/>
              <w:rPr>
                <w:b/>
                <w:i/>
              </w:rPr>
            </w:pPr>
            <w:r w:rsidRPr="00571E67">
              <w:rPr>
                <w:b/>
                <w:i/>
              </w:rPr>
              <w:t>заличава се</w:t>
            </w:r>
          </w:p>
        </w:tc>
      </w:tr>
    </w:tbl>
    <w:p w14:paraId="619D1E6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3A3B02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9AAA3FD" w14:textId="77777777" w:rsidR="00354EBD" w:rsidRPr="00571E67" w:rsidRDefault="00354EBD" w:rsidP="00354EBD">
      <w:pPr>
        <w:pStyle w:val="Normal12Italic"/>
        <w:rPr>
          <w:lang w:val="bg-BG"/>
        </w:rPr>
      </w:pPr>
      <w:r w:rsidRPr="00571E67">
        <w:rPr>
          <w:lang w:val="bg-BG"/>
        </w:rPr>
        <w:t>Това изменение е допустимо, тъй като е неразривно свързано с допустимите изменения за заличаване на член 14, параграфи 1, 2, 4, 5 и 6.</w:t>
      </w:r>
    </w:p>
    <w:p w14:paraId="4261DB21" w14:textId="77777777" w:rsidR="00354EBD" w:rsidRPr="00571E67" w:rsidRDefault="00354EBD" w:rsidP="00354EBD">
      <w:r w:rsidRPr="00571E67">
        <w:rPr>
          <w:rStyle w:val="HideTWBExt"/>
        </w:rPr>
        <w:t>&lt;/Amend&gt;</w:t>
      </w:r>
    </w:p>
    <w:p w14:paraId="3F205FF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244</w:t>
      </w:r>
      <w:r w:rsidRPr="00571E67">
        <w:rPr>
          <w:rStyle w:val="HideTWBExt"/>
          <w:b w:val="0"/>
        </w:rPr>
        <w:t>&lt;/NumAm&gt;</w:t>
      </w:r>
    </w:p>
    <w:p w14:paraId="580F9FC3"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6A70EBC8" w14:textId="77777777" w:rsidR="00354EBD" w:rsidRPr="00571E67" w:rsidRDefault="00354EBD" w:rsidP="00354EBD">
      <w:pPr>
        <w:pStyle w:val="NormalBold"/>
      </w:pPr>
      <w:r w:rsidRPr="00571E67">
        <w:rPr>
          <w:rStyle w:val="HideTWBExt"/>
          <w:b w:val="0"/>
        </w:rPr>
        <w:t>&lt;/RepeatBlock-By&gt;</w:t>
      </w:r>
    </w:p>
    <w:p w14:paraId="09123FBC"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C23CE3D" w14:textId="77777777" w:rsidR="00354EBD" w:rsidRPr="00571E67" w:rsidRDefault="00354EBD" w:rsidP="00354EBD">
      <w:pPr>
        <w:pStyle w:val="NormalBold"/>
      </w:pPr>
      <w:r w:rsidRPr="00571E67">
        <w:rPr>
          <w:rStyle w:val="HideTWBExt"/>
          <w:b w:val="0"/>
        </w:rPr>
        <w:t>&lt;Article&gt;</w:t>
      </w:r>
      <w:r w:rsidRPr="00571E67">
        <w:t>Член 9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C83F19B" w14:textId="77777777" w:rsidTr="00E17CB5">
        <w:trPr>
          <w:trHeight w:hRule="exact" w:val="240"/>
          <w:jc w:val="center"/>
        </w:trPr>
        <w:tc>
          <w:tcPr>
            <w:tcW w:w="9752" w:type="dxa"/>
            <w:gridSpan w:val="2"/>
          </w:tcPr>
          <w:p w14:paraId="24ABC3D1" w14:textId="77777777" w:rsidR="00354EBD" w:rsidRPr="00571E67" w:rsidRDefault="00354EBD" w:rsidP="00E17CB5"/>
        </w:tc>
      </w:tr>
      <w:tr w:rsidR="00354EBD" w:rsidRPr="00571E67" w14:paraId="1B358ADE" w14:textId="77777777" w:rsidTr="00E17CB5">
        <w:trPr>
          <w:trHeight w:val="240"/>
          <w:jc w:val="center"/>
        </w:trPr>
        <w:tc>
          <w:tcPr>
            <w:tcW w:w="4876" w:type="dxa"/>
          </w:tcPr>
          <w:p w14:paraId="1CD8A87E" w14:textId="77777777" w:rsidR="00354EBD" w:rsidRPr="00571E67" w:rsidRDefault="00354EBD" w:rsidP="00E17CB5">
            <w:pPr>
              <w:pStyle w:val="ColumnHeading"/>
            </w:pPr>
            <w:r w:rsidRPr="00571E67">
              <w:t>Текст, предложен от Комисията</w:t>
            </w:r>
          </w:p>
        </w:tc>
        <w:tc>
          <w:tcPr>
            <w:tcW w:w="4876" w:type="dxa"/>
          </w:tcPr>
          <w:p w14:paraId="3EC4B3E1" w14:textId="77777777" w:rsidR="00354EBD" w:rsidRPr="00571E67" w:rsidRDefault="00354EBD" w:rsidP="00E17CB5">
            <w:pPr>
              <w:pStyle w:val="ColumnHeading"/>
            </w:pPr>
            <w:r w:rsidRPr="00571E67">
              <w:t>Изменение</w:t>
            </w:r>
          </w:p>
        </w:tc>
      </w:tr>
      <w:tr w:rsidR="00354EBD" w:rsidRPr="00571E67" w14:paraId="13DB818A" w14:textId="77777777" w:rsidTr="00E17CB5">
        <w:trPr>
          <w:jc w:val="center"/>
        </w:trPr>
        <w:tc>
          <w:tcPr>
            <w:tcW w:w="4876" w:type="dxa"/>
          </w:tcPr>
          <w:p w14:paraId="701D2F1A" w14:textId="77777777" w:rsidR="00354EBD" w:rsidRPr="00571E67" w:rsidRDefault="00354EBD" w:rsidP="00E17CB5">
            <w:pPr>
              <w:pStyle w:val="Normal6"/>
              <w:rPr>
                <w:b/>
                <w:i/>
              </w:rPr>
            </w:pPr>
            <w:r w:rsidRPr="00571E67">
              <w:t>г)</w:t>
            </w:r>
            <w:r w:rsidRPr="00571E67">
              <w:rPr>
                <w:b/>
                <w:i/>
              </w:rPr>
              <w:tab/>
            </w:r>
            <w:r w:rsidRPr="00571E67">
              <w:t>броя положителни резултати за лицата по член 14, параграф 1, които предварително са подали молба за международна закрила в друга държава членка</w:t>
            </w:r>
            <w:r w:rsidRPr="00571E67">
              <w:rPr>
                <w:b/>
                <w:i/>
              </w:rPr>
              <w:t xml:space="preserve">, които са били задържани за неправомерно преминаване на външна граница и за които е било установено, че пребивават незаконно в държава членка </w:t>
            </w:r>
            <w:r w:rsidRPr="00571E67">
              <w:t>;</w:t>
            </w:r>
          </w:p>
        </w:tc>
        <w:tc>
          <w:tcPr>
            <w:tcW w:w="4876" w:type="dxa"/>
          </w:tcPr>
          <w:p w14:paraId="2AA4EB16" w14:textId="77777777" w:rsidR="00354EBD" w:rsidRPr="00571E67" w:rsidRDefault="00354EBD" w:rsidP="00E17CB5">
            <w:pPr>
              <w:pStyle w:val="Normal6"/>
              <w:rPr>
                <w:b/>
                <w:i/>
              </w:rPr>
            </w:pPr>
            <w:r w:rsidRPr="00571E67">
              <w:t>г)</w:t>
            </w:r>
            <w:r w:rsidRPr="00571E67">
              <w:rPr>
                <w:b/>
                <w:i/>
              </w:rPr>
              <w:tab/>
            </w:r>
            <w:r w:rsidRPr="00571E67">
              <w:t>броя положителни резултати за лицата по член 14, параграф 1, които предварително са подали молба за международна закрила в друга държава членка;</w:t>
            </w:r>
          </w:p>
        </w:tc>
      </w:tr>
    </w:tbl>
    <w:p w14:paraId="670536B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E11E5EC" w14:textId="77777777" w:rsidR="00354EBD" w:rsidRPr="00571E67" w:rsidRDefault="00354EBD" w:rsidP="00354EBD">
      <w:r w:rsidRPr="00571E67">
        <w:rPr>
          <w:rStyle w:val="HideTWBExt"/>
        </w:rPr>
        <w:t>&lt;/Amend&gt;</w:t>
      </w:r>
    </w:p>
    <w:p w14:paraId="1FAE72D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245</w:t>
      </w:r>
      <w:r w:rsidRPr="00571E67">
        <w:rPr>
          <w:rStyle w:val="HideTWBExt"/>
          <w:b w:val="0"/>
        </w:rPr>
        <w:t>&lt;/NumAm&gt;</w:t>
      </w:r>
    </w:p>
    <w:p w14:paraId="02786F5C"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154DA5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F480A42" w14:textId="77777777" w:rsidR="00354EBD" w:rsidRPr="00571E67" w:rsidRDefault="00354EBD" w:rsidP="00354EBD">
      <w:r w:rsidRPr="00571E67">
        <w:rPr>
          <w:rStyle w:val="HideTWBExt"/>
        </w:rPr>
        <w:t>&lt;/RepeatBlock-By&gt;</w:t>
      </w:r>
    </w:p>
    <w:p w14:paraId="59BE2C4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FB4FF92" w14:textId="77777777" w:rsidR="00354EBD" w:rsidRPr="00571E67" w:rsidRDefault="00354EBD" w:rsidP="00354EBD">
      <w:pPr>
        <w:pStyle w:val="NormalBold"/>
      </w:pPr>
      <w:r w:rsidRPr="00571E67">
        <w:rPr>
          <w:rStyle w:val="HideTWBExt"/>
          <w:b w:val="0"/>
        </w:rPr>
        <w:t>&lt;Article&gt;</w:t>
      </w:r>
      <w:r w:rsidRPr="00571E67">
        <w:t>Член 9 – параграф 1 – буква д</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9EBD741" w14:textId="77777777" w:rsidTr="00E17CB5">
        <w:trPr>
          <w:trHeight w:hRule="exact" w:val="240"/>
          <w:jc w:val="center"/>
        </w:trPr>
        <w:tc>
          <w:tcPr>
            <w:tcW w:w="9752" w:type="dxa"/>
            <w:gridSpan w:val="2"/>
          </w:tcPr>
          <w:p w14:paraId="0DBD8033" w14:textId="77777777" w:rsidR="00354EBD" w:rsidRPr="00571E67" w:rsidRDefault="00354EBD" w:rsidP="00E17CB5"/>
        </w:tc>
      </w:tr>
      <w:tr w:rsidR="00354EBD" w:rsidRPr="00571E67" w14:paraId="2C611998" w14:textId="77777777" w:rsidTr="00E17CB5">
        <w:trPr>
          <w:trHeight w:val="240"/>
          <w:jc w:val="center"/>
        </w:trPr>
        <w:tc>
          <w:tcPr>
            <w:tcW w:w="4876" w:type="dxa"/>
          </w:tcPr>
          <w:p w14:paraId="27ADB155" w14:textId="77777777" w:rsidR="00354EBD" w:rsidRPr="00571E67" w:rsidRDefault="00354EBD" w:rsidP="00E17CB5">
            <w:pPr>
              <w:pStyle w:val="ColumnHeading"/>
            </w:pPr>
            <w:r w:rsidRPr="00571E67">
              <w:t>Текст, предложен от Комисията</w:t>
            </w:r>
          </w:p>
        </w:tc>
        <w:tc>
          <w:tcPr>
            <w:tcW w:w="4876" w:type="dxa"/>
          </w:tcPr>
          <w:p w14:paraId="4D78BFC0" w14:textId="77777777" w:rsidR="00354EBD" w:rsidRPr="00571E67" w:rsidRDefault="00354EBD" w:rsidP="00E17CB5">
            <w:pPr>
              <w:pStyle w:val="ColumnHeading"/>
            </w:pPr>
            <w:r w:rsidRPr="00571E67">
              <w:t>Изменение</w:t>
            </w:r>
          </w:p>
        </w:tc>
      </w:tr>
      <w:tr w:rsidR="00354EBD" w:rsidRPr="00571E67" w14:paraId="29116ECD" w14:textId="77777777" w:rsidTr="00E17CB5">
        <w:trPr>
          <w:jc w:val="center"/>
        </w:trPr>
        <w:tc>
          <w:tcPr>
            <w:tcW w:w="4876" w:type="dxa"/>
          </w:tcPr>
          <w:p w14:paraId="241FA4D4" w14:textId="77777777" w:rsidR="00354EBD" w:rsidRPr="00571E67" w:rsidRDefault="00354EBD" w:rsidP="00E17CB5">
            <w:pPr>
              <w:pStyle w:val="Normal6"/>
              <w:rPr>
                <w:b/>
                <w:i/>
              </w:rPr>
            </w:pPr>
            <w:r w:rsidRPr="00571E67">
              <w:t>д)</w:t>
            </w:r>
            <w:r w:rsidRPr="00571E67">
              <w:rPr>
                <w:b/>
                <w:i/>
              </w:rPr>
              <w:tab/>
            </w:r>
            <w:r w:rsidRPr="00571E67">
              <w:t>броя данни за дактилоскопични отпечатъци, които централната система е трябвало да поиска повече от веднъж от държавите членки по произход, защото данните за дактилоскопични отпечатъци, предадени първия път, не са могли да послужат за сравняването, което е извършено с компютърната система за разпознаване на дактилоскопични отпечатъци;</w:t>
            </w:r>
          </w:p>
        </w:tc>
        <w:tc>
          <w:tcPr>
            <w:tcW w:w="4876" w:type="dxa"/>
          </w:tcPr>
          <w:p w14:paraId="6D030CDD" w14:textId="77777777" w:rsidR="00354EBD" w:rsidRPr="00571E67" w:rsidRDefault="00354EBD" w:rsidP="00E17CB5">
            <w:pPr>
              <w:pStyle w:val="Normal6"/>
              <w:rPr>
                <w:b/>
                <w:i/>
              </w:rPr>
            </w:pPr>
            <w:r w:rsidRPr="00571E67">
              <w:t>д)</w:t>
            </w:r>
            <w:r w:rsidRPr="00571E67">
              <w:rPr>
                <w:b/>
                <w:i/>
              </w:rPr>
              <w:tab/>
            </w:r>
            <w:r w:rsidRPr="00571E67">
              <w:t>броя данни за дактилоскопични отпечатъци,</w:t>
            </w:r>
            <w:r w:rsidRPr="00571E67">
              <w:rPr>
                <w:b/>
                <w:i/>
              </w:rPr>
              <w:t xml:space="preserve"> разбити по данни за годината на раждане на субекта,</w:t>
            </w:r>
            <w:r w:rsidRPr="00571E67">
              <w:t xml:space="preserve"> които централната система е трябвало да поиска повече от веднъж от държавите членки по произход, защото данните за дактилоскопични отпечатъци, предадени първия път, не са могли да послужат за сравняването, което е извършено с компютърната система за разпознаване на дактилоскопични отпечатъци;</w:t>
            </w:r>
          </w:p>
        </w:tc>
      </w:tr>
    </w:tbl>
    <w:p w14:paraId="1CD4735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D595AF3"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802D24E" w14:textId="77777777" w:rsidR="00354EBD" w:rsidRPr="00571E67" w:rsidRDefault="00354EBD" w:rsidP="00354EBD">
      <w:pPr>
        <w:pStyle w:val="Normal12Italic"/>
        <w:rPr>
          <w:lang w:val="bg-BG"/>
        </w:rPr>
      </w:pPr>
      <w:r w:rsidRPr="00571E67">
        <w:rPr>
          <w:lang w:val="bg-BG"/>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children’s statistics concerning the reliability of biometric matching should be broken down by year of birth.</w:t>
      </w:r>
    </w:p>
    <w:p w14:paraId="6F4AAC63" w14:textId="77777777" w:rsidR="00354EBD" w:rsidRPr="00571E67" w:rsidRDefault="00354EBD" w:rsidP="00354EBD">
      <w:r w:rsidRPr="00571E67">
        <w:rPr>
          <w:rStyle w:val="HideTWBExt"/>
        </w:rPr>
        <w:t>&lt;/Amend&gt;</w:t>
      </w:r>
    </w:p>
    <w:p w14:paraId="1EC438B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246</w:t>
      </w:r>
      <w:r w:rsidRPr="00571E67">
        <w:rPr>
          <w:rStyle w:val="HideTWBExt"/>
          <w:b w:val="0"/>
        </w:rPr>
        <w:t>&lt;/NumAm&gt;</w:t>
      </w:r>
    </w:p>
    <w:p w14:paraId="68BFB956"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1E360CAF" w14:textId="77777777" w:rsidR="00354EBD" w:rsidRPr="00571E67" w:rsidRDefault="00354EBD" w:rsidP="00354EBD">
      <w:pPr>
        <w:pStyle w:val="NormalBold"/>
      </w:pPr>
      <w:r w:rsidRPr="00571E67">
        <w:rPr>
          <w:rStyle w:val="HideTWBExt"/>
          <w:b w:val="0"/>
        </w:rPr>
        <w:t>&lt;/RepeatBlock-By&gt;</w:t>
      </w:r>
    </w:p>
    <w:p w14:paraId="1A915365"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438F78C" w14:textId="77777777" w:rsidR="00354EBD" w:rsidRPr="00571E67" w:rsidRDefault="00354EBD" w:rsidP="00354EBD">
      <w:pPr>
        <w:pStyle w:val="NormalBold"/>
      </w:pPr>
      <w:r w:rsidRPr="00571E67">
        <w:rPr>
          <w:rStyle w:val="HideTWBExt"/>
          <w:b w:val="0"/>
        </w:rPr>
        <w:t>&lt;Article&gt;</w:t>
      </w:r>
      <w:r w:rsidRPr="00571E67">
        <w:t>Член 9 – параграф 1 – буква д</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4F00CD5" w14:textId="77777777" w:rsidTr="00E17CB5">
        <w:trPr>
          <w:trHeight w:hRule="exact" w:val="240"/>
          <w:jc w:val="center"/>
        </w:trPr>
        <w:tc>
          <w:tcPr>
            <w:tcW w:w="9752" w:type="dxa"/>
            <w:gridSpan w:val="2"/>
          </w:tcPr>
          <w:p w14:paraId="287D95FE" w14:textId="77777777" w:rsidR="00354EBD" w:rsidRPr="00571E67" w:rsidRDefault="00354EBD" w:rsidP="00E17CB5"/>
        </w:tc>
      </w:tr>
      <w:tr w:rsidR="00354EBD" w:rsidRPr="00571E67" w14:paraId="78512FB3" w14:textId="77777777" w:rsidTr="00E17CB5">
        <w:trPr>
          <w:trHeight w:val="240"/>
          <w:jc w:val="center"/>
        </w:trPr>
        <w:tc>
          <w:tcPr>
            <w:tcW w:w="4876" w:type="dxa"/>
          </w:tcPr>
          <w:p w14:paraId="3829463C" w14:textId="77777777" w:rsidR="00354EBD" w:rsidRPr="00571E67" w:rsidRDefault="00354EBD" w:rsidP="00E17CB5">
            <w:pPr>
              <w:pStyle w:val="ColumnHeading"/>
            </w:pPr>
            <w:r w:rsidRPr="00571E67">
              <w:t>Текст, предложен от Комисията</w:t>
            </w:r>
          </w:p>
        </w:tc>
        <w:tc>
          <w:tcPr>
            <w:tcW w:w="4876" w:type="dxa"/>
          </w:tcPr>
          <w:p w14:paraId="22783335" w14:textId="77777777" w:rsidR="00354EBD" w:rsidRPr="00571E67" w:rsidRDefault="00354EBD" w:rsidP="00E17CB5">
            <w:pPr>
              <w:pStyle w:val="ColumnHeading"/>
            </w:pPr>
            <w:r w:rsidRPr="00571E67">
              <w:t>Изменение</w:t>
            </w:r>
          </w:p>
        </w:tc>
      </w:tr>
      <w:tr w:rsidR="00354EBD" w:rsidRPr="00571E67" w14:paraId="17DDA8DF" w14:textId="77777777" w:rsidTr="00E17CB5">
        <w:trPr>
          <w:jc w:val="center"/>
        </w:trPr>
        <w:tc>
          <w:tcPr>
            <w:tcW w:w="4876" w:type="dxa"/>
          </w:tcPr>
          <w:p w14:paraId="5D9FCFC0" w14:textId="77777777" w:rsidR="00354EBD" w:rsidRPr="00571E67" w:rsidRDefault="00354EBD" w:rsidP="00E17CB5">
            <w:pPr>
              <w:pStyle w:val="Normal6"/>
              <w:rPr>
                <w:b/>
                <w:i/>
              </w:rPr>
            </w:pPr>
            <w:r w:rsidRPr="00571E67">
              <w:t>д)</w:t>
            </w:r>
            <w:r w:rsidRPr="00571E67">
              <w:rPr>
                <w:b/>
                <w:i/>
              </w:rPr>
              <w:tab/>
            </w:r>
            <w:r w:rsidRPr="00571E67">
              <w:t>броя данни за дактилоскопични отпечатъци, които централната система е трябвало да поиска повече от веднъж от държавите членки по произход, защото данните за дактилоскопични отпечатъци, предадени първия път, не са могли да послужат за сравняването, което е извършено с компютърната система за разпознаване на дактилоскопични отпечатъци;</w:t>
            </w:r>
          </w:p>
        </w:tc>
        <w:tc>
          <w:tcPr>
            <w:tcW w:w="4876" w:type="dxa"/>
          </w:tcPr>
          <w:p w14:paraId="56F1DDFA" w14:textId="77777777" w:rsidR="00354EBD" w:rsidRPr="00571E67" w:rsidRDefault="00354EBD" w:rsidP="00E17CB5">
            <w:pPr>
              <w:pStyle w:val="Normal6"/>
              <w:rPr>
                <w:b/>
                <w:i/>
              </w:rPr>
            </w:pPr>
            <w:r w:rsidRPr="00571E67">
              <w:t>д)</w:t>
            </w:r>
            <w:r w:rsidRPr="00571E67">
              <w:rPr>
                <w:b/>
                <w:i/>
              </w:rPr>
              <w:tab/>
            </w:r>
            <w:r w:rsidRPr="00571E67">
              <w:t>броя данни за дактилоскопични отпечатъци</w:t>
            </w:r>
            <w:r w:rsidRPr="00571E67">
              <w:rPr>
                <w:b/>
                <w:i/>
              </w:rPr>
              <w:t xml:space="preserve"> и портретни снимки</w:t>
            </w:r>
            <w:r w:rsidRPr="00571E67">
              <w:t>, които централната система е трябвало да поиска повече от веднъж от държавите членки по произход, защото данните за дактилоскопични отпечатъци</w:t>
            </w:r>
            <w:r w:rsidRPr="00571E67">
              <w:rPr>
                <w:b/>
                <w:i/>
              </w:rPr>
              <w:t xml:space="preserve"> и портретни снимки</w:t>
            </w:r>
            <w:r w:rsidRPr="00571E67">
              <w:t>, предадени първия път, не са могли да послужат за сравняването, което е извършено с компютърната система за разпознаване на дактилоскопични отпечатъци</w:t>
            </w:r>
            <w:r w:rsidRPr="00571E67">
              <w:rPr>
                <w:b/>
                <w:i/>
              </w:rPr>
              <w:t xml:space="preserve"> и портретни снимки</w:t>
            </w:r>
            <w:r w:rsidRPr="00571E67">
              <w:t>;</w:t>
            </w:r>
          </w:p>
        </w:tc>
      </w:tr>
    </w:tbl>
    <w:p w14:paraId="2DA43FD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130EF5F"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D5BDD11" w14:textId="7D345037"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в което не са въведени и двете понятия – „дактилоскопични отпечатъци“ и „портретна снимка“ – на всички места, където е необходимо съгласно задължението, посочено</w:t>
      </w:r>
      <w:r w:rsidRPr="00571E67">
        <w:rPr>
          <w:lang w:val="bg-BG"/>
        </w:rPr>
        <w:t xml:space="preserve"> в член 2.</w:t>
      </w:r>
    </w:p>
    <w:p w14:paraId="683C8893" w14:textId="77777777" w:rsidR="00354EBD" w:rsidRPr="00571E67" w:rsidRDefault="00354EBD" w:rsidP="00354EBD">
      <w:r w:rsidRPr="00571E67">
        <w:rPr>
          <w:rStyle w:val="HideTWBExt"/>
        </w:rPr>
        <w:t>&lt;/Amend&gt;</w:t>
      </w:r>
    </w:p>
    <w:p w14:paraId="7550607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247</w:t>
      </w:r>
      <w:r w:rsidRPr="00571E67">
        <w:rPr>
          <w:rStyle w:val="HideTWBExt"/>
          <w:b w:val="0"/>
        </w:rPr>
        <w:t>&lt;/NumAm&gt;</w:t>
      </w:r>
    </w:p>
    <w:p w14:paraId="2791B91B"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C770EA9"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1E7A38AC" w14:textId="77777777" w:rsidR="00354EBD" w:rsidRPr="00571E67" w:rsidRDefault="00354EBD" w:rsidP="00354EBD">
      <w:r w:rsidRPr="00571E67">
        <w:rPr>
          <w:rStyle w:val="HideTWBExt"/>
        </w:rPr>
        <w:t>&lt;/RepeatBlock-By&gt;</w:t>
      </w:r>
    </w:p>
    <w:p w14:paraId="51DCD8B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0725067" w14:textId="77777777" w:rsidR="00354EBD" w:rsidRPr="00571E67" w:rsidRDefault="00354EBD" w:rsidP="00354EBD">
      <w:pPr>
        <w:pStyle w:val="NormalBold"/>
      </w:pPr>
      <w:r w:rsidRPr="00571E67">
        <w:rPr>
          <w:rStyle w:val="HideTWBExt"/>
          <w:b w:val="0"/>
        </w:rPr>
        <w:t>&lt;Article&gt;</w:t>
      </w:r>
      <w:r w:rsidRPr="00571E67">
        <w:t>Член 9 – параграф 1 – буква ж</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21BB7A8" w14:textId="77777777" w:rsidTr="00E17CB5">
        <w:trPr>
          <w:trHeight w:hRule="exact" w:val="240"/>
          <w:jc w:val="center"/>
        </w:trPr>
        <w:tc>
          <w:tcPr>
            <w:tcW w:w="9752" w:type="dxa"/>
            <w:gridSpan w:val="2"/>
          </w:tcPr>
          <w:p w14:paraId="5C833F2E" w14:textId="77777777" w:rsidR="00354EBD" w:rsidRPr="00571E67" w:rsidRDefault="00354EBD" w:rsidP="00E17CB5"/>
        </w:tc>
      </w:tr>
      <w:tr w:rsidR="00354EBD" w:rsidRPr="00571E67" w14:paraId="7714F72B" w14:textId="77777777" w:rsidTr="00E17CB5">
        <w:trPr>
          <w:trHeight w:val="240"/>
          <w:jc w:val="center"/>
        </w:trPr>
        <w:tc>
          <w:tcPr>
            <w:tcW w:w="4876" w:type="dxa"/>
          </w:tcPr>
          <w:p w14:paraId="6C6169BE" w14:textId="77777777" w:rsidR="00354EBD" w:rsidRPr="00571E67" w:rsidRDefault="00354EBD" w:rsidP="00E17CB5">
            <w:pPr>
              <w:pStyle w:val="ColumnHeading"/>
            </w:pPr>
            <w:r w:rsidRPr="00571E67">
              <w:t>Текст, предложен от Комисията</w:t>
            </w:r>
          </w:p>
        </w:tc>
        <w:tc>
          <w:tcPr>
            <w:tcW w:w="4876" w:type="dxa"/>
          </w:tcPr>
          <w:p w14:paraId="70228353" w14:textId="77777777" w:rsidR="00354EBD" w:rsidRPr="00571E67" w:rsidRDefault="00354EBD" w:rsidP="00E17CB5">
            <w:pPr>
              <w:pStyle w:val="ColumnHeading"/>
            </w:pPr>
            <w:r w:rsidRPr="00571E67">
              <w:t>Изменение</w:t>
            </w:r>
          </w:p>
        </w:tc>
      </w:tr>
      <w:tr w:rsidR="00354EBD" w:rsidRPr="00571E67" w14:paraId="113C166B" w14:textId="77777777" w:rsidTr="00E17CB5">
        <w:trPr>
          <w:jc w:val="center"/>
        </w:trPr>
        <w:tc>
          <w:tcPr>
            <w:tcW w:w="4876" w:type="dxa"/>
          </w:tcPr>
          <w:p w14:paraId="7A5B1BBD" w14:textId="77777777" w:rsidR="00354EBD" w:rsidRPr="00571E67" w:rsidRDefault="00354EBD" w:rsidP="00E17CB5">
            <w:pPr>
              <w:pStyle w:val="Normal6"/>
              <w:rPr>
                <w:b/>
                <w:i/>
              </w:rPr>
            </w:pPr>
            <w:r w:rsidRPr="00571E67">
              <w:t>ж)</w:t>
            </w:r>
            <w:r w:rsidRPr="00571E67">
              <w:rPr>
                <w:b/>
                <w:i/>
              </w:rPr>
              <w:tab/>
            </w:r>
            <w:r w:rsidRPr="00571E67">
              <w:t>броя на положителните резултати за лицата по член 19,</w:t>
            </w:r>
            <w:r w:rsidRPr="00571E67">
              <w:rPr>
                <w:b/>
                <w:i/>
              </w:rPr>
              <w:t xml:space="preserve"> параграфи</w:t>
            </w:r>
            <w:r w:rsidRPr="00571E67">
              <w:t xml:space="preserve"> 1</w:t>
            </w:r>
            <w:r w:rsidRPr="00571E67">
              <w:rPr>
                <w:b/>
                <w:i/>
              </w:rPr>
              <w:t xml:space="preserve"> и 4 </w:t>
            </w:r>
            <w:r w:rsidRPr="00571E67">
              <w:t>, за които са регистрирани положителни резултати съгласно букви б)</w:t>
            </w:r>
            <w:r w:rsidRPr="00571E67">
              <w:rPr>
                <w:b/>
                <w:i/>
              </w:rPr>
              <w:t xml:space="preserve"> , в</w:t>
            </w:r>
            <w:r w:rsidRPr="00571E67">
              <w:t>)</w:t>
            </w:r>
            <w:r w:rsidRPr="00571E67">
              <w:rPr>
                <w:b/>
                <w:i/>
              </w:rPr>
              <w:t xml:space="preserve"> и г)</w:t>
            </w:r>
            <w:r w:rsidRPr="00571E67">
              <w:t xml:space="preserve"> от настоящия член;</w:t>
            </w:r>
          </w:p>
        </w:tc>
        <w:tc>
          <w:tcPr>
            <w:tcW w:w="4876" w:type="dxa"/>
          </w:tcPr>
          <w:p w14:paraId="144409E3" w14:textId="77777777" w:rsidR="00354EBD" w:rsidRPr="00571E67" w:rsidRDefault="00354EBD" w:rsidP="00E17CB5">
            <w:pPr>
              <w:pStyle w:val="Normal6"/>
              <w:rPr>
                <w:b/>
                <w:i/>
              </w:rPr>
            </w:pPr>
            <w:r w:rsidRPr="00571E67">
              <w:t>ж)</w:t>
            </w:r>
            <w:r w:rsidRPr="00571E67">
              <w:rPr>
                <w:b/>
                <w:i/>
              </w:rPr>
              <w:tab/>
            </w:r>
            <w:r w:rsidRPr="00571E67">
              <w:t>броя на положителните резултати за лицата по член 19,</w:t>
            </w:r>
            <w:r w:rsidRPr="00571E67">
              <w:rPr>
                <w:b/>
                <w:i/>
              </w:rPr>
              <w:t xml:space="preserve"> параграф</w:t>
            </w:r>
            <w:r w:rsidRPr="00571E67">
              <w:t xml:space="preserve"> 1, за които са регистрирани положителни резултати съгласно букви б)</w:t>
            </w:r>
            <w:r w:rsidRPr="00571E67">
              <w:rPr>
                <w:b/>
                <w:i/>
              </w:rPr>
              <w:t xml:space="preserve"> и в</w:t>
            </w:r>
            <w:r w:rsidRPr="00571E67">
              <w:t>) от настоящия член;</w:t>
            </w:r>
          </w:p>
        </w:tc>
      </w:tr>
    </w:tbl>
    <w:p w14:paraId="4934CF4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9FFB5E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31F2F940" w14:textId="77777777" w:rsidR="00354EBD" w:rsidRPr="00571E67" w:rsidRDefault="00354EBD" w:rsidP="00354EBD">
      <w:pPr>
        <w:pStyle w:val="Normal12Italic"/>
        <w:rPr>
          <w:lang w:val="bg-BG"/>
        </w:rPr>
      </w:pPr>
      <w:r w:rsidRPr="00571E67">
        <w:rPr>
          <w:lang w:val="bg-BG"/>
        </w:rPr>
        <w:t>Това изменение е допустимо, тъй като е неразривно свързано с допустимите изменения за заличаване на член 14, параграфи 1, 2, 4, 5 и 6.</w:t>
      </w:r>
    </w:p>
    <w:p w14:paraId="5150CFE9" w14:textId="77777777" w:rsidR="00354EBD" w:rsidRPr="00571E67" w:rsidRDefault="00354EBD" w:rsidP="00354EBD">
      <w:r w:rsidRPr="00571E67">
        <w:rPr>
          <w:rStyle w:val="HideTWBExt"/>
        </w:rPr>
        <w:t>&lt;/Amend&gt;</w:t>
      </w:r>
    </w:p>
    <w:p w14:paraId="2444F84F"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248</w:t>
      </w:r>
      <w:r w:rsidRPr="00571E67">
        <w:rPr>
          <w:rStyle w:val="HideTWBExt"/>
          <w:b w:val="0"/>
        </w:rPr>
        <w:t>&lt;/NumAm&gt;</w:t>
      </w:r>
    </w:p>
    <w:p w14:paraId="04F6C04D"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93BF609"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C5A6340" w14:textId="77777777" w:rsidR="00354EBD" w:rsidRPr="00571E67" w:rsidRDefault="00354EBD" w:rsidP="00354EBD">
      <w:r w:rsidRPr="00571E67">
        <w:rPr>
          <w:rStyle w:val="HideTWBExt"/>
        </w:rPr>
        <w:t>&lt;/RepeatBlock-By&gt;</w:t>
      </w:r>
    </w:p>
    <w:p w14:paraId="129E7FF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5A102C5" w14:textId="77777777" w:rsidR="00354EBD" w:rsidRPr="00571E67" w:rsidRDefault="00354EBD" w:rsidP="00354EBD">
      <w:pPr>
        <w:pStyle w:val="NormalBold"/>
      </w:pPr>
      <w:r w:rsidRPr="00571E67">
        <w:rPr>
          <w:rStyle w:val="HideTWBExt"/>
          <w:b w:val="0"/>
        </w:rPr>
        <w:t>&lt;Article&gt;</w:t>
      </w:r>
      <w:r w:rsidRPr="00571E67">
        <w:t>Член 9 – параграф 1 – буква й</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FA42CBB" w14:textId="77777777" w:rsidTr="00E17CB5">
        <w:trPr>
          <w:trHeight w:hRule="exact" w:val="240"/>
          <w:jc w:val="center"/>
        </w:trPr>
        <w:tc>
          <w:tcPr>
            <w:tcW w:w="9752" w:type="dxa"/>
            <w:gridSpan w:val="2"/>
          </w:tcPr>
          <w:p w14:paraId="6CF4350D" w14:textId="77777777" w:rsidR="00354EBD" w:rsidRPr="00571E67" w:rsidRDefault="00354EBD" w:rsidP="00E17CB5"/>
        </w:tc>
      </w:tr>
      <w:tr w:rsidR="00354EBD" w:rsidRPr="00571E67" w14:paraId="66F59D86" w14:textId="77777777" w:rsidTr="00E17CB5">
        <w:trPr>
          <w:trHeight w:val="240"/>
          <w:jc w:val="center"/>
        </w:trPr>
        <w:tc>
          <w:tcPr>
            <w:tcW w:w="4876" w:type="dxa"/>
          </w:tcPr>
          <w:p w14:paraId="0854E943" w14:textId="77777777" w:rsidR="00354EBD" w:rsidRPr="00571E67" w:rsidRDefault="00354EBD" w:rsidP="00E17CB5">
            <w:pPr>
              <w:pStyle w:val="ColumnHeading"/>
            </w:pPr>
            <w:r w:rsidRPr="00571E67">
              <w:t>Текст, предложен от Комисията</w:t>
            </w:r>
          </w:p>
        </w:tc>
        <w:tc>
          <w:tcPr>
            <w:tcW w:w="4876" w:type="dxa"/>
          </w:tcPr>
          <w:p w14:paraId="3C857566" w14:textId="77777777" w:rsidR="00354EBD" w:rsidRPr="00571E67" w:rsidRDefault="00354EBD" w:rsidP="00E17CB5">
            <w:pPr>
              <w:pStyle w:val="ColumnHeading"/>
            </w:pPr>
            <w:r w:rsidRPr="00571E67">
              <w:t>Изменение</w:t>
            </w:r>
          </w:p>
        </w:tc>
      </w:tr>
      <w:tr w:rsidR="00354EBD" w:rsidRPr="00571E67" w14:paraId="7A6CB5D6" w14:textId="77777777" w:rsidTr="00E17CB5">
        <w:trPr>
          <w:jc w:val="center"/>
        </w:trPr>
        <w:tc>
          <w:tcPr>
            <w:tcW w:w="4876" w:type="dxa"/>
          </w:tcPr>
          <w:p w14:paraId="77A904DA" w14:textId="77777777" w:rsidR="00354EBD" w:rsidRPr="00571E67" w:rsidRDefault="00354EBD" w:rsidP="00E17CB5">
            <w:pPr>
              <w:pStyle w:val="Normal6"/>
              <w:rPr>
                <w:b/>
                <w:i/>
              </w:rPr>
            </w:pPr>
            <w:r w:rsidRPr="00571E67">
              <w:t>й)</w:t>
            </w:r>
            <w:r w:rsidRPr="00571E67">
              <w:rPr>
                <w:b/>
                <w:i/>
              </w:rPr>
              <w:tab/>
            </w:r>
            <w:r w:rsidRPr="00571E67">
              <w:t>броя на исканията, подадени за лицата по член 31;</w:t>
            </w:r>
          </w:p>
        </w:tc>
        <w:tc>
          <w:tcPr>
            <w:tcW w:w="4876" w:type="dxa"/>
          </w:tcPr>
          <w:p w14:paraId="2A2C23F8" w14:textId="77777777" w:rsidR="00354EBD" w:rsidRPr="00571E67" w:rsidRDefault="00354EBD" w:rsidP="00E17CB5">
            <w:pPr>
              <w:pStyle w:val="Normal6"/>
              <w:rPr>
                <w:b/>
                <w:i/>
              </w:rPr>
            </w:pPr>
            <w:r w:rsidRPr="00571E67">
              <w:t>й)</w:t>
            </w:r>
            <w:r w:rsidRPr="00571E67">
              <w:rPr>
                <w:b/>
                <w:i/>
              </w:rPr>
              <w:tab/>
            </w:r>
            <w:r w:rsidRPr="00571E67">
              <w:t>броя</w:t>
            </w:r>
            <w:r w:rsidRPr="00571E67">
              <w:rPr>
                <w:b/>
                <w:i/>
              </w:rPr>
              <w:t xml:space="preserve"> и вида</w:t>
            </w:r>
            <w:r w:rsidRPr="00571E67">
              <w:t xml:space="preserve"> на исканията, подадени за лицата по член 31;</w:t>
            </w:r>
          </w:p>
        </w:tc>
      </w:tr>
    </w:tbl>
    <w:p w14:paraId="3788BD4B"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3D2A51D" w14:textId="77777777" w:rsidR="00354EBD" w:rsidRPr="00571E67" w:rsidRDefault="00354EBD" w:rsidP="00354EBD">
      <w:r w:rsidRPr="00571E67">
        <w:rPr>
          <w:rStyle w:val="HideTWBExt"/>
        </w:rPr>
        <w:t>&lt;/Amend&gt;</w:t>
      </w:r>
    </w:p>
    <w:p w14:paraId="13150C3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249</w:t>
      </w:r>
      <w:r w:rsidRPr="00571E67">
        <w:rPr>
          <w:rStyle w:val="HideTWBExt"/>
          <w:b w:val="0"/>
        </w:rPr>
        <w:t>&lt;/NumAm&gt;</w:t>
      </w:r>
    </w:p>
    <w:p w14:paraId="2982B383"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62D6309"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63D1DD1" w14:textId="77777777" w:rsidR="00354EBD" w:rsidRPr="00571E67" w:rsidRDefault="00354EBD" w:rsidP="00354EBD">
      <w:r w:rsidRPr="00571E67">
        <w:rPr>
          <w:rStyle w:val="HideTWBExt"/>
        </w:rPr>
        <w:t>&lt;/RepeatBlock-By&gt;</w:t>
      </w:r>
    </w:p>
    <w:p w14:paraId="51ADDB0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5B972CB" w14:textId="77777777" w:rsidR="00354EBD" w:rsidRPr="00571E67" w:rsidRDefault="00354EBD" w:rsidP="00354EBD">
      <w:pPr>
        <w:pStyle w:val="NormalBold"/>
      </w:pPr>
      <w:r w:rsidRPr="00571E67">
        <w:rPr>
          <w:rStyle w:val="HideTWBExt"/>
          <w:b w:val="0"/>
        </w:rPr>
        <w:t>&lt;Article&gt;</w:t>
      </w:r>
      <w:r w:rsidRPr="00571E67">
        <w:t>Член 9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6AAFB0A" w14:textId="77777777" w:rsidTr="00E17CB5">
        <w:trPr>
          <w:trHeight w:hRule="exact" w:val="240"/>
          <w:jc w:val="center"/>
        </w:trPr>
        <w:tc>
          <w:tcPr>
            <w:tcW w:w="9752" w:type="dxa"/>
            <w:gridSpan w:val="2"/>
          </w:tcPr>
          <w:p w14:paraId="06758CE6" w14:textId="77777777" w:rsidR="00354EBD" w:rsidRPr="00571E67" w:rsidRDefault="00354EBD" w:rsidP="00E17CB5"/>
        </w:tc>
      </w:tr>
      <w:tr w:rsidR="00354EBD" w:rsidRPr="00571E67" w14:paraId="10E87E51" w14:textId="77777777" w:rsidTr="00E17CB5">
        <w:trPr>
          <w:trHeight w:val="240"/>
          <w:jc w:val="center"/>
        </w:trPr>
        <w:tc>
          <w:tcPr>
            <w:tcW w:w="4876" w:type="dxa"/>
          </w:tcPr>
          <w:p w14:paraId="486DA445" w14:textId="77777777" w:rsidR="00354EBD" w:rsidRPr="00571E67" w:rsidRDefault="00354EBD" w:rsidP="00E17CB5">
            <w:pPr>
              <w:pStyle w:val="ColumnHeading"/>
            </w:pPr>
            <w:r w:rsidRPr="00571E67">
              <w:t>Текст, предложен от Комисията</w:t>
            </w:r>
          </w:p>
        </w:tc>
        <w:tc>
          <w:tcPr>
            <w:tcW w:w="4876" w:type="dxa"/>
          </w:tcPr>
          <w:p w14:paraId="3143CBA6" w14:textId="77777777" w:rsidR="00354EBD" w:rsidRPr="00571E67" w:rsidRDefault="00354EBD" w:rsidP="00E17CB5">
            <w:pPr>
              <w:pStyle w:val="ColumnHeading"/>
            </w:pPr>
            <w:r w:rsidRPr="00571E67">
              <w:t>Изменение</w:t>
            </w:r>
          </w:p>
        </w:tc>
      </w:tr>
      <w:tr w:rsidR="00354EBD" w:rsidRPr="00571E67" w14:paraId="426D1F50" w14:textId="77777777" w:rsidTr="00E17CB5">
        <w:trPr>
          <w:jc w:val="center"/>
        </w:trPr>
        <w:tc>
          <w:tcPr>
            <w:tcW w:w="4876" w:type="dxa"/>
          </w:tcPr>
          <w:p w14:paraId="4242A931" w14:textId="35619B69" w:rsidR="00354EBD" w:rsidRPr="00571E67" w:rsidRDefault="00354EBD" w:rsidP="0077658A">
            <w:pPr>
              <w:pStyle w:val="Normal6"/>
              <w:rPr>
                <w:b/>
                <w:i/>
              </w:rPr>
            </w:pPr>
            <w:r w:rsidRPr="00571E67">
              <w:t>2.</w:t>
            </w:r>
            <w:r w:rsidRPr="00571E67">
              <w:rPr>
                <w:b/>
                <w:i/>
              </w:rPr>
              <w:tab/>
            </w:r>
            <w:r w:rsidRPr="00571E67">
              <w:t>Месечните статистически данни за лицата по параграф 1, букви а)</w:t>
            </w:r>
            <w:r w:rsidR="0077658A" w:rsidRPr="00571E67">
              <w:t xml:space="preserve"> – </w:t>
            </w:r>
            <w:r w:rsidRPr="00571E67">
              <w:t>з)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w:t>
            </w:r>
            <w:r w:rsidR="0077658A" w:rsidRPr="00571E67">
              <w:t xml:space="preserve"> – </w:t>
            </w:r>
            <w:r w:rsidRPr="00571E67">
              <w:t>з)</w:t>
            </w:r>
            <w:r w:rsidRPr="00571E67">
              <w:rPr>
                <w:b/>
                <w:i/>
              </w:rPr>
              <w:t xml:space="preserve"> </w:t>
            </w:r>
            <w:r w:rsidRPr="00571E67">
              <w:t>. Статистиката представя разпределение на данните по държави членки.</w:t>
            </w:r>
          </w:p>
        </w:tc>
        <w:tc>
          <w:tcPr>
            <w:tcW w:w="4876" w:type="dxa"/>
          </w:tcPr>
          <w:p w14:paraId="12618662" w14:textId="0626AE6D" w:rsidR="00354EBD" w:rsidRPr="00571E67" w:rsidRDefault="00354EBD" w:rsidP="000F7017">
            <w:pPr>
              <w:pStyle w:val="Normal6"/>
              <w:rPr>
                <w:b/>
                <w:i/>
              </w:rPr>
            </w:pPr>
            <w:r w:rsidRPr="00571E67">
              <w:t>2.</w:t>
            </w:r>
            <w:r w:rsidRPr="00571E67">
              <w:rPr>
                <w:b/>
                <w:i/>
              </w:rPr>
              <w:tab/>
            </w:r>
            <w:r w:rsidRPr="00571E67">
              <w:t>Месечните статистически данни за лицата по параграф 1, букви а)</w:t>
            </w:r>
            <w:r w:rsidR="0077658A" w:rsidRPr="00571E67">
              <w:t xml:space="preserve"> – </w:t>
            </w:r>
            <w:r w:rsidRPr="00571E67">
              <w:t>з) се публикуват и оповестяват публично за всеки месец.</w:t>
            </w:r>
            <w:r w:rsidRPr="00571E67">
              <w:rPr>
                <w:b/>
                <w:i/>
              </w:rPr>
              <w:t xml:space="preserve"> Разбитите данни, посочващи възрастта и пола на лицата по параграф 1, букви а) – з), се включват</w:t>
            </w:r>
            <w:r w:rsidRPr="00571E67">
              <w:t xml:space="preserve"> в</w:t>
            </w:r>
            <w:r w:rsidRPr="00571E67">
              <w:rPr>
                <w:b/>
                <w:i/>
              </w:rPr>
              <w:t xml:space="preserve"> ежемесечните статистически данни. В</w:t>
            </w:r>
            <w:r w:rsidRPr="00571E67">
              <w:t xml:space="preserve"> края на всяка година eu-LISA публикува и оповестява публично годишната статистика за лицата по параграф 1, букви а)</w:t>
            </w:r>
            <w:r w:rsidR="0077658A" w:rsidRPr="00571E67">
              <w:t xml:space="preserve"> – </w:t>
            </w:r>
            <w:r w:rsidRPr="00571E67">
              <w:t>з). Статистиката представя разпределение на данните по държави членки.</w:t>
            </w:r>
          </w:p>
        </w:tc>
      </w:tr>
    </w:tbl>
    <w:p w14:paraId="6F57255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D4150CD"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DC5B797" w14:textId="77777777" w:rsidR="00354EBD" w:rsidRPr="00571E67" w:rsidRDefault="00354EBD" w:rsidP="00354EBD">
      <w:pPr>
        <w:pStyle w:val="Normal12Italic"/>
        <w:rPr>
          <w:lang w:val="bg-BG"/>
        </w:rPr>
      </w:pPr>
      <w:r w:rsidRPr="00571E67">
        <w:rPr>
          <w:lang w:val="bg-BG"/>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In particular, to better evaluate the impact of the Eurodac Regulation on children, monthly statistics provided by eu-LISA under Article 9 of the proposal should be broken down by age and sex to understand how many boys and girls under the age of 18 years are affected.</w:t>
      </w:r>
    </w:p>
    <w:p w14:paraId="35210415" w14:textId="77777777" w:rsidR="00354EBD" w:rsidRPr="00571E67" w:rsidRDefault="00354EBD" w:rsidP="00354EBD">
      <w:r w:rsidRPr="00571E67">
        <w:rPr>
          <w:rStyle w:val="HideTWBExt"/>
        </w:rPr>
        <w:t>&lt;/Amend&gt;</w:t>
      </w:r>
    </w:p>
    <w:p w14:paraId="4EA6668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250</w:t>
      </w:r>
      <w:r w:rsidRPr="00571E67">
        <w:rPr>
          <w:rStyle w:val="HideTWBExt"/>
          <w:b w:val="0"/>
        </w:rPr>
        <w:t>&lt;/NumAm&gt;</w:t>
      </w:r>
    </w:p>
    <w:p w14:paraId="60B74AA3"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72B73F01" w14:textId="77777777" w:rsidR="00354EBD" w:rsidRPr="00571E67" w:rsidRDefault="00354EBD" w:rsidP="00354EBD">
      <w:pPr>
        <w:pStyle w:val="NormalBold"/>
      </w:pPr>
      <w:r w:rsidRPr="00571E67">
        <w:rPr>
          <w:rStyle w:val="HideTWBExt"/>
          <w:b w:val="0"/>
        </w:rPr>
        <w:t>&lt;/RepeatBlock-By&gt;</w:t>
      </w:r>
    </w:p>
    <w:p w14:paraId="7AF909D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EFC50E8" w14:textId="77777777" w:rsidR="00354EBD" w:rsidRPr="00571E67" w:rsidRDefault="00354EBD" w:rsidP="00354EBD">
      <w:pPr>
        <w:pStyle w:val="NormalBold"/>
      </w:pPr>
      <w:r w:rsidRPr="00571E67">
        <w:rPr>
          <w:rStyle w:val="HideTWBExt"/>
          <w:b w:val="0"/>
        </w:rPr>
        <w:t>&lt;Article&gt;</w:t>
      </w:r>
      <w:r w:rsidRPr="00571E67">
        <w:t>Член 9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76813E00" w14:textId="77777777" w:rsidTr="00E17CB5">
        <w:trPr>
          <w:trHeight w:hRule="exact" w:val="240"/>
          <w:jc w:val="center"/>
        </w:trPr>
        <w:tc>
          <w:tcPr>
            <w:tcW w:w="9752" w:type="dxa"/>
            <w:gridSpan w:val="2"/>
          </w:tcPr>
          <w:p w14:paraId="70B8A43A" w14:textId="77777777" w:rsidR="00354EBD" w:rsidRPr="00571E67" w:rsidRDefault="00354EBD" w:rsidP="00E17CB5"/>
        </w:tc>
      </w:tr>
      <w:tr w:rsidR="00354EBD" w:rsidRPr="00571E67" w14:paraId="222995F4" w14:textId="77777777" w:rsidTr="00E17CB5">
        <w:trPr>
          <w:trHeight w:val="240"/>
          <w:jc w:val="center"/>
        </w:trPr>
        <w:tc>
          <w:tcPr>
            <w:tcW w:w="4876" w:type="dxa"/>
          </w:tcPr>
          <w:p w14:paraId="57348CCB" w14:textId="77777777" w:rsidR="00354EBD" w:rsidRPr="00571E67" w:rsidRDefault="00354EBD" w:rsidP="00E17CB5">
            <w:pPr>
              <w:pStyle w:val="ColumnHeading"/>
            </w:pPr>
            <w:r w:rsidRPr="00571E67">
              <w:t>Текст, предложен от Комисията</w:t>
            </w:r>
          </w:p>
        </w:tc>
        <w:tc>
          <w:tcPr>
            <w:tcW w:w="4876" w:type="dxa"/>
          </w:tcPr>
          <w:p w14:paraId="160A3F42" w14:textId="77777777" w:rsidR="00354EBD" w:rsidRPr="00571E67" w:rsidRDefault="00354EBD" w:rsidP="00E17CB5">
            <w:pPr>
              <w:pStyle w:val="ColumnHeading"/>
            </w:pPr>
            <w:r w:rsidRPr="00571E67">
              <w:t>Изменение</w:t>
            </w:r>
          </w:p>
        </w:tc>
      </w:tr>
      <w:tr w:rsidR="00354EBD" w:rsidRPr="00571E67" w14:paraId="00AA3A49" w14:textId="77777777" w:rsidTr="00E17CB5">
        <w:trPr>
          <w:jc w:val="center"/>
        </w:trPr>
        <w:tc>
          <w:tcPr>
            <w:tcW w:w="4876" w:type="dxa"/>
          </w:tcPr>
          <w:p w14:paraId="306A765A" w14:textId="77A9FA60" w:rsidR="00354EBD" w:rsidRPr="00571E67" w:rsidRDefault="00354EBD" w:rsidP="000F7017">
            <w:pPr>
              <w:pStyle w:val="Normal6"/>
              <w:rPr>
                <w:b/>
                <w:i/>
              </w:rPr>
            </w:pPr>
            <w:r w:rsidRPr="00571E67">
              <w:t>2.</w:t>
            </w:r>
            <w:r w:rsidRPr="00571E67">
              <w:rPr>
                <w:b/>
                <w:i/>
              </w:rPr>
              <w:tab/>
            </w:r>
            <w:r w:rsidRPr="00571E67">
              <w:t>Месечните статистически данни за лицата по параграф 1, букви а)</w:t>
            </w:r>
            <w:r w:rsidR="000F7017" w:rsidRPr="00571E67">
              <w:rPr>
                <w:b/>
                <w:i/>
              </w:rPr>
              <w:t xml:space="preserve"> – </w:t>
            </w:r>
            <w:r w:rsidRPr="00571E67">
              <w:rPr>
                <w:b/>
                <w:i/>
              </w:rPr>
              <w:t>з</w:t>
            </w:r>
            <w:r w:rsidRPr="00571E67">
              <w:t>)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w:t>
            </w:r>
            <w:r w:rsidR="000F7017" w:rsidRPr="00571E67">
              <w:t xml:space="preserve"> – </w:t>
            </w:r>
            <w:r w:rsidRPr="00571E67">
              <w:t>з). Статистиката представя разпределение на данните по държави членки.</w:t>
            </w:r>
          </w:p>
        </w:tc>
        <w:tc>
          <w:tcPr>
            <w:tcW w:w="4876" w:type="dxa"/>
          </w:tcPr>
          <w:p w14:paraId="7F4B23D2" w14:textId="32F8E86C" w:rsidR="00354EBD" w:rsidRPr="00571E67" w:rsidRDefault="00354EBD" w:rsidP="000F7017">
            <w:pPr>
              <w:pStyle w:val="Normal6"/>
              <w:rPr>
                <w:b/>
                <w:i/>
              </w:rPr>
            </w:pPr>
            <w:r w:rsidRPr="00571E67">
              <w:t>2.</w:t>
            </w:r>
            <w:r w:rsidRPr="00571E67">
              <w:rPr>
                <w:b/>
                <w:i/>
              </w:rPr>
              <w:tab/>
            </w:r>
            <w:r w:rsidRPr="00571E67">
              <w:t>Месечните статистически данни за лицата по параграф 1, букви а)</w:t>
            </w:r>
            <w:r w:rsidR="000F7017" w:rsidRPr="00571E67">
              <w:rPr>
                <w:b/>
                <w:i/>
              </w:rPr>
              <w:t xml:space="preserve"> – </w:t>
            </w:r>
            <w:r w:rsidRPr="00571E67">
              <w:rPr>
                <w:b/>
                <w:i/>
              </w:rPr>
              <w:t>к</w:t>
            </w:r>
            <w:r w:rsidRPr="00571E67">
              <w:t>) се</w:t>
            </w:r>
            <w:r w:rsidRPr="00571E67">
              <w:rPr>
                <w:b/>
                <w:i/>
              </w:rPr>
              <w:t xml:space="preserve"> разбиват, когато е възможно, по възраст и пол, за да се разбере колко непълнолетни момчета и момичета са засегнати</w:t>
            </w:r>
            <w:r w:rsidR="000F7017" w:rsidRPr="00571E67">
              <w:rPr>
                <w:b/>
                <w:i/>
              </w:rPr>
              <w:t>,</w:t>
            </w:r>
            <w:r w:rsidRPr="00571E67">
              <w:rPr>
                <w:b/>
                <w:i/>
              </w:rPr>
              <w:t xml:space="preserve"> и се</w:t>
            </w:r>
            <w:r w:rsidRPr="00571E67">
              <w:t xml:space="preserve">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w:t>
            </w:r>
            <w:r w:rsidR="000F7017" w:rsidRPr="00571E67">
              <w:t xml:space="preserve"> – </w:t>
            </w:r>
            <w:r w:rsidRPr="00571E67">
              <w:t>з). Статистиката представя разпределение на данните по държави членки.</w:t>
            </w:r>
          </w:p>
        </w:tc>
      </w:tr>
    </w:tbl>
    <w:p w14:paraId="1D8AB3E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D244CEE" w14:textId="77777777" w:rsidR="00354EBD" w:rsidRPr="00571E67" w:rsidRDefault="00354EBD" w:rsidP="00354EBD">
      <w:r w:rsidRPr="00571E67">
        <w:rPr>
          <w:rStyle w:val="HideTWBExt"/>
        </w:rPr>
        <w:t>&lt;/Amend&gt;</w:t>
      </w:r>
    </w:p>
    <w:p w14:paraId="24A82BA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251</w:t>
      </w:r>
      <w:r w:rsidRPr="00571E67">
        <w:rPr>
          <w:rStyle w:val="HideTWBExt"/>
          <w:b w:val="0"/>
        </w:rPr>
        <w:t>&lt;/NumAm&gt;</w:t>
      </w:r>
    </w:p>
    <w:p w14:paraId="629F782A"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Мария Грапини, Хуан Фернандо Лопес Агилар, Дитмар Кьостер, Катерина Киничи</w:t>
      </w:r>
      <w:r w:rsidRPr="00571E67">
        <w:rPr>
          <w:rStyle w:val="HideTWBExt"/>
          <w:b w:val="0"/>
        </w:rPr>
        <w:t>&lt;/Members&gt;</w:t>
      </w:r>
    </w:p>
    <w:p w14:paraId="1AD1BC93" w14:textId="77777777" w:rsidR="00354EBD" w:rsidRPr="00571E67" w:rsidRDefault="00354EBD" w:rsidP="00354EBD">
      <w:pPr>
        <w:pStyle w:val="NormalBold"/>
      </w:pPr>
      <w:r w:rsidRPr="00571E67">
        <w:rPr>
          <w:rStyle w:val="HideTWBExt"/>
          <w:b w:val="0"/>
        </w:rPr>
        <w:t>&lt;/RepeatBlock-By&gt;</w:t>
      </w:r>
    </w:p>
    <w:p w14:paraId="7B3C1AA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BD79545" w14:textId="77777777" w:rsidR="00354EBD" w:rsidRPr="00571E67" w:rsidRDefault="00354EBD" w:rsidP="00354EBD">
      <w:pPr>
        <w:pStyle w:val="NormalBold"/>
      </w:pPr>
      <w:r w:rsidRPr="00571E67">
        <w:rPr>
          <w:rStyle w:val="HideTWBExt"/>
          <w:b w:val="0"/>
        </w:rPr>
        <w:t>&lt;Article&gt;</w:t>
      </w:r>
      <w:r w:rsidRPr="00571E67">
        <w:t>Член 9 – параграф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1E49B44" w14:textId="77777777" w:rsidTr="00E17CB5">
        <w:trPr>
          <w:trHeight w:hRule="exact" w:val="240"/>
          <w:jc w:val="center"/>
        </w:trPr>
        <w:tc>
          <w:tcPr>
            <w:tcW w:w="9752" w:type="dxa"/>
            <w:gridSpan w:val="2"/>
          </w:tcPr>
          <w:p w14:paraId="288643D2" w14:textId="77777777" w:rsidR="00354EBD" w:rsidRPr="00571E67" w:rsidRDefault="00354EBD" w:rsidP="00E17CB5"/>
        </w:tc>
      </w:tr>
      <w:tr w:rsidR="00354EBD" w:rsidRPr="00571E67" w14:paraId="53D35BBB" w14:textId="77777777" w:rsidTr="00E17CB5">
        <w:trPr>
          <w:trHeight w:val="240"/>
          <w:jc w:val="center"/>
        </w:trPr>
        <w:tc>
          <w:tcPr>
            <w:tcW w:w="4876" w:type="dxa"/>
          </w:tcPr>
          <w:p w14:paraId="7A256095" w14:textId="77777777" w:rsidR="00354EBD" w:rsidRPr="00571E67" w:rsidRDefault="00354EBD" w:rsidP="00E17CB5">
            <w:pPr>
              <w:pStyle w:val="ColumnHeading"/>
            </w:pPr>
            <w:r w:rsidRPr="00571E67">
              <w:t>Текст, предложен от Комисията</w:t>
            </w:r>
          </w:p>
        </w:tc>
        <w:tc>
          <w:tcPr>
            <w:tcW w:w="4876" w:type="dxa"/>
          </w:tcPr>
          <w:p w14:paraId="06F72F04" w14:textId="77777777" w:rsidR="00354EBD" w:rsidRPr="00571E67" w:rsidRDefault="00354EBD" w:rsidP="00E17CB5">
            <w:pPr>
              <w:pStyle w:val="ColumnHeading"/>
            </w:pPr>
            <w:r w:rsidRPr="00571E67">
              <w:t>Изменение</w:t>
            </w:r>
          </w:p>
        </w:tc>
      </w:tr>
      <w:tr w:rsidR="00354EBD" w:rsidRPr="00571E67" w14:paraId="1CB87FF9" w14:textId="77777777" w:rsidTr="00E17CB5">
        <w:trPr>
          <w:jc w:val="center"/>
        </w:trPr>
        <w:tc>
          <w:tcPr>
            <w:tcW w:w="4876" w:type="dxa"/>
          </w:tcPr>
          <w:p w14:paraId="6E73065F" w14:textId="7F80DA18" w:rsidR="00354EBD" w:rsidRPr="00571E67" w:rsidRDefault="00354EBD" w:rsidP="000F7017">
            <w:pPr>
              <w:pStyle w:val="Normal6"/>
              <w:rPr>
                <w:b/>
                <w:i/>
              </w:rPr>
            </w:pPr>
            <w:r w:rsidRPr="00571E67">
              <w:t>2.</w:t>
            </w:r>
            <w:r w:rsidRPr="00571E67">
              <w:rPr>
                <w:b/>
                <w:i/>
              </w:rPr>
              <w:tab/>
            </w:r>
            <w:r w:rsidRPr="00571E67">
              <w:t>Месечните статистически данни за лицата по параграф 1, букви а)</w:t>
            </w:r>
            <w:r w:rsidR="000F7017" w:rsidRPr="00571E67">
              <w:t xml:space="preserve"> – </w:t>
            </w:r>
            <w:r w:rsidRPr="00571E67">
              <w:t>з) се публикуват и оповестяват публично за всеки месец. В края на всяка година eu-LISA публикува и оповестява публично годишната статистика за лицата по параграф 1, букви а)</w:t>
            </w:r>
            <w:r w:rsidR="000F7017" w:rsidRPr="00571E67">
              <w:t xml:space="preserve"> – </w:t>
            </w:r>
            <w:r w:rsidRPr="00571E67">
              <w:t>з). Статистиката представя разпределение на данните по държави членки.</w:t>
            </w:r>
          </w:p>
        </w:tc>
        <w:tc>
          <w:tcPr>
            <w:tcW w:w="4876" w:type="dxa"/>
          </w:tcPr>
          <w:p w14:paraId="4DC86ADD" w14:textId="5522A6AE" w:rsidR="00354EBD" w:rsidRPr="00571E67" w:rsidRDefault="00354EBD" w:rsidP="000F7017">
            <w:pPr>
              <w:pStyle w:val="Normal6"/>
              <w:rPr>
                <w:b/>
                <w:i/>
              </w:rPr>
            </w:pPr>
            <w:r w:rsidRPr="00571E67">
              <w:t>2.</w:t>
            </w:r>
            <w:r w:rsidRPr="00571E67">
              <w:rPr>
                <w:b/>
                <w:i/>
              </w:rPr>
              <w:tab/>
            </w:r>
            <w:r w:rsidRPr="00571E67">
              <w:t>Месечните статистически данни за лицата по параграф 1, букви а)</w:t>
            </w:r>
            <w:r w:rsidR="000F7017" w:rsidRPr="00571E67">
              <w:t xml:space="preserve"> – </w:t>
            </w:r>
            <w:r w:rsidRPr="00571E67">
              <w:t>з) се публикуват и оповестяват публично за всеки месец</w:t>
            </w:r>
            <w:r w:rsidRPr="00571E67">
              <w:rPr>
                <w:b/>
                <w:i/>
              </w:rPr>
              <w:t xml:space="preserve"> и съдържат разбивка на данните за годината на раждане и пола на субекта</w:t>
            </w:r>
            <w:r w:rsidRPr="00571E67">
              <w:t>. В края на всяка година eu-LISA публикува и оповестява публично годишната статистика за лицата по параграф 1, букви а)</w:t>
            </w:r>
            <w:r w:rsidR="000F7017" w:rsidRPr="00571E67">
              <w:t xml:space="preserve"> – </w:t>
            </w:r>
            <w:r w:rsidRPr="00571E67">
              <w:t>з). Статистиката представя разпределение на данните по държави членки.</w:t>
            </w:r>
          </w:p>
        </w:tc>
      </w:tr>
    </w:tbl>
    <w:p w14:paraId="6D12253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C2A5378" w14:textId="77777777" w:rsidR="00354EBD" w:rsidRPr="00571E67" w:rsidRDefault="00354EBD" w:rsidP="00354EBD">
      <w:r w:rsidRPr="00571E67">
        <w:rPr>
          <w:rStyle w:val="HideTWBExt"/>
        </w:rPr>
        <w:t>&lt;/Amend&gt;</w:t>
      </w:r>
    </w:p>
    <w:p w14:paraId="2ED10E1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252</w:t>
      </w:r>
      <w:r w:rsidRPr="00571E67">
        <w:rPr>
          <w:rStyle w:val="HideTWBExt"/>
          <w:b w:val="0"/>
        </w:rPr>
        <w:t>&lt;/NumAm&gt;</w:t>
      </w:r>
    </w:p>
    <w:p w14:paraId="2517618D"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w:t>
      </w:r>
      <w:r w:rsidRPr="00571E67">
        <w:rPr>
          <w:rStyle w:val="HideTWBExt"/>
          <w:b w:val="0"/>
        </w:rPr>
        <w:t>&lt;/Members&gt;</w:t>
      </w:r>
    </w:p>
    <w:p w14:paraId="0D063119" w14:textId="77777777" w:rsidR="00354EBD" w:rsidRPr="00571E67" w:rsidRDefault="00354EBD" w:rsidP="00354EBD">
      <w:pPr>
        <w:pStyle w:val="NormalBold"/>
      </w:pPr>
      <w:r w:rsidRPr="00571E67">
        <w:rPr>
          <w:rStyle w:val="HideTWBExt"/>
          <w:b w:val="0"/>
        </w:rPr>
        <w:t>&lt;/RepeatBlock-By&gt;</w:t>
      </w:r>
    </w:p>
    <w:p w14:paraId="41963B8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B75E99B" w14:textId="77777777" w:rsidR="00354EBD" w:rsidRPr="00571E67" w:rsidRDefault="00354EBD" w:rsidP="00354EBD">
      <w:pPr>
        <w:pStyle w:val="NormalBold"/>
      </w:pPr>
      <w:r w:rsidRPr="00571E67">
        <w:rPr>
          <w:rStyle w:val="HideTWBExt"/>
          <w:b w:val="0"/>
        </w:rPr>
        <w:t>&lt;Article&gt;</w:t>
      </w:r>
      <w:r w:rsidRPr="00571E67">
        <w:t>Член 9 – параграф 3а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4884671" w14:textId="77777777" w:rsidTr="00E17CB5">
        <w:trPr>
          <w:trHeight w:hRule="exact" w:val="240"/>
          <w:jc w:val="center"/>
        </w:trPr>
        <w:tc>
          <w:tcPr>
            <w:tcW w:w="9752" w:type="dxa"/>
            <w:gridSpan w:val="2"/>
          </w:tcPr>
          <w:p w14:paraId="358FB10E" w14:textId="77777777" w:rsidR="00354EBD" w:rsidRPr="00571E67" w:rsidRDefault="00354EBD" w:rsidP="00E17CB5"/>
        </w:tc>
      </w:tr>
      <w:tr w:rsidR="00354EBD" w:rsidRPr="00571E67" w14:paraId="2A0DE4DF" w14:textId="77777777" w:rsidTr="00E17CB5">
        <w:trPr>
          <w:trHeight w:val="240"/>
          <w:jc w:val="center"/>
        </w:trPr>
        <w:tc>
          <w:tcPr>
            <w:tcW w:w="4876" w:type="dxa"/>
          </w:tcPr>
          <w:p w14:paraId="5B034D84" w14:textId="77777777" w:rsidR="00354EBD" w:rsidRPr="00571E67" w:rsidRDefault="00354EBD" w:rsidP="00E17CB5">
            <w:pPr>
              <w:pStyle w:val="ColumnHeading"/>
            </w:pPr>
            <w:r w:rsidRPr="00571E67">
              <w:t>Текст, предложен от Комисията</w:t>
            </w:r>
          </w:p>
        </w:tc>
        <w:tc>
          <w:tcPr>
            <w:tcW w:w="4876" w:type="dxa"/>
          </w:tcPr>
          <w:p w14:paraId="28C1B372" w14:textId="77777777" w:rsidR="00354EBD" w:rsidRPr="00571E67" w:rsidRDefault="00354EBD" w:rsidP="00E17CB5">
            <w:pPr>
              <w:pStyle w:val="ColumnHeading"/>
            </w:pPr>
            <w:r w:rsidRPr="00571E67">
              <w:t>Изменение</w:t>
            </w:r>
          </w:p>
        </w:tc>
      </w:tr>
      <w:tr w:rsidR="00354EBD" w:rsidRPr="00571E67" w14:paraId="174023E8" w14:textId="77777777" w:rsidTr="00E17CB5">
        <w:trPr>
          <w:jc w:val="center"/>
        </w:trPr>
        <w:tc>
          <w:tcPr>
            <w:tcW w:w="4876" w:type="dxa"/>
          </w:tcPr>
          <w:p w14:paraId="72120B49" w14:textId="77777777" w:rsidR="00354EBD" w:rsidRPr="00571E67" w:rsidRDefault="00354EBD" w:rsidP="00E17CB5">
            <w:pPr>
              <w:pStyle w:val="Normal6"/>
            </w:pPr>
          </w:p>
        </w:tc>
        <w:tc>
          <w:tcPr>
            <w:tcW w:w="4876" w:type="dxa"/>
          </w:tcPr>
          <w:p w14:paraId="3947EC47" w14:textId="77777777" w:rsidR="00354EBD" w:rsidRPr="00571E67" w:rsidRDefault="00354EBD" w:rsidP="00E17CB5">
            <w:pPr>
              <w:pStyle w:val="Normal6"/>
              <w:rPr>
                <w:b/>
                <w:i/>
              </w:rPr>
            </w:pPr>
            <w:r w:rsidRPr="00571E67">
              <w:rPr>
                <w:b/>
                <w:i/>
              </w:rPr>
              <w:t>3a.</w:t>
            </w:r>
            <w:r w:rsidRPr="00571E67">
              <w:rPr>
                <w:b/>
                <w:i/>
              </w:rPr>
              <w:tab/>
              <w:t>Надлежно оправомощените служители на Европейската агенция за гранична и брегова охрана имат достъп до статистиката, изготвена от eu-LISA по параграф 1, букви а) – з), и до съответните данни по член 12, букви г) – с), член 13, букви г) – м) и член 14, букви г) – м), единствено за целите, предвидени в член 1, буква б) и в членове 11 и 37 от Регламент (ЕС) 2016/1624, без да се допуска установяване на самоличността на отделни лица. Обработването на тези данни се извършва при спазване на гаранциите за защита на данните, предвидени в Регламент (ЕС) 2016/1624.</w:t>
            </w:r>
          </w:p>
        </w:tc>
      </w:tr>
    </w:tbl>
    <w:p w14:paraId="12AE330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FE872C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538810F6" w14:textId="076AE4A8" w:rsidR="00354EBD" w:rsidRPr="00571E67" w:rsidRDefault="00354EBD" w:rsidP="00354EBD">
      <w:pPr>
        <w:pStyle w:val="Normal12Italic"/>
        <w:rPr>
          <w:lang w:val="bg-BG"/>
        </w:rPr>
      </w:pPr>
      <w:r w:rsidRPr="00571E67">
        <w:rPr>
          <w:lang w:val="bg-BG"/>
        </w:rPr>
        <w:t>Това изменение съответства на новата роля на Евродак, която може да се види в нов</w:t>
      </w:r>
      <w:r w:rsidR="005C01C6" w:rsidRPr="00571E67">
        <w:rPr>
          <w:lang w:val="bg-BG"/>
        </w:rPr>
        <w:t>ата буква</w:t>
      </w:r>
      <w:r w:rsidRPr="00571E67">
        <w:rPr>
          <w:lang w:val="bg-BG"/>
        </w:rPr>
        <w:t> б) на член 1. Сега Евродак оказва съдействие с контрола на незаконната миграция и вторичното движение. В рамките на новите правомощия новосъздадената Европейска агенция за гранична и брегова охрана също има тази задача. Предоставянето на достъп на Европейската агенция за гранична и брегова охрана дава гаранции за използването на новия потенциал на Евродак в пълния му капацитет.</w:t>
      </w:r>
    </w:p>
    <w:p w14:paraId="25FF90F3" w14:textId="77777777" w:rsidR="00354EBD" w:rsidRPr="00571E67" w:rsidRDefault="00354EBD" w:rsidP="00354EBD">
      <w:r w:rsidRPr="00571E67">
        <w:rPr>
          <w:rStyle w:val="HideTWBExt"/>
        </w:rPr>
        <w:t>&lt;/Amend&gt;</w:t>
      </w:r>
    </w:p>
    <w:p w14:paraId="58687D1D"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253</w:t>
      </w:r>
      <w:r w:rsidRPr="00571E67">
        <w:rPr>
          <w:rStyle w:val="HideTWBExt"/>
          <w:b w:val="0"/>
        </w:rPr>
        <w:t>&lt;/NumAm&gt;</w:t>
      </w:r>
    </w:p>
    <w:p w14:paraId="3B949C46"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w:t>
      </w:r>
      <w:r w:rsidRPr="00571E67">
        <w:rPr>
          <w:rStyle w:val="HideTWBExt"/>
          <w:b w:val="0"/>
        </w:rPr>
        <w:t>&lt;/Members&gt;</w:t>
      </w:r>
    </w:p>
    <w:p w14:paraId="4F3C01FF" w14:textId="77777777" w:rsidR="00354EBD" w:rsidRPr="00571E67" w:rsidRDefault="00354EBD" w:rsidP="00354EBD">
      <w:pPr>
        <w:pStyle w:val="NormalBold"/>
      </w:pPr>
      <w:r w:rsidRPr="00571E67">
        <w:rPr>
          <w:rStyle w:val="HideTWBExt"/>
          <w:b w:val="0"/>
        </w:rPr>
        <w:t>&lt;/RepeatBlock-By&gt;</w:t>
      </w:r>
    </w:p>
    <w:p w14:paraId="4C2561F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12B06E8" w14:textId="77777777" w:rsidR="00354EBD" w:rsidRPr="00571E67" w:rsidRDefault="00354EBD" w:rsidP="00354EBD">
      <w:pPr>
        <w:pStyle w:val="NormalBold"/>
      </w:pPr>
      <w:r w:rsidRPr="00571E67">
        <w:rPr>
          <w:rStyle w:val="HideTWBExt"/>
          <w:b w:val="0"/>
        </w:rPr>
        <w:t>&lt;Article&gt;</w:t>
      </w:r>
      <w:r w:rsidRPr="00571E67">
        <w:t>Член 10 – параграф 1 – алинея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8156FC3" w14:textId="77777777" w:rsidTr="00E17CB5">
        <w:trPr>
          <w:trHeight w:hRule="exact" w:val="240"/>
          <w:jc w:val="center"/>
        </w:trPr>
        <w:tc>
          <w:tcPr>
            <w:tcW w:w="9752" w:type="dxa"/>
            <w:gridSpan w:val="2"/>
          </w:tcPr>
          <w:p w14:paraId="7AB4E07F" w14:textId="77777777" w:rsidR="00354EBD" w:rsidRPr="00571E67" w:rsidRDefault="00354EBD" w:rsidP="00E17CB5"/>
        </w:tc>
      </w:tr>
      <w:tr w:rsidR="00354EBD" w:rsidRPr="00571E67" w14:paraId="6EE11527" w14:textId="77777777" w:rsidTr="00E17CB5">
        <w:trPr>
          <w:trHeight w:val="240"/>
          <w:jc w:val="center"/>
        </w:trPr>
        <w:tc>
          <w:tcPr>
            <w:tcW w:w="4876" w:type="dxa"/>
          </w:tcPr>
          <w:p w14:paraId="396D36A0" w14:textId="77777777" w:rsidR="00354EBD" w:rsidRPr="00571E67" w:rsidRDefault="00354EBD" w:rsidP="00E17CB5">
            <w:pPr>
              <w:pStyle w:val="ColumnHeading"/>
            </w:pPr>
            <w:r w:rsidRPr="00571E67">
              <w:t>Текст, предложен от Комисията</w:t>
            </w:r>
          </w:p>
        </w:tc>
        <w:tc>
          <w:tcPr>
            <w:tcW w:w="4876" w:type="dxa"/>
          </w:tcPr>
          <w:p w14:paraId="2DD5671A" w14:textId="77777777" w:rsidR="00354EBD" w:rsidRPr="00571E67" w:rsidRDefault="00354EBD" w:rsidP="00E17CB5">
            <w:pPr>
              <w:pStyle w:val="ColumnHeading"/>
            </w:pPr>
            <w:r w:rsidRPr="00571E67">
              <w:t>Изменение</w:t>
            </w:r>
          </w:p>
        </w:tc>
      </w:tr>
      <w:tr w:rsidR="00354EBD" w:rsidRPr="00571E67" w14:paraId="0DB6BDD9" w14:textId="77777777" w:rsidTr="00E17CB5">
        <w:trPr>
          <w:jc w:val="center"/>
        </w:trPr>
        <w:tc>
          <w:tcPr>
            <w:tcW w:w="4876" w:type="dxa"/>
          </w:tcPr>
          <w:p w14:paraId="4BF568A9" w14:textId="2AD2AA9E" w:rsidR="00354EBD" w:rsidRPr="00571E67" w:rsidRDefault="00354EBD" w:rsidP="008745F1">
            <w:pPr>
              <w:pStyle w:val="Normal6"/>
              <w:rPr>
                <w:b/>
                <w:i/>
              </w:rPr>
            </w:pPr>
            <w:r w:rsidRPr="00571E67">
              <w:t>Всяка държава членка незабавно снема отпечатъци от всички пръсти и заснема портретна снимка на всяко лице на възраст минимум шест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p>
        </w:tc>
        <w:tc>
          <w:tcPr>
            <w:tcW w:w="4876" w:type="dxa"/>
          </w:tcPr>
          <w:p w14:paraId="20BD0007" w14:textId="6EE841F8" w:rsidR="00354EBD" w:rsidRPr="00571E67" w:rsidRDefault="00354EBD" w:rsidP="008745F1">
            <w:pPr>
              <w:pStyle w:val="Normal6"/>
              <w:rPr>
                <w:b/>
                <w:i/>
              </w:rPr>
            </w:pPr>
            <w:r w:rsidRPr="00571E67">
              <w:t>Всяка държава членка незабавно снема отпечатъци от всички пръсти и заснема портретна снимка на всяко лице на възраст минимум шест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r w:rsidRPr="00571E67">
              <w:rPr>
                <w:b/>
                <w:i/>
              </w:rPr>
              <w:t xml:space="preserve"> Снемането на дактилоскопични отпечатъци и заснемането на портретни снимки на деца се извършват специално за целта, предвидена в член 1, параграф 1, буква ва).</w:t>
            </w:r>
          </w:p>
        </w:tc>
      </w:tr>
    </w:tbl>
    <w:p w14:paraId="369DF53D"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4D602F8"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013CCDD2" w14:textId="77777777" w:rsidR="00354EBD" w:rsidRPr="00571E67" w:rsidRDefault="00354EBD" w:rsidP="00354EBD">
      <w:pPr>
        <w:pStyle w:val="Normal12Italic"/>
        <w:rPr>
          <w:lang w:val="bg-BG"/>
        </w:rPr>
      </w:pPr>
      <w:r w:rsidRPr="00571E67">
        <w:rPr>
          <w:lang w:val="bg-BG"/>
        </w:rPr>
        <w:t>Това изменение е пряко свързано с промяната на възрастта от 14 на 6 години, предложена от Комисията в настоящия член.</w:t>
      </w:r>
    </w:p>
    <w:p w14:paraId="14B0B015" w14:textId="77777777" w:rsidR="00354EBD" w:rsidRPr="00571E67" w:rsidRDefault="00354EBD" w:rsidP="00354EBD">
      <w:r w:rsidRPr="00571E67">
        <w:rPr>
          <w:rStyle w:val="HideTWBExt"/>
        </w:rPr>
        <w:t>&lt;/Amend&gt;</w:t>
      </w:r>
    </w:p>
    <w:p w14:paraId="595FD15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254</w:t>
      </w:r>
      <w:r w:rsidRPr="00571E67">
        <w:rPr>
          <w:rStyle w:val="HideTWBExt"/>
          <w:b w:val="0"/>
        </w:rPr>
        <w:t>&lt;/NumAm&gt;</w:t>
      </w:r>
    </w:p>
    <w:p w14:paraId="4BEF1FC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2FA21E29" w14:textId="77777777" w:rsidR="00354EBD" w:rsidRPr="00571E67" w:rsidRDefault="00354EBD" w:rsidP="00354EBD">
      <w:pPr>
        <w:pStyle w:val="NormalBold"/>
      </w:pPr>
      <w:r w:rsidRPr="00571E67">
        <w:rPr>
          <w:rStyle w:val="HideTWBExt"/>
          <w:b w:val="0"/>
        </w:rPr>
        <w:t>&lt;/RepeatBlock-By&gt;</w:t>
      </w:r>
    </w:p>
    <w:p w14:paraId="796BC5B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368CC783" w14:textId="77777777" w:rsidR="00354EBD" w:rsidRPr="00571E67" w:rsidRDefault="00354EBD" w:rsidP="00354EBD">
      <w:pPr>
        <w:pStyle w:val="NormalBold"/>
      </w:pPr>
      <w:r w:rsidRPr="00571E67">
        <w:rPr>
          <w:rStyle w:val="HideTWBExt"/>
          <w:b w:val="0"/>
        </w:rPr>
        <w:t>&lt;Article&gt;</w:t>
      </w:r>
      <w:r w:rsidRPr="00571E67">
        <w:t>Член 10 – параграф 1 – алинея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185DF55" w14:textId="77777777" w:rsidTr="00E17CB5">
        <w:trPr>
          <w:trHeight w:hRule="exact" w:val="240"/>
          <w:jc w:val="center"/>
        </w:trPr>
        <w:tc>
          <w:tcPr>
            <w:tcW w:w="9752" w:type="dxa"/>
            <w:gridSpan w:val="2"/>
          </w:tcPr>
          <w:p w14:paraId="51CEB1BF" w14:textId="77777777" w:rsidR="00354EBD" w:rsidRPr="00571E67" w:rsidRDefault="00354EBD" w:rsidP="00E17CB5"/>
        </w:tc>
      </w:tr>
      <w:tr w:rsidR="00354EBD" w:rsidRPr="00571E67" w14:paraId="4B526A29" w14:textId="77777777" w:rsidTr="00E17CB5">
        <w:trPr>
          <w:trHeight w:val="240"/>
          <w:jc w:val="center"/>
        </w:trPr>
        <w:tc>
          <w:tcPr>
            <w:tcW w:w="4876" w:type="dxa"/>
          </w:tcPr>
          <w:p w14:paraId="07D5656C" w14:textId="77777777" w:rsidR="00354EBD" w:rsidRPr="00571E67" w:rsidRDefault="00354EBD" w:rsidP="00E17CB5">
            <w:pPr>
              <w:pStyle w:val="ColumnHeading"/>
            </w:pPr>
            <w:r w:rsidRPr="00571E67">
              <w:t>Текст, предложен от Комисията</w:t>
            </w:r>
          </w:p>
        </w:tc>
        <w:tc>
          <w:tcPr>
            <w:tcW w:w="4876" w:type="dxa"/>
          </w:tcPr>
          <w:p w14:paraId="20A093CA" w14:textId="77777777" w:rsidR="00354EBD" w:rsidRPr="00571E67" w:rsidRDefault="00354EBD" w:rsidP="00E17CB5">
            <w:pPr>
              <w:pStyle w:val="ColumnHeading"/>
            </w:pPr>
            <w:r w:rsidRPr="00571E67">
              <w:t>Изменение</w:t>
            </w:r>
          </w:p>
        </w:tc>
      </w:tr>
      <w:tr w:rsidR="00354EBD" w:rsidRPr="00571E67" w14:paraId="017C9ED9" w14:textId="77777777" w:rsidTr="00E17CB5">
        <w:trPr>
          <w:jc w:val="center"/>
        </w:trPr>
        <w:tc>
          <w:tcPr>
            <w:tcW w:w="4876" w:type="dxa"/>
          </w:tcPr>
          <w:p w14:paraId="33BF8AD0" w14:textId="5F37A760" w:rsidR="00354EBD" w:rsidRPr="00571E67" w:rsidRDefault="00354EBD" w:rsidP="008745F1">
            <w:pPr>
              <w:pStyle w:val="Normal6"/>
              <w:rPr>
                <w:b/>
                <w:i/>
              </w:rPr>
            </w:pPr>
            <w:r w:rsidRPr="00571E67">
              <w:t>Всяка държава членка незабавно снема отпечатъци от всички пръсти</w:t>
            </w:r>
            <w:r w:rsidRPr="00571E67">
              <w:rPr>
                <w:b/>
                <w:i/>
              </w:rPr>
              <w:t xml:space="preserve"> и заснема портретна снимка</w:t>
            </w:r>
            <w:r w:rsidRPr="00571E67">
              <w:t xml:space="preserve"> на всяко лице на възраст минимум</w:t>
            </w:r>
            <w:r w:rsidRPr="00571E67">
              <w:rPr>
                <w:b/>
                <w:i/>
              </w:rPr>
              <w:t xml:space="preserve"> шест</w:t>
            </w:r>
            <w:r w:rsidRPr="00571E67">
              <w:t xml:space="preserve">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p>
        </w:tc>
        <w:tc>
          <w:tcPr>
            <w:tcW w:w="4876" w:type="dxa"/>
          </w:tcPr>
          <w:p w14:paraId="563D1C89" w14:textId="751CF772" w:rsidR="00354EBD" w:rsidRPr="00571E67" w:rsidRDefault="00354EBD" w:rsidP="008745F1">
            <w:pPr>
              <w:pStyle w:val="Normal6"/>
              <w:rPr>
                <w:b/>
                <w:i/>
              </w:rPr>
            </w:pPr>
            <w:r w:rsidRPr="00571E67">
              <w:t>Всяка държава членка незабавно снема отпечатъци от всички пръсти на всяко лице на възраст минимум</w:t>
            </w:r>
            <w:r w:rsidRPr="00571E67">
              <w:rPr>
                <w:b/>
                <w:i/>
              </w:rPr>
              <w:t xml:space="preserve"> 14</w:t>
            </w:r>
            <w:r w:rsidRPr="00571E67">
              <w:t xml:space="preserve">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p>
        </w:tc>
      </w:tr>
      <w:tr w:rsidR="00354EBD" w:rsidRPr="00571E67" w14:paraId="2A61F9C9" w14:textId="77777777" w:rsidTr="00E17CB5">
        <w:trPr>
          <w:jc w:val="center"/>
        </w:trPr>
        <w:tc>
          <w:tcPr>
            <w:tcW w:w="4876" w:type="dxa"/>
          </w:tcPr>
          <w:p w14:paraId="24E68D9A" w14:textId="77777777" w:rsidR="00354EBD" w:rsidRPr="00571E67" w:rsidRDefault="00354EBD" w:rsidP="00E17CB5">
            <w:pPr>
              <w:pStyle w:val="Normal6"/>
            </w:pPr>
          </w:p>
        </w:tc>
        <w:tc>
          <w:tcPr>
            <w:tcW w:w="4876" w:type="dxa"/>
          </w:tcPr>
          <w:p w14:paraId="3BD30B36" w14:textId="77777777" w:rsidR="00354EBD" w:rsidRPr="00571E67" w:rsidRDefault="00354EBD" w:rsidP="00E17CB5">
            <w:pPr>
              <w:pStyle w:val="Normal6Italic"/>
            </w:pPr>
            <w:r w:rsidRPr="00571E67">
              <w:t>(Настоящото изменение се прилага в целия текст. Приемането му ще наложи съответни промени в целия текст.)</w:t>
            </w:r>
          </w:p>
        </w:tc>
      </w:tr>
    </w:tbl>
    <w:p w14:paraId="0BB86A0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CC8C931" w14:textId="77777777" w:rsidR="00354EBD" w:rsidRPr="00571E67" w:rsidRDefault="00354EBD" w:rsidP="00354EBD">
      <w:r w:rsidRPr="00571E67">
        <w:rPr>
          <w:rStyle w:val="HideTWBExt"/>
        </w:rPr>
        <w:t>&lt;/Amend&gt;</w:t>
      </w:r>
    </w:p>
    <w:p w14:paraId="7DDB222E"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255</w:t>
      </w:r>
      <w:r w:rsidRPr="00571E67">
        <w:rPr>
          <w:rStyle w:val="HideTWBExt"/>
          <w:b w:val="0"/>
        </w:rPr>
        <w:t>&lt;/NumAm&gt;</w:t>
      </w:r>
    </w:p>
    <w:p w14:paraId="5ABB468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D8E9B9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42F2C552" w14:textId="77777777" w:rsidR="00354EBD" w:rsidRPr="00571E67" w:rsidRDefault="00354EBD" w:rsidP="00354EBD">
      <w:r w:rsidRPr="00571E67">
        <w:rPr>
          <w:rStyle w:val="HideTWBExt"/>
        </w:rPr>
        <w:t>&lt;/RepeatBlock-By&gt;</w:t>
      </w:r>
    </w:p>
    <w:p w14:paraId="7688A4B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324F193" w14:textId="77777777" w:rsidR="00354EBD" w:rsidRPr="00571E67" w:rsidRDefault="00354EBD" w:rsidP="00354EBD">
      <w:pPr>
        <w:pStyle w:val="NormalBold"/>
      </w:pPr>
      <w:r w:rsidRPr="00571E67">
        <w:rPr>
          <w:rStyle w:val="HideTWBExt"/>
          <w:b w:val="0"/>
        </w:rPr>
        <w:t>&lt;Article&gt;</w:t>
      </w:r>
      <w:r w:rsidRPr="00571E67">
        <w:t>Член 10 – параграф 1 – алинея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57CDF94" w14:textId="77777777" w:rsidTr="00E17CB5">
        <w:trPr>
          <w:trHeight w:hRule="exact" w:val="240"/>
          <w:jc w:val="center"/>
        </w:trPr>
        <w:tc>
          <w:tcPr>
            <w:tcW w:w="9752" w:type="dxa"/>
            <w:gridSpan w:val="2"/>
          </w:tcPr>
          <w:p w14:paraId="6B548B9C" w14:textId="77777777" w:rsidR="00354EBD" w:rsidRPr="00571E67" w:rsidRDefault="00354EBD" w:rsidP="00E17CB5"/>
        </w:tc>
      </w:tr>
      <w:tr w:rsidR="00354EBD" w:rsidRPr="00571E67" w14:paraId="0739C40F" w14:textId="77777777" w:rsidTr="00E17CB5">
        <w:trPr>
          <w:trHeight w:val="240"/>
          <w:jc w:val="center"/>
        </w:trPr>
        <w:tc>
          <w:tcPr>
            <w:tcW w:w="4876" w:type="dxa"/>
          </w:tcPr>
          <w:p w14:paraId="4299E6A4" w14:textId="77777777" w:rsidR="00354EBD" w:rsidRPr="00571E67" w:rsidRDefault="00354EBD" w:rsidP="00E17CB5">
            <w:pPr>
              <w:pStyle w:val="ColumnHeading"/>
            </w:pPr>
            <w:r w:rsidRPr="00571E67">
              <w:t>Текст, предложен от Комисията</w:t>
            </w:r>
          </w:p>
        </w:tc>
        <w:tc>
          <w:tcPr>
            <w:tcW w:w="4876" w:type="dxa"/>
          </w:tcPr>
          <w:p w14:paraId="2531EC0F" w14:textId="77777777" w:rsidR="00354EBD" w:rsidRPr="00571E67" w:rsidRDefault="00354EBD" w:rsidP="00E17CB5">
            <w:pPr>
              <w:pStyle w:val="ColumnHeading"/>
            </w:pPr>
            <w:r w:rsidRPr="00571E67">
              <w:t>Изменение</w:t>
            </w:r>
          </w:p>
        </w:tc>
      </w:tr>
      <w:tr w:rsidR="00354EBD" w:rsidRPr="00571E67" w14:paraId="765E2768" w14:textId="77777777" w:rsidTr="00E17CB5">
        <w:trPr>
          <w:jc w:val="center"/>
        </w:trPr>
        <w:tc>
          <w:tcPr>
            <w:tcW w:w="4876" w:type="dxa"/>
          </w:tcPr>
          <w:p w14:paraId="4E23274D" w14:textId="734DCDFE" w:rsidR="00354EBD" w:rsidRPr="00571E67" w:rsidRDefault="00354EBD" w:rsidP="008745F1">
            <w:pPr>
              <w:pStyle w:val="Normal6"/>
              <w:rPr>
                <w:b/>
                <w:i/>
              </w:rPr>
            </w:pPr>
            <w:r w:rsidRPr="00571E67">
              <w:t>Всяка държава членка незабавно снема отпечатъци от всички пръсти</w:t>
            </w:r>
            <w:r w:rsidRPr="00571E67">
              <w:rPr>
                <w:b/>
                <w:i/>
              </w:rPr>
              <w:t xml:space="preserve"> и заснема портретна снимка</w:t>
            </w:r>
            <w:r w:rsidRPr="00571E67">
              <w:t xml:space="preserve"> на всяко лице на възраст минимум</w:t>
            </w:r>
            <w:r w:rsidRPr="00571E67">
              <w:rPr>
                <w:b/>
                <w:i/>
              </w:rPr>
              <w:t xml:space="preserve"> шест</w:t>
            </w:r>
            <w:r w:rsidRPr="00571E67">
              <w:t xml:space="preserve">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p>
        </w:tc>
        <w:tc>
          <w:tcPr>
            <w:tcW w:w="4876" w:type="dxa"/>
          </w:tcPr>
          <w:p w14:paraId="35A78320" w14:textId="0AE4739A" w:rsidR="00354EBD" w:rsidRPr="00571E67" w:rsidRDefault="00354EBD" w:rsidP="008745F1">
            <w:pPr>
              <w:pStyle w:val="Normal6"/>
              <w:rPr>
                <w:b/>
                <w:i/>
              </w:rPr>
            </w:pPr>
            <w:r w:rsidRPr="00571E67">
              <w:t>Всяка държава членка незабавно снема отпечатъци от всички пръсти на всяко лице на възраст минимум</w:t>
            </w:r>
            <w:r w:rsidRPr="00571E67">
              <w:rPr>
                <w:b/>
                <w:i/>
              </w:rPr>
              <w:t xml:space="preserve"> 18</w:t>
            </w:r>
            <w:r w:rsidRPr="00571E67">
              <w:t xml:space="preserve">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[21(2)] от Регламент</w:t>
            </w:r>
            <w:r w:rsidRPr="00571E67">
              <w:rPr>
                <w:b/>
                <w:i/>
              </w:rPr>
              <w:t xml:space="preserve"> </w:t>
            </w:r>
            <w:r w:rsidRPr="00571E67">
              <w:t>(ЕС) №</w:t>
            </w:r>
            <w:r w:rsidRPr="00571E67">
              <w:rPr>
                <w:b/>
                <w:i/>
              </w:rPr>
              <w:t xml:space="preserve"> </w:t>
            </w:r>
            <w:r w:rsidRPr="00571E67">
              <w:t>, ги предава на централната система заедно с данните по член 11, букви б)</w:t>
            </w:r>
            <w:r w:rsidR="008745F1" w:rsidRPr="00571E67">
              <w:t xml:space="preserve"> – </w:t>
            </w:r>
            <w:r w:rsidRPr="00571E67">
              <w:t>ж) от настоящия регламент.</w:t>
            </w:r>
          </w:p>
        </w:tc>
      </w:tr>
    </w:tbl>
    <w:p w14:paraId="151AB73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CF4A61B"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109538D2" w14:textId="487BA776" w:rsidR="00354EBD" w:rsidRPr="00571E67" w:rsidRDefault="00354EBD" w:rsidP="00354EBD">
      <w:pPr>
        <w:pStyle w:val="Normal12Italic"/>
        <w:rPr>
          <w:lang w:val="bg-BG"/>
        </w:rPr>
      </w:pPr>
      <w:r w:rsidRPr="00571E67">
        <w:rPr>
          <w:lang w:val="bg-BG"/>
        </w:rPr>
        <w:t>Това е свързано със създаването на нов параграф 1</w:t>
      </w:r>
      <w:r w:rsidR="00F06824" w:rsidRPr="00571E67">
        <w:rPr>
          <w:lang w:val="bg-BG"/>
        </w:rPr>
        <w:t>а</w:t>
      </w:r>
      <w:r w:rsidRPr="00571E67">
        <w:rPr>
          <w:lang w:val="bg-BG"/>
        </w:rPr>
        <w:t xml:space="preserve"> от настоящия член, насочен към подобряване на защитата на деца</w:t>
      </w:r>
      <w:r w:rsidR="008745F1" w:rsidRPr="00571E67">
        <w:rPr>
          <w:lang w:val="bg-BG"/>
        </w:rPr>
        <w:t xml:space="preserve"> –</w:t>
      </w:r>
      <w:r w:rsidRPr="00571E67">
        <w:rPr>
          <w:lang w:val="bg-BG"/>
        </w:rPr>
        <w:t xml:space="preserve"> жертви на трафик, и подкрепа за идентифицирането и закрилата на деца, които изчезват.</w:t>
      </w:r>
    </w:p>
    <w:p w14:paraId="47B1900E" w14:textId="77777777" w:rsidR="00354EBD" w:rsidRPr="00571E67" w:rsidRDefault="00354EBD" w:rsidP="00354EBD">
      <w:r w:rsidRPr="00571E67">
        <w:rPr>
          <w:rStyle w:val="HideTWBExt"/>
        </w:rPr>
        <w:t>&lt;/Amend&gt;</w:t>
      </w:r>
    </w:p>
    <w:p w14:paraId="01F032AB"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256</w:t>
      </w:r>
      <w:r w:rsidRPr="00571E67">
        <w:rPr>
          <w:rStyle w:val="HideTWBExt"/>
          <w:b w:val="0"/>
        </w:rPr>
        <w:t>&lt;/NumAm&gt;</w:t>
      </w:r>
    </w:p>
    <w:p w14:paraId="76D48BD5"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3054FAF"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DCECD4F" w14:textId="77777777" w:rsidR="00354EBD" w:rsidRPr="00571E67" w:rsidRDefault="00354EBD" w:rsidP="00354EBD">
      <w:r w:rsidRPr="00571E67">
        <w:rPr>
          <w:rStyle w:val="HideTWBExt"/>
        </w:rPr>
        <w:t>&lt;/RepeatBlock-By&gt;</w:t>
      </w:r>
    </w:p>
    <w:p w14:paraId="51A7164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20EA60B" w14:textId="77777777" w:rsidR="00354EBD" w:rsidRPr="00571E67" w:rsidRDefault="00354EBD" w:rsidP="00354EBD">
      <w:pPr>
        <w:pStyle w:val="NormalBold"/>
      </w:pPr>
      <w:r w:rsidRPr="00571E67">
        <w:rPr>
          <w:rStyle w:val="HideTWBExt"/>
          <w:b w:val="0"/>
        </w:rPr>
        <w:t>&lt;Article&gt;</w:t>
      </w:r>
      <w:r w:rsidRPr="00571E67">
        <w:t>Член 10 – параграф 1 – алинея 1а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C06572F" w14:textId="77777777" w:rsidTr="00E17CB5">
        <w:trPr>
          <w:trHeight w:hRule="exact" w:val="240"/>
          <w:jc w:val="center"/>
        </w:trPr>
        <w:tc>
          <w:tcPr>
            <w:tcW w:w="9752" w:type="dxa"/>
            <w:gridSpan w:val="2"/>
          </w:tcPr>
          <w:p w14:paraId="5704BE53" w14:textId="77777777" w:rsidR="00354EBD" w:rsidRPr="00571E67" w:rsidRDefault="00354EBD" w:rsidP="00E17CB5"/>
        </w:tc>
      </w:tr>
      <w:tr w:rsidR="00354EBD" w:rsidRPr="00571E67" w14:paraId="73C90EC4" w14:textId="77777777" w:rsidTr="00E17CB5">
        <w:trPr>
          <w:trHeight w:val="240"/>
          <w:jc w:val="center"/>
        </w:trPr>
        <w:tc>
          <w:tcPr>
            <w:tcW w:w="4876" w:type="dxa"/>
          </w:tcPr>
          <w:p w14:paraId="4A4B8888" w14:textId="77777777" w:rsidR="00354EBD" w:rsidRPr="00571E67" w:rsidRDefault="00354EBD" w:rsidP="00E17CB5">
            <w:pPr>
              <w:pStyle w:val="ColumnHeading"/>
            </w:pPr>
            <w:r w:rsidRPr="00571E67">
              <w:t>Текст, предложен от Комисията</w:t>
            </w:r>
          </w:p>
        </w:tc>
        <w:tc>
          <w:tcPr>
            <w:tcW w:w="4876" w:type="dxa"/>
          </w:tcPr>
          <w:p w14:paraId="4EC196F5" w14:textId="77777777" w:rsidR="00354EBD" w:rsidRPr="00571E67" w:rsidRDefault="00354EBD" w:rsidP="00E17CB5">
            <w:pPr>
              <w:pStyle w:val="ColumnHeading"/>
            </w:pPr>
            <w:r w:rsidRPr="00571E67">
              <w:t>Изменение</w:t>
            </w:r>
          </w:p>
        </w:tc>
      </w:tr>
      <w:tr w:rsidR="00354EBD" w:rsidRPr="00571E67" w14:paraId="0571D57E" w14:textId="77777777" w:rsidTr="00E17CB5">
        <w:trPr>
          <w:jc w:val="center"/>
        </w:trPr>
        <w:tc>
          <w:tcPr>
            <w:tcW w:w="4876" w:type="dxa"/>
          </w:tcPr>
          <w:p w14:paraId="03486646" w14:textId="77777777" w:rsidR="00354EBD" w:rsidRPr="00571E67" w:rsidRDefault="00354EBD" w:rsidP="00E17CB5">
            <w:pPr>
              <w:pStyle w:val="Normal6"/>
            </w:pPr>
          </w:p>
        </w:tc>
        <w:tc>
          <w:tcPr>
            <w:tcW w:w="4876" w:type="dxa"/>
          </w:tcPr>
          <w:p w14:paraId="0B8842A8" w14:textId="77777777" w:rsidR="00354EBD" w:rsidRPr="00571E67" w:rsidRDefault="00354EBD" w:rsidP="00E17CB5">
            <w:pPr>
              <w:pStyle w:val="Normal6"/>
              <w:rPr>
                <w:b/>
                <w:i/>
              </w:rPr>
            </w:pPr>
            <w:r w:rsidRPr="00571E67">
              <w:rPr>
                <w:b/>
                <w:i/>
              </w:rPr>
              <w:t>За целта на член 1, параграф 1, буква ва) всяка държава членка незабавно снема отпечатъци от всички пръсти и заснема портретна снимка на всяко дете на възраст минимум шест години, подало молба за международна закрила, и във възможно най-кратък срок и не по-късно от 72 часа след подаването на неговата молба за международна закрила, определена в член [21, параграф 2] от Регламент (ЕС) XX/XXXX, ги предава на централната система заедно с данните по член 12, букви в) – н) от настоящия регламент.</w:t>
            </w:r>
          </w:p>
        </w:tc>
      </w:tr>
    </w:tbl>
    <w:p w14:paraId="7B17FE8E"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28D7C95"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8F141C2" w14:textId="4855097F" w:rsidR="00354EBD" w:rsidRPr="00571E67" w:rsidRDefault="00354EBD" w:rsidP="00354EBD">
      <w:pPr>
        <w:pStyle w:val="Normal12Italic"/>
        <w:rPr>
          <w:lang w:val="bg-BG"/>
        </w:rPr>
      </w:pPr>
      <w:r w:rsidRPr="00571E67">
        <w:rPr>
          <w:lang w:val="bg-BG"/>
        </w:rPr>
        <w:t xml:space="preserve">Това изменение е необходимо, за да се запази логиката на текста, тъй като </w:t>
      </w:r>
      <w:r w:rsidR="006D160A" w:rsidRPr="00571E67">
        <w:rPr>
          <w:lang w:val="bg-BG"/>
        </w:rPr>
        <w:t>следва</w:t>
      </w:r>
      <w:r w:rsidRPr="00571E67">
        <w:rPr>
          <w:lang w:val="bg-BG"/>
        </w:rPr>
        <w:t xml:space="preserve"> да служи за защита на деца</w:t>
      </w:r>
      <w:r w:rsidR="008745F1" w:rsidRPr="00571E67">
        <w:rPr>
          <w:lang w:val="bg-BG"/>
        </w:rPr>
        <w:t xml:space="preserve"> –</w:t>
      </w:r>
      <w:r w:rsidRPr="00571E67">
        <w:rPr>
          <w:lang w:val="bg-BG"/>
        </w:rPr>
        <w:t xml:space="preserve"> жертви на трафик, и в подкрепа на идентифицирането и закрилата на непридружените деца, които изчезват, биват изгубени или укрити, както Европейската комисия подчерта в своя обяснителен меморандум, придружаващ предложеното за преразглеждане на Регламента за Евродак. За да се постигне съответствие с членове 7, 8 и 24 от Хартата, обработването на биометрични данни на деца на възраст до шест години може да бъде обосновано единствено ако се преследват цели, свързани със закрилата на детето.</w:t>
      </w:r>
    </w:p>
    <w:p w14:paraId="0A74A352" w14:textId="77777777" w:rsidR="00354EBD" w:rsidRPr="00571E67" w:rsidRDefault="00354EBD" w:rsidP="00354EBD">
      <w:r w:rsidRPr="00571E67">
        <w:rPr>
          <w:rStyle w:val="HideTWBExt"/>
        </w:rPr>
        <w:t>&lt;/Amend&gt;</w:t>
      </w:r>
    </w:p>
    <w:p w14:paraId="37AA2D3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257</w:t>
      </w:r>
      <w:r w:rsidRPr="00571E67">
        <w:rPr>
          <w:rStyle w:val="HideTWBExt"/>
          <w:b w:val="0"/>
        </w:rPr>
        <w:t>&lt;/NumAm&gt;</w:t>
      </w:r>
    </w:p>
    <w:p w14:paraId="1695B289"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07EEE88C" w14:textId="77777777" w:rsidR="00354EBD" w:rsidRPr="00571E67" w:rsidRDefault="00354EBD" w:rsidP="00354EBD">
      <w:pPr>
        <w:pStyle w:val="NormalBold"/>
      </w:pPr>
      <w:r w:rsidRPr="00571E67">
        <w:rPr>
          <w:rStyle w:val="HideTWBExt"/>
          <w:b w:val="0"/>
        </w:rPr>
        <w:t>&lt;/RepeatBlock-By&gt;</w:t>
      </w:r>
    </w:p>
    <w:p w14:paraId="735BEDD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8C14188" w14:textId="77777777" w:rsidR="00354EBD" w:rsidRPr="00571E67" w:rsidRDefault="00354EBD" w:rsidP="00354EBD">
      <w:pPr>
        <w:pStyle w:val="NormalBold"/>
      </w:pPr>
      <w:r w:rsidRPr="00571E67">
        <w:rPr>
          <w:rStyle w:val="HideTWBExt"/>
          <w:b w:val="0"/>
        </w:rPr>
        <w:t>&lt;Article&gt;</w:t>
      </w:r>
      <w:r w:rsidRPr="00571E67">
        <w:t>Член 10 – параграф 1 – алинея 2</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BA1B43E" w14:textId="77777777" w:rsidTr="00E17CB5">
        <w:trPr>
          <w:trHeight w:hRule="exact" w:val="240"/>
          <w:jc w:val="center"/>
        </w:trPr>
        <w:tc>
          <w:tcPr>
            <w:tcW w:w="9752" w:type="dxa"/>
            <w:gridSpan w:val="2"/>
          </w:tcPr>
          <w:p w14:paraId="18FBB6D4" w14:textId="77777777" w:rsidR="00354EBD" w:rsidRPr="00571E67" w:rsidRDefault="00354EBD" w:rsidP="00E17CB5"/>
        </w:tc>
      </w:tr>
      <w:tr w:rsidR="00354EBD" w:rsidRPr="00571E67" w14:paraId="5D19FC8F" w14:textId="77777777" w:rsidTr="00E17CB5">
        <w:trPr>
          <w:trHeight w:val="240"/>
          <w:jc w:val="center"/>
        </w:trPr>
        <w:tc>
          <w:tcPr>
            <w:tcW w:w="4876" w:type="dxa"/>
          </w:tcPr>
          <w:p w14:paraId="558C5E1A" w14:textId="77777777" w:rsidR="00354EBD" w:rsidRPr="00571E67" w:rsidRDefault="00354EBD" w:rsidP="00E17CB5">
            <w:pPr>
              <w:pStyle w:val="ColumnHeading"/>
            </w:pPr>
            <w:r w:rsidRPr="00571E67">
              <w:t>Текст, предложен от Комисията</w:t>
            </w:r>
          </w:p>
        </w:tc>
        <w:tc>
          <w:tcPr>
            <w:tcW w:w="4876" w:type="dxa"/>
          </w:tcPr>
          <w:p w14:paraId="0502F267" w14:textId="77777777" w:rsidR="00354EBD" w:rsidRPr="00571E67" w:rsidRDefault="00354EBD" w:rsidP="00E17CB5">
            <w:pPr>
              <w:pStyle w:val="ColumnHeading"/>
            </w:pPr>
            <w:r w:rsidRPr="00571E67">
              <w:t>Изменение</w:t>
            </w:r>
          </w:p>
        </w:tc>
      </w:tr>
      <w:tr w:rsidR="00354EBD" w:rsidRPr="00571E67" w14:paraId="0F8517DF" w14:textId="77777777" w:rsidTr="00E17CB5">
        <w:trPr>
          <w:jc w:val="center"/>
        </w:trPr>
        <w:tc>
          <w:tcPr>
            <w:tcW w:w="4876" w:type="dxa"/>
          </w:tcPr>
          <w:p w14:paraId="48FADB0E" w14:textId="77777777" w:rsidR="00354EBD" w:rsidRPr="00571E67" w:rsidRDefault="00354EBD" w:rsidP="00E17CB5">
            <w:pPr>
              <w:pStyle w:val="Normal6"/>
              <w:rPr>
                <w:b/>
                <w:i/>
              </w:rPr>
            </w:pPr>
            <w:r w:rsidRPr="00571E67">
              <w:t>Неспазването на 72-часовия срок не освобождава държавите членки от задължението да снемат и предадат дактилоскопичните отпечатъци на централната система. Когато състоянието на върховете на пръстите не позволява снемане на дактилоскопични отпечатъци с качество, позволяващо добро сравняване съгласно член 26, държавата членка по произход снема повторно дактилоскопичните отпечатъци на лицето и ги изпраща отново във възможно най-кратък срок и не по-късно от 48 часа след успешното им повторно снемане.</w:t>
            </w:r>
          </w:p>
        </w:tc>
        <w:tc>
          <w:tcPr>
            <w:tcW w:w="4876" w:type="dxa"/>
          </w:tcPr>
          <w:p w14:paraId="5AB29182" w14:textId="77777777" w:rsidR="00354EBD" w:rsidRPr="00571E67" w:rsidRDefault="00354EBD" w:rsidP="00E17CB5">
            <w:pPr>
              <w:pStyle w:val="Normal6"/>
              <w:rPr>
                <w:b/>
                <w:i/>
              </w:rPr>
            </w:pPr>
            <w:r w:rsidRPr="00571E67">
              <w:t>Неспазването на 72-часовия срок не освобождава държавите членки от задължението да снемат и предадат дактилоскопичните отпечатъци</w:t>
            </w:r>
            <w:r w:rsidRPr="00571E67">
              <w:rPr>
                <w:b/>
                <w:i/>
              </w:rPr>
              <w:t xml:space="preserve"> и портретните снимки</w:t>
            </w:r>
            <w:r w:rsidRPr="00571E67">
              <w:t xml:space="preserve"> на централната система. Когато състоянието на върховете на пръстите не позволява снемане на дактилоскопични отпечатъци с качество, позволяващо добро сравняване съгласно член 26, държавата членка по произход снема повторно дактилоскопичните отпечатъци на лицето и ги изпраща отново във възможно най-кратък срок и не по-късно от 48 часа след успешното им повторно снемане.</w:t>
            </w:r>
          </w:p>
        </w:tc>
      </w:tr>
    </w:tbl>
    <w:p w14:paraId="7FF19236"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1831767"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D25B8F0" w14:textId="015A2D6C" w:rsidR="00354EBD" w:rsidRPr="00571E67" w:rsidRDefault="00354EBD" w:rsidP="00354EBD">
      <w:pPr>
        <w:pStyle w:val="Normal12Italic"/>
        <w:rPr>
          <w:lang w:val="bg-BG"/>
        </w:rPr>
      </w:pPr>
      <w:r w:rsidRPr="00571E67">
        <w:rPr>
          <w:lang w:val="bg-BG"/>
        </w:rPr>
        <w:t xml:space="preserve">Поправка на предложението на Комисията, </w:t>
      </w:r>
      <w:r w:rsidR="001B1122" w:rsidRPr="00571E67">
        <w:rPr>
          <w:lang w:val="bg-BG"/>
        </w:rPr>
        <w:t>в което не са въведени и двете понятия – „дактилоскопични отпечатъци“ и „портретна снимка“ – на всички места, където е необходимо съгласно задължението, посочено</w:t>
      </w:r>
      <w:r w:rsidRPr="00571E67">
        <w:rPr>
          <w:lang w:val="bg-BG"/>
        </w:rPr>
        <w:t xml:space="preserve"> в член 2.</w:t>
      </w:r>
    </w:p>
    <w:p w14:paraId="3B34A608" w14:textId="77777777" w:rsidR="00354EBD" w:rsidRPr="00571E67" w:rsidRDefault="00354EBD" w:rsidP="00354EBD">
      <w:r w:rsidRPr="00571E67">
        <w:rPr>
          <w:rStyle w:val="HideTWBExt"/>
        </w:rPr>
        <w:t>&lt;/Amend&gt;</w:t>
      </w:r>
    </w:p>
    <w:p w14:paraId="6DD24863"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258</w:t>
      </w:r>
      <w:r w:rsidRPr="00571E67">
        <w:rPr>
          <w:rStyle w:val="HideTWBExt"/>
          <w:b w:val="0"/>
        </w:rPr>
        <w:t>&lt;/NumAm&gt;</w:t>
      </w:r>
    </w:p>
    <w:p w14:paraId="372FE2BF"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431A78B4"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9955785" w14:textId="77777777" w:rsidR="00354EBD" w:rsidRPr="00571E67" w:rsidRDefault="00354EBD" w:rsidP="00354EBD">
      <w:r w:rsidRPr="00571E67">
        <w:rPr>
          <w:rStyle w:val="HideTWBExt"/>
        </w:rPr>
        <w:t>&lt;/RepeatBlock-By&gt;</w:t>
      </w:r>
    </w:p>
    <w:p w14:paraId="214B8A1F"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9FE83F4" w14:textId="77777777" w:rsidR="00354EBD" w:rsidRPr="00571E67" w:rsidRDefault="00354EBD" w:rsidP="00354EBD">
      <w:pPr>
        <w:pStyle w:val="NormalBold"/>
      </w:pPr>
      <w:r w:rsidRPr="00571E67">
        <w:rPr>
          <w:rStyle w:val="HideTWBExt"/>
          <w:b w:val="0"/>
        </w:rPr>
        <w:t>&lt;Article&gt;</w:t>
      </w:r>
      <w:r w:rsidRPr="00571E67">
        <w:t>Член 10 – параграф 2 – алинея 1</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F1854D2" w14:textId="77777777" w:rsidTr="00E17CB5">
        <w:trPr>
          <w:trHeight w:hRule="exact" w:val="240"/>
          <w:jc w:val="center"/>
        </w:trPr>
        <w:tc>
          <w:tcPr>
            <w:tcW w:w="9752" w:type="dxa"/>
            <w:gridSpan w:val="2"/>
          </w:tcPr>
          <w:p w14:paraId="6419066C" w14:textId="77777777" w:rsidR="00354EBD" w:rsidRPr="00571E67" w:rsidRDefault="00354EBD" w:rsidP="00E17CB5"/>
        </w:tc>
      </w:tr>
      <w:tr w:rsidR="00354EBD" w:rsidRPr="00571E67" w14:paraId="12AE8779" w14:textId="77777777" w:rsidTr="00E17CB5">
        <w:trPr>
          <w:trHeight w:val="240"/>
          <w:jc w:val="center"/>
        </w:trPr>
        <w:tc>
          <w:tcPr>
            <w:tcW w:w="4876" w:type="dxa"/>
          </w:tcPr>
          <w:p w14:paraId="537AD23B" w14:textId="77777777" w:rsidR="00354EBD" w:rsidRPr="00571E67" w:rsidRDefault="00354EBD" w:rsidP="00E17CB5">
            <w:pPr>
              <w:pStyle w:val="ColumnHeading"/>
            </w:pPr>
            <w:r w:rsidRPr="00571E67">
              <w:t>Текст, предложен от Комисията</w:t>
            </w:r>
          </w:p>
        </w:tc>
        <w:tc>
          <w:tcPr>
            <w:tcW w:w="4876" w:type="dxa"/>
          </w:tcPr>
          <w:p w14:paraId="29E00863" w14:textId="77777777" w:rsidR="00354EBD" w:rsidRPr="00571E67" w:rsidRDefault="00354EBD" w:rsidP="00E17CB5">
            <w:pPr>
              <w:pStyle w:val="ColumnHeading"/>
            </w:pPr>
            <w:r w:rsidRPr="00571E67">
              <w:t>Изменение</w:t>
            </w:r>
          </w:p>
        </w:tc>
      </w:tr>
      <w:tr w:rsidR="00354EBD" w:rsidRPr="00571E67" w14:paraId="11FCD66C" w14:textId="77777777" w:rsidTr="00E17CB5">
        <w:trPr>
          <w:jc w:val="center"/>
        </w:trPr>
        <w:tc>
          <w:tcPr>
            <w:tcW w:w="4876" w:type="dxa"/>
          </w:tcPr>
          <w:p w14:paraId="4C8FE7B3" w14:textId="77777777" w:rsidR="00354EBD" w:rsidRPr="00571E67" w:rsidRDefault="00354EBD" w:rsidP="00E17CB5">
            <w:pPr>
              <w:pStyle w:val="Normal6"/>
              <w:rPr>
                <w:b/>
                <w:i/>
              </w:rPr>
            </w:pPr>
            <w:r w:rsidRPr="00571E67">
              <w:t>Чрез дерогация от параграф 1, ако на лице, подало молба за международна закрила, не е възможно да бъдат снети дактилоскопични отпечатъци</w:t>
            </w:r>
            <w:r w:rsidRPr="00571E67">
              <w:rPr>
                <w:b/>
                <w:i/>
              </w:rPr>
              <w:t xml:space="preserve"> и</w:t>
            </w:r>
            <w:r w:rsidRPr="00571E67">
              <w:t xml:space="preserve"> да бъде заснета портретна снимка поради предприемане на мерки във връзка с неговото здраве или с опазването на общественото здраве, държавите членки вземат и изпращат тези дактилоскопични отпечатъци</w:t>
            </w:r>
            <w:r w:rsidRPr="00571E67">
              <w:rPr>
                <w:b/>
                <w:i/>
              </w:rPr>
              <w:t xml:space="preserve"> и</w:t>
            </w:r>
            <w:r w:rsidRPr="00571E67">
              <w:t xml:space="preserve"> портретна снимка във възможно най-кратък срок и не по-късно от 48 часа след отпадането на тези причини във връзка със здравето.</w:t>
            </w:r>
          </w:p>
        </w:tc>
        <w:tc>
          <w:tcPr>
            <w:tcW w:w="4876" w:type="dxa"/>
          </w:tcPr>
          <w:p w14:paraId="47B8A774" w14:textId="77777777" w:rsidR="00354EBD" w:rsidRPr="00571E67" w:rsidRDefault="00354EBD" w:rsidP="00E17CB5">
            <w:pPr>
              <w:pStyle w:val="Normal6"/>
              <w:rPr>
                <w:b/>
                <w:i/>
              </w:rPr>
            </w:pPr>
            <w:r w:rsidRPr="00571E67">
              <w:t>Чрез дерогация от параграф 1, ако на лице, подало молба за международна закрила, не е възможно да бъдат снети дактилоскопични отпечатъци</w:t>
            </w:r>
            <w:r w:rsidRPr="00571E67">
              <w:rPr>
                <w:b/>
                <w:i/>
              </w:rPr>
              <w:t>,</w:t>
            </w:r>
            <w:r w:rsidRPr="00571E67">
              <w:t xml:space="preserve"> да бъде заснета портретна снимка</w:t>
            </w:r>
            <w:r w:rsidRPr="00571E67">
              <w:rPr>
                <w:b/>
                <w:i/>
              </w:rPr>
              <w:t xml:space="preserve"> или и двете</w:t>
            </w:r>
            <w:r w:rsidRPr="00571E67">
              <w:t xml:space="preserve"> поради предприемане на мерки във връзка с неговото здраве или с опазването на общественото здраве, държавите членки вземат и изпращат тези дактилоскопични отпечатъци</w:t>
            </w:r>
            <w:r w:rsidRPr="00571E67">
              <w:rPr>
                <w:b/>
                <w:i/>
              </w:rPr>
              <w:t>,</w:t>
            </w:r>
            <w:r w:rsidRPr="00571E67">
              <w:t xml:space="preserve"> портретна снимка</w:t>
            </w:r>
            <w:r w:rsidRPr="00571E67">
              <w:rPr>
                <w:b/>
                <w:i/>
              </w:rPr>
              <w:t xml:space="preserve"> или и двете</w:t>
            </w:r>
            <w:r w:rsidRPr="00571E67">
              <w:t xml:space="preserve"> във възможно най-кратък срок и не по-късно от 48 часа след отпадането на тези причини във връзка със здравето.</w:t>
            </w:r>
          </w:p>
        </w:tc>
      </w:tr>
    </w:tbl>
    <w:p w14:paraId="2BBAB97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568CD1D" w14:textId="77777777" w:rsidR="00354EBD" w:rsidRPr="00571E67" w:rsidRDefault="00354EBD" w:rsidP="00354EBD">
      <w:r w:rsidRPr="00571E67">
        <w:rPr>
          <w:rStyle w:val="HideTWBExt"/>
        </w:rPr>
        <w:t>&lt;/Amend&gt;</w:t>
      </w:r>
    </w:p>
    <w:p w14:paraId="109199B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259</w:t>
      </w:r>
      <w:r w:rsidRPr="00571E67">
        <w:rPr>
          <w:rStyle w:val="HideTWBExt"/>
          <w:b w:val="0"/>
        </w:rPr>
        <w:t>&lt;/NumAm&gt;</w:t>
      </w:r>
    </w:p>
    <w:p w14:paraId="3CC1F211"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77705D0D" w14:textId="77777777" w:rsidR="00354EBD" w:rsidRPr="00571E67" w:rsidRDefault="00354EBD" w:rsidP="00354EBD">
      <w:pPr>
        <w:pStyle w:val="NormalBold"/>
      </w:pPr>
      <w:r w:rsidRPr="00571E67">
        <w:rPr>
          <w:rStyle w:val="HideTWBExt"/>
          <w:b w:val="0"/>
        </w:rPr>
        <w:t>&lt;/RepeatBlock-By&gt;</w:t>
      </w:r>
    </w:p>
    <w:p w14:paraId="2CAEA4A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EE4CFD" w14:textId="77777777" w:rsidR="00354EBD" w:rsidRPr="00571E67" w:rsidRDefault="00354EBD" w:rsidP="00354EBD">
      <w:pPr>
        <w:pStyle w:val="NormalBold"/>
      </w:pPr>
      <w:r w:rsidRPr="00571E67">
        <w:rPr>
          <w:rStyle w:val="HideTWBExt"/>
          <w:b w:val="0"/>
        </w:rPr>
        <w:t>&lt;Article&gt;</w:t>
      </w:r>
      <w:r w:rsidRPr="00571E67">
        <w:t>Член 10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709A02B" w14:textId="77777777" w:rsidTr="00E17CB5">
        <w:trPr>
          <w:trHeight w:hRule="exact" w:val="240"/>
          <w:jc w:val="center"/>
        </w:trPr>
        <w:tc>
          <w:tcPr>
            <w:tcW w:w="9752" w:type="dxa"/>
            <w:gridSpan w:val="2"/>
          </w:tcPr>
          <w:p w14:paraId="4B0C6EF6" w14:textId="77777777" w:rsidR="00354EBD" w:rsidRPr="00571E67" w:rsidRDefault="00354EBD" w:rsidP="00E17CB5"/>
        </w:tc>
      </w:tr>
      <w:tr w:rsidR="00354EBD" w:rsidRPr="00571E67" w14:paraId="797F825A" w14:textId="77777777" w:rsidTr="00E17CB5">
        <w:trPr>
          <w:trHeight w:val="240"/>
          <w:jc w:val="center"/>
        </w:trPr>
        <w:tc>
          <w:tcPr>
            <w:tcW w:w="4876" w:type="dxa"/>
          </w:tcPr>
          <w:p w14:paraId="0752726F" w14:textId="77777777" w:rsidR="00354EBD" w:rsidRPr="00571E67" w:rsidRDefault="00354EBD" w:rsidP="00E17CB5">
            <w:pPr>
              <w:pStyle w:val="ColumnHeading"/>
            </w:pPr>
            <w:r w:rsidRPr="00571E67">
              <w:t>Текст, предложен от Комисията</w:t>
            </w:r>
          </w:p>
        </w:tc>
        <w:tc>
          <w:tcPr>
            <w:tcW w:w="4876" w:type="dxa"/>
          </w:tcPr>
          <w:p w14:paraId="00FCB384" w14:textId="77777777" w:rsidR="00354EBD" w:rsidRPr="00571E67" w:rsidRDefault="00354EBD" w:rsidP="00E17CB5">
            <w:pPr>
              <w:pStyle w:val="ColumnHeading"/>
            </w:pPr>
            <w:r w:rsidRPr="00571E67">
              <w:t>Изменение</w:t>
            </w:r>
          </w:p>
        </w:tc>
      </w:tr>
      <w:tr w:rsidR="00354EBD" w:rsidRPr="00571E67" w14:paraId="7AABF37F" w14:textId="77777777" w:rsidTr="00E17CB5">
        <w:trPr>
          <w:jc w:val="center"/>
        </w:trPr>
        <w:tc>
          <w:tcPr>
            <w:tcW w:w="4876" w:type="dxa"/>
          </w:tcPr>
          <w:p w14:paraId="2BB8A7C4" w14:textId="77777777" w:rsidR="00354EBD" w:rsidRPr="00571E67" w:rsidRDefault="00354EBD" w:rsidP="00E17CB5">
            <w:pPr>
              <w:pStyle w:val="Normal6"/>
              <w:rPr>
                <w:b/>
                <w:i/>
              </w:rPr>
            </w:pPr>
            <w:r w:rsidRPr="00571E67">
              <w:rPr>
                <w:b/>
                <w:i/>
              </w:rPr>
              <w:t>3.</w:t>
            </w:r>
            <w:r w:rsidRPr="00571E67">
              <w:rPr>
                <w:b/>
                <w:i/>
              </w:rPr>
              <w:tab/>
              <w:t>Данните за дактилоскопични отпечатъци могат също така да бъдат снемани и предавани от членовете на екипите на европейската гранична [и брегова] охрана или от експерти в областта на убежището от държавите членки, когато изпълняват задачи и упражняват правомощия в съответствие с [Регламента относно европейската гранична [и брегова] охрана и за отмяна на Регламент (EО) № 2007/2004, Регламент (EО) № 863/2007 и Решение 2005/267/EО на Съвета] и [Регламент (EС) № 439/2010].</w:t>
            </w:r>
          </w:p>
        </w:tc>
        <w:tc>
          <w:tcPr>
            <w:tcW w:w="4876" w:type="dxa"/>
          </w:tcPr>
          <w:p w14:paraId="6608CCF6" w14:textId="77777777" w:rsidR="00354EBD" w:rsidRPr="00571E67" w:rsidRDefault="00354EBD" w:rsidP="00E17CB5">
            <w:pPr>
              <w:pStyle w:val="Normal6"/>
              <w:rPr>
                <w:b/>
                <w:i/>
              </w:rPr>
            </w:pPr>
            <w:r w:rsidRPr="00571E67">
              <w:rPr>
                <w:b/>
                <w:i/>
              </w:rPr>
              <w:t>заличава се</w:t>
            </w:r>
          </w:p>
        </w:tc>
      </w:tr>
    </w:tbl>
    <w:p w14:paraId="31A9523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47C2C970" w14:textId="77777777" w:rsidR="00354EBD" w:rsidRPr="00571E67" w:rsidRDefault="00354EBD" w:rsidP="00354EBD">
      <w:r w:rsidRPr="00571E67">
        <w:rPr>
          <w:rStyle w:val="HideTWBExt"/>
        </w:rPr>
        <w:t>&lt;/Amend&gt;</w:t>
      </w:r>
    </w:p>
    <w:p w14:paraId="16B6AAE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260</w:t>
      </w:r>
      <w:r w:rsidRPr="00571E67">
        <w:rPr>
          <w:rStyle w:val="HideTWBExt"/>
          <w:b w:val="0"/>
        </w:rPr>
        <w:t>&lt;/NumAm&gt;</w:t>
      </w:r>
    </w:p>
    <w:p w14:paraId="78C711E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08065DF4"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774F1282" w14:textId="77777777" w:rsidR="00354EBD" w:rsidRPr="00571E67" w:rsidRDefault="00354EBD" w:rsidP="00354EBD">
      <w:r w:rsidRPr="00571E67">
        <w:rPr>
          <w:rStyle w:val="HideTWBExt"/>
        </w:rPr>
        <w:t>&lt;/RepeatBlock-By&gt;</w:t>
      </w:r>
    </w:p>
    <w:p w14:paraId="2F860043"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C4C7B5" w14:textId="77777777" w:rsidR="00354EBD" w:rsidRPr="00571E67" w:rsidRDefault="00354EBD" w:rsidP="00354EBD">
      <w:pPr>
        <w:pStyle w:val="NormalBold"/>
      </w:pPr>
      <w:r w:rsidRPr="00571E67">
        <w:rPr>
          <w:rStyle w:val="HideTWBExt"/>
          <w:b w:val="0"/>
        </w:rPr>
        <w:t>&lt;Article&gt;</w:t>
      </w:r>
      <w:r w:rsidRPr="00571E67">
        <w:t>Член 10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2AE7C8B" w14:textId="77777777" w:rsidTr="00E17CB5">
        <w:trPr>
          <w:trHeight w:hRule="exact" w:val="240"/>
          <w:jc w:val="center"/>
        </w:trPr>
        <w:tc>
          <w:tcPr>
            <w:tcW w:w="9752" w:type="dxa"/>
            <w:gridSpan w:val="2"/>
          </w:tcPr>
          <w:p w14:paraId="122E3B88" w14:textId="77777777" w:rsidR="00354EBD" w:rsidRPr="00571E67" w:rsidRDefault="00354EBD" w:rsidP="00E17CB5"/>
        </w:tc>
      </w:tr>
      <w:tr w:rsidR="00354EBD" w:rsidRPr="00571E67" w14:paraId="12ADAB25" w14:textId="77777777" w:rsidTr="00E17CB5">
        <w:trPr>
          <w:trHeight w:val="240"/>
          <w:jc w:val="center"/>
        </w:trPr>
        <w:tc>
          <w:tcPr>
            <w:tcW w:w="4876" w:type="dxa"/>
          </w:tcPr>
          <w:p w14:paraId="4AEC9372" w14:textId="77777777" w:rsidR="00354EBD" w:rsidRPr="00571E67" w:rsidRDefault="00354EBD" w:rsidP="00E17CB5">
            <w:pPr>
              <w:pStyle w:val="ColumnHeading"/>
            </w:pPr>
            <w:r w:rsidRPr="00571E67">
              <w:t>Текст, предложен от Комисията</w:t>
            </w:r>
          </w:p>
        </w:tc>
        <w:tc>
          <w:tcPr>
            <w:tcW w:w="4876" w:type="dxa"/>
          </w:tcPr>
          <w:p w14:paraId="70E16A08" w14:textId="77777777" w:rsidR="00354EBD" w:rsidRPr="00571E67" w:rsidRDefault="00354EBD" w:rsidP="00E17CB5">
            <w:pPr>
              <w:pStyle w:val="ColumnHeading"/>
            </w:pPr>
            <w:r w:rsidRPr="00571E67">
              <w:t>Изменение</w:t>
            </w:r>
          </w:p>
        </w:tc>
      </w:tr>
      <w:tr w:rsidR="00354EBD" w:rsidRPr="00571E67" w14:paraId="250ACDF6" w14:textId="77777777" w:rsidTr="00E17CB5">
        <w:trPr>
          <w:jc w:val="center"/>
        </w:trPr>
        <w:tc>
          <w:tcPr>
            <w:tcW w:w="4876" w:type="dxa"/>
          </w:tcPr>
          <w:p w14:paraId="2B8B7632" w14:textId="77777777" w:rsidR="00354EBD" w:rsidRPr="00571E67" w:rsidRDefault="00354EBD" w:rsidP="00E17CB5">
            <w:pPr>
              <w:pStyle w:val="Normal6"/>
              <w:rPr>
                <w:b/>
                <w:i/>
              </w:rPr>
            </w:pPr>
            <w:r w:rsidRPr="00571E67">
              <w:t>3.</w:t>
            </w:r>
            <w:r w:rsidRPr="00571E67">
              <w:rPr>
                <w:b/>
                <w:i/>
              </w:rPr>
              <w:tab/>
            </w:r>
            <w:r w:rsidRPr="00571E67">
              <w:t>Данните за дактилоскопични отпечатъци</w:t>
            </w:r>
            <w:r w:rsidRPr="00571E67">
              <w:rPr>
                <w:b/>
                <w:i/>
              </w:rPr>
              <w:t xml:space="preserve"> могат също така да бъдат снемани и предавани</w:t>
            </w:r>
            <w:r w:rsidRPr="00571E67">
              <w:t xml:space="preserve"> от</w:t>
            </w:r>
            <w:r w:rsidRPr="00571E67">
              <w:rPr>
                <w:b/>
                <w:i/>
              </w:rPr>
              <w:t xml:space="preserve"> членовете на екипите на европейската гранична [и брегова] охрана или от</w:t>
            </w:r>
            <w:r w:rsidRPr="00571E67">
              <w:t xml:space="preserve"> експерти в областта на убежището от държавите членки,</w:t>
            </w:r>
            <w:r w:rsidRPr="00571E67">
              <w:rPr>
                <w:b/>
                <w:i/>
              </w:rPr>
              <w:t xml:space="preserve"> когато изпълняват задачи и упражняват правомощия в съответствие с [Регламента относно европейската гранична [и брегова] охрана и за отмяна на Регламент (EО) № 2007/2004, Регламент (EО) № 863/2007 и Решение 2005/267/EО на Съвета] и [Регламент (EС) № 439/2010]</w:t>
            </w:r>
            <w:r w:rsidRPr="00571E67">
              <w:t>.</w:t>
            </w:r>
          </w:p>
        </w:tc>
        <w:tc>
          <w:tcPr>
            <w:tcW w:w="4876" w:type="dxa"/>
          </w:tcPr>
          <w:p w14:paraId="20422825" w14:textId="77777777" w:rsidR="00354EBD" w:rsidRPr="00571E67" w:rsidRDefault="00354EBD" w:rsidP="00E17CB5">
            <w:pPr>
              <w:pStyle w:val="Normal6"/>
              <w:rPr>
                <w:b/>
                <w:i/>
              </w:rPr>
            </w:pPr>
            <w:r w:rsidRPr="00571E67">
              <w:t>3.</w:t>
            </w:r>
            <w:r w:rsidRPr="00571E67">
              <w:rPr>
                <w:b/>
                <w:i/>
              </w:rPr>
              <w:tab/>
            </w:r>
            <w:r w:rsidRPr="00571E67">
              <w:t>Данните за дактилоскопични отпечатъци</w:t>
            </w:r>
            <w:r w:rsidRPr="00571E67">
              <w:rPr>
                <w:b/>
                <w:i/>
              </w:rPr>
              <w:t xml:space="preserve"> се снемат и предават</w:t>
            </w:r>
            <w:r w:rsidRPr="00571E67">
              <w:t xml:space="preserve"> от експерти в областта на убежището от държавите членки,</w:t>
            </w:r>
            <w:r w:rsidRPr="00571E67">
              <w:rPr>
                <w:b/>
                <w:i/>
              </w:rPr>
              <w:t xml:space="preserve"> които са преминали специално обучение по въпросите на основните права, правото на убежище и това как да се подхожда към специалните потребности на уязвимите мигранти, включително децата</w:t>
            </w:r>
            <w:r w:rsidRPr="00571E67">
              <w:t>.</w:t>
            </w:r>
          </w:p>
        </w:tc>
      </w:tr>
    </w:tbl>
    <w:p w14:paraId="2A8C2AE3"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E561C1B" w14:textId="77777777" w:rsidR="00354EBD" w:rsidRPr="00571E67" w:rsidRDefault="00354EBD" w:rsidP="00354EBD">
      <w:r w:rsidRPr="00571E67">
        <w:rPr>
          <w:rStyle w:val="HideTWBExt"/>
        </w:rPr>
        <w:t>&lt;/Amend&gt;</w:t>
      </w:r>
    </w:p>
    <w:p w14:paraId="2881294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261</w:t>
      </w:r>
      <w:r w:rsidRPr="00571E67">
        <w:rPr>
          <w:rStyle w:val="HideTWBExt"/>
          <w:b w:val="0"/>
        </w:rPr>
        <w:t>&lt;/NumAm&gt;</w:t>
      </w:r>
    </w:p>
    <w:p w14:paraId="7E18563C"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w:t>
      </w:r>
      <w:r w:rsidRPr="00571E67">
        <w:rPr>
          <w:rStyle w:val="HideTWBExt"/>
          <w:b w:val="0"/>
        </w:rPr>
        <w:t>&lt;/Members&gt;</w:t>
      </w:r>
    </w:p>
    <w:p w14:paraId="06B141C6" w14:textId="77777777" w:rsidR="00354EBD" w:rsidRPr="00571E67" w:rsidRDefault="00354EBD" w:rsidP="00354EBD">
      <w:pPr>
        <w:pStyle w:val="NormalBold"/>
      </w:pPr>
      <w:r w:rsidRPr="00571E67">
        <w:rPr>
          <w:rStyle w:val="HideTWBExt"/>
          <w:b w:val="0"/>
        </w:rPr>
        <w:t>&lt;/RepeatBlock-By&gt;</w:t>
      </w:r>
    </w:p>
    <w:p w14:paraId="5934F3B6"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F768274" w14:textId="77777777" w:rsidR="00354EBD" w:rsidRPr="00571E67" w:rsidRDefault="00354EBD" w:rsidP="00354EBD">
      <w:pPr>
        <w:pStyle w:val="NormalBold"/>
      </w:pPr>
      <w:r w:rsidRPr="00571E67">
        <w:rPr>
          <w:rStyle w:val="HideTWBExt"/>
          <w:b w:val="0"/>
        </w:rPr>
        <w:t>&lt;Article&gt;</w:t>
      </w:r>
      <w:r w:rsidRPr="00571E67">
        <w:t>Член 10 – параграф 3</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48B121C" w14:textId="77777777" w:rsidTr="00E17CB5">
        <w:trPr>
          <w:trHeight w:hRule="exact" w:val="240"/>
          <w:jc w:val="center"/>
        </w:trPr>
        <w:tc>
          <w:tcPr>
            <w:tcW w:w="9752" w:type="dxa"/>
            <w:gridSpan w:val="2"/>
          </w:tcPr>
          <w:p w14:paraId="60778736" w14:textId="77777777" w:rsidR="00354EBD" w:rsidRPr="00571E67" w:rsidRDefault="00354EBD" w:rsidP="00E17CB5"/>
        </w:tc>
      </w:tr>
      <w:tr w:rsidR="00354EBD" w:rsidRPr="00571E67" w14:paraId="2BB51C7D" w14:textId="77777777" w:rsidTr="00E17CB5">
        <w:trPr>
          <w:trHeight w:val="240"/>
          <w:jc w:val="center"/>
        </w:trPr>
        <w:tc>
          <w:tcPr>
            <w:tcW w:w="4876" w:type="dxa"/>
          </w:tcPr>
          <w:p w14:paraId="4642A0CD" w14:textId="77777777" w:rsidR="00354EBD" w:rsidRPr="00571E67" w:rsidRDefault="00354EBD" w:rsidP="00E17CB5">
            <w:pPr>
              <w:pStyle w:val="ColumnHeading"/>
            </w:pPr>
            <w:r w:rsidRPr="00571E67">
              <w:t>Текст, предложен от Комисията</w:t>
            </w:r>
          </w:p>
        </w:tc>
        <w:tc>
          <w:tcPr>
            <w:tcW w:w="4876" w:type="dxa"/>
          </w:tcPr>
          <w:p w14:paraId="051FB025" w14:textId="77777777" w:rsidR="00354EBD" w:rsidRPr="00571E67" w:rsidRDefault="00354EBD" w:rsidP="00E17CB5">
            <w:pPr>
              <w:pStyle w:val="ColumnHeading"/>
            </w:pPr>
            <w:r w:rsidRPr="00571E67">
              <w:t>Изменение</w:t>
            </w:r>
          </w:p>
        </w:tc>
      </w:tr>
      <w:tr w:rsidR="00354EBD" w:rsidRPr="00571E67" w14:paraId="41BAAC4F" w14:textId="77777777" w:rsidTr="00E17CB5">
        <w:trPr>
          <w:jc w:val="center"/>
        </w:trPr>
        <w:tc>
          <w:tcPr>
            <w:tcW w:w="4876" w:type="dxa"/>
          </w:tcPr>
          <w:p w14:paraId="5E129EDB" w14:textId="77777777" w:rsidR="00354EBD" w:rsidRPr="00571E67" w:rsidRDefault="00354EBD" w:rsidP="00E17CB5">
            <w:pPr>
              <w:pStyle w:val="Normal6"/>
              <w:rPr>
                <w:b/>
                <w:i/>
              </w:rPr>
            </w:pPr>
            <w:r w:rsidRPr="00571E67">
              <w:t>3.</w:t>
            </w:r>
            <w:r w:rsidRPr="00571E67">
              <w:rPr>
                <w:b/>
                <w:i/>
              </w:rPr>
              <w:tab/>
            </w:r>
            <w:r w:rsidRPr="00571E67">
              <w:t>Данните за дактилоскопични отпечатъци могат също така да бъдат снемани и предавани от членовете на екипите на европейската гранична [и брегова] охрана или от експерти в областта на убежището от държавите членки, когато изпълняват задачи и упражняват правомощия в съответствие с [Регламента относно европейската гранична [и брегова] охрана и за отмяна на Регламент</w:t>
            </w:r>
            <w:r w:rsidRPr="00571E67">
              <w:rPr>
                <w:b/>
                <w:i/>
              </w:rPr>
              <w:t xml:space="preserve"> </w:t>
            </w:r>
            <w:r w:rsidRPr="00571E67">
              <w:t>(EО) № 2007/2004, Регламент</w:t>
            </w:r>
            <w:r w:rsidRPr="00571E67">
              <w:rPr>
                <w:b/>
                <w:i/>
              </w:rPr>
              <w:t xml:space="preserve"> </w:t>
            </w:r>
            <w:r w:rsidRPr="00571E67">
              <w:t>(EО) № 863/2007 и Решение 2005/267/EО на Съвета] и [Регламент</w:t>
            </w:r>
            <w:r w:rsidRPr="00571E67">
              <w:rPr>
                <w:b/>
                <w:i/>
              </w:rPr>
              <w:t xml:space="preserve"> </w:t>
            </w:r>
            <w:r w:rsidRPr="00571E67">
              <w:t>(EС) № 439/2010].</w:t>
            </w:r>
          </w:p>
        </w:tc>
        <w:tc>
          <w:tcPr>
            <w:tcW w:w="4876" w:type="dxa"/>
          </w:tcPr>
          <w:p w14:paraId="0B652149" w14:textId="77777777" w:rsidR="00354EBD" w:rsidRPr="00571E67" w:rsidRDefault="00354EBD" w:rsidP="00E17CB5">
            <w:pPr>
              <w:pStyle w:val="Normal6"/>
              <w:rPr>
                <w:b/>
                <w:i/>
              </w:rPr>
            </w:pPr>
            <w:r w:rsidRPr="00571E67">
              <w:t>3.</w:t>
            </w:r>
            <w:r w:rsidRPr="00571E67">
              <w:rPr>
                <w:b/>
                <w:i/>
              </w:rPr>
              <w:tab/>
            </w:r>
            <w:r w:rsidRPr="00571E67">
              <w:t>Данните за дактилоскопични отпечатъци</w:t>
            </w:r>
            <w:r w:rsidRPr="00571E67">
              <w:rPr>
                <w:b/>
                <w:i/>
              </w:rPr>
              <w:t xml:space="preserve"> и за портретни снимки</w:t>
            </w:r>
            <w:r w:rsidRPr="00571E67">
              <w:t xml:space="preserve"> могат също така да бъдат снемани и предавани от членовете на екипите на европейската гранична [и брегова] охрана или от експерти в областта на убежището от държавите членки, когато изпълняват задачи и упражняват правомощия в съответствие с [Регламента относно европейската гранична [и брегова] охрана и за отмяна на Регламент</w:t>
            </w:r>
            <w:r w:rsidRPr="00571E67">
              <w:rPr>
                <w:b/>
                <w:i/>
              </w:rPr>
              <w:t xml:space="preserve"> </w:t>
            </w:r>
            <w:r w:rsidRPr="00571E67">
              <w:t>(EО) № 2007/2004, Регламент</w:t>
            </w:r>
            <w:r w:rsidRPr="00571E67">
              <w:rPr>
                <w:b/>
                <w:i/>
              </w:rPr>
              <w:t xml:space="preserve"> </w:t>
            </w:r>
            <w:r w:rsidRPr="00571E67">
              <w:t>(EО) № 863/2007 и Решение 2005/267/EО на Съвета] и [Регламент</w:t>
            </w:r>
            <w:r w:rsidRPr="00571E67">
              <w:rPr>
                <w:b/>
                <w:i/>
              </w:rPr>
              <w:t xml:space="preserve"> </w:t>
            </w:r>
            <w:r w:rsidRPr="00571E67">
              <w:t>(EС) № 439/2010].</w:t>
            </w:r>
          </w:p>
        </w:tc>
      </w:tr>
    </w:tbl>
    <w:p w14:paraId="317134C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F02AD94" w14:textId="77777777" w:rsidR="00354EBD" w:rsidRPr="00571E67" w:rsidRDefault="00354EBD" w:rsidP="00354EBD">
      <w:r w:rsidRPr="00571E67">
        <w:rPr>
          <w:rStyle w:val="HideTWBExt"/>
        </w:rPr>
        <w:t>&lt;/Amend&gt;</w:t>
      </w:r>
    </w:p>
    <w:p w14:paraId="04C9E734"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262</w:t>
      </w:r>
      <w:r w:rsidRPr="00571E67">
        <w:rPr>
          <w:rStyle w:val="HideTWBExt"/>
          <w:b w:val="0"/>
        </w:rPr>
        <w:t>&lt;/NumAm&gt;</w:t>
      </w:r>
    </w:p>
    <w:p w14:paraId="50B76099" w14:textId="77777777" w:rsidR="00354EBD" w:rsidRPr="00571E67" w:rsidRDefault="00354EBD" w:rsidP="00354EBD">
      <w:pPr>
        <w:pStyle w:val="NormalBold"/>
      </w:pPr>
      <w:r w:rsidRPr="00571E67">
        <w:rPr>
          <w:rStyle w:val="HideTWBExt"/>
          <w:b w:val="0"/>
        </w:rPr>
        <w:t>&lt;RepeatBlock-By&gt;&lt;Members&gt;</w:t>
      </w:r>
      <w:r w:rsidRPr="00571E67">
        <w:t>Моника Холмайер, Хайнц К. Бекер, Рашида Дати, Брис Ортьофьо, Мария Габриел</w:t>
      </w:r>
      <w:r w:rsidRPr="00571E67">
        <w:rPr>
          <w:rStyle w:val="HideTWBExt"/>
          <w:b w:val="0"/>
        </w:rPr>
        <w:t>&lt;/Members&gt;</w:t>
      </w:r>
    </w:p>
    <w:p w14:paraId="2601BBF4" w14:textId="77777777" w:rsidR="00354EBD" w:rsidRPr="00571E67" w:rsidRDefault="00354EBD" w:rsidP="00354EBD">
      <w:pPr>
        <w:pStyle w:val="NormalBold"/>
      </w:pPr>
      <w:r w:rsidRPr="00571E67">
        <w:rPr>
          <w:rStyle w:val="HideTWBExt"/>
          <w:b w:val="0"/>
        </w:rPr>
        <w:t>&lt;/RepeatBlock-By&gt;</w:t>
      </w:r>
    </w:p>
    <w:p w14:paraId="2B94487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2AD12B6" w14:textId="77777777" w:rsidR="00354EBD" w:rsidRPr="00571E67" w:rsidRDefault="00354EBD" w:rsidP="00354EBD">
      <w:pPr>
        <w:pStyle w:val="NormalBold"/>
      </w:pPr>
      <w:r w:rsidRPr="00571E67">
        <w:rPr>
          <w:rStyle w:val="HideTWBExt"/>
          <w:b w:val="0"/>
        </w:rPr>
        <w:t>&lt;Article&gt;</w:t>
      </w:r>
      <w:r w:rsidRPr="00571E67">
        <w:t>Член 10 – параграф 3а (нов)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2DB0F520" w14:textId="77777777" w:rsidTr="00E17CB5">
        <w:trPr>
          <w:trHeight w:hRule="exact" w:val="240"/>
          <w:jc w:val="center"/>
        </w:trPr>
        <w:tc>
          <w:tcPr>
            <w:tcW w:w="9752" w:type="dxa"/>
            <w:gridSpan w:val="2"/>
          </w:tcPr>
          <w:p w14:paraId="74B3B844" w14:textId="77777777" w:rsidR="00354EBD" w:rsidRPr="00571E67" w:rsidRDefault="00354EBD" w:rsidP="00E17CB5"/>
        </w:tc>
      </w:tr>
      <w:tr w:rsidR="00354EBD" w:rsidRPr="00571E67" w14:paraId="48635CA4" w14:textId="77777777" w:rsidTr="00E17CB5">
        <w:trPr>
          <w:trHeight w:val="240"/>
          <w:jc w:val="center"/>
        </w:trPr>
        <w:tc>
          <w:tcPr>
            <w:tcW w:w="4876" w:type="dxa"/>
          </w:tcPr>
          <w:p w14:paraId="78B8A02B" w14:textId="77777777" w:rsidR="00354EBD" w:rsidRPr="00571E67" w:rsidRDefault="00354EBD" w:rsidP="00E17CB5">
            <w:pPr>
              <w:pStyle w:val="ColumnHeading"/>
            </w:pPr>
            <w:r w:rsidRPr="00571E67">
              <w:t>Текст, предложен от Комисията</w:t>
            </w:r>
          </w:p>
        </w:tc>
        <w:tc>
          <w:tcPr>
            <w:tcW w:w="4876" w:type="dxa"/>
          </w:tcPr>
          <w:p w14:paraId="5DE57FC4" w14:textId="77777777" w:rsidR="00354EBD" w:rsidRPr="00571E67" w:rsidRDefault="00354EBD" w:rsidP="00E17CB5">
            <w:pPr>
              <w:pStyle w:val="ColumnHeading"/>
            </w:pPr>
            <w:r w:rsidRPr="00571E67">
              <w:t>Изменение</w:t>
            </w:r>
          </w:p>
        </w:tc>
      </w:tr>
      <w:tr w:rsidR="00354EBD" w:rsidRPr="00571E67" w14:paraId="5B7A2170" w14:textId="77777777" w:rsidTr="00E17CB5">
        <w:trPr>
          <w:jc w:val="center"/>
        </w:trPr>
        <w:tc>
          <w:tcPr>
            <w:tcW w:w="4876" w:type="dxa"/>
          </w:tcPr>
          <w:p w14:paraId="26E5E2A3" w14:textId="77777777" w:rsidR="00354EBD" w:rsidRPr="00571E67" w:rsidRDefault="00354EBD" w:rsidP="00E17CB5">
            <w:pPr>
              <w:pStyle w:val="Normal6"/>
            </w:pPr>
          </w:p>
        </w:tc>
        <w:tc>
          <w:tcPr>
            <w:tcW w:w="4876" w:type="dxa"/>
          </w:tcPr>
          <w:p w14:paraId="5C343FA2" w14:textId="77777777" w:rsidR="00354EBD" w:rsidRPr="00571E67" w:rsidRDefault="00354EBD" w:rsidP="00E17CB5">
            <w:pPr>
              <w:pStyle w:val="Normal6"/>
              <w:rPr>
                <w:b/>
                <w:i/>
              </w:rPr>
            </w:pPr>
            <w:r w:rsidRPr="00571E67">
              <w:rPr>
                <w:b/>
                <w:i/>
              </w:rPr>
              <w:t>3a.</w:t>
            </w:r>
            <w:r w:rsidRPr="00571E67">
              <w:rPr>
                <w:b/>
                <w:i/>
              </w:rPr>
              <w:tab/>
              <w:t>За целите на параграф 3 Европейската агенция за гранична и брегова охрана и бъдещата Агенция на Европейския съюз в областта на убежището създават и поддържат технически интерфейс, който позволява пряка връзка с централната система на Евродак.</w:t>
            </w:r>
          </w:p>
        </w:tc>
      </w:tr>
    </w:tbl>
    <w:p w14:paraId="77619BA1"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69C5670"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66ACF6B4" w14:textId="76914BC2" w:rsidR="00354EBD" w:rsidRPr="00571E67" w:rsidRDefault="00354EBD" w:rsidP="00354EBD">
      <w:pPr>
        <w:pStyle w:val="Normal12Italic"/>
        <w:rPr>
          <w:lang w:val="bg-BG"/>
        </w:rPr>
      </w:pPr>
      <w:r w:rsidRPr="00571E67">
        <w:rPr>
          <w:lang w:val="bg-BG"/>
        </w:rPr>
        <w:t xml:space="preserve">С това изменение се намалява зависимостта на </w:t>
      </w:r>
      <w:r w:rsidR="008745F1" w:rsidRPr="00571E67">
        <w:rPr>
          <w:lang w:val="bg-BG"/>
        </w:rPr>
        <w:t>а</w:t>
      </w:r>
      <w:r w:rsidRPr="00571E67">
        <w:rPr>
          <w:lang w:val="bg-BG"/>
        </w:rPr>
        <w:t>генци</w:t>
      </w:r>
      <w:r w:rsidR="008745F1" w:rsidRPr="00571E67">
        <w:rPr>
          <w:lang w:val="bg-BG"/>
        </w:rPr>
        <w:t>ите</w:t>
      </w:r>
      <w:r w:rsidRPr="00571E67">
        <w:rPr>
          <w:lang w:val="bg-BG"/>
        </w:rPr>
        <w:t xml:space="preserve"> от националната инфраструктура, което може да е истинско бреме в ежедневната работа на агенциите, тъй като не всяка национална инфраструктура отговаря на най-високите стандарти.</w:t>
      </w:r>
    </w:p>
    <w:p w14:paraId="14814683" w14:textId="77777777" w:rsidR="00354EBD" w:rsidRPr="00571E67" w:rsidRDefault="00354EBD" w:rsidP="00354EBD">
      <w:r w:rsidRPr="00571E67">
        <w:rPr>
          <w:rStyle w:val="HideTWBExt"/>
        </w:rPr>
        <w:t>&lt;/Amend&gt;</w:t>
      </w:r>
    </w:p>
    <w:p w14:paraId="3E7AD161"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263</w:t>
      </w:r>
      <w:r w:rsidRPr="00571E67">
        <w:rPr>
          <w:rStyle w:val="HideTWBExt"/>
          <w:b w:val="0"/>
        </w:rPr>
        <w:t>&lt;/NumAm&gt;</w:t>
      </w:r>
    </w:p>
    <w:p w14:paraId="08BF3C26" w14:textId="77777777" w:rsidR="00354EBD" w:rsidRPr="00571E67" w:rsidRDefault="00354EBD" w:rsidP="00354EBD">
      <w:pPr>
        <w:pStyle w:val="NormalBold"/>
      </w:pPr>
      <w:r w:rsidRPr="00571E67">
        <w:rPr>
          <w:rStyle w:val="HideTWBExt"/>
          <w:b w:val="0"/>
        </w:rPr>
        <w:t>&lt;RepeatBlock-By&gt;&lt;Members&gt;</w:t>
      </w:r>
      <w:r w:rsidRPr="00571E67">
        <w:t>Малин Бьорк, Барбара Спинели, Марина Албиол Гусман</w:t>
      </w:r>
      <w:r w:rsidRPr="00571E67">
        <w:rPr>
          <w:rStyle w:val="HideTWBExt"/>
          <w:b w:val="0"/>
        </w:rPr>
        <w:t>&lt;/Members&gt;</w:t>
      </w:r>
    </w:p>
    <w:p w14:paraId="2B734357" w14:textId="77777777" w:rsidR="00354EBD" w:rsidRPr="00571E67" w:rsidRDefault="00354EBD" w:rsidP="00354EBD">
      <w:pPr>
        <w:pStyle w:val="NormalBold"/>
      </w:pPr>
      <w:r w:rsidRPr="00571E67">
        <w:rPr>
          <w:rStyle w:val="HideTWBExt"/>
          <w:b w:val="0"/>
        </w:rPr>
        <w:t>&lt;/RepeatBlock-By&gt;</w:t>
      </w:r>
    </w:p>
    <w:p w14:paraId="7FEB29A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BAA160D" w14:textId="3F144B89" w:rsidR="00354EBD" w:rsidRPr="00571E67" w:rsidRDefault="00354EBD" w:rsidP="00354EBD">
      <w:pPr>
        <w:pStyle w:val="NormalBold"/>
      </w:pPr>
      <w:r w:rsidRPr="00571E67">
        <w:rPr>
          <w:rStyle w:val="HideTWBExt"/>
          <w:b w:val="0"/>
        </w:rPr>
        <w:t>&lt;Article&gt;</w:t>
      </w:r>
      <w:r w:rsidRPr="00571E67">
        <w:t xml:space="preserve">Член 12 – параграф 1 </w:t>
      </w:r>
      <w:r w:rsidR="004D3BC3"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3CA40239" w14:textId="77777777" w:rsidTr="00E17CB5">
        <w:trPr>
          <w:trHeight w:hRule="exact" w:val="240"/>
          <w:jc w:val="center"/>
        </w:trPr>
        <w:tc>
          <w:tcPr>
            <w:tcW w:w="9752" w:type="dxa"/>
            <w:gridSpan w:val="2"/>
          </w:tcPr>
          <w:p w14:paraId="471CF306" w14:textId="77777777" w:rsidR="00354EBD" w:rsidRPr="00571E67" w:rsidRDefault="00354EBD" w:rsidP="00E17CB5"/>
        </w:tc>
      </w:tr>
      <w:tr w:rsidR="00354EBD" w:rsidRPr="00571E67" w14:paraId="5CE839CB" w14:textId="77777777" w:rsidTr="00E17CB5">
        <w:trPr>
          <w:trHeight w:val="240"/>
          <w:jc w:val="center"/>
        </w:trPr>
        <w:tc>
          <w:tcPr>
            <w:tcW w:w="4876" w:type="dxa"/>
          </w:tcPr>
          <w:p w14:paraId="7AF624C3" w14:textId="77777777" w:rsidR="00354EBD" w:rsidRPr="00571E67" w:rsidRDefault="00354EBD" w:rsidP="00E17CB5">
            <w:pPr>
              <w:pStyle w:val="ColumnHeading"/>
            </w:pPr>
            <w:r w:rsidRPr="00571E67">
              <w:t>Текст, предложен от Комисията</w:t>
            </w:r>
          </w:p>
        </w:tc>
        <w:tc>
          <w:tcPr>
            <w:tcW w:w="4876" w:type="dxa"/>
          </w:tcPr>
          <w:p w14:paraId="4FED47CC" w14:textId="77777777" w:rsidR="00354EBD" w:rsidRPr="00571E67" w:rsidRDefault="00354EBD" w:rsidP="00E17CB5">
            <w:pPr>
              <w:pStyle w:val="ColumnHeading"/>
            </w:pPr>
            <w:r w:rsidRPr="00571E67">
              <w:t>Изменение</w:t>
            </w:r>
          </w:p>
        </w:tc>
      </w:tr>
      <w:tr w:rsidR="00354EBD" w:rsidRPr="00571E67" w14:paraId="3D410E0D" w14:textId="77777777" w:rsidTr="00E17CB5">
        <w:trPr>
          <w:jc w:val="center"/>
        </w:trPr>
        <w:tc>
          <w:tcPr>
            <w:tcW w:w="4876" w:type="dxa"/>
          </w:tcPr>
          <w:p w14:paraId="53FE1509" w14:textId="77777777" w:rsidR="00354EBD" w:rsidRPr="00571E67" w:rsidRDefault="00354EBD" w:rsidP="00E17CB5">
            <w:pPr>
              <w:pStyle w:val="Normal6"/>
              <w:rPr>
                <w:b/>
                <w:i/>
              </w:rPr>
            </w:pPr>
            <w:r w:rsidRPr="00571E67">
              <w:rPr>
                <w:b/>
                <w:i/>
              </w:rPr>
              <w:t>б)</w:t>
            </w:r>
            <w:r w:rsidRPr="00571E67">
              <w:rPr>
                <w:b/>
                <w:i/>
              </w:rPr>
              <w:tab/>
              <w:t>портретна снимка;</w:t>
            </w:r>
          </w:p>
        </w:tc>
        <w:tc>
          <w:tcPr>
            <w:tcW w:w="4876" w:type="dxa"/>
          </w:tcPr>
          <w:p w14:paraId="5579D083" w14:textId="77777777" w:rsidR="00354EBD" w:rsidRPr="00571E67" w:rsidRDefault="00354EBD" w:rsidP="00E17CB5">
            <w:pPr>
              <w:pStyle w:val="Normal6"/>
              <w:rPr>
                <w:b/>
                <w:i/>
              </w:rPr>
            </w:pPr>
            <w:r w:rsidRPr="00571E67">
              <w:rPr>
                <w:b/>
                <w:i/>
              </w:rPr>
              <w:t>заличава се</w:t>
            </w:r>
          </w:p>
        </w:tc>
      </w:tr>
    </w:tbl>
    <w:p w14:paraId="03C4E81C"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3409366A" w14:textId="77777777" w:rsidR="00354EBD" w:rsidRPr="00571E67" w:rsidRDefault="00354EBD" w:rsidP="00354EBD">
      <w:r w:rsidRPr="00571E67">
        <w:rPr>
          <w:rStyle w:val="HideTWBExt"/>
        </w:rPr>
        <w:t>&lt;/Amend&gt;</w:t>
      </w:r>
    </w:p>
    <w:p w14:paraId="60795BD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264</w:t>
      </w:r>
      <w:r w:rsidRPr="00571E67">
        <w:rPr>
          <w:rStyle w:val="HideTWBExt"/>
          <w:b w:val="0"/>
        </w:rPr>
        <w:t>&lt;/NumAm&gt;</w:t>
      </w:r>
    </w:p>
    <w:p w14:paraId="2AC5576B"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6FB77790"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6C72CB64" w14:textId="77777777" w:rsidR="00354EBD" w:rsidRPr="00571E67" w:rsidRDefault="00354EBD" w:rsidP="00354EBD">
      <w:r w:rsidRPr="00571E67">
        <w:rPr>
          <w:rStyle w:val="HideTWBExt"/>
        </w:rPr>
        <w:t>&lt;/RepeatBlock-By&gt;</w:t>
      </w:r>
    </w:p>
    <w:p w14:paraId="0AF1B3BE"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75892F9A" w14:textId="08A29C91" w:rsidR="00354EBD" w:rsidRPr="00571E67" w:rsidRDefault="00354EBD" w:rsidP="00354EBD">
      <w:pPr>
        <w:pStyle w:val="NormalBold"/>
      </w:pPr>
      <w:r w:rsidRPr="00571E67">
        <w:rPr>
          <w:rStyle w:val="HideTWBExt"/>
          <w:b w:val="0"/>
        </w:rPr>
        <w:t>&lt;Article&gt;</w:t>
      </w:r>
      <w:r w:rsidRPr="00571E67">
        <w:t xml:space="preserve">Член 12 – параграф 1 </w:t>
      </w:r>
      <w:r w:rsidR="008745F1" w:rsidRPr="00571E67">
        <w:t>–</w:t>
      </w:r>
      <w:r w:rsidRPr="00571E67">
        <w:t xml:space="preserve"> буква б</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FC5FA35" w14:textId="77777777" w:rsidTr="00E17CB5">
        <w:trPr>
          <w:trHeight w:hRule="exact" w:val="240"/>
          <w:jc w:val="center"/>
        </w:trPr>
        <w:tc>
          <w:tcPr>
            <w:tcW w:w="9752" w:type="dxa"/>
            <w:gridSpan w:val="2"/>
          </w:tcPr>
          <w:p w14:paraId="2AF40DE6" w14:textId="77777777" w:rsidR="00354EBD" w:rsidRPr="00571E67" w:rsidRDefault="00354EBD" w:rsidP="00E17CB5"/>
        </w:tc>
      </w:tr>
      <w:tr w:rsidR="00354EBD" w:rsidRPr="00571E67" w14:paraId="420B6B84" w14:textId="77777777" w:rsidTr="00E17CB5">
        <w:trPr>
          <w:trHeight w:val="240"/>
          <w:jc w:val="center"/>
        </w:trPr>
        <w:tc>
          <w:tcPr>
            <w:tcW w:w="4876" w:type="dxa"/>
          </w:tcPr>
          <w:p w14:paraId="191CB24D" w14:textId="77777777" w:rsidR="00354EBD" w:rsidRPr="00571E67" w:rsidRDefault="00354EBD" w:rsidP="00E17CB5">
            <w:pPr>
              <w:pStyle w:val="ColumnHeading"/>
            </w:pPr>
            <w:r w:rsidRPr="00571E67">
              <w:t>Текст, предложен от Комисията</w:t>
            </w:r>
          </w:p>
        </w:tc>
        <w:tc>
          <w:tcPr>
            <w:tcW w:w="4876" w:type="dxa"/>
          </w:tcPr>
          <w:p w14:paraId="7CF0EEF0" w14:textId="77777777" w:rsidR="00354EBD" w:rsidRPr="00571E67" w:rsidRDefault="00354EBD" w:rsidP="00E17CB5">
            <w:pPr>
              <w:pStyle w:val="ColumnHeading"/>
            </w:pPr>
            <w:r w:rsidRPr="00571E67">
              <w:t>Изменение</w:t>
            </w:r>
          </w:p>
        </w:tc>
      </w:tr>
      <w:tr w:rsidR="00354EBD" w:rsidRPr="00571E67" w14:paraId="71617D43" w14:textId="77777777" w:rsidTr="00E17CB5">
        <w:trPr>
          <w:jc w:val="center"/>
        </w:trPr>
        <w:tc>
          <w:tcPr>
            <w:tcW w:w="4876" w:type="dxa"/>
          </w:tcPr>
          <w:p w14:paraId="4B288A62" w14:textId="77777777" w:rsidR="00354EBD" w:rsidRPr="00571E67" w:rsidRDefault="00354EBD" w:rsidP="00E17CB5">
            <w:pPr>
              <w:pStyle w:val="Normal6"/>
              <w:rPr>
                <w:b/>
                <w:i/>
              </w:rPr>
            </w:pPr>
            <w:r w:rsidRPr="00571E67">
              <w:t>б)</w:t>
            </w:r>
            <w:r w:rsidRPr="00571E67">
              <w:rPr>
                <w:b/>
                <w:i/>
              </w:rPr>
              <w:tab/>
            </w:r>
            <w:r w:rsidRPr="00571E67">
              <w:t>портретна снимка;</w:t>
            </w:r>
          </w:p>
        </w:tc>
        <w:tc>
          <w:tcPr>
            <w:tcW w:w="4876" w:type="dxa"/>
          </w:tcPr>
          <w:p w14:paraId="6D51ACDD" w14:textId="77777777" w:rsidR="00354EBD" w:rsidRPr="00571E67" w:rsidRDefault="00354EBD" w:rsidP="00E17CB5">
            <w:pPr>
              <w:pStyle w:val="Normal6"/>
              <w:rPr>
                <w:b/>
                <w:i/>
              </w:rPr>
            </w:pPr>
            <w:r w:rsidRPr="00571E67">
              <w:t>б)</w:t>
            </w:r>
            <w:r w:rsidRPr="00571E67">
              <w:rPr>
                <w:b/>
                <w:i/>
              </w:rPr>
              <w:tab/>
            </w:r>
            <w:r w:rsidRPr="00571E67">
              <w:t>портретна снимка</w:t>
            </w:r>
            <w:r w:rsidRPr="00571E67">
              <w:rPr>
                <w:b/>
                <w:i/>
              </w:rPr>
              <w:t>, когато субектът на данни е ненавършило пълнолетие лице</w:t>
            </w:r>
            <w:r w:rsidRPr="00571E67">
              <w:t>;</w:t>
            </w:r>
          </w:p>
        </w:tc>
      </w:tr>
    </w:tbl>
    <w:p w14:paraId="440F719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1F85B09C" w14:textId="77777777" w:rsidR="00354EBD" w:rsidRPr="00571E67" w:rsidRDefault="00354EBD" w:rsidP="00354EBD">
      <w:r w:rsidRPr="00571E67">
        <w:rPr>
          <w:rStyle w:val="HideTWBExt"/>
        </w:rPr>
        <w:t>&lt;/Amend&gt;</w:t>
      </w:r>
    </w:p>
    <w:p w14:paraId="66D502B9"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265</w:t>
      </w:r>
      <w:r w:rsidRPr="00571E67">
        <w:rPr>
          <w:rStyle w:val="HideTWBExt"/>
          <w:b w:val="0"/>
        </w:rPr>
        <w:t>&lt;/NumAm&gt;</w:t>
      </w:r>
    </w:p>
    <w:p w14:paraId="14D659F0"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7E4500C9"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383C0C7E" w14:textId="77777777" w:rsidR="00354EBD" w:rsidRPr="00571E67" w:rsidRDefault="00354EBD" w:rsidP="00354EBD">
      <w:r w:rsidRPr="00571E67">
        <w:rPr>
          <w:rStyle w:val="HideTWBExt"/>
        </w:rPr>
        <w:t>&lt;/RepeatBlock-By&gt;</w:t>
      </w:r>
    </w:p>
    <w:p w14:paraId="72B7FFC8"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17DC9CD6" w14:textId="77777777" w:rsidR="00354EBD" w:rsidRPr="00571E67" w:rsidRDefault="00354EBD" w:rsidP="00354EBD">
      <w:pPr>
        <w:pStyle w:val="NormalBold"/>
      </w:pPr>
      <w:r w:rsidRPr="00571E67">
        <w:rPr>
          <w:rStyle w:val="HideTWBExt"/>
          <w:b w:val="0"/>
        </w:rPr>
        <w:t>&lt;Article&gt;</w:t>
      </w:r>
      <w:r w:rsidRPr="00571E67">
        <w:t>Член 12 – параграф 1 – буква в</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FD3B930" w14:textId="77777777" w:rsidTr="00E17CB5">
        <w:trPr>
          <w:trHeight w:hRule="exact" w:val="240"/>
          <w:jc w:val="center"/>
        </w:trPr>
        <w:tc>
          <w:tcPr>
            <w:tcW w:w="9752" w:type="dxa"/>
            <w:gridSpan w:val="2"/>
          </w:tcPr>
          <w:p w14:paraId="057976EB" w14:textId="77777777" w:rsidR="00354EBD" w:rsidRPr="00571E67" w:rsidRDefault="00354EBD" w:rsidP="00E17CB5"/>
        </w:tc>
      </w:tr>
      <w:tr w:rsidR="00354EBD" w:rsidRPr="00571E67" w14:paraId="6FC73575" w14:textId="77777777" w:rsidTr="00E17CB5">
        <w:trPr>
          <w:trHeight w:val="240"/>
          <w:jc w:val="center"/>
        </w:trPr>
        <w:tc>
          <w:tcPr>
            <w:tcW w:w="4876" w:type="dxa"/>
          </w:tcPr>
          <w:p w14:paraId="18743989" w14:textId="77777777" w:rsidR="00354EBD" w:rsidRPr="00571E67" w:rsidRDefault="00354EBD" w:rsidP="00E17CB5">
            <w:pPr>
              <w:pStyle w:val="ColumnHeading"/>
            </w:pPr>
            <w:r w:rsidRPr="00571E67">
              <w:t>Текст, предложен от Комисията</w:t>
            </w:r>
          </w:p>
        </w:tc>
        <w:tc>
          <w:tcPr>
            <w:tcW w:w="4876" w:type="dxa"/>
          </w:tcPr>
          <w:p w14:paraId="3DD0011B" w14:textId="77777777" w:rsidR="00354EBD" w:rsidRPr="00571E67" w:rsidRDefault="00354EBD" w:rsidP="00E17CB5">
            <w:pPr>
              <w:pStyle w:val="ColumnHeading"/>
            </w:pPr>
            <w:r w:rsidRPr="00571E67">
              <w:t>Изменение</w:t>
            </w:r>
          </w:p>
        </w:tc>
      </w:tr>
      <w:tr w:rsidR="00354EBD" w:rsidRPr="00571E67" w14:paraId="2383D4E6" w14:textId="77777777" w:rsidTr="00E17CB5">
        <w:trPr>
          <w:jc w:val="center"/>
        </w:trPr>
        <w:tc>
          <w:tcPr>
            <w:tcW w:w="4876" w:type="dxa"/>
          </w:tcPr>
          <w:p w14:paraId="485AC2BD" w14:textId="77777777" w:rsidR="00354EBD" w:rsidRPr="00571E67" w:rsidRDefault="00354EBD" w:rsidP="00E17CB5">
            <w:pPr>
              <w:pStyle w:val="Normal6"/>
              <w:rPr>
                <w:b/>
                <w:i/>
              </w:rPr>
            </w:pPr>
            <w:r w:rsidRPr="00571E67">
              <w:t>в)</w:t>
            </w:r>
            <w:r w:rsidRPr="00571E67">
              <w:rPr>
                <w:b/>
                <w:i/>
              </w:rPr>
              <w:tab/>
            </w:r>
            <w:r w:rsidRPr="00571E67">
              <w:t>фамилно и собствено име, име при раждането и предишни имена</w:t>
            </w:r>
            <w:r w:rsidRPr="00571E67">
              <w:rPr>
                <w:b/>
                <w:i/>
              </w:rPr>
              <w:t>, както и всички псевдоними, които могат да бъдат въведени отделно</w:t>
            </w:r>
            <w:r w:rsidRPr="00571E67">
              <w:t>;</w:t>
            </w:r>
          </w:p>
        </w:tc>
        <w:tc>
          <w:tcPr>
            <w:tcW w:w="4876" w:type="dxa"/>
          </w:tcPr>
          <w:p w14:paraId="5CEDA29A" w14:textId="77777777" w:rsidR="00354EBD" w:rsidRPr="00571E67" w:rsidRDefault="00354EBD" w:rsidP="00E17CB5">
            <w:pPr>
              <w:pStyle w:val="Normal6"/>
              <w:rPr>
                <w:b/>
                <w:i/>
              </w:rPr>
            </w:pPr>
            <w:r w:rsidRPr="00571E67">
              <w:t>в)</w:t>
            </w:r>
            <w:r w:rsidRPr="00571E67">
              <w:rPr>
                <w:b/>
                <w:i/>
              </w:rPr>
              <w:tab/>
            </w:r>
            <w:r w:rsidRPr="00571E67">
              <w:t>фамилно и собствено име, име при раждането и предишни имена;</w:t>
            </w:r>
          </w:p>
        </w:tc>
      </w:tr>
    </w:tbl>
    <w:p w14:paraId="138B4510"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60E5318E" w14:textId="77777777" w:rsidR="00354EBD" w:rsidRPr="00571E67" w:rsidRDefault="00354EBD" w:rsidP="00354EBD">
      <w:r w:rsidRPr="00571E67">
        <w:rPr>
          <w:rStyle w:val="HideTWBExt"/>
        </w:rPr>
        <w:t>&lt;/Amend&gt;</w:t>
      </w:r>
    </w:p>
    <w:p w14:paraId="53AAFE02"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266</w:t>
      </w:r>
      <w:r w:rsidRPr="00571E67">
        <w:rPr>
          <w:rStyle w:val="HideTWBExt"/>
          <w:b w:val="0"/>
        </w:rPr>
        <w:t>&lt;/NumAm&gt;</w:t>
      </w:r>
    </w:p>
    <w:p w14:paraId="61DF825E"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569942B6"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50A135E7" w14:textId="77777777" w:rsidR="00354EBD" w:rsidRPr="00571E67" w:rsidRDefault="00354EBD" w:rsidP="00354EBD">
      <w:r w:rsidRPr="00571E67">
        <w:rPr>
          <w:rStyle w:val="HideTWBExt"/>
        </w:rPr>
        <w:t>&lt;/RepeatBlock-By&gt;</w:t>
      </w:r>
    </w:p>
    <w:p w14:paraId="539DCD70"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67DF1874" w14:textId="77777777" w:rsidR="00354EBD" w:rsidRPr="00571E67" w:rsidRDefault="00354EBD" w:rsidP="00354EBD">
      <w:pPr>
        <w:pStyle w:val="NormalBold"/>
      </w:pPr>
      <w:r w:rsidRPr="00571E67">
        <w:rPr>
          <w:rStyle w:val="HideTWBExt"/>
          <w:b w:val="0"/>
        </w:rPr>
        <w:t>&lt;Article&gt;</w:t>
      </w:r>
      <w:r w:rsidRPr="00571E67">
        <w:t>Член 12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EC5DF5B" w14:textId="77777777" w:rsidTr="00E17CB5">
        <w:trPr>
          <w:trHeight w:hRule="exact" w:val="240"/>
          <w:jc w:val="center"/>
        </w:trPr>
        <w:tc>
          <w:tcPr>
            <w:tcW w:w="9752" w:type="dxa"/>
            <w:gridSpan w:val="2"/>
          </w:tcPr>
          <w:p w14:paraId="74BA0104" w14:textId="77777777" w:rsidR="00354EBD" w:rsidRPr="00571E67" w:rsidRDefault="00354EBD" w:rsidP="00E17CB5"/>
        </w:tc>
      </w:tr>
      <w:tr w:rsidR="00354EBD" w:rsidRPr="00571E67" w14:paraId="4380DDD2" w14:textId="77777777" w:rsidTr="00E17CB5">
        <w:trPr>
          <w:trHeight w:val="240"/>
          <w:jc w:val="center"/>
        </w:trPr>
        <w:tc>
          <w:tcPr>
            <w:tcW w:w="4876" w:type="dxa"/>
          </w:tcPr>
          <w:p w14:paraId="281664ED" w14:textId="77777777" w:rsidR="00354EBD" w:rsidRPr="00571E67" w:rsidRDefault="00354EBD" w:rsidP="00E17CB5">
            <w:pPr>
              <w:pStyle w:val="ColumnHeading"/>
            </w:pPr>
            <w:r w:rsidRPr="00571E67">
              <w:t>Текст, предложен от Комисията</w:t>
            </w:r>
          </w:p>
        </w:tc>
        <w:tc>
          <w:tcPr>
            <w:tcW w:w="4876" w:type="dxa"/>
          </w:tcPr>
          <w:p w14:paraId="7E2A9AC8" w14:textId="77777777" w:rsidR="00354EBD" w:rsidRPr="00571E67" w:rsidRDefault="00354EBD" w:rsidP="00E17CB5">
            <w:pPr>
              <w:pStyle w:val="ColumnHeading"/>
            </w:pPr>
            <w:r w:rsidRPr="00571E67">
              <w:t>Изменение</w:t>
            </w:r>
          </w:p>
        </w:tc>
      </w:tr>
      <w:tr w:rsidR="00354EBD" w:rsidRPr="00571E67" w14:paraId="72E99881" w14:textId="77777777" w:rsidTr="00E17CB5">
        <w:trPr>
          <w:jc w:val="center"/>
        </w:trPr>
        <w:tc>
          <w:tcPr>
            <w:tcW w:w="4876" w:type="dxa"/>
          </w:tcPr>
          <w:p w14:paraId="41CAA22C" w14:textId="77777777" w:rsidR="00354EBD" w:rsidRPr="00571E67" w:rsidRDefault="00354EBD" w:rsidP="00E17CB5">
            <w:pPr>
              <w:pStyle w:val="Normal6"/>
              <w:rPr>
                <w:b/>
                <w:i/>
              </w:rPr>
            </w:pPr>
            <w:r w:rsidRPr="00571E67">
              <w:rPr>
                <w:b/>
                <w:i/>
              </w:rPr>
              <w:t>г)</w:t>
            </w:r>
            <w:r w:rsidRPr="00571E67">
              <w:rPr>
                <w:b/>
                <w:i/>
              </w:rPr>
              <w:tab/>
              <w:t>гражданство;</w:t>
            </w:r>
          </w:p>
        </w:tc>
        <w:tc>
          <w:tcPr>
            <w:tcW w:w="4876" w:type="dxa"/>
          </w:tcPr>
          <w:p w14:paraId="15BC4682" w14:textId="77777777" w:rsidR="00354EBD" w:rsidRPr="00571E67" w:rsidRDefault="00354EBD" w:rsidP="00E17CB5">
            <w:pPr>
              <w:pStyle w:val="Normal6"/>
              <w:rPr>
                <w:b/>
                <w:i/>
              </w:rPr>
            </w:pPr>
            <w:r w:rsidRPr="00571E67">
              <w:rPr>
                <w:b/>
                <w:i/>
              </w:rPr>
              <w:t>заличава се</w:t>
            </w:r>
          </w:p>
        </w:tc>
      </w:tr>
    </w:tbl>
    <w:p w14:paraId="068C7E4F"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6D65079" w14:textId="77777777" w:rsidR="00354EBD" w:rsidRPr="00571E67" w:rsidRDefault="00354EBD" w:rsidP="00354EBD">
      <w:r w:rsidRPr="00571E67">
        <w:rPr>
          <w:rStyle w:val="HideTWBExt"/>
        </w:rPr>
        <w:t>&lt;/Amend&gt;</w:t>
      </w:r>
    </w:p>
    <w:p w14:paraId="76DA1F8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267</w:t>
      </w:r>
      <w:r w:rsidRPr="00571E67">
        <w:rPr>
          <w:rStyle w:val="HideTWBExt"/>
          <w:b w:val="0"/>
        </w:rPr>
        <w:t>&lt;/NumAm&gt;</w:t>
      </w:r>
    </w:p>
    <w:p w14:paraId="28F760C5"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3548355E" w14:textId="77777777" w:rsidR="00354EBD" w:rsidRPr="00571E67" w:rsidRDefault="00354EBD" w:rsidP="00354EBD">
      <w:pPr>
        <w:pStyle w:val="NormalBold"/>
      </w:pPr>
      <w:r w:rsidRPr="00571E67">
        <w:rPr>
          <w:rStyle w:val="HideTWBExt"/>
          <w:b w:val="0"/>
        </w:rPr>
        <w:t>&lt;/RepeatBlock-By&gt;</w:t>
      </w:r>
    </w:p>
    <w:p w14:paraId="2E341BC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201AB02F" w14:textId="77777777" w:rsidR="00354EBD" w:rsidRPr="00571E67" w:rsidRDefault="00354EBD" w:rsidP="00354EBD">
      <w:pPr>
        <w:pStyle w:val="NormalBold"/>
      </w:pPr>
      <w:r w:rsidRPr="00571E67">
        <w:rPr>
          <w:rStyle w:val="HideTWBExt"/>
          <w:b w:val="0"/>
        </w:rPr>
        <w:t>&lt;Article&gt;</w:t>
      </w:r>
      <w:r w:rsidRPr="00571E67">
        <w:t>Член 12 – параграф 1 – буква г</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AA22F29" w14:textId="77777777" w:rsidTr="00E17CB5">
        <w:trPr>
          <w:trHeight w:hRule="exact" w:val="240"/>
          <w:jc w:val="center"/>
        </w:trPr>
        <w:tc>
          <w:tcPr>
            <w:tcW w:w="9752" w:type="dxa"/>
            <w:gridSpan w:val="2"/>
          </w:tcPr>
          <w:p w14:paraId="3AE5BD76" w14:textId="77777777" w:rsidR="00354EBD" w:rsidRPr="00571E67" w:rsidRDefault="00354EBD" w:rsidP="00E17CB5"/>
        </w:tc>
      </w:tr>
      <w:tr w:rsidR="00354EBD" w:rsidRPr="00571E67" w14:paraId="1639F53E" w14:textId="77777777" w:rsidTr="00E17CB5">
        <w:trPr>
          <w:trHeight w:val="240"/>
          <w:jc w:val="center"/>
        </w:trPr>
        <w:tc>
          <w:tcPr>
            <w:tcW w:w="4876" w:type="dxa"/>
          </w:tcPr>
          <w:p w14:paraId="5AF802D2" w14:textId="77777777" w:rsidR="00354EBD" w:rsidRPr="00571E67" w:rsidRDefault="00354EBD" w:rsidP="00E17CB5">
            <w:pPr>
              <w:pStyle w:val="ColumnHeading"/>
            </w:pPr>
            <w:r w:rsidRPr="00571E67">
              <w:t>Текст, предложен от Комисията</w:t>
            </w:r>
          </w:p>
        </w:tc>
        <w:tc>
          <w:tcPr>
            <w:tcW w:w="4876" w:type="dxa"/>
          </w:tcPr>
          <w:p w14:paraId="779124B4" w14:textId="77777777" w:rsidR="00354EBD" w:rsidRPr="00571E67" w:rsidRDefault="00354EBD" w:rsidP="00E17CB5">
            <w:pPr>
              <w:pStyle w:val="ColumnHeading"/>
            </w:pPr>
            <w:r w:rsidRPr="00571E67">
              <w:t>Изменение</w:t>
            </w:r>
          </w:p>
        </w:tc>
      </w:tr>
      <w:tr w:rsidR="00354EBD" w:rsidRPr="00571E67" w14:paraId="20E14174" w14:textId="77777777" w:rsidTr="00E17CB5">
        <w:trPr>
          <w:jc w:val="center"/>
        </w:trPr>
        <w:tc>
          <w:tcPr>
            <w:tcW w:w="4876" w:type="dxa"/>
          </w:tcPr>
          <w:p w14:paraId="48821C12" w14:textId="77777777" w:rsidR="00354EBD" w:rsidRPr="00571E67" w:rsidRDefault="00354EBD" w:rsidP="00E17CB5">
            <w:pPr>
              <w:pStyle w:val="Normal6"/>
              <w:rPr>
                <w:b/>
                <w:i/>
              </w:rPr>
            </w:pPr>
            <w:r w:rsidRPr="00571E67">
              <w:t>г)</w:t>
            </w:r>
            <w:r w:rsidRPr="00571E67">
              <w:rPr>
                <w:b/>
                <w:i/>
              </w:rPr>
              <w:tab/>
            </w:r>
            <w:r w:rsidRPr="00571E67">
              <w:t>гражданство;</w:t>
            </w:r>
          </w:p>
        </w:tc>
        <w:tc>
          <w:tcPr>
            <w:tcW w:w="4876" w:type="dxa"/>
          </w:tcPr>
          <w:p w14:paraId="427BC27E" w14:textId="77777777" w:rsidR="00354EBD" w:rsidRPr="00571E67" w:rsidRDefault="00354EBD" w:rsidP="00E17CB5">
            <w:pPr>
              <w:pStyle w:val="Normal6"/>
              <w:rPr>
                <w:b/>
                <w:i/>
              </w:rPr>
            </w:pPr>
            <w:r w:rsidRPr="00571E67">
              <w:t>г)</w:t>
            </w:r>
            <w:r w:rsidRPr="00571E67">
              <w:rPr>
                <w:b/>
                <w:i/>
              </w:rPr>
              <w:tab/>
            </w:r>
            <w:r w:rsidRPr="00571E67">
              <w:t>гражданство</w:t>
            </w:r>
            <w:r w:rsidRPr="00571E67">
              <w:rPr>
                <w:b/>
                <w:i/>
              </w:rPr>
              <w:t xml:space="preserve"> или предполагаемо и обявено гражданство, или статут на лице без гражданство в съответствие с член 1, параграф 1 от Конвенцията за статута на лицата без гражданство от 1954 г.</w:t>
            </w:r>
            <w:r w:rsidRPr="00571E67">
              <w:t>;</w:t>
            </w:r>
          </w:p>
        </w:tc>
      </w:tr>
    </w:tbl>
    <w:p w14:paraId="7C98C545"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BD4E8DF" w14:textId="77777777" w:rsidR="00354EBD" w:rsidRPr="00571E67" w:rsidRDefault="00354EBD" w:rsidP="00354EBD">
      <w:r w:rsidRPr="00571E67">
        <w:rPr>
          <w:rStyle w:val="HideTWBExt"/>
        </w:rPr>
        <w:t>&lt;/Amend&gt;</w:t>
      </w:r>
    </w:p>
    <w:p w14:paraId="01F66FC8"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268</w:t>
      </w:r>
      <w:r w:rsidRPr="00571E67">
        <w:rPr>
          <w:rStyle w:val="HideTWBExt"/>
          <w:b w:val="0"/>
        </w:rPr>
        <w:t>&lt;/NumAm&gt;</w:t>
      </w:r>
    </w:p>
    <w:p w14:paraId="662B0B0B"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C539877"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4E0CD430" w14:textId="77777777" w:rsidR="00354EBD" w:rsidRPr="00571E67" w:rsidRDefault="00354EBD" w:rsidP="00354EBD">
      <w:r w:rsidRPr="00571E67">
        <w:rPr>
          <w:rStyle w:val="HideTWBExt"/>
        </w:rPr>
        <w:t>&lt;/RepeatBlock-By&gt;</w:t>
      </w:r>
    </w:p>
    <w:p w14:paraId="5D350FCD"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57AC078F" w14:textId="77777777" w:rsidR="00354EBD" w:rsidRPr="00571E67" w:rsidRDefault="00354EBD" w:rsidP="00354EBD">
      <w:pPr>
        <w:pStyle w:val="NormalBold"/>
      </w:pPr>
      <w:r w:rsidRPr="00571E67">
        <w:rPr>
          <w:rStyle w:val="HideTWBExt"/>
          <w:b w:val="0"/>
        </w:rPr>
        <w:t>&lt;Article&gt;</w:t>
      </w:r>
      <w:r w:rsidRPr="00571E67">
        <w:t>Член 12 – параграф 1 – буква д</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1EC13169" w14:textId="77777777" w:rsidTr="00E17CB5">
        <w:trPr>
          <w:trHeight w:hRule="exact" w:val="240"/>
          <w:jc w:val="center"/>
        </w:trPr>
        <w:tc>
          <w:tcPr>
            <w:tcW w:w="9752" w:type="dxa"/>
            <w:gridSpan w:val="2"/>
          </w:tcPr>
          <w:p w14:paraId="7DAADBDA" w14:textId="77777777" w:rsidR="00354EBD" w:rsidRPr="00571E67" w:rsidRDefault="00354EBD" w:rsidP="00E17CB5"/>
        </w:tc>
      </w:tr>
      <w:tr w:rsidR="00354EBD" w:rsidRPr="00571E67" w14:paraId="3225E14D" w14:textId="77777777" w:rsidTr="00E17CB5">
        <w:trPr>
          <w:trHeight w:val="240"/>
          <w:jc w:val="center"/>
        </w:trPr>
        <w:tc>
          <w:tcPr>
            <w:tcW w:w="4876" w:type="dxa"/>
          </w:tcPr>
          <w:p w14:paraId="74913C51" w14:textId="77777777" w:rsidR="00354EBD" w:rsidRPr="00571E67" w:rsidRDefault="00354EBD" w:rsidP="00E17CB5">
            <w:pPr>
              <w:pStyle w:val="ColumnHeading"/>
            </w:pPr>
            <w:r w:rsidRPr="00571E67">
              <w:t>Текст, предложен от Комисията</w:t>
            </w:r>
          </w:p>
        </w:tc>
        <w:tc>
          <w:tcPr>
            <w:tcW w:w="4876" w:type="dxa"/>
          </w:tcPr>
          <w:p w14:paraId="02C3F1F4" w14:textId="77777777" w:rsidR="00354EBD" w:rsidRPr="00571E67" w:rsidRDefault="00354EBD" w:rsidP="00E17CB5">
            <w:pPr>
              <w:pStyle w:val="ColumnHeading"/>
            </w:pPr>
            <w:r w:rsidRPr="00571E67">
              <w:t>Изменение</w:t>
            </w:r>
          </w:p>
        </w:tc>
      </w:tr>
      <w:tr w:rsidR="00354EBD" w:rsidRPr="00571E67" w14:paraId="6BD9E547" w14:textId="77777777" w:rsidTr="00E17CB5">
        <w:trPr>
          <w:jc w:val="center"/>
        </w:trPr>
        <w:tc>
          <w:tcPr>
            <w:tcW w:w="4876" w:type="dxa"/>
          </w:tcPr>
          <w:p w14:paraId="724121A3" w14:textId="77777777" w:rsidR="00354EBD" w:rsidRPr="00571E67" w:rsidRDefault="00354EBD" w:rsidP="00E17CB5">
            <w:pPr>
              <w:pStyle w:val="Normal6"/>
              <w:rPr>
                <w:b/>
                <w:i/>
              </w:rPr>
            </w:pPr>
            <w:r w:rsidRPr="00571E67">
              <w:rPr>
                <w:b/>
                <w:i/>
              </w:rPr>
              <w:t>д)</w:t>
            </w:r>
            <w:r w:rsidRPr="00571E67">
              <w:rPr>
                <w:b/>
                <w:i/>
              </w:rPr>
              <w:tab/>
              <w:t>място и дата на раждане;</w:t>
            </w:r>
          </w:p>
        </w:tc>
        <w:tc>
          <w:tcPr>
            <w:tcW w:w="4876" w:type="dxa"/>
          </w:tcPr>
          <w:p w14:paraId="47B452D1" w14:textId="77777777" w:rsidR="00354EBD" w:rsidRPr="00571E67" w:rsidRDefault="00354EBD" w:rsidP="00E17CB5">
            <w:pPr>
              <w:pStyle w:val="Normal6"/>
              <w:rPr>
                <w:b/>
                <w:i/>
              </w:rPr>
            </w:pPr>
            <w:r w:rsidRPr="00571E67">
              <w:rPr>
                <w:b/>
                <w:i/>
              </w:rPr>
              <w:t>заличава се</w:t>
            </w:r>
          </w:p>
        </w:tc>
      </w:tr>
    </w:tbl>
    <w:p w14:paraId="213DCE54"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5B2137F8" w14:textId="77777777" w:rsidR="00354EBD" w:rsidRPr="00571E67" w:rsidRDefault="00354EBD" w:rsidP="00354EBD">
      <w:r w:rsidRPr="00571E67">
        <w:rPr>
          <w:rStyle w:val="HideTWBExt"/>
        </w:rPr>
        <w:t>&lt;/Amend&gt;</w:t>
      </w:r>
    </w:p>
    <w:p w14:paraId="246CFB90"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269</w:t>
      </w:r>
      <w:r w:rsidRPr="00571E67">
        <w:rPr>
          <w:rStyle w:val="HideTWBExt"/>
          <w:b w:val="0"/>
        </w:rPr>
        <w:t>&lt;/NumAm&gt;</w:t>
      </w:r>
    </w:p>
    <w:p w14:paraId="03FB8E52" w14:textId="77777777" w:rsidR="00354EBD" w:rsidRPr="00571E67" w:rsidRDefault="00354EBD" w:rsidP="00354EBD">
      <w:pPr>
        <w:pStyle w:val="NormalBold"/>
      </w:pPr>
      <w:r w:rsidRPr="00571E67">
        <w:rPr>
          <w:rStyle w:val="HideTWBExt"/>
          <w:b w:val="0"/>
        </w:rPr>
        <w:t>&lt;RepeatBlock-By&gt;&lt;Members&gt;</w:t>
      </w:r>
      <w:r w:rsidRPr="00571E67">
        <w:t>Силвия-Ивон Кауфман, Йозеф Вайденхолцер, Вилия Блинкевичуте, Петер Нидермюлер, Кати Пири, Мария Грапини, Хуан Фернандо Лопес Агилар, Катерина Киничи</w:t>
      </w:r>
      <w:r w:rsidRPr="00571E67">
        <w:rPr>
          <w:rStyle w:val="HideTWBExt"/>
          <w:b w:val="0"/>
        </w:rPr>
        <w:t>&lt;/Members&gt;</w:t>
      </w:r>
    </w:p>
    <w:p w14:paraId="648F8C72" w14:textId="77777777" w:rsidR="00354EBD" w:rsidRPr="00571E67" w:rsidRDefault="00354EBD" w:rsidP="00354EBD">
      <w:pPr>
        <w:pStyle w:val="NormalBold"/>
      </w:pPr>
      <w:r w:rsidRPr="00571E67">
        <w:rPr>
          <w:rStyle w:val="HideTWBExt"/>
          <w:b w:val="0"/>
        </w:rPr>
        <w:t>&lt;/RepeatBlock-By&gt;</w:t>
      </w:r>
    </w:p>
    <w:p w14:paraId="720BD524"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AFCBD37" w14:textId="77777777" w:rsidR="00354EBD" w:rsidRPr="00571E67" w:rsidRDefault="00354EBD" w:rsidP="00354EBD">
      <w:pPr>
        <w:pStyle w:val="NormalBold"/>
      </w:pPr>
      <w:r w:rsidRPr="00571E67">
        <w:rPr>
          <w:rStyle w:val="HideTWBExt"/>
          <w:b w:val="0"/>
        </w:rPr>
        <w:t>&lt;Article&gt;</w:t>
      </w:r>
      <w:r w:rsidRPr="00571E67">
        <w:t>Член 12 – параграф 1 – буква жа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0D251661" w14:textId="77777777" w:rsidTr="00E17CB5">
        <w:trPr>
          <w:trHeight w:hRule="exact" w:val="240"/>
          <w:jc w:val="center"/>
        </w:trPr>
        <w:tc>
          <w:tcPr>
            <w:tcW w:w="9752" w:type="dxa"/>
            <w:gridSpan w:val="2"/>
          </w:tcPr>
          <w:p w14:paraId="5CF3B9A0" w14:textId="77777777" w:rsidR="00354EBD" w:rsidRPr="00571E67" w:rsidRDefault="00354EBD" w:rsidP="00E17CB5"/>
        </w:tc>
      </w:tr>
      <w:tr w:rsidR="00354EBD" w:rsidRPr="00571E67" w14:paraId="4CD874B8" w14:textId="77777777" w:rsidTr="00E17CB5">
        <w:trPr>
          <w:trHeight w:val="240"/>
          <w:jc w:val="center"/>
        </w:trPr>
        <w:tc>
          <w:tcPr>
            <w:tcW w:w="4876" w:type="dxa"/>
          </w:tcPr>
          <w:p w14:paraId="62D84640" w14:textId="77777777" w:rsidR="00354EBD" w:rsidRPr="00571E67" w:rsidRDefault="00354EBD" w:rsidP="00E17CB5">
            <w:pPr>
              <w:pStyle w:val="ColumnHeading"/>
            </w:pPr>
            <w:r w:rsidRPr="00571E67">
              <w:t>Текст, предложен от Комисията</w:t>
            </w:r>
          </w:p>
        </w:tc>
        <w:tc>
          <w:tcPr>
            <w:tcW w:w="4876" w:type="dxa"/>
          </w:tcPr>
          <w:p w14:paraId="1E0BFC3D" w14:textId="77777777" w:rsidR="00354EBD" w:rsidRPr="00571E67" w:rsidRDefault="00354EBD" w:rsidP="00E17CB5">
            <w:pPr>
              <w:pStyle w:val="ColumnHeading"/>
            </w:pPr>
            <w:r w:rsidRPr="00571E67">
              <w:t>Изменение</w:t>
            </w:r>
          </w:p>
        </w:tc>
      </w:tr>
      <w:tr w:rsidR="00354EBD" w:rsidRPr="00571E67" w14:paraId="178EF404" w14:textId="77777777" w:rsidTr="00E17CB5">
        <w:trPr>
          <w:jc w:val="center"/>
        </w:trPr>
        <w:tc>
          <w:tcPr>
            <w:tcW w:w="4876" w:type="dxa"/>
          </w:tcPr>
          <w:p w14:paraId="27029867" w14:textId="77777777" w:rsidR="00354EBD" w:rsidRPr="00571E67" w:rsidRDefault="00354EBD" w:rsidP="00E17CB5">
            <w:pPr>
              <w:pStyle w:val="Normal6"/>
            </w:pPr>
          </w:p>
        </w:tc>
        <w:tc>
          <w:tcPr>
            <w:tcW w:w="4876" w:type="dxa"/>
          </w:tcPr>
          <w:p w14:paraId="299D6DED" w14:textId="615D1953" w:rsidR="00354EBD" w:rsidRPr="00571E67" w:rsidRDefault="00354EBD" w:rsidP="008745F1">
            <w:pPr>
              <w:pStyle w:val="Normal6"/>
              <w:rPr>
                <w:b/>
                <w:i/>
              </w:rPr>
            </w:pPr>
            <w:r w:rsidRPr="00571E67">
              <w:rPr>
                <w:b/>
                <w:i/>
              </w:rPr>
              <w:t>жа)</w:t>
            </w:r>
            <w:r w:rsidRPr="00571E67">
              <w:rPr>
                <w:b/>
                <w:i/>
              </w:rPr>
              <w:tab/>
              <w:t>подробности за семейните връзки на ненавършили пълнолетие лица, като например имената на членовете на семейството и придружаващите лица или всяка друга необходима информация, която може да помогне за възможното проследяване и събиране на семействата;</w:t>
            </w:r>
          </w:p>
        </w:tc>
      </w:tr>
    </w:tbl>
    <w:p w14:paraId="62340BE7"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01B97D94"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4135661" w14:textId="77777777" w:rsidR="00354EBD" w:rsidRPr="00571E67" w:rsidRDefault="00354EBD" w:rsidP="00354EBD">
      <w:pPr>
        <w:pStyle w:val="Normal12Italic"/>
        <w:rPr>
          <w:lang w:val="bg-BG"/>
        </w:rPr>
      </w:pPr>
      <w:r w:rsidRPr="00571E67">
        <w:rPr>
          <w:lang w:val="bg-BG"/>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14:paraId="34E5A93F" w14:textId="77777777" w:rsidR="00354EBD" w:rsidRPr="00571E67" w:rsidRDefault="00354EBD" w:rsidP="00354EBD">
      <w:r w:rsidRPr="00571E67">
        <w:rPr>
          <w:rStyle w:val="HideTWBExt"/>
        </w:rPr>
        <w:t>&lt;/Amend&gt;</w:t>
      </w:r>
    </w:p>
    <w:p w14:paraId="699AB6D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270</w:t>
      </w:r>
      <w:r w:rsidRPr="00571E67">
        <w:rPr>
          <w:rStyle w:val="HideTWBExt"/>
          <w:b w:val="0"/>
        </w:rPr>
        <w:t>&lt;/NumAm&gt;</w:t>
      </w:r>
    </w:p>
    <w:p w14:paraId="6F6557F4" w14:textId="77777777" w:rsidR="00354EBD" w:rsidRPr="00571E67" w:rsidRDefault="00354EBD" w:rsidP="00354EBD">
      <w:pPr>
        <w:pStyle w:val="NormalBold"/>
      </w:pPr>
      <w:r w:rsidRPr="00571E67">
        <w:rPr>
          <w:rStyle w:val="HideTWBExt"/>
          <w:b w:val="0"/>
        </w:rPr>
        <w:t>&lt;RepeatBlock-By&gt;&lt;Members&gt;</w:t>
      </w:r>
      <w:r w:rsidRPr="00571E67">
        <w:t>Юдит Саргентини</w:t>
      </w:r>
      <w:r w:rsidRPr="00571E67">
        <w:rPr>
          <w:rStyle w:val="HideTWBExt"/>
          <w:b w:val="0"/>
        </w:rPr>
        <w:t>&lt;/Members&gt;</w:t>
      </w:r>
    </w:p>
    <w:p w14:paraId="1DEC2387" w14:textId="77777777" w:rsidR="00354EBD" w:rsidRPr="00571E67" w:rsidRDefault="00354EBD" w:rsidP="00354EBD">
      <w:r w:rsidRPr="00571E67">
        <w:rPr>
          <w:rStyle w:val="HideTWBExt"/>
        </w:rPr>
        <w:t>&lt;AuNomDe&gt;</w:t>
      </w:r>
      <w:r w:rsidRPr="00571E67">
        <w:rPr>
          <w:rStyle w:val="HideTWBInt"/>
        </w:rPr>
        <w:t>{Verts/ALE}</w:t>
      </w:r>
      <w:r w:rsidRPr="00571E67">
        <w:t>от името на групата Verts/ALE</w:t>
      </w:r>
      <w:r w:rsidRPr="00571E67">
        <w:rPr>
          <w:rStyle w:val="HideTWBExt"/>
        </w:rPr>
        <w:t>&lt;/AuNomDe&gt;</w:t>
      </w:r>
    </w:p>
    <w:p w14:paraId="071BBD80" w14:textId="77777777" w:rsidR="00354EBD" w:rsidRPr="00571E67" w:rsidRDefault="00354EBD" w:rsidP="00354EBD">
      <w:r w:rsidRPr="00571E67">
        <w:rPr>
          <w:rStyle w:val="HideTWBExt"/>
        </w:rPr>
        <w:t>&lt;/RepeatBlock-By&gt;</w:t>
      </w:r>
    </w:p>
    <w:p w14:paraId="4E41879A"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2FC1050" w14:textId="77777777" w:rsidR="00354EBD" w:rsidRPr="00571E67" w:rsidRDefault="00354EBD" w:rsidP="00354EBD">
      <w:pPr>
        <w:pStyle w:val="NormalBold"/>
      </w:pPr>
      <w:r w:rsidRPr="00571E67">
        <w:rPr>
          <w:rStyle w:val="HideTWBExt"/>
          <w:b w:val="0"/>
        </w:rPr>
        <w:t>&lt;Article&gt;</w:t>
      </w:r>
      <w:r w:rsidRPr="00571E67">
        <w:t>Член 12 – параграф 1 – буква з</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41AC295C" w14:textId="77777777" w:rsidTr="00E17CB5">
        <w:trPr>
          <w:trHeight w:hRule="exact" w:val="240"/>
          <w:jc w:val="center"/>
        </w:trPr>
        <w:tc>
          <w:tcPr>
            <w:tcW w:w="9752" w:type="dxa"/>
            <w:gridSpan w:val="2"/>
          </w:tcPr>
          <w:p w14:paraId="5B0AA015" w14:textId="77777777" w:rsidR="00354EBD" w:rsidRPr="00571E67" w:rsidRDefault="00354EBD" w:rsidP="00E17CB5"/>
        </w:tc>
      </w:tr>
      <w:tr w:rsidR="00354EBD" w:rsidRPr="00571E67" w14:paraId="5A60F3B5" w14:textId="77777777" w:rsidTr="00E17CB5">
        <w:trPr>
          <w:trHeight w:val="240"/>
          <w:jc w:val="center"/>
        </w:trPr>
        <w:tc>
          <w:tcPr>
            <w:tcW w:w="4876" w:type="dxa"/>
          </w:tcPr>
          <w:p w14:paraId="04BB7F33" w14:textId="77777777" w:rsidR="00354EBD" w:rsidRPr="00571E67" w:rsidRDefault="00354EBD" w:rsidP="00E17CB5">
            <w:pPr>
              <w:pStyle w:val="ColumnHeading"/>
            </w:pPr>
            <w:r w:rsidRPr="00571E67">
              <w:t>Текст, предложен от Комисията</w:t>
            </w:r>
          </w:p>
        </w:tc>
        <w:tc>
          <w:tcPr>
            <w:tcW w:w="4876" w:type="dxa"/>
          </w:tcPr>
          <w:p w14:paraId="280B73A9" w14:textId="77777777" w:rsidR="00354EBD" w:rsidRPr="00571E67" w:rsidRDefault="00354EBD" w:rsidP="00E17CB5">
            <w:pPr>
              <w:pStyle w:val="ColumnHeading"/>
            </w:pPr>
            <w:r w:rsidRPr="00571E67">
              <w:t>Изменение</w:t>
            </w:r>
          </w:p>
        </w:tc>
      </w:tr>
      <w:tr w:rsidR="00354EBD" w:rsidRPr="00571E67" w14:paraId="5F3EAF5A" w14:textId="77777777" w:rsidTr="00E17CB5">
        <w:trPr>
          <w:jc w:val="center"/>
        </w:trPr>
        <w:tc>
          <w:tcPr>
            <w:tcW w:w="4876" w:type="dxa"/>
          </w:tcPr>
          <w:p w14:paraId="54725460" w14:textId="77777777" w:rsidR="00354EBD" w:rsidRPr="00571E67" w:rsidRDefault="00354EBD" w:rsidP="00E17CB5">
            <w:pPr>
              <w:pStyle w:val="Normal6"/>
              <w:rPr>
                <w:b/>
                <w:i/>
              </w:rPr>
            </w:pPr>
            <w:r w:rsidRPr="00571E67">
              <w:rPr>
                <w:b/>
                <w:i/>
              </w:rPr>
              <w:t>з)</w:t>
            </w:r>
            <w:r w:rsidRPr="00571E67">
              <w:rPr>
                <w:b/>
                <w:i/>
              </w:rPr>
              <w:tab/>
              <w:t>вид и номер на документа за самоличност или за пътуване; трибуквен код на издаващата държава и срок на валидност;</w:t>
            </w:r>
          </w:p>
        </w:tc>
        <w:tc>
          <w:tcPr>
            <w:tcW w:w="4876" w:type="dxa"/>
          </w:tcPr>
          <w:p w14:paraId="411BB6C0" w14:textId="77777777" w:rsidR="00354EBD" w:rsidRPr="00571E67" w:rsidRDefault="00354EBD" w:rsidP="00E17CB5">
            <w:pPr>
              <w:pStyle w:val="Normal6"/>
              <w:rPr>
                <w:b/>
                <w:i/>
              </w:rPr>
            </w:pPr>
            <w:r w:rsidRPr="00571E67">
              <w:rPr>
                <w:b/>
                <w:i/>
              </w:rPr>
              <w:t>заличава се</w:t>
            </w:r>
          </w:p>
        </w:tc>
      </w:tr>
    </w:tbl>
    <w:p w14:paraId="02D9F41A"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E764C34" w14:textId="77777777" w:rsidR="00354EBD" w:rsidRPr="00571E67" w:rsidRDefault="00354EBD" w:rsidP="00354EBD">
      <w:r w:rsidRPr="00571E67">
        <w:rPr>
          <w:rStyle w:val="HideTWBExt"/>
        </w:rPr>
        <w:t>&lt;/Amend&gt;</w:t>
      </w:r>
    </w:p>
    <w:p w14:paraId="1B566107" w14:textId="77777777" w:rsidR="00354EBD" w:rsidRPr="00571E67" w:rsidRDefault="00354EBD" w:rsidP="00354EBD">
      <w:pPr>
        <w:pStyle w:val="AMNumberTabs"/>
      </w:pPr>
      <w:r w:rsidRPr="00571E67">
        <w:rPr>
          <w:rStyle w:val="HideTWBExt"/>
          <w:b w:val="0"/>
        </w:rPr>
        <w:t>&lt;Amend&gt;</w:t>
      </w:r>
      <w:r w:rsidRPr="00571E67">
        <w:t>Изменение</w:t>
      </w:r>
      <w:r w:rsidRPr="00571E67">
        <w:tab/>
      </w:r>
      <w:r w:rsidRPr="00571E67">
        <w:tab/>
      </w:r>
      <w:r w:rsidRPr="00571E67">
        <w:rPr>
          <w:rStyle w:val="HideTWBExt"/>
          <w:b w:val="0"/>
        </w:rPr>
        <w:t>&lt;NumAm&gt;</w:t>
      </w:r>
      <w:r w:rsidRPr="00571E67">
        <w:t>271</w:t>
      </w:r>
      <w:r w:rsidRPr="00571E67">
        <w:rPr>
          <w:rStyle w:val="HideTWBExt"/>
          <w:b w:val="0"/>
        </w:rPr>
        <w:t>&lt;/NumAm&gt;</w:t>
      </w:r>
    </w:p>
    <w:p w14:paraId="5BD516F1" w14:textId="77777777" w:rsidR="00354EBD" w:rsidRPr="00571E67" w:rsidRDefault="00354EBD" w:rsidP="00354EBD">
      <w:pPr>
        <w:pStyle w:val="NormalBold"/>
      </w:pPr>
      <w:r w:rsidRPr="00571E67">
        <w:rPr>
          <w:rStyle w:val="HideTWBExt"/>
          <w:b w:val="0"/>
        </w:rPr>
        <w:t>&lt;RepeatBlock-By&gt;&lt;Members&gt;</w:t>
      </w:r>
      <w:r w:rsidRPr="00571E67">
        <w:t>Йерун Ленарс</w:t>
      </w:r>
      <w:r w:rsidRPr="00571E67">
        <w:rPr>
          <w:rStyle w:val="HideTWBExt"/>
          <w:b w:val="0"/>
        </w:rPr>
        <w:t>&lt;/Members&gt;</w:t>
      </w:r>
    </w:p>
    <w:p w14:paraId="18DE0DBF" w14:textId="77777777" w:rsidR="00354EBD" w:rsidRPr="00571E67" w:rsidRDefault="00354EBD" w:rsidP="00354EBD">
      <w:pPr>
        <w:pStyle w:val="NormalBold"/>
      </w:pPr>
      <w:r w:rsidRPr="00571E67">
        <w:rPr>
          <w:rStyle w:val="HideTWBExt"/>
          <w:b w:val="0"/>
        </w:rPr>
        <w:t>&lt;/RepeatBlock-By&gt;</w:t>
      </w:r>
    </w:p>
    <w:p w14:paraId="19C204F9" w14:textId="77777777" w:rsidR="00354EBD" w:rsidRPr="00571E67" w:rsidRDefault="00354EBD" w:rsidP="00354EBD">
      <w:pPr>
        <w:pStyle w:val="NormalBold"/>
      </w:pPr>
      <w:r w:rsidRPr="00571E67">
        <w:rPr>
          <w:rStyle w:val="HideTWBExt"/>
          <w:b w:val="0"/>
        </w:rPr>
        <w:t>&lt;DocAmend&gt;</w:t>
      </w:r>
      <w:r w:rsidRPr="00571E67">
        <w:t>Предложение за регламент</w:t>
      </w:r>
      <w:r w:rsidRPr="00571E67">
        <w:rPr>
          <w:rStyle w:val="HideTWBExt"/>
          <w:b w:val="0"/>
        </w:rPr>
        <w:t>&lt;/DocAmend&gt;</w:t>
      </w:r>
    </w:p>
    <w:p w14:paraId="43457ADB" w14:textId="77777777" w:rsidR="00354EBD" w:rsidRPr="00571E67" w:rsidRDefault="00354EBD" w:rsidP="00354EBD">
      <w:pPr>
        <w:pStyle w:val="NormalBold"/>
      </w:pPr>
      <w:r w:rsidRPr="00571E67">
        <w:rPr>
          <w:rStyle w:val="HideTWBExt"/>
          <w:b w:val="0"/>
        </w:rPr>
        <w:t>&lt;Article&gt;</w:t>
      </w:r>
      <w:r w:rsidRPr="00571E67">
        <w:t>Член 12 – параграф 1 – буква са (нова)</w:t>
      </w:r>
      <w:r w:rsidRPr="00571E6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54EBD" w:rsidRPr="00571E67" w14:paraId="63F64C43" w14:textId="77777777" w:rsidTr="00E17CB5">
        <w:trPr>
          <w:trHeight w:hRule="exact" w:val="240"/>
          <w:jc w:val="center"/>
        </w:trPr>
        <w:tc>
          <w:tcPr>
            <w:tcW w:w="9752" w:type="dxa"/>
            <w:gridSpan w:val="2"/>
          </w:tcPr>
          <w:p w14:paraId="5B86F873" w14:textId="77777777" w:rsidR="00354EBD" w:rsidRPr="00571E67" w:rsidRDefault="00354EBD" w:rsidP="00E17CB5"/>
        </w:tc>
      </w:tr>
      <w:tr w:rsidR="00354EBD" w:rsidRPr="00571E67" w14:paraId="63C5B2C4" w14:textId="77777777" w:rsidTr="00E17CB5">
        <w:trPr>
          <w:trHeight w:val="240"/>
          <w:jc w:val="center"/>
        </w:trPr>
        <w:tc>
          <w:tcPr>
            <w:tcW w:w="4876" w:type="dxa"/>
          </w:tcPr>
          <w:p w14:paraId="7AD8832C" w14:textId="77777777" w:rsidR="00354EBD" w:rsidRPr="00571E67" w:rsidRDefault="00354EBD" w:rsidP="00E17CB5">
            <w:pPr>
              <w:pStyle w:val="ColumnHeading"/>
            </w:pPr>
            <w:r w:rsidRPr="00571E67">
              <w:t>Текст, предложен от Комисията</w:t>
            </w:r>
          </w:p>
        </w:tc>
        <w:tc>
          <w:tcPr>
            <w:tcW w:w="4876" w:type="dxa"/>
          </w:tcPr>
          <w:p w14:paraId="5F2D3135" w14:textId="77777777" w:rsidR="00354EBD" w:rsidRPr="00571E67" w:rsidRDefault="00354EBD" w:rsidP="00E17CB5">
            <w:pPr>
              <w:pStyle w:val="ColumnHeading"/>
            </w:pPr>
            <w:r w:rsidRPr="00571E67">
              <w:t>Изменение</w:t>
            </w:r>
          </w:p>
        </w:tc>
      </w:tr>
      <w:tr w:rsidR="00354EBD" w:rsidRPr="00571E67" w14:paraId="39C37C41" w14:textId="77777777" w:rsidTr="00E17CB5">
        <w:trPr>
          <w:jc w:val="center"/>
        </w:trPr>
        <w:tc>
          <w:tcPr>
            <w:tcW w:w="4876" w:type="dxa"/>
          </w:tcPr>
          <w:p w14:paraId="3267F45A" w14:textId="77777777" w:rsidR="00354EBD" w:rsidRPr="00571E67" w:rsidRDefault="00354EBD" w:rsidP="00E17CB5">
            <w:pPr>
              <w:pStyle w:val="Normal6"/>
            </w:pPr>
          </w:p>
        </w:tc>
        <w:tc>
          <w:tcPr>
            <w:tcW w:w="4876" w:type="dxa"/>
          </w:tcPr>
          <w:p w14:paraId="5915F0CB" w14:textId="4BA17D43" w:rsidR="00354EBD" w:rsidRPr="00571E67" w:rsidRDefault="00354EBD" w:rsidP="008745F1">
            <w:pPr>
              <w:pStyle w:val="Normal6"/>
              <w:rPr>
                <w:b/>
                <w:i/>
              </w:rPr>
            </w:pPr>
            <w:r w:rsidRPr="00571E67">
              <w:rPr>
                <w:b/>
                <w:i/>
              </w:rPr>
              <w:t>са)</w:t>
            </w:r>
            <w:r w:rsidRPr="00571E67">
              <w:rPr>
                <w:b/>
                <w:i/>
              </w:rPr>
              <w:tab/>
              <w:t>в случай на ненавършило пълнолетие лице и особено когато е непридружено, където е целесъобразно – данни за членовете на семейството, като например фамилно име, собствено име, дата на раждане, пол, националност, място на раждане, връзка с ненавършилото пълнолетие лице.</w:t>
            </w:r>
          </w:p>
        </w:tc>
      </w:tr>
    </w:tbl>
    <w:p w14:paraId="1B82A1A8" w14:textId="77777777" w:rsidR="00354EBD" w:rsidRPr="00571E67" w:rsidRDefault="00354EBD" w:rsidP="00354EBD">
      <w:pPr>
        <w:pStyle w:val="Olang"/>
        <w:rPr>
          <w:lang w:val="bg-BG"/>
        </w:rPr>
      </w:pPr>
      <w:r w:rsidRPr="00571E67">
        <w:rPr>
          <w:lang w:val="bg-BG"/>
        </w:rPr>
        <w:t xml:space="preserve">Or. </w:t>
      </w:r>
      <w:r w:rsidRPr="00571E67">
        <w:rPr>
          <w:rStyle w:val="HideTWBExt"/>
          <w:lang w:val="bg-BG"/>
        </w:rPr>
        <w:t>&lt;Original&gt;</w:t>
      </w:r>
      <w:r w:rsidRPr="00571E67">
        <w:rPr>
          <w:rStyle w:val="HideTWBInt"/>
          <w:lang w:val="bg-BG"/>
        </w:rPr>
        <w:t>{EN}</w:t>
      </w:r>
      <w:r w:rsidRPr="00571E67">
        <w:rPr>
          <w:lang w:val="bg-BG"/>
        </w:rPr>
        <w:t>en</w:t>
      </w:r>
      <w:r w:rsidRPr="00571E67">
        <w:rPr>
          <w:rStyle w:val="HideTWBExt"/>
          <w:lang w:val="bg-BG"/>
        </w:rPr>
        <w:t>&lt;/Original&gt;</w:t>
      </w:r>
    </w:p>
    <w:p w14:paraId="7D806DEA" w14:textId="77777777" w:rsidR="00354EBD" w:rsidRPr="00571E67" w:rsidRDefault="00354EBD" w:rsidP="00354EBD">
      <w:pPr>
        <w:pStyle w:val="JustificationTitle"/>
        <w:rPr>
          <w:lang w:val="bg-BG"/>
        </w:rPr>
      </w:pPr>
      <w:r w:rsidRPr="00571E67">
        <w:rPr>
          <w:rStyle w:val="HideTWBExt"/>
          <w:lang w:val="bg-BG"/>
        </w:rPr>
        <w:t>&lt;TitreJust&gt;</w:t>
      </w:r>
      <w:r w:rsidRPr="00571E67">
        <w:rPr>
          <w:lang w:val="bg-BG"/>
        </w:rPr>
        <w:t>Обосновка</w:t>
      </w:r>
      <w:r w:rsidRPr="00571E67">
        <w:rPr>
          <w:rStyle w:val="HideTWBExt"/>
          <w:lang w:val="bg-BG"/>
        </w:rPr>
        <w:t>&lt;/TitreJust&gt;</w:t>
      </w:r>
    </w:p>
    <w:p w14:paraId="43059994" w14:textId="77777777" w:rsidR="00354EBD" w:rsidRPr="00571E67" w:rsidRDefault="00354EBD" w:rsidP="00354EBD">
      <w:pPr>
        <w:pStyle w:val="Normal12Italic"/>
        <w:rPr>
          <w:lang w:val="bg-BG"/>
        </w:rPr>
      </w:pPr>
      <w:r w:rsidRPr="00571E67">
        <w:rPr>
          <w:lang w:val="bg-BG"/>
        </w:rPr>
        <w:t>Висшият интерес на детето следва да бъде съществена част от настоящия регламент. Това изменение е свързано с член 2 .</w:t>
      </w:r>
    </w:p>
    <w:p w14:paraId="48E18813" w14:textId="77777777" w:rsidR="00505F10" w:rsidRPr="00571E67" w:rsidRDefault="00354EBD" w:rsidP="00354EBD">
      <w:r w:rsidRPr="00571E67">
        <w:rPr>
          <w:rStyle w:val="HideTWBExt"/>
        </w:rPr>
        <w:t>&lt;/Amend&gt;&lt;/RepeatBlock-Amend&gt;</w:t>
      </w:r>
    </w:p>
    <w:sectPr w:rsidR="00505F10" w:rsidRPr="00571E67" w:rsidSect="002C1D3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47BC5A" w14:textId="77777777" w:rsidR="00A87145" w:rsidRPr="00571E67" w:rsidRDefault="00A87145">
      <w:r w:rsidRPr="00571E67">
        <w:separator/>
      </w:r>
    </w:p>
  </w:endnote>
  <w:endnote w:type="continuationSeparator" w:id="0">
    <w:p w14:paraId="48F2345D" w14:textId="77777777" w:rsidR="00A87145" w:rsidRPr="00571E67" w:rsidRDefault="00A87145">
      <w:r w:rsidRPr="00571E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D40C9" w14:textId="0D818EFC" w:rsidR="002C1D3B" w:rsidRPr="00571E67" w:rsidRDefault="002C1D3B" w:rsidP="002C1D3B">
    <w:pPr>
      <w:pStyle w:val="Footer"/>
      <w:rPr>
        <w:lang w:val="bg-BG"/>
      </w:rPr>
    </w:pPr>
    <w:r w:rsidRPr="00571E67">
      <w:rPr>
        <w:lang w:val="bg-BG"/>
      </w:rPr>
      <w:t>PE</w:t>
    </w:r>
    <w:r w:rsidRPr="00571E67">
      <w:rPr>
        <w:rStyle w:val="HideTWBExt"/>
        <w:lang w:val="bg-BG"/>
      </w:rPr>
      <w:t>&lt;NoPE&gt;</w:t>
    </w:r>
    <w:r w:rsidRPr="00571E67">
      <w:rPr>
        <w:lang w:val="bg-BG"/>
      </w:rPr>
      <w:t>601.040</w:t>
    </w:r>
    <w:r w:rsidRPr="00571E67">
      <w:rPr>
        <w:rStyle w:val="HideTWBExt"/>
        <w:lang w:val="bg-BG"/>
      </w:rPr>
      <w:t>&lt;/NoPE&gt;&lt;Version&gt;</w:t>
    </w:r>
    <w:r w:rsidRPr="00571E67">
      <w:rPr>
        <w:lang w:val="bg-BG"/>
      </w:rPr>
      <w:t>v01-00</w:t>
    </w:r>
    <w:r w:rsidRPr="00571E67">
      <w:rPr>
        <w:rStyle w:val="HideTWBExt"/>
        <w:lang w:val="bg-BG"/>
      </w:rPr>
      <w:t>&lt;/Version&gt;</w:t>
    </w:r>
    <w:r w:rsidRPr="00571E67">
      <w:rPr>
        <w:lang w:val="bg-BG"/>
      </w:rPr>
      <w:tab/>
    </w:r>
    <w:r w:rsidRPr="00571E67">
      <w:rPr>
        <w:lang w:val="bg-BG"/>
      </w:rPr>
      <w:fldChar w:fldCharType="begin"/>
    </w:r>
    <w:r w:rsidRPr="00571E67">
      <w:rPr>
        <w:lang w:val="bg-BG"/>
      </w:rPr>
      <w:instrText xml:space="preserve"> PAGE  \* MERGEFORMAT </w:instrText>
    </w:r>
    <w:r w:rsidRPr="00571E67">
      <w:rPr>
        <w:lang w:val="bg-BG"/>
      </w:rPr>
      <w:fldChar w:fldCharType="separate"/>
    </w:r>
    <w:r w:rsidR="00D35B6A">
      <w:rPr>
        <w:noProof/>
        <w:lang w:val="bg-BG"/>
      </w:rPr>
      <w:t>6</w:t>
    </w:r>
    <w:r w:rsidRPr="00571E67">
      <w:rPr>
        <w:lang w:val="bg-BG"/>
      </w:rPr>
      <w:fldChar w:fldCharType="end"/>
    </w:r>
    <w:r w:rsidRPr="00571E67">
      <w:rPr>
        <w:lang w:val="bg-BG"/>
      </w:rPr>
      <w:t>/</w:t>
    </w:r>
    <w:r w:rsidR="00571E67" w:rsidRPr="00571E67">
      <w:rPr>
        <w:lang w:val="bg-BG"/>
      </w:rPr>
      <w:fldChar w:fldCharType="begin"/>
    </w:r>
    <w:r w:rsidR="00571E67" w:rsidRPr="00571E67">
      <w:rPr>
        <w:lang w:val="bg-BG"/>
      </w:rPr>
      <w:instrText xml:space="preserve"> NUMPAGES  \* MERGEFORMAT </w:instrText>
    </w:r>
    <w:r w:rsidR="00571E67" w:rsidRPr="00571E67">
      <w:rPr>
        <w:lang w:val="bg-BG"/>
      </w:rPr>
      <w:fldChar w:fldCharType="separate"/>
    </w:r>
    <w:r w:rsidR="00D35B6A">
      <w:rPr>
        <w:noProof/>
        <w:lang w:val="bg-BG"/>
      </w:rPr>
      <w:t>163</w:t>
    </w:r>
    <w:r w:rsidR="00571E67" w:rsidRPr="00571E67">
      <w:rPr>
        <w:lang w:val="bg-BG"/>
      </w:rPr>
      <w:fldChar w:fldCharType="end"/>
    </w:r>
    <w:r w:rsidRPr="00571E67">
      <w:rPr>
        <w:lang w:val="bg-BG"/>
      </w:rPr>
      <w:tab/>
    </w:r>
    <w:r w:rsidRPr="00571E67">
      <w:rPr>
        <w:rStyle w:val="HideTWBExt"/>
        <w:lang w:val="bg-BG"/>
      </w:rPr>
      <w:t>&lt;PathFdR&gt;</w:t>
    </w:r>
    <w:r w:rsidR="00571E67" w:rsidRPr="00571E67">
      <w:rPr>
        <w:lang w:val="bg-BG"/>
      </w:rPr>
      <w:t>AM\1119113BG.docx</w:t>
    </w:r>
    <w:r w:rsidRPr="00571E67">
      <w:rPr>
        <w:rStyle w:val="HideTWBExt"/>
        <w:lang w:val="bg-BG"/>
      </w:rPr>
      <w:t>&lt;/PathFdR&gt;</w:t>
    </w:r>
  </w:p>
  <w:p w14:paraId="35283751" w14:textId="6400A376" w:rsidR="00A87145" w:rsidRPr="00571E67" w:rsidRDefault="002C1D3B" w:rsidP="002C1D3B">
    <w:pPr>
      <w:pStyle w:val="Footer2"/>
    </w:pPr>
    <w:r w:rsidRPr="00571E67">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F9850" w14:textId="2DB8040D" w:rsidR="002C1D3B" w:rsidRPr="00571E67" w:rsidRDefault="002C1D3B" w:rsidP="002C1D3B">
    <w:pPr>
      <w:pStyle w:val="Footer"/>
      <w:rPr>
        <w:lang w:val="bg-BG"/>
      </w:rPr>
    </w:pPr>
    <w:r w:rsidRPr="00571E67">
      <w:rPr>
        <w:rStyle w:val="HideTWBExt"/>
        <w:lang w:val="bg-BG"/>
      </w:rPr>
      <w:t>&lt;PathFdR&gt;</w:t>
    </w:r>
    <w:r w:rsidR="00571E67" w:rsidRPr="00571E67">
      <w:rPr>
        <w:lang w:val="bg-BG"/>
      </w:rPr>
      <w:t>AM\1119113BG.docx</w:t>
    </w:r>
    <w:r w:rsidRPr="00571E67">
      <w:rPr>
        <w:rStyle w:val="HideTWBExt"/>
        <w:lang w:val="bg-BG"/>
      </w:rPr>
      <w:t>&lt;/PathFdR&gt;</w:t>
    </w:r>
    <w:r w:rsidRPr="00571E67">
      <w:rPr>
        <w:lang w:val="bg-BG"/>
      </w:rPr>
      <w:tab/>
    </w:r>
    <w:r w:rsidRPr="00571E67">
      <w:rPr>
        <w:lang w:val="bg-BG"/>
      </w:rPr>
      <w:fldChar w:fldCharType="begin"/>
    </w:r>
    <w:r w:rsidRPr="00571E67">
      <w:rPr>
        <w:lang w:val="bg-BG"/>
      </w:rPr>
      <w:instrText xml:space="preserve"> PAGE  \* MERGEFORMAT </w:instrText>
    </w:r>
    <w:r w:rsidRPr="00571E67">
      <w:rPr>
        <w:lang w:val="bg-BG"/>
      </w:rPr>
      <w:fldChar w:fldCharType="separate"/>
    </w:r>
    <w:r w:rsidR="00D35B6A">
      <w:rPr>
        <w:noProof/>
        <w:lang w:val="bg-BG"/>
      </w:rPr>
      <w:t>5</w:t>
    </w:r>
    <w:r w:rsidRPr="00571E67">
      <w:rPr>
        <w:lang w:val="bg-BG"/>
      </w:rPr>
      <w:fldChar w:fldCharType="end"/>
    </w:r>
    <w:r w:rsidRPr="00571E67">
      <w:rPr>
        <w:lang w:val="bg-BG"/>
      </w:rPr>
      <w:t>/</w:t>
    </w:r>
    <w:r w:rsidR="00571E67" w:rsidRPr="00571E67">
      <w:rPr>
        <w:lang w:val="bg-BG"/>
      </w:rPr>
      <w:fldChar w:fldCharType="begin"/>
    </w:r>
    <w:r w:rsidR="00571E67" w:rsidRPr="00571E67">
      <w:rPr>
        <w:lang w:val="bg-BG"/>
      </w:rPr>
      <w:instrText xml:space="preserve"> NUMPAGES  \* MERGEFORMAT </w:instrText>
    </w:r>
    <w:r w:rsidR="00571E67" w:rsidRPr="00571E67">
      <w:rPr>
        <w:lang w:val="bg-BG"/>
      </w:rPr>
      <w:fldChar w:fldCharType="separate"/>
    </w:r>
    <w:r w:rsidR="00D35B6A">
      <w:rPr>
        <w:noProof/>
        <w:lang w:val="bg-BG"/>
      </w:rPr>
      <w:t>163</w:t>
    </w:r>
    <w:r w:rsidR="00571E67" w:rsidRPr="00571E67">
      <w:rPr>
        <w:lang w:val="bg-BG"/>
      </w:rPr>
      <w:fldChar w:fldCharType="end"/>
    </w:r>
    <w:r w:rsidRPr="00571E67">
      <w:rPr>
        <w:lang w:val="bg-BG"/>
      </w:rPr>
      <w:tab/>
      <w:t>PE</w:t>
    </w:r>
    <w:r w:rsidRPr="00571E67">
      <w:rPr>
        <w:rStyle w:val="HideTWBExt"/>
        <w:lang w:val="bg-BG"/>
      </w:rPr>
      <w:t>&lt;NoPE&gt;</w:t>
    </w:r>
    <w:r w:rsidRPr="00571E67">
      <w:rPr>
        <w:lang w:val="bg-BG"/>
      </w:rPr>
      <w:t>601.040</w:t>
    </w:r>
    <w:r w:rsidRPr="00571E67">
      <w:rPr>
        <w:rStyle w:val="HideTWBExt"/>
        <w:lang w:val="bg-BG"/>
      </w:rPr>
      <w:t>&lt;/NoPE&gt;&lt;Version&gt;</w:t>
    </w:r>
    <w:r w:rsidRPr="00571E67">
      <w:rPr>
        <w:lang w:val="bg-BG"/>
      </w:rPr>
      <w:t>v01-00</w:t>
    </w:r>
    <w:r w:rsidRPr="00571E67">
      <w:rPr>
        <w:rStyle w:val="HideTWBExt"/>
        <w:lang w:val="bg-BG"/>
      </w:rPr>
      <w:t>&lt;/Version&gt;</w:t>
    </w:r>
  </w:p>
  <w:p w14:paraId="14FFE049" w14:textId="4B4D2879" w:rsidR="00A87145" w:rsidRPr="00571E67" w:rsidRDefault="002C1D3B" w:rsidP="002C1D3B">
    <w:pPr>
      <w:pStyle w:val="Footer2"/>
    </w:pPr>
    <w:r w:rsidRPr="00571E67">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03925" w14:textId="5A8230CA" w:rsidR="002C1D3B" w:rsidRPr="00571E67" w:rsidRDefault="002C1D3B" w:rsidP="002C1D3B">
    <w:pPr>
      <w:pStyle w:val="Footer"/>
      <w:rPr>
        <w:lang w:val="bg-BG"/>
      </w:rPr>
    </w:pPr>
    <w:r w:rsidRPr="00571E67">
      <w:rPr>
        <w:rStyle w:val="HideTWBExt"/>
        <w:lang w:val="bg-BG"/>
      </w:rPr>
      <w:t>&lt;PathFdR&gt;</w:t>
    </w:r>
    <w:r w:rsidR="00571E67" w:rsidRPr="00571E67">
      <w:rPr>
        <w:lang w:val="bg-BG"/>
      </w:rPr>
      <w:t>AM\1119113BG.docx</w:t>
    </w:r>
    <w:r w:rsidRPr="00571E67">
      <w:rPr>
        <w:rStyle w:val="HideTWBExt"/>
        <w:lang w:val="bg-BG"/>
      </w:rPr>
      <w:t>&lt;/PathFdR&gt;</w:t>
    </w:r>
    <w:r w:rsidRPr="00571E67">
      <w:rPr>
        <w:lang w:val="bg-BG"/>
      </w:rPr>
      <w:tab/>
    </w:r>
    <w:r w:rsidRPr="00571E67">
      <w:rPr>
        <w:lang w:val="bg-BG"/>
      </w:rPr>
      <w:tab/>
      <w:t>PE</w:t>
    </w:r>
    <w:r w:rsidRPr="00571E67">
      <w:rPr>
        <w:rStyle w:val="HideTWBExt"/>
        <w:lang w:val="bg-BG"/>
      </w:rPr>
      <w:t>&lt;NoPE&gt;</w:t>
    </w:r>
    <w:r w:rsidRPr="00571E67">
      <w:rPr>
        <w:lang w:val="bg-BG"/>
      </w:rPr>
      <w:t>601.040</w:t>
    </w:r>
    <w:r w:rsidRPr="00571E67">
      <w:rPr>
        <w:rStyle w:val="HideTWBExt"/>
        <w:lang w:val="bg-BG"/>
      </w:rPr>
      <w:t>&lt;/NoPE&gt;&lt;Version&gt;</w:t>
    </w:r>
    <w:r w:rsidRPr="00571E67">
      <w:rPr>
        <w:lang w:val="bg-BG"/>
      </w:rPr>
      <w:t>v01-00</w:t>
    </w:r>
    <w:r w:rsidRPr="00571E67">
      <w:rPr>
        <w:rStyle w:val="HideTWBExt"/>
        <w:lang w:val="bg-BG"/>
      </w:rPr>
      <w:t>&lt;/Version&gt;</w:t>
    </w:r>
  </w:p>
  <w:p w14:paraId="4B7AD021" w14:textId="0CB980C7" w:rsidR="00A87145" w:rsidRPr="00571E67" w:rsidRDefault="002C1D3B" w:rsidP="002C1D3B">
    <w:pPr>
      <w:pStyle w:val="Footer2"/>
      <w:tabs>
        <w:tab w:val="center" w:pos="4535"/>
      </w:tabs>
    </w:pPr>
    <w:r w:rsidRPr="00571E67">
      <w:t>BG</w:t>
    </w:r>
    <w:r w:rsidRPr="00571E67">
      <w:tab/>
    </w:r>
    <w:r w:rsidRPr="00571E67">
      <w:rPr>
        <w:b w:val="0"/>
        <w:i/>
        <w:color w:val="C0C0C0"/>
        <w:sz w:val="22"/>
      </w:rPr>
      <w:t>Единство в многообразието</w:t>
    </w:r>
    <w:r w:rsidRPr="00571E67">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72B45" w14:textId="77777777" w:rsidR="00A87145" w:rsidRPr="00571E67" w:rsidRDefault="00A87145">
      <w:r w:rsidRPr="00571E67">
        <w:separator/>
      </w:r>
    </w:p>
  </w:footnote>
  <w:footnote w:type="continuationSeparator" w:id="0">
    <w:p w14:paraId="59A92965" w14:textId="77777777" w:rsidR="00A87145" w:rsidRPr="00571E67" w:rsidRDefault="00A87145">
      <w:r w:rsidRPr="00571E6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E75E3" w14:textId="77777777" w:rsidR="00D35B6A" w:rsidRDefault="00D35B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9B440" w14:textId="77777777" w:rsidR="00D35B6A" w:rsidRDefault="00D35B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12492" w14:textId="77777777" w:rsidR="00D35B6A" w:rsidRDefault="00D35B6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BG"/>
    <w:docVar w:name="TXTLANGUEMIN" w:val="bg"/>
    <w:docVar w:name="TXTNRPE" w:val="601.040"/>
    <w:docVar w:name="TXTPEorAP" w:val="PE"/>
    <w:docVar w:name="TXTROUTE" w:val="AM\1119113BG.docx"/>
    <w:docVar w:name="TXTVERSION" w:val="01-00"/>
  </w:docVars>
  <w:rsids>
    <w:rsidRoot w:val="00505F10"/>
    <w:rsid w:val="00037BD7"/>
    <w:rsid w:val="000466EB"/>
    <w:rsid w:val="00047A92"/>
    <w:rsid w:val="00062AA8"/>
    <w:rsid w:val="00076CB2"/>
    <w:rsid w:val="000F7017"/>
    <w:rsid w:val="0015269F"/>
    <w:rsid w:val="001A5EEB"/>
    <w:rsid w:val="001B1122"/>
    <w:rsid w:val="001C7BDA"/>
    <w:rsid w:val="00211F12"/>
    <w:rsid w:val="00245673"/>
    <w:rsid w:val="002752CD"/>
    <w:rsid w:val="002C1D3B"/>
    <w:rsid w:val="00354EBD"/>
    <w:rsid w:val="003944E9"/>
    <w:rsid w:val="003E2382"/>
    <w:rsid w:val="004A6801"/>
    <w:rsid w:val="004B64A7"/>
    <w:rsid w:val="004D3BC3"/>
    <w:rsid w:val="004E4BF0"/>
    <w:rsid w:val="005056CF"/>
    <w:rsid w:val="00505F10"/>
    <w:rsid w:val="005257AD"/>
    <w:rsid w:val="00532D83"/>
    <w:rsid w:val="00550309"/>
    <w:rsid w:val="00571E67"/>
    <w:rsid w:val="00576398"/>
    <w:rsid w:val="0058226B"/>
    <w:rsid w:val="005918A5"/>
    <w:rsid w:val="005A2948"/>
    <w:rsid w:val="005C01C6"/>
    <w:rsid w:val="005D4340"/>
    <w:rsid w:val="00663741"/>
    <w:rsid w:val="006B514E"/>
    <w:rsid w:val="006C662D"/>
    <w:rsid w:val="006D160A"/>
    <w:rsid w:val="006F258E"/>
    <w:rsid w:val="007618C2"/>
    <w:rsid w:val="0077658A"/>
    <w:rsid w:val="00777B03"/>
    <w:rsid w:val="00787092"/>
    <w:rsid w:val="007B1571"/>
    <w:rsid w:val="007D3D4E"/>
    <w:rsid w:val="007D460B"/>
    <w:rsid w:val="00802840"/>
    <w:rsid w:val="00807EE3"/>
    <w:rsid w:val="008745F1"/>
    <w:rsid w:val="008C3D4B"/>
    <w:rsid w:val="008D686F"/>
    <w:rsid w:val="008E7F8E"/>
    <w:rsid w:val="00907A5B"/>
    <w:rsid w:val="00953C11"/>
    <w:rsid w:val="009F336C"/>
    <w:rsid w:val="00A70EFB"/>
    <w:rsid w:val="00A87145"/>
    <w:rsid w:val="00A95662"/>
    <w:rsid w:val="00AD2C3F"/>
    <w:rsid w:val="00B020C0"/>
    <w:rsid w:val="00B47FC3"/>
    <w:rsid w:val="00BC10EE"/>
    <w:rsid w:val="00BD24CF"/>
    <w:rsid w:val="00BE1D5F"/>
    <w:rsid w:val="00C12677"/>
    <w:rsid w:val="00CA3926"/>
    <w:rsid w:val="00D35B6A"/>
    <w:rsid w:val="00D92630"/>
    <w:rsid w:val="00D937F0"/>
    <w:rsid w:val="00DA3D0A"/>
    <w:rsid w:val="00DF4185"/>
    <w:rsid w:val="00E17CB5"/>
    <w:rsid w:val="00E336BE"/>
    <w:rsid w:val="00E7216B"/>
    <w:rsid w:val="00F06824"/>
    <w:rsid w:val="00F151CC"/>
    <w:rsid w:val="00F50EC6"/>
    <w:rsid w:val="00F76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4AA3328"/>
  <w15:docId w15:val="{5FBA05A3-0338-4C82-8BBC-0199A4A52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B020C0"/>
    <w:pPr>
      <w:tabs>
        <w:tab w:val="center" w:pos="4536"/>
        <w:tab w:val="right" w:pos="9072"/>
      </w:tabs>
    </w:pPr>
  </w:style>
  <w:style w:type="character" w:customStyle="1" w:styleId="HeaderChar">
    <w:name w:val="Header Char"/>
    <w:basedOn w:val="DefaultParagraphFont"/>
    <w:link w:val="Header"/>
    <w:rsid w:val="00B020C0"/>
    <w:rPr>
      <w:sz w:val="24"/>
      <w:szCs w:val="24"/>
    </w:rPr>
  </w:style>
  <w:style w:type="paragraph" w:styleId="CommentText">
    <w:name w:val="annotation text"/>
    <w:basedOn w:val="Normal"/>
    <w:link w:val="CommentTextChar"/>
    <w:uiPriority w:val="99"/>
    <w:semiHidden/>
    <w:unhideWhenUsed/>
    <w:rsid w:val="00354EBD"/>
    <w:rPr>
      <w:sz w:val="20"/>
      <w:szCs w:val="20"/>
      <w:lang w:eastAsia="bg-BG" w:bidi="bg-BG"/>
    </w:rPr>
  </w:style>
  <w:style w:type="character" w:customStyle="1" w:styleId="CommentTextChar">
    <w:name w:val="Comment Text Char"/>
    <w:basedOn w:val="DefaultParagraphFont"/>
    <w:link w:val="CommentText"/>
    <w:uiPriority w:val="99"/>
    <w:semiHidden/>
    <w:rsid w:val="00354EBD"/>
    <w:rPr>
      <w:lang w:val="bg-BG" w:eastAsia="bg-BG" w:bidi="bg-BG"/>
    </w:rPr>
  </w:style>
  <w:style w:type="character" w:styleId="CommentReference">
    <w:name w:val="annotation reference"/>
    <w:basedOn w:val="DefaultParagraphFont"/>
    <w:uiPriority w:val="99"/>
    <w:semiHidden/>
    <w:unhideWhenUsed/>
    <w:rsid w:val="00354EBD"/>
    <w:rPr>
      <w:sz w:val="16"/>
      <w:szCs w:val="16"/>
    </w:rPr>
  </w:style>
  <w:style w:type="character" w:customStyle="1" w:styleId="CRMarker">
    <w:name w:val="CR Marker"/>
    <w:rsid w:val="007D3D4E"/>
    <w:rPr>
      <w:rFonts w:ascii="Wingdings" w:hAnsi="Wingding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163</Pages>
  <Words>43779</Words>
  <Characters>291657</Characters>
  <Application>Microsoft Office Word</Application>
  <DocSecurity>0</DocSecurity>
  <Lines>5833</Lines>
  <Paragraphs>1517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STOYANOVA Minka</cp:lastModifiedBy>
  <cp:revision>2</cp:revision>
  <dcterms:created xsi:type="dcterms:W3CDTF">2017-03-17T10:39:00Z</dcterms:created>
  <dcterms:modified xsi:type="dcterms:W3CDTF">2017-03-17T10:39:00Z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1119113</vt:lpwstr>
  </property>
  <property fmtid="{D5CDD505-2E9C-101B-9397-08002B2CF9AE}" pid="4" name="&lt;FooterPath&gt;">
    <vt:lpwstr>AM\1119113XM.doc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20170308-170438-169229-480056</vt:lpwstr>
  </property>
  <property fmtid="{D5CDD505-2E9C-101B-9397-08002B2CF9AE}" pid="8" name="PE Number">
    <vt:lpwstr>601.040</vt:lpwstr>
  </property>
  <property fmtid="{D5CDD505-2E9C-101B-9397-08002B2CF9AE}" pid="9" name="UID">
    <vt:lpwstr>eu.europa.europarl-DIN1-2017-0000024575_02.00-xm-01.00_text-xml</vt:lpwstr>
  </property>
  <property fmtid="{D5CDD505-2E9C-101B-9397-08002B2CF9AE}" pid="10" name="LastEdited with">
    <vt:lpwstr>9.0.0 Build [20170301]</vt:lpwstr>
  </property>
  <property fmtid="{D5CDD505-2E9C-101B-9397-08002B2CF9AE}" pid="11" name="FooterPath">
    <vt:lpwstr>AM\1119113BG.docx</vt:lpwstr>
  </property>
  <property fmtid="{D5CDD505-2E9C-101B-9397-08002B2CF9AE}" pid="12" name="Bookout">
    <vt:lpwstr>OK - 2017/03/17 11:39</vt:lpwstr>
  </property>
  <property fmtid="{D5CDD505-2E9C-101B-9397-08002B2CF9AE}" pid="13" name="SubscribeElise">
    <vt:lpwstr/>
  </property>
</Properties>
</file>