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jc w:val="center"/>
        <w:tblLayout w:type="fixed"/>
        <w:tblLook w:val="04A0" w:firstRow="1" w:lastRow="0" w:firstColumn="1" w:lastColumn="0" w:noHBand="0" w:noVBand="1"/>
      </w:tblPr>
      <w:tblGrid>
        <w:gridCol w:w="6804"/>
        <w:gridCol w:w="2268"/>
      </w:tblGrid>
      <w:tr w:rsidR="00440301" w:rsidRPr="006542E0" w:rsidTr="00155AAF">
        <w:trPr>
          <w:trHeight w:hRule="exact" w:val="1417"/>
          <w:jc w:val="center"/>
        </w:trPr>
        <w:tc>
          <w:tcPr>
            <w:tcW w:w="6804" w:type="dxa"/>
            <w:vAlign w:val="center"/>
          </w:tcPr>
          <w:p w:rsidR="00440301" w:rsidRPr="006542E0" w:rsidRDefault="00440301" w:rsidP="00155AAF">
            <w:pPr>
              <w:pStyle w:val="EPName"/>
            </w:pPr>
            <w:bookmarkStart w:id="0" w:name="_GoBack"/>
            <w:bookmarkEnd w:id="0"/>
            <w:r w:rsidRPr="006542E0">
              <w:t>Európai Parlament</w:t>
            </w:r>
          </w:p>
          <w:p w:rsidR="00440301" w:rsidRPr="006542E0" w:rsidRDefault="00440301" w:rsidP="00155AAF">
            <w:pPr>
              <w:pStyle w:val="EPTerm"/>
              <w:rPr>
                <w:lang w:val="hu-HU"/>
              </w:rPr>
            </w:pPr>
            <w:r w:rsidRPr="006542E0">
              <w:rPr>
                <w:lang w:val="hu-HU"/>
              </w:rPr>
              <w:t>2014-2019</w:t>
            </w:r>
          </w:p>
        </w:tc>
        <w:tc>
          <w:tcPr>
            <w:tcW w:w="2268" w:type="dxa"/>
          </w:tcPr>
          <w:p w:rsidR="00440301" w:rsidRPr="006542E0" w:rsidRDefault="00440301" w:rsidP="00155AAF">
            <w:pPr>
              <w:pStyle w:val="EPLogo"/>
            </w:pPr>
            <w:r w:rsidRPr="006542E0">
              <w:rPr>
                <w:lang w:val="en-GB" w:eastAsia="en-GB"/>
              </w:rPr>
              <w:drawing>
                <wp:inline distT="0" distB="0" distL="0" distR="0" wp14:anchorId="7ECFD7A1" wp14:editId="069029F0">
                  <wp:extent cx="1158875" cy="648335"/>
                  <wp:effectExtent l="0" t="0" r="0" b="0"/>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58875" cy="648335"/>
                          </a:xfrm>
                          <a:prstGeom prst="rect">
                            <a:avLst/>
                          </a:prstGeom>
                          <a:noFill/>
                          <a:ln>
                            <a:noFill/>
                          </a:ln>
                        </pic:spPr>
                      </pic:pic>
                    </a:graphicData>
                  </a:graphic>
                </wp:inline>
              </w:drawing>
            </w:r>
          </w:p>
        </w:tc>
      </w:tr>
    </w:tbl>
    <w:p w:rsidR="00440301" w:rsidRPr="006542E0" w:rsidRDefault="00440301" w:rsidP="00440301">
      <w:pPr>
        <w:pStyle w:val="LineTop"/>
      </w:pPr>
    </w:p>
    <w:p w:rsidR="00440301" w:rsidRPr="006542E0" w:rsidRDefault="00440301" w:rsidP="00440301">
      <w:pPr>
        <w:pStyle w:val="ZCommittee"/>
      </w:pPr>
      <w:r w:rsidRPr="00027DF3">
        <w:rPr>
          <w:rStyle w:val="HideTWBExt"/>
          <w:i w:val="0"/>
        </w:rPr>
        <w:t>&lt;Commission&gt;</w:t>
      </w:r>
      <w:r w:rsidRPr="00027DF3">
        <w:rPr>
          <w:rStyle w:val="HideTWBInt"/>
          <w:rFonts w:ascii="Times New Roman" w:eastAsia="Times New Roman" w:hAnsi="Times New Roman" w:cs="Times New Roman"/>
          <w:i w:val="0"/>
        </w:rPr>
        <w:t>{LIBE}</w:t>
      </w:r>
      <w:r w:rsidRPr="006542E0">
        <w:rPr>
          <w:lang w:eastAsia="hu-HU"/>
        </w:rPr>
        <w:t>Állampolgári Jogi, Bel- és Igazságügyi Bizottság</w:t>
      </w:r>
      <w:r w:rsidRPr="00027DF3">
        <w:rPr>
          <w:rStyle w:val="HideTWBExt"/>
          <w:i w:val="0"/>
        </w:rPr>
        <w:t>&lt;/Commission&gt;</w:t>
      </w:r>
    </w:p>
    <w:p w:rsidR="00440301" w:rsidRPr="006542E0" w:rsidRDefault="00440301" w:rsidP="00440301">
      <w:pPr>
        <w:pStyle w:val="LineBottom"/>
      </w:pPr>
    </w:p>
    <w:p w:rsidR="00440301" w:rsidRPr="006542E0" w:rsidRDefault="00440301" w:rsidP="00440301">
      <w:pPr>
        <w:pStyle w:val="RefProc"/>
      </w:pPr>
      <w:r w:rsidRPr="00027DF3">
        <w:rPr>
          <w:rStyle w:val="HideTWBExt"/>
          <w:b w:val="0"/>
          <w:caps w:val="0"/>
        </w:rPr>
        <w:t>&lt;RefProc&gt;</w:t>
      </w:r>
      <w:r w:rsidRPr="006542E0">
        <w:rPr>
          <w:lang w:eastAsia="hu-HU"/>
        </w:rPr>
        <w:t>2016/0224</w:t>
      </w:r>
      <w:r w:rsidRPr="00027DF3">
        <w:rPr>
          <w:rStyle w:val="HideTWBExt"/>
          <w:b w:val="0"/>
          <w:caps w:val="0"/>
        </w:rPr>
        <w:t>&lt;/RefProc&gt;&lt;RefTypeProc&gt;</w:t>
      </w:r>
      <w:r w:rsidRPr="006542E0">
        <w:rPr>
          <w:lang w:eastAsia="hu-HU"/>
        </w:rPr>
        <w:t>(COD)</w:t>
      </w:r>
      <w:r w:rsidRPr="00027DF3">
        <w:rPr>
          <w:rStyle w:val="HideTWBExt"/>
          <w:b w:val="0"/>
          <w:caps w:val="0"/>
        </w:rPr>
        <w:t>&lt;/RefTypeProc&gt;</w:t>
      </w:r>
    </w:p>
    <w:p w:rsidR="00440301" w:rsidRPr="006542E0" w:rsidRDefault="00440301" w:rsidP="00440301">
      <w:pPr>
        <w:pStyle w:val="ZDate"/>
      </w:pPr>
      <w:r w:rsidRPr="00027DF3">
        <w:rPr>
          <w:rStyle w:val="HideTWBExt"/>
        </w:rPr>
        <w:t>&lt;Date&gt;</w:t>
      </w:r>
      <w:r w:rsidRPr="00027DF3">
        <w:rPr>
          <w:rStyle w:val="HideTWBInt"/>
        </w:rPr>
        <w:t>{26/06/2017}</w:t>
      </w:r>
      <w:r w:rsidRPr="006542E0">
        <w:rPr>
          <w:lang w:eastAsia="hu-HU"/>
        </w:rPr>
        <w:t>26.6.2017</w:t>
      </w:r>
      <w:r w:rsidRPr="00027DF3">
        <w:rPr>
          <w:rStyle w:val="HideTWBExt"/>
        </w:rPr>
        <w:t>&lt;/Date&gt;</w:t>
      </w:r>
    </w:p>
    <w:p w:rsidR="00440301" w:rsidRPr="006542E0" w:rsidRDefault="00440301" w:rsidP="00440301">
      <w:pPr>
        <w:pStyle w:val="TypeDocAM"/>
      </w:pPr>
      <w:r w:rsidRPr="00027DF3">
        <w:rPr>
          <w:rStyle w:val="HideTWBExt"/>
          <w:b w:val="0"/>
        </w:rPr>
        <w:t>&lt;TypeAM&gt;</w:t>
      </w:r>
      <w:r w:rsidRPr="006542E0">
        <w:rPr>
          <w:lang w:eastAsia="hu-HU"/>
        </w:rPr>
        <w:t>MÓDOSÍTÁSOK</w:t>
      </w:r>
      <w:r w:rsidRPr="00027DF3">
        <w:rPr>
          <w:rStyle w:val="HideTWBExt"/>
          <w:b w:val="0"/>
        </w:rPr>
        <w:t>&lt;/TypeAM&gt;</w:t>
      </w:r>
    </w:p>
    <w:p w:rsidR="00440301" w:rsidRPr="006542E0" w:rsidRDefault="00440301" w:rsidP="00440301">
      <w:pPr>
        <w:pStyle w:val="NRAMS"/>
        <w:rPr>
          <w:lang w:val="hu-HU"/>
        </w:rPr>
      </w:pPr>
      <w:r w:rsidRPr="00027DF3">
        <w:rPr>
          <w:rStyle w:val="HideTWBExt"/>
          <w:b w:val="0"/>
          <w:lang w:val="hu-HU"/>
        </w:rPr>
        <w:t>&lt;RangeAM&gt;</w:t>
      </w:r>
      <w:r w:rsidRPr="006542E0">
        <w:rPr>
          <w:lang w:val="hu-HU" w:eastAsia="hu-HU"/>
        </w:rPr>
        <w:t>419 - 760</w:t>
      </w:r>
      <w:r w:rsidRPr="00027DF3">
        <w:rPr>
          <w:rStyle w:val="HideTWBExt"/>
          <w:b w:val="0"/>
          <w:lang w:val="hu-HU"/>
        </w:rPr>
        <w:t>&lt;/RangeAM&gt;</w:t>
      </w:r>
    </w:p>
    <w:p w:rsidR="00440301" w:rsidRPr="006542E0" w:rsidRDefault="00440301" w:rsidP="00440301">
      <w:pPr>
        <w:pStyle w:val="CoverBold"/>
        <w:rPr>
          <w:lang w:val="hu-HU"/>
        </w:rPr>
      </w:pPr>
      <w:r w:rsidRPr="00027DF3">
        <w:rPr>
          <w:rStyle w:val="HideTWBExt"/>
          <w:b w:val="0"/>
          <w:lang w:val="hu-HU"/>
        </w:rPr>
        <w:t>&lt;TitreType&gt;</w:t>
      </w:r>
      <w:r w:rsidRPr="006542E0">
        <w:rPr>
          <w:lang w:val="hu-HU" w:eastAsia="hu-HU"/>
        </w:rPr>
        <w:t>Jelentéstervezet</w:t>
      </w:r>
      <w:r w:rsidRPr="00027DF3">
        <w:rPr>
          <w:rStyle w:val="HideTWBExt"/>
          <w:b w:val="0"/>
          <w:lang w:val="hu-HU"/>
        </w:rPr>
        <w:t>&lt;/TitreType&gt;</w:t>
      </w:r>
    </w:p>
    <w:p w:rsidR="00027DF3" w:rsidRPr="006542E0" w:rsidRDefault="00440301" w:rsidP="00027DF3">
      <w:pPr>
        <w:pStyle w:val="CoverBold"/>
        <w:rPr>
          <w:lang w:val="hu-HU"/>
        </w:rPr>
      </w:pPr>
      <w:r w:rsidRPr="00027DF3">
        <w:rPr>
          <w:rStyle w:val="HideTWBExt"/>
          <w:b w:val="0"/>
          <w:lang w:val="hu-HU"/>
        </w:rPr>
        <w:t>&lt;Rapporteur&gt;</w:t>
      </w:r>
      <w:r w:rsidRPr="006542E0">
        <w:rPr>
          <w:lang w:val="hu-HU" w:eastAsia="hu-HU"/>
        </w:rPr>
        <w:t>Laura Ferrara</w:t>
      </w:r>
      <w:r w:rsidRPr="00027DF3">
        <w:rPr>
          <w:rStyle w:val="HideTWBExt"/>
          <w:b w:val="0"/>
          <w:lang w:val="hu-HU"/>
        </w:rPr>
        <w:t>&lt;/Rapporteur&gt;</w:t>
      </w:r>
    </w:p>
    <w:p w:rsidR="00440301" w:rsidRPr="00027DF3" w:rsidRDefault="00440301" w:rsidP="00440301">
      <w:pPr>
        <w:pStyle w:val="CoverBold"/>
        <w:rPr>
          <w:rStyle w:val="HideTWBExt"/>
        </w:rPr>
      </w:pPr>
    </w:p>
    <w:p w:rsidR="00440301" w:rsidRPr="006542E0" w:rsidRDefault="00440301" w:rsidP="00440301">
      <w:pPr>
        <w:pStyle w:val="Cover24"/>
        <w:rPr>
          <w:lang w:val="hu-HU"/>
        </w:rPr>
      </w:pPr>
      <w:r w:rsidRPr="006542E0">
        <w:rPr>
          <w:lang w:val="hu-HU" w:eastAsia="hu-HU"/>
        </w:rPr>
        <w:t>(PE597.506v01-00)</w:t>
      </w:r>
    </w:p>
    <w:p w:rsidR="00440301" w:rsidRPr="006542E0" w:rsidRDefault="00440301" w:rsidP="00440301">
      <w:pPr>
        <w:pStyle w:val="Cover24"/>
        <w:rPr>
          <w:lang w:val="hu-HU"/>
        </w:rPr>
      </w:pPr>
      <w:r w:rsidRPr="00027DF3">
        <w:rPr>
          <w:rStyle w:val="HideTWBExt"/>
        </w:rPr>
        <w:t>&lt;Titre&gt;</w:t>
      </w:r>
      <w:r w:rsidRPr="006542E0">
        <w:rPr>
          <w:lang w:val="hu-HU" w:eastAsia="hu-HU"/>
        </w:rPr>
        <w:t>Az Unión belüli nemzetközi védelemre vonatkozó közös eljárások</w:t>
      </w:r>
      <w:r w:rsidRPr="00027DF3">
        <w:rPr>
          <w:rStyle w:val="HideTWBExt"/>
        </w:rPr>
        <w:t>&lt;/Titre&gt;</w:t>
      </w:r>
    </w:p>
    <w:p w:rsidR="00440301" w:rsidRPr="006542E0" w:rsidRDefault="00440301" w:rsidP="00440301">
      <w:pPr>
        <w:pStyle w:val="CoverNormal"/>
      </w:pPr>
      <w:r w:rsidRPr="00027DF3">
        <w:rPr>
          <w:rStyle w:val="HideTWBExt"/>
        </w:rPr>
        <w:t>&lt;DocAmend&gt;</w:t>
      </w:r>
      <w:r w:rsidRPr="006542E0">
        <w:rPr>
          <w:lang w:eastAsia="hu-HU"/>
        </w:rPr>
        <w:t>Rendeletre irányuló javaslat</w:t>
      </w:r>
      <w:r w:rsidRPr="00027DF3">
        <w:rPr>
          <w:rStyle w:val="HideTWBExt"/>
        </w:rPr>
        <w:t>&lt;/DocAmend&gt;</w:t>
      </w:r>
    </w:p>
    <w:p w:rsidR="00440301" w:rsidRPr="006542E0" w:rsidRDefault="00440301" w:rsidP="00440301">
      <w:pPr>
        <w:pStyle w:val="Cover24"/>
        <w:rPr>
          <w:lang w:val="hu-HU"/>
        </w:rPr>
      </w:pPr>
      <w:r w:rsidRPr="00027DF3">
        <w:rPr>
          <w:rStyle w:val="HideTWBExt"/>
        </w:rPr>
        <w:t>&lt;DocRef&gt;</w:t>
      </w:r>
      <w:r w:rsidRPr="006542E0">
        <w:rPr>
          <w:lang w:val="hu-HU" w:eastAsia="hu-HU"/>
        </w:rPr>
        <w:t>(COM(2016)0467 – C8-0321/2016 – 2016/0224(COD))</w:t>
      </w:r>
      <w:r w:rsidRPr="00027DF3">
        <w:rPr>
          <w:rStyle w:val="HideTWBExt"/>
        </w:rPr>
        <w:t>&lt;/DocRef&gt;</w:t>
      </w:r>
    </w:p>
    <w:p w:rsidR="00440301" w:rsidRPr="00027DF3" w:rsidRDefault="00440301" w:rsidP="00440301">
      <w:r w:rsidRPr="006542E0">
        <w:br w:type="page"/>
      </w:r>
      <w:r w:rsidRPr="00027DF3">
        <w:rPr>
          <w:lang w:eastAsia="hu-HU"/>
        </w:rPr>
        <w:lastRenderedPageBreak/>
        <w:t>AM_Com_LegReport</w:t>
      </w:r>
    </w:p>
    <w:p w:rsidR="00440301" w:rsidRPr="006542E0" w:rsidRDefault="00440301" w:rsidP="00440301">
      <w:pPr>
        <w:pStyle w:val="AMNumberTabs"/>
      </w:pPr>
      <w:r w:rsidRPr="006542E0">
        <w:br w:type="page"/>
      </w:r>
      <w:r w:rsidRPr="00027DF3">
        <w:rPr>
          <w:rStyle w:val="HideTWBExt"/>
          <w:b w:val="0"/>
        </w:rPr>
        <w:lastRenderedPageBreak/>
        <w:t>&lt;RepeatBlock-Amend&gt;&lt;Amend&gt;</w:t>
      </w:r>
      <w:r w:rsidRPr="006542E0">
        <w:t>Módosítás</w:t>
      </w:r>
      <w:r w:rsidRPr="006542E0">
        <w:tab/>
      </w:r>
      <w:r w:rsidRPr="006542E0">
        <w:tab/>
      </w:r>
      <w:r w:rsidRPr="00027DF3">
        <w:rPr>
          <w:rStyle w:val="HideTWBExt"/>
          <w:b w:val="0"/>
        </w:rPr>
        <w:t>&lt;NumAm&gt;</w:t>
      </w:r>
      <w:r w:rsidRPr="006542E0">
        <w:t>419</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Ska Keller</w:t>
      </w:r>
      <w:r w:rsidRPr="00027DF3">
        <w:rPr>
          <w:rStyle w:val="HideTWBExt"/>
          <w:b w:val="0"/>
        </w:rPr>
        <w:t>&lt;/Members&gt;</w:t>
      </w:r>
    </w:p>
    <w:p w:rsidR="00440301" w:rsidRPr="006542E0" w:rsidRDefault="00440301" w:rsidP="00440301">
      <w:r w:rsidRPr="00027DF3">
        <w:rPr>
          <w:rStyle w:val="HideTWBExt"/>
        </w:rPr>
        <w:t>&lt;AuNomDe&gt;</w:t>
      </w:r>
      <w:r w:rsidRPr="00027DF3">
        <w:rPr>
          <w:rStyle w:val="HideTWBInt"/>
        </w:rPr>
        <w:t>{Verts/ALE}</w:t>
      </w:r>
      <w:r w:rsidRPr="006542E0">
        <w:t>a Verts/ALE képviselőcsoport nevében</w:t>
      </w:r>
      <w:r w:rsidRPr="00027DF3">
        <w:rPr>
          <w:rStyle w:val="HideTWBExt"/>
        </w:rPr>
        <w:t>&lt;/AuNomDe&gt;</w:t>
      </w:r>
    </w:p>
    <w:p w:rsidR="00440301" w:rsidRPr="006542E0" w:rsidRDefault="00440301" w:rsidP="00440301">
      <w:pPr>
        <w:pStyle w:val="NormalBold"/>
      </w:pPr>
      <w:r w:rsidRPr="00027DF3">
        <w:rPr>
          <w:rStyle w:val="HideTWBExt"/>
          <w:b w:val="0"/>
        </w:rPr>
        <w:t>&lt;Members&gt;</w:t>
      </w:r>
      <w:r w:rsidRPr="006542E0">
        <w:t>Jean Lambert, Judith Sargentini</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61 preambulumbekezdés</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rPr>
                <w:b/>
                <w:i/>
              </w:rPr>
              <w:t>(61)</w:t>
            </w:r>
            <w:r w:rsidRPr="006542E0">
              <w:tab/>
            </w:r>
            <w:r w:rsidRPr="006542E0">
              <w:rPr>
                <w:b/>
                <w:i/>
              </w:rPr>
              <w:t xml:space="preserve">Szerbia tekintetében az alkotmány rendelkezik a kisebbségi csoportok autonómiájáról az oktatás, a nyelvhasználat, a tájékoztatás és a kultúra terén. Az üldöztetés vagy embertelen bánásmód elleni védelem jogalapját megfelelően biztosítják az emberi jogokra vonatkozó és hátrányos megkülönböztetés elleni anyagi jogi és eljárásjogi szabályok, ideértve azt is, hogy az ország tagja valamennyi fontos nemzetközi emberi jogi szerződésnek. 2014-ben az Emberi Jogok Európai Bírósága 11 490 kérelemből 16 esetében talált jogsértést. Nincs jele a saját állampolgárok olyan harmadik országokba való kiutasításával, kitoloncolásával vagy kiadatásával kapcsolatos incidenseknek, ahol többek között komolyan fenyegeti az a veszély, hogy halálra ítélik, kínozzák, üldözik vagy más embertelen vagy megalázó bánásmódnak vagy büntetésnek vetik alá, vagy ahol az életét vagy a szabadságát veszély fenyegetné a faji hovatartozása, vallása, nemzetisége, szexuális irányultsága, valamely társadalmi csoporthoz tartozása vagy politikai meggyőződése miatt; illetve amely esetében komolyan fennáll annak a veszélye, hogy kiutasítják, kitoloncolják vagy kiadják egy másik ilyen országba. 2014-ben a tagállamok megítélése szerint a szerb állampolgárok által benyújtott menedékjog iránti kérelmek 1,8 %-a (400) volt megalapozott. Legalább kilenc tagállam nyilvánította Szerbiát </w:t>
            </w:r>
            <w:r w:rsidRPr="006542E0">
              <w:rPr>
                <w:b/>
                <w:i/>
              </w:rPr>
              <w:lastRenderedPageBreak/>
              <w:t>biztonságos származási országnak. Szerbiát az Európai Tanács tagjelölt országnak nyilvánította és megkezdődtek a tárgyalások. A kijelölés időpontjában Szerbia teljesítette az Európai Tanács 1993. június 21–22-i koppenhágai ülésén meghatározott feltételeket, amelyek a demokráciát szavatoló intézményi stabilitásra, a jogállamiság elvére, az emberi jogokra, valamint a kisebbségek tiszteletben tartására és védelmére vonatkoznak. Szerbiának továbbra is meg kell felelnie e követelményeknek annak érdekében, hogy taggá váljon az elért eredményekről szóló éves jelentésekben foglalt ajánlásokkal összhangban</w:t>
            </w:r>
          </w:p>
        </w:tc>
        <w:tc>
          <w:tcPr>
            <w:tcW w:w="4876" w:type="dxa"/>
          </w:tcPr>
          <w:p w:rsidR="00440301" w:rsidRPr="006542E0" w:rsidRDefault="00440301" w:rsidP="00155AAF">
            <w:pPr>
              <w:pStyle w:val="Normal6"/>
            </w:pPr>
            <w:r w:rsidRPr="006542E0">
              <w:rPr>
                <w:b/>
                <w:i/>
              </w:rPr>
              <w:lastRenderedPageBreak/>
              <w:t>törölve</w:t>
            </w:r>
          </w:p>
        </w:tc>
      </w:tr>
    </w:tbl>
    <w:p w:rsidR="00440301" w:rsidRPr="006542E0" w:rsidRDefault="00440301" w:rsidP="00440301">
      <w:pPr>
        <w:pStyle w:val="Olang"/>
        <w:rPr>
          <w:lang w:val="hu-HU"/>
        </w:rPr>
      </w:pPr>
      <w:r w:rsidRPr="006542E0">
        <w:rPr>
          <w:lang w:val="hu-HU"/>
        </w:rPr>
        <w:lastRenderedPageBreak/>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FD6ED1" w:rsidRPr="006542E0" w:rsidRDefault="00440301" w:rsidP="00440301">
      <w:pPr>
        <w:pStyle w:val="AMNumberTabs"/>
      </w:pPr>
      <w:r w:rsidRPr="00027DF3">
        <w:rPr>
          <w:rStyle w:val="HideTWBExt"/>
          <w:b w:val="0"/>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420</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Marina Albiol Guzmán</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61 preambulumbekezdés</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rPr>
                <w:b/>
                <w:i/>
              </w:rPr>
              <w:t>(61)</w:t>
            </w:r>
            <w:r w:rsidRPr="006542E0">
              <w:tab/>
            </w:r>
            <w:r w:rsidRPr="006542E0">
              <w:rPr>
                <w:b/>
                <w:i/>
              </w:rPr>
              <w:t xml:space="preserve">Szerbia tekintetében az alkotmány rendelkezik a kisebbségi csoportok autonómiájáról az oktatás, a nyelvhasználat, a tájékoztatás és a kultúra terén. Az üldöztetés vagy embertelen bánásmód elleni védelem jogalapját megfelelően biztosítják az emberi jogokra vonatkozó és hátrányos megkülönböztetés elleni anyagi jogi és eljárásjogi szabályok, ideértve azt is, hogy az ország tagja valamennyi fontos nemzetközi emberi jogi szerződésnek. 2014-ben az Emberi Jogok Európai Bírósága 11 490 kérelemből 16 esetében talált jogsértést. Nincs jele a saját állampolgárok olyan harmadik országokba való kiutasításával, kitoloncolásával vagy kiadatásával kapcsolatos incidenseknek, ahol többek </w:t>
            </w:r>
            <w:r w:rsidRPr="006542E0">
              <w:rPr>
                <w:b/>
                <w:i/>
              </w:rPr>
              <w:lastRenderedPageBreak/>
              <w:t>között komolyan fenyegeti az a veszély, hogy halálra ítélik, kínozzák, üldözik vagy más embertelen vagy megalázó bánásmódnak vagy büntetésnek vetik alá, vagy ahol az életét vagy a szabadságát veszély fenyegetné a faji hovatartozása, vallása, nemzetisége, szexuális irányultsága, valamely társadalmi csoporthoz tartozása vagy politikai meggyőződése miatt; illetve amely esetében komolyan fennáll annak a veszélye, hogy kiutasítják, kitoloncolják vagy kiadják egy másik ilyen országba. 2014-ben a tagállamok megítélése szerint a szerb állampolgárok által benyújtott menedékjog iránti kérelmek 1,8 %-a (400) volt megalapozott. Legalább kilenc tagállam nyilvánította Szerbiát biztonságos származási országnak. Szerbiát az Európai Tanács tagjelölt országnak nyilvánította és megkezdődtek a tárgyalások. A kijelölés időpontjában Szerbia teljesítette az Európai Tanács 1993. június 21–22-i koppenhágai ülésén meghatározott feltételeket, amelyek a demokráciát szavatoló intézményi stabilitásra, a jogállamiság elvére, az emberi jogokra, valamint a kisebbségek tiszteletben tartására és védelmére vonatkoznak. Szerbiának továbbra is meg kell felelnie e követelményeknek annak érdekében, hogy taggá váljon az elért eredményekről szóló éves jelentésekben foglalt ajánlásokkal összhangban</w:t>
            </w:r>
          </w:p>
        </w:tc>
        <w:tc>
          <w:tcPr>
            <w:tcW w:w="4876" w:type="dxa"/>
          </w:tcPr>
          <w:p w:rsidR="00440301" w:rsidRPr="006542E0" w:rsidRDefault="00440301" w:rsidP="00155AAF">
            <w:pPr>
              <w:pStyle w:val="Normal6"/>
            </w:pPr>
            <w:r w:rsidRPr="006542E0">
              <w:rPr>
                <w:b/>
                <w:i/>
              </w:rPr>
              <w:lastRenderedPageBreak/>
              <w:t>törölve</w:t>
            </w:r>
          </w:p>
        </w:tc>
      </w:tr>
    </w:tbl>
    <w:p w:rsidR="00440301" w:rsidRPr="006542E0" w:rsidRDefault="00440301" w:rsidP="00440301">
      <w:pPr>
        <w:pStyle w:val="Olang"/>
        <w:rPr>
          <w:lang w:val="hu-HU"/>
        </w:rPr>
      </w:pPr>
      <w:r w:rsidRPr="006542E0">
        <w:rPr>
          <w:lang w:val="hu-HU"/>
        </w:rPr>
        <w:lastRenderedPageBreak/>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rPr>
          <w:lang w:eastAsia="hu-HU"/>
        </w:rPr>
        <w:t>Módosítás</w:t>
      </w:r>
      <w:r w:rsidRPr="006542E0">
        <w:rPr>
          <w:lang w:eastAsia="hu-HU"/>
        </w:rPr>
        <w:tab/>
      </w:r>
      <w:r w:rsidRPr="006542E0">
        <w:rPr>
          <w:lang w:eastAsia="hu-HU"/>
        </w:rPr>
        <w:tab/>
      </w:r>
      <w:r w:rsidRPr="00027DF3">
        <w:rPr>
          <w:rStyle w:val="HideTWBExt"/>
          <w:b w:val="0"/>
        </w:rPr>
        <w:t>&lt;NumAm&gt;</w:t>
      </w:r>
      <w:r w:rsidRPr="006542E0">
        <w:rPr>
          <w:lang w:eastAsia="hu-HU"/>
        </w:rPr>
        <w:t>421</w:t>
      </w:r>
      <w:r w:rsidRPr="00027DF3">
        <w:rPr>
          <w:rStyle w:val="HideTWBExt"/>
          <w:b w:val="0"/>
        </w:rPr>
        <w:t>&lt;/NumAm&gt;</w:t>
      </w:r>
    </w:p>
    <w:p w:rsidR="00440301" w:rsidRPr="00027DF3" w:rsidRDefault="00440301" w:rsidP="00440301">
      <w:pPr>
        <w:pStyle w:val="NormalBold"/>
      </w:pPr>
      <w:r w:rsidRPr="00027DF3">
        <w:rPr>
          <w:rStyle w:val="HideTWBExt"/>
        </w:rPr>
        <w:t>&lt;RepeatBlock-By&gt;&lt;Members&gt;</w:t>
      </w:r>
      <w:r w:rsidRPr="00027DF3">
        <w:rPr>
          <w:lang w:eastAsia="hu-HU"/>
        </w:rPr>
        <w:t>Emil Radev</w:t>
      </w:r>
      <w:r w:rsidRPr="00027DF3">
        <w:rPr>
          <w:rStyle w:val="HideTWBExt"/>
        </w:rPr>
        <w:t>&lt;/Members&gt;</w:t>
      </w:r>
    </w:p>
    <w:p w:rsidR="00440301" w:rsidRPr="00027DF3" w:rsidRDefault="00440301" w:rsidP="00440301">
      <w:pPr>
        <w:pStyle w:val="NormalBold"/>
      </w:pPr>
      <w:r w:rsidRPr="00027DF3">
        <w:rPr>
          <w:rStyle w:val="HideTWBExt"/>
        </w:rPr>
        <w:t>&lt;/RepeatBlock-By&gt;</w:t>
      </w:r>
    </w:p>
    <w:p w:rsidR="00440301" w:rsidRPr="00027DF3" w:rsidRDefault="00440301" w:rsidP="00440301">
      <w:pPr>
        <w:pStyle w:val="NormalBold"/>
      </w:pPr>
      <w:r w:rsidRPr="00027DF3">
        <w:rPr>
          <w:rStyle w:val="HideTWBExt"/>
        </w:rPr>
        <w:t>&lt;DocAmend&gt;</w:t>
      </w:r>
      <w:r w:rsidRPr="00027DF3">
        <w:rPr>
          <w:lang w:eastAsia="hu-HU"/>
        </w:rPr>
        <w:t>Rendeletre irányuló javaslat</w:t>
      </w:r>
      <w:r w:rsidRPr="00027DF3">
        <w:rPr>
          <w:rStyle w:val="HideTWBExt"/>
        </w:rPr>
        <w:t>&lt;/DocAmend&gt;</w:t>
      </w:r>
    </w:p>
    <w:p w:rsidR="00440301" w:rsidRPr="00027DF3" w:rsidRDefault="00440301" w:rsidP="00440301">
      <w:pPr>
        <w:pStyle w:val="NormalBold"/>
      </w:pPr>
      <w:r w:rsidRPr="00027DF3">
        <w:rPr>
          <w:rStyle w:val="HideTWBExt"/>
        </w:rPr>
        <w:t>&lt;Article&gt;</w:t>
      </w:r>
      <w:r w:rsidRPr="00027DF3">
        <w:rPr>
          <w:lang w:eastAsia="hu-HU"/>
        </w:rPr>
        <w:t>61 preambulumbekezdés</w:t>
      </w:r>
      <w:r w:rsidRPr="00027DF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026B33" w:rsidRPr="006542E0" w:rsidTr="00155AAF">
        <w:trPr>
          <w:jc w:val="center"/>
        </w:trPr>
        <w:tc>
          <w:tcPr>
            <w:tcW w:w="4876" w:type="dxa"/>
          </w:tcPr>
          <w:p w:rsidR="00026B33" w:rsidRPr="006542E0" w:rsidRDefault="00026B33" w:rsidP="00155AAF">
            <w:pPr>
              <w:pStyle w:val="Normal6"/>
            </w:pPr>
            <w:r w:rsidRPr="006542E0">
              <w:t>(61)</w:t>
            </w:r>
            <w:r w:rsidRPr="006542E0">
              <w:tab/>
              <w:t xml:space="preserve">Szerbia tekintetében az alkotmány rendelkezik a kisebbségi csoportok autonómiájáról az oktatás, a nyelvhasználat, a tájékoztatás és a kultúra terén. Az üldöztetés vagy embertelen bánásmód elleni védelem jogalapját megfelelően biztosítják az emberi jogokra vonatkozó és hátrányos megkülönböztetés elleni anyagi jogi és eljárásjogi szabályok, ideértve azt is, hogy az ország tagja valamennyi fontos nemzetközi emberi jogi szerződésnek. 2014-ben az Emberi Jogok Európai Bírósága 11 490 kérelemből 16 esetében talált jogsértést. Nincs jele a saját állampolgárok olyan harmadik országokba való kiutasításával, kitoloncolásával vagy kiadatásával kapcsolatos incidenseknek, ahol többek között komolyan fenyegeti az a veszély, hogy halálra ítélik, kínozzák, üldözik vagy más embertelen vagy megalázó bánásmódnak vagy büntetésnek vetik alá, vagy ahol az életét vagy a szabadságát veszély fenyegetné a faji hovatartozása, vallása, nemzetisége, </w:t>
            </w:r>
            <w:r w:rsidRPr="006542E0">
              <w:rPr>
                <w:b/>
                <w:i/>
              </w:rPr>
              <w:t>szexuális irányultsága,</w:t>
            </w:r>
            <w:r w:rsidRPr="006542E0">
              <w:t xml:space="preserve"> valamely társadalmi csoporthoz tartozása vagy politikai meggyőződése miatt; illetve amely esetében komolyan fennáll annak a veszélye, hogy kiutasítják, kitoloncolják vagy kiadják egy másik ilyen országba. 2014-ben a tagállamok megítélése szerint a szerb állampolgárok által benyújtott menedékjog iránti kérelmek 1,8 %-a (400) volt megalapozott. Legalább kilenc tagállam nyilvánította Szerbiát biztonságos származási országnak. Szerbiát az Európai Tanács tagjelölt országnak nyilvánította és megkezdődtek a tárgyalások. A kijelölés időpontjában Szerbia teljesítette az Európai Tanács 1993. június 21–22-i koppenhágai ülésén meghatározott feltételeket, amelyek a demokráciát szavatoló intézményi stabilitásra, a jogállamiság elvére, az emberi jogokra, valamint a kisebbségek tiszteletben tartására és védelmére vonatkoznak. Szerbiának továbbra is meg kell felelnie e követelményeknek annak érdekében, hogy taggá váljon az elért eredményekről szóló éves jelentésekben foglalt ajánlásokkal összhangban.</w:t>
            </w:r>
          </w:p>
        </w:tc>
        <w:tc>
          <w:tcPr>
            <w:tcW w:w="4876" w:type="dxa"/>
          </w:tcPr>
          <w:p w:rsidR="00026B33" w:rsidRPr="006542E0" w:rsidRDefault="00026B33" w:rsidP="00F92DBD">
            <w:pPr>
              <w:pStyle w:val="Normal6"/>
            </w:pPr>
            <w:r w:rsidRPr="006542E0">
              <w:t>(61)</w:t>
            </w:r>
            <w:r w:rsidRPr="006542E0">
              <w:tab/>
              <w:t>Szerbia tekintetében az alkotmány rendelkezik a kisebbségi csoportok autonómiájáról az oktatás, a nyelvhasználat, a tájékoztatás és a kultúra terén. Az üldöztetés vagy embertelen bánásmód elleni védelem jogalapját megfelelően biztosítják az emberi jogokra vonatkozó és hátrányos megkülönböztetés elleni anyagi jogi és eljárásjogi szabályok, ideértve azt is, hogy az ország tagja valamennyi fontos nemzetközi emberi jogi szerződésnek. 2014-ben az Emberi Jogok Európai Bírósága 11 490 kérelemből 16 esetében talált jogsértést. Nincs jele a saját állampolgárok olyan harmadik országokba való kiutasításával, kitoloncolásával vagy kiadatásával kapcsolatos incidenseknek, ahol többek között komolyan fenyegeti az a veszély, hogy halálra ítélik, kínozzák, üldözik vagy más embertelen vagy megalázó bánásmódnak vagy büntetésnek vetik alá, vagy ahol az életét vagy a szabadságát veszély fenyegetné a faji hovatartozása, vallása, nemzetisége, valamely társadalmi csoporthoz tartozása vagy politikai meggyőződése miatt; illetve amely esetében komolyan fennáll annak a veszélye, hogy kiutasítják, kitoloncolják vagy kiadják egy másik ilyen országba. 2014-ben a tagállamok megítélése szerint a szerb állampolgárok által benyújtott menedékjog iránti kérelmek 1,8 %-a (400) volt megalapozott. Legalább kilenc tagállam nyilvánította Szerbiát biztonságos származási országnak. Szerbiát az Európai Tanács tagjelölt országnak nyilvánította és megkezdődtek a tárgyalások. A kijelölés időpontjában Szerbia teljesítette az Európai Tanács 1993. június 21–22-i koppenhágai ülésén meghatározott feltételeket, amelyek a demokráciát szavatoló intézményi stabilitásra, a jogállamiság elvére, az emberi jogokra, valamint a kisebbségek tiszteletben tartására és védelmére vonatkoznak. Szerbiának továbbra is meg kell felelnie e követelményeknek annak érdekében, hogy taggá váljon az elért eredményekről szóló éves jelentésekben foglalt ajánlásokkal összhangban.</w:t>
            </w:r>
          </w:p>
        </w:tc>
      </w:tr>
    </w:tbl>
    <w:p w:rsidR="00440301" w:rsidRPr="006542E0" w:rsidRDefault="00440301" w:rsidP="00440301">
      <w:pPr>
        <w:pStyle w:val="Olang"/>
        <w:rPr>
          <w:lang w:val="hu-HU"/>
        </w:rPr>
      </w:pPr>
      <w:r w:rsidRPr="006542E0">
        <w:rPr>
          <w:lang w:val="hu-HU" w:eastAsia="hu-HU"/>
        </w:rPr>
        <w:t xml:space="preserve">Or. </w:t>
      </w:r>
      <w:r w:rsidRPr="00027DF3">
        <w:rPr>
          <w:rStyle w:val="HideTWBExt"/>
        </w:rPr>
        <w:t>&lt;Original&gt;</w:t>
      </w:r>
      <w:r w:rsidRPr="00027DF3">
        <w:rPr>
          <w:rStyle w:val="HideTWBInt"/>
        </w:rPr>
        <w:t>{BG}</w:t>
      </w:r>
      <w:r w:rsidRPr="006542E0">
        <w:rPr>
          <w:lang w:val="hu-HU" w:eastAsia="hu-HU"/>
        </w:rPr>
        <w:t>bg</w:t>
      </w:r>
      <w:r w:rsidRPr="00027DF3">
        <w:rPr>
          <w:rStyle w:val="HideTWBExt"/>
        </w:rPr>
        <w:t>&lt;/Original&gt;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422</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Marina Albiol Guzmán</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62 preambulumbekezdés</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rPr>
                <w:b/>
                <w:i/>
              </w:rPr>
              <w:t>(62)</w:t>
            </w:r>
            <w:r w:rsidRPr="006542E0">
              <w:tab/>
            </w:r>
            <w:r w:rsidRPr="006542E0">
              <w:rPr>
                <w:b/>
                <w:i/>
              </w:rPr>
              <w:t>Törökország tekintetében az üldöztetés vagy embertelen bánásmód elleni védelem jogalapját megfelelően biztosítják az emberi jogokra vonatkozó és hátrányos megkülönböztetés elleni anyagi jogi és eljárásjogi szabályok, ideértve azt is, hogy az ország tagja valamennyi fontos nemzetközi emberi jogi szerződésnek. 2014-ben az Emberi Jogok Európai Bírósága 2 899 kérelemből 94 esetében talált jogsértést. Nincs jele a saját állampolgárok olyan harmadik országokba való kiutasításával, kitoloncolásával vagy kiadatásával kapcsolatos incidenseknek, ahol többek között komolyan fenyegeti az a veszély, hogy halálra ítélik, kínozzák, üldözik vagy más embertelen vagy megalázó bánásmódnak vagy büntetésnek vetik alá, vagy ahol az életét vagy a szabadságát veszély fenyegetné a faji hovatartozása, vallása, nemzetisége, szexuális irányultsága, valamely társadalmi csoporthoz tartozása vagy politikai meggyőződése miatt; illetve amely esetében komolyan fennáll annak a veszélye, hogy kiutasítják, kitoloncolják vagy kiadják egy másik ilyen országba. 2014-ben a tagállamok megítélése szerint a török állampolgárok által benyújtott menedékjog iránti kérelmek 23,1 %-a (310) volt megalapozott. Egy tagállam nyilvánította Törökországot biztonságos származási országnak. Törökországot az Európai Tanács tagjelölt országnak nyilvánította és megkezdődtek a tárgyalások. Az értékelés időpontjában Törökország kellőképpen teljesítette az Európai Tanács 1993. június 21–22-i koppenhágai ülésén meghatározott politikai feltételeket, amelyek a demokráciát szavatoló intézményi stabilitásra, a jogállamiság elvére, az emberi jogokra, valamint a kisebbségek tiszteletben tartására és védelmére vonatkoznak, és Törökországnak továbbra is meg kell felelnie az említett követelményeknek annak érdekében, hogy taggá váljon az elért eredményekről szóló éves jelentésekben foglalt ajánlásokkal összhangban.</w:t>
            </w:r>
          </w:p>
        </w:tc>
        <w:tc>
          <w:tcPr>
            <w:tcW w:w="4876" w:type="dxa"/>
          </w:tcPr>
          <w:p w:rsidR="00440301" w:rsidRPr="006542E0" w:rsidRDefault="00440301" w:rsidP="00155AAF">
            <w:pPr>
              <w:pStyle w:val="Normal6"/>
            </w:pPr>
            <w:r w:rsidRPr="006542E0">
              <w:rPr>
                <w:b/>
                <w:i/>
              </w:rPr>
              <w:t>törölve</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423</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Ska Keller</w:t>
      </w:r>
      <w:r w:rsidRPr="00027DF3">
        <w:rPr>
          <w:rStyle w:val="HideTWBExt"/>
          <w:b w:val="0"/>
        </w:rPr>
        <w:t>&lt;/Members&gt;</w:t>
      </w:r>
    </w:p>
    <w:p w:rsidR="00440301" w:rsidRPr="006542E0" w:rsidRDefault="00440301" w:rsidP="00440301">
      <w:r w:rsidRPr="00027DF3">
        <w:rPr>
          <w:rStyle w:val="HideTWBExt"/>
        </w:rPr>
        <w:t>&lt;AuNomDe&gt;</w:t>
      </w:r>
      <w:r w:rsidRPr="00027DF3">
        <w:rPr>
          <w:rStyle w:val="HideTWBInt"/>
        </w:rPr>
        <w:t>{Verts/ALE}</w:t>
      </w:r>
      <w:r w:rsidRPr="006542E0">
        <w:t>a Verts/ALE képviselőcsoport nevében</w:t>
      </w:r>
      <w:r w:rsidRPr="00027DF3">
        <w:rPr>
          <w:rStyle w:val="HideTWBExt"/>
        </w:rPr>
        <w:t>&lt;/AuNomDe&gt;</w:t>
      </w:r>
    </w:p>
    <w:p w:rsidR="00440301" w:rsidRPr="006542E0" w:rsidRDefault="00440301" w:rsidP="00440301">
      <w:pPr>
        <w:pStyle w:val="NormalBold"/>
      </w:pPr>
      <w:r w:rsidRPr="00027DF3">
        <w:rPr>
          <w:rStyle w:val="HideTWBExt"/>
          <w:b w:val="0"/>
        </w:rPr>
        <w:t>&lt;Members&gt;</w:t>
      </w:r>
      <w:r w:rsidRPr="006542E0">
        <w:t>Jean Lambert, Judith Sargentini</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62 preambulumbekezdés</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rPr>
                <w:b/>
                <w:i/>
              </w:rPr>
              <w:t>(62)</w:t>
            </w:r>
            <w:r w:rsidRPr="006542E0">
              <w:tab/>
            </w:r>
            <w:r w:rsidRPr="006542E0">
              <w:rPr>
                <w:b/>
                <w:i/>
              </w:rPr>
              <w:t>Törökország tekintetében az üldöztetés vagy embertelen bánásmód elleni védelem jogalapját megfelelően biztosítják az emberi jogokra vonatkozó és hátrányos megkülönböztetés elleni anyagi jogi és eljárásjogi szabályok, ideértve azt is, hogy az ország tagja valamennyi fontos nemzetközi emberi jogi szerződésnek. 2014-ben az Emberi Jogok Európai Bírósága 2 899 kérelemből 94 esetében talált jogsértést. Nincs jele a saját állampolgárok olyan harmadik országokba való kiutasításával, kitoloncolásával vagy kiadatásával kapcsolatos incidenseknek, ahol többek között komolyan fenyegeti az a veszély, hogy halálra ítélik, kínozzák, üldözik vagy más embertelen vagy megalázó bánásmódnak vagy büntetésnek vetik alá, vagy ahol az életét vagy a szabadságát veszély fenyegetné a faji hovatartozása, vallása, nemzetisége, szexuális irányultsága, valamely társadalmi csoporthoz tartozása vagy politikai meggyőződése miatt; illetve amely esetében komolyan fennáll annak a veszélye, hogy kiutasítják, kitoloncolják vagy kiadják egy másik ilyen országba. 2014-ben a tagállamok megítélése szerint a török állampolgárok által benyújtott menedékjog iránti kérelmek 23,1 %-a (310) volt megalapozott. Egy tagállam nyilvánította Törökországot biztonságos származási országnak. Törökországot az Európai Tanács tagjelölt országnak nyilvánította és megkezdődtek a tárgyalások. Az értékelés időpontjában Törökország kellőképpen teljesítette az Európai Tanács 1993. június 21–22-i koppenhágai ülésén meghatározott politikai feltételeket, amelyek a demokráciát szavatoló intézményi stabilitásra, a jogállamiság elvére, az emberi jogokra, valamint a kisebbségek tiszteletben tartására és védelmére vonatkoznak, és Törökországnak továbbra is meg kell felelnie az említett követelményeknek annak érdekében, hogy taggá váljon az elért eredményekről szóló éves jelentésekben foglalt ajánlásokkal összhangban.</w:t>
            </w:r>
          </w:p>
        </w:tc>
        <w:tc>
          <w:tcPr>
            <w:tcW w:w="4876" w:type="dxa"/>
          </w:tcPr>
          <w:p w:rsidR="00440301" w:rsidRPr="006542E0" w:rsidRDefault="00440301" w:rsidP="00155AAF">
            <w:pPr>
              <w:pStyle w:val="Normal6"/>
            </w:pPr>
            <w:r w:rsidRPr="006542E0">
              <w:rPr>
                <w:b/>
                <w:i/>
              </w:rPr>
              <w:t>törölve</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rPr>
          <w:lang w:eastAsia="hu-HU"/>
        </w:rPr>
        <w:t>Módosítás</w:t>
      </w:r>
      <w:r w:rsidRPr="006542E0">
        <w:rPr>
          <w:lang w:eastAsia="hu-HU"/>
        </w:rPr>
        <w:tab/>
      </w:r>
      <w:r w:rsidRPr="006542E0">
        <w:rPr>
          <w:lang w:eastAsia="hu-HU"/>
        </w:rPr>
        <w:tab/>
      </w:r>
      <w:r w:rsidRPr="00027DF3">
        <w:rPr>
          <w:rStyle w:val="HideTWBExt"/>
          <w:b w:val="0"/>
        </w:rPr>
        <w:t>&lt;NumAm&gt;</w:t>
      </w:r>
      <w:r w:rsidRPr="006542E0">
        <w:rPr>
          <w:lang w:eastAsia="hu-HU"/>
        </w:rPr>
        <w:t>424</w:t>
      </w:r>
      <w:r w:rsidRPr="00027DF3">
        <w:rPr>
          <w:rStyle w:val="HideTWBExt"/>
          <w:b w:val="0"/>
        </w:rPr>
        <w:t>&lt;/NumAm&gt;</w:t>
      </w:r>
    </w:p>
    <w:p w:rsidR="00440301" w:rsidRPr="00027DF3" w:rsidRDefault="00440301" w:rsidP="00440301">
      <w:pPr>
        <w:pStyle w:val="NormalBold"/>
      </w:pPr>
      <w:r w:rsidRPr="00027DF3">
        <w:rPr>
          <w:rStyle w:val="HideTWBExt"/>
        </w:rPr>
        <w:t>&lt;RepeatBlock-By&gt;&lt;Members&gt;</w:t>
      </w:r>
      <w:r w:rsidRPr="00027DF3">
        <w:rPr>
          <w:lang w:eastAsia="hu-HU"/>
        </w:rPr>
        <w:t>Emil Radev</w:t>
      </w:r>
      <w:r w:rsidRPr="00027DF3">
        <w:rPr>
          <w:rStyle w:val="HideTWBExt"/>
        </w:rPr>
        <w:t>&lt;/Members&gt;</w:t>
      </w:r>
    </w:p>
    <w:p w:rsidR="00440301" w:rsidRPr="00027DF3" w:rsidRDefault="00440301" w:rsidP="00440301">
      <w:pPr>
        <w:pStyle w:val="NormalBold"/>
      </w:pPr>
      <w:r w:rsidRPr="00027DF3">
        <w:rPr>
          <w:rStyle w:val="HideTWBExt"/>
        </w:rPr>
        <w:t>&lt;/RepeatBlock-By&gt;</w:t>
      </w:r>
    </w:p>
    <w:p w:rsidR="00440301" w:rsidRPr="00027DF3" w:rsidRDefault="00440301" w:rsidP="00440301">
      <w:pPr>
        <w:pStyle w:val="NormalBold"/>
      </w:pPr>
      <w:r w:rsidRPr="00027DF3">
        <w:rPr>
          <w:rStyle w:val="HideTWBExt"/>
        </w:rPr>
        <w:t>&lt;DocAmend&gt;</w:t>
      </w:r>
      <w:r w:rsidRPr="00027DF3">
        <w:rPr>
          <w:lang w:eastAsia="hu-HU"/>
        </w:rPr>
        <w:t>Rendeletre irányuló javaslat</w:t>
      </w:r>
      <w:r w:rsidRPr="00027DF3">
        <w:rPr>
          <w:rStyle w:val="HideTWBExt"/>
        </w:rPr>
        <w:t>&lt;/DocAmend&gt;</w:t>
      </w:r>
    </w:p>
    <w:p w:rsidR="00440301" w:rsidRPr="00027DF3" w:rsidRDefault="00440301" w:rsidP="00440301">
      <w:pPr>
        <w:pStyle w:val="NormalBold"/>
      </w:pPr>
      <w:r w:rsidRPr="00027DF3">
        <w:rPr>
          <w:rStyle w:val="HideTWBExt"/>
        </w:rPr>
        <w:t>&lt;Article&gt;</w:t>
      </w:r>
      <w:r w:rsidRPr="00027DF3">
        <w:rPr>
          <w:lang w:eastAsia="hu-HU"/>
        </w:rPr>
        <w:t>62 preambulumbekezdés</w:t>
      </w:r>
      <w:r w:rsidRPr="00027DF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t>(62)</w:t>
            </w:r>
            <w:r w:rsidRPr="006542E0">
              <w:tab/>
              <w:t xml:space="preserve">Törökország tekintetében az üldöztetés vagy embertelen bánásmód elleni védelem jogalapját megfelelően biztosítják az emberi jogokra vonatkozó és hátrányos megkülönböztetés elleni anyagi jogi és eljárásjogi szabályok, ideértve azt is, hogy az ország tagja valamennyi fontos nemzetközi emberi jogi szerződésnek. 2014-ben az Emberi Jogok Európai Bírósága 2 899 kérelemből 94 esetében talált jogsértést. Nincs jele a saját állampolgárok olyan harmadik országokba való kiutasításával, kitoloncolásával vagy kiadatásával kapcsolatos incidenseknek, ahol többek között komolyan fenyegeti az a veszély, hogy halálra ítélik, kínozzák, üldözik vagy más embertelen vagy megalázó bánásmódnak vagy büntetésnek vetik alá, vagy ahol az életét vagy a szabadságát veszély fenyegetné a faji hovatartozása, vallása, nemzetisége, </w:t>
            </w:r>
            <w:r w:rsidRPr="006542E0">
              <w:rPr>
                <w:b/>
                <w:i/>
              </w:rPr>
              <w:t>szexuális irányultsága,</w:t>
            </w:r>
            <w:r w:rsidRPr="006542E0">
              <w:t xml:space="preserve"> valamely társadalmi csoporthoz tartozása vagy politikai meggyőződése miatt; illetve amely esetében komolyan fennáll annak a veszélye, hogy kiutasítják, kitoloncolják vagy kiadják egy másik ilyen országba. 2014-ben a tagállamok megítélése szerint a török állampolgárok által benyújtott menedékjog iránti kérelmek 23,1 %-a (310) volt megalapozott. Egy tagállam nyilvánította Törökországot biztonságos származási országnak. Törökországot az Európai Tanács tagjelölt országnak nyilvánította és megkezdődtek a tárgyalások. Az értékelés időpontjában Törökország kellőképpen teljesítette az Európai Tanács 1993. június 21–22-i koppenhágai ülésén meghatározott politikai feltételeket, amelyek a demokráciát szavatoló intézményi stabilitásra, a jogállamiság elvére, az emberi jogokra, valamint a kisebbségek tiszteletben tartására és védelmére vonatkoznak, és Törökországnak továbbra is meg kell felelnie az említett követelményeknek annak érdekében, hogy taggá váljon az elért eredményekről szóló éves jelentésekben foglalt ajánlásokkal összhangban.</w:t>
            </w:r>
          </w:p>
        </w:tc>
        <w:tc>
          <w:tcPr>
            <w:tcW w:w="4876" w:type="dxa"/>
          </w:tcPr>
          <w:p w:rsidR="00440301" w:rsidRPr="006542E0" w:rsidRDefault="00440301" w:rsidP="00155AAF">
            <w:pPr>
              <w:pStyle w:val="Normal6"/>
            </w:pPr>
            <w:r w:rsidRPr="006542E0">
              <w:t>(62)</w:t>
            </w:r>
            <w:r w:rsidRPr="006542E0">
              <w:tab/>
              <w:t>Törökország tekintetében az üldöztetés vagy embertelen bánásmód elleni védelem jogalapját megfelelően biztosítják az emberi jogokra vonatkozó és hátrányos megkülönböztetés elleni anyagi jogi és eljárásjogi szabályok, ideértve azt is, hogy az ország tagja valamennyi fontos nemzetközi emberi jogi szerződésnek. 2014-ben az Emberi Jogok Európai Bírósága 2 899 kérelemből 94 esetében talált jogsértést. Nincs jele a saját állampolgárok olyan harmadik országokba való kiutasításával, kitoloncolásával vagy kiadatásával kapcsolatos incidenseknek, ahol többek között komolyan fenyegeti az a veszély, hogy halálra ítélik, kínozzák, üldözik vagy más embertelen vagy megalázó bánásmódnak vagy büntetésnek vetik alá, vagy ahol az életét vagy a szabadságát veszély fenyegetné a faji hovatartozása, vallása, nemzetisége, valamely társadalmi csoporthoz tartozása vagy politikai meggyőződése miatt; illetve amely esetében komolyan fennáll annak a veszélye, hogy kiutasítják, kitoloncolják vagy kiadják egy másik ilyen országba. 2014-ben a tagállamok megítélése szerint a török állampolgárok által benyújtott menedékjog iránti kérelmek 23,1 %-a (310) volt megalapozott. Egy tagállam nyilvánította Törökországot biztonságos származási országnak. Törökországot az Európai Tanács tagjelölt országnak nyilvánította és megkezdődtek a tárgyalások. Az értékelés időpontjában Törökország kellőképpen teljesítette az Európai Tanács 1993. június 21–22-i koppenhágai ülésén meghatározott politikai feltételeket, amelyek a demokráciát szavatoló intézményi stabilitásra, a jogállamiság elvére, az emberi jogokra, valamint a kisebbségek tiszteletben tartására és védelmére vonatkoznak, és Törökországnak továbbra is meg kell felelnie az említett követelményeknek annak érdekében, hogy taggá váljon az elért eredményekről szóló éves jelentésekben foglalt ajánlásokkal összhangban.</w:t>
            </w:r>
          </w:p>
        </w:tc>
      </w:tr>
    </w:tbl>
    <w:p w:rsidR="00440301" w:rsidRPr="006542E0" w:rsidRDefault="00440301" w:rsidP="00440301">
      <w:pPr>
        <w:pStyle w:val="Olang"/>
        <w:rPr>
          <w:lang w:val="hu-HU"/>
        </w:rPr>
      </w:pPr>
      <w:r w:rsidRPr="006542E0">
        <w:rPr>
          <w:lang w:val="hu-HU" w:eastAsia="hu-HU"/>
        </w:rPr>
        <w:t xml:space="preserve">Or. </w:t>
      </w:r>
      <w:r w:rsidRPr="00027DF3">
        <w:rPr>
          <w:rStyle w:val="HideTWBExt"/>
        </w:rPr>
        <w:t>&lt;Original&gt;</w:t>
      </w:r>
      <w:r w:rsidRPr="00027DF3">
        <w:rPr>
          <w:rStyle w:val="HideTWBInt"/>
        </w:rPr>
        <w:t>{BG}</w:t>
      </w:r>
      <w:r w:rsidRPr="006542E0">
        <w:rPr>
          <w:lang w:val="hu-HU" w:eastAsia="hu-HU"/>
        </w:rPr>
        <w:t>bg</w:t>
      </w:r>
      <w:r w:rsidRPr="00027DF3">
        <w:rPr>
          <w:rStyle w:val="HideTWBExt"/>
        </w:rPr>
        <w:t>&lt;/Original&gt;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425</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Ska Keller</w:t>
      </w:r>
      <w:r w:rsidRPr="00027DF3">
        <w:rPr>
          <w:rStyle w:val="HideTWBExt"/>
          <w:b w:val="0"/>
        </w:rPr>
        <w:t>&lt;/Members&gt;</w:t>
      </w:r>
    </w:p>
    <w:p w:rsidR="00440301" w:rsidRPr="006542E0" w:rsidRDefault="00440301" w:rsidP="00440301">
      <w:r w:rsidRPr="00027DF3">
        <w:rPr>
          <w:rStyle w:val="HideTWBExt"/>
        </w:rPr>
        <w:t>&lt;AuNomDe&gt;</w:t>
      </w:r>
      <w:r w:rsidRPr="00027DF3">
        <w:rPr>
          <w:rStyle w:val="HideTWBInt"/>
        </w:rPr>
        <w:t>{Verts/ALE}</w:t>
      </w:r>
      <w:r w:rsidRPr="006542E0">
        <w:t>a Verts/ALE képviselőcsoport nevében</w:t>
      </w:r>
      <w:r w:rsidRPr="00027DF3">
        <w:rPr>
          <w:rStyle w:val="HideTWBExt"/>
        </w:rPr>
        <w:t>&lt;/AuNomDe&gt;</w:t>
      </w:r>
    </w:p>
    <w:p w:rsidR="00440301" w:rsidRPr="006542E0" w:rsidRDefault="00440301" w:rsidP="00440301">
      <w:pPr>
        <w:pStyle w:val="NormalBold"/>
      </w:pPr>
      <w:r w:rsidRPr="00027DF3">
        <w:rPr>
          <w:rStyle w:val="HideTWBExt"/>
          <w:b w:val="0"/>
        </w:rPr>
        <w:t>&lt;Members&gt;</w:t>
      </w:r>
      <w:r w:rsidRPr="006542E0">
        <w:t>Jean Lambert, Judith Sargentini</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63 preambulumbekezdés</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rPr>
                <w:b/>
                <w:i/>
              </w:rPr>
              <w:t>(63)</w:t>
            </w:r>
            <w:r w:rsidRPr="006542E0">
              <w:tab/>
            </w:r>
            <w:r w:rsidRPr="006542E0">
              <w:rPr>
                <w:b/>
                <w:i/>
              </w:rPr>
              <w:t>A menekült jogállás vagy kiegészítő védelmi jogállás visszavonása tekintetében, és különösen jogállásnak az (EU) XXX/XXX rendelet (a kvalifikációs rendelet) alapján elvégzendő rendszeres felülvizsgálatát illetően a tagállamok biztosítják, hogy a nemzetközi védelmet élvező személyeket megfelelően tájékoztatják jogállásuk esetleges újbóli megvizsgálásáról, és hogy lehetővé teszik számukra észrevételeik észszerű időben történő, írásbeli nyilatkozat és személyes meghallgatás formájában történő előterjesztését, mielőtt a hatóságok meghozzák indokolt határozatukat a jogállás visszavonásáról.</w:t>
            </w:r>
          </w:p>
        </w:tc>
        <w:tc>
          <w:tcPr>
            <w:tcW w:w="4876" w:type="dxa"/>
          </w:tcPr>
          <w:p w:rsidR="00440301" w:rsidRPr="006542E0" w:rsidRDefault="00440301" w:rsidP="00155AAF">
            <w:pPr>
              <w:pStyle w:val="Normal6"/>
            </w:pPr>
            <w:r w:rsidRPr="006542E0">
              <w:rPr>
                <w:b/>
                <w:i/>
              </w:rPr>
              <w:t>törölve</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426</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Marina Albiol Guzmán</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63 preambulumbekezdés</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t>(63)</w:t>
            </w:r>
            <w:r w:rsidRPr="006542E0">
              <w:tab/>
              <w:t>A menekült jogállás vagy kiegészítő védelmi jogállás visszavonása tekintetében</w:t>
            </w:r>
            <w:r w:rsidRPr="006542E0">
              <w:rPr>
                <w:b/>
                <w:i/>
              </w:rPr>
              <w:t>, és különösen jogállásnak az (EU) XXX/XXX rendelet (a kvalifikációs rendelet) alapján elvégzendő rendszeres felülvizsgálatát illetően</w:t>
            </w:r>
            <w:r w:rsidRPr="006542E0">
              <w:t xml:space="preserve"> a tagállamok biztosítják, hogy a nemzetközi védelmet élvező személyeket megfelelően tájékoztatják jogállásuk esetleges újbóli megvizsgálásáról, és hogy lehetővé teszik számukra észrevételeik észszerű időben történő, írásbeli nyilatkozat és személyes meghallgatás formájában történő előterjesztését, mielőtt a hatóságok meghozzák indokolt határozatukat a jogállás visszavonásáról.</w:t>
            </w:r>
          </w:p>
        </w:tc>
        <w:tc>
          <w:tcPr>
            <w:tcW w:w="4876" w:type="dxa"/>
          </w:tcPr>
          <w:p w:rsidR="00440301" w:rsidRPr="006542E0" w:rsidRDefault="00440301" w:rsidP="00155AAF">
            <w:pPr>
              <w:pStyle w:val="Normal6"/>
            </w:pPr>
            <w:r w:rsidRPr="006542E0">
              <w:t>(63)</w:t>
            </w:r>
            <w:r w:rsidRPr="006542E0">
              <w:tab/>
              <w:t xml:space="preserve">A menekült jogállás vagy kiegészítő védelmi jogállás visszavonása tekintetében a tagállamok biztosítják, hogy a nemzetközi védelmet élvező személyeket megfelelően tájékoztatják jogállásuk esetleges újbóli megvizsgálásáról, és hogy lehetővé teszik számukra észrevételeik észszerű időben történő, írásbeli nyilatkozat és személyes meghallgatás formájában történő előterjesztését, mielőtt a hatóságok meghozzák indokolt határozatukat a jogállás visszavonásáról. </w:t>
            </w:r>
            <w:r w:rsidRPr="006542E0">
              <w:rPr>
                <w:b/>
                <w:i/>
              </w:rPr>
              <w:t>A visszaküldés tilalmának elvét mindig tiszteletben kell tartani.</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427</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Jussi Halla-aho</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63 preambulumbekezdés</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t>(63)</w:t>
            </w:r>
            <w:r w:rsidRPr="006542E0">
              <w:tab/>
              <w:t xml:space="preserve">A menekült jogállás vagy kiegészítő védelmi jogállás visszavonása tekintetében, és különösen jogállásnak az (EU) XXX/XXX rendelet (a kvalifikációs rendelet) alapján elvégzendő rendszeres felülvizsgálatát illetően a tagállamok biztosítják, hogy a nemzetközi védelmet élvező személyeket megfelelően tájékoztatják jogállásuk </w:t>
            </w:r>
            <w:r w:rsidRPr="006542E0">
              <w:rPr>
                <w:b/>
                <w:i/>
              </w:rPr>
              <w:t>esetleges</w:t>
            </w:r>
            <w:r w:rsidRPr="006542E0">
              <w:t xml:space="preserve"> újbóli megvizsgálásáról, és hogy lehetővé teszik számukra észrevételeik észszerű időben történő, írásbeli nyilatkozat és személyes meghallgatás formájában történő előterjesztését, mielőtt a hatóságok meghozzák indokolt határozatukat a jogállás visszavonásáról.</w:t>
            </w:r>
          </w:p>
        </w:tc>
        <w:tc>
          <w:tcPr>
            <w:tcW w:w="4876" w:type="dxa"/>
          </w:tcPr>
          <w:p w:rsidR="00440301" w:rsidRPr="006542E0" w:rsidRDefault="00440301" w:rsidP="00155AAF">
            <w:pPr>
              <w:pStyle w:val="Normal6"/>
            </w:pPr>
            <w:r w:rsidRPr="006542E0">
              <w:t>(63)</w:t>
            </w:r>
            <w:r w:rsidRPr="006542E0">
              <w:tab/>
              <w:t xml:space="preserve">A menekült jogállás vagy kiegészítő védelmi jogállás visszavonása tekintetében, és különösen jogállásnak az (EU) XXX/XXX rendelet (a kvalifikációs rendelet) alapján elvégzendő rendszeres felülvizsgálatát illetően a tagállamok biztosítják, hogy a nemzetközi védelmet élvező személyeket megfelelően tájékoztatják jogállásuk </w:t>
            </w:r>
            <w:r w:rsidRPr="006542E0">
              <w:rPr>
                <w:b/>
                <w:i/>
              </w:rPr>
              <w:t>rendszeres és kötelező</w:t>
            </w:r>
            <w:r w:rsidRPr="006542E0">
              <w:t xml:space="preserve"> újbóli megvizsgálásáról, és hogy lehetővé teszik számukra észrevételeik észszerű időben történő, írásbeli nyilatkozat és személyes meghallgatás formájában történő előterjesztését, mielőtt a hatóságok meghozzák indokolt határozatukat a jogállás visszavonásáról.</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428</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Beatrix von Storch</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63 preambulumbekezdés</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t>(63)</w:t>
            </w:r>
            <w:r w:rsidRPr="006542E0">
              <w:tab/>
              <w:t xml:space="preserve">A menekült jogállás </w:t>
            </w:r>
            <w:r w:rsidRPr="006542E0">
              <w:rPr>
                <w:b/>
                <w:i/>
              </w:rPr>
              <w:t>vagy kiegészítő védelmi jogállás</w:t>
            </w:r>
            <w:r w:rsidRPr="006542E0">
              <w:t xml:space="preserve"> visszavonása tekintetében, és különösen jogállásnak az (EU) XXX/XXX rendelet (a kvalifikációs rendelet) alapján elvégzendő rendszeres felülvizsgálatát illetően a tagállamok biztosítják, hogy a nemzetközi védelmet élvező személyeket megfelelően tájékoztatják jogállásuk esetleges újbóli megvizsgálásáról, és hogy lehetővé teszik számukra észrevételeik észszerű időben történő, írásbeli nyilatkozat és személyes meghallgatás formájában történő előterjesztését, mielőtt a hatóságok meghozzák indokolt határozatukat a jogállás visszavonásáról.</w:t>
            </w:r>
          </w:p>
        </w:tc>
        <w:tc>
          <w:tcPr>
            <w:tcW w:w="4876" w:type="dxa"/>
          </w:tcPr>
          <w:p w:rsidR="00440301" w:rsidRPr="006542E0" w:rsidRDefault="00440301" w:rsidP="00155AAF">
            <w:pPr>
              <w:pStyle w:val="Normal6"/>
            </w:pPr>
            <w:r w:rsidRPr="006542E0">
              <w:t>(63)</w:t>
            </w:r>
            <w:r w:rsidRPr="006542E0">
              <w:tab/>
              <w:t>A menekült jogállás visszavonása tekintetében, és különösen jogállásnak az (EU) XXX/XXX rendelet (a kvalifikációs rendelet) alapján elvégzendő rendszeres felülvizsgálatát illetően a tagállamok biztosítják, hogy a nemzetközi védelmet élvező személyeket megfelelően tájékoztatják jogállásuk esetleges újbóli megvizsgálásáról, és hogy lehetővé teszik számukra észrevételeik észszerű időben történő, írásbeli nyilatkozat és személyes meghallgatás formájában történő előterjesztését, mielőtt a hatóságok meghozzák indokolt határozatukat a jogállás visszavonásáról.</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429</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Jussi Halla-aho</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64 preambulumbekezdés</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t>(64)</w:t>
            </w:r>
            <w:r w:rsidRPr="006542E0">
              <w:tab/>
              <w:t>A nemzetközi védelem iránti kérelmekkel, ideértve az eljárás kifejezett vagy hallgatólagos visszavonásáról szóló határozatokat, valamint a menekült jogállás vagy a kiegészítő védelmi jogállás visszavonásával kapcsolatos határozatokat is</w:t>
            </w:r>
            <w:r w:rsidRPr="006542E0">
              <w:rPr>
                <w:b/>
                <w:i/>
              </w:rPr>
              <w:t>, a Charta 47. cikkében meghatározott valamennyi követelménnyel és feltétellel összhangban</w:t>
            </w:r>
            <w:r w:rsidRPr="006542E0">
              <w:t xml:space="preserve"> bíróság előtti hatékony jogorvoslat tárgyát kell képezzék. Az eljárás hatékonyságának biztosítása érdekében a kérelmezőnek meghatározott határidőn belül kell a kérelmét benyújtania. A kérelmező részére ahhoz, hogy e határidőket tartani tudja és tekintettel a bírósági felülvizsgálathoz való hatékony hozzáférés garantálására, tolmács segítségét és </w:t>
            </w:r>
            <w:r w:rsidRPr="006542E0">
              <w:rPr>
                <w:b/>
                <w:i/>
              </w:rPr>
              <w:t>ingyenes</w:t>
            </w:r>
            <w:r w:rsidRPr="006542E0">
              <w:t xml:space="preserve"> jogi segítségnyújtást és képviseletet kell biztosítani.</w:t>
            </w:r>
          </w:p>
        </w:tc>
        <w:tc>
          <w:tcPr>
            <w:tcW w:w="4876" w:type="dxa"/>
          </w:tcPr>
          <w:p w:rsidR="00440301" w:rsidRPr="006542E0" w:rsidRDefault="00440301" w:rsidP="00155AAF">
            <w:pPr>
              <w:pStyle w:val="Normal6"/>
            </w:pPr>
            <w:r w:rsidRPr="006542E0">
              <w:t>(64)</w:t>
            </w:r>
            <w:r w:rsidRPr="006542E0">
              <w:tab/>
              <w:t>A nemzetközi védelem iránti kérelmekkel, ideértve az eljárás kifejezett vagy hallgatólagos visszavonásáról szóló határozatokat, valamint a menekült jogállás vagy a kiegészítő védelmi jogállás visszavonásával kapcsolatos határozatokat is, bíróság előtti hatékony jogorvoslat tárgyát kell képezzék. Az eljárás hatékonyságának biztosítása érdekében a kérelmezőnek meghatározott határidőn belül kell a kérelmét benyújtania. A kérelmező részére ahhoz, hogy e határidőket tartani tudja és tekintettel a bírósági felülvizsgálathoz való hatékony hozzáférés garantálására, tolmács segítségét és jogi segítségnyújtást és képviseletet kell biztosítani.</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430</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Ska Keller</w:t>
      </w:r>
      <w:r w:rsidRPr="00027DF3">
        <w:rPr>
          <w:rStyle w:val="HideTWBExt"/>
          <w:b w:val="0"/>
        </w:rPr>
        <w:t>&lt;/Members&gt;</w:t>
      </w:r>
    </w:p>
    <w:p w:rsidR="00440301" w:rsidRPr="006542E0" w:rsidRDefault="00440301" w:rsidP="00440301">
      <w:r w:rsidRPr="00027DF3">
        <w:rPr>
          <w:rStyle w:val="HideTWBExt"/>
        </w:rPr>
        <w:t>&lt;AuNomDe&gt;</w:t>
      </w:r>
      <w:r w:rsidRPr="00027DF3">
        <w:rPr>
          <w:rStyle w:val="HideTWBInt"/>
        </w:rPr>
        <w:t>{Verts/ALE}</w:t>
      </w:r>
      <w:r w:rsidRPr="006542E0">
        <w:t>a Verts/ALE képviselőcsoport nevében</w:t>
      </w:r>
      <w:r w:rsidRPr="00027DF3">
        <w:rPr>
          <w:rStyle w:val="HideTWBExt"/>
        </w:rPr>
        <w:t>&lt;/AuNomDe&gt;</w:t>
      </w:r>
    </w:p>
    <w:p w:rsidR="00440301" w:rsidRPr="006542E0" w:rsidRDefault="00440301" w:rsidP="00440301">
      <w:pPr>
        <w:pStyle w:val="NormalBold"/>
      </w:pPr>
      <w:r w:rsidRPr="00027DF3">
        <w:rPr>
          <w:rStyle w:val="HideTWBExt"/>
          <w:b w:val="0"/>
        </w:rPr>
        <w:t>&lt;Members&gt;</w:t>
      </w:r>
      <w:r w:rsidRPr="006542E0">
        <w:t>Judith Sargentini, Jean Lambert</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64 preambulumbekezdés</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t>(64)</w:t>
            </w:r>
            <w:r w:rsidRPr="006542E0">
              <w:tab/>
              <w:t xml:space="preserve">A nemzetközi védelem iránti kérelmekkel, ideértve az eljárás kifejezett </w:t>
            </w:r>
            <w:r w:rsidRPr="006542E0">
              <w:rPr>
                <w:b/>
                <w:i/>
              </w:rPr>
              <w:t>vagy hallgatólagos</w:t>
            </w:r>
            <w:r w:rsidRPr="006542E0">
              <w:t xml:space="preserve"> visszavonásáról szóló határozatokat, valamint a menekült jogállás vagy a kiegészítő védelmi jogállás visszavonásával kapcsolatos határozatokat is, a Charta 47. cikkében meghatározott valamennyi követelménnyel és feltétellel összhangban bíróság előtti hatékony jogorvoslat tárgyát kell képezzék. Az eljárás hatékonyságának biztosítása érdekében a kérelmezőnek meghatározott határidőn belül kell a kérelmét benyújtania. A kérelmező részére ahhoz, hogy e határidőket tartani tudja és tekintettel a bírósági felülvizsgálathoz való hatékony hozzáférés garantálására, tolmács segítségét és ingyenes jogi segítségnyújtást és képviseletet kell biztosítani.</w:t>
            </w:r>
          </w:p>
        </w:tc>
        <w:tc>
          <w:tcPr>
            <w:tcW w:w="4876" w:type="dxa"/>
          </w:tcPr>
          <w:p w:rsidR="00440301" w:rsidRPr="006542E0" w:rsidRDefault="00440301" w:rsidP="00155AAF">
            <w:pPr>
              <w:pStyle w:val="Normal6"/>
            </w:pPr>
            <w:r w:rsidRPr="006542E0">
              <w:t>(64)</w:t>
            </w:r>
            <w:r w:rsidRPr="006542E0">
              <w:tab/>
              <w:t xml:space="preserve">A nemzetközi védelem iránti kérelmekkel, ideértve az eljárás kifejezett visszavonásáról </w:t>
            </w:r>
            <w:r w:rsidRPr="006542E0">
              <w:rPr>
                <w:b/>
                <w:i/>
              </w:rPr>
              <w:t xml:space="preserve">vagy megszakításáról </w:t>
            </w:r>
            <w:r w:rsidRPr="006542E0">
              <w:t>szóló határozatokat, valamint a menekült jogállás vagy a kiegészítő védelmi jogállás visszavonásával kapcsolatos határozatokat is, a Charta 47. cikkében meghatározott valamennyi követelménnyel és feltétellel összhangban bíróság előtti hatékony jogorvoslat tárgyát kell képezzék. Az eljárás hatékonyságának biztosítása érdekében a kérelmezőnek meghatározott határidőn belül kell a kérelmét benyújtania. A kérelmező részére ahhoz, hogy e határidőket tartani tudja és tekintettel a bírósági felülvizsgálathoz való hatékony hozzáférés garantálására, tolmács segítségét és ingyenes jogi segítségnyújtást és képviseletet kell biztosítani.</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431</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Beatrix von Storch</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64 preambulumbekezdés</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t>(64)</w:t>
            </w:r>
            <w:r w:rsidRPr="006542E0">
              <w:tab/>
              <w:t xml:space="preserve">A nemzetközi védelem iránti kérelmekkel, ideértve az eljárás kifejezett vagy hallgatólagos visszavonásáról szóló határozatokat, valamint a menekült jogállás </w:t>
            </w:r>
            <w:r w:rsidRPr="006542E0">
              <w:rPr>
                <w:b/>
                <w:i/>
              </w:rPr>
              <w:t>vagy a kiegészítő védelmi jogállás</w:t>
            </w:r>
            <w:r w:rsidRPr="006542E0">
              <w:t xml:space="preserve"> visszavonásával kapcsolatos határozatokat is, a Charta 47. cikkében meghatározott valamennyi követelménnyel és feltétellel összhangban bíróság előtti hatékony jogorvoslat tárgyát kell képezzék. Az eljárás hatékonyságának biztosítása érdekében a kérelmezőnek meghatározott határidőn belül kell a kérelmét benyújtania. A kérelmező részére ahhoz, hogy e határidőket tartani tudja és tekintettel a bírósági felülvizsgálathoz való hatékony hozzáférés garantálására, tolmács segítségét és ingyenes jogi segítségnyújtást és képviseletet kell biztosítani.</w:t>
            </w:r>
          </w:p>
        </w:tc>
        <w:tc>
          <w:tcPr>
            <w:tcW w:w="4876" w:type="dxa"/>
          </w:tcPr>
          <w:p w:rsidR="00440301" w:rsidRPr="006542E0" w:rsidRDefault="00440301" w:rsidP="00155AAF">
            <w:pPr>
              <w:pStyle w:val="Normal6"/>
            </w:pPr>
            <w:r w:rsidRPr="006542E0">
              <w:t>(64)</w:t>
            </w:r>
            <w:r w:rsidRPr="006542E0">
              <w:tab/>
              <w:t>A nemzetközi védelem iránti kérelmekkel, ideértve az eljárás kifejezett vagy hallgatólagos visszavonásáról szóló határozatokat, valamint a menekült jogállás visszavonásával kapcsolatos határozatokat is, a Charta 47. cikkében meghatározott valamennyi követelménnyel és feltétellel összhangban bíróság előtti hatékony jogorvoslat tárgyát kell képezzék. Az eljárás hatékonyságának biztosítása érdekében a kérelmezőnek meghatározott határidőn belül kell a kérelmét benyújtania. A kérelmező részére ahhoz, hogy e határidőket tartani tudja és tekintettel a bírósági felülvizsgálathoz való hatékony hozzáférés garantálására, tolmács segítségét és ingyenes jogi segítségnyújtást és képviseletet kell biztosítani.</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432</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Marina Albiol Guzmán</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65 preambulumbekezdés</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t>(65)</w:t>
            </w:r>
            <w:r w:rsidRPr="006542E0">
              <w:tab/>
              <w:t xml:space="preserve">A kérelmezőnek ahhoz, hogy a hatékony jogorvoslathoz való jogát gyakorolni tudja, lehetővé kell tenni, hogy a tagállam területén maradjon mindaddig, amíg az alsó szintű fellebbezés benyújtásának határideje le nem telik, és ha ezt a jogot a meghatározott határidőn belül gyakorolják, a jogorvoslat kimeneteléig. </w:t>
            </w:r>
            <w:r w:rsidRPr="006542E0">
              <w:rPr>
                <w:b/>
                <w:i/>
              </w:rPr>
              <w:t>Valamely fellebbezés felfüggesztő hatálya csupán az e rendeletben meghatározott korlátozott esetekben nem automatikus, valamint ha a kérelmezőnek kérnie kellene a bíróságot valamely kiutasítási határozat végrehajtásának felfüggesztésére vagy a bíróság hivatalból így tenne. Amennyiben valamely jogorvoslati jog automatikus felfüggesztő hatályával kapcsolatban kivételt alkalmaznak, a kérelmező védelemhez való jogát ennek megfelelően garantálni kell a szükséges tolmácsolás és ingyenes jogi segítségnyújtás biztosítása révén, valamint azzal, hogy elégséges időt biztosítanak a kérelmezőnek, hogy felkészüljön és kérelmét a bíróság előtt előadja. Ezenfelül ebben a keretrendszerben a bíróságnak ténybeli és jogi szempontból meg kell tudnia vizsgálni a nemzetközi védelem megtagadásáról szóló határozatot. A kérelmező számára lehetővé kell tenni, hogy a tagállam területén maradjon az eljárás végéig függetlenül attól, hogy ott marad-e. Ezt a határozatot azonban egy hónapon belül meg kell hozni.</w:t>
            </w:r>
          </w:p>
        </w:tc>
        <w:tc>
          <w:tcPr>
            <w:tcW w:w="4876" w:type="dxa"/>
          </w:tcPr>
          <w:p w:rsidR="00440301" w:rsidRPr="006542E0" w:rsidRDefault="00440301" w:rsidP="00155AAF">
            <w:pPr>
              <w:pStyle w:val="Normal6"/>
            </w:pPr>
            <w:r w:rsidRPr="006542E0">
              <w:t>(65)</w:t>
            </w:r>
            <w:r w:rsidRPr="006542E0">
              <w:tab/>
              <w:t>A kérelmezőnek ahhoz, hogy a hatékony jogorvoslathoz való jogát gyakorolni tudja, lehetővé kell tenni, hogy a tagállam területén maradjon mindaddig, amíg az alsó szintű fellebbezés benyújtásának határideje le nem telik, és ha ezt a jogot a meghatározott határidőn belül gyakorolják, a jogorvoslat kimeneteléig.</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433</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Ska Keller</w:t>
      </w:r>
      <w:r w:rsidRPr="00027DF3">
        <w:rPr>
          <w:rStyle w:val="HideTWBExt"/>
          <w:b w:val="0"/>
        </w:rPr>
        <w:t>&lt;/Members&gt;</w:t>
      </w:r>
    </w:p>
    <w:p w:rsidR="00440301" w:rsidRPr="006542E0" w:rsidRDefault="00440301" w:rsidP="00440301">
      <w:r w:rsidRPr="00027DF3">
        <w:rPr>
          <w:rStyle w:val="HideTWBExt"/>
        </w:rPr>
        <w:t>&lt;AuNomDe&gt;</w:t>
      </w:r>
      <w:r w:rsidRPr="00027DF3">
        <w:rPr>
          <w:rStyle w:val="HideTWBInt"/>
        </w:rPr>
        <w:t>{Verts/ALE}</w:t>
      </w:r>
      <w:r w:rsidRPr="006542E0">
        <w:t>a Verts/ALE képviselőcsoport nevében</w:t>
      </w:r>
      <w:r w:rsidRPr="00027DF3">
        <w:rPr>
          <w:rStyle w:val="HideTWBExt"/>
        </w:rPr>
        <w:t>&lt;/AuNomDe&gt;</w:t>
      </w:r>
    </w:p>
    <w:p w:rsidR="00440301" w:rsidRPr="006542E0" w:rsidRDefault="00440301" w:rsidP="00440301">
      <w:pPr>
        <w:pStyle w:val="NormalBold"/>
      </w:pPr>
      <w:r w:rsidRPr="00027DF3">
        <w:rPr>
          <w:rStyle w:val="HideTWBExt"/>
          <w:b w:val="0"/>
        </w:rPr>
        <w:t>&lt;Members&gt;</w:t>
      </w:r>
      <w:r w:rsidRPr="006542E0">
        <w:t>Judith Sargentini, Jean Lambert</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65 preambulumbekezdés</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t>(65)</w:t>
            </w:r>
            <w:r w:rsidRPr="006542E0">
              <w:tab/>
              <w:t xml:space="preserve">A kérelmezőnek ahhoz, hogy a hatékony jogorvoslathoz való jogát gyakorolni tudja, lehetővé kell tenni, hogy a tagállam területén maradjon mindaddig, amíg az alsó szintű fellebbezés benyújtásának határideje le nem telik, és ha ezt a jogot a meghatározott határidőn belül gyakorolják, a jogorvoslat kimeneteléig. </w:t>
            </w:r>
            <w:r w:rsidRPr="006542E0">
              <w:rPr>
                <w:b/>
                <w:i/>
              </w:rPr>
              <w:t>Valamely fellebbezés felfüggesztő hatálya csupán az e rendeletben meghatározott korlátozott esetekben nem automatikus, valamint ha a kérelmezőnek kérnie kellene a bíróságot valamely kiutasítási határozat végrehajtásának felfüggesztésére vagy a bíróság hivatalból így tenne. Amennyiben valamely jogorvoslati jog automatikus felfüggesztő hatályával kapcsolatban kivételt alkalmaznak, a kérelmező védelemhez való jogát ennek megfelelően garantálni kell a szükséges tolmácsolás és ingyenes jogi segítségnyújtás biztosítása révén, valamint azzal, hogy elégséges időt biztosítanak a kérelmezőnek, hogy felkészüljön és kérelmét a bíróság előtt előadja. Ezenfelül ebben a keretrendszerben a bíróságnak ténybeli és jogi szempontból meg kell tudnia vizsgálni a nemzetközi védelem megtagadásáról szóló határozatot. A kérelmező számára lehetővé kell tenni, hogy a tagállam területén maradjon az eljárás végéig függetlenül attól, hogy ott marad-e. Ezt a határozatot azonban egy hónapon belül meg kell hozni.</w:t>
            </w:r>
          </w:p>
        </w:tc>
        <w:tc>
          <w:tcPr>
            <w:tcW w:w="4876" w:type="dxa"/>
          </w:tcPr>
          <w:p w:rsidR="00440301" w:rsidRPr="006542E0" w:rsidRDefault="00440301" w:rsidP="00155AAF">
            <w:pPr>
              <w:pStyle w:val="Normal6"/>
            </w:pPr>
            <w:r w:rsidRPr="006542E0">
              <w:t>(65)</w:t>
            </w:r>
            <w:r w:rsidRPr="006542E0">
              <w:tab/>
              <w:t>A kérelmezőnek ahhoz, hogy a hatékony jogorvoslathoz való jogát gyakorolni tudja, lehetővé kell tenni, hogy a tagállam területén maradjon mindaddig, amíg az alsó szintű fellebbezés benyújtásának határideje le nem telik, és ha ezt a jogot a meghatározott határidőn belül gyakorolják, a jogorvoslat kimeneteléig.</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434</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Jussi Halla-aho</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65 preambulumbekezdés</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t>(65)</w:t>
            </w:r>
            <w:r w:rsidRPr="006542E0">
              <w:tab/>
              <w:t xml:space="preserve">A kérelmezőnek ahhoz, hogy a hatékony jogorvoslathoz való jogát gyakorolni tudja, lehetővé kell tenni, hogy a tagállam területén maradjon mindaddig, amíg az alsó szintű fellebbezés benyújtásának határideje le nem telik, és ha ezt a jogot a meghatározott határidőn belül gyakorolják, a jogorvoslat kimeneteléig. Valamely fellebbezés felfüggesztő hatálya csupán az e rendeletben meghatározott korlátozott esetekben </w:t>
            </w:r>
            <w:r w:rsidRPr="006542E0">
              <w:rPr>
                <w:b/>
                <w:i/>
              </w:rPr>
              <w:t>nem</w:t>
            </w:r>
            <w:r w:rsidRPr="006542E0">
              <w:t xml:space="preserve"> automatikus</w:t>
            </w:r>
            <w:r w:rsidRPr="006542E0">
              <w:rPr>
                <w:b/>
                <w:i/>
              </w:rPr>
              <w:t>, valamint ha a kérelmezőnek kérnie kellene a bíróságot valamely kiutasítási határozat végrehajtásának felfüggesztésére vagy a bíróság hivatalból így tenne</w:t>
            </w:r>
            <w:r w:rsidRPr="006542E0">
              <w:t>.</w:t>
            </w:r>
            <w:r w:rsidRPr="006542E0">
              <w:rPr>
                <w:b/>
                <w:i/>
              </w:rPr>
              <w:t xml:space="preserve"> Amennyiben valamely jogorvoslati jog automatikus felfüggesztő hatályával kapcsolatban kivételt alkalmaznak,</w:t>
            </w:r>
            <w:r w:rsidRPr="006542E0">
              <w:t xml:space="preserve"> a kérelmező védelemhez való jogát ennek megfelelően garantálni kell a szükséges tolmácsolás és ingyenes jogi segítségnyújtás biztosítása révén, valamint azzal, hogy elégséges időt biztosítanak a kérelmezőnek, hogy felkészüljön és kérelmét a bíróság előtt előadja.</w:t>
            </w:r>
            <w:r w:rsidRPr="006542E0">
              <w:rPr>
                <w:b/>
                <w:i/>
              </w:rPr>
              <w:t xml:space="preserve"> Ezenfelül ebben a keretrendszerben a bíróságnak ténybeli és jogi szempontból meg kell tudnia vizsgálni a nemzetközi védelem megtagadásáról szóló határozatot.</w:t>
            </w:r>
            <w:r w:rsidRPr="006542E0">
              <w:t xml:space="preserve"> A kérelmező számára lehetővé kell tenni, hogy a tagállam területén maradjon az eljárás végéig függetlenül attól, hogy ott marad-e. Ezt a határozatot azonban egy hónapon belül meg kell hozni.</w:t>
            </w:r>
          </w:p>
        </w:tc>
        <w:tc>
          <w:tcPr>
            <w:tcW w:w="4876" w:type="dxa"/>
          </w:tcPr>
          <w:p w:rsidR="00440301" w:rsidRPr="006542E0" w:rsidRDefault="00440301" w:rsidP="00155AAF">
            <w:pPr>
              <w:pStyle w:val="Normal6"/>
            </w:pPr>
            <w:r w:rsidRPr="006542E0">
              <w:t>(65)</w:t>
            </w:r>
            <w:r w:rsidRPr="006542E0">
              <w:tab/>
              <w:t>A kérelmezőnek ahhoz, hogy a hatékony jogorvoslathoz való jogát gyakorolni tudja, lehetővé kell tenni, hogy a tagállam területén maradjon mindaddig, amíg az alsó szintű fellebbezés benyújtásának határideje le nem telik, és ha ezt a jogot a meghatározott határidőn belül gyakorolják, a jogorvoslat kimeneteléig. Valamely fellebbezés felfüggesztő hatálya csupán az e rendeletben meghatározott korlátozott esetekben automatikus.</w:t>
            </w:r>
            <w:r w:rsidRPr="006542E0">
              <w:rPr>
                <w:b/>
                <w:i/>
              </w:rPr>
              <w:t xml:space="preserve"> Mindazonáltal</w:t>
            </w:r>
            <w:r w:rsidRPr="006542E0">
              <w:t xml:space="preserve"> a kérelmező védelemhez való jogát ennek megfelelően garantálni kell a szükséges tolmácsolás és ingyenes jogi segítségnyújtás biztosítása révén, valamint azzal, hogy elégséges időt biztosítanak a kérelmezőnek, hogy felkészüljön és kérelmét a bíróság előtt előadja. A kérelmező számára lehetővé kell tenni, hogy a tagállam területén maradjon az eljárás végéig függetlenül attól, hogy ott marad-e. Ezt a határozatot azonban egy hónapon belül meg kell hozni.</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435</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Brice Hortefeux</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65 preambulumbekezdés</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t>(65)</w:t>
            </w:r>
            <w:r w:rsidRPr="006542E0">
              <w:tab/>
              <w:t xml:space="preserve">A kérelmezőnek ahhoz, hogy a hatékony jogorvoslathoz való jogát gyakorolni tudja, lehetővé kell tenni, hogy a tagállam területén maradjon mindaddig, amíg az alsó szintű fellebbezés benyújtásának határideje le nem telik, és ha ezt a jogot a meghatározott határidőn belül gyakorolják, a jogorvoslat kimeneteléig. Valamely fellebbezés felfüggesztő hatálya csupán az </w:t>
            </w:r>
            <w:r w:rsidRPr="006542E0">
              <w:rPr>
                <w:b/>
                <w:i/>
              </w:rPr>
              <w:t>e rendeletben</w:t>
            </w:r>
            <w:r w:rsidRPr="006542E0">
              <w:t xml:space="preserve"> meghatározott korlátozott esetekben nem automatikus, valamint ha a kérelmezőnek kérnie kellene a bíróságot valamely kiutasítási határozat végrehajtásának felfüggesztésére vagy a bíróság hivatalból így tenne. Amennyiben valamely jogorvoslati jog automatikus felfüggesztő hatályával kapcsolatban kivételt alkalmaznak, a kérelmező védelemhez való jogát ennek megfelelően garantálni kell a szükséges tolmácsolás és ingyenes jogi segítségnyújtás biztosítása révén, valamint azzal, hogy elégséges időt biztosítanak a kérelmezőnek, hogy felkészüljön és kérelmét a bíróság előtt előadja. Ezenfelül ebben a keretrendszerben a bíróságnak ténybeli és jogi szempontból meg kell tudnia vizsgálni a nemzetközi védelem megtagadásáról szóló határozatot. A kérelmező számára lehetővé kell tenni, hogy a tagállam területén maradjon az eljárás végéig függetlenül attól, hogy ott marad-e. Ezt a határozatot azonban egy hónapon belül meg kell hozni.</w:t>
            </w:r>
          </w:p>
        </w:tc>
        <w:tc>
          <w:tcPr>
            <w:tcW w:w="4876" w:type="dxa"/>
          </w:tcPr>
          <w:p w:rsidR="00440301" w:rsidRPr="006542E0" w:rsidRDefault="00440301" w:rsidP="00F92DBD">
            <w:pPr>
              <w:pStyle w:val="Normal6"/>
            </w:pPr>
            <w:r w:rsidRPr="006542E0">
              <w:t>(65)</w:t>
            </w:r>
            <w:r w:rsidRPr="006542E0">
              <w:tab/>
              <w:t xml:space="preserve">A kérelmezőnek ahhoz, hogy a hatékony jogorvoslathoz való jogát gyakorolni tudja, lehetővé kell tenni, hogy a tagállam területén maradjon mindaddig, amíg az alsó szintű fellebbezés benyújtásának határideje le nem telik, és ha ezt a jogot a meghatározott határidőn belül gyakorolják, a jogorvoslat kimeneteléig. Valamely fellebbezés felfüggesztő hatálya csupán az </w:t>
            </w:r>
            <w:r w:rsidR="00026B33" w:rsidRPr="006542E0">
              <w:rPr>
                <w:b/>
                <w:i/>
              </w:rPr>
              <w:t xml:space="preserve">ezen </w:t>
            </w:r>
            <w:r w:rsidRPr="006542E0">
              <w:rPr>
                <w:b/>
                <w:i/>
              </w:rPr>
              <w:t>irányelvben</w:t>
            </w:r>
            <w:r w:rsidRPr="006542E0">
              <w:t xml:space="preserve"> meghatározott korlátozott esetekben nem automatikus, valamint ha a kérelmezőnek kérnie kellene a bíróságot valamely kiutasítási határozat végrehajtásának felfüggesztésére vagy a bíróság hivatalból így tenne. Amennyiben valamely jogorvoslati jog automatikus felfüggesztő hatályával kapcsolatban kivételt alkalmaznak, a kérelmező védelemhez való jogát ennek megfelelően garantálni kell a szükséges tolmácsolás és ingyenes jogi segítségnyújtás biztosítása révén, valamint azzal, hogy elégséges időt biztosítanak a kérelmezőnek, hogy felkészüljön és kérelmét a bíróság előtt előadja. Ezenfelül ebben a keretrendszerben a bíróságnak ténybeli és jogi szempontból meg kell tudnia vizsgálni a nemzetközi védelem megtagadásáról szóló határozatot. A kérelmező számára lehetővé kell tenni, hogy a tagállam területén maradjon az eljárás végéig függetlenül attól, hogy ott marad-e. Ezt a határozatot azonban egy hónapon belül meg kell hozni.</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{FR}</w:t>
      </w:r>
      <w:r w:rsidRPr="006542E0">
        <w:rPr>
          <w:lang w:val="hu-HU"/>
        </w:rPr>
        <w:t>fr</w:t>
      </w:r>
      <w:r w:rsidRPr="00027DF3">
        <w:rPr>
          <w:rStyle w:val="HideTWBExt"/>
        </w:rPr>
        <w:t>&lt;/Original&gt;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436</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Marina Albiol Guzmán</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67 preambulumbekezdés</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t>(67)</w:t>
            </w:r>
            <w:r w:rsidRPr="006542E0">
              <w:tab/>
              <w:t xml:space="preserve">Az Európai Unió működéséről szóló szerződés 72. cikkének megfelelően ez </w:t>
            </w:r>
            <w:r w:rsidRPr="006542E0">
              <w:rPr>
                <w:b/>
                <w:i/>
              </w:rPr>
              <w:t>a rendelet</w:t>
            </w:r>
            <w:r w:rsidRPr="006542E0">
              <w:t xml:space="preserve"> nem érinti a közrend fenntartásával</w:t>
            </w:r>
            <w:r w:rsidRPr="006542E0">
              <w:rPr>
                <w:b/>
                <w:i/>
              </w:rPr>
              <w:t>, illetve a belbiztonság megőrzésével</w:t>
            </w:r>
            <w:r w:rsidRPr="006542E0">
              <w:t xml:space="preserve"> kapcsolatos tagállami hatáskörök gyakorlását.</w:t>
            </w:r>
          </w:p>
        </w:tc>
        <w:tc>
          <w:tcPr>
            <w:tcW w:w="4876" w:type="dxa"/>
          </w:tcPr>
          <w:p w:rsidR="00440301" w:rsidRPr="006542E0" w:rsidRDefault="00440301" w:rsidP="00155AAF">
            <w:pPr>
              <w:pStyle w:val="Normal6"/>
            </w:pPr>
            <w:r w:rsidRPr="006542E0">
              <w:t>(67)</w:t>
            </w:r>
            <w:r w:rsidRPr="006542E0">
              <w:tab/>
              <w:t xml:space="preserve">Az Európai Unió működéséről szóló  szerződés 72. . cikkének megfelelően ez </w:t>
            </w:r>
            <w:r w:rsidRPr="006542E0">
              <w:rPr>
                <w:b/>
                <w:i/>
              </w:rPr>
              <w:t>az irányelv</w:t>
            </w:r>
            <w:r w:rsidRPr="006542E0">
              <w:t xml:space="preserve"> nem érinti a közrend fenntartásával kapcsolatos tagállami hatáskörök gyakorlását.</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437</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Brice Hortefeux</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67 preambulumbekezdés</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t>(67)</w:t>
            </w:r>
            <w:r w:rsidRPr="006542E0">
              <w:tab/>
              <w:t xml:space="preserve">Az Európai Unió működéséről szóló szerződés 72. cikkének megfelelően ez </w:t>
            </w:r>
            <w:r w:rsidRPr="006542E0">
              <w:rPr>
                <w:b/>
                <w:i/>
              </w:rPr>
              <w:t>a rendelet</w:t>
            </w:r>
            <w:r w:rsidRPr="006542E0">
              <w:t xml:space="preserve"> nem érinti a közrend fenntartásával, illetve a belbiztonság megőrzésével kapcsolatos tagállami hatáskörök gyakorlását.</w:t>
            </w:r>
          </w:p>
        </w:tc>
        <w:tc>
          <w:tcPr>
            <w:tcW w:w="4876" w:type="dxa"/>
          </w:tcPr>
          <w:p w:rsidR="00440301" w:rsidRPr="006542E0" w:rsidRDefault="00440301" w:rsidP="00155AAF">
            <w:pPr>
              <w:pStyle w:val="Normal6"/>
            </w:pPr>
            <w:r w:rsidRPr="006542E0">
              <w:t>(67)</w:t>
            </w:r>
            <w:r w:rsidRPr="006542E0">
              <w:tab/>
              <w:t xml:space="preserve">Az Európai Unió működéséről szóló szerződés 72. cikkének megfelelően ez </w:t>
            </w:r>
            <w:r w:rsidRPr="006542E0">
              <w:rPr>
                <w:b/>
                <w:i/>
              </w:rPr>
              <w:t>az irányelv</w:t>
            </w:r>
            <w:r w:rsidRPr="006542E0">
              <w:t xml:space="preserve"> nem érinti a közrend fenntartásával, illetve a belbiztonság megőrzésével kapcsolatos tagállami hatáskörök gyakorlását.</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{FR}</w:t>
      </w:r>
      <w:r w:rsidRPr="006542E0">
        <w:rPr>
          <w:lang w:val="hu-HU"/>
        </w:rPr>
        <w:t>fr</w:t>
      </w:r>
      <w:r w:rsidRPr="00027DF3">
        <w:rPr>
          <w:rStyle w:val="HideTWBExt"/>
        </w:rPr>
        <w:t>&lt;/Original&gt;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438</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Marina Albiol Guzmán</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68 preambulumbekezdés</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t>(68)</w:t>
            </w:r>
            <w:r w:rsidRPr="006542E0">
              <w:tab/>
              <w:t>A természetes személyeknek a személyes adatok kezelése tekintetében történő védelméről és az ilyen adatok szabad áramlásáról, valamint a 95/46/EK rendelet hatályon kívül helyezéséről szóló, 2016. április 27- i 2016/679/EU európai parlamenti és tanácsi rendelet (általános adatvédelmi rendelet)</w:t>
            </w:r>
            <w:r w:rsidRPr="006542E0">
              <w:rPr>
                <w:rStyle w:val="Sup"/>
              </w:rPr>
              <w:t>31</w:t>
            </w:r>
            <w:r w:rsidRPr="006542E0">
              <w:t xml:space="preserve"> vonatkozik a személyes adatoknak a tagállamok által </w:t>
            </w:r>
            <w:r w:rsidRPr="006542E0">
              <w:rPr>
                <w:b/>
                <w:i/>
              </w:rPr>
              <w:t>e rendelet</w:t>
            </w:r>
            <w:r w:rsidRPr="006542E0">
              <w:t xml:space="preserve"> alkalmazásával végzett feldolgozásáról.</w:t>
            </w:r>
          </w:p>
        </w:tc>
        <w:tc>
          <w:tcPr>
            <w:tcW w:w="4876" w:type="dxa"/>
          </w:tcPr>
          <w:p w:rsidR="00440301" w:rsidRPr="006542E0" w:rsidRDefault="00440301" w:rsidP="00155AAF">
            <w:pPr>
              <w:pStyle w:val="Normal6"/>
            </w:pPr>
            <w:r w:rsidRPr="006542E0">
              <w:t>(68)</w:t>
            </w:r>
            <w:r w:rsidRPr="006542E0">
              <w:tab/>
              <w:t>A természetes személyeknek a személyes adatok kezelése tekintetében történő védelméről és az ilyen adatok szabad áramlásáról, valamint a 95/46/EK rendelet hatályon kívül helyezéséről szóló, 2016. április 27- i 2016/679/EU európai parlamenti és tanácsi rendelet (általános adatvédelmi rendelet)</w:t>
            </w:r>
            <w:r w:rsidRPr="006542E0">
              <w:rPr>
                <w:rStyle w:val="Sup"/>
              </w:rPr>
              <w:t>31</w:t>
            </w:r>
            <w:r w:rsidRPr="006542E0">
              <w:t xml:space="preserve"> vonatkozik a személyes adatoknak a tagállamok által </w:t>
            </w:r>
            <w:r w:rsidRPr="006542E0">
              <w:rPr>
                <w:b/>
                <w:i/>
              </w:rPr>
              <w:t>ezen irányelv</w:t>
            </w:r>
            <w:r w:rsidRPr="006542E0">
              <w:t xml:space="preserve"> alkalmazásával végzett feldolgozásáról.</w:t>
            </w:r>
          </w:p>
        </w:tc>
      </w:tr>
      <w:tr w:rsidR="00440301" w:rsidRPr="006542E0" w:rsidTr="00155AAF">
        <w:trPr>
          <w:jc w:val="center"/>
        </w:trPr>
        <w:tc>
          <w:tcPr>
            <w:tcW w:w="4876" w:type="dxa"/>
          </w:tcPr>
          <w:p w:rsidR="00440301" w:rsidRPr="006542E0" w:rsidRDefault="00440301" w:rsidP="00155AAF">
            <w:pPr>
              <w:pStyle w:val="Normal6"/>
            </w:pPr>
            <w:r w:rsidRPr="006542E0">
              <w:t>_________________</w:t>
            </w:r>
          </w:p>
        </w:tc>
        <w:tc>
          <w:tcPr>
            <w:tcW w:w="4876" w:type="dxa"/>
          </w:tcPr>
          <w:p w:rsidR="00440301" w:rsidRPr="006542E0" w:rsidRDefault="00440301" w:rsidP="00155AAF">
            <w:pPr>
              <w:pStyle w:val="Normal6"/>
            </w:pPr>
            <w:r w:rsidRPr="006542E0">
              <w:t>_________________</w:t>
            </w:r>
          </w:p>
        </w:tc>
      </w:tr>
      <w:tr w:rsidR="00440301" w:rsidRPr="006542E0" w:rsidTr="00155AAF">
        <w:trPr>
          <w:jc w:val="center"/>
        </w:trPr>
        <w:tc>
          <w:tcPr>
            <w:tcW w:w="4876" w:type="dxa"/>
          </w:tcPr>
          <w:p w:rsidR="00440301" w:rsidRPr="006542E0" w:rsidRDefault="00440301" w:rsidP="00155AAF">
            <w:pPr>
              <w:pStyle w:val="Normal6"/>
            </w:pPr>
            <w:r w:rsidRPr="006542E0">
              <w:rPr>
                <w:rStyle w:val="Sup"/>
              </w:rPr>
              <w:t>31</w:t>
            </w:r>
            <w:r w:rsidRPr="006542E0">
              <w:t xml:space="preserve"> HL L 119., 2016.5.4., 1. o.</w:t>
            </w:r>
          </w:p>
        </w:tc>
        <w:tc>
          <w:tcPr>
            <w:tcW w:w="4876" w:type="dxa"/>
          </w:tcPr>
          <w:p w:rsidR="00440301" w:rsidRPr="006542E0" w:rsidRDefault="00440301" w:rsidP="00155AAF">
            <w:pPr>
              <w:pStyle w:val="Normal6"/>
            </w:pPr>
            <w:r w:rsidRPr="006542E0">
              <w:rPr>
                <w:rStyle w:val="Sup"/>
              </w:rPr>
              <w:t>31</w:t>
            </w:r>
            <w:r w:rsidRPr="006542E0">
              <w:t xml:space="preserve"> HL L 119., 2016.5.4., 1. o.</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439</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Marina Albiol Guzmán</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69 preambulumbekezdés</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t>(69)</w:t>
            </w:r>
            <w:r w:rsidRPr="006542E0">
              <w:tab/>
            </w:r>
            <w:r w:rsidRPr="006542E0">
              <w:rPr>
                <w:b/>
                <w:i/>
              </w:rPr>
              <w:t>E rendelet</w:t>
            </w:r>
            <w:r w:rsidRPr="006542E0">
              <w:t xml:space="preserve"> keretében az Európai Unió Menekültügyi Ügynöksége köteles minden adatfeldolgozási tevékenységét a 45/2001/EK európai parlamenti és tanácsi rendeletnek</w:t>
            </w:r>
            <w:r w:rsidRPr="006542E0">
              <w:rPr>
                <w:rStyle w:val="Sup"/>
              </w:rPr>
              <w:t>32</w:t>
            </w:r>
            <w:r w:rsidRPr="006542E0">
              <w:t>, valamint az (EU) XXX/XXX rendeletnek (az EU Menekültügyi Ügynökségéről szóló rendelet)</w:t>
            </w:r>
            <w:r w:rsidRPr="006542E0">
              <w:rPr>
                <w:rStyle w:val="Sup"/>
              </w:rPr>
              <w:t>33</w:t>
            </w:r>
            <w:r w:rsidRPr="006542E0">
              <w:t xml:space="preserve"> megfelelően végezni, és be kell tartania különösen a szükségesség és az arányosság elvét.</w:t>
            </w:r>
          </w:p>
        </w:tc>
        <w:tc>
          <w:tcPr>
            <w:tcW w:w="4876" w:type="dxa"/>
          </w:tcPr>
          <w:p w:rsidR="00440301" w:rsidRPr="006542E0" w:rsidRDefault="00440301" w:rsidP="00155AAF">
            <w:pPr>
              <w:pStyle w:val="Normal6"/>
            </w:pPr>
            <w:r w:rsidRPr="006542E0">
              <w:t>(69)</w:t>
            </w:r>
            <w:r w:rsidRPr="006542E0">
              <w:tab/>
            </w:r>
            <w:r w:rsidRPr="006542E0">
              <w:rPr>
                <w:b/>
                <w:i/>
              </w:rPr>
              <w:t>Ezen irányelv</w:t>
            </w:r>
            <w:r w:rsidRPr="006542E0">
              <w:t xml:space="preserve"> keretében az Európai Unió Menekültügyi Ügynöksége köteles minden adatfeldolgozási tevékenységét a 45/2001/EK európai parlamenti és tanácsi rendeletnek</w:t>
            </w:r>
            <w:r w:rsidRPr="006542E0">
              <w:rPr>
                <w:rStyle w:val="Sup"/>
              </w:rPr>
              <w:t>32</w:t>
            </w:r>
            <w:r w:rsidRPr="006542E0">
              <w:t>, valamint az (EU) XXX/XXX rendeletnek (az EU Menekültügyi Ügynökségéről szóló rendelet)</w:t>
            </w:r>
            <w:r w:rsidRPr="006542E0">
              <w:rPr>
                <w:rStyle w:val="Sup"/>
              </w:rPr>
              <w:t>33</w:t>
            </w:r>
            <w:r w:rsidRPr="006542E0">
              <w:t xml:space="preserve"> megfelelően végezni, és be kell tartania különösen a szükségesség és az arányosság elvét.</w:t>
            </w:r>
          </w:p>
        </w:tc>
      </w:tr>
      <w:tr w:rsidR="00440301" w:rsidRPr="006542E0" w:rsidTr="00155AAF">
        <w:trPr>
          <w:jc w:val="center"/>
        </w:trPr>
        <w:tc>
          <w:tcPr>
            <w:tcW w:w="4876" w:type="dxa"/>
          </w:tcPr>
          <w:p w:rsidR="00440301" w:rsidRPr="006542E0" w:rsidRDefault="00440301" w:rsidP="00155AAF">
            <w:pPr>
              <w:pStyle w:val="Normal6"/>
            </w:pPr>
            <w:r w:rsidRPr="006542E0">
              <w:t>_________________</w:t>
            </w:r>
          </w:p>
        </w:tc>
        <w:tc>
          <w:tcPr>
            <w:tcW w:w="4876" w:type="dxa"/>
          </w:tcPr>
          <w:p w:rsidR="00440301" w:rsidRPr="006542E0" w:rsidRDefault="00440301" w:rsidP="00155AAF">
            <w:pPr>
              <w:pStyle w:val="Normal6"/>
            </w:pPr>
            <w:r w:rsidRPr="006542E0">
              <w:t>_________________</w:t>
            </w:r>
          </w:p>
        </w:tc>
      </w:tr>
      <w:tr w:rsidR="00440301" w:rsidRPr="006542E0" w:rsidTr="00155AAF">
        <w:trPr>
          <w:jc w:val="center"/>
        </w:trPr>
        <w:tc>
          <w:tcPr>
            <w:tcW w:w="4876" w:type="dxa"/>
          </w:tcPr>
          <w:p w:rsidR="00440301" w:rsidRPr="006542E0" w:rsidRDefault="00440301" w:rsidP="00155AAF">
            <w:pPr>
              <w:pStyle w:val="Normal6"/>
            </w:pPr>
            <w:r w:rsidRPr="006542E0">
              <w:rPr>
                <w:rStyle w:val="Sup"/>
              </w:rPr>
              <w:t>32</w:t>
            </w:r>
            <w:r w:rsidRPr="006542E0">
              <w:t xml:space="preserve"> Az Európai Parlament és a Tanács 2000. december 18-i 45/2001/EK rendelete a személyes adatok közösségi intézmények és szervek által történő feldolgozása tekintetében az egyének védelméről, valamint az ilyen adatok szabad áramlásáról (HL L 8., 2001.1.12., 1. o.).</w:t>
            </w:r>
          </w:p>
        </w:tc>
        <w:tc>
          <w:tcPr>
            <w:tcW w:w="4876" w:type="dxa"/>
          </w:tcPr>
          <w:p w:rsidR="00440301" w:rsidRPr="006542E0" w:rsidRDefault="00440301" w:rsidP="00155AAF">
            <w:pPr>
              <w:pStyle w:val="Normal6"/>
            </w:pPr>
            <w:r w:rsidRPr="006542E0">
              <w:rPr>
                <w:rStyle w:val="Sup"/>
              </w:rPr>
              <w:t>32</w:t>
            </w:r>
            <w:r w:rsidRPr="006542E0">
              <w:t xml:space="preserve"> Az Európai Parlament és a Tanács 2000. december 18-i 45/2001/EK rendelete a személyes adatok közösségi intézmények és szervek által történő feldolgozása tekintetében az egyének védelméről, valamint az ilyen adatok szabad áramlásáról (HL L 8., 2001.1.12., 1. o.).</w:t>
            </w:r>
          </w:p>
        </w:tc>
      </w:tr>
      <w:tr w:rsidR="00440301" w:rsidRPr="006542E0" w:rsidTr="00155AAF">
        <w:trPr>
          <w:jc w:val="center"/>
        </w:trPr>
        <w:tc>
          <w:tcPr>
            <w:tcW w:w="4876" w:type="dxa"/>
          </w:tcPr>
          <w:p w:rsidR="00440301" w:rsidRPr="006542E0" w:rsidRDefault="00440301" w:rsidP="00155AAF">
            <w:pPr>
              <w:pStyle w:val="Normal6"/>
            </w:pPr>
            <w:r w:rsidRPr="006542E0">
              <w:rPr>
                <w:rStyle w:val="Sup"/>
              </w:rPr>
              <w:t>33</w:t>
            </w:r>
            <w:r w:rsidRPr="006542E0">
              <w:t xml:space="preserve"> HL L […], […], […]. o.</w:t>
            </w:r>
          </w:p>
        </w:tc>
        <w:tc>
          <w:tcPr>
            <w:tcW w:w="4876" w:type="dxa"/>
          </w:tcPr>
          <w:p w:rsidR="00440301" w:rsidRPr="006542E0" w:rsidRDefault="00440301" w:rsidP="00155AAF">
            <w:pPr>
              <w:pStyle w:val="Normal6"/>
            </w:pPr>
            <w:r w:rsidRPr="006542E0">
              <w:rPr>
                <w:rStyle w:val="Sup"/>
              </w:rPr>
              <w:t>33</w:t>
            </w:r>
            <w:r w:rsidRPr="006542E0">
              <w:t xml:space="preserve"> HL L […], […], […]. o.</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440</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Marina Albiol Guzmán</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70 preambulumbekezdés</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t>(70)</w:t>
            </w:r>
            <w:r w:rsidRPr="006542E0">
              <w:tab/>
              <w:t xml:space="preserve">A nemzetközi védelem iránti kérelem nyilvántartásba vétele vagy benyújtása és a személyes meghallgatás során gyűjtött személyes adatok a kérelmező ügyirata részének tekintendők és </w:t>
            </w:r>
            <w:r w:rsidRPr="006542E0">
              <w:rPr>
                <w:b/>
                <w:i/>
              </w:rPr>
              <w:t>évekig</w:t>
            </w:r>
            <w:r w:rsidRPr="006542E0">
              <w:t xml:space="preserve"> meg kell őrizni</w:t>
            </w:r>
            <w:r w:rsidRPr="006542E0">
              <w:rPr>
                <w:b/>
                <w:i/>
              </w:rPr>
              <w:t>, mivel az egyik tagállamban nemzetközi védelmet kérő harmadik országbeli állampolgárok vagy hontalan személyek a jövőben egy másik tagállamban is megkísérelhetnek nemzetközi védelmet kérni, vagy pedig ismételt kérelmet nyújthatnak be ugyanabban vagy másik tagállamban. Mivel az Unióban több évig tartózkodó harmadik országbeli állampolgárok vagy hontalan személyek rendezett jogállással vagy akár valamelyik tagállam állampolgárságával fognak rendelkezni a nemzetközi védelem megadásától számított tíz év múlva, ezt az időszakot a személyes adatok, köztük az ujjnyomatok és arcképmások tárolása szempontjából szükséges időszaknak kell tekinteni</w:t>
            </w:r>
            <w:r w:rsidRPr="006542E0">
              <w:t>.</w:t>
            </w:r>
          </w:p>
        </w:tc>
        <w:tc>
          <w:tcPr>
            <w:tcW w:w="4876" w:type="dxa"/>
          </w:tcPr>
          <w:p w:rsidR="00440301" w:rsidRPr="006542E0" w:rsidRDefault="00440301" w:rsidP="00155AAF">
            <w:pPr>
              <w:pStyle w:val="Normal6"/>
            </w:pPr>
            <w:r w:rsidRPr="006542E0">
              <w:t>(70)</w:t>
            </w:r>
            <w:r w:rsidRPr="006542E0">
              <w:tab/>
              <w:t>A nemzetközi védelem iránti kérelem nyilvántartásba vétele vagy benyújtása és a személyes meghallgatás során gyűjtött személyes adatok a kérelmező ügyirata részének tekintendők</w:t>
            </w:r>
            <w:r w:rsidRPr="006542E0">
              <w:rPr>
                <w:b/>
                <w:i/>
              </w:rPr>
              <w:t>,</w:t>
            </w:r>
            <w:r w:rsidRPr="006542E0">
              <w:t xml:space="preserve"> és </w:t>
            </w:r>
            <w:r w:rsidRPr="006542E0">
              <w:rPr>
                <w:b/>
                <w:i/>
              </w:rPr>
              <w:t>azokat a jogerős határozatot követően legfeljebb két évig</w:t>
            </w:r>
            <w:r w:rsidRPr="006542E0">
              <w:t xml:space="preserve"> meg kell őrizni</w:t>
            </w:r>
            <w:r w:rsidRPr="006542E0">
              <w:rPr>
                <w:i/>
              </w:rPr>
              <w:t>.</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441</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Cecilia Wikström, Sophia in 't Veld, Angelika Mlinar</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70 preambulumbekezdés</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t>(70)</w:t>
            </w:r>
            <w:r w:rsidRPr="006542E0">
              <w:tab/>
              <w:t xml:space="preserve">A nemzetközi védelem iránti kérelem nyilvántartásba vétele vagy benyújtása és a személyes meghallgatás során gyűjtött személyes adatok a kérelmező ügyirata részének tekintendők és évekig meg kell őrizni, mivel az egyik tagállamban nemzetközi védelmet kérő harmadik országbeli állampolgárok vagy hontalan személyek a jövőben egy másik tagállamban is megkísérelhetnek nemzetközi védelmet kérni, vagy pedig ismételt kérelmet nyújthatnak be ugyanabban vagy másik tagállamban. Mivel az Unióban több évig tartózkodó harmadik országbeli állampolgárok vagy hontalan személyek rendezett jogállással vagy akár valamelyik tagállam állampolgárságával fognak rendelkezni a nemzetközi védelem megadásától számított </w:t>
            </w:r>
            <w:r w:rsidRPr="006542E0">
              <w:rPr>
                <w:b/>
                <w:i/>
              </w:rPr>
              <w:t>tíz</w:t>
            </w:r>
            <w:r w:rsidRPr="006542E0">
              <w:t xml:space="preserve"> év múlva, ezt az időszakot a személyes adatok, köztük az ujjnyomatok és arcképmások tárolása szempontjából szükséges időszaknak kell tekinteni.</w:t>
            </w:r>
          </w:p>
        </w:tc>
        <w:tc>
          <w:tcPr>
            <w:tcW w:w="4876" w:type="dxa"/>
          </w:tcPr>
          <w:p w:rsidR="00440301" w:rsidRPr="006542E0" w:rsidRDefault="00440301" w:rsidP="00155AAF">
            <w:pPr>
              <w:pStyle w:val="Normal6"/>
            </w:pPr>
            <w:r w:rsidRPr="006542E0">
              <w:t>(70)</w:t>
            </w:r>
            <w:r w:rsidRPr="006542E0">
              <w:tab/>
              <w:t xml:space="preserve">A nemzetközi védelem iránti kérelem nyilvántartásba vétele vagy benyújtása és a személyes meghallgatás során gyűjtött személyes adatok a kérelmező ügyirata részének tekintendők és évekig meg kell őrizni, mivel az egyik tagállamban nemzetközi védelmet kérő harmadik országbeli állampolgárok vagy hontalan személyek a jövőben egy másik tagállamban is megkísérelhetnek nemzetközi védelmet kérni, vagy pedig ismételt kérelmet nyújthatnak be ugyanabban vagy másik tagállamban. Mivel az Unióban több évig tartózkodó harmadik országbeli állampolgárok vagy hontalan személyek rendezett jogállással vagy akár valamelyik tagállam állampolgárságával fognak rendelkezni a nemzetközi védelem megadásától számított </w:t>
            </w:r>
            <w:r w:rsidRPr="006542E0">
              <w:rPr>
                <w:b/>
                <w:i/>
              </w:rPr>
              <w:t>öt</w:t>
            </w:r>
            <w:r w:rsidRPr="006542E0">
              <w:t xml:space="preserve"> év múlva, ezt az időszakot a személyes adatok, köztük az ujjnyomatok és arcképmások tárolása szempontjából szükséges időszaknak kell tekinteni.</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440301" w:rsidRPr="006542E0" w:rsidRDefault="00440301" w:rsidP="00440301">
      <w:pPr>
        <w:pStyle w:val="JustificationTitle"/>
        <w:rPr>
          <w:lang w:val="hu-HU"/>
        </w:rPr>
      </w:pPr>
      <w:r w:rsidRPr="00027DF3">
        <w:rPr>
          <w:rStyle w:val="HideTWBExt"/>
          <w:i w:val="0"/>
          <w:lang w:val="hu-HU"/>
        </w:rPr>
        <w:t>&lt;TitreJust&gt;</w:t>
      </w:r>
      <w:r w:rsidRPr="006542E0">
        <w:rPr>
          <w:lang w:val="hu-HU"/>
        </w:rPr>
        <w:t>Indokolás</w:t>
      </w:r>
      <w:r w:rsidRPr="00027DF3">
        <w:rPr>
          <w:rStyle w:val="HideTWBExt"/>
          <w:i w:val="0"/>
          <w:lang w:val="hu-HU"/>
        </w:rPr>
        <w:t>&lt;/TitreJust&gt;</w:t>
      </w:r>
    </w:p>
    <w:p w:rsidR="00440301" w:rsidRPr="006542E0" w:rsidRDefault="00440301" w:rsidP="00440301">
      <w:pPr>
        <w:pStyle w:val="Normal12Italic"/>
        <w:rPr>
          <w:lang w:val="hu-HU"/>
        </w:rPr>
      </w:pPr>
      <w:r w:rsidRPr="006542E0">
        <w:rPr>
          <w:lang w:val="hu-HU"/>
        </w:rPr>
        <w:t>A módosítás öt évre változtatja az adatmegőrzési időt, ami megfelel az Európai Parlament Eurodac-rendelettel kapcsolatos álláspontjában elfogadott adatmegőrzési időnek.</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442</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Jussi Halla-aho</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71 preambulumbekezdés</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t>(71)</w:t>
            </w:r>
            <w:r w:rsidRPr="006542E0">
              <w:tab/>
              <w:t>E rendelet egységes végrehajtási feltételeinek biztosítása érdekében, különösen az információszolgáltatást</w:t>
            </w:r>
            <w:r w:rsidRPr="006542E0">
              <w:rPr>
                <w:b/>
                <w:i/>
              </w:rPr>
              <w:t>,</w:t>
            </w:r>
            <w:r w:rsidRPr="006542E0">
              <w:t xml:space="preserve"> a kérelmezőknek átadott okmányokat</w:t>
            </w:r>
            <w:r w:rsidRPr="006542E0">
              <w:rPr>
                <w:b/>
                <w:i/>
              </w:rPr>
              <w:t xml:space="preserve">, valamint a különleges eljárási garanciákat igénylő kérelmezőkre, egyebek mellett a kiskorúakra vonatkozó intézkedéseket </w:t>
            </w:r>
            <w:r w:rsidRPr="006542E0">
              <w:t>illetően a Bizottságra végrehajtási hatásköröket kell ruházni. Ezeket a jogköröket az 2011. február 16-i, a Bizottság végrehajtási jogköreinek gyakorlására vonatkozó tagállami ellenőrzési mechanizmusok szabályainak és általános elveinek megállapításáról szóló, 182/2011/EU európai parlamenti és tanácsi rendeletben</w:t>
            </w:r>
            <w:r w:rsidRPr="006542E0">
              <w:rPr>
                <w:rStyle w:val="Sup"/>
              </w:rPr>
              <w:t>34</w:t>
            </w:r>
            <w:r w:rsidRPr="006542E0">
              <w:t xml:space="preserve"> foglaltak szerint kell gyakorolni.</w:t>
            </w:r>
          </w:p>
        </w:tc>
        <w:tc>
          <w:tcPr>
            <w:tcW w:w="4876" w:type="dxa"/>
          </w:tcPr>
          <w:p w:rsidR="00440301" w:rsidRPr="006542E0" w:rsidRDefault="00440301" w:rsidP="00155AAF">
            <w:pPr>
              <w:pStyle w:val="Normal6"/>
            </w:pPr>
            <w:r w:rsidRPr="006542E0">
              <w:t>(71)</w:t>
            </w:r>
            <w:r w:rsidRPr="006542E0">
              <w:tab/>
              <w:t xml:space="preserve">E rendelet egységes végrehajtási feltételeinek biztosítása érdekében, különösen az információszolgáltatást </w:t>
            </w:r>
            <w:r w:rsidRPr="006542E0">
              <w:rPr>
                <w:b/>
                <w:i/>
              </w:rPr>
              <w:t>és</w:t>
            </w:r>
            <w:r w:rsidRPr="006542E0">
              <w:t xml:space="preserve"> a kérelmezőknek átadott okmányokat illetően a Bizottságra végrehajtási hatásköröket kell ruházni. Ezeket a jogköröket az 2011. február 16-i, a Bizottság végrehajtási jogköreinek gyakorlására vonatkozó tagállami ellenőrzési mechanizmusok szabályainak és általános elveinek megállapításáról szóló, 182/2011/EU európai parlamenti és tanácsi rendeletben</w:t>
            </w:r>
            <w:r w:rsidRPr="006542E0">
              <w:rPr>
                <w:rStyle w:val="Sup"/>
              </w:rPr>
              <w:t>34</w:t>
            </w:r>
            <w:r w:rsidRPr="006542E0">
              <w:t xml:space="preserve"> foglaltak szerint kell gyakorolni.</w:t>
            </w:r>
          </w:p>
        </w:tc>
      </w:tr>
      <w:tr w:rsidR="00440301" w:rsidRPr="006542E0" w:rsidTr="00155AAF">
        <w:trPr>
          <w:jc w:val="center"/>
        </w:trPr>
        <w:tc>
          <w:tcPr>
            <w:tcW w:w="4876" w:type="dxa"/>
          </w:tcPr>
          <w:p w:rsidR="00440301" w:rsidRPr="006542E0" w:rsidRDefault="00440301" w:rsidP="00155AAF">
            <w:pPr>
              <w:pStyle w:val="Normal6"/>
            </w:pPr>
            <w:r w:rsidRPr="006542E0">
              <w:t>_________________</w:t>
            </w:r>
          </w:p>
        </w:tc>
        <w:tc>
          <w:tcPr>
            <w:tcW w:w="4876" w:type="dxa"/>
          </w:tcPr>
          <w:p w:rsidR="00440301" w:rsidRPr="006542E0" w:rsidRDefault="00440301" w:rsidP="00155AAF">
            <w:pPr>
              <w:pStyle w:val="Normal6"/>
            </w:pPr>
            <w:r w:rsidRPr="006542E0">
              <w:t>_________________</w:t>
            </w:r>
          </w:p>
        </w:tc>
      </w:tr>
      <w:tr w:rsidR="00440301" w:rsidRPr="006542E0" w:rsidTr="00155AAF">
        <w:trPr>
          <w:jc w:val="center"/>
        </w:trPr>
        <w:tc>
          <w:tcPr>
            <w:tcW w:w="4876" w:type="dxa"/>
          </w:tcPr>
          <w:p w:rsidR="00440301" w:rsidRPr="006542E0" w:rsidRDefault="00440301" w:rsidP="00155AAF">
            <w:pPr>
              <w:pStyle w:val="Normal6"/>
            </w:pPr>
            <w:r w:rsidRPr="006542E0">
              <w:rPr>
                <w:rStyle w:val="Sup"/>
              </w:rPr>
              <w:t>34</w:t>
            </w:r>
            <w:r w:rsidRPr="006542E0">
              <w:t xml:space="preserve"> Az Európai Parlament és a Tanács 2011. február 16-i 182/2011/EU rendelete a Bizottság végrehajtási hatásköreinek gyakorlására vonatkozó tagállami ellenőrzési mechanizmusok szabályainak és általános elveinek megállapításáról (HL L 55., 2011.2.28., 13. o.).</w:t>
            </w:r>
          </w:p>
        </w:tc>
        <w:tc>
          <w:tcPr>
            <w:tcW w:w="4876" w:type="dxa"/>
          </w:tcPr>
          <w:p w:rsidR="00440301" w:rsidRPr="006542E0" w:rsidRDefault="00440301" w:rsidP="00155AAF">
            <w:pPr>
              <w:pStyle w:val="Normal6"/>
            </w:pPr>
            <w:r w:rsidRPr="006542E0">
              <w:rPr>
                <w:rStyle w:val="Sup"/>
              </w:rPr>
              <w:t>34</w:t>
            </w:r>
            <w:r w:rsidRPr="006542E0">
              <w:t xml:space="preserve"> Az Európai Parlament és a Tanács 2011. február 16-i 182/2011/EU rendelete a Bizottság végrehajtási hatásköreinek gyakorlására vonatkozó tagállami ellenőrzési mechanizmusok szabályainak és általános elveinek megállapításáról (HL L 55., 2011.2.28., 13. o.).</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443</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Cecilia Wikström, Sophia in 't Veld, Angelika Mlinar, Filiz Hyusmenova</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71 preambulumbekezdés</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t>(71)</w:t>
            </w:r>
            <w:r w:rsidRPr="006542E0">
              <w:tab/>
              <w:t xml:space="preserve">E rendelet egységes végrehajtási feltételeinek biztosítása érdekében, különösen az információszolgáltatást, a kérelmezőknek átadott okmányokat, valamint a </w:t>
            </w:r>
            <w:r w:rsidRPr="006542E0">
              <w:rPr>
                <w:b/>
                <w:i/>
              </w:rPr>
              <w:t>különleges</w:t>
            </w:r>
            <w:r w:rsidRPr="006542E0">
              <w:t xml:space="preserve"> eljárási garanciákat igénylő kérelmezőkre, egyebek mellett a kiskorúakra vonatkozó intézkedéseket illetően a Bizottságra végrehajtási hatásköröket kell ruházni. Ezeket a jogköröket az 2011. február 16-i, a Bizottság végrehajtási jogköreinek gyakorlására vonatkozó tagállami ellenőrzési mechanizmusok szabályainak és általános elveinek megállapításáról szóló, 182/2011/EU európai parlamenti és tanácsi rendeletben</w:t>
            </w:r>
            <w:r w:rsidRPr="006542E0">
              <w:rPr>
                <w:rStyle w:val="Sup"/>
              </w:rPr>
              <w:t>34</w:t>
            </w:r>
            <w:r w:rsidRPr="006542E0">
              <w:t xml:space="preserve"> foglaltak szerint kell gyakorolni.</w:t>
            </w:r>
          </w:p>
        </w:tc>
        <w:tc>
          <w:tcPr>
            <w:tcW w:w="4876" w:type="dxa"/>
          </w:tcPr>
          <w:p w:rsidR="00440301" w:rsidRPr="006542E0" w:rsidRDefault="00440301" w:rsidP="00155AAF">
            <w:pPr>
              <w:pStyle w:val="Normal6"/>
            </w:pPr>
            <w:r w:rsidRPr="006542E0">
              <w:t>(71)</w:t>
            </w:r>
            <w:r w:rsidRPr="006542E0">
              <w:tab/>
              <w:t xml:space="preserve">E rendelet egységes végrehajtási feltételeinek biztosítása érdekében, különösen az információszolgáltatást, a kérelmezőknek átadott okmányokat, valamint a </w:t>
            </w:r>
            <w:r w:rsidRPr="006542E0">
              <w:rPr>
                <w:b/>
                <w:i/>
              </w:rPr>
              <w:t>sajátos</w:t>
            </w:r>
            <w:r w:rsidRPr="006542E0">
              <w:t xml:space="preserve"> eljárási garanciákat igénylő kérelmezőkre, egyebek mellett a kiskorúakra vonatkozó intézkedéseket illetően a Bizottságra végrehajtási hatásköröket kell ruházni. Ezeket a jogköröket az 2011. február 16-i, a Bizottság végrehajtási jogköreinek gyakorlására vonatkozó tagállami ellenőrzési mechanizmusok szabályainak és általános elveinek megállapításáról szóló, 182/2011/EU európai parlamenti és tanácsi rendeletben</w:t>
            </w:r>
            <w:r w:rsidRPr="006542E0">
              <w:rPr>
                <w:rStyle w:val="Sup"/>
              </w:rPr>
              <w:t>34</w:t>
            </w:r>
            <w:r w:rsidRPr="006542E0">
              <w:t xml:space="preserve"> foglaltak szerint kell gyakorolni.</w:t>
            </w:r>
          </w:p>
        </w:tc>
      </w:tr>
      <w:tr w:rsidR="00440301" w:rsidRPr="006542E0" w:rsidTr="00155AAF">
        <w:trPr>
          <w:jc w:val="center"/>
        </w:trPr>
        <w:tc>
          <w:tcPr>
            <w:tcW w:w="4876" w:type="dxa"/>
          </w:tcPr>
          <w:p w:rsidR="00440301" w:rsidRPr="006542E0" w:rsidRDefault="00440301" w:rsidP="00155AAF">
            <w:pPr>
              <w:pStyle w:val="Normal6"/>
            </w:pPr>
            <w:r w:rsidRPr="006542E0">
              <w:t>_________________</w:t>
            </w:r>
          </w:p>
        </w:tc>
        <w:tc>
          <w:tcPr>
            <w:tcW w:w="4876" w:type="dxa"/>
          </w:tcPr>
          <w:p w:rsidR="00440301" w:rsidRPr="006542E0" w:rsidRDefault="00440301" w:rsidP="00155AAF">
            <w:pPr>
              <w:pStyle w:val="Normal6"/>
            </w:pPr>
            <w:r w:rsidRPr="006542E0">
              <w:t>_________________</w:t>
            </w:r>
          </w:p>
        </w:tc>
      </w:tr>
      <w:tr w:rsidR="00440301" w:rsidRPr="006542E0" w:rsidTr="00155AAF">
        <w:trPr>
          <w:jc w:val="center"/>
        </w:trPr>
        <w:tc>
          <w:tcPr>
            <w:tcW w:w="4876" w:type="dxa"/>
          </w:tcPr>
          <w:p w:rsidR="00440301" w:rsidRPr="006542E0" w:rsidRDefault="00440301" w:rsidP="00155AAF">
            <w:pPr>
              <w:pStyle w:val="Normal6"/>
            </w:pPr>
            <w:r w:rsidRPr="006542E0">
              <w:rPr>
                <w:rStyle w:val="Sup"/>
              </w:rPr>
              <w:t>34</w:t>
            </w:r>
            <w:r w:rsidRPr="006542E0">
              <w:t xml:space="preserve"> Az Európai Parlament és a Tanács 2011. február 16-i 182/2011/EU rendelete a Bizottság végrehajtási hatásköreinek gyakorlására vonatkozó tagállami ellenőrzési mechanizmusok szabályainak és általános elveinek megállapításáról (HL L 55., 2011.2.28., 13. o.).</w:t>
            </w:r>
          </w:p>
        </w:tc>
        <w:tc>
          <w:tcPr>
            <w:tcW w:w="4876" w:type="dxa"/>
          </w:tcPr>
          <w:p w:rsidR="00440301" w:rsidRPr="006542E0" w:rsidRDefault="00440301" w:rsidP="00155AAF">
            <w:pPr>
              <w:pStyle w:val="Normal6"/>
            </w:pPr>
            <w:r w:rsidRPr="006542E0">
              <w:rPr>
                <w:rStyle w:val="Sup"/>
              </w:rPr>
              <w:t>34</w:t>
            </w:r>
            <w:r w:rsidRPr="006542E0">
              <w:t xml:space="preserve"> Az Európai Parlament és a Tanács 2011. február 16-i 182/2011/EU rendelete a Bizottság végrehajtási hatásköreinek gyakorlására vonatkozó tagállami ellenőrzési mechanizmusok szabályainak és általános elveinek megállapításáról (HL L 55., 2011.2.28., 13. o.).</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440301" w:rsidRPr="006542E0" w:rsidRDefault="00440301" w:rsidP="00440301">
      <w:pPr>
        <w:pStyle w:val="JustificationTitle"/>
        <w:rPr>
          <w:lang w:val="hu-HU"/>
        </w:rPr>
      </w:pPr>
      <w:r w:rsidRPr="00027DF3">
        <w:rPr>
          <w:rStyle w:val="HideTWBExt"/>
          <w:i w:val="0"/>
          <w:lang w:val="hu-HU"/>
        </w:rPr>
        <w:t>&lt;TitreJust&gt;</w:t>
      </w:r>
      <w:r w:rsidRPr="006542E0">
        <w:rPr>
          <w:lang w:val="hu-HU"/>
        </w:rPr>
        <w:t>Indokolás</w:t>
      </w:r>
      <w:r w:rsidRPr="00027DF3">
        <w:rPr>
          <w:rStyle w:val="HideTWBExt"/>
          <w:i w:val="0"/>
          <w:lang w:val="hu-HU"/>
        </w:rPr>
        <w:t>&lt;/TitreJust&gt;</w:t>
      </w:r>
    </w:p>
    <w:p w:rsidR="00440301" w:rsidRPr="006542E0" w:rsidRDefault="00440301" w:rsidP="00440301">
      <w:pPr>
        <w:pStyle w:val="Normal12Italic"/>
        <w:rPr>
          <w:lang w:val="hu-HU"/>
        </w:rPr>
      </w:pPr>
      <w:r w:rsidRPr="006542E0">
        <w:rPr>
          <w:lang w:val="hu-HU"/>
        </w:rPr>
        <w:t>A módosítás összhangba hozza a terminológiát az Európai Parlamentnek a közös európai menekültügyi rendszer egyéb eszközeiről, konkrétan a befogadási feltételekről szóló irányelvről elfogadott álláspontjával.</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444</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Marina Albiol Guzmán</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71 preambulumbekezdés</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t>(71)</w:t>
            </w:r>
            <w:r w:rsidRPr="006542E0">
              <w:tab/>
            </w:r>
            <w:r w:rsidRPr="006542E0">
              <w:rPr>
                <w:b/>
                <w:i/>
              </w:rPr>
              <w:t>E rendelet</w:t>
            </w:r>
            <w:r w:rsidRPr="006542E0">
              <w:t xml:space="preserve"> egységes végrehajtási feltételeinek biztosítása érdekében, különösen az információszolgáltatást, a kérelmezőknek átadott okmányokat, valamint a különleges eljárási garanciákat igénylő kérelmezőkre, egyebek mellett a kiskorúakra vonatkozó intézkedéseket illetően a Bizottságra végrehajtási hatásköröket kell ruházni. Ezeket a jogköröket az 2011. február 16-i, a Bizottság végrehajtási jogköreinek gyakorlására vonatkozó tagállami ellenőrzési mechanizmusok szabályainak és általános elveinek megállapításáról szóló, 182/2011/EU európai parlamenti és tanácsi rendeletben</w:t>
            </w:r>
            <w:r w:rsidRPr="006542E0">
              <w:rPr>
                <w:rStyle w:val="Sup"/>
              </w:rPr>
              <w:t>34</w:t>
            </w:r>
            <w:r w:rsidRPr="006542E0">
              <w:t xml:space="preserve"> foglaltak szerint kell gyakorolni.</w:t>
            </w:r>
          </w:p>
        </w:tc>
        <w:tc>
          <w:tcPr>
            <w:tcW w:w="4876" w:type="dxa"/>
          </w:tcPr>
          <w:p w:rsidR="00440301" w:rsidRPr="006542E0" w:rsidRDefault="00440301" w:rsidP="00155AAF">
            <w:pPr>
              <w:pStyle w:val="Normal6"/>
            </w:pPr>
            <w:r w:rsidRPr="006542E0">
              <w:t>(71)</w:t>
            </w:r>
            <w:r w:rsidRPr="006542E0">
              <w:tab/>
            </w:r>
            <w:r w:rsidRPr="006542E0">
              <w:rPr>
                <w:b/>
                <w:i/>
              </w:rPr>
              <w:t>Ezen irányelv</w:t>
            </w:r>
            <w:r w:rsidRPr="006542E0">
              <w:t xml:space="preserve"> egységes végrehajtási feltételeinek biztosítása érdekében, különösen az információszolgáltatást, a kérelmezőknek átadott okmányokat, valamint a különleges eljárási garanciákat igénylő kérelmezőkre, egyebek mellett a kiskorúakra vonatkozó intézkedéseket illetően a Bizottságra végrehajtási hatásköröket kell ruházni. Ezeket a jogköröket az 2011. február 16-i, a Bizottság végrehajtási jogköreinek gyakorlására vonatkozó tagállami ellenőrzési mechanizmusok szabályainak és általános elveinek megállapításáról szóló, 182/2011/EU európai parlamenti és tanácsi rendeletben</w:t>
            </w:r>
            <w:r w:rsidRPr="006542E0">
              <w:rPr>
                <w:rStyle w:val="Sup"/>
              </w:rPr>
              <w:t>34</w:t>
            </w:r>
            <w:r w:rsidRPr="006542E0">
              <w:t xml:space="preserve"> foglaltak szerint kell gyakorolni.</w:t>
            </w:r>
          </w:p>
        </w:tc>
      </w:tr>
      <w:tr w:rsidR="00440301" w:rsidRPr="006542E0" w:rsidTr="00155AAF">
        <w:trPr>
          <w:jc w:val="center"/>
        </w:trPr>
        <w:tc>
          <w:tcPr>
            <w:tcW w:w="4876" w:type="dxa"/>
          </w:tcPr>
          <w:p w:rsidR="00440301" w:rsidRPr="006542E0" w:rsidRDefault="00440301" w:rsidP="00155AAF">
            <w:pPr>
              <w:pStyle w:val="Normal6"/>
            </w:pPr>
            <w:r w:rsidRPr="006542E0">
              <w:t>_________________</w:t>
            </w:r>
          </w:p>
        </w:tc>
        <w:tc>
          <w:tcPr>
            <w:tcW w:w="4876" w:type="dxa"/>
          </w:tcPr>
          <w:p w:rsidR="00440301" w:rsidRPr="006542E0" w:rsidRDefault="00440301" w:rsidP="00155AAF">
            <w:pPr>
              <w:pStyle w:val="Normal6"/>
            </w:pPr>
            <w:r w:rsidRPr="006542E0">
              <w:t>_________________</w:t>
            </w:r>
          </w:p>
        </w:tc>
      </w:tr>
      <w:tr w:rsidR="00440301" w:rsidRPr="006542E0" w:rsidTr="00155AAF">
        <w:trPr>
          <w:jc w:val="center"/>
        </w:trPr>
        <w:tc>
          <w:tcPr>
            <w:tcW w:w="4876" w:type="dxa"/>
          </w:tcPr>
          <w:p w:rsidR="00440301" w:rsidRPr="006542E0" w:rsidRDefault="00440301" w:rsidP="00155AAF">
            <w:pPr>
              <w:pStyle w:val="Normal6"/>
            </w:pPr>
            <w:r w:rsidRPr="006542E0">
              <w:rPr>
                <w:rStyle w:val="Sup"/>
              </w:rPr>
              <w:t>34</w:t>
            </w:r>
            <w:r w:rsidRPr="006542E0">
              <w:t xml:space="preserve"> Az Európai Parlament és a Tanács 2011. február 16-i 182/2011/EU rendelete a Bizottság végrehajtási hatásköreinek gyakorlására vonatkozó tagállami ellenőrzési mechanizmusok szabályainak és általános elveinek megállapításáról (HL L 55., 2011.2.28., 13. o.).</w:t>
            </w:r>
          </w:p>
        </w:tc>
        <w:tc>
          <w:tcPr>
            <w:tcW w:w="4876" w:type="dxa"/>
          </w:tcPr>
          <w:p w:rsidR="00440301" w:rsidRPr="006542E0" w:rsidRDefault="00440301" w:rsidP="00155AAF">
            <w:pPr>
              <w:pStyle w:val="Normal6"/>
            </w:pPr>
            <w:r w:rsidRPr="006542E0">
              <w:rPr>
                <w:rStyle w:val="Sup"/>
              </w:rPr>
              <w:t>34</w:t>
            </w:r>
            <w:r w:rsidRPr="006542E0">
              <w:t xml:space="preserve"> Az Európai Parlament és a Tanács 2011. február 16-i 182/2011/EU rendelete a Bizottság végrehajtási hatásköreinek gyakorlására vonatkozó tagállami ellenőrzési mechanizmusok szabályainak és általános elveinek megállapításáról (HL L 55., 2011.2.28., 13. o.).</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445</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Brice Hortefeux</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71 preambulumbekezdés</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t>(71)</w:t>
            </w:r>
            <w:r w:rsidRPr="006542E0">
              <w:tab/>
            </w:r>
            <w:r w:rsidRPr="006542E0">
              <w:rPr>
                <w:b/>
                <w:i/>
              </w:rPr>
              <w:t>E rendelet</w:t>
            </w:r>
            <w:r w:rsidRPr="006542E0">
              <w:t xml:space="preserve"> egységes végrehajtási feltételeinek biztosítása érdekében, különösen az információszolgáltatást, a kérelmezőknek átadott okmányokat, valamint a különleges eljárási garanciákat igénylő kérelmezőkre, egyebek mellett a kiskorúakra vonatkozó intézkedéseket illetően a Bizottságra végrehajtási hatásköröket kell ruházni. E hatásköröket a Bizottság végrehajtási hatásköreinek gyakorlására vonatkozó tagállami ellenőrzési mechanizmusok szabályainak és általános elveinek megállapításáról szóló, 2011. február 16-i 182/2011/EU európai parlamenti és tanácsi rendeletnek</w:t>
            </w:r>
            <w:r w:rsidRPr="006542E0">
              <w:rPr>
                <w:rStyle w:val="Sup"/>
              </w:rPr>
              <w:t>34</w:t>
            </w:r>
            <w:r w:rsidRPr="006542E0">
              <w:t xml:space="preserve"> megfelelően kell gyakorolni.</w:t>
            </w:r>
          </w:p>
        </w:tc>
        <w:tc>
          <w:tcPr>
            <w:tcW w:w="4876" w:type="dxa"/>
          </w:tcPr>
          <w:p w:rsidR="00440301" w:rsidRPr="006542E0" w:rsidRDefault="00440301" w:rsidP="00155AAF">
            <w:pPr>
              <w:pStyle w:val="Normal6"/>
            </w:pPr>
            <w:r w:rsidRPr="006542E0">
              <w:t>(71)</w:t>
            </w:r>
            <w:r w:rsidRPr="006542E0">
              <w:tab/>
            </w:r>
            <w:r w:rsidRPr="006542E0">
              <w:rPr>
                <w:b/>
                <w:i/>
              </w:rPr>
              <w:t>Ezen irányelv</w:t>
            </w:r>
            <w:r w:rsidRPr="006542E0">
              <w:t xml:space="preserve"> egységes végrehajtási feltételeinek biztosítása érdekében, különösen az információszolgáltatást, a kérelmezőknek átadott okmányokat, valamint a különleges eljárási garanciákat igénylő kérelmezőkre, egyebek mellett a kiskorúakra vonatkozó intézkedéseket illetően a Bizottságra végrehajtási hatásköröket kell ruházni. E hatásköröket a Bizottság végrehajtási hatásköreinek gyakorlására vonatkozó tagállami ellenőrzési mechanizmusok szabályainak és általános elveinek megállapításáról szóló, 2011. február 16-i 182/2011/EU európai parlamenti és tanácsi rendeletnek</w:t>
            </w:r>
            <w:r w:rsidRPr="006542E0">
              <w:rPr>
                <w:rStyle w:val="Sup"/>
              </w:rPr>
              <w:t>34</w:t>
            </w:r>
            <w:r w:rsidRPr="006542E0">
              <w:t xml:space="preserve"> megfelelően kell gyakorolni.</w:t>
            </w:r>
          </w:p>
        </w:tc>
      </w:tr>
      <w:tr w:rsidR="00440301" w:rsidRPr="006542E0" w:rsidTr="00155AAF">
        <w:trPr>
          <w:jc w:val="center"/>
        </w:trPr>
        <w:tc>
          <w:tcPr>
            <w:tcW w:w="4876" w:type="dxa"/>
          </w:tcPr>
          <w:p w:rsidR="00440301" w:rsidRPr="006542E0" w:rsidRDefault="00440301" w:rsidP="00155AAF">
            <w:pPr>
              <w:pStyle w:val="Normal6"/>
            </w:pPr>
            <w:r w:rsidRPr="006542E0">
              <w:t>_________________</w:t>
            </w:r>
          </w:p>
        </w:tc>
        <w:tc>
          <w:tcPr>
            <w:tcW w:w="4876" w:type="dxa"/>
          </w:tcPr>
          <w:p w:rsidR="00440301" w:rsidRPr="006542E0" w:rsidRDefault="00440301" w:rsidP="00155AAF">
            <w:pPr>
              <w:pStyle w:val="Normal6"/>
            </w:pPr>
            <w:r w:rsidRPr="006542E0">
              <w:t>_________________</w:t>
            </w:r>
          </w:p>
        </w:tc>
      </w:tr>
      <w:tr w:rsidR="00440301" w:rsidRPr="006542E0" w:rsidTr="00155AAF">
        <w:trPr>
          <w:jc w:val="center"/>
        </w:trPr>
        <w:tc>
          <w:tcPr>
            <w:tcW w:w="4876" w:type="dxa"/>
          </w:tcPr>
          <w:p w:rsidR="00440301" w:rsidRPr="006542E0" w:rsidRDefault="00440301" w:rsidP="00155AAF">
            <w:pPr>
              <w:pStyle w:val="Normal6"/>
            </w:pPr>
            <w:r w:rsidRPr="006542E0">
              <w:rPr>
                <w:rStyle w:val="Sup"/>
              </w:rPr>
              <w:t>34</w:t>
            </w:r>
            <w:r w:rsidRPr="006542E0">
              <w:t xml:space="preserve"> Az Európai Parlament és a Tanács 182/2011/EU rendelete (2011. február 16.) a Bizottság végrehajtási hatásköreinek gyakorlására vonatkozó tagállami ellenőrzési mechanizmusok szabályainak és általános elveinek megállapításáról (HL L 55., 2011.2.28., 13. o.).</w:t>
            </w:r>
          </w:p>
        </w:tc>
        <w:tc>
          <w:tcPr>
            <w:tcW w:w="4876" w:type="dxa"/>
          </w:tcPr>
          <w:p w:rsidR="00440301" w:rsidRPr="006542E0" w:rsidRDefault="00440301" w:rsidP="00155AAF">
            <w:pPr>
              <w:pStyle w:val="Normal6"/>
            </w:pPr>
            <w:r w:rsidRPr="006542E0">
              <w:rPr>
                <w:rStyle w:val="Sup"/>
              </w:rPr>
              <w:t>34</w:t>
            </w:r>
            <w:r w:rsidRPr="006542E0">
              <w:t xml:space="preserve"> Az Európai Parlament és a Tanács 182/2011/EU rendelete (2011. február 16.) a Bizottság végrehajtási hatásköreinek gyakorlására vonatkozó tagállami ellenőrzési mechanizmusok szabályainak és általános elveinek megállapításáról (HL L 55., 2011.2.28., 13. o.).</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{FR}</w:t>
      </w:r>
      <w:r w:rsidRPr="006542E0">
        <w:rPr>
          <w:lang w:val="hu-HU"/>
        </w:rPr>
        <w:t>fr</w:t>
      </w:r>
      <w:r w:rsidRPr="00027DF3">
        <w:rPr>
          <w:rStyle w:val="HideTWBExt"/>
        </w:rPr>
        <w:t>&lt;/Original&gt;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446</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Ska Keller</w:t>
      </w:r>
      <w:r w:rsidRPr="00027DF3">
        <w:rPr>
          <w:rStyle w:val="HideTWBExt"/>
          <w:b w:val="0"/>
        </w:rPr>
        <w:t>&lt;/Members&gt;</w:t>
      </w:r>
    </w:p>
    <w:p w:rsidR="00440301" w:rsidRPr="006542E0" w:rsidRDefault="00440301" w:rsidP="00440301">
      <w:r w:rsidRPr="00027DF3">
        <w:rPr>
          <w:rStyle w:val="HideTWBExt"/>
        </w:rPr>
        <w:t>&lt;AuNomDe&gt;</w:t>
      </w:r>
      <w:r w:rsidRPr="00027DF3">
        <w:rPr>
          <w:rStyle w:val="HideTWBInt"/>
        </w:rPr>
        <w:t>{Verts/ALE}</w:t>
      </w:r>
      <w:r w:rsidRPr="006542E0">
        <w:t>a Verts/ALE képviselőcsoport nevében</w:t>
      </w:r>
      <w:r w:rsidRPr="00027DF3">
        <w:rPr>
          <w:rStyle w:val="HideTWBExt"/>
        </w:rPr>
        <w:t>&lt;/AuNomDe&gt;</w:t>
      </w:r>
    </w:p>
    <w:p w:rsidR="00440301" w:rsidRPr="006542E0" w:rsidRDefault="00440301" w:rsidP="00440301">
      <w:pPr>
        <w:pStyle w:val="NormalBold"/>
      </w:pPr>
      <w:r w:rsidRPr="00027DF3">
        <w:rPr>
          <w:rStyle w:val="HideTWBExt"/>
          <w:b w:val="0"/>
        </w:rPr>
        <w:t>&lt;Members&gt;</w:t>
      </w:r>
      <w:r w:rsidRPr="006542E0">
        <w:t>Jean Lambert, Judith Sargentini</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72 preambulumbekezdés</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rPr>
                <w:b/>
                <w:i/>
              </w:rPr>
              <w:t>(72)</w:t>
            </w:r>
            <w:r w:rsidRPr="006542E0">
              <w:tab/>
            </w:r>
            <w:r w:rsidRPr="006542E0">
              <w:rPr>
                <w:b/>
                <w:i/>
              </w:rPr>
              <w:t>Az uniós szinten biztonságos származási országnak nyilvánított harmadik országok vagy a biztonságos származási országok közös uniós jegyzékében szereplő harmadik országban hirtelen rosszabbra forduló helyzet kezelése érdekében a Bizottságot fel kell hatalmazni arra, hogy az EUMSZ 290. cikkével összhangban jogi aktusokat fogadjon el az említett harmadik ország uniós szinten biztonságos harmadik országgá nyilvánításának vagy az említett harmadik országnak a biztonságos származási országok közös uniós jegyzékében való szereplésének hat hónapos időtartamra szóló felfüggesztéséről, amennyiben a Bizottság úgy ítéli meg, hogy a megalapozott értékelés alapján e harmadik ország már nem felel meg az e rendeletben meghatározott feltételeknek. Különösen fontos, hogy a Bizottság az előkészítő munkája során megfelelő konzultációkat folytasson, többek között szakértői szinten, és hogy e konzultációkra a jogalkotás minőségének javításáról szóló, 2016. április 13-i intézményközi megállapodásnak megfelelően kerüljön sor. Ennek megfelelően a felhatalmazáson alapuló jogi aktusok előkészítésében való egyenlő részvétel biztosítása érdekében az Európai Parlamentnek és a Tanácsnak minden dokumentumot a tagállami szakértőkkel egy időben kell megkapnia, és szakértőiknek következetesen lehetőséget kell biztosítani arra, hogy részt vegyenek a Bizottság szakértői csoportjainak a felhatalmazáson alapuló jogi aktusok előkészítésével foglalkozó ülésein.</w:t>
            </w:r>
          </w:p>
        </w:tc>
        <w:tc>
          <w:tcPr>
            <w:tcW w:w="4876" w:type="dxa"/>
          </w:tcPr>
          <w:p w:rsidR="00440301" w:rsidRPr="006542E0" w:rsidRDefault="00440301" w:rsidP="00155AAF">
            <w:pPr>
              <w:pStyle w:val="Normal6"/>
            </w:pPr>
            <w:r w:rsidRPr="006542E0">
              <w:rPr>
                <w:b/>
                <w:i/>
              </w:rPr>
              <w:t>törölve</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447</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Jussi Halla-aho</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72 preambulumbekezdés</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t>(72)</w:t>
            </w:r>
            <w:r w:rsidRPr="006542E0">
              <w:tab/>
              <w:t xml:space="preserve">Az uniós szinten biztonságos származási országnak nyilvánított harmadik országok vagy a biztonságos származási országok közös uniós jegyzékében szereplő harmadik országban hirtelen rosszabbra forduló helyzet kezelése érdekében a Bizottságot fel kell hatalmazni arra, hogy az EUMSZ 290. cikkével összhangban jogi aktusokat fogadjon el az említett harmadik ország uniós szinten biztonságos harmadik országgá nyilvánításának vagy az említett harmadik országnak a biztonságos származási országok közös uniós jegyzékében való szereplésének </w:t>
            </w:r>
            <w:r w:rsidRPr="006542E0">
              <w:rPr>
                <w:b/>
                <w:i/>
              </w:rPr>
              <w:t>hat</w:t>
            </w:r>
            <w:r w:rsidRPr="006542E0">
              <w:t xml:space="preserve"> hónapos időtartamra szóló felfüggesztéséről, amennyiben a Bizottság úgy ítéli meg, hogy a megalapozott értékelés alapján e harmadik ország már nem felel meg az e rendeletben meghatározott feltételeknek. Különösen fontos, hogy a Bizottság az előkészítő munkája során megfelelő konzultációkat folytasson, többek között szakértői szinten, és hogy e konzultációkra a jogalkotás minőségének javításáról szóló, 2016. április 13-i intézményközi megállapodásnak megfelelően kerüljön sor. Ennek megfelelően a felhatalmazáson alapuló jogi aktusok előkészítésében való egyenlő részvétel biztosítása érdekében az Európai Parlamentnek és a Tanácsnak minden dokumentumot a tagállami szakértőkkel egy időben kell megkapnia, és szakértőiknek következetesen lehetőséget kell biztosítani arra, hogy részt vegyenek a Bizottság szakértői csoportjainak a felhatalmazáson alapuló jogi aktusok előkészítésével foglalkozó ülésein.</w:t>
            </w:r>
          </w:p>
        </w:tc>
        <w:tc>
          <w:tcPr>
            <w:tcW w:w="4876" w:type="dxa"/>
          </w:tcPr>
          <w:p w:rsidR="00440301" w:rsidRPr="006542E0" w:rsidRDefault="00440301" w:rsidP="00155AAF">
            <w:pPr>
              <w:pStyle w:val="Normal6"/>
            </w:pPr>
            <w:r w:rsidRPr="006542E0">
              <w:t>(72)</w:t>
            </w:r>
            <w:r w:rsidRPr="006542E0">
              <w:tab/>
              <w:t xml:space="preserve">Az uniós szinten biztonságos származási országnak nyilvánított harmadik országok vagy a biztonságos származási országok közös uniós jegyzékében szereplő harmadik országban hirtelen rosszabbra forduló helyzet kezelése érdekében a Bizottságot fel kell hatalmazni arra, hogy az EUMSZ 290. cikkével összhangban jogi aktusokat fogadjon el az említett harmadik ország uniós szinten biztonságos harmadik országgá nyilvánításának vagy az említett harmadik országnak a biztonságos származási országok közös uniós jegyzékében való szereplésének </w:t>
            </w:r>
            <w:r w:rsidRPr="006542E0">
              <w:rPr>
                <w:b/>
                <w:i/>
              </w:rPr>
              <w:t>három</w:t>
            </w:r>
            <w:r w:rsidRPr="006542E0">
              <w:t xml:space="preserve"> hónapos időtartamra szóló felfüggesztéséről, amennyiben a Bizottság úgy ítéli meg, hogy a megalapozott értékelés alapján e harmadik ország már nem felel meg az e rendeletben meghatározott feltételeknek.</w:t>
            </w:r>
            <w:r w:rsidRPr="006542E0">
              <w:rPr>
                <w:b/>
                <w:i/>
              </w:rPr>
              <w:t xml:space="preserve"> Ennek ellenkezőjét is lehetővé kell tenni, azaz a Bizottságot fel kell hatalmazni arra, hogy egy országot uniós szinten biztonságos harmadik országnak nyilvánítson, illetve hogy egy országot felvegyen a biztonságos származási országok közös uniós jegyzékébe.</w:t>
            </w:r>
            <w:r w:rsidRPr="006542E0">
              <w:t xml:space="preserve"> Különösen fontos, hogy a Bizottság az előkészítő munkája során megfelelő konzultációkat folytasson, többek között szakértői szinten, és hogy e konzultációkra a jogalkotás minőségének javításáról szóló, 2016. április 13-i intézményközi megállapodásnak megfelelően kerüljön sor. Ennek megfelelően a felhatalmazáson alapuló jogi aktusok előkészítésében való egyenlő részvétel biztosítása érdekében az Európai Parlamentnek és a Tanácsnak minden dokumentumot a tagállami szakértőkkel egy időben kell megkapnia, és szakértőiknek következetesen lehetőséget kell biztosítani arra, hogy részt vegyenek a Bizottság szakértői csoportjainak a felhatalmazáson alapuló jogi aktusok előkészítésével foglalkozó ülésein.</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448</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Marina Albiol Guzmán</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72 preambulumbekezdés</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t>(72)</w:t>
            </w:r>
            <w:r w:rsidRPr="006542E0">
              <w:tab/>
              <w:t xml:space="preserve">Az uniós szinten biztonságos származási országnak nyilvánított harmadik országok vagy a biztonságos származási országok közös uniós jegyzékében szereplő harmadik országban hirtelen rosszabbra forduló helyzet kezelése érdekében a Bizottságot fel kell hatalmazni arra, hogy az EUMSZ 290. cikkével összhangban jogi aktusokat fogadjon el az említett harmadik ország uniós szinten biztonságos harmadik országgá nyilvánításának vagy az említett harmadik országnak a biztonságos származási országok közös uniós jegyzékében való szereplésének hat hónapos időtartamra szóló felfüggesztéséről, amennyiben a Bizottság úgy ítéli meg, hogy a megalapozott értékelés alapján e harmadik ország már nem felel meg az </w:t>
            </w:r>
            <w:r w:rsidRPr="006542E0">
              <w:rPr>
                <w:b/>
                <w:i/>
              </w:rPr>
              <w:t>e rendeletben</w:t>
            </w:r>
            <w:r w:rsidRPr="006542E0">
              <w:t xml:space="preserve"> meghatározott feltételeknek. Különösen fontos, hogy a Bizottság az előkészítő munkája során megfelelő konzultációkat folytasson, többek között szakértői szinten, és hogy e konzultációkra a jogalkotás minőségének javításáról szóló, 2016. április 13-i intézményközi megállapodásnak megfelelően kerüljön sor. Ennek megfelelően a felhatalmazáson alapuló jogi aktusok előkészítésében való egyenlő részvétel biztosítása érdekében az Európai Parlamentnek és a Tanácsnak minden dokumentumot a tagállami szakértőkkel egy időben kell megkapnia, és szakértőiknek következetesen lehetőséget kell biztosítani arra, hogy részt vegyenek a Bizottság szakértői csoportjainak a felhatalmazáson alapuló jogi aktusok előkészítésével foglalkozó ülésein.</w:t>
            </w:r>
          </w:p>
        </w:tc>
        <w:tc>
          <w:tcPr>
            <w:tcW w:w="4876" w:type="dxa"/>
          </w:tcPr>
          <w:p w:rsidR="00440301" w:rsidRPr="006542E0" w:rsidRDefault="00440301" w:rsidP="00155AAF">
            <w:pPr>
              <w:pStyle w:val="Normal6"/>
            </w:pPr>
            <w:r w:rsidRPr="006542E0">
              <w:t>(72)</w:t>
            </w:r>
            <w:r w:rsidRPr="006542E0">
              <w:tab/>
              <w:t xml:space="preserve">Az uniós szinten biztonságos származási országnak nyilvánított harmadik országok vagy a biztonságos származási országok közös uniós jegyzékében szereplő harmadik országban hirtelen rosszabbra forduló helyzet kezelése érdekében a Bizottságot fel kell hatalmazni arra, hogy az EUMSZ 290. cikkével összhangban jogi aktusokat fogadjon el az említett harmadik ország uniós szinten biztonságos harmadik országgá nyilvánításának vagy az említett harmadik országnak a biztonságos származási országok közös uniós jegyzékében való szereplésének hat hónapos időtartamra szóló felfüggesztéséről, amennyiben a Bizottság úgy ítéli meg, hogy a megalapozott értékelés alapján e harmadik ország már nem felel meg az </w:t>
            </w:r>
            <w:r w:rsidRPr="006542E0">
              <w:rPr>
                <w:b/>
                <w:i/>
              </w:rPr>
              <w:t>ezen irányelvben</w:t>
            </w:r>
            <w:r w:rsidRPr="006542E0">
              <w:t xml:space="preserve"> meghatározott feltételeknek. Különösen fontos, hogy a Bizottság az előkészítő munkája során megfelelő konzultációkat folytasson, többek között szakértői szinten, és hogy e konzultációkra a jogalkotás minőségének javításáról szóló, 2016. április 13-i intézményközi megállapodásnak megfelelően kerüljön sor. Ennek megfelelően a felhatalmazáson alapuló jogi aktusok előkészítésében való egyenlő részvétel biztosítása érdekében az Európai Parlamentnek és a Tanácsnak minden dokumentumot a tagállami szakértőkkel egy időben kell megkapnia, és szakértőiknek következetesen lehetőséget kell biztosítani arra, hogy részt vegyenek a Bizottság szakértői csoportjainak a felhatalmazáson alapuló jogi aktusok előkészítésével foglalkozó ülésein.</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449</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Brice Hortefeux</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72 preambulumbekezdés</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t>(72)</w:t>
            </w:r>
            <w:r w:rsidRPr="006542E0">
              <w:tab/>
              <w:t xml:space="preserve">Az uniós szinten biztonságos származási országnak nyilvánított harmadik országok vagy a biztonságos származási országok közös uniós jegyzékében szereplő harmadik országban hirtelen rosszabbra forduló helyzet kezelése érdekében a Bizottságot fel kell hatalmazni arra, hogy az EUMSZ 290. cikkével összhangban jogi aktusokat fogadjon el az említett harmadik ország uniós szinten biztonságos harmadik országgá nyilvánításának vagy az említett harmadik országnak a biztonságos származási országok közös uniós jegyzékében való szereplésének hat hónapos időtartamra szóló felfüggesztéséről, amennyiben a Bizottság úgy ítéli meg, hogy a megalapozott értékelés alapján e harmadik ország már nem felel meg az </w:t>
            </w:r>
            <w:r w:rsidRPr="006542E0">
              <w:rPr>
                <w:b/>
                <w:i/>
              </w:rPr>
              <w:t>e rendeletben</w:t>
            </w:r>
            <w:r w:rsidRPr="006542E0">
              <w:t xml:space="preserve"> meghatározott feltételeknek. Különösen fontos, hogy a Bizottság az előkészítő munkája során megfelelő konzultációkat folytasson, többek között szakértői szinten, és hogy e konzultációkra a jogalkotás minőségének javításáról szóló, 2016. április 13-i intézményközi megállapodásnak megfelelően kerüljön sor. Ennek megfelelően a felhatalmazáson alapuló jogi aktusok előkészítésében való egyenlő részvétel biztosítása érdekében az Európai Parlamentnek és a Tanácsnak minden dokumentumot a tagállami szakértőkkel egy időben kell megkapnia, és szakértőiknek következetesen lehetőséget kell biztosítani arra, hogy részt vegyenek a Bizottság szakértői csoportjainak a felhatalmazáson alapuló jogi aktusok előkészítésével foglalkozó ülésein.</w:t>
            </w:r>
          </w:p>
        </w:tc>
        <w:tc>
          <w:tcPr>
            <w:tcW w:w="4876" w:type="dxa"/>
          </w:tcPr>
          <w:p w:rsidR="00440301" w:rsidRPr="006542E0" w:rsidRDefault="00440301" w:rsidP="00F92DBD">
            <w:pPr>
              <w:pStyle w:val="Normal6"/>
            </w:pPr>
            <w:r w:rsidRPr="006542E0">
              <w:t>(72)</w:t>
            </w:r>
            <w:r w:rsidRPr="006542E0">
              <w:tab/>
              <w:t xml:space="preserve">Az uniós szinten biztonságos származási országnak nyilvánított harmadik országok vagy a biztonságos származási országok közös uniós jegyzékében szereplő harmadik országban hirtelen rosszabbra forduló helyzet kezelése érdekében a Bizottságot fel kell hatalmazni arra, hogy az EUMSZ 290. cikkével összhangban jogi aktusokat fogadjon el az említett harmadik ország uniós szinten biztonságos harmadik országgá nyilvánításának vagy az említett harmadik országnak a biztonságos származási országok közös uniós jegyzékében való szereplésének hat hónapos időtartamra szóló felfüggesztéséről, amennyiben a Bizottság úgy ítéli meg, hogy a megalapozott értékelés alapján e harmadik ország már nem felel meg az </w:t>
            </w:r>
            <w:r w:rsidR="00FD4353" w:rsidRPr="006542E0">
              <w:rPr>
                <w:b/>
                <w:i/>
              </w:rPr>
              <w:t xml:space="preserve">ezen </w:t>
            </w:r>
            <w:r w:rsidRPr="006542E0">
              <w:rPr>
                <w:b/>
                <w:i/>
              </w:rPr>
              <w:t>irányelvben</w:t>
            </w:r>
            <w:r w:rsidRPr="006542E0">
              <w:t xml:space="preserve"> meghatározott feltételeknek. Különösen fontos, hogy a Bizottság az előkészítő munkája során megfelelő konzultációkat folytasson, többek között szakértői szinten, és hogy e konzultációkra a jogalkotás minőségének javításáról szóló, 2016. április 13-i intézményközi megállapodásnak megfelelően kerüljön sor. Ennek megfelelően a felhatalmazáson alapuló jogi aktusok előkészítésében való egyenlő részvétel biztosítása érdekében az Európai Parlamentnek és a Tanácsnak minden dokumentumot a tagállami szakértőkkel egy időben kell megkapnia, és szakértőiknek következetesen lehetőséget kell biztosítani arra, hogy részt vegyenek a Bizottság szakértői csoportjainak a felhatalmazáson alapuló jogi aktusok előkészítésével foglalkozó ülésein.</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{FR}</w:t>
      </w:r>
      <w:r w:rsidRPr="006542E0">
        <w:rPr>
          <w:lang w:val="hu-HU"/>
        </w:rPr>
        <w:t>fr</w:t>
      </w:r>
      <w:r w:rsidRPr="00027DF3">
        <w:rPr>
          <w:rStyle w:val="HideTWBExt"/>
        </w:rPr>
        <w:t>&lt;/Original&gt;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450</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Marina Albiol Guzmán</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73 preambulumbekezdés</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t>(73)</w:t>
            </w:r>
            <w:r w:rsidRPr="006542E0">
              <w:tab/>
              <w:t xml:space="preserve">Ez </w:t>
            </w:r>
            <w:r w:rsidRPr="006542E0">
              <w:rPr>
                <w:b/>
                <w:i/>
              </w:rPr>
              <w:t>a rendelet</w:t>
            </w:r>
            <w:r w:rsidRPr="006542E0">
              <w:t xml:space="preserve"> nem foglalkozik az (EU) XXX/XXX rendelet (a Dublini Rendelet) által szabályozott, tagállamok közötti eljárásokkal.</w:t>
            </w:r>
          </w:p>
        </w:tc>
        <w:tc>
          <w:tcPr>
            <w:tcW w:w="4876" w:type="dxa"/>
          </w:tcPr>
          <w:p w:rsidR="00440301" w:rsidRPr="006542E0" w:rsidRDefault="00440301" w:rsidP="00155AAF">
            <w:pPr>
              <w:pStyle w:val="Normal6"/>
            </w:pPr>
            <w:r w:rsidRPr="006542E0">
              <w:t>(73)</w:t>
            </w:r>
            <w:r w:rsidRPr="006542E0">
              <w:tab/>
              <w:t xml:space="preserve">Ez </w:t>
            </w:r>
            <w:r w:rsidRPr="006542E0">
              <w:rPr>
                <w:b/>
                <w:i/>
              </w:rPr>
              <w:t>az irányelv</w:t>
            </w:r>
            <w:r w:rsidRPr="006542E0">
              <w:t xml:space="preserve"> nem foglalkozik az (EU) XXX/XXX rendelet (a Dublini Rendelet) által szabályozott, tagállamok közötti eljárásokkal.</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451</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Brice Hortefeux</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73 preambulumbekezdés</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t>(73)</w:t>
            </w:r>
            <w:r w:rsidRPr="006542E0">
              <w:tab/>
              <w:t xml:space="preserve">Ez </w:t>
            </w:r>
            <w:r w:rsidRPr="006542E0">
              <w:rPr>
                <w:b/>
                <w:i/>
              </w:rPr>
              <w:t>a rendelet</w:t>
            </w:r>
            <w:r w:rsidRPr="006542E0">
              <w:t xml:space="preserve"> nem foglalkozik az (EU) XXX/XXX rendelet (a Dublini Rendelet) által szabályozott, tagállamok közötti eljárásokkal.</w:t>
            </w:r>
          </w:p>
        </w:tc>
        <w:tc>
          <w:tcPr>
            <w:tcW w:w="4876" w:type="dxa"/>
          </w:tcPr>
          <w:p w:rsidR="00440301" w:rsidRPr="006542E0" w:rsidRDefault="00440301" w:rsidP="00155AAF">
            <w:pPr>
              <w:pStyle w:val="Normal6"/>
            </w:pPr>
            <w:r w:rsidRPr="006542E0">
              <w:t>(73)</w:t>
            </w:r>
            <w:r w:rsidRPr="006542E0">
              <w:tab/>
              <w:t xml:space="preserve">Ez </w:t>
            </w:r>
            <w:r w:rsidRPr="006542E0">
              <w:rPr>
                <w:b/>
                <w:i/>
              </w:rPr>
              <w:t>az irányelv</w:t>
            </w:r>
            <w:r w:rsidRPr="006542E0">
              <w:t xml:space="preserve"> nem foglalkozik az (EU) XXX/XXX rendelet (a Dublini Rendelet) által szabályozott, tagállamok közötti eljárásokkal.</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{FR}</w:t>
      </w:r>
      <w:r w:rsidRPr="006542E0">
        <w:rPr>
          <w:lang w:val="hu-HU"/>
        </w:rPr>
        <w:t>fr</w:t>
      </w:r>
      <w:r w:rsidRPr="00027DF3">
        <w:rPr>
          <w:rStyle w:val="HideTWBExt"/>
        </w:rPr>
        <w:t>&lt;/Original&gt;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452</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Marina Albiol Guzmán</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74 preambulumbekezdés</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t>(74)</w:t>
            </w:r>
            <w:r w:rsidRPr="006542E0">
              <w:tab/>
            </w:r>
            <w:r w:rsidRPr="006542E0">
              <w:rPr>
                <w:b/>
                <w:i/>
              </w:rPr>
              <w:t>E rendeletet</w:t>
            </w:r>
            <w:r w:rsidRPr="006542E0">
              <w:t xml:space="preserve"> alkalmazni kell az (EU) XXX/XXX (a Dublini Rendelet) hatálya alá tartozó kérelmezőkre, a Dublini Rendelet rendelkezései mellett és azok sérelme nélkül.</w:t>
            </w:r>
          </w:p>
        </w:tc>
        <w:tc>
          <w:tcPr>
            <w:tcW w:w="4876" w:type="dxa"/>
          </w:tcPr>
          <w:p w:rsidR="00440301" w:rsidRPr="006542E0" w:rsidRDefault="00440301" w:rsidP="00155AAF">
            <w:pPr>
              <w:pStyle w:val="Normal6"/>
            </w:pPr>
            <w:r w:rsidRPr="006542E0">
              <w:t>(74)</w:t>
            </w:r>
            <w:r w:rsidRPr="006542E0">
              <w:tab/>
            </w:r>
            <w:r w:rsidRPr="006542E0">
              <w:rPr>
                <w:b/>
                <w:i/>
              </w:rPr>
              <w:t>Ezen irányelvet</w:t>
            </w:r>
            <w:r w:rsidRPr="006542E0">
              <w:t xml:space="preserve"> alkalmazni kell az (EU) XXX/XXX (a Dublini Rendelet) hatálya alá tartozó kérelmezőkre, a Dublini Rendelet rendelkezései mellett és azok sérelme nélkül.</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453</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Brice Hortefeux</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74 preambulumbekezdés</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t>(74)</w:t>
            </w:r>
            <w:r w:rsidRPr="006542E0">
              <w:tab/>
            </w:r>
            <w:r w:rsidRPr="006542E0">
              <w:rPr>
                <w:b/>
                <w:i/>
              </w:rPr>
              <w:t>E rendeletet</w:t>
            </w:r>
            <w:r w:rsidRPr="006542E0">
              <w:t xml:space="preserve"> alkalmazni kell az (EU) XXX/XXX (a Dublini Rendelet) hatálya alá tartozó kérelmezőkre, a Dublini Rendelet rendelkezései mellett és azok sérelme nélkül.</w:t>
            </w:r>
          </w:p>
        </w:tc>
        <w:tc>
          <w:tcPr>
            <w:tcW w:w="4876" w:type="dxa"/>
          </w:tcPr>
          <w:p w:rsidR="00440301" w:rsidRPr="006542E0" w:rsidRDefault="00440301" w:rsidP="00F92DBD">
            <w:pPr>
              <w:pStyle w:val="Normal6"/>
            </w:pPr>
            <w:r w:rsidRPr="006542E0">
              <w:t>(74)</w:t>
            </w:r>
            <w:r w:rsidRPr="006542E0">
              <w:tab/>
            </w:r>
            <w:r w:rsidRPr="006542E0">
              <w:rPr>
                <w:b/>
                <w:i/>
              </w:rPr>
              <w:t>Ez</w:t>
            </w:r>
            <w:r w:rsidR="00FD4353" w:rsidRPr="006542E0">
              <w:rPr>
                <w:b/>
                <w:i/>
              </w:rPr>
              <w:t>en</w:t>
            </w:r>
            <w:r w:rsidRPr="006542E0">
              <w:rPr>
                <w:b/>
                <w:i/>
              </w:rPr>
              <w:t xml:space="preserve"> irányelvet</w:t>
            </w:r>
            <w:r w:rsidRPr="006542E0">
              <w:t xml:space="preserve"> alkalmazni kell az (EU) XXX/XXX (a Dublini Rendelet) hatálya alá tartozó kérelmezőkre, a Dublini Rendelet rendelkezései mellett és azok sérelme nélkül.</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{FR}</w:t>
      </w:r>
      <w:r w:rsidRPr="006542E0">
        <w:rPr>
          <w:lang w:val="hu-HU"/>
        </w:rPr>
        <w:t>fr</w:t>
      </w:r>
      <w:r w:rsidRPr="00027DF3">
        <w:rPr>
          <w:rStyle w:val="HideTWBExt"/>
        </w:rPr>
        <w:t>&lt;/Original&gt;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454</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Ska Keller</w:t>
      </w:r>
      <w:r w:rsidRPr="00027DF3">
        <w:rPr>
          <w:rStyle w:val="HideTWBExt"/>
          <w:b w:val="0"/>
        </w:rPr>
        <w:t>&lt;/Members&gt;</w:t>
      </w:r>
    </w:p>
    <w:p w:rsidR="00440301" w:rsidRPr="006542E0" w:rsidRDefault="00440301" w:rsidP="00440301">
      <w:r w:rsidRPr="00027DF3">
        <w:rPr>
          <w:rStyle w:val="HideTWBExt"/>
        </w:rPr>
        <w:t>&lt;AuNomDe&gt;</w:t>
      </w:r>
      <w:r w:rsidRPr="00027DF3">
        <w:rPr>
          <w:rStyle w:val="HideTWBInt"/>
        </w:rPr>
        <w:t>{Verts/ALE}</w:t>
      </w:r>
      <w:r w:rsidRPr="006542E0">
        <w:t>a Verts/ALE képviselőcsoport nevében</w:t>
      </w:r>
      <w:r w:rsidRPr="00027DF3">
        <w:rPr>
          <w:rStyle w:val="HideTWBExt"/>
        </w:rPr>
        <w:t>&lt;/AuNomDe&gt;</w:t>
      </w:r>
    </w:p>
    <w:p w:rsidR="00440301" w:rsidRPr="006542E0" w:rsidRDefault="00440301" w:rsidP="00440301">
      <w:pPr>
        <w:pStyle w:val="NormalBold"/>
      </w:pPr>
      <w:r w:rsidRPr="00027DF3">
        <w:rPr>
          <w:rStyle w:val="HideTWBExt"/>
          <w:b w:val="0"/>
        </w:rPr>
        <w:t>&lt;Members&gt;</w:t>
      </w:r>
      <w:r w:rsidRPr="006542E0">
        <w:t>Judith Sargentini</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75 preambulumbekezdés</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t>(75)</w:t>
            </w:r>
            <w:r w:rsidRPr="006542E0">
              <w:tab/>
              <w:t>E rendelet alkalmazását rendszeres időközönként értékelni kell.</w:t>
            </w:r>
          </w:p>
        </w:tc>
        <w:tc>
          <w:tcPr>
            <w:tcW w:w="4876" w:type="dxa"/>
          </w:tcPr>
          <w:p w:rsidR="00440301" w:rsidRPr="006542E0" w:rsidRDefault="00440301" w:rsidP="00155AAF">
            <w:pPr>
              <w:pStyle w:val="Normal6"/>
            </w:pPr>
            <w:r w:rsidRPr="006542E0">
              <w:t>(75)</w:t>
            </w:r>
            <w:r w:rsidRPr="006542E0">
              <w:tab/>
              <w:t>E rendelet alkalmazását rendszeres időközönként értékelni kell</w:t>
            </w:r>
            <w:r w:rsidRPr="006542E0">
              <w:rPr>
                <w:b/>
                <w:i/>
              </w:rPr>
              <w:t>, különös tekintettel e rendelet III. szakaszának alkalmazására</w:t>
            </w:r>
            <w:r w:rsidRPr="006542E0">
              <w:t>.</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440301" w:rsidRPr="006542E0" w:rsidRDefault="00440301" w:rsidP="00440301">
      <w:pPr>
        <w:pStyle w:val="JustificationTitle"/>
        <w:rPr>
          <w:lang w:val="hu-HU"/>
        </w:rPr>
      </w:pPr>
      <w:r w:rsidRPr="00027DF3">
        <w:rPr>
          <w:rStyle w:val="HideTWBExt"/>
          <w:i w:val="0"/>
          <w:lang w:val="hu-HU"/>
        </w:rPr>
        <w:t>&lt;TitreJust&gt;</w:t>
      </w:r>
      <w:r w:rsidRPr="006542E0">
        <w:rPr>
          <w:lang w:val="hu-HU"/>
        </w:rPr>
        <w:t>Indokolás</w:t>
      </w:r>
      <w:r w:rsidRPr="00027DF3">
        <w:rPr>
          <w:rStyle w:val="HideTWBExt"/>
          <w:i w:val="0"/>
          <w:lang w:val="hu-HU"/>
        </w:rPr>
        <w:t>&lt;/TitreJust&gt;</w:t>
      </w:r>
    </w:p>
    <w:p w:rsidR="00440301" w:rsidRPr="006542E0" w:rsidRDefault="00440301" w:rsidP="00440301">
      <w:pPr>
        <w:pStyle w:val="Normal12Italic"/>
        <w:rPr>
          <w:lang w:val="hu-HU"/>
        </w:rPr>
      </w:pPr>
      <w:r w:rsidRPr="006542E0">
        <w:rPr>
          <w:lang w:val="hu-HU"/>
        </w:rPr>
        <w:t xml:space="preserve">E módosítás célja, hogy a gyakorlatban </w:t>
      </w:r>
      <w:r w:rsidR="00FD4353" w:rsidRPr="006542E0">
        <w:rPr>
          <w:lang w:val="hu-HU"/>
        </w:rPr>
        <w:t xml:space="preserve">biztosítsa </w:t>
      </w:r>
      <w:r w:rsidRPr="006542E0">
        <w:rPr>
          <w:lang w:val="hu-HU"/>
        </w:rPr>
        <w:t>e rendelet azon rendelkezéseinek teljes körű végrehajtását, amelyek ingyenes jogi segítségnyújtást biztosítanak a menedékkérők számára az eljárás valamennyi szakaszában.</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455</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Marina Albiol Guzmán</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75 preambulumbekezdés</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t>(75)</w:t>
            </w:r>
            <w:r w:rsidRPr="006542E0">
              <w:tab/>
            </w:r>
            <w:r w:rsidRPr="006542E0">
              <w:rPr>
                <w:b/>
                <w:i/>
              </w:rPr>
              <w:t>E rendelet</w:t>
            </w:r>
            <w:r w:rsidRPr="006542E0">
              <w:t xml:space="preserve"> alkalmazását rendszeres időközönként </w:t>
            </w:r>
            <w:r w:rsidRPr="006542E0">
              <w:rPr>
                <w:b/>
                <w:i/>
              </w:rPr>
              <w:t>értékelni</w:t>
            </w:r>
            <w:r w:rsidRPr="006542E0">
              <w:t xml:space="preserve"> kell.</w:t>
            </w:r>
          </w:p>
        </w:tc>
        <w:tc>
          <w:tcPr>
            <w:tcW w:w="4876" w:type="dxa"/>
          </w:tcPr>
          <w:p w:rsidR="00440301" w:rsidRPr="006542E0" w:rsidRDefault="00440301" w:rsidP="00155AAF">
            <w:pPr>
              <w:pStyle w:val="Normal6"/>
            </w:pPr>
            <w:r w:rsidRPr="006542E0">
              <w:t>(75)</w:t>
            </w:r>
            <w:r w:rsidRPr="006542E0">
              <w:tab/>
            </w:r>
            <w:r w:rsidRPr="006542E0">
              <w:rPr>
                <w:b/>
                <w:i/>
              </w:rPr>
              <w:t xml:space="preserve">Ezen irányelv </w:t>
            </w:r>
            <w:r w:rsidRPr="006542E0">
              <w:t xml:space="preserve">alkalmazását </w:t>
            </w:r>
            <w:r w:rsidRPr="006542E0">
              <w:rPr>
                <w:b/>
                <w:i/>
              </w:rPr>
              <w:t xml:space="preserve">a megfelelő intézményeknek, köztük az Európai Parlamentnek </w:t>
            </w:r>
            <w:r w:rsidRPr="006542E0">
              <w:t xml:space="preserve">rendszeres időközönként </w:t>
            </w:r>
            <w:r w:rsidRPr="006542E0">
              <w:rPr>
                <w:b/>
                <w:i/>
              </w:rPr>
              <w:t>értékelniük</w:t>
            </w:r>
            <w:r w:rsidRPr="006542E0">
              <w:t xml:space="preserve"> kell.</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456</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Brice Hortefeux</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75 preambulumbekezdés</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t>(75)</w:t>
            </w:r>
            <w:r w:rsidRPr="006542E0">
              <w:tab/>
            </w:r>
            <w:r w:rsidRPr="006542E0">
              <w:rPr>
                <w:b/>
                <w:i/>
              </w:rPr>
              <w:t>E rendelet</w:t>
            </w:r>
            <w:r w:rsidRPr="006542E0">
              <w:t xml:space="preserve"> alkalmazását rendszeres időközönként értékelni kell.</w:t>
            </w:r>
          </w:p>
        </w:tc>
        <w:tc>
          <w:tcPr>
            <w:tcW w:w="4876" w:type="dxa"/>
          </w:tcPr>
          <w:p w:rsidR="00440301" w:rsidRPr="006542E0" w:rsidRDefault="00440301" w:rsidP="00155AAF">
            <w:pPr>
              <w:pStyle w:val="Normal6"/>
            </w:pPr>
            <w:r w:rsidRPr="006542E0">
              <w:t>(75)</w:t>
            </w:r>
            <w:r w:rsidRPr="006542E0">
              <w:tab/>
            </w:r>
            <w:r w:rsidRPr="006542E0">
              <w:rPr>
                <w:b/>
                <w:i/>
              </w:rPr>
              <w:t>Ezen irányelv</w:t>
            </w:r>
            <w:r w:rsidRPr="006542E0">
              <w:t xml:space="preserve"> alkalmazását rendszeres időközönként értékelni kell.</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{FR}</w:t>
      </w:r>
      <w:r w:rsidRPr="006542E0">
        <w:rPr>
          <w:lang w:val="hu-HU"/>
        </w:rPr>
        <w:t>fr</w:t>
      </w:r>
      <w:r w:rsidRPr="00027DF3">
        <w:rPr>
          <w:rStyle w:val="HideTWBExt"/>
        </w:rPr>
        <w:t>&lt;/Original&gt;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457</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Marina Albiol Guzmán</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76 preambulumbekezdés</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rPr>
                <w:b/>
                <w:i/>
              </w:rPr>
              <w:t>(76)</w:t>
            </w:r>
            <w:r w:rsidRPr="006542E0">
              <w:tab/>
            </w:r>
            <w:r w:rsidRPr="006542E0">
              <w:rPr>
                <w:b/>
                <w:i/>
              </w:rPr>
              <w:t>Mivel e rendelet célját, nevezetesen a nemzetközi védelem megadása és visszavonása közös eljárásának kidolgozását a tagállamok nem tudják kellőképpen megvalósítani, és ezért az e rendelet terjedelme és hatásai miatt az uniós szinten jobban megvalósítható, az Unió az Európai Unióról szóló szerződés 5. cikkében megállapított szubszidiaritás elvének megfelelően intézkedéseket hozhat. Az említett cikkben foglalt arányosság elvének megfelelően ez a rendelet nem lépi túl az e cél eléréséhez szükséges mértéket.</w:t>
            </w:r>
          </w:p>
        </w:tc>
        <w:tc>
          <w:tcPr>
            <w:tcW w:w="4876" w:type="dxa"/>
          </w:tcPr>
          <w:p w:rsidR="00440301" w:rsidRPr="006542E0" w:rsidRDefault="00440301" w:rsidP="00155AAF">
            <w:pPr>
              <w:pStyle w:val="Normal6"/>
            </w:pPr>
            <w:r w:rsidRPr="006542E0">
              <w:rPr>
                <w:b/>
                <w:i/>
              </w:rPr>
              <w:t>törölve</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458</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Brice Hortefeux</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76 preambulumbekezdés</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t>(76)</w:t>
            </w:r>
            <w:r w:rsidRPr="006542E0">
              <w:tab/>
            </w:r>
            <w:r w:rsidRPr="006542E0">
              <w:rPr>
                <w:b/>
                <w:i/>
              </w:rPr>
              <w:t xml:space="preserve">Mivel e rendelet célját, nevezetesen a nemzetközi védelem megadása és visszavonása közös eljárásának kidolgozását a tagállamok nem tudják kellőképpen megvalósítani, és ezért az e rendelet terjedelme és hatásai miatt az uniós szinten jobban megvalósítható, az Unió </w:t>
            </w:r>
            <w:r w:rsidRPr="006542E0">
              <w:t xml:space="preserve">az Európai Unióról szóló szerződés 5. cikkében </w:t>
            </w:r>
            <w:r w:rsidRPr="006542E0">
              <w:rPr>
                <w:b/>
                <w:i/>
              </w:rPr>
              <w:t>megállapított szubszidiaritás elvének megfelelően intézkedéseket hozhat. Az említett cikkben</w:t>
            </w:r>
            <w:r w:rsidRPr="006542E0">
              <w:t xml:space="preserve"> foglalt arányosság elvének megfelelően ez </w:t>
            </w:r>
            <w:r w:rsidRPr="006542E0">
              <w:rPr>
                <w:b/>
                <w:i/>
              </w:rPr>
              <w:t>a rendelet</w:t>
            </w:r>
            <w:r w:rsidRPr="006542E0">
              <w:t xml:space="preserve"> nem lépi túl az e cél eléréséhez szükséges mértéket.</w:t>
            </w:r>
          </w:p>
        </w:tc>
        <w:tc>
          <w:tcPr>
            <w:tcW w:w="4876" w:type="dxa"/>
          </w:tcPr>
          <w:p w:rsidR="00440301" w:rsidRPr="006542E0" w:rsidRDefault="00440301" w:rsidP="00155AAF">
            <w:pPr>
              <w:pStyle w:val="Normal6"/>
            </w:pPr>
            <w:r w:rsidRPr="006542E0">
              <w:t>(76)</w:t>
            </w:r>
            <w:r w:rsidRPr="006542E0">
              <w:tab/>
              <w:t xml:space="preserve">Az Európai Unióról szóló szerződés 5. cikkében foglalt arányosság elvének megfelelően ez </w:t>
            </w:r>
            <w:r w:rsidRPr="006542E0">
              <w:rPr>
                <w:b/>
                <w:i/>
              </w:rPr>
              <w:t>az irányelv</w:t>
            </w:r>
            <w:r w:rsidRPr="006542E0">
              <w:t xml:space="preserve"> nem lépi túl az e cél eléréséhez szükséges mértéket.</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{FR}</w:t>
      </w:r>
      <w:r w:rsidRPr="006542E0">
        <w:rPr>
          <w:lang w:val="hu-HU"/>
        </w:rPr>
        <w:t>fr</w:t>
      </w:r>
      <w:r w:rsidRPr="00027DF3">
        <w:rPr>
          <w:rStyle w:val="HideTWBExt"/>
        </w:rPr>
        <w:t>&lt;/Original&gt;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459</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Marina Albiol Guzmán</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77 preambulumbekezdés – 1 bekezdés</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t xml:space="preserve">[Az Európai Unióról szóló szerződéshez és az Európai Unió működéséről szóló szerződéshez csatolt, az Egyesült Királyságnak és Írországnak a szabadságon, a biztonságon és a jog érvényesülésén alapuló térség tekintetében fennálló helyzetéről szóló 21. jegyzőkönyv 3. cikkével összhangban e tagállamok bejelentették, hogy részt kívánnak venni ennek </w:t>
            </w:r>
            <w:r w:rsidRPr="006542E0">
              <w:rPr>
                <w:b/>
                <w:i/>
              </w:rPr>
              <w:t>a rendeletnek</w:t>
            </w:r>
            <w:r w:rsidRPr="006542E0">
              <w:t xml:space="preserve"> az elfogadásában és alkalmazásában.]</w:t>
            </w:r>
          </w:p>
        </w:tc>
        <w:tc>
          <w:tcPr>
            <w:tcW w:w="4876" w:type="dxa"/>
          </w:tcPr>
          <w:p w:rsidR="00440301" w:rsidRPr="006542E0" w:rsidRDefault="00440301" w:rsidP="00155AAF">
            <w:pPr>
              <w:pStyle w:val="Normal6"/>
            </w:pPr>
            <w:r w:rsidRPr="006542E0">
              <w:t xml:space="preserve">[Az Európai Unióról szóló szerződéshez és az Európai Unió működéséről szóló szerződéshez csatolt, az Egyesült Királyságnak és Írországnak a szabadságon, a biztonságon és a jog érvényesülésén alapuló térség tekintetében fennálló helyzetéről szóló 21. jegyzőkönyv 3. cikkével összhangban e tagállamok bejelentették, hogy részt kívánnak venni ennek </w:t>
            </w:r>
            <w:r w:rsidRPr="006542E0">
              <w:rPr>
                <w:b/>
                <w:i/>
              </w:rPr>
              <w:t>az irányelvnek</w:t>
            </w:r>
            <w:r w:rsidRPr="006542E0">
              <w:t xml:space="preserve"> az elfogadásában és alkalmazásában.]</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460</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Brice Hortefeux</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77 preambulumbekezdés – 1 bekezdés</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t xml:space="preserve">[Az Európai Unióról szóló szerződéshez és az Európai Unió működéséről szóló szerződéshez csatolt, az Egyesült Királyságnak és Írországnak a szabadságon, a biztonságon és a jog érvényesülésén alapuló térség tekintetében fennálló helyzetéről szóló 21. jegyzőkönyv 3. cikkével összhangban e tagállamok bejelentették, hogy részt kívánnak venni ennek </w:t>
            </w:r>
            <w:r w:rsidRPr="006542E0">
              <w:rPr>
                <w:b/>
                <w:i/>
              </w:rPr>
              <w:t>a rendeletnek</w:t>
            </w:r>
            <w:r w:rsidRPr="006542E0">
              <w:t xml:space="preserve"> az elfogadásában és alkalmazásában.]</w:t>
            </w:r>
          </w:p>
        </w:tc>
        <w:tc>
          <w:tcPr>
            <w:tcW w:w="4876" w:type="dxa"/>
          </w:tcPr>
          <w:p w:rsidR="00440301" w:rsidRPr="006542E0" w:rsidRDefault="00440301" w:rsidP="00155AAF">
            <w:pPr>
              <w:pStyle w:val="Normal6"/>
            </w:pPr>
            <w:r w:rsidRPr="006542E0">
              <w:t xml:space="preserve">[Az Európai Unióról szóló szerződéshez és az Európai Unió működéséről szóló szerződéshez csatolt, az Egyesült Királyságnak és Írországnak a szabadságon, a biztonságon és a jog érvényesülésén alapuló térség tekintetében fennálló helyzetéről szóló 21. jegyzőkönyv 3. cikkével összhangban e tagállamok bejelentették, hogy részt kívánnak venni ennek </w:t>
            </w:r>
            <w:r w:rsidRPr="006542E0">
              <w:rPr>
                <w:b/>
                <w:i/>
              </w:rPr>
              <w:t>az irányelvnek</w:t>
            </w:r>
            <w:r w:rsidRPr="006542E0">
              <w:t xml:space="preserve"> az elfogadásában és alkalmazásában.]</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{FR}</w:t>
      </w:r>
      <w:r w:rsidRPr="006542E0">
        <w:rPr>
          <w:lang w:val="hu-HU"/>
        </w:rPr>
        <w:t>fr</w:t>
      </w:r>
      <w:r w:rsidRPr="00027DF3">
        <w:rPr>
          <w:rStyle w:val="HideTWBExt"/>
        </w:rPr>
        <w:t>&lt;/Original&gt;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461</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Marina Albiol Guzmán</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77 preambulumbekezdés – 3 bekezdés</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t xml:space="preserve">[Az Európai Unióról szóló szerződéshez és az Európai Unió működéséről szóló szerződéshez csatolt, az Egyesült Királyságnak és Írországnak a szabadságon, a biztonságon és a jog érvényesülésén alapuló térség tekintetében fennálló helyzetéről szóló 21. jegyzőkönyv 1. és 2. cikkével összhangban, és e jegyzőkönyv 4. cikkének sérelme nélkül, ezek a tagállamok nem vesznek részt ennek </w:t>
            </w:r>
            <w:r w:rsidRPr="006542E0">
              <w:rPr>
                <w:b/>
                <w:i/>
              </w:rPr>
              <w:t>a rendeletnek</w:t>
            </w:r>
            <w:r w:rsidRPr="006542E0">
              <w:t xml:space="preserve"> az elfogadásában, az rájuk nézve nem kötelező és nem alkalmazandó.]</w:t>
            </w:r>
          </w:p>
        </w:tc>
        <w:tc>
          <w:tcPr>
            <w:tcW w:w="4876" w:type="dxa"/>
          </w:tcPr>
          <w:p w:rsidR="00440301" w:rsidRPr="006542E0" w:rsidRDefault="00440301" w:rsidP="00155AAF">
            <w:pPr>
              <w:pStyle w:val="Normal6"/>
            </w:pPr>
            <w:r w:rsidRPr="006542E0">
              <w:t xml:space="preserve">[Az Európai Unióról szóló szerződéshez és az Európai Unió működéséről szóló szerződéshez csatolt, az Egyesült Királyságnak és Írországnak a szabadságon, a biztonságon és a jog érvényesülésén alapuló térség tekintetében fennálló helyzetéről szóló 21. jegyzőkönyv 1. és 2. cikkével összhangban, és e jegyzőkönyv 4. cikkének sérelme nélkül, ezek a tagállamok nem vesznek részt ennek </w:t>
            </w:r>
            <w:r w:rsidRPr="006542E0">
              <w:rPr>
                <w:b/>
                <w:i/>
              </w:rPr>
              <w:t>az irányelvnek</w:t>
            </w:r>
            <w:r w:rsidRPr="006542E0">
              <w:t xml:space="preserve"> az elfogadásában, az rájuk nézve nem kötelező és nem alkalmazandó.]</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462</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Brice Hortefeux</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77 preambulumbekezdés – 3 bekezdés</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t xml:space="preserve">[Az Európai Unióról szóló szerződéshez és az Európai Unió működéséről szóló szerződéshez csatolt, az Egyesült Királyságnak és Írországnak a szabadságon, a biztonságon és a jog érvényesülésén alapuló térség tekintetében fennálló helyzetéről szóló (21.) jegyzőkönyv 1. és 2. cikkével összhangban, és e jegyzőkönyv 4. cikkének sérelme nélkül, ezek a tagállamok nem vesznek részt ennek </w:t>
            </w:r>
            <w:r w:rsidRPr="006542E0">
              <w:rPr>
                <w:b/>
                <w:i/>
              </w:rPr>
              <w:t>a rendeletnek</w:t>
            </w:r>
            <w:r w:rsidRPr="006542E0">
              <w:t xml:space="preserve"> az elfogadásában, az rájuk nézve nem kötelező és nem alkalmazandó.]</w:t>
            </w:r>
          </w:p>
        </w:tc>
        <w:tc>
          <w:tcPr>
            <w:tcW w:w="4876" w:type="dxa"/>
          </w:tcPr>
          <w:p w:rsidR="00440301" w:rsidRPr="006542E0" w:rsidRDefault="00440301" w:rsidP="00155AAF">
            <w:pPr>
              <w:pStyle w:val="Normal6"/>
            </w:pPr>
            <w:r w:rsidRPr="006542E0">
              <w:t xml:space="preserve">[Az Európai Unióról szóló szerződéshez és az Európai Unió működéséről szóló szerződéshez csatolt, az Egyesült Királyságnak és Írországnak a szabadságon, a biztonságon és a jog érvényesülésén alapuló térség tekintetében fennálló helyzetéről szóló (21.) jegyzőkönyv 1. és 2. cikkével összhangban, és e jegyzőkönyv 4. cikkének sérelme nélkül, ezek a tagállamok nem vesznek részt ennek </w:t>
            </w:r>
            <w:r w:rsidRPr="006542E0">
              <w:rPr>
                <w:b/>
                <w:i/>
              </w:rPr>
              <w:t>az irányelvnek</w:t>
            </w:r>
            <w:r w:rsidRPr="006542E0">
              <w:t xml:space="preserve"> az elfogadásában, az rájuk nézve nem kötelező és nem alkalmazandó.]</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{FR}</w:t>
      </w:r>
      <w:r w:rsidRPr="006542E0">
        <w:rPr>
          <w:lang w:val="hu-HU"/>
        </w:rPr>
        <w:t>fr</w:t>
      </w:r>
      <w:r w:rsidRPr="00027DF3">
        <w:rPr>
          <w:rStyle w:val="HideTWBExt"/>
        </w:rPr>
        <w:t>&lt;/Original&gt;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463</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Marina Albiol Guzmán</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77 preambulumbekezdés – 5 bekezdés</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t xml:space="preserve">[(XX) Az Európai Unióról szóló szerződéshez és az Európai Unió működéséről szóló szerződéshez csatolt, az Egyesült Királyságnak és Írországnak a szabadságon, a biztonságon és a jog érvényesülésén alapuló térség tekintetében fennálló helyzetéről szóló 21. jegyzőkönyv 1. és 2. cikkével összhangban, és a jegyzőkönyv 4. cikkének sérelme nélkül, az Egyesült Királyság nem vesz részt ennek </w:t>
            </w:r>
            <w:r w:rsidRPr="006542E0">
              <w:rPr>
                <w:b/>
                <w:i/>
              </w:rPr>
              <w:t>a rendeletnek</w:t>
            </w:r>
            <w:r w:rsidRPr="006542E0">
              <w:t xml:space="preserve"> az elfogadásában, az rá nézve nem kötelező és nem alkalmazandó.</w:t>
            </w:r>
          </w:p>
        </w:tc>
        <w:tc>
          <w:tcPr>
            <w:tcW w:w="4876" w:type="dxa"/>
          </w:tcPr>
          <w:p w:rsidR="00440301" w:rsidRPr="006542E0" w:rsidRDefault="00440301" w:rsidP="00155AAF">
            <w:pPr>
              <w:pStyle w:val="Normal6"/>
            </w:pPr>
            <w:r w:rsidRPr="006542E0">
              <w:t xml:space="preserve">[(XX) Az Európai Unióról szóló szerződéshez és az Európai Unió működéséről szóló szerződéshez csatolt, az Egyesült Királyságnak és Írországnak a szabadságon, a biztonságon és a jog érvényesülésén alapuló térség tekintetében fennálló helyzetéről szóló 21. jegyzőkönyv 1. és 2. cikkével összhangban, és a jegyzőkönyv 4. cikkének sérelme nélkül, az Egyesült Királyság nem vesz részt ennek </w:t>
            </w:r>
            <w:r w:rsidRPr="006542E0">
              <w:rPr>
                <w:b/>
                <w:i/>
              </w:rPr>
              <w:t>az irányelvnek</w:t>
            </w:r>
            <w:r w:rsidRPr="006542E0">
              <w:t xml:space="preserve"> az elfogadásában, az rá nézve nem kötelező és nem alkalmazandó.</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464</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Brice Hortefeux</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77 preambulumbekezdés – 5 bekezdés</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t xml:space="preserve">[(XX) Az Európai Unióról szóló szerződéshez és az Európai Unió működéséről szóló szerződéshez csatolt, az Egyesült Királyságnak és Írországnak a szabadságon, a biztonságon és a jog érvényesülésén alapuló térség tekintetében fennálló helyzetéről szóló 21. jegyzőkönyv 1. és 2. cikkével összhangban, és a jegyzőkönyv 4. cikkének sérelme nélkül, az Egyesült Királyság nem vesz részt ennek </w:t>
            </w:r>
            <w:r w:rsidRPr="006542E0">
              <w:rPr>
                <w:b/>
                <w:i/>
              </w:rPr>
              <w:t>a rendeletnek</w:t>
            </w:r>
            <w:r w:rsidRPr="006542E0">
              <w:t xml:space="preserve"> az elfogadásában, az rá nézve nem kötelező és nem alkalmazandó.</w:t>
            </w:r>
          </w:p>
        </w:tc>
        <w:tc>
          <w:tcPr>
            <w:tcW w:w="4876" w:type="dxa"/>
          </w:tcPr>
          <w:p w:rsidR="00440301" w:rsidRPr="006542E0" w:rsidRDefault="00440301" w:rsidP="00155AAF">
            <w:pPr>
              <w:pStyle w:val="Normal6"/>
            </w:pPr>
            <w:r w:rsidRPr="006542E0">
              <w:t xml:space="preserve">[(XX) Az Európai Unióról szóló szerződéshez és az Európai Unió működéséről szóló szerződéshez csatolt, az Egyesült Királyságnak és Írországnak a szabadságon, a biztonságon és a jog érvényesülésén alapuló térség tekintetében fennálló helyzetéről szóló 21. jegyzőkönyv 1. és 2. cikkével összhangban, és a jegyzőkönyv 4. cikkének sérelme nélkül, az Egyesült Királyság nem vesz részt ennek </w:t>
            </w:r>
            <w:r w:rsidRPr="006542E0">
              <w:rPr>
                <w:b/>
                <w:i/>
              </w:rPr>
              <w:t>az irányelvnek</w:t>
            </w:r>
            <w:r w:rsidRPr="006542E0">
              <w:t xml:space="preserve"> az elfogadásában, az rá nézve nem kötelező és nem alkalmazandó.</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{FR}</w:t>
      </w:r>
      <w:r w:rsidRPr="006542E0">
        <w:rPr>
          <w:lang w:val="hu-HU"/>
        </w:rPr>
        <w:t>fr</w:t>
      </w:r>
      <w:r w:rsidRPr="00027DF3">
        <w:rPr>
          <w:rStyle w:val="HideTWBExt"/>
        </w:rPr>
        <w:t>&lt;/Original&gt;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465</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Marina Albiol Guzmán</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77 preambulumbekezdés – 6 bekezdés</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t xml:space="preserve">(XX) [Az Európai Unióról szóló szerződéshez és az Európai Unió működéséről szóló szerződéshez csatolt, az Egyesült Királyságnak és Írországnak a szabadságon, a biztonságon és a jog érvényesülésén alapuló térség tekintetében fennálló helyzetéről szóló 21. jegyzőkönyv 3. cikke értelmében Írország (...-án/én kelt levelében) bejelentette, hogy részt kíván venni </w:t>
            </w:r>
            <w:r w:rsidRPr="006542E0">
              <w:rPr>
                <w:b/>
                <w:i/>
              </w:rPr>
              <w:t>e rendelet</w:t>
            </w:r>
            <w:r w:rsidRPr="006542E0">
              <w:t xml:space="preserve"> elfogadásában és alkalmazásában.]</w:t>
            </w:r>
          </w:p>
        </w:tc>
        <w:tc>
          <w:tcPr>
            <w:tcW w:w="4876" w:type="dxa"/>
          </w:tcPr>
          <w:p w:rsidR="00440301" w:rsidRPr="006542E0" w:rsidRDefault="00440301" w:rsidP="00155AAF">
            <w:pPr>
              <w:pStyle w:val="Normal6"/>
            </w:pPr>
            <w:r w:rsidRPr="006542E0">
              <w:t xml:space="preserve">(XX) [Az Európai Unióról szóló szerződéshez és az Európai Unió működéséről szóló szerződéshez csatolt, az Egyesült Királyságnak és Írországnak a szabadságon, a biztonságon és a jog érvényesülésén alapuló térség tekintetében fennálló helyzetéről szóló 21. jegyzőkönyv 3. cikke értelmében Írország (...-án/én kelt levelében) bejelentette, hogy részt kíván venni </w:t>
            </w:r>
            <w:r w:rsidRPr="006542E0">
              <w:rPr>
                <w:b/>
                <w:i/>
              </w:rPr>
              <w:t>ezen irányelv</w:t>
            </w:r>
            <w:r w:rsidRPr="006542E0">
              <w:t xml:space="preserve"> elfogadásában és alkalmazásában.]</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466</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Brice Hortefeux</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77 preambulumbekezdés – 6 bekezdés</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rPr>
                <w:b/>
                <w:i/>
              </w:rPr>
              <w:t>[</w:t>
            </w:r>
            <w:r w:rsidRPr="006542E0">
              <w:t xml:space="preserve">Az Európai Unióról szóló szerződéshez és az Európai Unió működéséről szóló szerződéshez csatolt, az Egyesült Királyságnak és Írországnak a szabadságon, a biztonságon és a jog érvényesülésén alapuló térség tekintetében fennálló helyzetéről szóló 21. jegyzőkönyv 3. cikke értelmében Írország (...-án/én kelt levelében) bejelentette, hogy részt kíván venni </w:t>
            </w:r>
            <w:r w:rsidRPr="006542E0">
              <w:rPr>
                <w:b/>
                <w:i/>
              </w:rPr>
              <w:t>e rendelet</w:t>
            </w:r>
            <w:r w:rsidRPr="006542E0">
              <w:t xml:space="preserve"> elfogadásában és alkalmazásában.]</w:t>
            </w:r>
          </w:p>
        </w:tc>
        <w:tc>
          <w:tcPr>
            <w:tcW w:w="4876" w:type="dxa"/>
          </w:tcPr>
          <w:p w:rsidR="00440301" w:rsidRPr="006542E0" w:rsidRDefault="00440301" w:rsidP="00155AAF">
            <w:pPr>
              <w:pStyle w:val="Normal6"/>
            </w:pPr>
            <w:r w:rsidRPr="006542E0">
              <w:rPr>
                <w:b/>
                <w:i/>
              </w:rPr>
              <w:t>(XX)</w:t>
            </w:r>
            <w:r w:rsidRPr="006542E0">
              <w:t xml:space="preserve"> Az Európai Unióról szóló szerződéshez és az Európai Unió működéséről szóló szerződéshez csatolt, az Egyesült Királyságnak és Írországnak a szabadságon, a biztonságon és a jog érvényesülésén alapuló térség tekintetében fennálló helyzetéről szóló 21. jegyzőkönyv 3. cikke értelmében Írország (...-án/én kelt levelében) bejelentette, hogy részt kíván venni </w:t>
            </w:r>
            <w:r w:rsidRPr="006542E0">
              <w:rPr>
                <w:b/>
                <w:i/>
              </w:rPr>
              <w:t>ezen irányelv</w:t>
            </w:r>
            <w:r w:rsidRPr="006542E0">
              <w:t xml:space="preserve"> elfogadásában és alkalmazásában.]</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{FR}</w:t>
      </w:r>
      <w:r w:rsidRPr="006542E0">
        <w:rPr>
          <w:lang w:val="hu-HU"/>
        </w:rPr>
        <w:t>fr</w:t>
      </w:r>
      <w:r w:rsidRPr="00027DF3">
        <w:rPr>
          <w:rStyle w:val="HideTWBExt"/>
        </w:rPr>
        <w:t>&lt;/Original&gt;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467</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Marina Albiol Guzmán</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77 preambulumbekezdés – 8 bekezdés</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t xml:space="preserve">[(XX) Az Európai Unióról szóló szerződéshez és az Európai Unió működéséről szóló szerződéshez csatolt, az Egyesült Királyságnak és Írországnak a szabadságon, a biztonságon és a jog érvényesülésén alapuló térség tekintetében fennálló helyzetéről szóló 21. jegyzőkönyv 3. cikkével összhangban az Egyesült Királyság (...-án/én kelt levelében) bejelentette, hogy részt kíván venni </w:t>
            </w:r>
            <w:r w:rsidRPr="006542E0">
              <w:rPr>
                <w:b/>
                <w:i/>
              </w:rPr>
              <w:t>e rendelet</w:t>
            </w:r>
            <w:r w:rsidRPr="006542E0">
              <w:t xml:space="preserve"> elfogadásában és alkalmazásában.</w:t>
            </w:r>
          </w:p>
        </w:tc>
        <w:tc>
          <w:tcPr>
            <w:tcW w:w="4876" w:type="dxa"/>
          </w:tcPr>
          <w:p w:rsidR="00440301" w:rsidRPr="006542E0" w:rsidRDefault="00440301" w:rsidP="00155AAF">
            <w:pPr>
              <w:pStyle w:val="Normal6"/>
            </w:pPr>
            <w:r w:rsidRPr="006542E0">
              <w:t xml:space="preserve">[(XX) Az Európai Unióról szóló szerződéshez és az Európai Unió működéséről szóló szerződéshez csatolt, az Egyesült Királyságnak és Írországnak a szabadságon, a biztonságon és a jog érvényesülésén alapuló térség tekintetében fennálló helyzetéről szóló 21. jegyzőkönyv 3. cikkével összhangban az Egyesült Királyság (...-án/én kelt levelében) bejelentette, hogy részt kíván venni </w:t>
            </w:r>
            <w:r w:rsidRPr="006542E0">
              <w:rPr>
                <w:b/>
                <w:i/>
              </w:rPr>
              <w:t>ezen irányelv</w:t>
            </w:r>
            <w:r w:rsidRPr="006542E0">
              <w:t xml:space="preserve"> elfogadásában és alkalmazásában.</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468</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Brice Hortefeux</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77 preambulumbekezdés – 8 bekezdés</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t xml:space="preserve">[(XX) Az Európai Unióról szóló szerződéshez és az Európai Unió működéséről szóló szerződéshez csatolt, az Egyesült Királyságnak és Írországnak a szabadságon, a biztonságon és a jog érvényesülésén alapuló térség tekintetében fennálló helyzetéről szóló 21. jegyzőkönyv 3. cikkével összhangban az Egyesült Királyság (...-án/én kelt levelében) bejelentette, hogy részt kíván venni </w:t>
            </w:r>
            <w:r w:rsidRPr="006542E0">
              <w:rPr>
                <w:b/>
                <w:i/>
              </w:rPr>
              <w:t>e rendelet</w:t>
            </w:r>
            <w:r w:rsidRPr="006542E0">
              <w:t xml:space="preserve"> elfogadásában és alkalmazásában.</w:t>
            </w:r>
          </w:p>
        </w:tc>
        <w:tc>
          <w:tcPr>
            <w:tcW w:w="4876" w:type="dxa"/>
          </w:tcPr>
          <w:p w:rsidR="00440301" w:rsidRPr="006542E0" w:rsidRDefault="00440301" w:rsidP="00155AAF">
            <w:pPr>
              <w:pStyle w:val="Normal6"/>
            </w:pPr>
            <w:r w:rsidRPr="006542E0">
              <w:t xml:space="preserve">[(XX) Az Európai Unióról szóló szerződéshez és az Európai Unió működéséről szóló szerződéshez csatolt, az Egyesült Királyságnak és Írországnak a szabadságon, a biztonságon és a jog érvényesülésén alapuló térség tekintetében fennálló helyzetéről szóló 21. jegyzőkönyv 3. cikkével összhangban az Egyesült Királyság (...-án/én kelt levelében) bejelentette, hogy részt kíván venni </w:t>
            </w:r>
            <w:r w:rsidRPr="006542E0">
              <w:rPr>
                <w:b/>
                <w:i/>
              </w:rPr>
              <w:t>ezen irányelv</w:t>
            </w:r>
            <w:r w:rsidRPr="006542E0">
              <w:t xml:space="preserve"> elfogadásában és alkalmazásában.</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{FR}</w:t>
      </w:r>
      <w:r w:rsidRPr="006542E0">
        <w:rPr>
          <w:lang w:val="hu-HU"/>
        </w:rPr>
        <w:t>fr</w:t>
      </w:r>
      <w:r w:rsidRPr="00027DF3">
        <w:rPr>
          <w:rStyle w:val="HideTWBExt"/>
        </w:rPr>
        <w:t>&lt;/Original&gt;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469</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Marina Albiol Guzmán</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77 preambulumbekezdés – 9 bekezdés</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t xml:space="preserve">(XX) Az Európai Unióról szóló szerződéshez és az Európai Unió működéséről szóló szerződéshez csatolt, az Egyesült Királyság és Írország helyzetéről szóló jegyzőkönyv (21. sz. jegyzőkönyv) 1. és 2. cikkével összhangban, és az említett jegyzőkönyv 4. cikkének sérelme nélkül, Írország nem vesz részt </w:t>
            </w:r>
            <w:r w:rsidRPr="006542E0">
              <w:rPr>
                <w:b/>
                <w:i/>
              </w:rPr>
              <w:t>e rendelet</w:t>
            </w:r>
            <w:r w:rsidRPr="006542E0">
              <w:t xml:space="preserve"> elfogadásában, az rá nézve nem kötelező és nem alkalmazandó.]</w:t>
            </w:r>
          </w:p>
        </w:tc>
        <w:tc>
          <w:tcPr>
            <w:tcW w:w="4876" w:type="dxa"/>
          </w:tcPr>
          <w:p w:rsidR="00440301" w:rsidRPr="006542E0" w:rsidRDefault="00440301" w:rsidP="00155AAF">
            <w:pPr>
              <w:pStyle w:val="Normal6"/>
            </w:pPr>
            <w:r w:rsidRPr="006542E0">
              <w:t xml:space="preserve">(XX) Az Európai Unióról szóló szerződéshez és az Európai Unió működéséről szóló szerződéshez csatolt, az Egyesült Királyság és Írország helyzetéről szóló jegyzőkönyv (21. sz. jegyzőkönyv) 1. és 2. cikkével összhangban, és az említett jegyzőkönyv 4. cikkének sérelme nélkül, Írország nem vesz részt </w:t>
            </w:r>
            <w:r w:rsidRPr="006542E0">
              <w:rPr>
                <w:b/>
                <w:i/>
              </w:rPr>
              <w:t>ezen irányelv</w:t>
            </w:r>
            <w:r w:rsidRPr="006542E0">
              <w:t xml:space="preserve"> elfogadásában, az rá nézve nem kötelező és nem alkalmazandó.]</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470</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Brice Hortefeux</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77 preambulumbekezdés – 9 bekezdés</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t xml:space="preserve">(XX) Az Európai Unióról szóló szerződéshez és az Európai Unió működéséről szóló szerződéshez csatolt, az Egyesült Királyság és Írország helyzetéről szóló jegyzőkönyv (21. sz. jegyzőkönyv) 1. és 2. cikkével összhangban, és az említett jegyzőkönyv 4. cikkének sérelme nélkül, Írország nem vesz részt </w:t>
            </w:r>
            <w:r w:rsidRPr="006542E0">
              <w:rPr>
                <w:b/>
                <w:i/>
              </w:rPr>
              <w:t>e rendelet</w:t>
            </w:r>
            <w:r w:rsidRPr="006542E0">
              <w:t xml:space="preserve"> elfogadásában, az rá nézve nem kötelező és nem alkalmazandó.]</w:t>
            </w:r>
          </w:p>
        </w:tc>
        <w:tc>
          <w:tcPr>
            <w:tcW w:w="4876" w:type="dxa"/>
          </w:tcPr>
          <w:p w:rsidR="00440301" w:rsidRPr="006542E0" w:rsidRDefault="00440301" w:rsidP="00155AAF">
            <w:pPr>
              <w:pStyle w:val="Normal6"/>
            </w:pPr>
            <w:r w:rsidRPr="006542E0">
              <w:t xml:space="preserve">(XX) Az Európai Unióról szóló szerződéshez és az Európai Unió működéséről szóló szerződéshez csatolt, az Egyesült Királyság és Írország helyzetéről szóló jegyzőkönyv (21. sz. jegyzőkönyv) 1. és 2. cikkével összhangban, és az említett jegyzőkönyv 4. cikkének sérelme nélkül, Írország nem vesz részt </w:t>
            </w:r>
            <w:r w:rsidRPr="006542E0">
              <w:rPr>
                <w:b/>
                <w:i/>
              </w:rPr>
              <w:t>ezen irányelv</w:t>
            </w:r>
            <w:r w:rsidRPr="006542E0">
              <w:t xml:space="preserve"> elfogadásában, az rá nézve nem kötelező és nem alkalmazandó.]</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{FR}</w:t>
      </w:r>
      <w:r w:rsidRPr="006542E0">
        <w:rPr>
          <w:lang w:val="hu-HU"/>
        </w:rPr>
        <w:t>fr</w:t>
      </w:r>
      <w:r w:rsidRPr="00027DF3">
        <w:rPr>
          <w:rStyle w:val="HideTWBExt"/>
        </w:rPr>
        <w:t>&lt;/Original&gt;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471</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Marina Albiol Guzmán</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78 preambulumbekezdés</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t>(78)</w:t>
            </w:r>
            <w:r w:rsidRPr="006542E0">
              <w:tab/>
              <w:t xml:space="preserve">Az EUSZ-hez és az EUMSZ-hez csatolt, Dánia helyzetéről szóló 22. jegyzőkönyv 1. és 2. cikkével összhangban Dánia nem vesz részt ennek </w:t>
            </w:r>
            <w:r w:rsidRPr="006542E0">
              <w:rPr>
                <w:b/>
                <w:i/>
              </w:rPr>
              <w:t>a rendeletnek</w:t>
            </w:r>
            <w:r w:rsidRPr="006542E0">
              <w:t xml:space="preserve"> az elfogadásában, az rá nézve nem kötelező és nem alkalmazandó.</w:t>
            </w:r>
          </w:p>
        </w:tc>
        <w:tc>
          <w:tcPr>
            <w:tcW w:w="4876" w:type="dxa"/>
          </w:tcPr>
          <w:p w:rsidR="00440301" w:rsidRPr="006542E0" w:rsidRDefault="00440301" w:rsidP="00155AAF">
            <w:pPr>
              <w:pStyle w:val="Normal6"/>
            </w:pPr>
            <w:r w:rsidRPr="006542E0">
              <w:t>(78)</w:t>
            </w:r>
            <w:r w:rsidRPr="006542E0">
              <w:tab/>
              <w:t xml:space="preserve">Az EUSZ-hez és az EUMSZ-hez csatolt, Dánia helyzetéről szóló 22. jegyzőkönyv 1. és 2. cikkével összhangban Dánia nem vesz részt ennek </w:t>
            </w:r>
            <w:r w:rsidRPr="006542E0">
              <w:rPr>
                <w:b/>
                <w:i/>
              </w:rPr>
              <w:t>az irányelvnek</w:t>
            </w:r>
            <w:r w:rsidRPr="006542E0">
              <w:t xml:space="preserve"> az elfogadásában, az rá nézve nem kötelező és nem alkalmazandó.</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472</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Brice Hortefeux</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78 preambulumbekezdés</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t>(78)</w:t>
            </w:r>
            <w:r w:rsidRPr="006542E0">
              <w:tab/>
              <w:t xml:space="preserve">Az EUSZ-hez és az EUMSZ-hez csatolt, Dánia helyzetéről szóló 22. jegyzőkönyv 1. és 2. cikkével összhangban Dánia nem vesz részt ennek </w:t>
            </w:r>
            <w:r w:rsidRPr="006542E0">
              <w:rPr>
                <w:b/>
                <w:i/>
              </w:rPr>
              <w:t>a rendeletnek</w:t>
            </w:r>
            <w:r w:rsidRPr="006542E0">
              <w:t xml:space="preserve"> az elfogadásában, az rá nézve nem kötelező és nem alkalmazandó.</w:t>
            </w:r>
          </w:p>
        </w:tc>
        <w:tc>
          <w:tcPr>
            <w:tcW w:w="4876" w:type="dxa"/>
          </w:tcPr>
          <w:p w:rsidR="00440301" w:rsidRPr="006542E0" w:rsidRDefault="00440301" w:rsidP="00155AAF">
            <w:pPr>
              <w:pStyle w:val="Normal6"/>
            </w:pPr>
            <w:r w:rsidRPr="006542E0">
              <w:t>(78)</w:t>
            </w:r>
            <w:r w:rsidRPr="006542E0">
              <w:tab/>
              <w:t xml:space="preserve">Az EUSZ-hez és az EUMSZ-hez csatolt, Dánia helyzetéről szóló 22. jegyzőkönyv 1. és 2. cikkével összhangban Dánia nem vesz részt ennek </w:t>
            </w:r>
            <w:r w:rsidRPr="006542E0">
              <w:rPr>
                <w:b/>
                <w:i/>
              </w:rPr>
              <w:t>az irányelvnek</w:t>
            </w:r>
            <w:r w:rsidRPr="006542E0">
              <w:t xml:space="preserve"> az elfogadásában, az rá nézve nem kötelező és nem alkalmazandó.</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{FR}</w:t>
      </w:r>
      <w:r w:rsidRPr="006542E0">
        <w:rPr>
          <w:lang w:val="hu-HU"/>
        </w:rPr>
        <w:t>fr</w:t>
      </w:r>
      <w:r w:rsidRPr="00027DF3">
        <w:rPr>
          <w:rStyle w:val="HideTWBExt"/>
        </w:rPr>
        <w:t>&lt;/Original&gt;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473</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Brice Hortefeux</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79 preambulumbekezdés</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t>(79)</w:t>
            </w:r>
            <w:r w:rsidRPr="006542E0">
              <w:tab/>
            </w:r>
            <w:r w:rsidRPr="006542E0">
              <w:rPr>
                <w:b/>
                <w:i/>
              </w:rPr>
              <w:t>E rendelet</w:t>
            </w:r>
            <w:r w:rsidRPr="006542E0">
              <w:t xml:space="preserve"> tiszteletben tartja </w:t>
            </w:r>
            <w:r w:rsidRPr="006542E0">
              <w:rPr>
                <w:b/>
                <w:i/>
              </w:rPr>
              <w:t>azokat</w:t>
            </w:r>
            <w:r w:rsidRPr="006542E0">
              <w:t xml:space="preserve"> az alapvető jogokat és betartja különösen az Európai Unió alapjogi chartája által elismert elveket. </w:t>
            </w:r>
            <w:r w:rsidRPr="006542E0">
              <w:rPr>
                <w:b/>
                <w:i/>
              </w:rPr>
              <w:t>E rendelet</w:t>
            </w:r>
            <w:r w:rsidRPr="006542E0">
              <w:t xml:space="preserve"> biztosítani kívánja különösen az emberi méltóság teljes mértékű tiszteletben tartását, és elő kívánja mozdítani a Charta 1., 4., 8., 18., 19., 21., 23., 24. és 47. cikkének alkalmazását.</w:t>
            </w:r>
          </w:p>
        </w:tc>
        <w:tc>
          <w:tcPr>
            <w:tcW w:w="4876" w:type="dxa"/>
          </w:tcPr>
          <w:p w:rsidR="00440301" w:rsidRPr="006542E0" w:rsidRDefault="00440301" w:rsidP="00F92DBD">
            <w:pPr>
              <w:pStyle w:val="Normal6"/>
            </w:pPr>
            <w:r w:rsidRPr="006542E0">
              <w:t>(79)</w:t>
            </w:r>
            <w:r w:rsidRPr="006542E0">
              <w:tab/>
            </w:r>
            <w:r w:rsidR="00FD4353" w:rsidRPr="006542E0">
              <w:rPr>
                <w:b/>
                <w:i/>
              </w:rPr>
              <w:t xml:space="preserve">Ezen </w:t>
            </w:r>
            <w:r w:rsidRPr="006542E0">
              <w:rPr>
                <w:b/>
                <w:i/>
              </w:rPr>
              <w:t>irányelv</w:t>
            </w:r>
            <w:r w:rsidRPr="006542E0">
              <w:t xml:space="preserve"> tiszteletben tartja az alapvető jogokat</w:t>
            </w:r>
            <w:r w:rsidRPr="006542E0">
              <w:rPr>
                <w:b/>
                <w:i/>
              </w:rPr>
              <w:t>,</w:t>
            </w:r>
            <w:r w:rsidRPr="006542E0">
              <w:t xml:space="preserve"> és betartja különösen az Európai Unió alapjogi chartája által elismert elveket. </w:t>
            </w:r>
            <w:r w:rsidR="00FD4353" w:rsidRPr="006542E0">
              <w:rPr>
                <w:b/>
                <w:i/>
              </w:rPr>
              <w:t xml:space="preserve">Ezen </w:t>
            </w:r>
            <w:r w:rsidRPr="006542E0">
              <w:rPr>
                <w:b/>
                <w:i/>
              </w:rPr>
              <w:t>irányelv</w:t>
            </w:r>
            <w:r w:rsidRPr="006542E0">
              <w:t xml:space="preserve"> biztosítani kívánja különösen az emberi méltóság teljes mértékű tiszteletben tartását, és elő kívánja mozdítani a Charta 1., 4., 8., 18., 19., 21., 23., 24. és 47. cikkének alkalmazását.</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{FR}</w:t>
      </w:r>
      <w:r w:rsidRPr="006542E0">
        <w:rPr>
          <w:lang w:val="hu-HU"/>
        </w:rPr>
        <w:t>fr</w:t>
      </w:r>
      <w:r w:rsidRPr="00027DF3">
        <w:rPr>
          <w:rStyle w:val="HideTWBExt"/>
        </w:rPr>
        <w:t>&lt;/Original&gt;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474</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Marina Albiol Guzmán</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79 preambulumbekezdés</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t>(79)</w:t>
            </w:r>
            <w:r w:rsidRPr="006542E0">
              <w:tab/>
            </w:r>
            <w:r w:rsidRPr="006542E0">
              <w:rPr>
                <w:b/>
                <w:i/>
              </w:rPr>
              <w:t>E rendelet</w:t>
            </w:r>
            <w:r w:rsidRPr="006542E0">
              <w:t xml:space="preserve"> tiszteletben tartja azokat az alapvető jogokat és betartja különösen az Európai Unió alapjogi chartája által elismert elveket. </w:t>
            </w:r>
            <w:r w:rsidRPr="006542E0">
              <w:rPr>
                <w:b/>
                <w:i/>
              </w:rPr>
              <w:t>E rendelet</w:t>
            </w:r>
            <w:r w:rsidRPr="006542E0">
              <w:t xml:space="preserve"> biztosítani kívánja különösen az emberi méltóság teljes mértékű tiszteletben tartását, és elő kívánja mozdítani a Charta 1., 4., 8., 18., 19., 21., 23., 24. és 47. cikkének alkalmazását.</w:t>
            </w:r>
          </w:p>
        </w:tc>
        <w:tc>
          <w:tcPr>
            <w:tcW w:w="4876" w:type="dxa"/>
          </w:tcPr>
          <w:p w:rsidR="00440301" w:rsidRPr="006542E0" w:rsidRDefault="00440301" w:rsidP="00155AAF">
            <w:pPr>
              <w:pStyle w:val="Normal6"/>
            </w:pPr>
            <w:r w:rsidRPr="006542E0">
              <w:t>(79)</w:t>
            </w:r>
            <w:r w:rsidRPr="006542E0">
              <w:tab/>
            </w:r>
            <w:r w:rsidRPr="006542E0">
              <w:rPr>
                <w:b/>
                <w:i/>
              </w:rPr>
              <w:t>Ezen irányelv</w:t>
            </w:r>
            <w:r w:rsidRPr="006542E0">
              <w:t xml:space="preserve"> tiszteletben tartja azokat az alapvető jogokat és betartja különösen az Európai Unió alapjogi chartája által elismert elveket. </w:t>
            </w:r>
            <w:r w:rsidRPr="006542E0">
              <w:rPr>
                <w:b/>
                <w:i/>
              </w:rPr>
              <w:t>Ezen irányelv</w:t>
            </w:r>
            <w:r w:rsidRPr="006542E0">
              <w:t xml:space="preserve"> biztosítani kívánja különösen az emberi méltóság teljes mértékű tiszteletben tartását, és elő kívánja mozdítani a Charta 1., 4., 8., 18., 19., 21., 23., 24. és 47. cikkének alkalmazását.</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475</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Marina Albiol Guzmán</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1 cikk – 1 bekezdés</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rPr>
                <w:b/>
                <w:i/>
              </w:rPr>
              <w:t>E rendelet</w:t>
            </w:r>
            <w:r w:rsidRPr="006542E0">
              <w:t xml:space="preserve"> létrehoz egy, az (EU) XXX/XXX rendelet (a kvalifikációs rendelet) által hivatkozott közös eljárást a nemzetközi védelem megadására és visszavonására.</w:t>
            </w:r>
          </w:p>
        </w:tc>
        <w:tc>
          <w:tcPr>
            <w:tcW w:w="4876" w:type="dxa"/>
          </w:tcPr>
          <w:p w:rsidR="00440301" w:rsidRPr="006542E0" w:rsidRDefault="00440301" w:rsidP="00155AAF">
            <w:pPr>
              <w:pStyle w:val="Normal6"/>
            </w:pPr>
            <w:r w:rsidRPr="006542E0">
              <w:rPr>
                <w:b/>
                <w:i/>
              </w:rPr>
              <w:t>Ezen irányelv</w:t>
            </w:r>
            <w:r w:rsidRPr="006542E0">
              <w:t xml:space="preserve"> létrehoz egy, az (EU) XXX/XXX rendelet (a kvalifikációs rendelet) által hivatkozott közös eljárást a nemzetközi védelem megadására és visszavonására.</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476</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Brice Hortefeux</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1 cikk – 1 bekezdés</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rPr>
                <w:b/>
                <w:i/>
              </w:rPr>
              <w:t>E rendelet</w:t>
            </w:r>
            <w:r w:rsidRPr="006542E0">
              <w:t xml:space="preserve"> létrehoz egy, az (EU) XXX/XXX rendelet (a kvalifikációs rendelet) által hivatkozott közös eljárást a nemzetközi védelem megadására és visszavonására.</w:t>
            </w:r>
          </w:p>
        </w:tc>
        <w:tc>
          <w:tcPr>
            <w:tcW w:w="4876" w:type="dxa"/>
          </w:tcPr>
          <w:p w:rsidR="00440301" w:rsidRPr="006542E0" w:rsidRDefault="00FD4353" w:rsidP="00155AAF">
            <w:pPr>
              <w:pStyle w:val="Normal6"/>
            </w:pPr>
            <w:r w:rsidRPr="006542E0">
              <w:rPr>
                <w:b/>
                <w:i/>
              </w:rPr>
              <w:t xml:space="preserve">Ezen </w:t>
            </w:r>
            <w:r w:rsidR="00440301" w:rsidRPr="006542E0">
              <w:rPr>
                <w:b/>
                <w:i/>
              </w:rPr>
              <w:t>irányelv</w:t>
            </w:r>
            <w:r w:rsidR="00440301" w:rsidRPr="006542E0">
              <w:t xml:space="preserve"> létrehoz egy, az (EU) XXX/XXX rendelet (a kvalifikációs rendelet) által hivatkozott közös eljárást a nemzetközi védelem megadására és visszavonására.</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{FR}</w:t>
      </w:r>
      <w:r w:rsidRPr="006542E0">
        <w:rPr>
          <w:lang w:val="hu-HU"/>
        </w:rPr>
        <w:t>fr</w:t>
      </w:r>
      <w:r w:rsidRPr="00027DF3">
        <w:rPr>
          <w:rStyle w:val="HideTWBExt"/>
        </w:rPr>
        <w:t>&lt;/Original&gt;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477</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Jeroen Lenaers</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2 cikk – 1 bekezdés</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t>(1)</w:t>
            </w:r>
            <w:r w:rsidRPr="006542E0">
              <w:tab/>
              <w:t>Ezt a rendeletet a tagállamok területén, ideértve a külső határon, a parti tengeren vagy a tranzitzónákban benyújtott nemzetközi védelem iránti kérelemre és a nemzetközi védelem visszavonására kell alkalmazni.</w:t>
            </w:r>
          </w:p>
        </w:tc>
        <w:tc>
          <w:tcPr>
            <w:tcW w:w="4876" w:type="dxa"/>
          </w:tcPr>
          <w:p w:rsidR="00440301" w:rsidRPr="006542E0" w:rsidRDefault="00440301" w:rsidP="00155AAF">
            <w:pPr>
              <w:pStyle w:val="Normal6"/>
            </w:pPr>
            <w:r w:rsidRPr="006542E0">
              <w:t>(1)</w:t>
            </w:r>
            <w:r w:rsidRPr="006542E0">
              <w:tab/>
              <w:t xml:space="preserve">Ezt a rendeletet </w:t>
            </w:r>
            <w:r w:rsidRPr="006542E0">
              <w:rPr>
                <w:b/>
                <w:i/>
              </w:rPr>
              <w:t xml:space="preserve">csak </w:t>
            </w:r>
            <w:r w:rsidRPr="006542E0">
              <w:t>a tagállamok területén, ideértve a külső határon, a parti tengeren vagy a tranzitzónákban benyújtott nemzetközi védelem iránti kérelemre és a nemzetközi védelem visszavonására kell alkalmazni.</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478</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Brice Hortefeux</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2 cikk – 1 bekezdés</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t>(1)</w:t>
            </w:r>
            <w:r w:rsidRPr="006542E0">
              <w:tab/>
              <w:t xml:space="preserve">Ezt </w:t>
            </w:r>
            <w:r w:rsidRPr="006542E0">
              <w:rPr>
                <w:b/>
                <w:i/>
              </w:rPr>
              <w:t>a rendeletet</w:t>
            </w:r>
            <w:r w:rsidRPr="006542E0">
              <w:t xml:space="preserve"> a tagállamok területén, ideértve a külső határon, a parti tengeren vagy a tranzitzónákban benyújtott nemzetközi védelem iránti kérelemre és a nemzetközi védelem visszavonására kell alkalmazni.</w:t>
            </w:r>
          </w:p>
        </w:tc>
        <w:tc>
          <w:tcPr>
            <w:tcW w:w="4876" w:type="dxa"/>
          </w:tcPr>
          <w:p w:rsidR="00440301" w:rsidRPr="006542E0" w:rsidRDefault="00440301" w:rsidP="00155AAF">
            <w:pPr>
              <w:pStyle w:val="Normal6"/>
            </w:pPr>
            <w:r w:rsidRPr="006542E0">
              <w:t>(1)</w:t>
            </w:r>
            <w:r w:rsidRPr="006542E0">
              <w:tab/>
              <w:t xml:space="preserve">Ezt </w:t>
            </w:r>
            <w:r w:rsidRPr="006542E0">
              <w:rPr>
                <w:b/>
                <w:i/>
              </w:rPr>
              <w:t>az irányelvet</w:t>
            </w:r>
            <w:r w:rsidRPr="006542E0">
              <w:t xml:space="preserve"> a tagállamok területén, ideértve a külső határon, a parti tengeren vagy a tranzitzónákban benyújtott nemzetközi védelem iránti kérelemre és a nemzetközi védelem visszavonására kell alkalmazni.</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{FR}</w:t>
      </w:r>
      <w:r w:rsidRPr="006542E0">
        <w:rPr>
          <w:lang w:val="hu-HU"/>
        </w:rPr>
        <w:t>fr</w:t>
      </w:r>
      <w:r w:rsidRPr="00027DF3">
        <w:rPr>
          <w:rStyle w:val="HideTWBExt"/>
        </w:rPr>
        <w:t>&lt;/Original&gt;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479</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Marina Albiol Guzmán</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2 cikk – 1 bekezdés</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t>(1)</w:t>
            </w:r>
            <w:r w:rsidRPr="006542E0">
              <w:tab/>
              <w:t xml:space="preserve">Ezt </w:t>
            </w:r>
            <w:r w:rsidRPr="006542E0">
              <w:rPr>
                <w:b/>
                <w:i/>
              </w:rPr>
              <w:t>a rendeletet</w:t>
            </w:r>
            <w:r w:rsidRPr="006542E0">
              <w:t xml:space="preserve"> a tagállamok területén, ideértve a külső határon, a parti tengeren vagy a tranzitzónákban benyújtott nemzetközi védelem iránti kérelemre és a nemzetközi védelem visszavonására kell alkalmazni.</w:t>
            </w:r>
          </w:p>
        </w:tc>
        <w:tc>
          <w:tcPr>
            <w:tcW w:w="4876" w:type="dxa"/>
          </w:tcPr>
          <w:p w:rsidR="00440301" w:rsidRPr="006542E0" w:rsidRDefault="00440301" w:rsidP="00155AAF">
            <w:pPr>
              <w:pStyle w:val="Normal6"/>
            </w:pPr>
            <w:r w:rsidRPr="006542E0">
              <w:t>(1)</w:t>
            </w:r>
            <w:r w:rsidRPr="006542E0">
              <w:tab/>
              <w:t xml:space="preserve">Ezt </w:t>
            </w:r>
            <w:r w:rsidRPr="006542E0">
              <w:rPr>
                <w:b/>
                <w:i/>
              </w:rPr>
              <w:t>az irányelvet</w:t>
            </w:r>
            <w:r w:rsidRPr="006542E0">
              <w:t xml:space="preserve"> a tagállamok területén, ideértve a külső határon, a parti tengeren vagy a tranzitzónákban benyújtott nemzetközi védelem iránti kérelemre és a nemzetközi védelem visszavonására kell alkalmazni.</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480</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Sergei Stanishev</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2 cikk – 2 bekezdés</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t>(2)</w:t>
            </w:r>
            <w:r w:rsidRPr="006542E0">
              <w:tab/>
            </w:r>
            <w:r w:rsidRPr="006542E0">
              <w:rPr>
                <w:b/>
                <w:i/>
              </w:rPr>
              <w:t>Ez a rendelet nem alkalmazható</w:t>
            </w:r>
            <w:r w:rsidRPr="006542E0">
              <w:t xml:space="preserve"> a tagállamok képviseleteihez benyújtott nemzetközi védelem, illetve diplomáciai vagy területi menedékjog iránti kérelmekre.</w:t>
            </w:r>
          </w:p>
        </w:tc>
        <w:tc>
          <w:tcPr>
            <w:tcW w:w="4876" w:type="dxa"/>
          </w:tcPr>
          <w:p w:rsidR="00440301" w:rsidRPr="006542E0" w:rsidRDefault="00440301" w:rsidP="00155AAF">
            <w:pPr>
              <w:pStyle w:val="Normal6"/>
            </w:pPr>
            <w:r w:rsidRPr="006542E0">
              <w:t>(2)</w:t>
            </w:r>
            <w:r w:rsidRPr="006542E0">
              <w:tab/>
            </w:r>
            <w:r w:rsidRPr="006542E0">
              <w:rPr>
                <w:b/>
                <w:i/>
              </w:rPr>
              <w:t>A tagállamok alkalmazhatják ezt a rendeletet</w:t>
            </w:r>
            <w:r w:rsidRPr="006542E0">
              <w:t xml:space="preserve"> a tagállamok </w:t>
            </w:r>
            <w:r w:rsidRPr="006542E0">
              <w:rPr>
                <w:b/>
                <w:i/>
              </w:rPr>
              <w:t>harmadik országbeli</w:t>
            </w:r>
            <w:r w:rsidRPr="006542E0">
              <w:t xml:space="preserve"> képviseleteihez benyújtott, nemzetközi védelem, illetve diplomáciai vagy területi menedékjog iránti kérelmekre.</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440301" w:rsidRPr="006542E0" w:rsidRDefault="00440301" w:rsidP="00440301">
      <w:pPr>
        <w:pStyle w:val="JustificationTitle"/>
        <w:rPr>
          <w:lang w:val="hu-HU"/>
        </w:rPr>
      </w:pPr>
      <w:r w:rsidRPr="00027DF3">
        <w:rPr>
          <w:rStyle w:val="HideTWBExt"/>
          <w:i w:val="0"/>
          <w:lang w:val="hu-HU"/>
        </w:rPr>
        <w:t>&lt;TitreJust&gt;</w:t>
      </w:r>
      <w:r w:rsidRPr="006542E0">
        <w:rPr>
          <w:lang w:val="hu-HU"/>
        </w:rPr>
        <w:t>Indokolás</w:t>
      </w:r>
      <w:r w:rsidRPr="00027DF3">
        <w:rPr>
          <w:rStyle w:val="HideTWBExt"/>
          <w:i w:val="0"/>
          <w:lang w:val="hu-HU"/>
        </w:rPr>
        <w:t>&lt;/TitreJust&gt;</w:t>
      </w:r>
    </w:p>
    <w:p w:rsidR="00440301" w:rsidRPr="006542E0" w:rsidRDefault="00440301" w:rsidP="00440301">
      <w:pPr>
        <w:pStyle w:val="Normal12Italic"/>
        <w:rPr>
          <w:lang w:val="hu-HU"/>
        </w:rPr>
      </w:pPr>
      <w:r w:rsidRPr="006542E0">
        <w:rPr>
          <w:lang w:val="hu-HU"/>
        </w:rPr>
        <w:t>A tagállamok számára biztosítani kell azt a lehetőséget, hogy harmadik országokban alkalmazzák e rendelet rendelkezéseit. Ez biztonságos és jogszerű lehetőséget nyújtana a menedékkérők számára, hogy nemzetközi védelmet kérelmezzenek.</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481</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Brice Hortefeux</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2 cikk – 2 bekezdés</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t>(2)</w:t>
            </w:r>
            <w:r w:rsidRPr="006542E0">
              <w:tab/>
              <w:t xml:space="preserve">Ez </w:t>
            </w:r>
            <w:r w:rsidRPr="006542E0">
              <w:rPr>
                <w:b/>
                <w:i/>
              </w:rPr>
              <w:t>a rendelet</w:t>
            </w:r>
            <w:r w:rsidRPr="006542E0">
              <w:t xml:space="preserve"> nem alkalmazható a tagállamok képviseleteihez benyújtott nemzetközi védelem, illetve diplomáciai vagy területi menedékjog iránti kérelmekre.</w:t>
            </w:r>
          </w:p>
        </w:tc>
        <w:tc>
          <w:tcPr>
            <w:tcW w:w="4876" w:type="dxa"/>
          </w:tcPr>
          <w:p w:rsidR="00440301" w:rsidRPr="006542E0" w:rsidRDefault="00440301" w:rsidP="00155AAF">
            <w:pPr>
              <w:pStyle w:val="Normal6"/>
            </w:pPr>
            <w:r w:rsidRPr="006542E0">
              <w:t>(2)</w:t>
            </w:r>
            <w:r w:rsidRPr="006542E0">
              <w:tab/>
              <w:t xml:space="preserve">Ez </w:t>
            </w:r>
            <w:r w:rsidRPr="006542E0">
              <w:rPr>
                <w:b/>
                <w:i/>
              </w:rPr>
              <w:t>az irányelv</w:t>
            </w:r>
            <w:r w:rsidRPr="006542E0">
              <w:t xml:space="preserve"> nem alkalmazható a tagállamok képviseleteihez benyújtott nemzetközi védelem, illetve diplomáciai vagy területi menedékjog iránti kérelmekre.</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{FR}</w:t>
      </w:r>
      <w:r w:rsidRPr="006542E0">
        <w:rPr>
          <w:lang w:val="hu-HU"/>
        </w:rPr>
        <w:t>fr</w:t>
      </w:r>
      <w:r w:rsidRPr="00027DF3">
        <w:rPr>
          <w:rStyle w:val="HideTWBExt"/>
        </w:rPr>
        <w:t>&lt;/Original&gt;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482</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Marina Albiol Guzmán</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2 cikk – 2 bekezdés</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t>(2)</w:t>
            </w:r>
            <w:r w:rsidRPr="006542E0">
              <w:tab/>
              <w:t xml:space="preserve">Ez </w:t>
            </w:r>
            <w:r w:rsidRPr="006542E0">
              <w:rPr>
                <w:b/>
                <w:i/>
              </w:rPr>
              <w:t xml:space="preserve">a rendelet </w:t>
            </w:r>
            <w:r w:rsidRPr="006542E0">
              <w:t>nem alkalmazható a tagállamok képviseleteihez benyújtott nemzetközi védelem, illetve diplomáciai vagy területi menedékjog iránti kérelmekre.</w:t>
            </w:r>
          </w:p>
        </w:tc>
        <w:tc>
          <w:tcPr>
            <w:tcW w:w="4876" w:type="dxa"/>
          </w:tcPr>
          <w:p w:rsidR="00440301" w:rsidRPr="006542E0" w:rsidRDefault="00440301" w:rsidP="00155AAF">
            <w:pPr>
              <w:pStyle w:val="Normal6"/>
            </w:pPr>
            <w:r w:rsidRPr="006542E0">
              <w:t>(2)</w:t>
            </w:r>
            <w:r w:rsidRPr="006542E0">
              <w:tab/>
              <w:t xml:space="preserve">Ez </w:t>
            </w:r>
            <w:r w:rsidRPr="006542E0">
              <w:rPr>
                <w:b/>
                <w:i/>
              </w:rPr>
              <w:t xml:space="preserve">az irányelv </w:t>
            </w:r>
            <w:r w:rsidRPr="006542E0">
              <w:t>nem alkalmazható a tagállamok képviseleteihez benyújtott nemzetközi védelem, illetve diplomáciai vagy területi menedékjog iránti kérelmekre.</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483</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Marina Albiol Guzmán</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3 cikk – 1 bekezdés</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t xml:space="preserve">A tagállamok dönthetnek úgy, hogy ezt </w:t>
            </w:r>
            <w:r w:rsidRPr="006542E0">
              <w:rPr>
                <w:b/>
                <w:i/>
              </w:rPr>
              <w:t>a rendeletet</w:t>
            </w:r>
            <w:r w:rsidRPr="006542E0">
              <w:t xml:space="preserve"> alkalmazzák azon védelem iránti kérelmekre, amelyekre az (EU) XXX/XXX rendelet (a kvalifikációs rendelet) nem alkalmazandó.</w:t>
            </w:r>
          </w:p>
        </w:tc>
        <w:tc>
          <w:tcPr>
            <w:tcW w:w="4876" w:type="dxa"/>
          </w:tcPr>
          <w:p w:rsidR="00440301" w:rsidRPr="006542E0" w:rsidRDefault="00440301" w:rsidP="00155AAF">
            <w:pPr>
              <w:pStyle w:val="Normal6"/>
            </w:pPr>
            <w:r w:rsidRPr="006542E0">
              <w:t xml:space="preserve">A tagállamok dönthetnek úgy, hogy ezt </w:t>
            </w:r>
            <w:r w:rsidRPr="006542E0">
              <w:rPr>
                <w:b/>
                <w:i/>
              </w:rPr>
              <w:t>az irányelvet</w:t>
            </w:r>
            <w:r w:rsidRPr="006542E0">
              <w:t xml:space="preserve"> alkalmazzák azon védelem iránti kérelmekre, amelyekre az (EU) XXX/XXX rendelet (a kvalifikációs rendelet) nem alkalmazandó.</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484</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Brice Hortefeux</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3 cikk – 1 bekezdés</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t xml:space="preserve">A tagállamok dönthetnek úgy, hogy ezt </w:t>
            </w:r>
            <w:r w:rsidRPr="006542E0">
              <w:rPr>
                <w:b/>
                <w:i/>
              </w:rPr>
              <w:t>a rendeletet</w:t>
            </w:r>
            <w:r w:rsidRPr="006542E0">
              <w:t xml:space="preserve"> alkalmazzák azon védelem iránti kérelmekre, amelyekre az (EU) XXX/XXX rendelet (a kvalifikációs rendelet) nem alkalmazandó.</w:t>
            </w:r>
          </w:p>
        </w:tc>
        <w:tc>
          <w:tcPr>
            <w:tcW w:w="4876" w:type="dxa"/>
          </w:tcPr>
          <w:p w:rsidR="00440301" w:rsidRPr="006542E0" w:rsidRDefault="00440301" w:rsidP="00155AAF">
            <w:pPr>
              <w:pStyle w:val="Normal6"/>
            </w:pPr>
            <w:r w:rsidRPr="006542E0">
              <w:t xml:space="preserve">A tagállamok dönthetnek úgy, hogy ezt </w:t>
            </w:r>
            <w:r w:rsidRPr="006542E0">
              <w:rPr>
                <w:b/>
                <w:i/>
              </w:rPr>
              <w:t>az irányelvet</w:t>
            </w:r>
            <w:r w:rsidRPr="006542E0">
              <w:t xml:space="preserve"> alkalmazzák azon védelem iránti kérelmekre, amelyekre az (EU) XXX/XXX rendelet (a kvalifikációs rendelet) nem alkalmazandó.</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{FR}</w:t>
      </w:r>
      <w:r w:rsidRPr="006542E0">
        <w:rPr>
          <w:lang w:val="hu-HU"/>
        </w:rPr>
        <w:t>fr</w:t>
      </w:r>
      <w:r w:rsidRPr="00027DF3">
        <w:rPr>
          <w:rStyle w:val="HideTWBExt"/>
        </w:rPr>
        <w:t>&lt;/Original&gt;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485</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Ska Keller</w:t>
      </w:r>
      <w:r w:rsidRPr="00027DF3">
        <w:rPr>
          <w:rStyle w:val="HideTWBExt"/>
          <w:b w:val="0"/>
        </w:rPr>
        <w:t>&lt;/Members&gt;</w:t>
      </w:r>
    </w:p>
    <w:p w:rsidR="00440301" w:rsidRPr="006542E0" w:rsidRDefault="00440301" w:rsidP="00440301">
      <w:r w:rsidRPr="00027DF3">
        <w:rPr>
          <w:rStyle w:val="HideTWBExt"/>
        </w:rPr>
        <w:t>&lt;AuNomDe&gt;</w:t>
      </w:r>
      <w:r w:rsidRPr="00027DF3">
        <w:rPr>
          <w:rStyle w:val="HideTWBInt"/>
        </w:rPr>
        <w:t>{Verts/ALE}</w:t>
      </w:r>
      <w:r w:rsidRPr="006542E0">
        <w:t>a Verts/ALE képviselőcsoport nevében</w:t>
      </w:r>
      <w:r w:rsidRPr="00027DF3">
        <w:rPr>
          <w:rStyle w:val="HideTWBExt"/>
        </w:rPr>
        <w:t>&lt;/AuNomDe&gt;</w:t>
      </w:r>
    </w:p>
    <w:p w:rsidR="00440301" w:rsidRPr="006542E0" w:rsidRDefault="00440301" w:rsidP="00440301">
      <w:pPr>
        <w:pStyle w:val="NormalBold"/>
      </w:pPr>
      <w:r w:rsidRPr="00027DF3">
        <w:rPr>
          <w:rStyle w:val="HideTWBExt"/>
          <w:b w:val="0"/>
        </w:rPr>
        <w:t>&lt;Members&gt;</w:t>
      </w:r>
      <w:r w:rsidRPr="006542E0">
        <w:t>Judith Sargentini</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3 a cikk (új)</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p>
        </w:tc>
        <w:tc>
          <w:tcPr>
            <w:tcW w:w="4876" w:type="dxa"/>
          </w:tcPr>
          <w:p w:rsidR="00440301" w:rsidRPr="006542E0" w:rsidRDefault="00440301" w:rsidP="00155AAF">
            <w:pPr>
              <w:pStyle w:val="Center"/>
              <w:rPr>
                <w:lang w:val="hu-HU"/>
              </w:rPr>
            </w:pPr>
            <w:r w:rsidRPr="006542E0">
              <w:rPr>
                <w:b/>
                <w:i/>
                <w:sz w:val="24"/>
                <w:lang w:val="hu-HU"/>
              </w:rPr>
              <w:t>3a. cikk</w:t>
            </w:r>
          </w:p>
        </w:tc>
      </w:tr>
      <w:tr w:rsidR="00440301" w:rsidRPr="006542E0" w:rsidTr="00155AAF">
        <w:trPr>
          <w:jc w:val="center"/>
        </w:trPr>
        <w:tc>
          <w:tcPr>
            <w:tcW w:w="4876" w:type="dxa"/>
          </w:tcPr>
          <w:p w:rsidR="00440301" w:rsidRPr="006542E0" w:rsidRDefault="00440301" w:rsidP="00155AAF">
            <w:pPr>
              <w:pStyle w:val="Normal6"/>
            </w:pPr>
          </w:p>
        </w:tc>
        <w:tc>
          <w:tcPr>
            <w:tcW w:w="4876" w:type="dxa"/>
          </w:tcPr>
          <w:p w:rsidR="00440301" w:rsidRPr="006542E0" w:rsidRDefault="00440301" w:rsidP="00155AAF">
            <w:pPr>
              <w:pStyle w:val="Center"/>
              <w:rPr>
                <w:lang w:val="hu-HU"/>
              </w:rPr>
            </w:pPr>
            <w:r w:rsidRPr="006542E0">
              <w:rPr>
                <w:b/>
                <w:i/>
                <w:sz w:val="24"/>
                <w:lang w:val="hu-HU"/>
              </w:rPr>
              <w:t>Kedvezőbb szabályozás</w:t>
            </w:r>
          </w:p>
        </w:tc>
      </w:tr>
      <w:tr w:rsidR="00440301" w:rsidRPr="006542E0" w:rsidTr="00155AAF">
        <w:trPr>
          <w:jc w:val="center"/>
        </w:trPr>
        <w:tc>
          <w:tcPr>
            <w:tcW w:w="4876" w:type="dxa"/>
          </w:tcPr>
          <w:p w:rsidR="00440301" w:rsidRPr="006542E0" w:rsidRDefault="00440301" w:rsidP="00155AAF">
            <w:pPr>
              <w:pStyle w:val="Normal6"/>
            </w:pPr>
          </w:p>
        </w:tc>
        <w:tc>
          <w:tcPr>
            <w:tcW w:w="4876" w:type="dxa"/>
          </w:tcPr>
          <w:p w:rsidR="00440301" w:rsidRPr="006542E0" w:rsidRDefault="00440301" w:rsidP="00F92DBD">
            <w:pPr>
              <w:pStyle w:val="Normal6"/>
            </w:pPr>
            <w:r w:rsidRPr="006542E0">
              <w:rPr>
                <w:b/>
                <w:i/>
              </w:rPr>
              <w:t>A tagállamok a nemzetközi védelem megadására és visszavonására vonatkozó eljárások tekintetében kedvezőbb szabályozást léptethetnek hatályba vagy tarthatnak hatályban, amennyiben ezek a szabályok összeegyeztethetőek ezzel a rendelettel.</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486</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Marina Albiol Guzmán</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4 cikk – 1 bekezdés – bevezető rész</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t>(1)</w:t>
            </w:r>
            <w:r w:rsidRPr="006542E0">
              <w:tab/>
            </w:r>
            <w:r w:rsidRPr="006542E0">
              <w:rPr>
                <w:b/>
                <w:i/>
              </w:rPr>
              <w:t>E rendelet</w:t>
            </w:r>
            <w:r w:rsidRPr="006542E0">
              <w:t xml:space="preserve"> alkalmazásában az (EU) XXX/XXX rendelet (a kvalifikációs rendelet) 2. cikkében szereplő alábbi fogalommeghatározások alkalmazandók:</w:t>
            </w:r>
          </w:p>
        </w:tc>
        <w:tc>
          <w:tcPr>
            <w:tcW w:w="4876" w:type="dxa"/>
          </w:tcPr>
          <w:p w:rsidR="00440301" w:rsidRPr="006542E0" w:rsidRDefault="00440301" w:rsidP="00155AAF">
            <w:pPr>
              <w:pStyle w:val="Normal6"/>
            </w:pPr>
            <w:r w:rsidRPr="006542E0">
              <w:t>(1)</w:t>
            </w:r>
            <w:r w:rsidRPr="006542E0">
              <w:tab/>
            </w:r>
            <w:r w:rsidRPr="006542E0">
              <w:rPr>
                <w:b/>
                <w:i/>
              </w:rPr>
              <w:t>Ezen irányelv</w:t>
            </w:r>
            <w:r w:rsidRPr="006542E0">
              <w:t xml:space="preserve"> alkalmazásában az (EU) XXX/XXX rendelet (a kvalifikációs rendelet) 2. cikkében szereplő alábbi fogalommeghatározások alkalmazandók:</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487</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Brice Hortefeux</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4 cikk – 1 bekezdés – bevezető rész</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t>(1)</w:t>
            </w:r>
            <w:r w:rsidRPr="006542E0">
              <w:tab/>
            </w:r>
            <w:r w:rsidRPr="006542E0">
              <w:rPr>
                <w:b/>
                <w:i/>
              </w:rPr>
              <w:t>E rendelet</w:t>
            </w:r>
            <w:r w:rsidRPr="006542E0">
              <w:t xml:space="preserve"> alkalmazásában az (EU) XXX/XXX rendelet (a kvalifikációs rendelet) 2. cikkében szereplő alábbi fogalommeghatározások alkalmazandók:</w:t>
            </w:r>
          </w:p>
        </w:tc>
        <w:tc>
          <w:tcPr>
            <w:tcW w:w="4876" w:type="dxa"/>
          </w:tcPr>
          <w:p w:rsidR="00440301" w:rsidRPr="006542E0" w:rsidRDefault="00440301" w:rsidP="00155AAF">
            <w:pPr>
              <w:pStyle w:val="Normal6"/>
            </w:pPr>
            <w:r w:rsidRPr="006542E0">
              <w:t>(1)</w:t>
            </w:r>
            <w:r w:rsidRPr="006542E0">
              <w:tab/>
            </w:r>
            <w:r w:rsidRPr="006542E0">
              <w:rPr>
                <w:b/>
                <w:i/>
              </w:rPr>
              <w:t>Ezen irányelv</w:t>
            </w:r>
            <w:r w:rsidRPr="006542E0">
              <w:t xml:space="preserve"> alkalmazásában az (EU) XXX/XXX rendelet (a kvalifikációs rendelet) 2. cikkében szereplő alábbi fogalommeghatározások alkalmazandók:</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{FR}</w:t>
      </w:r>
      <w:r w:rsidRPr="006542E0">
        <w:rPr>
          <w:lang w:val="hu-HU"/>
        </w:rPr>
        <w:t>fr</w:t>
      </w:r>
      <w:r w:rsidRPr="00027DF3">
        <w:rPr>
          <w:rStyle w:val="HideTWBExt"/>
        </w:rPr>
        <w:t>&lt;/Original&gt;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488</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Beatrix von Storch</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4 cikk – 1 bekezdés – c pont</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rPr>
                <w:b/>
                <w:i/>
              </w:rPr>
              <w:t>c)</w:t>
            </w:r>
            <w:r w:rsidRPr="006542E0">
              <w:tab/>
            </w:r>
            <w:r w:rsidRPr="006542E0">
              <w:rPr>
                <w:b/>
                <w:i/>
              </w:rPr>
              <w:t>„kiegészítő védelemre jogosultak”;</w:t>
            </w:r>
          </w:p>
        </w:tc>
        <w:tc>
          <w:tcPr>
            <w:tcW w:w="4876" w:type="dxa"/>
          </w:tcPr>
          <w:p w:rsidR="00440301" w:rsidRPr="006542E0" w:rsidRDefault="00440301" w:rsidP="00155AAF">
            <w:pPr>
              <w:pStyle w:val="Normal6"/>
            </w:pPr>
            <w:r w:rsidRPr="006542E0">
              <w:rPr>
                <w:b/>
                <w:i/>
              </w:rPr>
              <w:t>törölve</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489</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Beatrix von Storch</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4 cikk – 1 bekezdés – f pont</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rPr>
                <w:b/>
                <w:i/>
              </w:rPr>
              <w:t>f)</w:t>
            </w:r>
            <w:r w:rsidRPr="006542E0">
              <w:tab/>
            </w:r>
            <w:r w:rsidRPr="006542E0">
              <w:rPr>
                <w:b/>
                <w:i/>
              </w:rPr>
              <w:t>„kiegészítő védelmi jogállás”;</w:t>
            </w:r>
          </w:p>
        </w:tc>
        <w:tc>
          <w:tcPr>
            <w:tcW w:w="4876" w:type="dxa"/>
          </w:tcPr>
          <w:p w:rsidR="00440301" w:rsidRPr="006542E0" w:rsidRDefault="00440301" w:rsidP="00155AAF">
            <w:pPr>
              <w:pStyle w:val="Normal6"/>
            </w:pPr>
            <w:r w:rsidRPr="006542E0">
              <w:rPr>
                <w:b/>
                <w:i/>
              </w:rPr>
              <w:t>törölve</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490</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Sergei Stanishev</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4 cikk – 1 bekezdés – f a pont (új)</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p>
        </w:tc>
        <w:tc>
          <w:tcPr>
            <w:tcW w:w="4876" w:type="dxa"/>
          </w:tcPr>
          <w:p w:rsidR="00440301" w:rsidRPr="006542E0" w:rsidRDefault="00440301" w:rsidP="00155AAF">
            <w:pPr>
              <w:pStyle w:val="Normal6"/>
            </w:pPr>
            <w:r w:rsidRPr="006542E0">
              <w:rPr>
                <w:b/>
                <w:i/>
              </w:rPr>
              <w:t>fa)</w:t>
            </w:r>
            <w:r w:rsidRPr="006542E0">
              <w:tab/>
            </w:r>
            <w:r w:rsidRPr="006542E0">
              <w:rPr>
                <w:b/>
                <w:i/>
              </w:rPr>
              <w:t>„családtagok”</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440301" w:rsidRPr="006542E0" w:rsidRDefault="00440301" w:rsidP="00440301">
      <w:pPr>
        <w:pStyle w:val="JustificationTitle"/>
        <w:rPr>
          <w:lang w:val="hu-HU"/>
        </w:rPr>
      </w:pPr>
      <w:r w:rsidRPr="00027DF3">
        <w:rPr>
          <w:rStyle w:val="HideTWBExt"/>
          <w:i w:val="0"/>
          <w:lang w:val="hu-HU"/>
        </w:rPr>
        <w:t>&lt;TitreJust&gt;</w:t>
      </w:r>
      <w:r w:rsidRPr="006542E0">
        <w:rPr>
          <w:lang w:val="hu-HU"/>
        </w:rPr>
        <w:t>Indokolás</w:t>
      </w:r>
      <w:r w:rsidRPr="00027DF3">
        <w:rPr>
          <w:rStyle w:val="HideTWBExt"/>
          <w:i w:val="0"/>
          <w:lang w:val="hu-HU"/>
        </w:rPr>
        <w:t>&lt;/TitreJust&gt;</w:t>
      </w:r>
    </w:p>
    <w:p w:rsidR="00440301" w:rsidRPr="006542E0" w:rsidRDefault="00440301" w:rsidP="00440301">
      <w:pPr>
        <w:pStyle w:val="Normal12Italic"/>
        <w:rPr>
          <w:lang w:val="hu-HU"/>
        </w:rPr>
      </w:pPr>
      <w:r w:rsidRPr="006542E0">
        <w:rPr>
          <w:lang w:val="hu-HU"/>
        </w:rPr>
        <w:t>A Bizottság javaslatának 31. cikke nincs összhangban többek között a családtag Dublini Rendeletben megadott fogalommeghatározásával. A kérelmek együttes elbírálásának lehetőségét ki kell terjeszteni valamennyi családtagra, ami ésszerűsítené a kérelmezési eljárást.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rPr>
          <w:lang w:eastAsia="hu-HU"/>
        </w:rPr>
        <w:t>Módosítás</w:t>
      </w:r>
      <w:r w:rsidRPr="006542E0">
        <w:rPr>
          <w:lang w:eastAsia="hu-HU"/>
        </w:rPr>
        <w:tab/>
      </w:r>
      <w:r w:rsidRPr="006542E0">
        <w:rPr>
          <w:lang w:eastAsia="hu-HU"/>
        </w:rPr>
        <w:tab/>
      </w:r>
      <w:r w:rsidRPr="00027DF3">
        <w:rPr>
          <w:rStyle w:val="HideTWBExt"/>
          <w:b w:val="0"/>
        </w:rPr>
        <w:t>&lt;NumAm&gt;</w:t>
      </w:r>
      <w:r w:rsidRPr="006542E0">
        <w:rPr>
          <w:lang w:eastAsia="hu-HU"/>
        </w:rPr>
        <w:t>491</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rPr>
          <w:b w:val="0"/>
          <w:lang w:eastAsia="hu-HU"/>
        </w:rPr>
        <w:t>Kinga Gál</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rPr>
          <w:b w:val="0"/>
          <w:lang w:eastAsia="hu-HU"/>
        </w:rPr>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rPr>
          <w:b w:val="0"/>
          <w:lang w:eastAsia="hu-HU"/>
        </w:rPr>
        <w:t>4 cikk – 2 bekezdés – a pont</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t>a)</w:t>
            </w:r>
            <w:r w:rsidRPr="006542E0">
              <w:tab/>
              <w:t xml:space="preserve">„nemzetközi védelem iránti kérelem” vagy „kérelem”: harmadik országbeli állampolgár vagy hontalan személy által valamely tagállamnál előterjesztett olyan védelem iránti kérelem, amely menekült jogállás </w:t>
            </w:r>
            <w:r w:rsidRPr="006542E0">
              <w:rPr>
                <w:b/>
                <w:i/>
              </w:rPr>
              <w:t>vagy kiegészítő védelmi jogállás</w:t>
            </w:r>
            <w:r w:rsidRPr="006542E0">
              <w:t xml:space="preserve"> kérelmezéseként értelmezhető;</w:t>
            </w:r>
          </w:p>
        </w:tc>
        <w:tc>
          <w:tcPr>
            <w:tcW w:w="4876" w:type="dxa"/>
          </w:tcPr>
          <w:p w:rsidR="00440301" w:rsidRPr="006542E0" w:rsidRDefault="00440301" w:rsidP="00155AAF">
            <w:pPr>
              <w:pStyle w:val="Normal6"/>
            </w:pPr>
            <w:r w:rsidRPr="006542E0">
              <w:t>a)</w:t>
            </w:r>
            <w:r w:rsidRPr="006542E0">
              <w:tab/>
              <w:t>„nemzetközi védelem iránti kérelem” vagy „kérelem”: harmadik országbeli állampolgár vagy hontalan személy által valamely tagállamnál előterjesztett olyan védelem iránti kérelem, amely menekült jogállás kérelmezéseként értelmezhető;</w:t>
            </w:r>
          </w:p>
        </w:tc>
      </w:tr>
    </w:tbl>
    <w:p w:rsidR="00440301" w:rsidRPr="006542E0" w:rsidRDefault="00440301" w:rsidP="00440301">
      <w:pPr>
        <w:pStyle w:val="Olang"/>
        <w:rPr>
          <w:lang w:val="hu-HU"/>
        </w:rPr>
      </w:pPr>
      <w:r w:rsidRPr="006542E0">
        <w:rPr>
          <w:lang w:val="hu-HU" w:eastAsia="hu-HU"/>
        </w:rPr>
        <w:t xml:space="preserve">Or. </w:t>
      </w:r>
      <w:r w:rsidRPr="00027DF3">
        <w:rPr>
          <w:rStyle w:val="HideTWBExt"/>
        </w:rPr>
        <w:t>&lt;Original&gt;</w:t>
      </w:r>
      <w:r w:rsidRPr="00027DF3">
        <w:rPr>
          <w:rStyle w:val="HideTWBInt"/>
        </w:rPr>
        <w:t>{HU}</w:t>
      </w:r>
      <w:r w:rsidRPr="006542E0">
        <w:rPr>
          <w:lang w:val="hu-HU" w:eastAsia="hu-HU"/>
        </w:rPr>
        <w:t>hu</w:t>
      </w:r>
      <w:r w:rsidRPr="00027DF3">
        <w:rPr>
          <w:rStyle w:val="HideTWBExt"/>
        </w:rPr>
        <w:t>&lt;/Original&gt;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492</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Beatrix von Storch</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4 cikk – 2 bekezdés – a pont</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t>a)</w:t>
            </w:r>
            <w:r w:rsidRPr="006542E0">
              <w:tab/>
              <w:t xml:space="preserve">„nemzetközi védelem iránti kérelem” vagy „kérelem”: harmadik országbeli állampolgár vagy hontalan személy által valamely tagállamnál előterjesztett olyan védelem iránti kérelem, amely menekült jogállás </w:t>
            </w:r>
            <w:r w:rsidRPr="006542E0">
              <w:rPr>
                <w:b/>
                <w:i/>
              </w:rPr>
              <w:t>vagy kiegészítő védelmi jogállás</w:t>
            </w:r>
            <w:r w:rsidRPr="006542E0">
              <w:t xml:space="preserve"> kérelmezéseként értelmezhető;</w:t>
            </w:r>
          </w:p>
        </w:tc>
        <w:tc>
          <w:tcPr>
            <w:tcW w:w="4876" w:type="dxa"/>
          </w:tcPr>
          <w:p w:rsidR="00440301" w:rsidRPr="006542E0" w:rsidRDefault="00440301" w:rsidP="00155AAF">
            <w:pPr>
              <w:pStyle w:val="Normal6"/>
            </w:pPr>
            <w:r w:rsidRPr="006542E0">
              <w:t>a)</w:t>
            </w:r>
            <w:r w:rsidRPr="006542E0">
              <w:tab/>
              <w:t>„nemzetközi védelem iránti kérelem” vagy „kérelem”: harmadik országbeli állampolgár vagy hontalan személy által valamely tagállamnál előterjesztett olyan védelem iránti kérelem, amely menekült jogállás kérelmezéseként értelmezhető;</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rPr>
          <w:lang w:eastAsia="hu-HU"/>
        </w:rPr>
        <w:t>Módosítás</w:t>
      </w:r>
      <w:r w:rsidRPr="006542E0">
        <w:rPr>
          <w:lang w:eastAsia="hu-HU"/>
        </w:rPr>
        <w:tab/>
      </w:r>
      <w:r w:rsidRPr="006542E0">
        <w:rPr>
          <w:lang w:eastAsia="hu-HU"/>
        </w:rPr>
        <w:tab/>
      </w:r>
      <w:r w:rsidRPr="00027DF3">
        <w:rPr>
          <w:rStyle w:val="HideTWBExt"/>
          <w:b w:val="0"/>
        </w:rPr>
        <w:t>&lt;NumAm&gt;</w:t>
      </w:r>
      <w:r w:rsidRPr="006542E0">
        <w:rPr>
          <w:lang w:eastAsia="hu-HU"/>
        </w:rPr>
        <w:t>493</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rPr>
          <w:b w:val="0"/>
          <w:lang w:eastAsia="hu-HU"/>
        </w:rPr>
        <w:t>Udo Voigt</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rPr>
          <w:b w:val="0"/>
          <w:lang w:eastAsia="hu-HU"/>
        </w:rPr>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rPr>
          <w:b w:val="0"/>
          <w:lang w:eastAsia="hu-HU"/>
        </w:rPr>
        <w:t>4 cikk – 2 bekezdés – a pont</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t>a)</w:t>
            </w:r>
            <w:r w:rsidRPr="006542E0">
              <w:tab/>
              <w:t xml:space="preserve">„nemzetközi védelem iránti kérelem” vagy „kérelem”: harmadik országbeli állampolgár </w:t>
            </w:r>
            <w:r w:rsidRPr="006542E0">
              <w:rPr>
                <w:b/>
                <w:i/>
              </w:rPr>
              <w:t>vagy hontalan személy</w:t>
            </w:r>
            <w:r w:rsidRPr="006542E0">
              <w:t xml:space="preserve"> által valamely tagállamnál előterjesztett olyan védelem iránti kérelem, amely menekült jogállás vagy kiegészítő védelmi jogállás kérelmezéseként értelmezhető;</w:t>
            </w:r>
          </w:p>
        </w:tc>
        <w:tc>
          <w:tcPr>
            <w:tcW w:w="4876" w:type="dxa"/>
          </w:tcPr>
          <w:p w:rsidR="00440301" w:rsidRPr="006542E0" w:rsidRDefault="00440301" w:rsidP="00155AAF">
            <w:pPr>
              <w:pStyle w:val="Normal6"/>
            </w:pPr>
            <w:r w:rsidRPr="006542E0">
              <w:t>a)</w:t>
            </w:r>
            <w:r w:rsidRPr="006542E0">
              <w:tab/>
              <w:t>„nemzetközi védelem iránti kérelem” vagy „kérelem”: harmadik országbeli állampolgár által valamely tagállamnál előterjesztett olyan védelem iránti kérelem, amely menekült jogállás vagy kiegészítő védelmi jogállás kérelmezéseként értelmezhető;</w:t>
            </w:r>
          </w:p>
        </w:tc>
      </w:tr>
    </w:tbl>
    <w:p w:rsidR="00440301" w:rsidRPr="006542E0" w:rsidRDefault="00440301" w:rsidP="00440301">
      <w:pPr>
        <w:pStyle w:val="Olang"/>
        <w:rPr>
          <w:lang w:val="hu-HU"/>
        </w:rPr>
      </w:pPr>
      <w:r w:rsidRPr="006542E0">
        <w:rPr>
          <w:lang w:val="hu-HU" w:eastAsia="hu-HU"/>
        </w:rPr>
        <w:t xml:space="preserve">Or. </w:t>
      </w:r>
      <w:r w:rsidRPr="00027DF3">
        <w:rPr>
          <w:rStyle w:val="HideTWBExt"/>
        </w:rPr>
        <w:t>&lt;Original&gt;</w:t>
      </w:r>
      <w:r w:rsidRPr="00027DF3">
        <w:rPr>
          <w:rStyle w:val="HideTWBInt"/>
        </w:rPr>
        <w:t>{DE}</w:t>
      </w:r>
      <w:r w:rsidRPr="006542E0">
        <w:rPr>
          <w:lang w:val="hu-HU" w:eastAsia="hu-HU"/>
        </w:rPr>
        <w:t>de</w:t>
      </w:r>
      <w:r w:rsidRPr="00027DF3">
        <w:rPr>
          <w:rStyle w:val="HideTWBExt"/>
        </w:rPr>
        <w:t>&lt;/Original&gt;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rPr>
          <w:lang w:eastAsia="hu-HU"/>
        </w:rPr>
        <w:t>Módosítás</w:t>
      </w:r>
      <w:r w:rsidRPr="006542E0">
        <w:rPr>
          <w:lang w:eastAsia="hu-HU"/>
        </w:rPr>
        <w:tab/>
      </w:r>
      <w:r w:rsidRPr="006542E0">
        <w:rPr>
          <w:lang w:eastAsia="hu-HU"/>
        </w:rPr>
        <w:tab/>
      </w:r>
      <w:r w:rsidRPr="00027DF3">
        <w:rPr>
          <w:rStyle w:val="HideTWBExt"/>
          <w:b w:val="0"/>
        </w:rPr>
        <w:t>&lt;NumAm&gt;</w:t>
      </w:r>
      <w:r w:rsidRPr="006542E0">
        <w:rPr>
          <w:lang w:eastAsia="hu-HU"/>
        </w:rPr>
        <w:t>494</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rPr>
          <w:b w:val="0"/>
          <w:lang w:eastAsia="hu-HU"/>
        </w:rPr>
        <w:t>Udo Voigt</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rPr>
          <w:b w:val="0"/>
          <w:lang w:eastAsia="hu-HU"/>
        </w:rPr>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rPr>
          <w:b w:val="0"/>
          <w:lang w:eastAsia="hu-HU"/>
        </w:rPr>
        <w:t>4 cikk – 2 bekezdés – b pont</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t>b)</w:t>
            </w:r>
            <w:r w:rsidRPr="006542E0">
              <w:tab/>
              <w:t xml:space="preserve">„kérelmező”: olyan harmadik országbeli állampolgár </w:t>
            </w:r>
            <w:r w:rsidRPr="006542E0">
              <w:rPr>
                <w:b/>
                <w:i/>
              </w:rPr>
              <w:t>vagy hontalan személy</w:t>
            </w:r>
            <w:r w:rsidRPr="006542E0">
              <w:t>, aki nemzetközi védelem iránti kérelmet nyújtott be, amelynek tárgyában még nem hoztak jogerős határozatot;</w:t>
            </w:r>
          </w:p>
        </w:tc>
        <w:tc>
          <w:tcPr>
            <w:tcW w:w="4876" w:type="dxa"/>
          </w:tcPr>
          <w:p w:rsidR="00440301" w:rsidRPr="006542E0" w:rsidRDefault="00440301" w:rsidP="00155AAF">
            <w:pPr>
              <w:pStyle w:val="Normal6"/>
            </w:pPr>
            <w:r w:rsidRPr="006542E0">
              <w:t>b)</w:t>
            </w:r>
            <w:r w:rsidRPr="006542E0">
              <w:tab/>
              <w:t>„kérelmező”: olyan harmadik országbeli állampolgár, aki nemzetközi védelem iránti kérelmet nyújtott be, amelynek tárgyában még nem hoztak jogerős határozatot;</w:t>
            </w:r>
          </w:p>
        </w:tc>
      </w:tr>
    </w:tbl>
    <w:p w:rsidR="00440301" w:rsidRPr="006542E0" w:rsidRDefault="00440301" w:rsidP="00440301">
      <w:pPr>
        <w:pStyle w:val="Olang"/>
        <w:rPr>
          <w:lang w:val="hu-HU"/>
        </w:rPr>
      </w:pPr>
      <w:r w:rsidRPr="006542E0">
        <w:rPr>
          <w:lang w:val="hu-HU" w:eastAsia="hu-HU"/>
        </w:rPr>
        <w:t xml:space="preserve">Or. </w:t>
      </w:r>
      <w:r w:rsidRPr="00027DF3">
        <w:rPr>
          <w:rStyle w:val="HideTWBExt"/>
        </w:rPr>
        <w:t>&lt;Original&gt;</w:t>
      </w:r>
      <w:r w:rsidRPr="00027DF3">
        <w:rPr>
          <w:rStyle w:val="HideTWBInt"/>
        </w:rPr>
        <w:t>{DE}</w:t>
      </w:r>
      <w:r w:rsidRPr="006542E0">
        <w:rPr>
          <w:lang w:val="hu-HU" w:eastAsia="hu-HU"/>
        </w:rPr>
        <w:t>de</w:t>
      </w:r>
      <w:r w:rsidRPr="00027DF3">
        <w:rPr>
          <w:rStyle w:val="HideTWBExt"/>
        </w:rPr>
        <w:t>&lt;/Original&gt;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495</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Ska Keller</w:t>
      </w:r>
      <w:r w:rsidRPr="00027DF3">
        <w:rPr>
          <w:rStyle w:val="HideTWBExt"/>
          <w:b w:val="0"/>
        </w:rPr>
        <w:t>&lt;/Members&gt;</w:t>
      </w:r>
    </w:p>
    <w:p w:rsidR="00440301" w:rsidRPr="006542E0" w:rsidRDefault="00440301" w:rsidP="00440301">
      <w:r w:rsidRPr="00027DF3">
        <w:rPr>
          <w:rStyle w:val="HideTWBExt"/>
        </w:rPr>
        <w:t>&lt;AuNomDe&gt;</w:t>
      </w:r>
      <w:r w:rsidRPr="00027DF3">
        <w:rPr>
          <w:rStyle w:val="HideTWBInt"/>
        </w:rPr>
        <w:t>{Verts/ALE}</w:t>
      </w:r>
      <w:r w:rsidRPr="006542E0">
        <w:t>a Verts/ALE képviselőcsoport nevében</w:t>
      </w:r>
      <w:r w:rsidRPr="00027DF3">
        <w:rPr>
          <w:rStyle w:val="HideTWBExt"/>
        </w:rPr>
        <w:t>&lt;/AuNomDe&gt;</w:t>
      </w:r>
    </w:p>
    <w:p w:rsidR="00440301" w:rsidRPr="006542E0" w:rsidRDefault="00440301" w:rsidP="00440301">
      <w:pPr>
        <w:pStyle w:val="NormalBold"/>
      </w:pPr>
      <w:r w:rsidRPr="00027DF3">
        <w:rPr>
          <w:rStyle w:val="HideTWBExt"/>
          <w:b w:val="0"/>
        </w:rPr>
        <w:t>&lt;Members&gt;</w:t>
      </w:r>
      <w:r w:rsidRPr="006542E0">
        <w:t>Judith Sargentini</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4 cikk – 2 bekezdés – b a pont (új)</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p>
        </w:tc>
        <w:tc>
          <w:tcPr>
            <w:tcW w:w="4876" w:type="dxa"/>
          </w:tcPr>
          <w:p w:rsidR="00440301" w:rsidRPr="006542E0" w:rsidRDefault="00440301" w:rsidP="000C3047">
            <w:pPr>
              <w:pStyle w:val="Normal6"/>
            </w:pPr>
            <w:r w:rsidRPr="006542E0">
              <w:rPr>
                <w:b/>
                <w:i/>
              </w:rPr>
              <w:t>ba)</w:t>
            </w:r>
            <w:r w:rsidRPr="006542E0">
              <w:tab/>
            </w:r>
            <w:r w:rsidRPr="006542E0">
              <w:rPr>
                <w:b/>
                <w:i/>
              </w:rPr>
              <w:t xml:space="preserve">nemzetközi védelem iránti kérelem „nyilvántartásba vétele”: </w:t>
            </w:r>
            <w:r w:rsidR="004B52EF" w:rsidRPr="006542E0">
              <w:rPr>
                <w:b/>
                <w:i/>
              </w:rPr>
              <w:t xml:space="preserve">valamely </w:t>
            </w:r>
            <w:r w:rsidRPr="006542E0">
              <w:rPr>
                <w:b/>
                <w:i/>
              </w:rPr>
              <w:t>nemzetközi védelmet kérelmező személy személyes adatainak, köztük ujjnyomatainak és arcképmásának rögzítése [az Eurodac-rendelet 10. cikkének (1) bekezdése]-val/-vel összhangban, ami hivatalossá teszi a nemzetközi védelem iránti kérelmet;</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496</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Ska Keller</w:t>
      </w:r>
      <w:r w:rsidRPr="00027DF3">
        <w:rPr>
          <w:rStyle w:val="HideTWBExt"/>
          <w:b w:val="0"/>
        </w:rPr>
        <w:t>&lt;/Members&gt;</w:t>
      </w:r>
    </w:p>
    <w:p w:rsidR="00440301" w:rsidRPr="006542E0" w:rsidRDefault="00440301" w:rsidP="00440301">
      <w:r w:rsidRPr="00027DF3">
        <w:rPr>
          <w:rStyle w:val="HideTWBExt"/>
        </w:rPr>
        <w:t>&lt;AuNomDe&gt;</w:t>
      </w:r>
      <w:r w:rsidRPr="00027DF3">
        <w:rPr>
          <w:rStyle w:val="HideTWBInt"/>
        </w:rPr>
        <w:t>{Verts/ALE}</w:t>
      </w:r>
      <w:r w:rsidRPr="006542E0">
        <w:t>a Verts/ALE képviselőcsoport nevében</w:t>
      </w:r>
      <w:r w:rsidRPr="00027DF3">
        <w:rPr>
          <w:rStyle w:val="HideTWBExt"/>
        </w:rPr>
        <w:t>&lt;/AuNomDe&gt;</w:t>
      </w:r>
    </w:p>
    <w:p w:rsidR="00440301" w:rsidRPr="006542E0" w:rsidRDefault="00440301" w:rsidP="00440301">
      <w:pPr>
        <w:pStyle w:val="NormalBold"/>
      </w:pPr>
      <w:r w:rsidRPr="00027DF3">
        <w:rPr>
          <w:rStyle w:val="HideTWBExt"/>
          <w:b w:val="0"/>
        </w:rPr>
        <w:t>&lt;Members&gt;</w:t>
      </w:r>
      <w:r w:rsidRPr="006542E0">
        <w:t>Judith Sargentini</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4 cikk – 2 bekezdés – b b pont (új)</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p>
        </w:tc>
        <w:tc>
          <w:tcPr>
            <w:tcW w:w="4876" w:type="dxa"/>
          </w:tcPr>
          <w:p w:rsidR="00440301" w:rsidRPr="006542E0" w:rsidRDefault="00440301" w:rsidP="000C3047">
            <w:pPr>
              <w:pStyle w:val="Normal6"/>
            </w:pPr>
            <w:r w:rsidRPr="006542E0">
              <w:rPr>
                <w:b/>
                <w:i/>
              </w:rPr>
              <w:t>bb)</w:t>
            </w:r>
            <w:r w:rsidRPr="006542E0">
              <w:tab/>
            </w:r>
            <w:r w:rsidRPr="006542E0">
              <w:rPr>
                <w:b/>
                <w:i/>
              </w:rPr>
              <w:t>nemzetközi védelem iránti kérelem „benyújtása”: a kérelmező rendelkezésére álló elemek benyújtása, amelyek [a kvalifikációs rendelet 4. cikkének (1) bekezdése]-val/-vel összhangban alátámasztják a nemzetközi védelem iránti kérelmet;</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497</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Ska Keller</w:t>
      </w:r>
      <w:r w:rsidRPr="00027DF3">
        <w:rPr>
          <w:rStyle w:val="HideTWBExt"/>
          <w:b w:val="0"/>
        </w:rPr>
        <w:t>&lt;/Members&gt;</w:t>
      </w:r>
    </w:p>
    <w:p w:rsidR="00440301" w:rsidRPr="006542E0" w:rsidRDefault="00440301" w:rsidP="00440301">
      <w:r w:rsidRPr="00027DF3">
        <w:rPr>
          <w:rStyle w:val="HideTWBExt"/>
        </w:rPr>
        <w:t>&lt;AuNomDe&gt;</w:t>
      </w:r>
      <w:r w:rsidRPr="00027DF3">
        <w:rPr>
          <w:rStyle w:val="HideTWBInt"/>
        </w:rPr>
        <w:t>{Verts/ALE}</w:t>
      </w:r>
      <w:r w:rsidRPr="006542E0">
        <w:t>a Verts/ALE képviselőcsoport nevében</w:t>
      </w:r>
      <w:r w:rsidRPr="00027DF3">
        <w:rPr>
          <w:rStyle w:val="HideTWBExt"/>
        </w:rPr>
        <w:t>&lt;/AuNomDe&gt;</w:t>
      </w:r>
    </w:p>
    <w:p w:rsidR="00440301" w:rsidRPr="006542E0" w:rsidRDefault="00440301" w:rsidP="00440301">
      <w:pPr>
        <w:pStyle w:val="NormalBold"/>
      </w:pPr>
      <w:r w:rsidRPr="00027DF3">
        <w:rPr>
          <w:rStyle w:val="HideTWBExt"/>
          <w:b w:val="0"/>
        </w:rPr>
        <w:t>&lt;Members&gt;</w:t>
      </w:r>
      <w:r w:rsidRPr="006542E0">
        <w:t>Judith Sargentini</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4 cikk – 2 bekezdés – c pont</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t>c)</w:t>
            </w:r>
            <w:r w:rsidRPr="006542E0">
              <w:tab/>
              <w:t>„különleges eljárási garanciákat igénylő kérelmező”: olyan kérelmező, aki egyéni körülményei miatt csak korlátozott mértékben tudja élvezni az e rendelet értelmében őt megillető jogokat, és korlátozott mértékben tudja teljesíteni az ezen irányelv alapján rá háruló kötelezettségeket;</w:t>
            </w:r>
          </w:p>
        </w:tc>
        <w:tc>
          <w:tcPr>
            <w:tcW w:w="4876" w:type="dxa"/>
          </w:tcPr>
          <w:p w:rsidR="00440301" w:rsidRPr="006542E0" w:rsidRDefault="00440301" w:rsidP="00155AAF">
            <w:pPr>
              <w:pStyle w:val="Normal6"/>
            </w:pPr>
            <w:r w:rsidRPr="006542E0">
              <w:t>c)</w:t>
            </w:r>
            <w:r w:rsidRPr="006542E0">
              <w:tab/>
              <w:t xml:space="preserve">„különleges eljárási garanciákat igénylő kérelmező”: olyan kérelmező, aki egyéni körülményei </w:t>
            </w:r>
            <w:r w:rsidRPr="006542E0">
              <w:rPr>
                <w:b/>
                <w:i/>
              </w:rPr>
              <w:t xml:space="preserve">vagy sajátos kiszolgáltatott helyzete </w:t>
            </w:r>
            <w:r w:rsidRPr="006542E0">
              <w:t>miatt csak korlátozott mértékben tudja élvezni az e rendelet értelmében őt megillető jogokat, és korlátozott mértékben tudja teljesíteni az ezen irányelv alapján rá háruló kötelezettségeket;</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498</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Cecilia Wikström, Sophia in 't Veld, Angelika Mlinar, Filiz Hyusmenova</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4 cikk – 2 bekezdés – c pont</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t>c)</w:t>
            </w:r>
            <w:r w:rsidRPr="006542E0">
              <w:tab/>
              <w:t>„</w:t>
            </w:r>
            <w:r w:rsidRPr="006542E0">
              <w:rPr>
                <w:b/>
                <w:i/>
              </w:rPr>
              <w:t>különleges</w:t>
            </w:r>
            <w:r w:rsidRPr="006542E0">
              <w:t xml:space="preserve"> eljárási garanciákat igénylő kérelmező”: olyan kérelmező, aki egyéni körülményei miatt csak korlátozott mértékben tudja élvezni az e rendelet értelmében őt megillető jogokat, és korlátozott mértékben tudja teljesíteni az ezen irányelv alapján rá háruló kötelezettségeket;</w:t>
            </w:r>
          </w:p>
        </w:tc>
        <w:tc>
          <w:tcPr>
            <w:tcW w:w="4876" w:type="dxa"/>
          </w:tcPr>
          <w:p w:rsidR="00440301" w:rsidRPr="006542E0" w:rsidRDefault="00440301" w:rsidP="00F92DBD">
            <w:pPr>
              <w:pStyle w:val="Normal6"/>
            </w:pPr>
            <w:r w:rsidRPr="006542E0">
              <w:t>c)</w:t>
            </w:r>
            <w:r w:rsidRPr="006542E0">
              <w:tab/>
              <w:t>„</w:t>
            </w:r>
            <w:r w:rsidR="004B52EF" w:rsidRPr="006542E0">
              <w:rPr>
                <w:b/>
                <w:i/>
              </w:rPr>
              <w:t>egyedi</w:t>
            </w:r>
            <w:r w:rsidR="004B52EF" w:rsidRPr="006542E0">
              <w:t xml:space="preserve"> </w:t>
            </w:r>
            <w:r w:rsidRPr="006542E0">
              <w:t>eljárási garanciákat igénylő kérelmező”: olyan kérelmező, aki egyéni körülményei miatt csak korlátozott mértékben tudja élvezni az e rendelet értelmében őt megillető jogokat, és korlátozott mértékben tudja teljesíteni az ezen irányelv alapján rá háruló kötelezettségeket;</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440301" w:rsidRPr="006542E0" w:rsidRDefault="00440301" w:rsidP="00440301">
      <w:pPr>
        <w:pStyle w:val="JustificationTitle"/>
        <w:rPr>
          <w:lang w:val="hu-HU"/>
        </w:rPr>
      </w:pPr>
      <w:r w:rsidRPr="00027DF3">
        <w:rPr>
          <w:rStyle w:val="HideTWBExt"/>
          <w:i w:val="0"/>
          <w:lang w:val="hu-HU"/>
        </w:rPr>
        <w:t>&lt;TitreJust&gt;</w:t>
      </w:r>
      <w:r w:rsidRPr="006542E0">
        <w:rPr>
          <w:lang w:val="hu-HU"/>
        </w:rPr>
        <w:t>Indokolás</w:t>
      </w:r>
      <w:r w:rsidRPr="00027DF3">
        <w:rPr>
          <w:rStyle w:val="HideTWBExt"/>
          <w:i w:val="0"/>
          <w:lang w:val="hu-HU"/>
        </w:rPr>
        <w:t>&lt;/TitreJust&gt;</w:t>
      </w:r>
    </w:p>
    <w:p w:rsidR="00440301" w:rsidRPr="006542E0" w:rsidRDefault="00440301" w:rsidP="00440301">
      <w:pPr>
        <w:pStyle w:val="Normal12Italic"/>
        <w:rPr>
          <w:lang w:val="hu-HU"/>
        </w:rPr>
      </w:pPr>
      <w:r w:rsidRPr="006542E0">
        <w:rPr>
          <w:lang w:val="hu-HU"/>
        </w:rPr>
        <w:t>A módosítás összhangba hozza a terminológiát az Európai Parlamentnek a közös európai menekültügyi rendszer egyéb eszközeiről, konkrétan a befogadási feltételekről szóló irányelvről elfogadott álláspontjával.</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499</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Brice Hortefeux</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4 cikk – 2 bekezdés – c pont</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t>c)</w:t>
            </w:r>
            <w:r w:rsidRPr="006542E0">
              <w:tab/>
              <w:t xml:space="preserve">„különleges eljárási garanciákat igénylő kérelmező”: olyan kérelmező, aki egyéni körülményei miatt csak korlátozott mértékben tudja élvezni az </w:t>
            </w:r>
            <w:r w:rsidRPr="006542E0">
              <w:rPr>
                <w:b/>
                <w:i/>
              </w:rPr>
              <w:t>e rendelet</w:t>
            </w:r>
            <w:r w:rsidRPr="006542E0">
              <w:t xml:space="preserve"> értelmében őt megillető jogokat, és korlátozott mértékben tudja teljesíteni az ezen irányelv alapján rá háruló kötelezettségeket;</w:t>
            </w:r>
          </w:p>
        </w:tc>
        <w:tc>
          <w:tcPr>
            <w:tcW w:w="4876" w:type="dxa"/>
          </w:tcPr>
          <w:p w:rsidR="00440301" w:rsidRPr="006542E0" w:rsidRDefault="00440301" w:rsidP="00155AAF">
            <w:pPr>
              <w:pStyle w:val="Normal6"/>
            </w:pPr>
            <w:r w:rsidRPr="006542E0">
              <w:t>c)</w:t>
            </w:r>
            <w:r w:rsidRPr="006542E0">
              <w:tab/>
              <w:t xml:space="preserve">„különleges eljárási garanciákat igénylő kérelmező”: olyan kérelmező, aki egyéni körülményei miatt csak korlátozott mértékben tudja élvezni az </w:t>
            </w:r>
            <w:r w:rsidRPr="006542E0">
              <w:rPr>
                <w:b/>
                <w:i/>
              </w:rPr>
              <w:t>ezen irányelv</w:t>
            </w:r>
            <w:r w:rsidRPr="006542E0">
              <w:t xml:space="preserve"> értelmében őt megillető jogokat, és korlátozott mértékben tudja teljesíteni az ezen irányelv alapján rá háruló kötelezettségeket;</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{FR}</w:t>
      </w:r>
      <w:r w:rsidRPr="006542E0">
        <w:rPr>
          <w:lang w:val="hu-HU"/>
        </w:rPr>
        <w:t>fr</w:t>
      </w:r>
      <w:r w:rsidRPr="00027DF3">
        <w:rPr>
          <w:rStyle w:val="HideTWBExt"/>
        </w:rPr>
        <w:t>&lt;/Original&gt;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500</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Marina Albiol Guzmán</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4 cikk – 2 bekezdés – c pont</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t>c)</w:t>
            </w:r>
            <w:r w:rsidRPr="006542E0">
              <w:tab/>
              <w:t xml:space="preserve">„különleges eljárási garanciákat igénylő kérelmező”: olyan kérelmező, aki egyéni körülményei miatt csak korlátozott mértékben tudja élvezni az </w:t>
            </w:r>
            <w:r w:rsidRPr="006542E0">
              <w:rPr>
                <w:b/>
                <w:i/>
              </w:rPr>
              <w:t>e rendelet</w:t>
            </w:r>
            <w:r w:rsidRPr="006542E0">
              <w:t xml:space="preserve"> értelmében őt megillető jogokat, és korlátozott mértékben tudja teljesíteni az ezen irányelv alapján rá háruló kötelezettségeket;</w:t>
            </w:r>
          </w:p>
        </w:tc>
        <w:tc>
          <w:tcPr>
            <w:tcW w:w="4876" w:type="dxa"/>
          </w:tcPr>
          <w:p w:rsidR="00440301" w:rsidRPr="006542E0" w:rsidRDefault="00440301" w:rsidP="00155AAF">
            <w:pPr>
              <w:pStyle w:val="Normal6"/>
            </w:pPr>
            <w:r w:rsidRPr="006542E0">
              <w:t>c)</w:t>
            </w:r>
            <w:r w:rsidRPr="006542E0">
              <w:tab/>
              <w:t xml:space="preserve">„különleges eljárási garanciákat igénylő kérelmező”: olyan kérelmező, aki egyéni körülményei miatt csak korlátozott mértékben tudja élvezni az </w:t>
            </w:r>
            <w:r w:rsidRPr="006542E0">
              <w:rPr>
                <w:b/>
                <w:i/>
              </w:rPr>
              <w:t>ezen irányelv</w:t>
            </w:r>
            <w:r w:rsidRPr="006542E0">
              <w:t xml:space="preserve"> értelmében őt megillető jogokat, és korlátozott mértékben tudja teljesíteni az ezen irányelv alapján rá háruló kötelezettségeket;</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501</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Péter Niedermüller, Josef Weidenholzer, Ana Gomes, Marju Lauristin</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4 cikk – 2 bekezdés – c a pont (új)</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p>
        </w:tc>
        <w:tc>
          <w:tcPr>
            <w:tcW w:w="4876" w:type="dxa"/>
          </w:tcPr>
          <w:p w:rsidR="00440301" w:rsidRPr="006542E0" w:rsidRDefault="00440301" w:rsidP="00F92DBD">
            <w:pPr>
              <w:pStyle w:val="Normal6"/>
            </w:pPr>
            <w:r w:rsidRPr="006542E0">
              <w:rPr>
                <w:b/>
                <w:i/>
              </w:rPr>
              <w:t>ca)</w:t>
            </w:r>
            <w:r w:rsidRPr="006542E0">
              <w:tab/>
            </w:r>
            <w:r w:rsidRPr="006542E0">
              <w:rPr>
                <w:b/>
                <w:i/>
              </w:rPr>
              <w:t xml:space="preserve">nemzetközi védelem iránti kérelem „nyilvántartásba vétele”: </w:t>
            </w:r>
            <w:r w:rsidR="004B52EF" w:rsidRPr="006542E0">
              <w:rPr>
                <w:b/>
                <w:i/>
              </w:rPr>
              <w:t xml:space="preserve">valamely </w:t>
            </w:r>
            <w:r w:rsidRPr="006542E0">
              <w:rPr>
                <w:b/>
                <w:i/>
              </w:rPr>
              <w:t>nemzetközi védelmet kérelmező személy személyes adatainak rögzítése [az Eurodac-rendelet 10. cikkének (1) bekezdése]-</w:t>
            </w:r>
            <w:r w:rsidR="004B52EF" w:rsidRPr="006542E0" w:rsidDel="004B52EF">
              <w:rPr>
                <w:b/>
                <w:i/>
              </w:rPr>
              <w:t xml:space="preserve"> </w:t>
            </w:r>
            <w:r w:rsidRPr="006542E0">
              <w:rPr>
                <w:b/>
                <w:i/>
              </w:rPr>
              <w:t>vel összhangban, ami hivatalossá teszi a nemzetközi védelem iránti kérelmet;</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502</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Ska Keller</w:t>
      </w:r>
      <w:r w:rsidRPr="00027DF3">
        <w:rPr>
          <w:rStyle w:val="HideTWBExt"/>
          <w:b w:val="0"/>
        </w:rPr>
        <w:t>&lt;/Members&gt;</w:t>
      </w:r>
    </w:p>
    <w:p w:rsidR="00440301" w:rsidRPr="006542E0" w:rsidRDefault="00440301" w:rsidP="00440301">
      <w:r w:rsidRPr="00027DF3">
        <w:rPr>
          <w:rStyle w:val="HideTWBExt"/>
        </w:rPr>
        <w:t>&lt;AuNomDe&gt;</w:t>
      </w:r>
      <w:r w:rsidRPr="00027DF3">
        <w:rPr>
          <w:rStyle w:val="HideTWBInt"/>
        </w:rPr>
        <w:t>{Verts/ALE}</w:t>
      </w:r>
      <w:r w:rsidRPr="006542E0">
        <w:t>a Verts/ALE képviselőcsoport nevében</w:t>
      </w:r>
      <w:r w:rsidRPr="00027DF3">
        <w:rPr>
          <w:rStyle w:val="HideTWBExt"/>
        </w:rPr>
        <w:t>&lt;/AuNomDe&gt;</w:t>
      </w:r>
    </w:p>
    <w:p w:rsidR="00440301" w:rsidRPr="006542E0" w:rsidRDefault="00440301" w:rsidP="00440301">
      <w:pPr>
        <w:pStyle w:val="NormalBold"/>
      </w:pPr>
      <w:r w:rsidRPr="00027DF3">
        <w:rPr>
          <w:rStyle w:val="HideTWBExt"/>
          <w:b w:val="0"/>
        </w:rPr>
        <w:t>&lt;Members&gt;</w:t>
      </w:r>
      <w:r w:rsidRPr="006542E0">
        <w:t>Jean Lambert, Judith Sargentini</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4 cikk – 2 bekezdés – c a pont (új)</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p>
        </w:tc>
        <w:tc>
          <w:tcPr>
            <w:tcW w:w="4876" w:type="dxa"/>
          </w:tcPr>
          <w:p w:rsidR="00440301" w:rsidRPr="006542E0" w:rsidRDefault="00440301" w:rsidP="00155AAF">
            <w:pPr>
              <w:pStyle w:val="Normal6"/>
            </w:pPr>
            <w:r w:rsidRPr="006542E0">
              <w:rPr>
                <w:b/>
                <w:i/>
              </w:rPr>
              <w:t>ca)</w:t>
            </w:r>
            <w:r w:rsidRPr="006542E0">
              <w:tab/>
            </w:r>
            <w:r w:rsidRPr="006542E0">
              <w:rPr>
                <w:b/>
                <w:i/>
              </w:rPr>
              <w:t>„hontalan személy”: olyan személy, akit nemzeti joga alapján egyetlen állam sem tekint állampolgárnak;</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503</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Péter Niedermüller, Marju Lauristin, Ana Gomes, Josef Weidenholzer</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4 cikk – 2 bekezdés – c b pont (új)</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p>
        </w:tc>
        <w:tc>
          <w:tcPr>
            <w:tcW w:w="4876" w:type="dxa"/>
          </w:tcPr>
          <w:p w:rsidR="00440301" w:rsidRPr="006542E0" w:rsidRDefault="00440301" w:rsidP="00F92DBD">
            <w:pPr>
              <w:pStyle w:val="Normal6"/>
            </w:pPr>
            <w:r w:rsidRPr="006542E0">
              <w:rPr>
                <w:b/>
                <w:i/>
              </w:rPr>
              <w:t>cb)</w:t>
            </w:r>
            <w:r w:rsidRPr="006542E0">
              <w:tab/>
            </w:r>
            <w:r w:rsidRPr="006542E0">
              <w:rPr>
                <w:b/>
                <w:i/>
              </w:rPr>
              <w:t>nemzetközi védelem iránti kérelem „benyújtása”: a kérelmező rendelkezésére álló elemek benyújtása, amelyek [a kvalifikációs rendelet 4. cikkének (1) bekezdése]-</w:t>
            </w:r>
            <w:r w:rsidR="004B52EF" w:rsidRPr="006542E0" w:rsidDel="004B52EF">
              <w:rPr>
                <w:b/>
                <w:i/>
              </w:rPr>
              <w:t xml:space="preserve"> </w:t>
            </w:r>
            <w:r w:rsidRPr="006542E0">
              <w:rPr>
                <w:b/>
                <w:i/>
              </w:rPr>
              <w:t>vel összhangban segíthetnek alátámasztani a nemzetközi védelem iránti kérelmet;</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504</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Péter Niedermüller, Ana Gomes, Josef Weidenholzer</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4 cikk – 2 bekezdés – d pont</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t>d)</w:t>
            </w:r>
            <w:r w:rsidRPr="006542E0">
              <w:tab/>
              <w:t>„jogerős határozat”: döntés arról, hogy a harmadik ország állampolgára, vagy a hontalan személy részére a menekült jogállást vagy kiegészítő védelmi jogállást az (EU) XXX/XXX rendelet (a kvalifikációs rendelet) alapján megadják-e</w:t>
            </w:r>
            <w:r w:rsidRPr="006542E0">
              <w:rPr>
                <w:b/>
                <w:i/>
              </w:rPr>
              <w:t>, ideértve a kérelmet elfogadhatatlanság okán elutasító döntést vagy a kérelmet kifejezett visszavonás vagy elállás okán elutasító döntést, amely ellen az érintett tagállamban jogorvoslati eljárásnak nincs helye</w:t>
            </w:r>
            <w:r w:rsidRPr="006542E0">
              <w:t>;</w:t>
            </w:r>
          </w:p>
        </w:tc>
        <w:tc>
          <w:tcPr>
            <w:tcW w:w="4876" w:type="dxa"/>
          </w:tcPr>
          <w:p w:rsidR="00440301" w:rsidRPr="006542E0" w:rsidRDefault="00440301" w:rsidP="00155AAF">
            <w:pPr>
              <w:pStyle w:val="Normal6"/>
            </w:pPr>
            <w:r w:rsidRPr="006542E0">
              <w:t>d)</w:t>
            </w:r>
            <w:r w:rsidRPr="006542E0">
              <w:tab/>
              <w:t>„jogerős határozat”: döntés arról, hogy a harmadik ország állampolgára, vagy a hontalan személy részére a menekült jogállást vagy kiegészítő védelmi jogállást az (EU) XXX/XXX rendelet (a kvalifikációs rendelet) alapján megadják-e;</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440301" w:rsidRPr="006542E0" w:rsidRDefault="00440301" w:rsidP="00440301">
      <w:pPr>
        <w:pStyle w:val="JustificationTitle"/>
        <w:rPr>
          <w:lang w:val="hu-HU"/>
        </w:rPr>
      </w:pPr>
      <w:r w:rsidRPr="00027DF3">
        <w:rPr>
          <w:rStyle w:val="HideTWBExt"/>
          <w:i w:val="0"/>
          <w:lang w:val="hu-HU"/>
        </w:rPr>
        <w:t>&lt;TitreJust&gt;</w:t>
      </w:r>
      <w:r w:rsidRPr="006542E0">
        <w:rPr>
          <w:lang w:val="hu-HU"/>
        </w:rPr>
        <w:t>Indokolás</w:t>
      </w:r>
      <w:r w:rsidRPr="00027DF3">
        <w:rPr>
          <w:rStyle w:val="HideTWBExt"/>
          <w:i w:val="0"/>
          <w:lang w:val="hu-HU"/>
        </w:rPr>
        <w:t>&lt;/TitreJust&gt;</w:t>
      </w:r>
    </w:p>
    <w:p w:rsidR="00440301" w:rsidRPr="006542E0" w:rsidRDefault="00440301" w:rsidP="00440301">
      <w:pPr>
        <w:pStyle w:val="Normal12Italic"/>
        <w:rPr>
          <w:lang w:val="hu-HU"/>
        </w:rPr>
      </w:pPr>
      <w:r w:rsidRPr="006542E0">
        <w:rPr>
          <w:lang w:val="hu-HU"/>
        </w:rPr>
        <w:t>A jogerős határozat fogalommeghatározásában nem szükséges előírni, hogy milyen alapon utasíto</w:t>
      </w:r>
      <w:r w:rsidR="004B52EF" w:rsidRPr="006542E0">
        <w:rPr>
          <w:lang w:val="hu-HU"/>
        </w:rPr>
        <w:t>t</w:t>
      </w:r>
      <w:r w:rsidRPr="006542E0">
        <w:rPr>
          <w:lang w:val="hu-HU"/>
        </w:rPr>
        <w:t>ták el a kérelmet. Ráadásul mivel a Bizottság által felsorolt fogalmak közül néhányat módosítani fognak, a későbbi módosításokkal való összhang érdekében azokat törölni kell.</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505</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Marina Albiol Guzmán</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4 cikk – 2 bekezdés – d pont</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t>d)</w:t>
            </w:r>
            <w:r w:rsidRPr="006542E0">
              <w:tab/>
              <w:t xml:space="preserve">„jogerős határozat”: döntés arról, hogy a harmadik ország állampolgára, vagy a hontalan személy részére a menekült jogállást vagy kiegészítő védelmi jogállást az (EU) XXX/XXX rendelet (a kvalifikációs rendelet) alapján megadják-e, ideértve </w:t>
            </w:r>
            <w:r w:rsidRPr="006542E0">
              <w:rPr>
                <w:b/>
                <w:i/>
              </w:rPr>
              <w:t>a kérelmet elfogadhatatlanság okán elutasító döntést vagy</w:t>
            </w:r>
            <w:r w:rsidRPr="006542E0">
              <w:t xml:space="preserve"> a kérelmet kifejezett visszavonás </w:t>
            </w:r>
            <w:r w:rsidRPr="006542E0">
              <w:rPr>
                <w:b/>
                <w:i/>
              </w:rPr>
              <w:t>vagy elállás</w:t>
            </w:r>
            <w:r w:rsidRPr="006542E0">
              <w:t xml:space="preserve"> okán elutasító döntést, amely ellen az érintett tagállamban jogorvoslati eljárásnak nincs helye;</w:t>
            </w:r>
          </w:p>
        </w:tc>
        <w:tc>
          <w:tcPr>
            <w:tcW w:w="4876" w:type="dxa"/>
          </w:tcPr>
          <w:p w:rsidR="00440301" w:rsidRPr="006542E0" w:rsidRDefault="00440301" w:rsidP="00155AAF">
            <w:pPr>
              <w:pStyle w:val="Normal6"/>
            </w:pPr>
            <w:r w:rsidRPr="006542E0">
              <w:t>d)</w:t>
            </w:r>
            <w:r w:rsidRPr="006542E0">
              <w:tab/>
              <w:t>„jogerős határozat”: döntés arról, hogy a harmadik ország állampolgára, vagy a hontalan személy részére a menekült jogállást vagy kiegészítő védelmi jogállást az (EU) XXX/XXX rendelet (a kvalifikációs rendelet) alapján megadják-e, ideértve a kérelmet kifejezett visszavonás okán elutasító döntést, amely ellen az érintett tagállamban jogorvoslati eljárásnak nincs helye;</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506</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Jeroen Lenaers</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4 cikk – 2 bekezdés – d pont</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t>d)</w:t>
            </w:r>
            <w:r w:rsidRPr="006542E0">
              <w:tab/>
              <w:t>„jogerős határozat”: döntés arról, hogy a harmadik ország állampolgára, vagy a hontalan személy részére a menekült jogállást vagy kiegészítő védelmi jogállást az (EU) XXX/XXX rendelet (a kvalifikációs rendelet) alapján megadják-e, ideértve a kérelmet elfogadhatatlanság okán elutasító döntést vagy a kérelmet kifejezett visszavonás vagy elállás okán elutasító döntést, amely ellen az érintett tagállamban jogorvoslati eljárásnak nincs helye;</w:t>
            </w:r>
          </w:p>
        </w:tc>
        <w:tc>
          <w:tcPr>
            <w:tcW w:w="4876" w:type="dxa"/>
          </w:tcPr>
          <w:p w:rsidR="00440301" w:rsidRPr="006542E0" w:rsidRDefault="00440301" w:rsidP="00F92DBD">
            <w:pPr>
              <w:pStyle w:val="Normal6"/>
            </w:pPr>
            <w:r w:rsidRPr="006542E0">
              <w:t>d)</w:t>
            </w:r>
            <w:r w:rsidRPr="006542E0">
              <w:tab/>
              <w:t xml:space="preserve">„jogerős határozat”: döntés arról, hogy a harmadik ország állampolgára, vagy a hontalan személy részére a menekült jogállást vagy kiegészítő védelmi jogállást az (EU) XXX/XXX rendelet (a kvalifikációs rendelet) alapján megadják-e, ideértve a kérelmet elfogadhatatlanság okán elutasító döntést vagy a kérelmet kifejezett visszavonás vagy elállás okán elutasító döntést, amely ellen az érintett tagállamban </w:t>
            </w:r>
            <w:r w:rsidRPr="006542E0">
              <w:rPr>
                <w:b/>
                <w:i/>
              </w:rPr>
              <w:t xml:space="preserve">az 53. cikk szerinti </w:t>
            </w:r>
            <w:r w:rsidRPr="006542E0">
              <w:t>jogorvoslati eljárásnak nincs helye;</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507</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Beatrix von Storch</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4 cikk – 2 bekezdés – d pont</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t>d)</w:t>
            </w:r>
            <w:r w:rsidRPr="006542E0">
              <w:tab/>
              <w:t xml:space="preserve">„jogerős határozat”: döntés arról, hogy a harmadik ország állampolgára, vagy a hontalan személy részére a menekült jogállást </w:t>
            </w:r>
            <w:r w:rsidRPr="006542E0">
              <w:rPr>
                <w:b/>
                <w:i/>
              </w:rPr>
              <w:t>vagy kiegészítő védelmi jogállást</w:t>
            </w:r>
            <w:r w:rsidRPr="006542E0">
              <w:t xml:space="preserve"> az (EU) XXX/XXX rendelet (a kvalifikációs rendelet) alapján megadják-e, ideértve a kérelmet elfogadhatatlanság okán elutasító döntést vagy a kérelmet kifejezett visszavonás vagy elállás okán elutasító döntést, amely ellen az érintett tagállamban jogorvoslati eljárásnak nincs helye;</w:t>
            </w:r>
          </w:p>
        </w:tc>
        <w:tc>
          <w:tcPr>
            <w:tcW w:w="4876" w:type="dxa"/>
          </w:tcPr>
          <w:p w:rsidR="00440301" w:rsidRPr="006542E0" w:rsidRDefault="00440301" w:rsidP="00155AAF">
            <w:pPr>
              <w:pStyle w:val="Normal6"/>
            </w:pPr>
            <w:r w:rsidRPr="006542E0">
              <w:t>d)</w:t>
            </w:r>
            <w:r w:rsidRPr="006542E0">
              <w:tab/>
              <w:t>„jogerős határozat”: döntés arról, hogy a harmadik ország állampolgára, vagy a hontalan személy részére a menekült jogállást az (EU) XXX/XXX rendelet (a kvalifikációs rendelet) alapján megadják-e, ideértve a kérelmet elfogadhatatlanság okán elutasító döntést vagy a kérelmet kifejezett visszavonás vagy elállás okán elutasító döntést, amely ellen az érintett tagállamban jogorvoslati eljárásnak nincs helye;</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508</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Marina Albiol Guzmán</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4 cikk – 2 bekezdés – e pont</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t>e)</w:t>
            </w:r>
            <w:r w:rsidRPr="006542E0">
              <w:tab/>
              <w:t xml:space="preserve">„eljáró hatóság”: bármely </w:t>
            </w:r>
            <w:r w:rsidRPr="006542E0">
              <w:rPr>
                <w:b/>
                <w:i/>
              </w:rPr>
              <w:t>kvázi</w:t>
            </w:r>
            <w:r w:rsidRPr="006542E0">
              <w:t xml:space="preserve"> bírói testület vagy közigazgatási szerv, amely a tagállamban a nemzetközi védelem iránti kérelem </w:t>
            </w:r>
            <w:r w:rsidRPr="006542E0">
              <w:rPr>
                <w:b/>
                <w:i/>
              </w:rPr>
              <w:t>megvizsgálására és az elsőfokú határozat meghozatalára hatáskörrel rendelkezik</w:t>
            </w:r>
            <w:r w:rsidRPr="006542E0">
              <w:t>;</w:t>
            </w:r>
          </w:p>
        </w:tc>
        <w:tc>
          <w:tcPr>
            <w:tcW w:w="4876" w:type="dxa"/>
          </w:tcPr>
          <w:p w:rsidR="00440301" w:rsidRPr="006542E0" w:rsidRDefault="00440301" w:rsidP="00155AAF">
            <w:pPr>
              <w:pStyle w:val="Normal6"/>
            </w:pPr>
            <w:r w:rsidRPr="006542E0">
              <w:t>e)</w:t>
            </w:r>
            <w:r w:rsidRPr="006542E0">
              <w:tab/>
              <w:t xml:space="preserve">„eljáró hatóság”: bármely bírói testület vagy közigazgatási szerv, amely a tagállamban a nemzetközi védelem iránti kérelem </w:t>
            </w:r>
            <w:r w:rsidRPr="006542E0">
              <w:rPr>
                <w:b/>
                <w:i/>
              </w:rPr>
              <w:t>megvizsgálásáért felel</w:t>
            </w:r>
            <w:r w:rsidRPr="006542E0">
              <w:t>;</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509</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Ska Keller</w:t>
      </w:r>
      <w:r w:rsidRPr="00027DF3">
        <w:rPr>
          <w:rStyle w:val="HideTWBExt"/>
          <w:b w:val="0"/>
        </w:rPr>
        <w:t>&lt;/Members&gt;</w:t>
      </w:r>
    </w:p>
    <w:p w:rsidR="00440301" w:rsidRPr="006542E0" w:rsidRDefault="00440301" w:rsidP="00440301">
      <w:r w:rsidRPr="00027DF3">
        <w:rPr>
          <w:rStyle w:val="HideTWBExt"/>
        </w:rPr>
        <w:t>&lt;AuNomDe&gt;</w:t>
      </w:r>
      <w:r w:rsidRPr="00027DF3">
        <w:rPr>
          <w:rStyle w:val="HideTWBInt"/>
        </w:rPr>
        <w:t>{Verts/ALE}</w:t>
      </w:r>
      <w:r w:rsidRPr="006542E0">
        <w:t>a Verts/ALE képviselőcsoport nevében</w:t>
      </w:r>
      <w:r w:rsidRPr="00027DF3">
        <w:rPr>
          <w:rStyle w:val="HideTWBExt"/>
        </w:rPr>
        <w:t>&lt;/AuNomDe&gt;</w:t>
      </w:r>
    </w:p>
    <w:p w:rsidR="00440301" w:rsidRPr="006542E0" w:rsidRDefault="00440301" w:rsidP="00440301">
      <w:pPr>
        <w:pStyle w:val="NormalBold"/>
      </w:pPr>
      <w:r w:rsidRPr="00027DF3">
        <w:rPr>
          <w:rStyle w:val="HideTWBExt"/>
          <w:b w:val="0"/>
        </w:rPr>
        <w:t>&lt;Members&gt;</w:t>
      </w:r>
      <w:r w:rsidRPr="006542E0">
        <w:t>Judith Sargentini</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4 cikk – 2 bekezdés – e pont</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t>e)</w:t>
            </w:r>
            <w:r w:rsidRPr="006542E0">
              <w:tab/>
              <w:t>„eljáró hatóság”: bármely kvázi bírói testület vagy közigazgatási szerv, amely a tagállamban a nemzetközi védelem iránti kérelem megvizsgálására és az elsőfokú határozat meghozatalára hatáskörrel rendelkezik;</w:t>
            </w:r>
          </w:p>
        </w:tc>
        <w:tc>
          <w:tcPr>
            <w:tcW w:w="4876" w:type="dxa"/>
          </w:tcPr>
          <w:p w:rsidR="00440301" w:rsidRPr="006542E0" w:rsidRDefault="00440301" w:rsidP="00155AAF">
            <w:pPr>
              <w:pStyle w:val="Normal6"/>
            </w:pPr>
            <w:r w:rsidRPr="006542E0">
              <w:t>e)</w:t>
            </w:r>
            <w:r w:rsidRPr="006542E0">
              <w:tab/>
              <w:t xml:space="preserve">„eljáró hatóság”: bármely </w:t>
            </w:r>
            <w:r w:rsidRPr="006542E0">
              <w:rPr>
                <w:b/>
                <w:i/>
              </w:rPr>
              <w:t xml:space="preserve">bírói, </w:t>
            </w:r>
            <w:r w:rsidRPr="006542E0">
              <w:t>kvázi bírói testület vagy közigazgatási szerv, amely a tagállamban a nemzetközi védelem iránti kérelem megvizsgálására és az elsőfokú határozat meghozatalára hatáskörrel rendelkezik;</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510</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Miltiadis Kyrkos</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4 cikk – 2 bekezdés – f pont</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t>f)</w:t>
            </w:r>
            <w:r w:rsidRPr="006542E0">
              <w:tab/>
              <w:t>„gyám”: olyan személy vagy szervezet, akit arra jelöltek ki, hogy a kísérő nélküli kiskorút az eljárás során segítse és képviselje, szem előtt tartva a gyermek legfőbb érdekeinek és általános jólétének védelmét az e rendeletben előírt eljárásokban és szükség esetén a kiskorú nevében és javára eljárva.</w:t>
            </w:r>
          </w:p>
        </w:tc>
        <w:tc>
          <w:tcPr>
            <w:tcW w:w="4876" w:type="dxa"/>
          </w:tcPr>
          <w:p w:rsidR="00440301" w:rsidRPr="006542E0" w:rsidRDefault="00440301" w:rsidP="00155AAF">
            <w:pPr>
              <w:pStyle w:val="Normal6"/>
            </w:pPr>
            <w:r w:rsidRPr="006542E0">
              <w:t>f)</w:t>
            </w:r>
            <w:r w:rsidRPr="006542E0">
              <w:tab/>
              <w:t>„gyám”: olyan személy vagy szervezet, akit arra jelöltek ki, hogy a kísérő nélküli kiskorút az eljárás során segítse és képviselje, szem előtt tartva a gyermek legfőbb érdekeinek és általános jólétének védelmét az e rendeletben előírt eljárásokban és szükség esetén a kiskorú nevében és javára eljárva</w:t>
            </w:r>
            <w:r w:rsidRPr="006542E0">
              <w:rPr>
                <w:b/>
                <w:i/>
              </w:rPr>
              <w:t>; ha szervezetet jelölnek ki képviselőként, annak a 2013/33/EU irányelvvel összhangban meg kell jelölnie a képviselőnek a kísérő nélküli kiskorúval kapcsolatos feladatait ellátó személyt</w:t>
            </w:r>
            <w:r w:rsidRPr="006542E0">
              <w:t>.</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511</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Péter Niedermüller, Marju Lauristin, Josef Weidenholzer, Ana Gomes</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4 cikk – 2 bekezdés – f pont</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t>f)</w:t>
            </w:r>
            <w:r w:rsidRPr="006542E0">
              <w:tab/>
              <w:t xml:space="preserve">„gyám”: olyan személy vagy szervezet, akit arra jelöltek ki, hogy a kísérő nélküli kiskorút az </w:t>
            </w:r>
            <w:r w:rsidRPr="006542E0">
              <w:rPr>
                <w:b/>
                <w:i/>
              </w:rPr>
              <w:t>eljárás során</w:t>
            </w:r>
            <w:r w:rsidRPr="006542E0">
              <w:t xml:space="preserve"> segítse és képviselje, szem előtt tartva a gyermek legfőbb érdekeinek és </w:t>
            </w:r>
            <w:r w:rsidRPr="006542E0">
              <w:rPr>
                <w:b/>
                <w:i/>
              </w:rPr>
              <w:t>általános</w:t>
            </w:r>
            <w:r w:rsidRPr="006542E0">
              <w:t xml:space="preserve"> jólétének védelmét </w:t>
            </w:r>
            <w:r w:rsidRPr="006542E0">
              <w:rPr>
                <w:b/>
                <w:i/>
              </w:rPr>
              <w:t>az e rendeletben előírt eljárásokban és</w:t>
            </w:r>
            <w:r w:rsidRPr="006542E0">
              <w:t xml:space="preserve"> szükség esetén a kiskorú nevében és javára eljárva.</w:t>
            </w:r>
          </w:p>
        </w:tc>
        <w:tc>
          <w:tcPr>
            <w:tcW w:w="4876" w:type="dxa"/>
          </w:tcPr>
          <w:p w:rsidR="00440301" w:rsidRPr="006542E0" w:rsidRDefault="00440301" w:rsidP="00F92DBD">
            <w:pPr>
              <w:pStyle w:val="Normal6"/>
            </w:pPr>
            <w:r w:rsidRPr="006542E0">
              <w:t>f)</w:t>
            </w:r>
            <w:r w:rsidRPr="006542E0">
              <w:tab/>
              <w:t xml:space="preserve">„gyám”: olyan személy vagy szervezet, akit </w:t>
            </w:r>
            <w:r w:rsidRPr="006542E0">
              <w:rPr>
                <w:b/>
                <w:i/>
              </w:rPr>
              <w:t>az illetékes szervek</w:t>
            </w:r>
            <w:r w:rsidRPr="006542E0">
              <w:t xml:space="preserve"> arra jelöltek ki, hogy a kísérő nélküli kiskorút </w:t>
            </w:r>
            <w:r w:rsidR="004B52EF" w:rsidRPr="006542E0">
              <w:t>az</w:t>
            </w:r>
            <w:r w:rsidR="004B52EF" w:rsidRPr="006542E0">
              <w:rPr>
                <w:b/>
                <w:i/>
              </w:rPr>
              <w:t xml:space="preserve"> e rendeletben előírt eljárásokban </w:t>
            </w:r>
            <w:r w:rsidRPr="006542E0">
              <w:t>segítse és képviselje, szem előtt tartva a gyermek legfőbb érdekeinek és jólétének védelmét</w:t>
            </w:r>
            <w:r w:rsidR="004B52EF" w:rsidRPr="006542E0">
              <w:rPr>
                <w:b/>
                <w:i/>
              </w:rPr>
              <w:t>,</w:t>
            </w:r>
            <w:r w:rsidRPr="006542E0">
              <w:t xml:space="preserve"> szükség esetén a kiskorú nevében és javára eljárva.</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440301" w:rsidRPr="006542E0" w:rsidRDefault="00440301" w:rsidP="00440301">
      <w:pPr>
        <w:pStyle w:val="JustificationTitle"/>
        <w:rPr>
          <w:lang w:val="hu-HU"/>
        </w:rPr>
      </w:pPr>
      <w:r w:rsidRPr="00027DF3">
        <w:rPr>
          <w:rStyle w:val="HideTWBExt"/>
          <w:i w:val="0"/>
          <w:lang w:val="hu-HU"/>
        </w:rPr>
        <w:t>&lt;TitreJust&gt;</w:t>
      </w:r>
      <w:r w:rsidRPr="006542E0">
        <w:rPr>
          <w:lang w:val="hu-HU"/>
        </w:rPr>
        <w:t>Indokolás</w:t>
      </w:r>
      <w:r w:rsidRPr="00027DF3">
        <w:rPr>
          <w:rStyle w:val="HideTWBExt"/>
          <w:i w:val="0"/>
          <w:lang w:val="hu-HU"/>
        </w:rPr>
        <w:t>&lt;/TitreJust&gt;</w:t>
      </w:r>
    </w:p>
    <w:p w:rsidR="00440301" w:rsidRPr="006542E0" w:rsidRDefault="00440301" w:rsidP="00440301">
      <w:pPr>
        <w:pStyle w:val="Normal12Italic"/>
        <w:rPr>
          <w:lang w:val="hu-HU"/>
        </w:rPr>
      </w:pPr>
      <w:r w:rsidRPr="006542E0">
        <w:rPr>
          <w:lang w:val="hu-HU"/>
        </w:rPr>
        <w:t>A kvalifikációs rendelet kompromisszumos javaslatában használt megfogalmazás. A Parlamentnek törekednie kell arra, hogy a fogalommeghatározásokban következetes legyen.</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512</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Brice Hortefeux</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4 cikk – 2 bekezdés – f pont</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t>f)</w:t>
            </w:r>
            <w:r w:rsidRPr="006542E0">
              <w:tab/>
              <w:t xml:space="preserve">„gyám”: olyan személy vagy szervezet, akit arra jelöltek ki, hogy a kísérő nélküli kiskorút az eljárás során segítse és képviselje, szem előtt tartva a gyermek legfőbb érdekeinek és általános jólétének védelmét az </w:t>
            </w:r>
            <w:r w:rsidRPr="006542E0">
              <w:rPr>
                <w:b/>
                <w:i/>
              </w:rPr>
              <w:t>e rendeletben</w:t>
            </w:r>
            <w:r w:rsidRPr="006542E0">
              <w:t xml:space="preserve"> előírt eljárásokban és szükség esetén a kiskorú nevében és javára eljárva.</w:t>
            </w:r>
          </w:p>
        </w:tc>
        <w:tc>
          <w:tcPr>
            <w:tcW w:w="4876" w:type="dxa"/>
          </w:tcPr>
          <w:p w:rsidR="00440301" w:rsidRPr="006542E0" w:rsidRDefault="00440301" w:rsidP="00F92DBD">
            <w:pPr>
              <w:pStyle w:val="Normal6"/>
            </w:pPr>
            <w:r w:rsidRPr="006542E0">
              <w:t>f)</w:t>
            </w:r>
            <w:r w:rsidRPr="006542E0">
              <w:tab/>
              <w:t xml:space="preserve">„gyám”: olyan személy vagy szervezet, akit arra jelöltek ki, hogy a kísérő nélküli kiskorút az eljárás során segítse és képviselje, szem előtt tartva a gyermek legfőbb érdekeinek és általános jólétének védelmét az </w:t>
            </w:r>
            <w:r w:rsidR="004B52EF" w:rsidRPr="006542E0">
              <w:rPr>
                <w:b/>
                <w:i/>
              </w:rPr>
              <w:t xml:space="preserve">ezen </w:t>
            </w:r>
            <w:r w:rsidRPr="006542E0">
              <w:rPr>
                <w:b/>
                <w:i/>
              </w:rPr>
              <w:t>irányelvben</w:t>
            </w:r>
            <w:r w:rsidRPr="006542E0">
              <w:t xml:space="preserve"> előírt eljárásokban és szükség esetén a kiskorú nevében és javára eljárva.</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{FR}</w:t>
      </w:r>
      <w:r w:rsidRPr="006542E0">
        <w:rPr>
          <w:lang w:val="hu-HU"/>
        </w:rPr>
        <w:t>fr</w:t>
      </w:r>
      <w:r w:rsidRPr="00027DF3">
        <w:rPr>
          <w:rStyle w:val="HideTWBExt"/>
        </w:rPr>
        <w:t>&lt;/Original&gt;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513</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Marina Albiol Guzmán</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4 cikk – 2 bekezdés – f pont</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t>f)</w:t>
            </w:r>
            <w:r w:rsidRPr="006542E0">
              <w:tab/>
              <w:t xml:space="preserve">„gyám”: olyan személy vagy szervezet, akit arra jelöltek ki, hogy a kísérő nélküli kiskorút az eljárás során segítse és képviselje, szem előtt tartva a gyermek legfőbb érdekeinek és általános jólétének védelmét az </w:t>
            </w:r>
            <w:r w:rsidRPr="006542E0">
              <w:rPr>
                <w:b/>
                <w:i/>
              </w:rPr>
              <w:t>e rendeletben</w:t>
            </w:r>
            <w:r w:rsidRPr="006542E0">
              <w:t xml:space="preserve"> előírt eljárásokban és szükség esetén a kiskorú nevében és javára eljárva.</w:t>
            </w:r>
          </w:p>
        </w:tc>
        <w:tc>
          <w:tcPr>
            <w:tcW w:w="4876" w:type="dxa"/>
          </w:tcPr>
          <w:p w:rsidR="00440301" w:rsidRPr="006542E0" w:rsidRDefault="00440301" w:rsidP="00155AAF">
            <w:pPr>
              <w:pStyle w:val="Normal6"/>
            </w:pPr>
            <w:r w:rsidRPr="006542E0">
              <w:t>f)</w:t>
            </w:r>
            <w:r w:rsidRPr="006542E0">
              <w:tab/>
              <w:t xml:space="preserve">„gyám”: olyan személy vagy szervezet, akit arra jelöltek ki, hogy a kísérő nélküli kiskorút az eljárás során segítse és képviselje, szem előtt tartva a gyermek legfőbb érdekeinek és általános jólétének védelmét az </w:t>
            </w:r>
            <w:r w:rsidRPr="006542E0">
              <w:rPr>
                <w:b/>
                <w:i/>
              </w:rPr>
              <w:t>ezen irányelvben</w:t>
            </w:r>
            <w:r w:rsidRPr="006542E0">
              <w:t xml:space="preserve"> előírt eljárásokban és szükség esetén a kiskorú nevében és javára eljárva.</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514</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Ska Keller</w:t>
      </w:r>
      <w:r w:rsidRPr="00027DF3">
        <w:rPr>
          <w:rStyle w:val="HideTWBExt"/>
          <w:b w:val="0"/>
        </w:rPr>
        <w:t>&lt;/Members&gt;</w:t>
      </w:r>
    </w:p>
    <w:p w:rsidR="00440301" w:rsidRPr="006542E0" w:rsidRDefault="00440301" w:rsidP="00440301">
      <w:r w:rsidRPr="00027DF3">
        <w:rPr>
          <w:rStyle w:val="HideTWBExt"/>
        </w:rPr>
        <w:t>&lt;AuNomDe&gt;</w:t>
      </w:r>
      <w:r w:rsidRPr="00027DF3">
        <w:rPr>
          <w:rStyle w:val="HideTWBInt"/>
        </w:rPr>
        <w:t>{Verts/ALE}</w:t>
      </w:r>
      <w:r w:rsidRPr="006542E0">
        <w:t>a Verts/ALE képviselőcsoport nevében</w:t>
      </w:r>
      <w:r w:rsidRPr="00027DF3">
        <w:rPr>
          <w:rStyle w:val="HideTWBExt"/>
        </w:rPr>
        <w:t>&lt;/AuNomDe&gt;</w:t>
      </w:r>
    </w:p>
    <w:p w:rsidR="00440301" w:rsidRPr="006542E0" w:rsidRDefault="00440301" w:rsidP="00440301">
      <w:pPr>
        <w:pStyle w:val="NormalBold"/>
      </w:pPr>
      <w:r w:rsidRPr="00027DF3">
        <w:rPr>
          <w:rStyle w:val="HideTWBExt"/>
          <w:b w:val="0"/>
        </w:rPr>
        <w:t>&lt;Members&gt;</w:t>
      </w:r>
      <w:r w:rsidRPr="006542E0">
        <w:t>Judith Sargentini</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4 cikk – 2 bekezdés – f pont</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t>f)</w:t>
            </w:r>
            <w:r w:rsidRPr="006542E0">
              <w:tab/>
              <w:t xml:space="preserve">„gyám”: olyan személy vagy szervezet, akit arra jelöltek ki, hogy a kísérő nélküli kiskorút az eljárás során segítse és képviselje, szem előtt tartva a gyermek legfőbb érdekeinek és </w:t>
            </w:r>
            <w:r w:rsidRPr="006542E0">
              <w:rPr>
                <w:b/>
                <w:i/>
              </w:rPr>
              <w:t>általános</w:t>
            </w:r>
            <w:r w:rsidRPr="006542E0">
              <w:t xml:space="preserve"> jólétének védelmét az e rendeletben előírt eljárásokban és szükség esetén a kiskorú nevében és javára eljárva.</w:t>
            </w:r>
          </w:p>
        </w:tc>
        <w:tc>
          <w:tcPr>
            <w:tcW w:w="4876" w:type="dxa"/>
          </w:tcPr>
          <w:p w:rsidR="00440301" w:rsidRPr="006542E0" w:rsidRDefault="00440301" w:rsidP="00155AAF">
            <w:pPr>
              <w:pStyle w:val="Normal6"/>
            </w:pPr>
            <w:r w:rsidRPr="006542E0">
              <w:t>f)</w:t>
            </w:r>
            <w:r w:rsidRPr="006542E0">
              <w:tab/>
              <w:t>„gyám”: olyan személy vagy szervezet, akit arra jelöltek ki, hogy a kísérő nélküli kiskorút az eljárás során segítse és képviselje, szem előtt tartva a gyermek legfőbb érdekeinek és jólétének védelmét az e rendeletben előírt eljárásokban és szükség esetén a kiskorú nevében és javára eljárva.</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515</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Jussi Halla-aho</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4 cikk – 2 bekezdés – f pont</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t>f)</w:t>
            </w:r>
            <w:r w:rsidRPr="006542E0">
              <w:tab/>
              <w:t xml:space="preserve">„gyám”: olyan személy </w:t>
            </w:r>
            <w:r w:rsidRPr="006542E0">
              <w:rPr>
                <w:b/>
                <w:i/>
              </w:rPr>
              <w:t>vagy szervezet</w:t>
            </w:r>
            <w:r w:rsidRPr="006542E0">
              <w:t>, akit arra jelöltek ki, hogy a kísérő nélküli kiskorút az eljárás során segítse és képviselje, szem előtt tartva a gyermek legfőbb érdekeinek és általános jólétének védelmét az e rendeletben előírt eljárásokban és szükség esetén a kiskorú nevében és javára eljárva.</w:t>
            </w:r>
          </w:p>
        </w:tc>
        <w:tc>
          <w:tcPr>
            <w:tcW w:w="4876" w:type="dxa"/>
          </w:tcPr>
          <w:p w:rsidR="00440301" w:rsidRPr="006542E0" w:rsidRDefault="00440301" w:rsidP="00155AAF">
            <w:pPr>
              <w:pStyle w:val="Normal6"/>
            </w:pPr>
            <w:r w:rsidRPr="006542E0">
              <w:t>f)</w:t>
            </w:r>
            <w:r w:rsidRPr="006542E0">
              <w:tab/>
              <w:t xml:space="preserve">„gyám”: olyan </w:t>
            </w:r>
            <w:r w:rsidRPr="006542E0">
              <w:rPr>
                <w:b/>
                <w:i/>
              </w:rPr>
              <w:t xml:space="preserve">természetes </w:t>
            </w:r>
            <w:r w:rsidRPr="006542E0">
              <w:t>személy, akit arra jelöltek ki, hogy a kísérő nélküli kiskorút az eljárás során segítse és képviselje, szem előtt tartva a gyermek legfőbb érdekeinek és általános jólétének védelmét az e rendeletben előírt eljárásokban és szükség esetén a kiskorú nevében és javára eljárva.</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516</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Miltiadis Kyrkos</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4 cikk – 2 bekezdés – g pont</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t>g)</w:t>
            </w:r>
            <w:r w:rsidRPr="006542E0">
              <w:tab/>
              <w:t>„a nemzetközi védelem visszavonása”: az eljáró hatóságnak azon határozata, amellyel valamely személy menekült jogállását vagy kiegészítő védelmi jogállását visszavonja, megszünteti, vagy megújítását elutasítja;</w:t>
            </w:r>
          </w:p>
        </w:tc>
        <w:tc>
          <w:tcPr>
            <w:tcW w:w="4876" w:type="dxa"/>
          </w:tcPr>
          <w:p w:rsidR="00440301" w:rsidRPr="006542E0" w:rsidRDefault="00440301" w:rsidP="00155AAF">
            <w:pPr>
              <w:pStyle w:val="Normal6"/>
            </w:pPr>
            <w:r w:rsidRPr="006542E0">
              <w:t>g)</w:t>
            </w:r>
            <w:r w:rsidRPr="006542E0">
              <w:tab/>
              <w:t xml:space="preserve">„a nemzetközi védelem visszavonása”: az eljáró hatóságnak azon határozata, amellyel valamely személy menekült jogállását vagy kiegészítő védelmi jogállását </w:t>
            </w:r>
            <w:r w:rsidRPr="006542E0">
              <w:rPr>
                <w:b/>
                <w:i/>
              </w:rPr>
              <w:t>[a kvalifikációs rendelet]-val/-vel</w:t>
            </w:r>
            <w:r w:rsidRPr="006542E0">
              <w:t xml:space="preserve"> összhangban visszavonja, megszünteti, vagy megújítását elutasítja;</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517</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Beatrix von Storch</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4 cikk – 2 bekezdés – g pont</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t>g)</w:t>
            </w:r>
            <w:r w:rsidRPr="006542E0">
              <w:tab/>
              <w:t xml:space="preserve">„a nemzetközi védelem visszavonása”: az eljáró hatóságnak azon határozata, amellyel valamely személy menekült jogállását </w:t>
            </w:r>
            <w:r w:rsidRPr="006542E0">
              <w:rPr>
                <w:b/>
                <w:i/>
              </w:rPr>
              <w:t>vagy kiegészítő védelmi jogállását</w:t>
            </w:r>
            <w:r w:rsidRPr="006542E0">
              <w:t xml:space="preserve"> visszavonja, megszünteti, vagy megújítását elutasítja;</w:t>
            </w:r>
          </w:p>
        </w:tc>
        <w:tc>
          <w:tcPr>
            <w:tcW w:w="4876" w:type="dxa"/>
          </w:tcPr>
          <w:p w:rsidR="00440301" w:rsidRPr="006542E0" w:rsidRDefault="00440301" w:rsidP="00155AAF">
            <w:pPr>
              <w:pStyle w:val="Normal6"/>
            </w:pPr>
            <w:r w:rsidRPr="006542E0">
              <w:t>g)</w:t>
            </w:r>
            <w:r w:rsidRPr="006542E0">
              <w:tab/>
              <w:t>„a nemzetközi védelem visszavonása”: az eljáró hatóságnak azon határozata, amellyel valamely személy menekült jogállását visszavonja, megszünteti, vagy megújítását elutasítja;</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518</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Péter Niedermüller, Elly Schlein, Ana Gomes, Josef Weidenholzer, Cécile Kashetu Kyenge</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4 cikk – 2 bekezdés – i pont</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t>i)</w:t>
            </w:r>
            <w:r w:rsidRPr="006542E0">
              <w:tab/>
              <w:t>„ismételt kérelem”: a korábbi nemzetközi védelem iránti kérelem ügyében hozott jogerős határozat után bármely tagállamban benyújtott további kérelem</w:t>
            </w:r>
            <w:r w:rsidRPr="006542E0">
              <w:rPr>
                <w:b/>
                <w:i/>
              </w:rPr>
              <w:t>, ideértve azon eseteket is, amikor a kérelmet az eljáró hatóság a kérelem kifejezett visszavonása miatt elutasította vagy hallgatólagos visszavonás miatt elálltnak tekintette</w:t>
            </w:r>
            <w:r w:rsidRPr="006542E0">
              <w:t>;</w:t>
            </w:r>
          </w:p>
        </w:tc>
        <w:tc>
          <w:tcPr>
            <w:tcW w:w="4876" w:type="dxa"/>
          </w:tcPr>
          <w:p w:rsidR="00440301" w:rsidRPr="006542E0" w:rsidRDefault="00440301" w:rsidP="00155AAF">
            <w:pPr>
              <w:pStyle w:val="Normal6"/>
            </w:pPr>
            <w:r w:rsidRPr="006542E0">
              <w:t>i)</w:t>
            </w:r>
            <w:r w:rsidRPr="006542E0">
              <w:tab/>
              <w:t>„ismételt kérelem”: a korábbi nemzetközi védelem iránti kérelem ügyében hozott jogerős határozat után bármely tagállamban benyújtott további kérelem;</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440301" w:rsidRPr="006542E0" w:rsidRDefault="00440301" w:rsidP="00440301">
      <w:pPr>
        <w:pStyle w:val="JustificationTitle"/>
        <w:rPr>
          <w:lang w:val="hu-HU"/>
        </w:rPr>
      </w:pPr>
      <w:r w:rsidRPr="00027DF3">
        <w:rPr>
          <w:rStyle w:val="HideTWBExt"/>
          <w:i w:val="0"/>
          <w:lang w:val="hu-HU"/>
        </w:rPr>
        <w:t>&lt;TitreJust&gt;</w:t>
      </w:r>
      <w:r w:rsidRPr="006542E0">
        <w:rPr>
          <w:lang w:val="hu-HU"/>
        </w:rPr>
        <w:t>Indokolás</w:t>
      </w:r>
      <w:r w:rsidRPr="00027DF3">
        <w:rPr>
          <w:rStyle w:val="HideTWBExt"/>
          <w:i w:val="0"/>
          <w:lang w:val="hu-HU"/>
        </w:rPr>
        <w:t>&lt;/TitreJust&gt;</w:t>
      </w:r>
    </w:p>
    <w:p w:rsidR="00440301" w:rsidRPr="006542E0" w:rsidRDefault="00440301" w:rsidP="00440301">
      <w:pPr>
        <w:pStyle w:val="Normal12Italic"/>
        <w:rPr>
          <w:lang w:val="hu-HU"/>
        </w:rPr>
      </w:pPr>
      <w:r w:rsidRPr="006542E0">
        <w:rPr>
          <w:lang w:val="hu-HU"/>
        </w:rPr>
        <w:t>A jogerős határozat fogalommeghatározásában nem szükséges előírni, hogy milyen alapon utasították el a kérelmet. Ráadásul mivel a Bizottság által felsorolt fogalmak közül néhányat módosítani fognak, a későbbi módosításokkal való összhang érdekében azokat törölni kell.</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519</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Ska Keller</w:t>
      </w:r>
      <w:r w:rsidRPr="00027DF3">
        <w:rPr>
          <w:rStyle w:val="HideTWBExt"/>
          <w:b w:val="0"/>
        </w:rPr>
        <w:t>&lt;/Members&gt;</w:t>
      </w:r>
    </w:p>
    <w:p w:rsidR="00440301" w:rsidRPr="006542E0" w:rsidRDefault="00440301" w:rsidP="00440301">
      <w:r w:rsidRPr="00027DF3">
        <w:rPr>
          <w:rStyle w:val="HideTWBExt"/>
        </w:rPr>
        <w:t>&lt;AuNomDe&gt;</w:t>
      </w:r>
      <w:r w:rsidRPr="00027DF3">
        <w:rPr>
          <w:rStyle w:val="HideTWBInt"/>
        </w:rPr>
        <w:t>{Verts/ALE}</w:t>
      </w:r>
      <w:r w:rsidRPr="006542E0">
        <w:t>a Verts/ALE képviselőcsoport nevében</w:t>
      </w:r>
      <w:r w:rsidRPr="00027DF3">
        <w:rPr>
          <w:rStyle w:val="HideTWBExt"/>
        </w:rPr>
        <w:t>&lt;/AuNomDe&gt;</w:t>
      </w:r>
    </w:p>
    <w:p w:rsidR="00440301" w:rsidRPr="006542E0" w:rsidRDefault="00440301" w:rsidP="00440301">
      <w:pPr>
        <w:pStyle w:val="NormalBold"/>
      </w:pPr>
      <w:r w:rsidRPr="00027DF3">
        <w:rPr>
          <w:rStyle w:val="HideTWBExt"/>
          <w:b w:val="0"/>
        </w:rPr>
        <w:t>&lt;Members&gt;</w:t>
      </w:r>
      <w:r w:rsidRPr="006542E0">
        <w:t>Judith Sargentini</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4 cikk – 2 bekezdés – i pont</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t>i)</w:t>
            </w:r>
            <w:r w:rsidRPr="006542E0">
              <w:tab/>
              <w:t xml:space="preserve">„ismételt kérelem”: a korábbi nemzetközi védelem iránti </w:t>
            </w:r>
            <w:r w:rsidRPr="006542E0">
              <w:rPr>
                <w:b/>
                <w:i/>
              </w:rPr>
              <w:t>kérelem</w:t>
            </w:r>
            <w:r w:rsidRPr="006542E0">
              <w:t xml:space="preserve"> ügyében hozott jogerős határozat után bármely tagállamban benyújtott további kérelem, ideértve azon eseteket is, amikor a kérelmet az eljáró hatóság a kérelem kifejezett visszavonása miatt elutasította </w:t>
            </w:r>
            <w:r w:rsidRPr="006542E0">
              <w:rPr>
                <w:b/>
                <w:i/>
              </w:rPr>
              <w:t>vagy hallgatólagos visszavonás miatt elálltnak tekintette</w:t>
            </w:r>
            <w:r w:rsidRPr="006542E0">
              <w:t>;</w:t>
            </w:r>
          </w:p>
        </w:tc>
        <w:tc>
          <w:tcPr>
            <w:tcW w:w="4876" w:type="dxa"/>
          </w:tcPr>
          <w:p w:rsidR="00440301" w:rsidRPr="006542E0" w:rsidRDefault="00440301" w:rsidP="00155AAF">
            <w:pPr>
              <w:pStyle w:val="Normal6"/>
            </w:pPr>
            <w:r w:rsidRPr="006542E0">
              <w:t>i)</w:t>
            </w:r>
            <w:r w:rsidRPr="006542E0">
              <w:tab/>
              <w:t xml:space="preserve">„ismételt kérelem”: a korábbi nemzetközi védelem iránti </w:t>
            </w:r>
            <w:r w:rsidRPr="006542E0">
              <w:rPr>
                <w:b/>
                <w:i/>
              </w:rPr>
              <w:t>kérelmek</w:t>
            </w:r>
            <w:r w:rsidRPr="006542E0">
              <w:t xml:space="preserve"> ügyében hozott jogerős határozat után bármely tagállamban benyújtott </w:t>
            </w:r>
            <w:r w:rsidRPr="006542E0">
              <w:rPr>
                <w:b/>
                <w:i/>
              </w:rPr>
              <w:t xml:space="preserve">második vagy </w:t>
            </w:r>
            <w:r w:rsidRPr="006542E0">
              <w:t xml:space="preserve">további kérelem, </w:t>
            </w:r>
            <w:r w:rsidRPr="006542E0">
              <w:rPr>
                <w:b/>
                <w:i/>
              </w:rPr>
              <w:t xml:space="preserve">amely ugyanazokon a ténybeli és jogi elemeken alapul, mint a korábbi kérelmek, </w:t>
            </w:r>
            <w:r w:rsidRPr="006542E0">
              <w:t>ideértve azon eseteket is, amikor a kérelmet az eljáró hatóság a kérelem kifejezett visszavonása miatt elutasította;</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520</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Marina Albiol Guzmán</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4 cikk – 2 bekezdés – i pont</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t>i)</w:t>
            </w:r>
            <w:r w:rsidRPr="006542E0">
              <w:tab/>
              <w:t xml:space="preserve">„ismételt kérelem”: </w:t>
            </w:r>
            <w:r w:rsidRPr="006542E0">
              <w:rPr>
                <w:b/>
                <w:i/>
              </w:rPr>
              <w:t>a korábbi nemzetközi védelem iránti kérelem ügyében hozott</w:t>
            </w:r>
            <w:r w:rsidRPr="006542E0">
              <w:t xml:space="preserve"> jogerős határozat után </w:t>
            </w:r>
            <w:r w:rsidRPr="006542E0">
              <w:rPr>
                <w:b/>
                <w:i/>
              </w:rPr>
              <w:t>bármely</w:t>
            </w:r>
            <w:r w:rsidRPr="006542E0">
              <w:t xml:space="preserve"> tagállamban benyújtott további kérelem, ideértve azon eseteket is, amikor a kérelmet az eljáró hatóság a kérelem kifejezett visszavonása miatt elutasította </w:t>
            </w:r>
            <w:r w:rsidRPr="006542E0">
              <w:rPr>
                <w:b/>
                <w:i/>
              </w:rPr>
              <w:t>vagy hallgatólagos visszavonás miatt elálltnak tekintette</w:t>
            </w:r>
            <w:r w:rsidRPr="006542E0">
              <w:t>;</w:t>
            </w:r>
          </w:p>
        </w:tc>
        <w:tc>
          <w:tcPr>
            <w:tcW w:w="4876" w:type="dxa"/>
          </w:tcPr>
          <w:p w:rsidR="00440301" w:rsidRPr="006542E0" w:rsidRDefault="00440301" w:rsidP="00155AAF">
            <w:pPr>
              <w:pStyle w:val="Normal6"/>
            </w:pPr>
            <w:r w:rsidRPr="006542E0">
              <w:t>i)</w:t>
            </w:r>
            <w:r w:rsidRPr="006542E0">
              <w:tab/>
              <w:t xml:space="preserve">„ismételt kérelem”: </w:t>
            </w:r>
            <w:r w:rsidRPr="006542E0">
              <w:rPr>
                <w:b/>
                <w:i/>
              </w:rPr>
              <w:t>egy</w:t>
            </w:r>
            <w:r w:rsidRPr="006542E0">
              <w:rPr>
                <w:i/>
              </w:rPr>
              <w:t xml:space="preserve"> </w:t>
            </w:r>
            <w:r w:rsidRPr="006542E0">
              <w:t>jogerős</w:t>
            </w:r>
            <w:r w:rsidRPr="006542E0">
              <w:rPr>
                <w:i/>
              </w:rPr>
              <w:t xml:space="preserve"> </w:t>
            </w:r>
            <w:r w:rsidRPr="006542E0">
              <w:t xml:space="preserve">határozat után </w:t>
            </w:r>
            <w:r w:rsidRPr="006542E0">
              <w:rPr>
                <w:b/>
                <w:i/>
              </w:rPr>
              <w:t>az érintett</w:t>
            </w:r>
            <w:r w:rsidRPr="006542E0">
              <w:rPr>
                <w:i/>
              </w:rPr>
              <w:t xml:space="preserve"> </w:t>
            </w:r>
            <w:r w:rsidRPr="006542E0">
              <w:t xml:space="preserve">tagállamban benyújtott </w:t>
            </w:r>
            <w:r w:rsidRPr="006542E0">
              <w:rPr>
                <w:b/>
                <w:i/>
              </w:rPr>
              <w:t xml:space="preserve">nemzetközi védelem iránti </w:t>
            </w:r>
            <w:r w:rsidRPr="006542E0">
              <w:t xml:space="preserve">további kérelem, </w:t>
            </w:r>
            <w:r w:rsidRPr="006542E0">
              <w:rPr>
                <w:b/>
                <w:i/>
              </w:rPr>
              <w:t xml:space="preserve">amely ugyanazokon a ténybeli és jogi elemeken alapul, mint amelyeket a korábbi kérelemben már értékeltek, </w:t>
            </w:r>
            <w:r w:rsidRPr="006542E0">
              <w:t>ideértve azon eseteket is, amikor a kérelmet az eljáró hatóság a kérelem kifejezett visszavonása miatt elutasította;</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521</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Ska Keller</w:t>
      </w:r>
      <w:r w:rsidRPr="00027DF3">
        <w:rPr>
          <w:rStyle w:val="HideTWBExt"/>
          <w:b w:val="0"/>
        </w:rPr>
        <w:t>&lt;/Members&gt;</w:t>
      </w:r>
    </w:p>
    <w:p w:rsidR="00440301" w:rsidRPr="006542E0" w:rsidRDefault="00440301" w:rsidP="00440301">
      <w:r w:rsidRPr="00027DF3">
        <w:rPr>
          <w:rStyle w:val="HideTWBExt"/>
        </w:rPr>
        <w:t>&lt;AuNomDe&gt;</w:t>
      </w:r>
      <w:r w:rsidRPr="00027DF3">
        <w:rPr>
          <w:rStyle w:val="HideTWBInt"/>
        </w:rPr>
        <w:t>{Verts/ALE}</w:t>
      </w:r>
      <w:r w:rsidRPr="006542E0">
        <w:t>a Verts/ALE képviselőcsoport nevében</w:t>
      </w:r>
      <w:r w:rsidRPr="00027DF3">
        <w:rPr>
          <w:rStyle w:val="HideTWBExt"/>
        </w:rPr>
        <w:t>&lt;/AuNomDe&gt;</w:t>
      </w:r>
    </w:p>
    <w:p w:rsidR="00440301" w:rsidRPr="006542E0" w:rsidRDefault="00440301" w:rsidP="00440301">
      <w:pPr>
        <w:pStyle w:val="NormalBold"/>
      </w:pPr>
      <w:r w:rsidRPr="00027DF3">
        <w:rPr>
          <w:rStyle w:val="HideTWBExt"/>
          <w:b w:val="0"/>
        </w:rPr>
        <w:t>&lt;Members&gt;</w:t>
      </w:r>
      <w:r w:rsidRPr="006542E0">
        <w:t>Judith Sargentini</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4 cikk – 2 bekezdés – j a pont (új)</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p>
        </w:tc>
        <w:tc>
          <w:tcPr>
            <w:tcW w:w="4876" w:type="dxa"/>
          </w:tcPr>
          <w:p w:rsidR="00440301" w:rsidRPr="006542E0" w:rsidRDefault="00440301" w:rsidP="00F92DBD">
            <w:pPr>
              <w:pStyle w:val="Normal6"/>
            </w:pPr>
            <w:r w:rsidRPr="006542E0">
              <w:rPr>
                <w:b/>
                <w:i/>
              </w:rPr>
              <w:t>ja)</w:t>
            </w:r>
            <w:r w:rsidRPr="006542E0">
              <w:tab/>
            </w:r>
            <w:r w:rsidRPr="006542E0">
              <w:rPr>
                <w:b/>
                <w:i/>
              </w:rPr>
              <w:t>„harmadik országhoz fűződő jelentős kötelék”: családi vagy kulturális kötelékek vagy korábbi huzamos tartózkodás és beilleszkedés egy harmadik ország területén, amelynek alapján észszerűen feltételezhető, hogy a kérelmező abban az országban védelmet kérhet, továbbá megalapozottan vélhető, hogy a szóban forgó ország be- vagy visszafogadja a kérelmezőt. A jelentős köteléket nem lehet pusztán abból levezetni, hogy a kérelmező átutazott egy harmadik ország területén.</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522</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Ska Keller</w:t>
      </w:r>
      <w:r w:rsidRPr="00027DF3">
        <w:rPr>
          <w:rStyle w:val="HideTWBExt"/>
          <w:b w:val="0"/>
        </w:rPr>
        <w:t>&lt;/Members&gt;</w:t>
      </w:r>
    </w:p>
    <w:p w:rsidR="00440301" w:rsidRPr="006542E0" w:rsidRDefault="00440301" w:rsidP="00440301">
      <w:r w:rsidRPr="00027DF3">
        <w:rPr>
          <w:rStyle w:val="HideTWBExt"/>
        </w:rPr>
        <w:t>&lt;AuNomDe&gt;</w:t>
      </w:r>
      <w:r w:rsidRPr="00027DF3">
        <w:rPr>
          <w:rStyle w:val="HideTWBInt"/>
        </w:rPr>
        <w:t>{Verts/ALE}</w:t>
      </w:r>
      <w:r w:rsidRPr="006542E0">
        <w:t>a Verts/ALE képviselőcsoport nevében</w:t>
      </w:r>
      <w:r w:rsidRPr="00027DF3">
        <w:rPr>
          <w:rStyle w:val="HideTWBExt"/>
        </w:rPr>
        <w:t>&lt;/AuNomDe&gt;</w:t>
      </w:r>
    </w:p>
    <w:p w:rsidR="00440301" w:rsidRPr="006542E0" w:rsidRDefault="00440301" w:rsidP="00440301">
      <w:pPr>
        <w:pStyle w:val="NormalBold"/>
      </w:pPr>
      <w:r w:rsidRPr="00027DF3">
        <w:rPr>
          <w:rStyle w:val="HideTWBExt"/>
          <w:b w:val="0"/>
        </w:rPr>
        <w:t>&lt;Members&gt;</w:t>
      </w:r>
      <w:r w:rsidRPr="006542E0">
        <w:t>Jean Lambert, Judith Sargentini</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5 cikk – 1 bekezdés – c a pont (új)</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p>
        </w:tc>
        <w:tc>
          <w:tcPr>
            <w:tcW w:w="4876" w:type="dxa"/>
          </w:tcPr>
          <w:p w:rsidR="00440301" w:rsidRPr="006542E0" w:rsidRDefault="00440301" w:rsidP="00155AAF">
            <w:pPr>
              <w:pStyle w:val="Normal6"/>
            </w:pPr>
            <w:r w:rsidRPr="006542E0">
              <w:rPr>
                <w:b/>
                <w:i/>
              </w:rPr>
              <w:t>ca)</w:t>
            </w:r>
            <w:r w:rsidRPr="006542E0">
              <w:tab/>
            </w:r>
            <w:r w:rsidRPr="006542E0">
              <w:rPr>
                <w:b/>
                <w:i/>
              </w:rPr>
              <w:t>ügyek feldolgozása és határozathozatal ezekben az ügyekben az (EU) XXX/XXX rendelet (a Dublini Rendelet) alapján;</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523</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Elissavet Vozemberg-Vrionidi</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5 cikk – 2 bekezdés</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t>(2)</w:t>
            </w:r>
            <w:r w:rsidRPr="006542E0">
              <w:tab/>
              <w:t xml:space="preserve">Valamennyi tagállam biztosítja, hogy a fenti hatóság megfelelő eszközökkel – ideértve kellő számú szakszemélyzettel – rendelkezzen ahhoz, hogy e rendelettel összhangban elláthassa feladatait. </w:t>
            </w:r>
            <w:r w:rsidRPr="006542E0">
              <w:rPr>
                <w:b/>
                <w:i/>
              </w:rPr>
              <w:t>Ennek érdekében valamennyi tagállam rendszeresen értékeli az eljáró hatóság igényeit, hogy biztosítani tudja, hogy mindig olyan helyzetben legyen, hogy a nemzetközi védelem iránti kérelmekkel hatékonyan tudjon foglalkozni, különösen aránytalanul nagyszámú, egyidejűleg benyújtott kérelmek befogadása során.</w:t>
            </w:r>
          </w:p>
        </w:tc>
        <w:tc>
          <w:tcPr>
            <w:tcW w:w="4876" w:type="dxa"/>
          </w:tcPr>
          <w:p w:rsidR="00440301" w:rsidRPr="006542E0" w:rsidRDefault="00440301" w:rsidP="00155AAF">
            <w:pPr>
              <w:pStyle w:val="Normal6"/>
            </w:pPr>
            <w:r w:rsidRPr="006542E0">
              <w:t>(2)</w:t>
            </w:r>
            <w:r w:rsidRPr="006542E0">
              <w:tab/>
              <w:t>Valamennyi tagállam biztosítja, hogy a fenti hatóság megfelelő eszközökkel – ideértve kellő számú szakszemélyzettel – rendelkezzen ahhoz, hogy e rendelettel összhangban elláthassa feladatait.</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440301" w:rsidRPr="006542E0" w:rsidRDefault="00440301" w:rsidP="00440301">
      <w:pPr>
        <w:pStyle w:val="JustificationTitle"/>
        <w:rPr>
          <w:lang w:val="hu-HU"/>
        </w:rPr>
      </w:pPr>
      <w:r w:rsidRPr="00027DF3">
        <w:rPr>
          <w:rStyle w:val="HideTWBExt"/>
          <w:i w:val="0"/>
          <w:lang w:val="hu-HU"/>
        </w:rPr>
        <w:t>&lt;TitreJust&gt;</w:t>
      </w:r>
      <w:r w:rsidRPr="006542E0">
        <w:rPr>
          <w:lang w:val="hu-HU"/>
        </w:rPr>
        <w:t>Indokolás</w:t>
      </w:r>
      <w:r w:rsidRPr="00027DF3">
        <w:rPr>
          <w:rStyle w:val="HideTWBExt"/>
          <w:i w:val="0"/>
          <w:lang w:val="hu-HU"/>
        </w:rPr>
        <w:t>&lt;/TitreJust&gt;</w:t>
      </w:r>
    </w:p>
    <w:p w:rsidR="00440301" w:rsidRPr="006542E0" w:rsidRDefault="00440301" w:rsidP="00440301">
      <w:pPr>
        <w:pStyle w:val="Normal12Italic"/>
        <w:rPr>
          <w:lang w:val="hu-HU"/>
        </w:rPr>
      </w:pPr>
      <w:r w:rsidRPr="006542E0">
        <w:rPr>
          <w:lang w:val="hu-HU"/>
        </w:rPr>
        <w:t>A tagállamok nem tudják megjósolni az olyan jövőbeli helyzeteket, amelyek miatt aránytalanul nagyszámú kérelmekkel fognak szembesülni, hogy így előre megfelelő személyzettel lássák el az eljáró hatóságát.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524</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Ska Keller</w:t>
      </w:r>
      <w:r w:rsidRPr="00027DF3">
        <w:rPr>
          <w:rStyle w:val="HideTWBExt"/>
          <w:b w:val="0"/>
        </w:rPr>
        <w:t>&lt;/Members&gt;</w:t>
      </w:r>
    </w:p>
    <w:p w:rsidR="00440301" w:rsidRPr="006542E0" w:rsidRDefault="00440301" w:rsidP="00440301">
      <w:r w:rsidRPr="00027DF3">
        <w:rPr>
          <w:rStyle w:val="HideTWBExt"/>
        </w:rPr>
        <w:t>&lt;AuNomDe&gt;</w:t>
      </w:r>
      <w:r w:rsidRPr="00027DF3">
        <w:rPr>
          <w:rStyle w:val="HideTWBInt"/>
        </w:rPr>
        <w:t>{Verts/ALE}</w:t>
      </w:r>
      <w:r w:rsidRPr="006542E0">
        <w:t>a Verts/ALE képviselőcsoport nevében</w:t>
      </w:r>
      <w:r w:rsidRPr="00027DF3">
        <w:rPr>
          <w:rStyle w:val="HideTWBExt"/>
        </w:rPr>
        <w:t>&lt;/AuNomDe&gt;</w:t>
      </w:r>
    </w:p>
    <w:p w:rsidR="00440301" w:rsidRPr="006542E0" w:rsidRDefault="00440301" w:rsidP="00440301">
      <w:pPr>
        <w:pStyle w:val="NormalBold"/>
      </w:pPr>
      <w:r w:rsidRPr="00027DF3">
        <w:rPr>
          <w:rStyle w:val="HideTWBExt"/>
          <w:b w:val="0"/>
        </w:rPr>
        <w:t>&lt;Members&gt;</w:t>
      </w:r>
      <w:r w:rsidRPr="006542E0">
        <w:t>Judith Sargentini</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5 cikk – 2 bekezdés</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t>(2)</w:t>
            </w:r>
            <w:r w:rsidRPr="006542E0">
              <w:tab/>
              <w:t>Valamennyi tagállam biztosítja, hogy a fenti hatóság megfelelő eszközökkel – ideértve kellő számú szakszemélyzettel – rendelkezzen ahhoz, hogy e rendelettel összhangban elláthassa feladatait. Ennek érdekében valamennyi tagállam rendszeresen értékeli az eljáró hatóság igényeit, hogy biztosítani tudja, hogy mindig olyan helyzetben legyen, hogy a nemzetközi védelem iránti kérelmekkel hatékonyan tudjon foglalkozni, különösen aránytalanul nagyszámú, egyidejűleg benyújtott kérelmek befogadása során.</w:t>
            </w:r>
          </w:p>
        </w:tc>
        <w:tc>
          <w:tcPr>
            <w:tcW w:w="4876" w:type="dxa"/>
          </w:tcPr>
          <w:p w:rsidR="00440301" w:rsidRPr="006542E0" w:rsidRDefault="00440301" w:rsidP="00155AAF">
            <w:pPr>
              <w:pStyle w:val="Normal6"/>
            </w:pPr>
            <w:r w:rsidRPr="006542E0">
              <w:t>(2)</w:t>
            </w:r>
            <w:r w:rsidRPr="006542E0">
              <w:tab/>
              <w:t xml:space="preserve">Valamennyi tagállam biztosítja, hogy a fenti hatóság megfelelő eszközökkel – ideértve kellő számú szakszemélyzettel </w:t>
            </w:r>
            <w:r w:rsidRPr="006542E0">
              <w:rPr>
                <w:b/>
                <w:i/>
              </w:rPr>
              <w:t xml:space="preserve">és megfelelő képzéssel </w:t>
            </w:r>
            <w:r w:rsidRPr="006542E0">
              <w:t>– rendelkezzen ahhoz, hogy e rendelettel összhangban elláthassa feladatait. Ennek érdekében valamennyi tagállam rendszeresen értékeli az eljáró hatóság igényeit, hogy biztosítani tudja, hogy mindig olyan helyzetben legyen, hogy a nemzetközi védelem iránti kérelmekkel hatékonyan tudjon foglalkozni, különösen aránytalanul nagyszámú, egyidejűleg benyújtott kérelmek befogadása során.</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525</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Brice Hortefeux, Rachida Dati</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5 cikk – 2 bekezdés</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t>(2)</w:t>
            </w:r>
            <w:r w:rsidRPr="006542E0">
              <w:tab/>
              <w:t xml:space="preserve">Valamennyi tagállam biztosítja, hogy </w:t>
            </w:r>
            <w:r w:rsidRPr="006542E0">
              <w:rPr>
                <w:b/>
                <w:i/>
              </w:rPr>
              <w:t>a fenti hatóság</w:t>
            </w:r>
            <w:r w:rsidRPr="006542E0">
              <w:t xml:space="preserve"> megfelelő eszközökkel – ideértve kellő számú szakszemélyzettel – </w:t>
            </w:r>
            <w:r w:rsidRPr="006542E0">
              <w:rPr>
                <w:b/>
                <w:i/>
              </w:rPr>
              <w:t>rendelkezzen</w:t>
            </w:r>
            <w:r w:rsidRPr="006542E0">
              <w:t xml:space="preserve"> ahhoz, hogy e rendelettel összhangban </w:t>
            </w:r>
            <w:r w:rsidRPr="006542E0">
              <w:rPr>
                <w:b/>
                <w:i/>
              </w:rPr>
              <w:t>elláthassa feladatait</w:t>
            </w:r>
            <w:r w:rsidRPr="006542E0">
              <w:t>. Ennek érdekében valamennyi tagállam rendszeresen értékeli az eljáró hatóság igényeit, hogy biztosítani tudja, hogy mindig olyan helyzetben legyen, hogy a nemzetközi védelem iránti kérelmekkel hatékonyan tudjon foglalkozni, különösen aránytalanul nagyszámú, egyidejűleg benyújtott kérelmek befogadása során.</w:t>
            </w:r>
          </w:p>
        </w:tc>
        <w:tc>
          <w:tcPr>
            <w:tcW w:w="4876" w:type="dxa"/>
          </w:tcPr>
          <w:p w:rsidR="00440301" w:rsidRPr="006542E0" w:rsidRDefault="00440301" w:rsidP="00155AAF">
            <w:pPr>
              <w:pStyle w:val="Normal6"/>
            </w:pPr>
            <w:r w:rsidRPr="006542E0">
              <w:t>(2)</w:t>
            </w:r>
            <w:r w:rsidRPr="006542E0">
              <w:tab/>
              <w:t xml:space="preserve">Valamennyi tagállam biztosítja, hogy </w:t>
            </w:r>
            <w:r w:rsidRPr="006542E0">
              <w:rPr>
                <w:b/>
                <w:i/>
              </w:rPr>
              <w:t>az eljáró hatóságok</w:t>
            </w:r>
            <w:r w:rsidRPr="006542E0">
              <w:t xml:space="preserve"> megfelelő eszközökkel – ideértve kellő számú szakszemélyzettel – </w:t>
            </w:r>
            <w:r w:rsidRPr="006542E0">
              <w:rPr>
                <w:b/>
                <w:i/>
              </w:rPr>
              <w:t>rendelkezzenek</w:t>
            </w:r>
            <w:r w:rsidRPr="006542E0">
              <w:t xml:space="preserve"> ahhoz, hogy e rendelettel összhangban </w:t>
            </w:r>
            <w:r w:rsidRPr="006542E0">
              <w:rPr>
                <w:b/>
                <w:i/>
              </w:rPr>
              <w:t>elláthassák feladataikat</w:t>
            </w:r>
            <w:r w:rsidRPr="006542E0">
              <w:t>. Ennek érdekében valamennyi tagállam rendszeresen értékeli az eljáró hatóság igényeit, hogy biztosítani tudja, hogy mindig olyan helyzetben legyen, hogy a nemzetközi védelem iránti kérelmekkel hatékonyan tudjon foglalkozni, különösen aránytalanul nagyszámú, egyidejűleg benyújtott kérelmek befogadása során.</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{FR}</w:t>
      </w:r>
      <w:r w:rsidRPr="006542E0">
        <w:rPr>
          <w:lang w:val="hu-HU"/>
        </w:rPr>
        <w:t>fr</w:t>
      </w:r>
      <w:r w:rsidRPr="00027DF3">
        <w:rPr>
          <w:rStyle w:val="HideTWBExt"/>
        </w:rPr>
        <w:t>&lt;/Original&gt;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526</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Marina Albiol Guzmán</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5 cikk – 2 bekezdés</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t>(2)</w:t>
            </w:r>
            <w:r w:rsidRPr="006542E0">
              <w:tab/>
              <w:t xml:space="preserve">Valamennyi tagállam biztosítja, hogy a fenti hatóság megfelelő eszközökkel – ideértve kellő számú szakszemélyzettel – rendelkezzen ahhoz, hogy </w:t>
            </w:r>
            <w:r w:rsidRPr="006542E0">
              <w:rPr>
                <w:b/>
                <w:i/>
              </w:rPr>
              <w:t>e rendelettel</w:t>
            </w:r>
            <w:r w:rsidRPr="006542E0">
              <w:t xml:space="preserve"> összhangban elláthassa feladatait. Ennek érdekében valamennyi tagállam rendszeresen értékeli az eljáró hatóság igényeit, hogy biztosítani tudja, hogy mindig olyan helyzetben legyen, hogy a nemzetközi védelem iránti kérelmekkel hatékonyan tudjon foglalkozni, különösen aránytalanul nagyszámú, egyidejűleg benyújtott kérelmek befogadása során.</w:t>
            </w:r>
          </w:p>
        </w:tc>
        <w:tc>
          <w:tcPr>
            <w:tcW w:w="4876" w:type="dxa"/>
          </w:tcPr>
          <w:p w:rsidR="00440301" w:rsidRPr="006542E0" w:rsidRDefault="00440301" w:rsidP="00155AAF">
            <w:pPr>
              <w:pStyle w:val="Normal6"/>
            </w:pPr>
            <w:r w:rsidRPr="006542E0">
              <w:t>(2)</w:t>
            </w:r>
            <w:r w:rsidRPr="006542E0">
              <w:tab/>
              <w:t xml:space="preserve">Valamennyi tagállam biztosítja, hogy a fenti hatóság megfelelő eszközökkel – ideértve kellő számú szakszemélyzettel – rendelkezzen ahhoz, hogy </w:t>
            </w:r>
            <w:r w:rsidRPr="006542E0">
              <w:rPr>
                <w:b/>
                <w:i/>
              </w:rPr>
              <w:t>ezen irányelvvel</w:t>
            </w:r>
            <w:r w:rsidRPr="006542E0">
              <w:t xml:space="preserve"> összhangban elláthassa feladatait. Ennek érdekében valamennyi tagállam rendszeresen értékeli az eljáró hatóság igényeit, hogy biztosítani tudja, hogy mindig olyan helyzetben legyen, hogy a nemzetközi védelem iránti kérelmekkel hatékonyan tudjon foglalkozni, különösen aránytalanul nagyszámú, egyidejűleg benyújtott kérelmek befogadása során.</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527</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Ska Keller</w:t>
      </w:r>
      <w:r w:rsidRPr="00027DF3">
        <w:rPr>
          <w:rStyle w:val="HideTWBExt"/>
          <w:b w:val="0"/>
        </w:rPr>
        <w:t>&lt;/Members&gt;</w:t>
      </w:r>
    </w:p>
    <w:p w:rsidR="00440301" w:rsidRPr="006542E0" w:rsidRDefault="00440301" w:rsidP="00440301">
      <w:r w:rsidRPr="00027DF3">
        <w:rPr>
          <w:rStyle w:val="HideTWBExt"/>
        </w:rPr>
        <w:t>&lt;AuNomDe&gt;</w:t>
      </w:r>
      <w:r w:rsidRPr="00027DF3">
        <w:rPr>
          <w:rStyle w:val="HideTWBInt"/>
        </w:rPr>
        <w:t>{Verts/ALE}</w:t>
      </w:r>
      <w:r w:rsidRPr="006542E0">
        <w:t>a Verts/ALE képviselőcsoport nevében</w:t>
      </w:r>
      <w:r w:rsidRPr="00027DF3">
        <w:rPr>
          <w:rStyle w:val="HideTWBExt"/>
        </w:rPr>
        <w:t>&lt;/AuNomDe&gt;</w:t>
      </w:r>
    </w:p>
    <w:p w:rsidR="00440301" w:rsidRPr="006542E0" w:rsidRDefault="00440301" w:rsidP="00440301">
      <w:pPr>
        <w:pStyle w:val="NormalBold"/>
      </w:pPr>
      <w:r w:rsidRPr="00027DF3">
        <w:rPr>
          <w:rStyle w:val="HideTWBExt"/>
          <w:b w:val="0"/>
        </w:rPr>
        <w:t>&lt;Members&gt;</w:t>
      </w:r>
      <w:r w:rsidRPr="006542E0">
        <w:t>Judith Sargentini</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5 cikk – 3 bekezdés – 1 albekezdés – bevezető rész</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t>A következő hatóságok feladata a nemzetközi védelem iránti kérelmek befogadása és nyilvántartásba vétele, valamint a kérelmezők tájékoztatása arról, hol és hogyan kell benyújtani a nemzetközi védelem iránti kérelmet:</w:t>
            </w:r>
          </w:p>
        </w:tc>
        <w:tc>
          <w:tcPr>
            <w:tcW w:w="4876" w:type="dxa"/>
          </w:tcPr>
          <w:p w:rsidR="00440301" w:rsidRPr="006542E0" w:rsidRDefault="00440301" w:rsidP="00155AAF">
            <w:pPr>
              <w:pStyle w:val="Normal6"/>
            </w:pPr>
            <w:r w:rsidRPr="006542E0">
              <w:t>A következő hatóságok feladata a nemzetközi védelem iránti kérelmek befogadása és nyilvántartásba vétele, valamint a kérelmezők tájékoztatása arról, hol és hogyan kell benyújtani a nemzetközi védelem iránti kérelmet</w:t>
            </w:r>
            <w:r w:rsidRPr="006542E0">
              <w:rPr>
                <w:b/>
                <w:i/>
              </w:rPr>
              <w:t>. Ezek a hatóságok semmilyen esetben sem dönthetnek a nemzetközi védelem iránti kérelem elfogadhatóságáról és érdemi elemeiről:</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528</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Marina Albiol Guzmán</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5 cikk – 3 bekezdés – 1 albekezdés – bevezető rész</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t>A következő hatóságok feladata a nemzetközi védelem iránti kérelmek befogadása és nyilvántartásba vétele, valamint a kérelmezők tájékoztatása arról, hol és hogyan kell benyújtani a nemzetközi védelem iránti kérelmet:</w:t>
            </w:r>
          </w:p>
        </w:tc>
        <w:tc>
          <w:tcPr>
            <w:tcW w:w="4876" w:type="dxa"/>
          </w:tcPr>
          <w:p w:rsidR="00440301" w:rsidRPr="006542E0" w:rsidRDefault="00440301" w:rsidP="00155AAF">
            <w:pPr>
              <w:pStyle w:val="Normal6"/>
            </w:pPr>
            <w:r w:rsidRPr="006542E0">
              <w:t>A következő hatóságok feladata a nemzetközi védelem iránti kérelmek befogadása és nyilvántartásba vétele, valamint a kérelmezők tájékoztatása arról, hol és hogyan kell benyújtani a nemzetközi védelem iránti kérelmet</w:t>
            </w:r>
            <w:r w:rsidRPr="006542E0">
              <w:rPr>
                <w:b/>
                <w:i/>
              </w:rPr>
              <w:t>. Ezek a hatóságok semmilyen esetben sem dönthetnek a nemzetközi védelem iránti kérelem érdemi elemeiről</w:t>
            </w:r>
            <w:r w:rsidRPr="006542E0">
              <w:t>:</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529</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Brice Hortefeux, Rachida Dati</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5 cikk – 3 bekezdés – 1 albekezdés – bevezető rész</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t xml:space="preserve">A következő hatóságok feladata a nemzetközi védelem iránti kérelmek befogadása </w:t>
            </w:r>
            <w:r w:rsidRPr="006542E0">
              <w:rPr>
                <w:b/>
                <w:i/>
              </w:rPr>
              <w:t>és nyilvántartásba vétele, valamint a kérelmezők tájékoztatása arról, hol és hogyan kell benyújtani a nemzetközi védelem iránti kérelmet</w:t>
            </w:r>
            <w:r w:rsidRPr="006542E0">
              <w:t>:</w:t>
            </w:r>
          </w:p>
        </w:tc>
        <w:tc>
          <w:tcPr>
            <w:tcW w:w="4876" w:type="dxa"/>
          </w:tcPr>
          <w:p w:rsidR="00440301" w:rsidRPr="006542E0" w:rsidRDefault="00440301" w:rsidP="00155AAF">
            <w:pPr>
              <w:pStyle w:val="Normal6"/>
            </w:pPr>
            <w:r w:rsidRPr="006542E0">
              <w:t>A következő hatóságok feladata a nemzetközi védelem iránti kérelmek befogadása:</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{FR}</w:t>
      </w:r>
      <w:r w:rsidRPr="006542E0">
        <w:rPr>
          <w:lang w:val="hu-HU"/>
        </w:rPr>
        <w:t>fr</w:t>
      </w:r>
      <w:r w:rsidRPr="00027DF3">
        <w:rPr>
          <w:rStyle w:val="HideTWBExt"/>
        </w:rPr>
        <w:t>&lt;/Original&gt;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530</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Elissavet Vozemberg-Vrionidi</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5 cikk – 3 bekezdés – 1 albekezdés – bevezető rész</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t>A következő hatóságok feladata a nemzetközi védelem iránti kérelmek befogadása és nyilvántartásba vétele, valamint a kérelmezők tájékoztatása arról, hol és hogyan kell benyújtani a nemzetközi védelem iránti kérelmet:</w:t>
            </w:r>
          </w:p>
        </w:tc>
        <w:tc>
          <w:tcPr>
            <w:tcW w:w="4876" w:type="dxa"/>
          </w:tcPr>
          <w:p w:rsidR="00440301" w:rsidRPr="006542E0" w:rsidRDefault="00440301" w:rsidP="00155AAF">
            <w:pPr>
              <w:pStyle w:val="Normal6"/>
            </w:pPr>
            <w:r w:rsidRPr="006542E0">
              <w:t xml:space="preserve">A </w:t>
            </w:r>
            <w:r w:rsidRPr="006542E0">
              <w:rPr>
                <w:b/>
                <w:i/>
              </w:rPr>
              <w:t xml:space="preserve">tagállamok aránytalanul nagyszámú kérelem esetén dönthetnek úgy, hogy a </w:t>
            </w:r>
            <w:r w:rsidRPr="006542E0">
              <w:t>következő hatóságok feladata a nemzetközi védelem iránti kérelmek befogadása és nyilvántartásba vétele, valamint a kérelmezők tájékoztatása arról, hol és hogyan kell benyújtani a nemzetközi védelem iránti kérelmet:</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440301" w:rsidRPr="006542E0" w:rsidRDefault="00440301" w:rsidP="00440301">
      <w:pPr>
        <w:pStyle w:val="JustificationTitle"/>
        <w:rPr>
          <w:lang w:val="hu-HU"/>
        </w:rPr>
      </w:pPr>
      <w:r w:rsidRPr="00027DF3">
        <w:rPr>
          <w:rStyle w:val="HideTWBExt"/>
          <w:i w:val="0"/>
          <w:lang w:val="hu-HU"/>
        </w:rPr>
        <w:t>&lt;TitreJust&gt;</w:t>
      </w:r>
      <w:r w:rsidRPr="006542E0">
        <w:rPr>
          <w:lang w:val="hu-HU"/>
        </w:rPr>
        <w:t>Indokolás</w:t>
      </w:r>
      <w:r w:rsidRPr="00027DF3">
        <w:rPr>
          <w:rStyle w:val="HideTWBExt"/>
          <w:i w:val="0"/>
          <w:lang w:val="hu-HU"/>
        </w:rPr>
        <w:t>&lt;/TitreJust&gt;</w:t>
      </w:r>
    </w:p>
    <w:p w:rsidR="00440301" w:rsidRPr="006542E0" w:rsidRDefault="00440301" w:rsidP="00440301">
      <w:pPr>
        <w:pStyle w:val="Normal12Italic"/>
        <w:rPr>
          <w:lang w:val="hu-HU"/>
        </w:rPr>
      </w:pPr>
      <w:r w:rsidRPr="006542E0">
        <w:rPr>
          <w:lang w:val="hu-HU"/>
        </w:rPr>
        <w:t>Minden tagállamnak a nemzeti jogában kell meghatároznia, hogy az említett hatóságok milyen módon támogatják az eljáró hatóságot a kérelmek befogadásában és nyilvántartásba vételében.</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531</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Péter Niedermüller, Ana Gomes, Josef Weidenholzer</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5 cikk – 3 bekezdés – 1 albekezdés – bevezető rész</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rPr>
                <w:b/>
                <w:i/>
              </w:rPr>
              <w:t>A</w:t>
            </w:r>
            <w:r w:rsidRPr="006542E0">
              <w:t xml:space="preserve"> következő hatóságok </w:t>
            </w:r>
            <w:r w:rsidRPr="006542E0">
              <w:rPr>
                <w:b/>
                <w:i/>
              </w:rPr>
              <w:t>feladata</w:t>
            </w:r>
            <w:r w:rsidRPr="006542E0">
              <w:t xml:space="preserve"> a nemzetközi védelem iránti </w:t>
            </w:r>
            <w:r w:rsidRPr="006542E0">
              <w:rPr>
                <w:b/>
                <w:i/>
              </w:rPr>
              <w:t>kérelmek befogadása és nyilvántartásba vétele</w:t>
            </w:r>
            <w:r w:rsidRPr="006542E0">
              <w:t xml:space="preserve">, </w:t>
            </w:r>
            <w:r w:rsidRPr="006542E0">
              <w:rPr>
                <w:b/>
                <w:i/>
              </w:rPr>
              <w:t>valamint</w:t>
            </w:r>
            <w:r w:rsidRPr="006542E0">
              <w:t xml:space="preserve"> a kérelmezők tájékoztatása arról, hol és hogyan kell benyújtani a nemzetközi védelem iránti kérelmet:</w:t>
            </w:r>
          </w:p>
        </w:tc>
        <w:tc>
          <w:tcPr>
            <w:tcW w:w="4876" w:type="dxa"/>
          </w:tcPr>
          <w:p w:rsidR="00440301" w:rsidRPr="006542E0" w:rsidRDefault="00440301" w:rsidP="00155AAF">
            <w:pPr>
              <w:pStyle w:val="Normal6"/>
            </w:pPr>
            <w:r w:rsidRPr="006542E0">
              <w:rPr>
                <w:b/>
                <w:i/>
              </w:rPr>
              <w:t>Az (1) bekezdés sérelme nélkül a</w:t>
            </w:r>
            <w:r w:rsidRPr="006542E0">
              <w:t xml:space="preserve"> következő hatóságok </w:t>
            </w:r>
            <w:r w:rsidRPr="006542E0">
              <w:rPr>
                <w:b/>
                <w:i/>
              </w:rPr>
              <w:t>befogadhatják és nyilvántartásba is vehetik</w:t>
            </w:r>
            <w:r w:rsidRPr="006542E0">
              <w:t xml:space="preserve"> a nemzetközi védelem iránti </w:t>
            </w:r>
            <w:r w:rsidRPr="006542E0">
              <w:rPr>
                <w:b/>
                <w:i/>
              </w:rPr>
              <w:t>kérelmeket</w:t>
            </w:r>
            <w:r w:rsidRPr="006542E0">
              <w:t xml:space="preserve">, </w:t>
            </w:r>
            <w:r w:rsidRPr="006542E0">
              <w:rPr>
                <w:b/>
                <w:i/>
              </w:rPr>
              <w:t>továbbá feladatuk</w:t>
            </w:r>
            <w:r w:rsidRPr="006542E0">
              <w:t xml:space="preserve"> a kérelmezők tájékoztatása arról, hol és hogyan kell benyújtani a nemzetközi védelem iránti kérelmet:</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440301" w:rsidRPr="006542E0" w:rsidRDefault="00440301" w:rsidP="00440301">
      <w:pPr>
        <w:pStyle w:val="JustificationTitle"/>
        <w:rPr>
          <w:lang w:val="hu-HU"/>
        </w:rPr>
      </w:pPr>
      <w:r w:rsidRPr="00027DF3">
        <w:rPr>
          <w:rStyle w:val="HideTWBExt"/>
          <w:i w:val="0"/>
          <w:lang w:val="hu-HU"/>
        </w:rPr>
        <w:t>&lt;TitreJust&gt;</w:t>
      </w:r>
      <w:r w:rsidRPr="006542E0">
        <w:rPr>
          <w:lang w:val="hu-HU"/>
        </w:rPr>
        <w:t>Indokolás</w:t>
      </w:r>
      <w:r w:rsidRPr="00027DF3">
        <w:rPr>
          <w:rStyle w:val="HideTWBExt"/>
          <w:i w:val="0"/>
          <w:lang w:val="hu-HU"/>
        </w:rPr>
        <w:t>&lt;/TitreJust&gt;</w:t>
      </w:r>
    </w:p>
    <w:p w:rsidR="00440301" w:rsidRPr="006542E0" w:rsidRDefault="00440301" w:rsidP="00440301">
      <w:pPr>
        <w:pStyle w:val="Normal12Italic"/>
        <w:rPr>
          <w:lang w:val="hu-HU"/>
        </w:rPr>
      </w:pPr>
      <w:r w:rsidRPr="006542E0">
        <w:rPr>
          <w:lang w:val="hu-HU"/>
        </w:rPr>
        <w:t>Az (1) bekezdés úgy rendelkezik, hogy az eljáró hatóság feladata a kérelmek befogadása és nyilvántartásba vétele. Utána a (3) bekezdés előírja, hogy ez négy különböző szerv feladata. A jogbiztonság érdekében egyértelművé kell tenni, hogy ez az eljáró hatóság feladata, de más szervek is befogadhatnak és nyilvántartásba vehetnek kérelmeket.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rPr>
          <w:lang w:eastAsia="hu-HU"/>
        </w:rPr>
        <w:t>Módosítás</w:t>
      </w:r>
      <w:r w:rsidRPr="006542E0">
        <w:rPr>
          <w:lang w:eastAsia="hu-HU"/>
        </w:rPr>
        <w:tab/>
      </w:r>
      <w:r w:rsidRPr="006542E0">
        <w:rPr>
          <w:lang w:eastAsia="hu-HU"/>
        </w:rPr>
        <w:tab/>
      </w:r>
      <w:r w:rsidRPr="00027DF3">
        <w:rPr>
          <w:rStyle w:val="HideTWBExt"/>
          <w:b w:val="0"/>
        </w:rPr>
        <w:t>&lt;NumAm&gt;</w:t>
      </w:r>
      <w:r w:rsidRPr="006542E0">
        <w:rPr>
          <w:lang w:eastAsia="hu-HU"/>
        </w:rPr>
        <w:t>532</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rPr>
          <w:b w:val="0"/>
          <w:lang w:eastAsia="hu-HU"/>
        </w:rPr>
        <w:t>Emil Radev</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rPr>
          <w:b w:val="0"/>
          <w:lang w:eastAsia="hu-HU"/>
        </w:rPr>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rPr>
          <w:b w:val="0"/>
          <w:lang w:eastAsia="hu-HU"/>
        </w:rPr>
        <w:t>5 cikk – 3 bekezdés – 1 albekezdés – bevezető rész</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t xml:space="preserve">A következő hatóságok feladata a nemzetközi védelem iránti kérelmek befogadása </w:t>
            </w:r>
            <w:r w:rsidRPr="006542E0">
              <w:rPr>
                <w:b/>
                <w:i/>
              </w:rPr>
              <w:t>és</w:t>
            </w:r>
            <w:r w:rsidRPr="006542E0">
              <w:t xml:space="preserve"> nyilvántartásba vétele, valamint a kérelmezők tájékoztatása arról, hol és hogyan kell benyújtani a nemzetközi védelem iránti kérelmet:</w:t>
            </w:r>
          </w:p>
        </w:tc>
        <w:tc>
          <w:tcPr>
            <w:tcW w:w="4876" w:type="dxa"/>
          </w:tcPr>
          <w:p w:rsidR="00440301" w:rsidRPr="006542E0" w:rsidRDefault="00440301" w:rsidP="00155AAF">
            <w:pPr>
              <w:pStyle w:val="Normal6"/>
            </w:pPr>
            <w:r w:rsidRPr="006542E0">
              <w:t xml:space="preserve">A következő hatóságok feladata </w:t>
            </w:r>
            <w:r w:rsidRPr="006542E0">
              <w:rPr>
                <w:b/>
                <w:i/>
              </w:rPr>
              <w:t xml:space="preserve">lehet </w:t>
            </w:r>
            <w:r w:rsidRPr="006542E0">
              <w:t xml:space="preserve">a nemzetközi védelem iránti kérelmek befogadása </w:t>
            </w:r>
            <w:r w:rsidRPr="006542E0">
              <w:rPr>
                <w:b/>
                <w:i/>
              </w:rPr>
              <w:t>és/vagy</w:t>
            </w:r>
            <w:r w:rsidRPr="006542E0">
              <w:t xml:space="preserve"> nyilvántartásba vétele, valamint a kérelmezők tájékoztatása arról, hol és hogyan kell benyújtani a nemzetközi védelem iránti kérelmet:</w:t>
            </w:r>
          </w:p>
        </w:tc>
      </w:tr>
    </w:tbl>
    <w:p w:rsidR="00440301" w:rsidRPr="006542E0" w:rsidRDefault="00440301" w:rsidP="00440301">
      <w:pPr>
        <w:pStyle w:val="Olang"/>
        <w:rPr>
          <w:lang w:val="hu-HU"/>
        </w:rPr>
      </w:pPr>
      <w:r w:rsidRPr="006542E0">
        <w:rPr>
          <w:lang w:val="hu-HU" w:eastAsia="hu-HU"/>
        </w:rPr>
        <w:t xml:space="preserve">Or. </w:t>
      </w:r>
      <w:r w:rsidRPr="00027DF3">
        <w:rPr>
          <w:rStyle w:val="HideTWBExt"/>
        </w:rPr>
        <w:t>&lt;Original&gt;</w:t>
      </w:r>
      <w:r w:rsidRPr="00027DF3">
        <w:rPr>
          <w:rStyle w:val="HideTWBInt"/>
        </w:rPr>
        <w:t>{BG}</w:t>
      </w:r>
      <w:r w:rsidRPr="006542E0">
        <w:rPr>
          <w:lang w:val="hu-HU" w:eastAsia="hu-HU"/>
        </w:rPr>
        <w:t>bg</w:t>
      </w:r>
      <w:r w:rsidRPr="00027DF3">
        <w:rPr>
          <w:rStyle w:val="HideTWBExt"/>
        </w:rPr>
        <w:t>&lt;/Original&gt;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533</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Filiz Hyusmenova</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5 cikk – 3 bekezdés – 1 albekezdés – bevezető rész</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t>A következő hatóságok feladata a nemzetközi védelem iránti kérelmek befogadása és nyilvántartásba vétele, valamint a kérelmezők tájékoztatása arról, hol és hogyan kell benyújtani a nemzetközi védelem iránti kérelmet:</w:t>
            </w:r>
          </w:p>
        </w:tc>
        <w:tc>
          <w:tcPr>
            <w:tcW w:w="4876" w:type="dxa"/>
          </w:tcPr>
          <w:p w:rsidR="00440301" w:rsidRPr="006542E0" w:rsidRDefault="00440301" w:rsidP="00155AAF">
            <w:pPr>
              <w:pStyle w:val="Normal6"/>
            </w:pPr>
            <w:r w:rsidRPr="006542E0">
              <w:t xml:space="preserve">A következő hatóságok feladata </w:t>
            </w:r>
            <w:r w:rsidRPr="006542E0">
              <w:rPr>
                <w:b/>
                <w:i/>
              </w:rPr>
              <w:t xml:space="preserve">lehet </w:t>
            </w:r>
            <w:r w:rsidRPr="006542E0">
              <w:t>a nemzetközi védelem iránti kérelmek befogadása és nyilvántartásba vétele, valamint a kérelmezők tájékoztatása arról, hol és hogyan kell benyújtani a nemzetközi védelem iránti kérelmet:</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440301" w:rsidRPr="006542E0" w:rsidRDefault="00440301" w:rsidP="00440301">
      <w:pPr>
        <w:pStyle w:val="JustificationTitle"/>
        <w:rPr>
          <w:lang w:val="hu-HU"/>
        </w:rPr>
      </w:pPr>
      <w:r w:rsidRPr="00027DF3">
        <w:rPr>
          <w:rStyle w:val="HideTWBExt"/>
          <w:i w:val="0"/>
          <w:lang w:val="hu-HU"/>
        </w:rPr>
        <w:t>&lt;TitreJust&gt;</w:t>
      </w:r>
      <w:r w:rsidRPr="006542E0">
        <w:rPr>
          <w:lang w:val="hu-HU"/>
        </w:rPr>
        <w:t>Indokolás</w:t>
      </w:r>
      <w:r w:rsidRPr="00027DF3">
        <w:rPr>
          <w:rStyle w:val="HideTWBExt"/>
          <w:i w:val="0"/>
          <w:lang w:val="hu-HU"/>
        </w:rPr>
        <w:t>&lt;/TitreJust&gt;</w:t>
      </w:r>
    </w:p>
    <w:p w:rsidR="00440301" w:rsidRPr="006542E0" w:rsidRDefault="00440301" w:rsidP="00440301">
      <w:pPr>
        <w:pStyle w:val="Normal12Italic"/>
        <w:rPr>
          <w:lang w:val="hu-HU"/>
        </w:rPr>
      </w:pPr>
      <w:r w:rsidRPr="006542E0">
        <w:rPr>
          <w:lang w:val="hu-HU"/>
        </w:rPr>
        <w:t>Néhány tagállamban, különösen az EU külső határain lévő tagállamokban a felsorolt hatóságok számára eljárásjogilag nehézséget okozhat, hogy be is fogadják és nyilvántartásba is vegyék a kérelmeket. Miközben mindegyikük be tudja fogadni a kérelmet, bizonyos fokú mérlegelési jogkört kell biztosítani a tagállamok számára, hogy kiválasszák azt a leghatékonyabb hatóságot, amely nyilvántartásba veszi a nemzetközi védelem iránti kérelmeket, amihez különleges ismeretekre és képzésre lehet szükség.</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534</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Sergei Stanishev</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5 cikk – 3 bekezdés – 1 albekezdés – bevezető rész</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t xml:space="preserve">A következő hatóságok </w:t>
            </w:r>
            <w:r w:rsidRPr="006542E0">
              <w:rPr>
                <w:b/>
                <w:i/>
              </w:rPr>
              <w:t>feladata</w:t>
            </w:r>
            <w:r w:rsidRPr="006542E0">
              <w:t xml:space="preserve"> a nemzetközi védelem iránti kérelmek </w:t>
            </w:r>
            <w:r w:rsidRPr="006542E0">
              <w:rPr>
                <w:b/>
                <w:i/>
              </w:rPr>
              <w:t>befogadása</w:t>
            </w:r>
            <w:r w:rsidRPr="006542E0">
              <w:t xml:space="preserve"> és nyilvántartásba </w:t>
            </w:r>
            <w:r w:rsidRPr="006542E0">
              <w:rPr>
                <w:b/>
                <w:i/>
              </w:rPr>
              <w:t>vétele</w:t>
            </w:r>
            <w:r w:rsidRPr="006542E0">
              <w:t xml:space="preserve">, valamint a kérelmezők </w:t>
            </w:r>
            <w:r w:rsidRPr="006542E0">
              <w:rPr>
                <w:b/>
                <w:i/>
              </w:rPr>
              <w:t>tájékoztatása</w:t>
            </w:r>
            <w:r w:rsidRPr="006542E0">
              <w:t xml:space="preserve"> </w:t>
            </w:r>
            <w:r w:rsidRPr="006542E0">
              <w:rPr>
                <w:b/>
                <w:i/>
              </w:rPr>
              <w:t>arról</w:t>
            </w:r>
            <w:r w:rsidRPr="006542E0">
              <w:t>, hol és hogyan kell benyújtani a nemzetközi védelem iránti kérelmet:</w:t>
            </w:r>
          </w:p>
        </w:tc>
        <w:tc>
          <w:tcPr>
            <w:tcW w:w="4876" w:type="dxa"/>
          </w:tcPr>
          <w:p w:rsidR="00440301" w:rsidRPr="006542E0" w:rsidRDefault="00440301" w:rsidP="00155AAF">
            <w:pPr>
              <w:pStyle w:val="Normal6"/>
            </w:pPr>
            <w:r w:rsidRPr="006542E0">
              <w:t xml:space="preserve">A következő hatóságok </w:t>
            </w:r>
            <w:r w:rsidRPr="006542E0">
              <w:rPr>
                <w:b/>
                <w:i/>
              </w:rPr>
              <w:t xml:space="preserve">megbízhatók </w:t>
            </w:r>
            <w:r w:rsidRPr="006542E0">
              <w:t xml:space="preserve">a nemzetközi védelem iránti kérelmek </w:t>
            </w:r>
            <w:r w:rsidRPr="006542E0">
              <w:rPr>
                <w:b/>
                <w:i/>
              </w:rPr>
              <w:t>befogadásával</w:t>
            </w:r>
            <w:r w:rsidRPr="006542E0">
              <w:t xml:space="preserve"> és nyilvántartásba </w:t>
            </w:r>
            <w:r w:rsidRPr="006542E0">
              <w:rPr>
                <w:b/>
                <w:i/>
              </w:rPr>
              <w:t>vételével</w:t>
            </w:r>
            <w:r w:rsidRPr="006542E0">
              <w:t xml:space="preserve">, valamint a kérelmezők </w:t>
            </w:r>
            <w:r w:rsidRPr="006542E0">
              <w:rPr>
                <w:b/>
                <w:i/>
              </w:rPr>
              <w:t>arról történő tájékoztatásával</w:t>
            </w:r>
            <w:r w:rsidRPr="006542E0">
              <w:t>, hol és hogyan kell benyújtani a nemzetközi védelem iránti kérelmet:</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440301" w:rsidRPr="006542E0" w:rsidRDefault="00440301" w:rsidP="00440301">
      <w:pPr>
        <w:pStyle w:val="JustificationTitle"/>
        <w:rPr>
          <w:lang w:val="hu-HU"/>
        </w:rPr>
      </w:pPr>
      <w:r w:rsidRPr="00027DF3">
        <w:rPr>
          <w:rStyle w:val="HideTWBExt"/>
          <w:i w:val="0"/>
          <w:lang w:val="hu-HU"/>
        </w:rPr>
        <w:t>&lt;TitreJust&gt;</w:t>
      </w:r>
      <w:r w:rsidRPr="006542E0">
        <w:rPr>
          <w:lang w:val="hu-HU"/>
        </w:rPr>
        <w:t>Indokolás</w:t>
      </w:r>
      <w:r w:rsidRPr="00027DF3">
        <w:rPr>
          <w:rStyle w:val="HideTWBExt"/>
          <w:i w:val="0"/>
          <w:lang w:val="hu-HU"/>
        </w:rPr>
        <w:t>&lt;/TitreJust&gt;</w:t>
      </w:r>
    </w:p>
    <w:p w:rsidR="00440301" w:rsidRPr="006542E0" w:rsidRDefault="00440301" w:rsidP="00440301">
      <w:pPr>
        <w:pStyle w:val="Normal12Italic"/>
        <w:rPr>
          <w:lang w:val="hu-HU"/>
        </w:rPr>
      </w:pPr>
      <w:r w:rsidRPr="006542E0">
        <w:rPr>
          <w:lang w:val="hu-HU"/>
        </w:rPr>
        <w:t>A tagállamok hatóságai közötti, a kérelmek befogadásával és nyilvántartásba vételével kapcsolatos felelősségmegosztást hozzá kell igazítani a tagállamok szükségleteihez és gyakorlataihoz, ezért azt a tagállamok mérlegelésére kell bízni.</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535</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Brice Hortefeux, Rachida Dati</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5 cikk – 3 bekezdés – 1 albekezdés – a a pont (új)</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p>
        </w:tc>
        <w:tc>
          <w:tcPr>
            <w:tcW w:w="4876" w:type="dxa"/>
          </w:tcPr>
          <w:p w:rsidR="00440301" w:rsidRPr="006542E0" w:rsidRDefault="00440301" w:rsidP="00155AAF">
            <w:pPr>
              <w:pStyle w:val="Normal6"/>
            </w:pPr>
            <w:r w:rsidRPr="006542E0">
              <w:rPr>
                <w:b/>
                <w:i/>
              </w:rPr>
              <w:t>aa)</w:t>
            </w:r>
            <w:r w:rsidRPr="006542E0">
              <w:tab/>
            </w:r>
            <w:r w:rsidRPr="006542E0">
              <w:rPr>
                <w:b/>
                <w:i/>
              </w:rPr>
              <w:t>eljáró hatóság;</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{FR}</w:t>
      </w:r>
      <w:r w:rsidRPr="006542E0">
        <w:rPr>
          <w:lang w:val="hu-HU"/>
        </w:rPr>
        <w:t>fr</w:t>
      </w:r>
      <w:r w:rsidRPr="00027DF3">
        <w:rPr>
          <w:rStyle w:val="HideTWBExt"/>
        </w:rPr>
        <w:t>&lt;/Original&gt;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536</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Marina Albiol Guzmán</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5 cikk – 3 bekezdés – 1 albekezdés – b pont</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rPr>
                <w:b/>
                <w:i/>
              </w:rPr>
              <w:t>b)</w:t>
            </w:r>
            <w:r w:rsidRPr="006542E0">
              <w:tab/>
            </w:r>
            <w:r w:rsidRPr="006542E0">
              <w:rPr>
                <w:b/>
                <w:i/>
              </w:rPr>
              <w:t>rendőrség;</w:t>
            </w:r>
          </w:p>
        </w:tc>
        <w:tc>
          <w:tcPr>
            <w:tcW w:w="4876" w:type="dxa"/>
          </w:tcPr>
          <w:p w:rsidR="00440301" w:rsidRPr="006542E0" w:rsidRDefault="00440301" w:rsidP="00155AAF">
            <w:pPr>
              <w:pStyle w:val="Normal6"/>
            </w:pPr>
            <w:r w:rsidRPr="006542E0">
              <w:rPr>
                <w:b/>
                <w:i/>
              </w:rPr>
              <w:t>törölve</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rPr>
          <w:lang w:eastAsia="hu-HU"/>
        </w:rPr>
        <w:t>Módosítás</w:t>
      </w:r>
      <w:r w:rsidRPr="006542E0">
        <w:rPr>
          <w:lang w:eastAsia="hu-HU"/>
        </w:rPr>
        <w:tab/>
      </w:r>
      <w:r w:rsidRPr="006542E0">
        <w:rPr>
          <w:lang w:eastAsia="hu-HU"/>
        </w:rPr>
        <w:tab/>
      </w:r>
      <w:r w:rsidRPr="00027DF3">
        <w:rPr>
          <w:rStyle w:val="HideTWBExt"/>
          <w:b w:val="0"/>
        </w:rPr>
        <w:t>&lt;NumAm&gt;</w:t>
      </w:r>
      <w:r w:rsidRPr="006542E0">
        <w:rPr>
          <w:lang w:eastAsia="hu-HU"/>
        </w:rPr>
        <w:t>537</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rPr>
          <w:b w:val="0"/>
          <w:lang w:eastAsia="hu-HU"/>
        </w:rPr>
        <w:t>Kinga Gál</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rPr>
          <w:b w:val="0"/>
          <w:lang w:eastAsia="hu-HU"/>
        </w:rPr>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rPr>
          <w:b w:val="0"/>
          <w:lang w:eastAsia="hu-HU"/>
        </w:rPr>
        <w:t>5 cikk – 3 bekezdés – 1 albekezdés – b pont</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rPr>
                <w:b/>
                <w:i/>
              </w:rPr>
              <w:t>b)</w:t>
            </w:r>
            <w:r w:rsidRPr="006542E0">
              <w:tab/>
            </w:r>
            <w:r w:rsidRPr="006542E0">
              <w:rPr>
                <w:b/>
                <w:i/>
              </w:rPr>
              <w:t>rendőrség;</w:t>
            </w:r>
          </w:p>
        </w:tc>
        <w:tc>
          <w:tcPr>
            <w:tcW w:w="4876" w:type="dxa"/>
          </w:tcPr>
          <w:p w:rsidR="00440301" w:rsidRPr="006542E0" w:rsidRDefault="00440301" w:rsidP="00155AAF">
            <w:pPr>
              <w:pStyle w:val="Normal6"/>
            </w:pPr>
            <w:r w:rsidRPr="006542E0">
              <w:rPr>
                <w:b/>
                <w:i/>
              </w:rPr>
              <w:t>törölve</w:t>
            </w:r>
          </w:p>
        </w:tc>
      </w:tr>
    </w:tbl>
    <w:p w:rsidR="00440301" w:rsidRPr="006542E0" w:rsidRDefault="00440301" w:rsidP="00440301">
      <w:pPr>
        <w:pStyle w:val="Olang"/>
        <w:rPr>
          <w:lang w:val="hu-HU"/>
        </w:rPr>
      </w:pPr>
      <w:r w:rsidRPr="006542E0">
        <w:rPr>
          <w:lang w:val="hu-HU" w:eastAsia="hu-HU"/>
        </w:rPr>
        <w:t xml:space="preserve">Or. </w:t>
      </w:r>
      <w:r w:rsidRPr="00027DF3">
        <w:rPr>
          <w:rStyle w:val="HideTWBExt"/>
        </w:rPr>
        <w:t>&lt;Original&gt;</w:t>
      </w:r>
      <w:r w:rsidRPr="00027DF3">
        <w:rPr>
          <w:rStyle w:val="HideTWBInt"/>
        </w:rPr>
        <w:t>{HU}</w:t>
      </w:r>
      <w:r w:rsidRPr="006542E0">
        <w:rPr>
          <w:lang w:val="hu-HU" w:eastAsia="hu-HU"/>
        </w:rPr>
        <w:t>hu</w:t>
      </w:r>
      <w:r w:rsidRPr="00027DF3">
        <w:rPr>
          <w:rStyle w:val="HideTWBExt"/>
        </w:rPr>
        <w:t>&lt;/Original&gt;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538</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Ska Keller</w:t>
      </w:r>
      <w:r w:rsidRPr="00027DF3">
        <w:rPr>
          <w:rStyle w:val="HideTWBExt"/>
          <w:b w:val="0"/>
        </w:rPr>
        <w:t>&lt;/Members&gt;</w:t>
      </w:r>
    </w:p>
    <w:p w:rsidR="00440301" w:rsidRPr="006542E0" w:rsidRDefault="00440301" w:rsidP="00440301">
      <w:r w:rsidRPr="00027DF3">
        <w:rPr>
          <w:rStyle w:val="HideTWBExt"/>
        </w:rPr>
        <w:t>&lt;AuNomDe&gt;</w:t>
      </w:r>
      <w:r w:rsidRPr="00027DF3">
        <w:rPr>
          <w:rStyle w:val="HideTWBInt"/>
        </w:rPr>
        <w:t>{Verts/ALE}</w:t>
      </w:r>
      <w:r w:rsidRPr="006542E0">
        <w:t>a Verts/ALE képviselőcsoport nevében</w:t>
      </w:r>
      <w:r w:rsidRPr="00027DF3">
        <w:rPr>
          <w:rStyle w:val="HideTWBExt"/>
        </w:rPr>
        <w:t>&lt;/AuNomDe&gt;</w:t>
      </w:r>
    </w:p>
    <w:p w:rsidR="00440301" w:rsidRPr="006542E0" w:rsidRDefault="00440301" w:rsidP="00440301">
      <w:pPr>
        <w:pStyle w:val="NormalBold"/>
      </w:pPr>
      <w:r w:rsidRPr="00027DF3">
        <w:rPr>
          <w:rStyle w:val="HideTWBExt"/>
          <w:b w:val="0"/>
        </w:rPr>
        <w:t>&lt;Members&gt;</w:t>
      </w:r>
      <w:r w:rsidRPr="006542E0">
        <w:t>Judith Sargentini</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5 cikk – 3 bekezdés – 1 albekezdés – d pont</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t>d)</w:t>
            </w:r>
            <w:r w:rsidRPr="006542E0">
              <w:tab/>
              <w:t>őrizeti létesítményekért felelős hatóságok.</w:t>
            </w:r>
          </w:p>
        </w:tc>
        <w:tc>
          <w:tcPr>
            <w:tcW w:w="4876" w:type="dxa"/>
          </w:tcPr>
          <w:p w:rsidR="00440301" w:rsidRPr="006542E0" w:rsidRDefault="00440301" w:rsidP="00155AAF">
            <w:pPr>
              <w:pStyle w:val="Normal6"/>
            </w:pPr>
            <w:r w:rsidRPr="006542E0">
              <w:t>d)</w:t>
            </w:r>
            <w:r w:rsidRPr="006542E0">
              <w:tab/>
              <w:t xml:space="preserve">őrizeti </w:t>
            </w:r>
            <w:r w:rsidRPr="006542E0">
              <w:rPr>
                <w:b/>
                <w:i/>
              </w:rPr>
              <w:t xml:space="preserve">és befogadó </w:t>
            </w:r>
            <w:r w:rsidRPr="006542E0">
              <w:t>létesítményekért felelős hatóságok.</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539</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Marina Albiol Guzmán</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5 cikk – 3 bekezdés – 2 albekezdés</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rPr>
                <w:b/>
                <w:i/>
              </w:rPr>
              <w:t>A tagállamok más hatóságokat is megbízhatnak ezekkel a feladatokkal.</w:t>
            </w:r>
          </w:p>
        </w:tc>
        <w:tc>
          <w:tcPr>
            <w:tcW w:w="4876" w:type="dxa"/>
          </w:tcPr>
          <w:p w:rsidR="00440301" w:rsidRPr="006542E0" w:rsidRDefault="00440301" w:rsidP="00155AAF">
            <w:pPr>
              <w:pStyle w:val="Normal6"/>
            </w:pPr>
            <w:r w:rsidRPr="006542E0">
              <w:rPr>
                <w:b/>
                <w:i/>
              </w:rPr>
              <w:t>törölve</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540</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Brice Hortefeux, Rachida Dati</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5 cikk – 3 bekezdés – 2 albekezdés</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t>A tagállamok más hatóságokat is megbízhatnak ezekkel a feladatokkal.</w:t>
            </w:r>
          </w:p>
        </w:tc>
        <w:tc>
          <w:tcPr>
            <w:tcW w:w="4876" w:type="dxa"/>
          </w:tcPr>
          <w:p w:rsidR="00440301" w:rsidRPr="006542E0" w:rsidRDefault="00440301" w:rsidP="00155AAF">
            <w:pPr>
              <w:pStyle w:val="Normal6"/>
            </w:pPr>
            <w:r w:rsidRPr="006542E0">
              <w:t>A tagállamok más hatóságokat is megbízhatnak ezekkel a feladatokkal.</w:t>
            </w:r>
            <w:r w:rsidRPr="006542E0">
              <w:br/>
            </w:r>
            <w:r w:rsidRPr="006542E0">
              <w:rPr>
                <w:b/>
                <w:i/>
              </w:rPr>
              <w:t>Amennyiben a kérelmet olyan hatóság kapja, amelyik nem rendelkezik hatáskörrel annak nyilvántartásba vételére, e hatóság tájékoztatja a kérelmezőket arról, hol és hogyan kell benyújtani a nemzetközi védelem iránti kérelmet.</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{FR}</w:t>
      </w:r>
      <w:r w:rsidRPr="006542E0">
        <w:rPr>
          <w:lang w:val="hu-HU"/>
        </w:rPr>
        <w:t>fr</w:t>
      </w:r>
      <w:r w:rsidRPr="00027DF3">
        <w:rPr>
          <w:rStyle w:val="HideTWBExt"/>
        </w:rPr>
        <w:t>&lt;/Original&gt;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541</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Brice Hortefeux, Rachida Dati</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5 cikk – 3 a bekezdés (új)</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p>
        </w:tc>
        <w:tc>
          <w:tcPr>
            <w:tcW w:w="4876" w:type="dxa"/>
          </w:tcPr>
          <w:p w:rsidR="00440301" w:rsidRPr="006542E0" w:rsidRDefault="00440301" w:rsidP="00155AAF">
            <w:pPr>
              <w:pStyle w:val="Normal6"/>
            </w:pPr>
            <w:r w:rsidRPr="006542E0">
              <w:rPr>
                <w:b/>
                <w:i/>
              </w:rPr>
              <w:t>(3a)</w:t>
            </w:r>
            <w:r w:rsidRPr="006542E0">
              <w:tab/>
            </w:r>
            <w:r w:rsidRPr="006542E0">
              <w:rPr>
                <w:b/>
                <w:i/>
              </w:rPr>
              <w:t>A hatóság vagy a hatóságok feladata mindegyik tagállamban a következő:</w:t>
            </w:r>
          </w:p>
        </w:tc>
      </w:tr>
      <w:tr w:rsidR="00440301" w:rsidRPr="006542E0" w:rsidTr="00155AAF">
        <w:trPr>
          <w:jc w:val="center"/>
        </w:trPr>
        <w:tc>
          <w:tcPr>
            <w:tcW w:w="4876" w:type="dxa"/>
          </w:tcPr>
          <w:p w:rsidR="00440301" w:rsidRPr="006542E0" w:rsidRDefault="00440301" w:rsidP="00155AAF">
            <w:pPr>
              <w:pStyle w:val="Normal6"/>
            </w:pPr>
          </w:p>
        </w:tc>
        <w:tc>
          <w:tcPr>
            <w:tcW w:w="4876" w:type="dxa"/>
          </w:tcPr>
          <w:p w:rsidR="00440301" w:rsidRPr="006542E0" w:rsidRDefault="00440301" w:rsidP="00155AAF">
            <w:pPr>
              <w:pStyle w:val="Normal6"/>
            </w:pPr>
            <w:r w:rsidRPr="006542E0">
              <w:rPr>
                <w:b/>
                <w:i/>
              </w:rPr>
              <w:t>a) a nemzetközi védelem iránti kérelmek nyilvántartásba vétele;</w:t>
            </w:r>
          </w:p>
        </w:tc>
      </w:tr>
      <w:tr w:rsidR="00440301" w:rsidRPr="006542E0" w:rsidTr="00155AAF">
        <w:trPr>
          <w:jc w:val="center"/>
        </w:trPr>
        <w:tc>
          <w:tcPr>
            <w:tcW w:w="4876" w:type="dxa"/>
          </w:tcPr>
          <w:p w:rsidR="00440301" w:rsidRPr="006542E0" w:rsidRDefault="00440301" w:rsidP="00155AAF">
            <w:pPr>
              <w:pStyle w:val="Normal6"/>
            </w:pPr>
          </w:p>
        </w:tc>
        <w:tc>
          <w:tcPr>
            <w:tcW w:w="4876" w:type="dxa"/>
          </w:tcPr>
          <w:p w:rsidR="00440301" w:rsidRPr="006542E0" w:rsidRDefault="00440301" w:rsidP="00155AAF">
            <w:pPr>
              <w:pStyle w:val="Normal6"/>
            </w:pPr>
            <w:r w:rsidRPr="006542E0">
              <w:rPr>
                <w:b/>
                <w:i/>
              </w:rPr>
              <w:t>b) az esetek elbírálása az (EU) XXX/XXXX (a Dublini Rendelet) értelmében;</w:t>
            </w:r>
          </w:p>
        </w:tc>
      </w:tr>
      <w:tr w:rsidR="00440301" w:rsidRPr="006542E0" w:rsidTr="00155AAF">
        <w:trPr>
          <w:jc w:val="center"/>
        </w:trPr>
        <w:tc>
          <w:tcPr>
            <w:tcW w:w="4876" w:type="dxa"/>
          </w:tcPr>
          <w:p w:rsidR="00440301" w:rsidRPr="006542E0" w:rsidRDefault="00440301" w:rsidP="00155AAF">
            <w:pPr>
              <w:pStyle w:val="Normal6"/>
            </w:pPr>
          </w:p>
        </w:tc>
        <w:tc>
          <w:tcPr>
            <w:tcW w:w="4876" w:type="dxa"/>
          </w:tcPr>
          <w:p w:rsidR="00440301" w:rsidRPr="006542E0" w:rsidRDefault="00440301" w:rsidP="00F92DBD">
            <w:pPr>
              <w:pStyle w:val="Normal6"/>
            </w:pPr>
            <w:r w:rsidRPr="006542E0">
              <w:rPr>
                <w:b/>
                <w:i/>
              </w:rPr>
              <w:t>c) a belépési engedély megadása vagy elutasítása az ezen irányelv 41. cikkében meghatározott eljárás keretében, az e cikkben meghatározott feltételekre is figyelemmel, valamint az eljáró hatóság indoklással ellátott véleménye alapján.</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{FR}</w:t>
      </w:r>
      <w:r w:rsidRPr="006542E0">
        <w:rPr>
          <w:lang w:val="hu-HU"/>
        </w:rPr>
        <w:t>fr</w:t>
      </w:r>
      <w:r w:rsidRPr="00027DF3">
        <w:rPr>
          <w:rStyle w:val="HideTWBExt"/>
        </w:rPr>
        <w:t>&lt;/Original&gt;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542</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Péter Niedermüller, Birgit Sippel, Ana Gomes, Josef Weidenholzer</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5 cikk – 4 bekezdés – bevezető rész</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t>(4)</w:t>
            </w:r>
            <w:r w:rsidRPr="006542E0">
              <w:tab/>
              <w:t>A felelős tagállam eljáró hatóságát a nemzetközi védelem iránti kérelmek befogadása</w:t>
            </w:r>
            <w:r w:rsidRPr="006542E0">
              <w:rPr>
                <w:b/>
                <w:i/>
              </w:rPr>
              <w:t>,</w:t>
            </w:r>
            <w:r w:rsidRPr="006542E0">
              <w:t xml:space="preserve"> nyilvántartásba vétele </w:t>
            </w:r>
            <w:r w:rsidRPr="006542E0">
              <w:rPr>
                <w:b/>
                <w:i/>
              </w:rPr>
              <w:t>és megvizsgálása</w:t>
            </w:r>
            <w:r w:rsidRPr="006542E0">
              <w:t xml:space="preserve"> végett </w:t>
            </w:r>
            <w:r w:rsidRPr="006542E0">
              <w:rPr>
                <w:b/>
                <w:i/>
              </w:rPr>
              <w:t>a következők</w:t>
            </w:r>
            <w:r w:rsidRPr="006542E0">
              <w:t xml:space="preserve"> is segíthetik</w:t>
            </w:r>
            <w:r w:rsidRPr="006542E0">
              <w:rPr>
                <w:b/>
                <w:i/>
              </w:rPr>
              <w:t>:</w:t>
            </w:r>
          </w:p>
        </w:tc>
        <w:tc>
          <w:tcPr>
            <w:tcW w:w="4876" w:type="dxa"/>
          </w:tcPr>
          <w:p w:rsidR="00440301" w:rsidRPr="006542E0" w:rsidRDefault="00440301" w:rsidP="00155AAF">
            <w:pPr>
              <w:pStyle w:val="Normal6"/>
            </w:pPr>
            <w:r w:rsidRPr="006542E0">
              <w:t>(4)</w:t>
            </w:r>
            <w:r w:rsidRPr="006542E0">
              <w:tab/>
              <w:t>A felelős tagállam eljáró hatóságát a nemzetközi védelem iránti kérelmek befogadása</w:t>
            </w:r>
            <w:r w:rsidRPr="006542E0">
              <w:rPr>
                <w:i/>
              </w:rPr>
              <w:t xml:space="preserve"> </w:t>
            </w:r>
            <w:r w:rsidRPr="006542E0">
              <w:rPr>
                <w:b/>
                <w:i/>
              </w:rPr>
              <w:t>és</w:t>
            </w:r>
            <w:r w:rsidRPr="006542E0">
              <w:t xml:space="preserve"> nyilvántartásba vétele végett </w:t>
            </w:r>
            <w:r w:rsidRPr="006542E0">
              <w:rPr>
                <w:b/>
                <w:i/>
              </w:rPr>
              <w:t>egy másik tagállam hatóságai</w:t>
            </w:r>
            <w:r w:rsidRPr="006542E0">
              <w:rPr>
                <w:i/>
              </w:rPr>
              <w:t xml:space="preserve"> </w:t>
            </w:r>
            <w:r w:rsidRPr="006542E0">
              <w:t>is segíthetik</w:t>
            </w:r>
            <w:r w:rsidRPr="006542E0">
              <w:rPr>
                <w:b/>
                <w:i/>
              </w:rPr>
              <w:t>, amelyeket a felelős tagállam megbízott a nemzetközi védelem iránti kérelmek befogadásával és nyilvántartásba vételével.</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440301" w:rsidRPr="006542E0" w:rsidRDefault="00440301" w:rsidP="00440301">
      <w:pPr>
        <w:pStyle w:val="JustificationTitle"/>
        <w:rPr>
          <w:lang w:val="hu-HU"/>
        </w:rPr>
      </w:pPr>
      <w:r w:rsidRPr="00027DF3">
        <w:rPr>
          <w:rStyle w:val="HideTWBExt"/>
          <w:i w:val="0"/>
          <w:lang w:val="hu-HU"/>
        </w:rPr>
        <w:t>&lt;TitreJust&gt;</w:t>
      </w:r>
      <w:r w:rsidRPr="006542E0">
        <w:rPr>
          <w:lang w:val="hu-HU"/>
        </w:rPr>
        <w:t>Indokolás</w:t>
      </w:r>
      <w:r w:rsidRPr="00027DF3">
        <w:rPr>
          <w:rStyle w:val="HideTWBExt"/>
          <w:i w:val="0"/>
          <w:lang w:val="hu-HU"/>
        </w:rPr>
        <w:t>&lt;/TitreJust&gt;</w:t>
      </w:r>
    </w:p>
    <w:p w:rsidR="00440301" w:rsidRPr="006542E0" w:rsidRDefault="00440301" w:rsidP="00440301">
      <w:pPr>
        <w:pStyle w:val="Normal12Italic"/>
        <w:rPr>
          <w:lang w:val="hu-HU"/>
        </w:rPr>
      </w:pPr>
      <w:r w:rsidRPr="006542E0">
        <w:rPr>
          <w:lang w:val="hu-HU"/>
        </w:rPr>
        <w:t>Csak az Európai Unió Menekültügyi Ügynökségének kiküldött szakértői jogosultak arra, hogy a kérelmek egy részének vizsgálata céljából helyettesítsék a felelős tagállam eljáró hatóságát.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543</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Elissavet Vozemberg-Vrionidi</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5 cikk – 4 bekezdés – bevezető rész</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t>(4)</w:t>
            </w:r>
            <w:r w:rsidRPr="006542E0">
              <w:tab/>
            </w:r>
            <w:r w:rsidRPr="006542E0">
              <w:rPr>
                <w:b/>
                <w:i/>
              </w:rPr>
              <w:t>A</w:t>
            </w:r>
            <w:r w:rsidRPr="006542E0">
              <w:t xml:space="preserve"> felelős tagállam eljáró hatóságát a nemzetközi védelem iránti kérelmek befogadása, nyilvántartásba vétele és megvizsgálása végett a következők is segíthetik:</w:t>
            </w:r>
          </w:p>
        </w:tc>
        <w:tc>
          <w:tcPr>
            <w:tcW w:w="4876" w:type="dxa"/>
          </w:tcPr>
          <w:p w:rsidR="00440301" w:rsidRPr="006542E0" w:rsidRDefault="00440301" w:rsidP="00155AAF">
            <w:pPr>
              <w:pStyle w:val="Normal6"/>
            </w:pPr>
            <w:r w:rsidRPr="006542E0">
              <w:t>(4)</w:t>
            </w:r>
            <w:r w:rsidRPr="006542E0">
              <w:tab/>
            </w:r>
            <w:r w:rsidRPr="006542E0">
              <w:rPr>
                <w:b/>
                <w:i/>
              </w:rPr>
              <w:t>Aránytalanul nagyszámú kérelem esetén a</w:t>
            </w:r>
            <w:r w:rsidRPr="006542E0">
              <w:t xml:space="preserve"> felelős tagállam eljáró hatóságát a nemzetközi védelem iránti kérelmek befogadása, nyilvántartásba vétele</w:t>
            </w:r>
            <w:r w:rsidRPr="006542E0">
              <w:rPr>
                <w:b/>
                <w:i/>
              </w:rPr>
              <w:t>, benyújtása</w:t>
            </w:r>
            <w:r w:rsidRPr="006542E0">
              <w:t xml:space="preserve"> és megvizsgálása végett a következők is segíthetik </w:t>
            </w:r>
            <w:r w:rsidRPr="006542E0">
              <w:rPr>
                <w:b/>
                <w:i/>
              </w:rPr>
              <w:t>a nemzeti jogának teljes körű tiszteletben tartása mellett</w:t>
            </w:r>
            <w:r w:rsidRPr="006542E0">
              <w:t>:</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440301" w:rsidRPr="006542E0" w:rsidRDefault="00440301" w:rsidP="00440301">
      <w:pPr>
        <w:pStyle w:val="JustificationTitle"/>
        <w:rPr>
          <w:lang w:val="hu-HU"/>
        </w:rPr>
      </w:pPr>
      <w:r w:rsidRPr="00027DF3">
        <w:rPr>
          <w:rStyle w:val="HideTWBExt"/>
          <w:i w:val="0"/>
          <w:lang w:val="hu-HU"/>
        </w:rPr>
        <w:t>&lt;TitreJust&gt;</w:t>
      </w:r>
      <w:r w:rsidRPr="006542E0">
        <w:rPr>
          <w:lang w:val="hu-HU"/>
        </w:rPr>
        <w:t>Indokolás</w:t>
      </w:r>
      <w:r w:rsidRPr="00027DF3">
        <w:rPr>
          <w:rStyle w:val="HideTWBExt"/>
          <w:i w:val="0"/>
          <w:lang w:val="hu-HU"/>
        </w:rPr>
        <w:t>&lt;/TitreJust&gt;</w:t>
      </w:r>
    </w:p>
    <w:p w:rsidR="00440301" w:rsidRPr="006542E0" w:rsidRDefault="00440301" w:rsidP="00440301">
      <w:pPr>
        <w:pStyle w:val="Normal12Italic"/>
        <w:rPr>
          <w:lang w:val="hu-HU"/>
        </w:rPr>
      </w:pPr>
      <w:r w:rsidRPr="006542E0">
        <w:rPr>
          <w:lang w:val="hu-HU"/>
        </w:rPr>
        <w:t>Elengedhetetlen, hogy meghatározzák az aránytalanul nagyszámú kérelmek fogalmát.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544</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Brice Hortefeux, Rachida Dati</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5 cikk – 4 bekezdés – bevezető rész</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t>(4)</w:t>
            </w:r>
            <w:r w:rsidRPr="006542E0">
              <w:tab/>
              <w:t xml:space="preserve">A felelős tagállam eljáró </w:t>
            </w:r>
            <w:r w:rsidRPr="006542E0">
              <w:rPr>
                <w:b/>
                <w:i/>
              </w:rPr>
              <w:t>hatóságát</w:t>
            </w:r>
            <w:r w:rsidRPr="006542E0">
              <w:t xml:space="preserve"> a nemzetközi védelem iránti kérelmek befogadása, nyilvántartásba vétele és megvizsgálása végett a következők is segíthetik:</w:t>
            </w:r>
          </w:p>
        </w:tc>
        <w:tc>
          <w:tcPr>
            <w:tcW w:w="4876" w:type="dxa"/>
          </w:tcPr>
          <w:p w:rsidR="00440301" w:rsidRPr="006542E0" w:rsidRDefault="00440301" w:rsidP="00155AAF">
            <w:pPr>
              <w:pStyle w:val="Normal6"/>
            </w:pPr>
            <w:r w:rsidRPr="006542E0">
              <w:t>(4)</w:t>
            </w:r>
            <w:r w:rsidRPr="006542E0">
              <w:tab/>
              <w:t xml:space="preserve">A felelős tagállam eljáró </w:t>
            </w:r>
            <w:r w:rsidRPr="006542E0">
              <w:rPr>
                <w:b/>
                <w:i/>
              </w:rPr>
              <w:t>hatóságait</w:t>
            </w:r>
            <w:r w:rsidRPr="006542E0">
              <w:t xml:space="preserve"> a nemzetközi védelem iránti kérelmek befogadása, nyilvántartásba vétele és megvizsgálása végett a következők is segíthetik:</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{FR}</w:t>
      </w:r>
      <w:r w:rsidRPr="006542E0">
        <w:rPr>
          <w:lang w:val="hu-HU"/>
        </w:rPr>
        <w:t>fr</w:t>
      </w:r>
      <w:r w:rsidRPr="00027DF3">
        <w:rPr>
          <w:rStyle w:val="HideTWBExt"/>
        </w:rPr>
        <w:t>&lt;/Original&gt;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545</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Ska Keller</w:t>
      </w:r>
      <w:r w:rsidRPr="00027DF3">
        <w:rPr>
          <w:rStyle w:val="HideTWBExt"/>
          <w:b w:val="0"/>
        </w:rPr>
        <w:t>&lt;/Members&gt;</w:t>
      </w:r>
    </w:p>
    <w:p w:rsidR="00440301" w:rsidRPr="006542E0" w:rsidRDefault="00440301" w:rsidP="00440301">
      <w:r w:rsidRPr="00027DF3">
        <w:rPr>
          <w:rStyle w:val="HideTWBExt"/>
        </w:rPr>
        <w:t>&lt;AuNomDe&gt;</w:t>
      </w:r>
      <w:r w:rsidRPr="00027DF3">
        <w:rPr>
          <w:rStyle w:val="HideTWBInt"/>
        </w:rPr>
        <w:t>{Verts/ALE}</w:t>
      </w:r>
      <w:r w:rsidRPr="006542E0">
        <w:t>a Verts/ALE képviselőcsoport nevében</w:t>
      </w:r>
      <w:r w:rsidRPr="00027DF3">
        <w:rPr>
          <w:rStyle w:val="HideTWBExt"/>
        </w:rPr>
        <w:t>&lt;/AuNomDe&gt;</w:t>
      </w:r>
    </w:p>
    <w:p w:rsidR="00440301" w:rsidRPr="006542E0" w:rsidRDefault="00440301" w:rsidP="00440301">
      <w:pPr>
        <w:pStyle w:val="NormalBold"/>
      </w:pPr>
      <w:r w:rsidRPr="00027DF3">
        <w:rPr>
          <w:rStyle w:val="HideTWBExt"/>
          <w:b w:val="0"/>
        </w:rPr>
        <w:t>&lt;Members&gt;</w:t>
      </w:r>
      <w:r w:rsidRPr="006542E0">
        <w:t>Judith Sargentini</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5 cikk – 4 bekezdés – bevezető rész</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t>(4)</w:t>
            </w:r>
            <w:r w:rsidRPr="006542E0">
              <w:tab/>
              <w:t>A felelős tagállam eljáró hatóságát a nemzetközi védelem iránti kérelmek befogadása</w:t>
            </w:r>
            <w:r w:rsidRPr="006542E0">
              <w:rPr>
                <w:b/>
                <w:i/>
              </w:rPr>
              <w:t>,</w:t>
            </w:r>
            <w:r w:rsidRPr="006542E0">
              <w:t xml:space="preserve"> nyilvántartásba vétele </w:t>
            </w:r>
            <w:r w:rsidRPr="006542E0">
              <w:rPr>
                <w:b/>
                <w:i/>
              </w:rPr>
              <w:t>és megvizsgálása</w:t>
            </w:r>
            <w:r w:rsidRPr="006542E0">
              <w:t xml:space="preserve"> végett a következők is segíthetik:</w:t>
            </w:r>
          </w:p>
        </w:tc>
        <w:tc>
          <w:tcPr>
            <w:tcW w:w="4876" w:type="dxa"/>
          </w:tcPr>
          <w:p w:rsidR="00440301" w:rsidRPr="006542E0" w:rsidRDefault="00440301" w:rsidP="00155AAF">
            <w:pPr>
              <w:pStyle w:val="Normal6"/>
            </w:pPr>
            <w:r w:rsidRPr="006542E0">
              <w:t>(4)</w:t>
            </w:r>
            <w:r w:rsidRPr="006542E0">
              <w:tab/>
              <w:t>A felelős tagállam eljáró hatóságát a nemzetközi védelem iránti kérelmek befogadása</w:t>
            </w:r>
            <w:r w:rsidRPr="006542E0">
              <w:rPr>
                <w:b/>
                <w:i/>
              </w:rPr>
              <w:t xml:space="preserve"> és</w:t>
            </w:r>
            <w:r w:rsidRPr="006542E0">
              <w:t xml:space="preserve"> nyilvántartásba vétele végett a következők is segíthetik:</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546</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Jussi Halla-aho</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5 cikk – 4 bekezdés – bevezető rész</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t>(4)</w:t>
            </w:r>
            <w:r w:rsidRPr="006542E0">
              <w:tab/>
              <w:t>A felelős tagállam eljáró hatóságát a nemzetközi védelem iránti kérelmek befogadása</w:t>
            </w:r>
            <w:r w:rsidRPr="006542E0">
              <w:rPr>
                <w:b/>
                <w:i/>
              </w:rPr>
              <w:t>,</w:t>
            </w:r>
            <w:r w:rsidRPr="006542E0">
              <w:t xml:space="preserve"> nyilvántartásba vétele </w:t>
            </w:r>
            <w:r w:rsidRPr="006542E0">
              <w:rPr>
                <w:b/>
                <w:i/>
              </w:rPr>
              <w:t>és megvizsgálása</w:t>
            </w:r>
            <w:r w:rsidRPr="006542E0">
              <w:t xml:space="preserve"> végett a következők is segíthetik:</w:t>
            </w:r>
          </w:p>
        </w:tc>
        <w:tc>
          <w:tcPr>
            <w:tcW w:w="4876" w:type="dxa"/>
          </w:tcPr>
          <w:p w:rsidR="00440301" w:rsidRPr="006542E0" w:rsidRDefault="00440301" w:rsidP="00155AAF">
            <w:pPr>
              <w:pStyle w:val="Normal6"/>
            </w:pPr>
            <w:r w:rsidRPr="006542E0">
              <w:t>(4)</w:t>
            </w:r>
            <w:r w:rsidRPr="006542E0">
              <w:tab/>
              <w:t>A felelős tagállam eljáró hatóságát a nemzetközi védelem iránti kérelmek befogadása</w:t>
            </w:r>
            <w:r w:rsidRPr="006542E0">
              <w:rPr>
                <w:b/>
                <w:i/>
              </w:rPr>
              <w:t xml:space="preserve"> és</w:t>
            </w:r>
            <w:r w:rsidRPr="006542E0">
              <w:t xml:space="preserve"> nyilvántartásba vétele végett a következők is segíthetik:</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547</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Elissavet Vozemberg-Vrionidi</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5 cikk – 4 bekezdés – a pont</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rPr>
                <w:b/>
                <w:i/>
              </w:rPr>
              <w:t>a)</w:t>
            </w:r>
            <w:r w:rsidRPr="006542E0">
              <w:tab/>
            </w:r>
            <w:r w:rsidRPr="006542E0">
              <w:rPr>
                <w:b/>
                <w:i/>
              </w:rPr>
              <w:t>valamely másik tagállam hatóságai, amelyeket az a tagállam a nemzetközi védelem iránti kérelmek befogadásának, nyilvántartásba vételének vagy megvizsgálásának feladatával bízott meg;</w:t>
            </w:r>
          </w:p>
        </w:tc>
        <w:tc>
          <w:tcPr>
            <w:tcW w:w="4876" w:type="dxa"/>
          </w:tcPr>
          <w:p w:rsidR="00440301" w:rsidRPr="006542E0" w:rsidRDefault="00440301" w:rsidP="00155AAF">
            <w:pPr>
              <w:pStyle w:val="Normal6"/>
            </w:pPr>
            <w:r w:rsidRPr="006542E0">
              <w:rPr>
                <w:b/>
                <w:i/>
              </w:rPr>
              <w:t>törölve</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440301" w:rsidRPr="006542E0" w:rsidRDefault="00440301" w:rsidP="00440301">
      <w:pPr>
        <w:pStyle w:val="JustificationTitle"/>
        <w:rPr>
          <w:lang w:val="hu-HU"/>
        </w:rPr>
      </w:pPr>
      <w:r w:rsidRPr="00027DF3">
        <w:rPr>
          <w:rStyle w:val="HideTWBExt"/>
          <w:i w:val="0"/>
          <w:lang w:val="hu-HU"/>
        </w:rPr>
        <w:t>&lt;TitreJust&gt;</w:t>
      </w:r>
      <w:r w:rsidRPr="006542E0">
        <w:rPr>
          <w:lang w:val="hu-HU"/>
        </w:rPr>
        <w:t>Indokolás</w:t>
      </w:r>
      <w:r w:rsidRPr="00027DF3">
        <w:rPr>
          <w:rStyle w:val="HideTWBExt"/>
          <w:i w:val="0"/>
          <w:lang w:val="hu-HU"/>
        </w:rPr>
        <w:t>&lt;/TitreJust&gt;</w:t>
      </w:r>
    </w:p>
    <w:p w:rsidR="00440301" w:rsidRPr="006542E0" w:rsidRDefault="00440301" w:rsidP="00440301">
      <w:pPr>
        <w:pStyle w:val="Normal12Italic"/>
        <w:rPr>
          <w:lang w:val="hu-HU"/>
        </w:rPr>
      </w:pPr>
      <w:r w:rsidRPr="006542E0">
        <w:rPr>
          <w:lang w:val="hu-HU"/>
        </w:rPr>
        <w:t xml:space="preserve">A kérelmek nyilvántartásba vételével, benyújtásával és </w:t>
      </w:r>
      <w:r w:rsidR="009C2259" w:rsidRPr="006542E0">
        <w:rPr>
          <w:lang w:val="hu-HU"/>
        </w:rPr>
        <w:t xml:space="preserve">elbírálásával </w:t>
      </w:r>
      <w:r w:rsidRPr="006542E0">
        <w:rPr>
          <w:lang w:val="hu-HU"/>
        </w:rPr>
        <w:t xml:space="preserve">kapcsolatos feladatokat (amennyiben a tagállam kéri) csak az EASO által kiküldött és erre a célra kinevezett szakértőkre szabad bízni, nem pedig egy másik tagállam hatóságaira, mivel ez fontos e nemzetállamokra bízott egyik alapvető terület szempontjából. Így segítséget </w:t>
      </w:r>
      <w:r w:rsidR="00C2032A" w:rsidRPr="006542E0">
        <w:rPr>
          <w:lang w:val="hu-HU"/>
        </w:rPr>
        <w:t xml:space="preserve">– kérésre – </w:t>
      </w:r>
      <w:r w:rsidRPr="006542E0">
        <w:rPr>
          <w:lang w:val="hu-HU"/>
        </w:rPr>
        <w:t>csak az EASO nyújthat</w:t>
      </w:r>
      <w:r w:rsidR="00C2032A" w:rsidRPr="006542E0">
        <w:rPr>
          <w:lang w:val="hu-HU"/>
        </w:rPr>
        <w: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548</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Ska Keller</w:t>
      </w:r>
      <w:r w:rsidRPr="00027DF3">
        <w:rPr>
          <w:rStyle w:val="HideTWBExt"/>
          <w:b w:val="0"/>
        </w:rPr>
        <w:t>&lt;/Members&gt;</w:t>
      </w:r>
    </w:p>
    <w:p w:rsidR="00440301" w:rsidRPr="006542E0" w:rsidRDefault="00440301" w:rsidP="00440301">
      <w:r w:rsidRPr="00027DF3">
        <w:rPr>
          <w:rStyle w:val="HideTWBExt"/>
        </w:rPr>
        <w:t>&lt;AuNomDe&gt;</w:t>
      </w:r>
      <w:r w:rsidRPr="00027DF3">
        <w:rPr>
          <w:rStyle w:val="HideTWBInt"/>
        </w:rPr>
        <w:t>{Verts/ALE}</w:t>
      </w:r>
      <w:r w:rsidRPr="006542E0">
        <w:t>a Verts/ALE képviselőcsoport nevében</w:t>
      </w:r>
      <w:r w:rsidRPr="00027DF3">
        <w:rPr>
          <w:rStyle w:val="HideTWBExt"/>
        </w:rPr>
        <w:t>&lt;/AuNomDe&gt;</w:t>
      </w:r>
    </w:p>
    <w:p w:rsidR="00440301" w:rsidRPr="006542E0" w:rsidRDefault="00440301" w:rsidP="00440301">
      <w:pPr>
        <w:pStyle w:val="NormalBold"/>
      </w:pPr>
      <w:r w:rsidRPr="00027DF3">
        <w:rPr>
          <w:rStyle w:val="HideTWBExt"/>
          <w:b w:val="0"/>
        </w:rPr>
        <w:t>&lt;Members&gt;</w:t>
      </w:r>
      <w:r w:rsidRPr="006542E0">
        <w:t>Judith Sargentini</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5 cikk – 4 bekezdés – a pont</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rPr>
                <w:b/>
                <w:i/>
              </w:rPr>
              <w:t>a)</w:t>
            </w:r>
            <w:r w:rsidRPr="006542E0">
              <w:tab/>
            </w:r>
            <w:r w:rsidRPr="006542E0">
              <w:rPr>
                <w:b/>
                <w:i/>
              </w:rPr>
              <w:t>valamely másik tagállam hatóságai, amelyeket az a tagállam a nemzetközi védelem iránti kérelmek befogadásának, nyilvántartásba vételének vagy megvizsgálásának feladatával bízott meg;</w:t>
            </w:r>
          </w:p>
        </w:tc>
        <w:tc>
          <w:tcPr>
            <w:tcW w:w="4876" w:type="dxa"/>
          </w:tcPr>
          <w:p w:rsidR="00440301" w:rsidRPr="006542E0" w:rsidRDefault="00440301" w:rsidP="00155AAF">
            <w:pPr>
              <w:pStyle w:val="Normal6"/>
            </w:pPr>
            <w:r w:rsidRPr="006542E0">
              <w:rPr>
                <w:b/>
                <w:i/>
              </w:rPr>
              <w:t>törölve</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549</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Péter Niedermüller, Cécile Kashetu Kyenge, Elly Schlein, Ana Gomes, Josef Weidenholzer</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5 cikk – 4 bekezdés – a pont</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rPr>
                <w:b/>
                <w:i/>
              </w:rPr>
              <w:t>a)</w:t>
            </w:r>
            <w:r w:rsidRPr="006542E0">
              <w:tab/>
            </w:r>
            <w:r w:rsidRPr="006542E0">
              <w:rPr>
                <w:b/>
                <w:i/>
              </w:rPr>
              <w:t>valamely másik tagállam hatóságai, amelyeket az a tagállam a nemzetközi védelem iránti kérelmek befogadásának, nyilvántartásba vételének vagy megvizsgálásának feladatával bízott meg;</w:t>
            </w:r>
          </w:p>
        </w:tc>
        <w:tc>
          <w:tcPr>
            <w:tcW w:w="4876" w:type="dxa"/>
          </w:tcPr>
          <w:p w:rsidR="00440301" w:rsidRPr="006542E0" w:rsidRDefault="00440301" w:rsidP="00155AAF">
            <w:pPr>
              <w:pStyle w:val="Normal6"/>
            </w:pPr>
            <w:r w:rsidRPr="006542E0">
              <w:rPr>
                <w:b/>
                <w:i/>
              </w:rPr>
              <w:t>törölve</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440301" w:rsidRPr="006542E0" w:rsidRDefault="00440301" w:rsidP="00440301">
      <w:pPr>
        <w:pStyle w:val="JustificationTitle"/>
        <w:rPr>
          <w:lang w:val="hu-HU"/>
        </w:rPr>
      </w:pPr>
      <w:r w:rsidRPr="00027DF3">
        <w:rPr>
          <w:rStyle w:val="HideTWBExt"/>
          <w:i w:val="0"/>
          <w:lang w:val="hu-HU"/>
        </w:rPr>
        <w:t>&lt;TitreJust&gt;</w:t>
      </w:r>
      <w:r w:rsidRPr="006542E0">
        <w:rPr>
          <w:lang w:val="hu-HU"/>
        </w:rPr>
        <w:t>Indokolás</w:t>
      </w:r>
      <w:r w:rsidRPr="00027DF3">
        <w:rPr>
          <w:rStyle w:val="HideTWBExt"/>
          <w:i w:val="0"/>
          <w:lang w:val="hu-HU"/>
        </w:rPr>
        <w:t>&lt;/TitreJust&gt;</w:t>
      </w:r>
    </w:p>
    <w:p w:rsidR="00440301" w:rsidRPr="006542E0" w:rsidRDefault="00440301" w:rsidP="00440301">
      <w:pPr>
        <w:pStyle w:val="Normal12Italic"/>
        <w:rPr>
          <w:lang w:val="hu-HU"/>
        </w:rPr>
      </w:pPr>
      <w:r w:rsidRPr="006542E0">
        <w:rPr>
          <w:lang w:val="hu-HU"/>
        </w:rPr>
        <w:t>E szöveg megfelelő része a bevezető bekezdésbe került.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550</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Péter Niedermüller, Josef Weidenholzer, Ana Gomes</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5 cikk – 4 bekezdés – b pont</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rPr>
                <w:b/>
                <w:i/>
              </w:rPr>
              <w:t>b)</w:t>
            </w:r>
            <w:r w:rsidRPr="006542E0">
              <w:tab/>
            </w:r>
            <w:r w:rsidRPr="006542E0">
              <w:rPr>
                <w:b/>
                <w:i/>
              </w:rPr>
              <w:t>az Európai Unió Menekültügyi Ügynöksége által az (EU) XXX/XXX rendelettel (az EU Menekültügyi Ügynökségéről szóló rendelet) összhangban kiküldött szakértők.</w:t>
            </w:r>
          </w:p>
        </w:tc>
        <w:tc>
          <w:tcPr>
            <w:tcW w:w="4876" w:type="dxa"/>
          </w:tcPr>
          <w:p w:rsidR="00440301" w:rsidRPr="006542E0" w:rsidRDefault="00440301" w:rsidP="00155AAF">
            <w:pPr>
              <w:pStyle w:val="Normal6"/>
            </w:pPr>
            <w:r w:rsidRPr="006542E0">
              <w:rPr>
                <w:b/>
                <w:i/>
              </w:rPr>
              <w:t>törölve</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440301" w:rsidRPr="006542E0" w:rsidRDefault="00440301" w:rsidP="00440301">
      <w:pPr>
        <w:pStyle w:val="JustificationTitle"/>
        <w:rPr>
          <w:lang w:val="hu-HU"/>
        </w:rPr>
      </w:pPr>
      <w:r w:rsidRPr="00027DF3">
        <w:rPr>
          <w:rStyle w:val="HideTWBExt"/>
          <w:i w:val="0"/>
          <w:lang w:val="hu-HU"/>
        </w:rPr>
        <w:t>&lt;TitreJust&gt;</w:t>
      </w:r>
      <w:r w:rsidRPr="006542E0">
        <w:rPr>
          <w:lang w:val="hu-HU"/>
        </w:rPr>
        <w:t>Indokolás</w:t>
      </w:r>
      <w:r w:rsidRPr="00027DF3">
        <w:rPr>
          <w:rStyle w:val="HideTWBExt"/>
          <w:i w:val="0"/>
          <w:lang w:val="hu-HU"/>
        </w:rPr>
        <w:t>&lt;/TitreJust&gt;</w:t>
      </w:r>
    </w:p>
    <w:p w:rsidR="00440301" w:rsidRPr="006542E0" w:rsidRDefault="00440301" w:rsidP="00440301">
      <w:pPr>
        <w:pStyle w:val="Normal12Italic"/>
        <w:rPr>
          <w:lang w:val="hu-HU"/>
        </w:rPr>
      </w:pPr>
      <w:r w:rsidRPr="006542E0">
        <w:rPr>
          <w:lang w:val="hu-HU"/>
        </w:rPr>
        <w:t>A (4) bekezdés a) pontjába került.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551</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Elissavet Vozemberg-Vrionidi</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5 cikk – 4 bekezdés – b a pont (új)</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p>
        </w:tc>
        <w:tc>
          <w:tcPr>
            <w:tcW w:w="4876" w:type="dxa"/>
          </w:tcPr>
          <w:p w:rsidR="00440301" w:rsidRPr="006542E0" w:rsidRDefault="00440301" w:rsidP="00155AAF">
            <w:pPr>
              <w:pStyle w:val="Normal6"/>
            </w:pPr>
            <w:r w:rsidRPr="006542E0">
              <w:rPr>
                <w:b/>
                <w:i/>
              </w:rPr>
              <w:t>ba)</w:t>
            </w:r>
            <w:r w:rsidRPr="006542E0">
              <w:tab/>
            </w:r>
            <w:r w:rsidRPr="006542E0">
              <w:rPr>
                <w:b/>
                <w:i/>
              </w:rPr>
              <w:t>Az Európai Unió Menekültügyi Ügynökségének kiküldött szakértőire a segítségben részesülő tagállam eljáró hatóságának rendes működési eljárásai és hierarchiája alkalmazandó.</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440301" w:rsidRPr="006542E0" w:rsidRDefault="00440301" w:rsidP="00440301">
      <w:pPr>
        <w:pStyle w:val="JustificationTitle"/>
        <w:rPr>
          <w:lang w:val="hu-HU"/>
        </w:rPr>
      </w:pPr>
      <w:r w:rsidRPr="00027DF3">
        <w:rPr>
          <w:rStyle w:val="HideTWBExt"/>
          <w:i w:val="0"/>
          <w:lang w:val="hu-HU"/>
        </w:rPr>
        <w:t>&lt;TitreJust&gt;</w:t>
      </w:r>
      <w:r w:rsidRPr="006542E0">
        <w:rPr>
          <w:lang w:val="hu-HU"/>
        </w:rPr>
        <w:t>Indokolás</w:t>
      </w:r>
      <w:r w:rsidRPr="00027DF3">
        <w:rPr>
          <w:rStyle w:val="HideTWBExt"/>
          <w:i w:val="0"/>
          <w:lang w:val="hu-HU"/>
        </w:rPr>
        <w:t>&lt;/TitreJust&gt;</w:t>
      </w:r>
    </w:p>
    <w:p w:rsidR="00440301" w:rsidRPr="006542E0" w:rsidRDefault="00440301" w:rsidP="00440301">
      <w:pPr>
        <w:pStyle w:val="Normal12Italic"/>
        <w:rPr>
          <w:lang w:val="hu-HU"/>
        </w:rPr>
      </w:pPr>
      <w:r w:rsidRPr="006542E0">
        <w:rPr>
          <w:lang w:val="hu-HU"/>
        </w:rPr>
        <w:t>Ez a módosítás jobb együttműködést tesz lehetővé az eljáró hatóság és az EASO kiküldött szakértői között, és megelőzi a lehetséges félreértéseket és konfliktusokat.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552</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Péter Niedermüller, Birgit Sippel, Josef Weidenholzer, Ana Gomes</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5 cikk – 4 a bekezdés (új)</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p>
        </w:tc>
        <w:tc>
          <w:tcPr>
            <w:tcW w:w="4876" w:type="dxa"/>
          </w:tcPr>
          <w:p w:rsidR="00440301" w:rsidRPr="006542E0" w:rsidRDefault="00440301" w:rsidP="00155AAF">
            <w:pPr>
              <w:pStyle w:val="Normal6"/>
            </w:pPr>
            <w:r w:rsidRPr="006542E0">
              <w:rPr>
                <w:b/>
                <w:i/>
              </w:rPr>
              <w:t>(4a)</w:t>
            </w:r>
            <w:r w:rsidRPr="006542E0">
              <w:tab/>
            </w:r>
            <w:r w:rsidRPr="006542E0">
              <w:rPr>
                <w:b/>
                <w:i/>
              </w:rPr>
              <w:t>A felelős tagállam eljáró hatóságát a nemzetközi védelem iránti kérelmek befogadása, nyilvántartásba vétele és megvizsgálása céljából az Európai Unió Menekültügyi Ügynökségének kiküldött szakértői támogathatják az (EU) XXX/XXX rendelettel (az EU Menekültügyi Ügynökségéről szóló rendelet) összhangban.</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440301" w:rsidRPr="006542E0" w:rsidRDefault="00440301" w:rsidP="00440301">
      <w:pPr>
        <w:pStyle w:val="JustificationTitle"/>
        <w:rPr>
          <w:lang w:val="hu-HU"/>
        </w:rPr>
      </w:pPr>
      <w:r w:rsidRPr="00027DF3">
        <w:rPr>
          <w:rStyle w:val="HideTWBExt"/>
          <w:i w:val="0"/>
          <w:lang w:val="hu-HU"/>
        </w:rPr>
        <w:t>&lt;TitreJust&gt;</w:t>
      </w:r>
      <w:r w:rsidRPr="006542E0">
        <w:rPr>
          <w:lang w:val="hu-HU"/>
        </w:rPr>
        <w:t>Indokolás</w:t>
      </w:r>
      <w:r w:rsidRPr="00027DF3">
        <w:rPr>
          <w:rStyle w:val="HideTWBExt"/>
          <w:i w:val="0"/>
          <w:lang w:val="hu-HU"/>
        </w:rPr>
        <w:t>&lt;/TitreJust&gt;</w:t>
      </w:r>
    </w:p>
    <w:p w:rsidR="00440301" w:rsidRPr="006542E0" w:rsidRDefault="00440301" w:rsidP="00440301">
      <w:pPr>
        <w:pStyle w:val="Normal12Italic"/>
        <w:rPr>
          <w:lang w:val="hu-HU"/>
        </w:rPr>
      </w:pPr>
      <w:r w:rsidRPr="006542E0">
        <w:rPr>
          <w:lang w:val="hu-HU"/>
        </w:rPr>
        <w:t>Csak az Európai Unió Menekültügyi Ügynökségének kiküldött szakértői jogosultak arra, hogy a kérelmek egy részének vizsgálata céljából helyettesítsék a felelős tagállam eljáró hatóságát.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553</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Marina Albiol Guzmán</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5 cikk – 5 bekezdés</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t>(5)</w:t>
            </w:r>
            <w:r w:rsidRPr="006542E0">
              <w:tab/>
              <w:t xml:space="preserve">A tagállamok biztosítják, hogy </w:t>
            </w:r>
            <w:r w:rsidRPr="006542E0">
              <w:rPr>
                <w:b/>
                <w:i/>
              </w:rPr>
              <w:t>az eljáró hatóság vagy bármely más,</w:t>
            </w:r>
            <w:r w:rsidRPr="006542E0">
              <w:t xml:space="preserve"> a (3) bekezdéssel összhangban a nemzetközi védelem iránti kérelem befogadására és nyilvántartásba vételére hatáskörrel rendelkező hatóság személyzete az </w:t>
            </w:r>
            <w:r w:rsidRPr="006542E0">
              <w:rPr>
                <w:b/>
                <w:i/>
              </w:rPr>
              <w:t>e rendelet</w:t>
            </w:r>
            <w:r w:rsidRPr="006542E0">
              <w:t xml:space="preserve"> alkalmazása során teljesítendő feladatokhoz megfelelő ismeretekkel rendelkezzen és részesüljön az azokhoz szükséges képzésben.</w:t>
            </w:r>
          </w:p>
        </w:tc>
        <w:tc>
          <w:tcPr>
            <w:tcW w:w="4876" w:type="dxa"/>
          </w:tcPr>
          <w:p w:rsidR="00440301" w:rsidRPr="006542E0" w:rsidRDefault="00440301" w:rsidP="001F6E58">
            <w:pPr>
              <w:pStyle w:val="Normal6"/>
            </w:pPr>
            <w:r w:rsidRPr="006542E0">
              <w:t>(5)</w:t>
            </w:r>
            <w:r w:rsidRPr="006542E0">
              <w:tab/>
              <w:t xml:space="preserve">A tagállamok biztosítják, hogy a (3) bekezdéssel összhangban a nemzetközi védelem iránti kérelem befogadására és nyilvántartásba vételére hatáskörrel rendelkező hatóság személyzete az </w:t>
            </w:r>
            <w:r w:rsidRPr="006542E0">
              <w:rPr>
                <w:b/>
                <w:i/>
              </w:rPr>
              <w:t>ezen irányelv</w:t>
            </w:r>
            <w:r w:rsidRPr="006542E0">
              <w:t xml:space="preserve"> alkalmazása során teljesítendő feladatokhoz megfelelő ismeretekkel rendelkezzen és részesüljön az azokhoz szükséges képzésben.</w:t>
            </w:r>
            <w:r w:rsidRPr="006542E0">
              <w:rPr>
                <w:b/>
                <w:i/>
              </w:rPr>
              <w:t xml:space="preserve"> E képzésnek ki kell terjednie </w:t>
            </w:r>
            <w:r w:rsidR="001F6E58">
              <w:rPr>
                <w:b/>
                <w:i/>
              </w:rPr>
              <w:t xml:space="preserve">többek között </w:t>
            </w:r>
            <w:r w:rsidRPr="006542E0">
              <w:rPr>
                <w:b/>
                <w:i/>
              </w:rPr>
              <w:t>a nemi irányultságon alapuló és nemi alapú erőszak áldozatainak, valamint az emberkereskedelem és kínzás áldozatainak azonosításával kapcsolatos speciális képzésre. A tagállamok az eljárás során biztosítják a tolmácsok és kulturális közvetítők jelenlétét, valamint a jogsegélyt nyújtó nem kormányzati szervezetek hozzáférését.</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554</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Ska Keller</w:t>
      </w:r>
      <w:r w:rsidRPr="00027DF3">
        <w:rPr>
          <w:rStyle w:val="HideTWBExt"/>
          <w:b w:val="0"/>
        </w:rPr>
        <w:t>&lt;/Members&gt;</w:t>
      </w:r>
    </w:p>
    <w:p w:rsidR="00440301" w:rsidRPr="006542E0" w:rsidRDefault="00440301" w:rsidP="00440301">
      <w:r w:rsidRPr="00027DF3">
        <w:rPr>
          <w:rStyle w:val="HideTWBExt"/>
        </w:rPr>
        <w:t>&lt;AuNomDe&gt;</w:t>
      </w:r>
      <w:r w:rsidRPr="00027DF3">
        <w:rPr>
          <w:rStyle w:val="HideTWBInt"/>
        </w:rPr>
        <w:t>{Verts/ALE}</w:t>
      </w:r>
      <w:r w:rsidRPr="006542E0">
        <w:t>a Verts/ALE képviselőcsoport nevében</w:t>
      </w:r>
      <w:r w:rsidRPr="00027DF3">
        <w:rPr>
          <w:rStyle w:val="HideTWBExt"/>
        </w:rPr>
        <w:t>&lt;/AuNomDe&gt;</w:t>
      </w:r>
    </w:p>
    <w:p w:rsidR="00440301" w:rsidRPr="006542E0" w:rsidRDefault="00440301" w:rsidP="00440301">
      <w:pPr>
        <w:pStyle w:val="NormalBold"/>
      </w:pPr>
      <w:r w:rsidRPr="00027DF3">
        <w:rPr>
          <w:rStyle w:val="HideTWBExt"/>
          <w:b w:val="0"/>
        </w:rPr>
        <w:t>&lt;Members&gt;</w:t>
      </w:r>
      <w:r w:rsidRPr="006542E0">
        <w:t>Judith Sargentini</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5 cikk – 5 bekezdés</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t>(5)</w:t>
            </w:r>
            <w:r w:rsidRPr="006542E0">
              <w:tab/>
              <w:t>A tagállamok biztosítják, hogy az eljáró hatóság vagy bármely más, a (3) bekezdéssel összhangban a nemzetközi védelem iránti kérelem befogadására és nyilvántartásba vételére hatáskörrel rendelkező hatóság személyzete az e rendelet alkalmazása során teljesítendő feladatokhoz megfelelő ismeretekkel rendelkezzen és részesüljön az azokhoz szükséges képzésben.</w:t>
            </w:r>
          </w:p>
        </w:tc>
        <w:tc>
          <w:tcPr>
            <w:tcW w:w="4876" w:type="dxa"/>
          </w:tcPr>
          <w:p w:rsidR="00440301" w:rsidRPr="006542E0" w:rsidRDefault="00440301" w:rsidP="00155AAF">
            <w:pPr>
              <w:pStyle w:val="Normal6"/>
            </w:pPr>
            <w:r w:rsidRPr="006542E0">
              <w:t>(5)</w:t>
            </w:r>
            <w:r w:rsidRPr="006542E0">
              <w:tab/>
              <w:t xml:space="preserve">A tagállamok biztosítják, hogy az eljáró hatóság vagy bármely más, a (3) </w:t>
            </w:r>
            <w:r w:rsidRPr="006542E0">
              <w:rPr>
                <w:b/>
                <w:i/>
              </w:rPr>
              <w:t xml:space="preserve">és (4) </w:t>
            </w:r>
            <w:r w:rsidRPr="006542E0">
              <w:t xml:space="preserve">bekezdéssel összhangban a nemzetközi védelem iránti kérelem befogadására és nyilvántartásba vételére hatáskörrel rendelkező hatóság személyzete az e rendelet alkalmazása során teljesítendő feladatokhoz megfelelő ismeretekkel rendelkezzen és </w:t>
            </w:r>
            <w:r w:rsidRPr="006542E0">
              <w:rPr>
                <w:b/>
                <w:i/>
              </w:rPr>
              <w:t xml:space="preserve">az (EU) XXX/XXX rendelet (az EU Menekültügyi Ügynökségéről szóló rendelet) 7. cikke szerint </w:t>
            </w:r>
            <w:r w:rsidRPr="006542E0">
              <w:t>részesüljön az azokhoz szükséges képzésben.</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555</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Péter Niedermüller, Birgit Sippel, Josef Weidenholzer, Ana Gomes, Marju Lauristin, Caterina Chinnici</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5 cikk – 5 bekezdés</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t>(5)</w:t>
            </w:r>
            <w:r w:rsidRPr="006542E0">
              <w:tab/>
              <w:t>A tagállamok biztosítják, hogy az eljáró hatóság vagy bármely más, a (3) bekezdéssel összhangban a nemzetközi védelem iránti kérelem befogadására és nyilvántartásba vételére hatáskörrel rendelkező hatóság személyzete az e rendelet alkalmazása során teljesítendő feladatokhoz megfelelő ismeretekkel rendelkezzen és részesüljön az azokhoz szükséges képzésben.</w:t>
            </w:r>
          </w:p>
        </w:tc>
        <w:tc>
          <w:tcPr>
            <w:tcW w:w="4876" w:type="dxa"/>
          </w:tcPr>
          <w:p w:rsidR="00440301" w:rsidRPr="006542E0" w:rsidRDefault="00440301" w:rsidP="00155AAF">
            <w:pPr>
              <w:pStyle w:val="Normal6"/>
            </w:pPr>
            <w:r w:rsidRPr="006542E0">
              <w:t>(5)</w:t>
            </w:r>
            <w:r w:rsidRPr="006542E0">
              <w:tab/>
              <w:t>A tagállamok biztosítják, hogy az eljáró hatóság vagy bármely más, a (3)</w:t>
            </w:r>
            <w:r w:rsidRPr="006542E0">
              <w:rPr>
                <w:b/>
                <w:i/>
              </w:rPr>
              <w:t>, (4) és (4a)</w:t>
            </w:r>
            <w:r w:rsidRPr="006542E0">
              <w:t xml:space="preserve"> bekezdéssel összhangban a nemzetközi védelem iránti kérelem befogadására és nyilvántartásba vételére hatáskörrel rendelkező hatóság személyzete az e rendelet alkalmazása során teljesítendő feladatokhoz megfelelő ismeretekkel rendelkezzen és részesüljön az azokhoz szükséges képzésben.</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440301" w:rsidRPr="006542E0" w:rsidRDefault="00440301" w:rsidP="00440301">
      <w:pPr>
        <w:pStyle w:val="JustificationTitle"/>
        <w:rPr>
          <w:lang w:val="hu-HU"/>
        </w:rPr>
      </w:pPr>
      <w:r w:rsidRPr="00027DF3">
        <w:rPr>
          <w:rStyle w:val="HideTWBExt"/>
          <w:i w:val="0"/>
          <w:lang w:val="hu-HU"/>
        </w:rPr>
        <w:t>&lt;TitreJust&gt;</w:t>
      </w:r>
      <w:r w:rsidRPr="006542E0">
        <w:rPr>
          <w:lang w:val="hu-HU"/>
        </w:rPr>
        <w:t>Indokolás</w:t>
      </w:r>
      <w:r w:rsidRPr="00027DF3">
        <w:rPr>
          <w:rStyle w:val="HideTWBExt"/>
          <w:i w:val="0"/>
          <w:lang w:val="hu-HU"/>
        </w:rPr>
        <w:t>&lt;/TitreJust&gt;</w:t>
      </w:r>
    </w:p>
    <w:p w:rsidR="00440301" w:rsidRPr="006542E0" w:rsidRDefault="00440301" w:rsidP="00440301">
      <w:pPr>
        <w:pStyle w:val="Normal12Italic"/>
        <w:rPr>
          <w:lang w:val="hu-HU"/>
        </w:rPr>
      </w:pPr>
      <w:r w:rsidRPr="006542E0">
        <w:rPr>
          <w:lang w:val="hu-HU"/>
        </w:rPr>
        <w:t>A többi tagállam személyzetének és az Európai Unió Menekültügyi Ügynöksége szakértőinek eleget kell tenniük a képzéssel és oktatással kapcsolatos feltételeknek.</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556</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Brice Hortefeux</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5 cikk – 5 bekezdés</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t>(5)</w:t>
            </w:r>
            <w:r w:rsidRPr="006542E0">
              <w:tab/>
              <w:t xml:space="preserve">A tagállamok biztosítják, hogy az eljáró hatóság vagy bármely más, a (3) bekezdéssel összhangban a nemzetközi védelem iránti kérelem befogadására és nyilvántartásba vételére hatáskörrel rendelkező hatóság személyzete az </w:t>
            </w:r>
            <w:r w:rsidRPr="006542E0">
              <w:rPr>
                <w:b/>
                <w:i/>
              </w:rPr>
              <w:t>e rendelet</w:t>
            </w:r>
            <w:r w:rsidRPr="006542E0">
              <w:t xml:space="preserve"> alkalmazása során teljesítendő feladatokhoz megfelelő ismeretekkel rendelkezzen és részesüljön az azokhoz szükséges képzésben.</w:t>
            </w:r>
          </w:p>
        </w:tc>
        <w:tc>
          <w:tcPr>
            <w:tcW w:w="4876" w:type="dxa"/>
          </w:tcPr>
          <w:p w:rsidR="00440301" w:rsidRPr="006542E0" w:rsidRDefault="00440301" w:rsidP="00155AAF">
            <w:pPr>
              <w:pStyle w:val="Normal6"/>
            </w:pPr>
            <w:r w:rsidRPr="006542E0">
              <w:t>(5)</w:t>
            </w:r>
            <w:r w:rsidRPr="006542E0">
              <w:tab/>
              <w:t xml:space="preserve">A tagállamok biztosítják, hogy az eljáró hatóság vagy bármely más, a (3) bekezdéssel összhangban a nemzetközi védelem iránti kérelem befogadására és nyilvántartásba vételére hatáskörrel rendelkező hatóság személyzete az </w:t>
            </w:r>
            <w:r w:rsidRPr="006542E0">
              <w:rPr>
                <w:b/>
                <w:i/>
              </w:rPr>
              <w:t>ezen irányelv</w:t>
            </w:r>
            <w:r w:rsidRPr="006542E0">
              <w:t xml:space="preserve"> alkalmazása során teljesítendő feladatokhoz megfelelő ismeretekkel rendelkezzen és részesüljön az azokhoz szükséges képzésben.</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{FR}</w:t>
      </w:r>
      <w:r w:rsidRPr="006542E0">
        <w:rPr>
          <w:lang w:val="hu-HU"/>
        </w:rPr>
        <w:t>fr</w:t>
      </w:r>
      <w:r w:rsidRPr="00027DF3">
        <w:rPr>
          <w:rStyle w:val="HideTWBExt"/>
        </w:rPr>
        <w:t>&lt;/Original&gt;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557</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Monika Hohlmeier, Heinz K. Becker</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5 cikk – 5 a bekezdés (új)</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p>
        </w:tc>
        <w:tc>
          <w:tcPr>
            <w:tcW w:w="4876" w:type="dxa"/>
          </w:tcPr>
          <w:p w:rsidR="00440301" w:rsidRPr="006542E0" w:rsidRDefault="00B45D49" w:rsidP="00155AAF">
            <w:pPr>
              <w:pStyle w:val="Normal6"/>
            </w:pPr>
            <w:r>
              <w:rPr>
                <w:b/>
                <w:i/>
              </w:rPr>
              <w:t>(5</w:t>
            </w:r>
            <w:r w:rsidR="00440301" w:rsidRPr="006542E0">
              <w:rPr>
                <w:b/>
                <w:i/>
              </w:rPr>
              <w:t>a)</w:t>
            </w:r>
            <w:r w:rsidR="00440301" w:rsidRPr="006542E0">
              <w:tab/>
            </w:r>
            <w:r w:rsidR="00440301" w:rsidRPr="006542E0">
              <w:rPr>
                <w:b/>
                <w:i/>
              </w:rPr>
              <w:t>A tagállamok megteszik a kérelmező szökésének, valamint az Európai Unió egy másik tagállamába történő illegális elutazásának megakadályozásához szükséges intézkedéseket.</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rPr>
          <w:lang w:eastAsia="hu-HU"/>
        </w:rPr>
        <w:t>Módosítás</w:t>
      </w:r>
      <w:r w:rsidRPr="006542E0">
        <w:rPr>
          <w:lang w:eastAsia="hu-HU"/>
        </w:rPr>
        <w:tab/>
      </w:r>
      <w:r w:rsidRPr="006542E0">
        <w:rPr>
          <w:lang w:eastAsia="hu-HU"/>
        </w:rPr>
        <w:tab/>
      </w:r>
      <w:r w:rsidRPr="00027DF3">
        <w:rPr>
          <w:rStyle w:val="HideTWBExt"/>
          <w:b w:val="0"/>
        </w:rPr>
        <w:t>&lt;NumAm&gt;</w:t>
      </w:r>
      <w:r w:rsidRPr="006542E0">
        <w:rPr>
          <w:lang w:eastAsia="hu-HU"/>
        </w:rPr>
        <w:t>558</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rPr>
          <w:b w:val="0"/>
          <w:lang w:eastAsia="hu-HU"/>
        </w:rPr>
        <w:t>Udo Voigt</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rPr>
          <w:b w:val="0"/>
          <w:lang w:eastAsia="hu-HU"/>
        </w:rPr>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rPr>
          <w:b w:val="0"/>
          <w:lang w:eastAsia="hu-HU"/>
        </w:rPr>
        <w:t>6 cikk – 1 bekezdés</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t>(1)</w:t>
            </w:r>
            <w:r w:rsidRPr="006542E0">
              <w:tab/>
              <w:t>A hatóságok e rendelet alkalmazása során biztosítják a munkájuk során megszerzett valamennyi információ bizalmas jellegét.</w:t>
            </w:r>
          </w:p>
        </w:tc>
        <w:tc>
          <w:tcPr>
            <w:tcW w:w="4876" w:type="dxa"/>
          </w:tcPr>
          <w:p w:rsidR="00440301" w:rsidRPr="006542E0" w:rsidRDefault="00440301" w:rsidP="00F92DBD">
            <w:pPr>
              <w:pStyle w:val="Normal6"/>
            </w:pPr>
            <w:r w:rsidRPr="006542E0">
              <w:t>(1)</w:t>
            </w:r>
            <w:r w:rsidRPr="006542E0">
              <w:tab/>
              <w:t>A hatóságok e rendelet alkalmazása során biztosítják a munkájuk során megszerzett valamennyi információ bizalmas jellegét.</w:t>
            </w:r>
            <w:r w:rsidR="009C2259" w:rsidRPr="006542E0">
              <w:t xml:space="preserve"> </w:t>
            </w:r>
            <w:r w:rsidRPr="006542E0">
              <w:rPr>
                <w:b/>
                <w:i/>
              </w:rPr>
              <w:t xml:space="preserve">A terrorista törekvések elleni küzdelem érdekében azonban minden kérelmezőt felvesznek egy központi online </w:t>
            </w:r>
            <w:r w:rsidR="00CD7CEB" w:rsidRPr="006542E0">
              <w:rPr>
                <w:b/>
                <w:i/>
              </w:rPr>
              <w:t>adatbázisba</w:t>
            </w:r>
            <w:r w:rsidRPr="006542E0">
              <w:rPr>
                <w:b/>
                <w:i/>
              </w:rPr>
              <w:t>, amely a fénykép mellett tartalmazza a kérelmező teljes nevét és legutóbbi harmadik országbeli lakóhelyét.</w:t>
            </w:r>
          </w:p>
        </w:tc>
      </w:tr>
    </w:tbl>
    <w:p w:rsidR="00440301" w:rsidRPr="006542E0" w:rsidRDefault="00440301" w:rsidP="00440301">
      <w:pPr>
        <w:pStyle w:val="Olang"/>
        <w:rPr>
          <w:lang w:val="hu-HU"/>
        </w:rPr>
      </w:pPr>
      <w:r w:rsidRPr="006542E0">
        <w:rPr>
          <w:lang w:val="hu-HU" w:eastAsia="hu-HU"/>
        </w:rPr>
        <w:t xml:space="preserve">Or. </w:t>
      </w:r>
      <w:r w:rsidRPr="00027DF3">
        <w:rPr>
          <w:rStyle w:val="HideTWBExt"/>
        </w:rPr>
        <w:t>&lt;Original&gt;</w:t>
      </w:r>
      <w:r w:rsidRPr="00027DF3">
        <w:rPr>
          <w:rStyle w:val="HideTWBInt"/>
        </w:rPr>
        <w:t>{DE}</w:t>
      </w:r>
      <w:r w:rsidRPr="006542E0">
        <w:rPr>
          <w:lang w:val="hu-HU" w:eastAsia="hu-HU"/>
        </w:rPr>
        <w:t>de</w:t>
      </w:r>
      <w:r w:rsidRPr="00027DF3">
        <w:rPr>
          <w:rStyle w:val="HideTWBExt"/>
        </w:rPr>
        <w:t>&lt;/Original&gt;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559</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Jussi Halla-aho</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6 cikk – 1 bekezdés</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t>(1)</w:t>
            </w:r>
            <w:r w:rsidRPr="006542E0">
              <w:tab/>
              <w:t>A hatóságok e rendelet alkalmazása során biztosítják a munkájuk során megszerzett valamennyi információ bizalmas jellegét.</w:t>
            </w:r>
          </w:p>
        </w:tc>
        <w:tc>
          <w:tcPr>
            <w:tcW w:w="4876" w:type="dxa"/>
          </w:tcPr>
          <w:p w:rsidR="00440301" w:rsidRPr="006542E0" w:rsidRDefault="00440301" w:rsidP="00155AAF">
            <w:pPr>
              <w:pStyle w:val="Normal6"/>
            </w:pPr>
            <w:r w:rsidRPr="006542E0">
              <w:t>(1)</w:t>
            </w:r>
            <w:r w:rsidRPr="006542E0">
              <w:tab/>
              <w:t xml:space="preserve">A hatóságok e rendelet alkalmazása során biztosítják a munkájuk során </w:t>
            </w:r>
            <w:r w:rsidRPr="006542E0">
              <w:rPr>
                <w:b/>
                <w:i/>
              </w:rPr>
              <w:t xml:space="preserve">bármilyen egyéni kérelemről </w:t>
            </w:r>
            <w:r w:rsidRPr="006542E0">
              <w:t>megszerzett valamennyi információ bizalmas jellegét.</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560</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Brice Hortefeux</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6 cikk – 1 bekezdés</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t>(1)</w:t>
            </w:r>
            <w:r w:rsidRPr="006542E0">
              <w:tab/>
              <w:t xml:space="preserve">A hatóságok </w:t>
            </w:r>
            <w:r w:rsidRPr="006542E0">
              <w:rPr>
                <w:b/>
                <w:i/>
              </w:rPr>
              <w:t>e rendelet</w:t>
            </w:r>
            <w:r w:rsidRPr="006542E0">
              <w:t xml:space="preserve"> alkalmazása során biztosítják a munkájuk során megszerzett valamennyi információ bizalmas jellegét.</w:t>
            </w:r>
          </w:p>
        </w:tc>
        <w:tc>
          <w:tcPr>
            <w:tcW w:w="4876" w:type="dxa"/>
          </w:tcPr>
          <w:p w:rsidR="00440301" w:rsidRPr="006542E0" w:rsidRDefault="00440301" w:rsidP="00155AAF">
            <w:pPr>
              <w:pStyle w:val="Normal6"/>
            </w:pPr>
            <w:r w:rsidRPr="006542E0">
              <w:t>(1)</w:t>
            </w:r>
            <w:r w:rsidRPr="006542E0">
              <w:tab/>
              <w:t xml:space="preserve">A hatóságok </w:t>
            </w:r>
            <w:r w:rsidRPr="006542E0">
              <w:rPr>
                <w:b/>
                <w:i/>
              </w:rPr>
              <w:t>ezen irányelv</w:t>
            </w:r>
            <w:r w:rsidRPr="006542E0">
              <w:t xml:space="preserve"> alkalmazása során biztosítják a munkájuk során megszerzett valamennyi információ bizalmas jellegét.</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{FR}</w:t>
      </w:r>
      <w:r w:rsidRPr="006542E0">
        <w:rPr>
          <w:lang w:val="hu-HU"/>
        </w:rPr>
        <w:t>fr</w:t>
      </w:r>
      <w:r w:rsidRPr="00027DF3">
        <w:rPr>
          <w:rStyle w:val="HideTWBExt"/>
        </w:rPr>
        <w:t>&lt;/Original&gt;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561</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Marina Albiol Guzmán</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6 cikk – 1 bekezdés</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t>(1)</w:t>
            </w:r>
            <w:r w:rsidRPr="006542E0">
              <w:tab/>
              <w:t xml:space="preserve">A hatóságok </w:t>
            </w:r>
            <w:r w:rsidRPr="006542E0">
              <w:rPr>
                <w:b/>
                <w:i/>
              </w:rPr>
              <w:t>e rendelet</w:t>
            </w:r>
            <w:r w:rsidRPr="006542E0">
              <w:t xml:space="preserve"> alkalmazása során biztosítják a munkájuk során megszerzett valamennyi információ bizalmas jellegét.</w:t>
            </w:r>
          </w:p>
        </w:tc>
        <w:tc>
          <w:tcPr>
            <w:tcW w:w="4876" w:type="dxa"/>
          </w:tcPr>
          <w:p w:rsidR="00440301" w:rsidRPr="006542E0" w:rsidRDefault="00440301" w:rsidP="00155AAF">
            <w:pPr>
              <w:pStyle w:val="Normal6"/>
            </w:pPr>
            <w:r w:rsidRPr="006542E0">
              <w:t>(1)</w:t>
            </w:r>
            <w:r w:rsidRPr="006542E0">
              <w:tab/>
              <w:t xml:space="preserve">A hatóságok </w:t>
            </w:r>
            <w:r w:rsidRPr="006542E0">
              <w:rPr>
                <w:b/>
                <w:i/>
              </w:rPr>
              <w:t>ezen irányelv</w:t>
            </w:r>
            <w:r w:rsidRPr="006542E0">
              <w:t xml:space="preserve"> alkalmazása során biztosítják a munkájuk során megszerzett valamennyi információ bizalmas jellegét.</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562</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Marina Albiol Guzmán</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6 cikk – 2 bekezdés – b pont</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t>b)</w:t>
            </w:r>
            <w:r w:rsidRPr="006542E0">
              <w:tab/>
              <w:t xml:space="preserve">az állítólagos üldözőktől vagy a súlyos sérelem állítólagos elkövetőitől </w:t>
            </w:r>
            <w:r w:rsidRPr="006542E0">
              <w:rPr>
                <w:b/>
                <w:i/>
              </w:rPr>
              <w:t>oly módon</w:t>
            </w:r>
            <w:r w:rsidRPr="006542E0">
              <w:t xml:space="preserve"> </w:t>
            </w:r>
            <w:r w:rsidRPr="006542E0">
              <w:rPr>
                <w:b/>
                <w:i/>
              </w:rPr>
              <w:t>megszerezni bármely</w:t>
            </w:r>
            <w:r w:rsidRPr="006542E0">
              <w:t xml:space="preserve"> információt</w:t>
            </w:r>
            <w:r w:rsidRPr="006542E0">
              <w:rPr>
                <w:b/>
                <w:i/>
              </w:rPr>
              <w:t>, amely azt eredményezné, hogy az említettek közvetlen tájékoztatást kapnak arról, hogy az érintett kérelmező nemzetközi védelemért folyamodott, továbbá amely a kérelmező vagy eltartottjai testi épségét, vagy a még a származási országban élő családtagjainak szabadságát és biztonságát veszélyeztetné</w:t>
            </w:r>
            <w:r w:rsidRPr="006542E0">
              <w:t>.</w:t>
            </w:r>
          </w:p>
        </w:tc>
        <w:tc>
          <w:tcPr>
            <w:tcW w:w="4876" w:type="dxa"/>
          </w:tcPr>
          <w:p w:rsidR="00440301" w:rsidRPr="006542E0" w:rsidRDefault="00440301" w:rsidP="00155AAF">
            <w:pPr>
              <w:pStyle w:val="Normal6"/>
            </w:pPr>
            <w:r w:rsidRPr="006542E0">
              <w:t>b)</w:t>
            </w:r>
            <w:r w:rsidRPr="006542E0">
              <w:tab/>
              <w:t xml:space="preserve">az állítólagos üldözőktől vagy a súlyos sérelem állítólagos elkövetőitől információt </w:t>
            </w:r>
            <w:r w:rsidRPr="006542E0">
              <w:rPr>
                <w:b/>
                <w:i/>
              </w:rPr>
              <w:t>szerezni</w:t>
            </w:r>
            <w:r w:rsidRPr="006542E0">
              <w:t>.</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563</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Cecilia Wikström, Sophia in 't Veld, Angelika Mlinar</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6 cikk – 2 bekezdés – b pont</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t>b)</w:t>
            </w:r>
            <w:r w:rsidRPr="006542E0">
              <w:tab/>
              <w:t xml:space="preserve">az állítólagos üldözőktől vagy a súlyos sérelem állítólagos elkövetőitől </w:t>
            </w:r>
            <w:r w:rsidRPr="006542E0">
              <w:rPr>
                <w:b/>
                <w:i/>
              </w:rPr>
              <w:t>oly módon</w:t>
            </w:r>
            <w:r w:rsidRPr="006542E0">
              <w:t xml:space="preserve"> megszerezni bármely információt, </w:t>
            </w:r>
            <w:r w:rsidRPr="006542E0">
              <w:rPr>
                <w:b/>
                <w:i/>
              </w:rPr>
              <w:t xml:space="preserve">amely azt eredményezné, hogy az említettek közvetlen tájékoztatást kapnak arról, hogy az érintett kérelmező nemzetközi védelemért folyamodott, továbbá amely </w:t>
            </w:r>
            <w:r w:rsidRPr="006542E0">
              <w:t xml:space="preserve">a kérelmező vagy eltartottjai testi épségét, vagy a még a származási országban élő családtagjainak szabadságát és biztonságát </w:t>
            </w:r>
            <w:r w:rsidRPr="006542E0">
              <w:rPr>
                <w:b/>
                <w:i/>
              </w:rPr>
              <w:t>veszélyeztetné</w:t>
            </w:r>
            <w:r w:rsidRPr="006542E0">
              <w:t>.</w:t>
            </w:r>
          </w:p>
        </w:tc>
        <w:tc>
          <w:tcPr>
            <w:tcW w:w="4876" w:type="dxa"/>
          </w:tcPr>
          <w:p w:rsidR="00440301" w:rsidRPr="006542E0" w:rsidRDefault="00440301" w:rsidP="00155AAF">
            <w:pPr>
              <w:pStyle w:val="Normal6"/>
            </w:pPr>
            <w:r w:rsidRPr="006542E0">
              <w:t>b)</w:t>
            </w:r>
            <w:r w:rsidRPr="006542E0">
              <w:tab/>
              <w:t xml:space="preserve">az állítólagos üldözőktől vagy a súlyos sérelem állítólagos elkövetőitől </w:t>
            </w:r>
            <w:r w:rsidRPr="006542E0">
              <w:rPr>
                <w:b/>
                <w:i/>
              </w:rPr>
              <w:t>oly módon</w:t>
            </w:r>
            <w:r w:rsidRPr="006542E0">
              <w:t xml:space="preserve"> megszerezni bármely információt,</w:t>
            </w:r>
            <w:r w:rsidRPr="006542E0">
              <w:rPr>
                <w:b/>
                <w:i/>
              </w:rPr>
              <w:t xml:space="preserve"> ha az bármilyen módon veszélyeztetheti </w:t>
            </w:r>
            <w:r w:rsidRPr="006542E0">
              <w:t>a kérelmező vagy eltartottjai testi épségét, vagy a még a származási országban élő családtagjainak szabadságát és biztonságát.</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440301" w:rsidRPr="006542E0" w:rsidRDefault="00440301" w:rsidP="00440301">
      <w:pPr>
        <w:pStyle w:val="JustificationTitle"/>
        <w:rPr>
          <w:lang w:val="hu-HU"/>
        </w:rPr>
      </w:pPr>
      <w:r w:rsidRPr="00027DF3">
        <w:rPr>
          <w:rStyle w:val="HideTWBExt"/>
          <w:i w:val="0"/>
          <w:lang w:val="hu-HU"/>
        </w:rPr>
        <w:t>&lt;TitreJust&gt;</w:t>
      </w:r>
      <w:r w:rsidRPr="006542E0">
        <w:rPr>
          <w:lang w:val="hu-HU"/>
        </w:rPr>
        <w:t>Indokolás</w:t>
      </w:r>
      <w:r w:rsidRPr="00027DF3">
        <w:rPr>
          <w:rStyle w:val="HideTWBExt"/>
          <w:i w:val="0"/>
          <w:lang w:val="hu-HU"/>
        </w:rPr>
        <w:t>&lt;/TitreJust&gt;</w:t>
      </w:r>
    </w:p>
    <w:p w:rsidR="00440301" w:rsidRPr="006542E0" w:rsidRDefault="00440301" w:rsidP="00440301">
      <w:pPr>
        <w:pStyle w:val="Normal12Italic"/>
        <w:rPr>
          <w:lang w:val="hu-HU"/>
        </w:rPr>
      </w:pPr>
      <w:r w:rsidRPr="006542E0">
        <w:rPr>
          <w:lang w:val="hu-HU"/>
        </w:rPr>
        <w:t>A rendelkezésnek egyértelműbb védelmet kell nyújtania a kérelmezőnek és eltartottjainak ahhoz, hogy arányos legyen.</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rPr>
          <w:lang w:eastAsia="hu-HU"/>
        </w:rPr>
        <w:t>Módosítás</w:t>
      </w:r>
      <w:r w:rsidRPr="006542E0">
        <w:rPr>
          <w:lang w:eastAsia="hu-HU"/>
        </w:rPr>
        <w:tab/>
      </w:r>
      <w:r w:rsidRPr="006542E0">
        <w:rPr>
          <w:lang w:eastAsia="hu-HU"/>
        </w:rPr>
        <w:tab/>
      </w:r>
      <w:r w:rsidRPr="00027DF3">
        <w:rPr>
          <w:rStyle w:val="HideTWBExt"/>
          <w:b w:val="0"/>
        </w:rPr>
        <w:t>&lt;NumAm&gt;</w:t>
      </w:r>
      <w:r w:rsidRPr="006542E0">
        <w:rPr>
          <w:lang w:eastAsia="hu-HU"/>
        </w:rPr>
        <w:t>564</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rPr>
          <w:b w:val="0"/>
          <w:lang w:eastAsia="hu-HU"/>
        </w:rPr>
        <w:t>Emil Radev</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rPr>
          <w:b w:val="0"/>
          <w:lang w:eastAsia="hu-HU"/>
        </w:rPr>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rPr>
          <w:b w:val="0"/>
          <w:lang w:eastAsia="hu-HU"/>
        </w:rPr>
        <w:t>7 cikk – 1 bekezdés</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rPr>
                <w:b/>
                <w:i/>
              </w:rPr>
              <w:t>(1)</w:t>
            </w:r>
            <w:r w:rsidRPr="006542E0">
              <w:tab/>
            </w:r>
            <w:r w:rsidRPr="006542E0">
              <w:rPr>
                <w:b/>
                <w:i/>
              </w:rPr>
              <w:t>A kérelmező kérelmét az első belépés szerinti tagállamban nyújtja be, vagy amennyiben valamely tagállamban jogszerűen tartózkodik, a kérelmet az (EU) XXX/XXX rendelet (a Dublini Rendelet) 4. cikkének megfelelően az említett tagállamban nyújtja be.</w:t>
            </w:r>
          </w:p>
        </w:tc>
        <w:tc>
          <w:tcPr>
            <w:tcW w:w="4876" w:type="dxa"/>
          </w:tcPr>
          <w:p w:rsidR="00440301" w:rsidRPr="006542E0" w:rsidRDefault="00440301" w:rsidP="00155AAF">
            <w:pPr>
              <w:pStyle w:val="Normal6"/>
            </w:pPr>
            <w:r w:rsidRPr="006542E0">
              <w:rPr>
                <w:b/>
                <w:i/>
              </w:rPr>
              <w:t>törölve</w:t>
            </w:r>
          </w:p>
        </w:tc>
      </w:tr>
    </w:tbl>
    <w:p w:rsidR="00440301" w:rsidRPr="006542E0" w:rsidRDefault="00440301" w:rsidP="00440301">
      <w:pPr>
        <w:pStyle w:val="Olang"/>
        <w:rPr>
          <w:lang w:val="hu-HU"/>
        </w:rPr>
      </w:pPr>
      <w:r w:rsidRPr="006542E0">
        <w:rPr>
          <w:lang w:val="hu-HU" w:eastAsia="hu-HU"/>
        </w:rPr>
        <w:t xml:space="preserve">Or. </w:t>
      </w:r>
      <w:r w:rsidRPr="00027DF3">
        <w:rPr>
          <w:rStyle w:val="HideTWBExt"/>
        </w:rPr>
        <w:t>&lt;Original&gt;</w:t>
      </w:r>
      <w:r w:rsidRPr="00027DF3">
        <w:rPr>
          <w:rStyle w:val="HideTWBInt"/>
        </w:rPr>
        <w:t>{BG}</w:t>
      </w:r>
      <w:r w:rsidRPr="006542E0">
        <w:rPr>
          <w:lang w:val="hu-HU" w:eastAsia="hu-HU"/>
        </w:rPr>
        <w:t>bg</w:t>
      </w:r>
      <w:r w:rsidRPr="00027DF3">
        <w:rPr>
          <w:rStyle w:val="HideTWBExt"/>
        </w:rPr>
        <w:t>&lt;/Original&gt;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565</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Filiz Hyusmenova</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7 cikk – 1 bekezdés</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t>(1)</w:t>
            </w:r>
            <w:r w:rsidRPr="006542E0">
              <w:tab/>
            </w:r>
            <w:r w:rsidRPr="006542E0">
              <w:rPr>
                <w:b/>
                <w:i/>
              </w:rPr>
              <w:t>A kérelmező kérelmét az első belépés szerinti tagállamban nyújtja be, vagy amennyiben valamely tagállamban jogszerűen tartózkodik, a kérelmet az (EU) XXX/XXX rendelet (a Dublini Rendelet) 4. cikkének megfelelően az említett tagállamban nyújtja be</w:t>
            </w:r>
            <w:r w:rsidRPr="006542E0">
              <w:t>.</w:t>
            </w:r>
          </w:p>
        </w:tc>
        <w:tc>
          <w:tcPr>
            <w:tcW w:w="4876" w:type="dxa"/>
          </w:tcPr>
          <w:p w:rsidR="00440301" w:rsidRPr="006542E0" w:rsidRDefault="00440301" w:rsidP="00F92DBD">
            <w:pPr>
              <w:pStyle w:val="Normal6"/>
            </w:pPr>
            <w:r w:rsidRPr="006542E0">
              <w:t>(1)</w:t>
            </w:r>
            <w:r w:rsidRPr="006542E0">
              <w:tab/>
            </w:r>
            <w:r w:rsidRPr="006542E0">
              <w:rPr>
                <w:b/>
                <w:i/>
              </w:rPr>
              <w:t>Ha egy harmadik országbeli állampolgár vagy hontalan személy egy tagállamból kérelmez nemzetközi védelmet, akkor</w:t>
            </w:r>
            <w:r w:rsidRPr="006542E0">
              <w:t xml:space="preserve"> </w:t>
            </w:r>
            <w:r w:rsidRPr="006542E0">
              <w:rPr>
                <w:b/>
                <w:i/>
              </w:rPr>
              <w:t xml:space="preserve">a kérelmező </w:t>
            </w:r>
            <w:r w:rsidR="00CD7CEB" w:rsidRPr="006542E0">
              <w:rPr>
                <w:b/>
                <w:i/>
              </w:rPr>
              <w:t xml:space="preserve">a </w:t>
            </w:r>
            <w:r w:rsidRPr="006542E0">
              <w:rPr>
                <w:b/>
                <w:i/>
              </w:rPr>
              <w:t>következő módon működik együtt a hatáskörrel rendelkező hatóságokkal, hogy azok meg tudják állapítani személyazonosságát, illetve a kérelmet nyilvántartásba vegyék, lehetővé tegyék annak benyújtását és vizsgálatát:</w:t>
            </w:r>
            <w:r w:rsidRPr="006542E0">
              <w:br/>
            </w:r>
            <w:r w:rsidRPr="006542E0">
              <w:rPr>
                <w:b/>
                <w:i/>
              </w:rPr>
              <w:t>a) a 27. cikk (1) bekezdése második albekezdésének a) és b) pontjában említett adatok közlése;</w:t>
            </w:r>
            <w:r w:rsidRPr="006542E0">
              <w:br/>
            </w:r>
            <w:r w:rsidRPr="006542E0">
              <w:rPr>
                <w:b/>
                <w:i/>
              </w:rPr>
              <w:t>b) ujjnyomatok és arcképmás szolgáltatása az (EU) XXX/XXX rendeletben (az Eurodac-rendelet) meghatározottak szerint;</w:t>
            </w:r>
            <w:r w:rsidRPr="006542E0">
              <w:rPr>
                <w:rStyle w:val="SupBoldItalic"/>
              </w:rPr>
              <w:t>1a</w:t>
            </w:r>
            <w:r w:rsidRPr="006542E0">
              <w:br/>
            </w:r>
            <w:r w:rsidRPr="006542E0">
              <w:rPr>
                <w:b/>
                <w:i/>
              </w:rPr>
              <w:t>c) kérelmének benyújtása a 28. cikkel összhangban a meghatározott határidőn belül, valamint a kérelme megalapozásához szükséges valamennyi rendelkezésére álló elem benyújtása;</w:t>
            </w:r>
            <w:r w:rsidRPr="006542E0">
              <w:br/>
            </w:r>
            <w:r w:rsidRPr="006542E0">
              <w:rPr>
                <w:b/>
                <w:i/>
              </w:rPr>
              <w:t xml:space="preserve">d) a birtokában levő, a kérelmek </w:t>
            </w:r>
            <w:r w:rsidR="00CD7CEB" w:rsidRPr="006542E0">
              <w:rPr>
                <w:b/>
                <w:i/>
              </w:rPr>
              <w:t xml:space="preserve">elbírálásához </w:t>
            </w:r>
            <w:r w:rsidRPr="006542E0">
              <w:rPr>
                <w:b/>
                <w:i/>
              </w:rPr>
              <w:t>szükséges dokumentumok átadása.</w:t>
            </w:r>
          </w:p>
        </w:tc>
      </w:tr>
      <w:tr w:rsidR="00440301" w:rsidRPr="006542E0" w:rsidTr="00155AAF">
        <w:trPr>
          <w:jc w:val="center"/>
        </w:trPr>
        <w:tc>
          <w:tcPr>
            <w:tcW w:w="4876" w:type="dxa"/>
          </w:tcPr>
          <w:p w:rsidR="00440301" w:rsidRPr="006542E0" w:rsidRDefault="00440301" w:rsidP="00155AAF">
            <w:pPr>
              <w:pStyle w:val="Normal6"/>
            </w:pPr>
          </w:p>
        </w:tc>
        <w:tc>
          <w:tcPr>
            <w:tcW w:w="4876" w:type="dxa"/>
          </w:tcPr>
          <w:p w:rsidR="00440301" w:rsidRPr="006542E0" w:rsidRDefault="00440301" w:rsidP="00155AAF">
            <w:pPr>
              <w:pStyle w:val="Normal6"/>
            </w:pPr>
            <w:r w:rsidRPr="006542E0">
              <w:t>_________________</w:t>
            </w:r>
          </w:p>
        </w:tc>
      </w:tr>
      <w:tr w:rsidR="00440301" w:rsidRPr="006542E0" w:rsidTr="00155AAF">
        <w:trPr>
          <w:jc w:val="center"/>
        </w:trPr>
        <w:tc>
          <w:tcPr>
            <w:tcW w:w="4876" w:type="dxa"/>
          </w:tcPr>
          <w:p w:rsidR="00440301" w:rsidRPr="006542E0" w:rsidRDefault="00440301" w:rsidP="00155AAF">
            <w:pPr>
              <w:pStyle w:val="Normal6"/>
            </w:pPr>
          </w:p>
        </w:tc>
        <w:tc>
          <w:tcPr>
            <w:tcW w:w="4876" w:type="dxa"/>
          </w:tcPr>
          <w:p w:rsidR="00440301" w:rsidRPr="006542E0" w:rsidRDefault="00440301" w:rsidP="00155AAF">
            <w:pPr>
              <w:pStyle w:val="Normal6"/>
            </w:pPr>
            <w:r w:rsidRPr="006542E0">
              <w:rPr>
                <w:rStyle w:val="SupBoldItalic"/>
              </w:rPr>
              <w:t>1a</w:t>
            </w:r>
            <w:r w:rsidRPr="006542E0">
              <w:rPr>
                <w:b/>
                <w:i/>
              </w:rPr>
              <w:t>HL L [...], [...], [...] o.</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566</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Ska Keller</w:t>
      </w:r>
      <w:r w:rsidRPr="00027DF3">
        <w:rPr>
          <w:rStyle w:val="HideTWBExt"/>
          <w:b w:val="0"/>
        </w:rPr>
        <w:t>&lt;/Members&gt;</w:t>
      </w:r>
    </w:p>
    <w:p w:rsidR="00440301" w:rsidRPr="006542E0" w:rsidRDefault="00440301" w:rsidP="00440301">
      <w:r w:rsidRPr="00027DF3">
        <w:rPr>
          <w:rStyle w:val="HideTWBExt"/>
        </w:rPr>
        <w:t>&lt;AuNomDe&gt;</w:t>
      </w:r>
      <w:r w:rsidRPr="00027DF3">
        <w:rPr>
          <w:rStyle w:val="HideTWBInt"/>
        </w:rPr>
        <w:t>{Verts/ALE}</w:t>
      </w:r>
      <w:r w:rsidRPr="006542E0">
        <w:t>a Verts/ALE képviselőcsoport nevében</w:t>
      </w:r>
      <w:r w:rsidRPr="00027DF3">
        <w:rPr>
          <w:rStyle w:val="HideTWBExt"/>
        </w:rPr>
        <w:t>&lt;/AuNomDe&gt;</w:t>
      </w:r>
    </w:p>
    <w:p w:rsidR="00440301" w:rsidRPr="006542E0" w:rsidRDefault="00440301" w:rsidP="00440301">
      <w:pPr>
        <w:pStyle w:val="NormalBold"/>
      </w:pPr>
      <w:r w:rsidRPr="00027DF3">
        <w:rPr>
          <w:rStyle w:val="HideTWBExt"/>
          <w:b w:val="0"/>
        </w:rPr>
        <w:t>&lt;Members&gt;</w:t>
      </w:r>
      <w:r w:rsidRPr="006542E0">
        <w:t>Jean Lambert, Judith Sargentini</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7 cikk – 1 bekezdés</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t>(1)</w:t>
            </w:r>
            <w:r w:rsidRPr="006542E0">
              <w:tab/>
              <w:t xml:space="preserve">A kérelmező kérelmét </w:t>
            </w:r>
            <w:r w:rsidRPr="006542E0">
              <w:rPr>
                <w:b/>
                <w:i/>
              </w:rPr>
              <w:t>az első belépés szerinti</w:t>
            </w:r>
            <w:r w:rsidRPr="006542E0">
              <w:t xml:space="preserve"> tagállamban nyújtja be, </w:t>
            </w:r>
            <w:r w:rsidRPr="006542E0">
              <w:rPr>
                <w:b/>
                <w:i/>
              </w:rPr>
              <w:t>vagy amennyiben valamely tagállamban</w:t>
            </w:r>
            <w:r w:rsidRPr="006542E0">
              <w:t xml:space="preserve"> jogszerűen tartózkodik</w:t>
            </w:r>
            <w:r w:rsidRPr="006542E0">
              <w:rPr>
                <w:b/>
                <w:i/>
              </w:rPr>
              <w:t>, a kérelmet</w:t>
            </w:r>
            <w:r w:rsidRPr="006542E0">
              <w:t xml:space="preserve"> az (EU) XXX/XXX </w:t>
            </w:r>
            <w:r w:rsidRPr="006542E0">
              <w:rPr>
                <w:b/>
                <w:i/>
              </w:rPr>
              <w:t>rendelet</w:t>
            </w:r>
            <w:r w:rsidRPr="006542E0">
              <w:t xml:space="preserve"> (a Dublini Rendelet) </w:t>
            </w:r>
            <w:r w:rsidRPr="006542E0">
              <w:rPr>
                <w:b/>
                <w:i/>
              </w:rPr>
              <w:t>4. cikkének</w:t>
            </w:r>
            <w:r w:rsidRPr="006542E0">
              <w:t xml:space="preserve"> megfelelően </w:t>
            </w:r>
            <w:r w:rsidRPr="006542E0">
              <w:rPr>
                <w:b/>
                <w:i/>
              </w:rPr>
              <w:t>az említett tagállamban nyújtja be</w:t>
            </w:r>
            <w:r w:rsidRPr="006542E0">
              <w:t>.</w:t>
            </w:r>
          </w:p>
        </w:tc>
        <w:tc>
          <w:tcPr>
            <w:tcW w:w="4876" w:type="dxa"/>
          </w:tcPr>
          <w:p w:rsidR="00440301" w:rsidRPr="006542E0" w:rsidRDefault="00440301" w:rsidP="00155AAF">
            <w:pPr>
              <w:pStyle w:val="Normal6"/>
            </w:pPr>
            <w:r w:rsidRPr="006542E0">
              <w:t>(1)</w:t>
            </w:r>
            <w:r w:rsidRPr="006542E0">
              <w:tab/>
              <w:t xml:space="preserve">A kérelmező kérelmét </w:t>
            </w:r>
            <w:r w:rsidRPr="006542E0">
              <w:rPr>
                <w:b/>
                <w:i/>
              </w:rPr>
              <w:t>abban a</w:t>
            </w:r>
            <w:r w:rsidRPr="006542E0">
              <w:t xml:space="preserve"> tagállamban nyújtja be, </w:t>
            </w:r>
            <w:r w:rsidRPr="006542E0">
              <w:rPr>
                <w:b/>
                <w:i/>
              </w:rPr>
              <w:t>ahol</w:t>
            </w:r>
            <w:r w:rsidRPr="006542E0">
              <w:t xml:space="preserve"> jogszerűen tartózkodik az (EU) XXX/XXX </w:t>
            </w:r>
            <w:r w:rsidRPr="006542E0">
              <w:rPr>
                <w:b/>
                <w:i/>
              </w:rPr>
              <w:t>rendeletnek</w:t>
            </w:r>
            <w:r w:rsidRPr="006542E0">
              <w:t xml:space="preserve"> (a Dublini Rendelet) megfelelően.</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567</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Sergei Stanishev</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7 cikk – 1 bekezdés</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t>(1)</w:t>
            </w:r>
            <w:r w:rsidRPr="006542E0">
              <w:tab/>
              <w:t xml:space="preserve">A kérelmező kérelmét </w:t>
            </w:r>
            <w:r w:rsidRPr="006542E0">
              <w:rPr>
                <w:b/>
                <w:i/>
              </w:rPr>
              <w:t xml:space="preserve">az első belépés szerinti </w:t>
            </w:r>
            <w:r w:rsidRPr="006542E0">
              <w:t>tagállamban nyújtja be</w:t>
            </w:r>
            <w:r w:rsidRPr="006542E0">
              <w:rPr>
                <w:b/>
                <w:i/>
              </w:rPr>
              <w:t>, vagy amennyiben</w:t>
            </w:r>
            <w:r w:rsidRPr="006542E0">
              <w:t xml:space="preserve"> valamely tagállamban jogszerűen tartózkodik, a kérelmet az (EU) XXX/XXX rendelet (a Dublini Rendelet) 4. cikkének megfelelően az említett tagállamban nyújtja be.</w:t>
            </w:r>
          </w:p>
        </w:tc>
        <w:tc>
          <w:tcPr>
            <w:tcW w:w="4876" w:type="dxa"/>
          </w:tcPr>
          <w:p w:rsidR="00440301" w:rsidRPr="006542E0" w:rsidRDefault="00440301" w:rsidP="00155AAF">
            <w:pPr>
              <w:pStyle w:val="Normal6"/>
            </w:pPr>
            <w:r w:rsidRPr="006542E0">
              <w:t>(1)</w:t>
            </w:r>
            <w:r w:rsidRPr="006542E0">
              <w:tab/>
              <w:t xml:space="preserve">A kérelmező kérelmét </w:t>
            </w:r>
            <w:r w:rsidRPr="006542E0">
              <w:rPr>
                <w:b/>
                <w:i/>
              </w:rPr>
              <w:t>az (EU) XXX/XXX rendelettel (a Dublini Rendelet) összhangban felelős tagállamként meghatározott</w:t>
            </w:r>
            <w:r w:rsidRPr="006542E0">
              <w:t xml:space="preserve"> tagállamban nyújtja be. </w:t>
            </w:r>
            <w:r w:rsidRPr="006542E0">
              <w:rPr>
                <w:b/>
                <w:i/>
              </w:rPr>
              <w:t>Amennyiben a kérelmező</w:t>
            </w:r>
            <w:r w:rsidRPr="006542E0">
              <w:rPr>
                <w:i/>
              </w:rPr>
              <w:t xml:space="preserve"> </w:t>
            </w:r>
            <w:r w:rsidRPr="006542E0">
              <w:t>valamely tagállamban jogszerűen tartózkodik, a kérelmet az (EU) XXX/XXX rendelet (a Dublini Rendelet) 4. cikkének megfelelően az említett tagállamban nyújtja be.</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440301" w:rsidRPr="006542E0" w:rsidRDefault="00440301" w:rsidP="00440301">
      <w:pPr>
        <w:pStyle w:val="JustificationTitle"/>
        <w:rPr>
          <w:lang w:val="hu-HU"/>
        </w:rPr>
      </w:pPr>
      <w:r w:rsidRPr="00027DF3">
        <w:rPr>
          <w:rStyle w:val="HideTWBExt"/>
          <w:i w:val="0"/>
          <w:lang w:val="hu-HU"/>
        </w:rPr>
        <w:t>&lt;TitreJust&gt;</w:t>
      </w:r>
      <w:r w:rsidRPr="006542E0">
        <w:rPr>
          <w:lang w:val="hu-HU"/>
        </w:rPr>
        <w:t>Indokolás</w:t>
      </w:r>
      <w:r w:rsidRPr="00027DF3">
        <w:rPr>
          <w:rStyle w:val="HideTWBExt"/>
          <w:i w:val="0"/>
          <w:lang w:val="hu-HU"/>
        </w:rPr>
        <w:t>&lt;/TitreJust&gt;</w:t>
      </w:r>
    </w:p>
    <w:p w:rsidR="00440301" w:rsidRPr="006542E0" w:rsidRDefault="00440301" w:rsidP="00440301">
      <w:pPr>
        <w:pStyle w:val="Normal12Italic"/>
        <w:rPr>
          <w:lang w:val="hu-HU"/>
        </w:rPr>
      </w:pPr>
      <w:r w:rsidRPr="006542E0">
        <w:rPr>
          <w:lang w:val="hu-HU"/>
        </w:rPr>
        <w:t>E rendelet rendelkezéseinek összhangban kell lenniük a Dublini Rendelettel, és figyelembe kell venniük az automatikus elosztási mechanizmus aktiválásának lehetőségét.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568</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Miltiadis Kyrkos</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7 cikk – 1 bekezdés</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t>(1)</w:t>
            </w:r>
            <w:r w:rsidRPr="006542E0">
              <w:tab/>
              <w:t>A kérelmező kérelmét az első belépés szerinti tagállamban nyújtja be, vagy amennyiben valamely tagállamban jogszerűen tartózkodik, a kérelmet az (EU) XXX/XXX rendelet (a Dublini Rendelet) 4. cikkének megfelelően az említett tagállamban nyújtja be.</w:t>
            </w:r>
          </w:p>
        </w:tc>
        <w:tc>
          <w:tcPr>
            <w:tcW w:w="4876" w:type="dxa"/>
          </w:tcPr>
          <w:p w:rsidR="00440301" w:rsidRPr="006542E0" w:rsidRDefault="00440301" w:rsidP="00155AAF">
            <w:pPr>
              <w:pStyle w:val="Normal6"/>
            </w:pPr>
            <w:r w:rsidRPr="006542E0">
              <w:rPr>
                <w:i/>
              </w:rPr>
              <w:t>(A magyar nyelvi változatot nem érinti.)</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569</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Elissavet Vozemberg-Vrionidi</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7 cikk – 1 bekezdés</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t>(1)</w:t>
            </w:r>
            <w:r w:rsidRPr="006542E0">
              <w:tab/>
              <w:t>A kérelmező kérelmét az első belépés szerinti tagállamban nyújtja be, vagy amennyiben valamely tagállamban jogszerűen tartózkodik, a kérelmet az (EU) XXX/XXX rendelet (a Dublini Rendelet) 4. cikkének megfelelően az említett tagállamban nyújtja be.</w:t>
            </w:r>
          </w:p>
        </w:tc>
        <w:tc>
          <w:tcPr>
            <w:tcW w:w="4876" w:type="dxa"/>
          </w:tcPr>
          <w:p w:rsidR="00440301" w:rsidRPr="006542E0" w:rsidRDefault="00440301" w:rsidP="00155AAF">
            <w:pPr>
              <w:pStyle w:val="Normal6"/>
            </w:pPr>
            <w:r w:rsidRPr="006542E0">
              <w:rPr>
                <w:i/>
              </w:rPr>
              <w:t>(A magyar nyelvi változatot nem érinti.)</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440301" w:rsidRPr="006542E0" w:rsidRDefault="00440301" w:rsidP="00440301">
      <w:pPr>
        <w:pStyle w:val="JustificationTitle"/>
        <w:rPr>
          <w:lang w:val="hu-HU"/>
        </w:rPr>
      </w:pPr>
      <w:r w:rsidRPr="00027DF3">
        <w:rPr>
          <w:rStyle w:val="HideTWBExt"/>
          <w:i w:val="0"/>
          <w:lang w:val="hu-HU"/>
        </w:rPr>
        <w:t>&lt;TitreJust&gt;</w:t>
      </w:r>
      <w:r w:rsidRPr="006542E0">
        <w:rPr>
          <w:lang w:val="hu-HU"/>
        </w:rPr>
        <w:t>Indokolás</w:t>
      </w:r>
      <w:r w:rsidRPr="00027DF3">
        <w:rPr>
          <w:rStyle w:val="HideTWBExt"/>
          <w:i w:val="0"/>
          <w:lang w:val="hu-HU"/>
        </w:rPr>
        <w:t>&lt;/TitreJust&gt;</w:t>
      </w:r>
    </w:p>
    <w:p w:rsidR="00440301" w:rsidRPr="006542E0" w:rsidRDefault="00440301" w:rsidP="00440301">
      <w:pPr>
        <w:pStyle w:val="Normal12Italic"/>
        <w:rPr>
          <w:lang w:val="hu-HU"/>
        </w:rPr>
      </w:pPr>
      <w:r w:rsidRPr="006542E0">
        <w:rPr>
          <w:lang w:val="hu-HU"/>
        </w:rPr>
        <w:t>Ez a megfogalmazás megfelel a kérelem benyújtása fogalommeghatározásának.</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570</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Filiz Hyusmenova</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7 cikk – 2 bekezdés</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rPr>
                <w:b/>
                <w:i/>
              </w:rPr>
              <w:t>(2)</w:t>
            </w:r>
            <w:r w:rsidRPr="006542E0">
              <w:tab/>
            </w:r>
            <w:r w:rsidRPr="006542E0">
              <w:rPr>
                <w:b/>
                <w:i/>
              </w:rPr>
              <w:t>A kérelmező a következő módon működik együtt a hatáskörrel rendelkező hatóságokkal, hogy azok meg tudják állapítani személyazonosságát, illetve a kérelmet nyilvántartásba vegyék, lehetővé tegyék annak benyújtását és vizsgálatát:</w:t>
            </w:r>
          </w:p>
        </w:tc>
        <w:tc>
          <w:tcPr>
            <w:tcW w:w="4876" w:type="dxa"/>
          </w:tcPr>
          <w:p w:rsidR="00440301" w:rsidRPr="006542E0" w:rsidRDefault="00440301" w:rsidP="00155AAF">
            <w:pPr>
              <w:pStyle w:val="Normal6"/>
            </w:pPr>
            <w:r w:rsidRPr="006542E0">
              <w:rPr>
                <w:b/>
                <w:i/>
              </w:rPr>
              <w:t>törölve</w:t>
            </w:r>
          </w:p>
        </w:tc>
      </w:tr>
      <w:tr w:rsidR="00440301" w:rsidRPr="006542E0" w:rsidTr="00155AAF">
        <w:trPr>
          <w:jc w:val="center"/>
        </w:trPr>
        <w:tc>
          <w:tcPr>
            <w:tcW w:w="4876" w:type="dxa"/>
          </w:tcPr>
          <w:p w:rsidR="00440301" w:rsidRPr="006542E0" w:rsidRDefault="00440301" w:rsidP="00155AAF">
            <w:pPr>
              <w:pStyle w:val="Normal6"/>
            </w:pPr>
            <w:r w:rsidRPr="006542E0">
              <w:rPr>
                <w:b/>
                <w:i/>
              </w:rPr>
              <w:t>a) a 27. cikk (1) bekezdése második albekezdésének a) és b) pontjában említett adatok közlése;</w:t>
            </w:r>
          </w:p>
        </w:tc>
        <w:tc>
          <w:tcPr>
            <w:tcW w:w="4876" w:type="dxa"/>
          </w:tcPr>
          <w:p w:rsidR="00440301" w:rsidRPr="006542E0" w:rsidRDefault="00440301" w:rsidP="00155AAF">
            <w:pPr>
              <w:pStyle w:val="Normal6"/>
            </w:pPr>
          </w:p>
        </w:tc>
      </w:tr>
      <w:tr w:rsidR="00440301" w:rsidRPr="006542E0" w:rsidTr="00155AAF">
        <w:trPr>
          <w:jc w:val="center"/>
        </w:trPr>
        <w:tc>
          <w:tcPr>
            <w:tcW w:w="4876" w:type="dxa"/>
          </w:tcPr>
          <w:p w:rsidR="00440301" w:rsidRPr="006542E0" w:rsidRDefault="00440301" w:rsidP="00155AAF">
            <w:pPr>
              <w:pStyle w:val="Normal6"/>
            </w:pPr>
            <w:r w:rsidRPr="006542E0">
              <w:rPr>
                <w:b/>
                <w:i/>
              </w:rPr>
              <w:t>b) ujjnyomatok és arcképmás szolgáltatása az (EU) XXX/XXX rendeletben (az Eurodac-rendelet) meghatározottak szerint;</w:t>
            </w:r>
            <w:r w:rsidRPr="006542E0">
              <w:rPr>
                <w:rStyle w:val="SupBoldItalic"/>
              </w:rPr>
              <w:t>35</w:t>
            </w:r>
          </w:p>
        </w:tc>
        <w:tc>
          <w:tcPr>
            <w:tcW w:w="4876" w:type="dxa"/>
          </w:tcPr>
          <w:p w:rsidR="00440301" w:rsidRPr="006542E0" w:rsidRDefault="00440301" w:rsidP="00155AAF">
            <w:pPr>
              <w:pStyle w:val="Normal6"/>
            </w:pPr>
          </w:p>
        </w:tc>
      </w:tr>
      <w:tr w:rsidR="00440301" w:rsidRPr="006542E0" w:rsidTr="00155AAF">
        <w:trPr>
          <w:jc w:val="center"/>
        </w:trPr>
        <w:tc>
          <w:tcPr>
            <w:tcW w:w="4876" w:type="dxa"/>
          </w:tcPr>
          <w:p w:rsidR="00440301" w:rsidRPr="006542E0" w:rsidRDefault="00440301" w:rsidP="00155AAF">
            <w:pPr>
              <w:pStyle w:val="Normal6"/>
            </w:pPr>
            <w:r w:rsidRPr="006542E0">
              <w:rPr>
                <w:b/>
                <w:i/>
              </w:rPr>
              <w:t>c) kérelmének benyújtása a 28. cikkel összhangban a meghatározott határidőn belül, valamint a kérelme megalapozásához szükséges valamennyi rendelkezésére álló elem benyújtása;</w:t>
            </w:r>
          </w:p>
        </w:tc>
        <w:tc>
          <w:tcPr>
            <w:tcW w:w="4876" w:type="dxa"/>
          </w:tcPr>
          <w:p w:rsidR="00440301" w:rsidRPr="006542E0" w:rsidRDefault="00440301" w:rsidP="00155AAF">
            <w:pPr>
              <w:pStyle w:val="Normal6"/>
            </w:pPr>
          </w:p>
        </w:tc>
      </w:tr>
      <w:tr w:rsidR="00440301" w:rsidRPr="006542E0" w:rsidTr="00155AAF">
        <w:trPr>
          <w:jc w:val="center"/>
        </w:trPr>
        <w:tc>
          <w:tcPr>
            <w:tcW w:w="4876" w:type="dxa"/>
          </w:tcPr>
          <w:p w:rsidR="00440301" w:rsidRPr="006542E0" w:rsidRDefault="00440301" w:rsidP="00155AAF">
            <w:pPr>
              <w:pStyle w:val="Normal6"/>
            </w:pPr>
            <w:r w:rsidRPr="006542E0">
              <w:rPr>
                <w:b/>
                <w:i/>
              </w:rPr>
              <w:t>d) a birtokában levő, a kérelmek vizsgálatához szükséges dokumentumok átadása.</w:t>
            </w:r>
          </w:p>
        </w:tc>
        <w:tc>
          <w:tcPr>
            <w:tcW w:w="4876" w:type="dxa"/>
          </w:tcPr>
          <w:p w:rsidR="00440301" w:rsidRPr="006542E0" w:rsidRDefault="00440301" w:rsidP="00155AAF">
            <w:pPr>
              <w:pStyle w:val="Normal6"/>
            </w:pPr>
          </w:p>
        </w:tc>
      </w:tr>
      <w:tr w:rsidR="00440301" w:rsidRPr="006542E0" w:rsidTr="00155AAF">
        <w:trPr>
          <w:jc w:val="center"/>
        </w:trPr>
        <w:tc>
          <w:tcPr>
            <w:tcW w:w="4876" w:type="dxa"/>
          </w:tcPr>
          <w:p w:rsidR="00440301" w:rsidRPr="006542E0" w:rsidRDefault="00440301" w:rsidP="00155AAF">
            <w:pPr>
              <w:pStyle w:val="Normal6"/>
            </w:pPr>
            <w:r w:rsidRPr="006542E0">
              <w:t>_________________</w:t>
            </w:r>
          </w:p>
        </w:tc>
        <w:tc>
          <w:tcPr>
            <w:tcW w:w="4876" w:type="dxa"/>
          </w:tcPr>
          <w:p w:rsidR="00440301" w:rsidRPr="006542E0" w:rsidRDefault="00440301" w:rsidP="00155AAF">
            <w:pPr>
              <w:pStyle w:val="Normal6"/>
            </w:pPr>
          </w:p>
        </w:tc>
      </w:tr>
      <w:tr w:rsidR="00440301" w:rsidRPr="006542E0" w:rsidTr="00155AAF">
        <w:trPr>
          <w:jc w:val="center"/>
        </w:trPr>
        <w:tc>
          <w:tcPr>
            <w:tcW w:w="4876" w:type="dxa"/>
          </w:tcPr>
          <w:p w:rsidR="00440301" w:rsidRPr="006542E0" w:rsidRDefault="00440301" w:rsidP="00155AAF">
            <w:pPr>
              <w:pStyle w:val="Normal6"/>
            </w:pPr>
            <w:r w:rsidRPr="006542E0">
              <w:rPr>
                <w:rStyle w:val="SupBoldItalic"/>
              </w:rPr>
              <w:t>35</w:t>
            </w:r>
            <w:r w:rsidRPr="006542E0">
              <w:rPr>
                <w:b/>
                <w:i/>
              </w:rPr>
              <w:t>HL L […], […], […]. o.</w:t>
            </w:r>
          </w:p>
        </w:tc>
        <w:tc>
          <w:tcPr>
            <w:tcW w:w="4876" w:type="dxa"/>
          </w:tcPr>
          <w:p w:rsidR="00440301" w:rsidRPr="006542E0" w:rsidRDefault="00440301" w:rsidP="00155AAF">
            <w:pPr>
              <w:pStyle w:val="Normal6"/>
            </w:pP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440301" w:rsidRPr="006542E0" w:rsidRDefault="00440301" w:rsidP="00440301">
      <w:pPr>
        <w:pStyle w:val="JustificationTitle"/>
        <w:rPr>
          <w:lang w:val="hu-HU"/>
        </w:rPr>
      </w:pPr>
      <w:r w:rsidRPr="00027DF3">
        <w:rPr>
          <w:rStyle w:val="HideTWBExt"/>
          <w:i w:val="0"/>
          <w:lang w:val="hu-HU"/>
        </w:rPr>
        <w:t>&lt;TitreJust&gt;</w:t>
      </w:r>
      <w:r w:rsidRPr="006542E0">
        <w:rPr>
          <w:lang w:val="hu-HU"/>
        </w:rPr>
        <w:t>Indokolás</w:t>
      </w:r>
      <w:r w:rsidRPr="00027DF3">
        <w:rPr>
          <w:rStyle w:val="HideTWBExt"/>
          <w:i w:val="0"/>
          <w:lang w:val="hu-HU"/>
        </w:rPr>
        <w:t>&lt;/TitreJust&gt;</w:t>
      </w:r>
    </w:p>
    <w:p w:rsidR="00440301" w:rsidRPr="006542E0" w:rsidRDefault="00440301" w:rsidP="00440301">
      <w:pPr>
        <w:pStyle w:val="Normal12Italic"/>
        <w:rPr>
          <w:lang w:val="hu-HU"/>
        </w:rPr>
      </w:pPr>
      <w:r w:rsidRPr="006542E0">
        <w:rPr>
          <w:lang w:val="hu-HU"/>
        </w:rPr>
        <w:t>A 7. cikk (1) bekezdésének módosítására vonatkozik.</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rPr>
          <w:lang w:eastAsia="hu-HU"/>
        </w:rPr>
        <w:t>Módosítás</w:t>
      </w:r>
      <w:r w:rsidRPr="006542E0">
        <w:rPr>
          <w:lang w:eastAsia="hu-HU"/>
        </w:rPr>
        <w:tab/>
      </w:r>
      <w:r w:rsidRPr="006542E0">
        <w:rPr>
          <w:lang w:eastAsia="hu-HU"/>
        </w:rPr>
        <w:tab/>
      </w:r>
      <w:r w:rsidRPr="00027DF3">
        <w:rPr>
          <w:rStyle w:val="HideTWBExt"/>
          <w:b w:val="0"/>
        </w:rPr>
        <w:t>&lt;NumAm&gt;</w:t>
      </w:r>
      <w:r w:rsidRPr="006542E0">
        <w:rPr>
          <w:lang w:eastAsia="hu-HU"/>
        </w:rPr>
        <w:t>571</w:t>
      </w:r>
      <w:r w:rsidRPr="00027DF3">
        <w:rPr>
          <w:rStyle w:val="HideTWBExt"/>
          <w:b w:val="0"/>
        </w:rPr>
        <w:t>&lt;/NumAm&gt;</w:t>
      </w:r>
    </w:p>
    <w:p w:rsidR="00440301" w:rsidRPr="00B45D49" w:rsidRDefault="00440301" w:rsidP="00440301">
      <w:pPr>
        <w:pStyle w:val="NormalBold"/>
      </w:pPr>
      <w:r w:rsidRPr="00B45D49">
        <w:rPr>
          <w:rStyle w:val="HideTWBExt"/>
        </w:rPr>
        <w:t>&lt;RepeatBlock-By&gt;&lt;Members&gt;</w:t>
      </w:r>
      <w:r w:rsidRPr="00B45D49">
        <w:rPr>
          <w:lang w:eastAsia="hu-HU"/>
        </w:rPr>
        <w:t>Emil Radev</w:t>
      </w:r>
      <w:r w:rsidRPr="00B45D49">
        <w:rPr>
          <w:rStyle w:val="HideTWBExt"/>
        </w:rPr>
        <w:t>&lt;/Members&gt;</w:t>
      </w:r>
    </w:p>
    <w:p w:rsidR="00440301" w:rsidRPr="00B45D49" w:rsidRDefault="00440301" w:rsidP="00440301">
      <w:pPr>
        <w:pStyle w:val="NormalBold"/>
      </w:pPr>
      <w:r w:rsidRPr="00B45D49">
        <w:rPr>
          <w:rStyle w:val="HideTWBExt"/>
        </w:rPr>
        <w:t>&lt;/RepeatBlock-By&gt;</w:t>
      </w:r>
    </w:p>
    <w:p w:rsidR="00440301" w:rsidRPr="00B45D49" w:rsidRDefault="00440301" w:rsidP="00440301">
      <w:pPr>
        <w:pStyle w:val="NormalBold"/>
      </w:pPr>
      <w:r w:rsidRPr="00B45D49">
        <w:rPr>
          <w:rStyle w:val="HideTWBExt"/>
        </w:rPr>
        <w:t>&lt;DocAmend&gt;</w:t>
      </w:r>
      <w:r w:rsidRPr="00B45D49">
        <w:rPr>
          <w:lang w:eastAsia="hu-HU"/>
        </w:rPr>
        <w:t>Rendeletre irányuló javaslat</w:t>
      </w:r>
      <w:r w:rsidRPr="00B45D49">
        <w:rPr>
          <w:rStyle w:val="HideTWBExt"/>
        </w:rPr>
        <w:t>&lt;/DocAmend&gt;</w:t>
      </w:r>
    </w:p>
    <w:p w:rsidR="00440301" w:rsidRPr="00B45D49" w:rsidRDefault="00440301" w:rsidP="00440301">
      <w:pPr>
        <w:pStyle w:val="NormalBold"/>
      </w:pPr>
      <w:r w:rsidRPr="00B45D49">
        <w:rPr>
          <w:rStyle w:val="HideTWBExt"/>
        </w:rPr>
        <w:t>&lt;Article&gt;</w:t>
      </w:r>
      <w:r w:rsidRPr="00B45D49">
        <w:rPr>
          <w:lang w:eastAsia="hu-HU"/>
        </w:rPr>
        <w:t>7 cikk – 2 bekezdés – bevezető rész</w:t>
      </w:r>
      <w:r w:rsidRPr="00B45D4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B45D49" w:rsidTr="00155AAF">
        <w:trPr>
          <w:trHeight w:hRule="exact" w:val="240"/>
          <w:jc w:val="center"/>
        </w:trPr>
        <w:tc>
          <w:tcPr>
            <w:tcW w:w="9752" w:type="dxa"/>
            <w:gridSpan w:val="2"/>
          </w:tcPr>
          <w:p w:rsidR="00440301" w:rsidRPr="00B45D49" w:rsidRDefault="00440301" w:rsidP="00155AAF">
            <w:pPr>
              <w:rPr>
                <w:b/>
              </w:rPr>
            </w:pPr>
          </w:p>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t>(2)</w:t>
            </w:r>
            <w:r w:rsidRPr="006542E0">
              <w:tab/>
            </w:r>
            <w:r w:rsidRPr="006542E0">
              <w:rPr>
                <w:b/>
                <w:i/>
              </w:rPr>
              <w:t>A kérelmező</w:t>
            </w:r>
            <w:r w:rsidRPr="006542E0">
              <w:t xml:space="preserve"> a következő módon működik együtt a hatáskörrel rendelkező hatóságokkal, hogy azok meg tudják állapítani személyazonosságát, illetve a kérelmet nyilvántartásba vegyék, lehetővé tegyék annak benyújtását és vizsgálatát:</w:t>
            </w:r>
          </w:p>
        </w:tc>
        <w:tc>
          <w:tcPr>
            <w:tcW w:w="4876" w:type="dxa"/>
          </w:tcPr>
          <w:p w:rsidR="00440301" w:rsidRPr="006542E0" w:rsidRDefault="00440301" w:rsidP="00155AAF">
            <w:pPr>
              <w:pStyle w:val="Normal6"/>
            </w:pPr>
            <w:r w:rsidRPr="006542E0">
              <w:t>(2)</w:t>
            </w:r>
            <w:r w:rsidRPr="006542E0">
              <w:tab/>
            </w:r>
            <w:r w:rsidRPr="006542E0">
              <w:rPr>
                <w:b/>
                <w:i/>
              </w:rPr>
              <w:t>Ha egy személy nemzetközi védelmet kérelmez, akkor</w:t>
            </w:r>
            <w:r w:rsidRPr="006542E0">
              <w:t xml:space="preserve"> a következő módon működik együtt a hatáskörrel rendelkező hatóságokkal, hogy azok meg tudják állapítani személyazonosságát, illetve a kérelmet nyilvántartásba vegyék, lehetővé tegyék annak benyújtását és vizsgálatát:</w:t>
            </w:r>
          </w:p>
        </w:tc>
      </w:tr>
    </w:tbl>
    <w:p w:rsidR="00440301" w:rsidRPr="006542E0" w:rsidRDefault="00440301" w:rsidP="00440301">
      <w:pPr>
        <w:pStyle w:val="Olang"/>
        <w:rPr>
          <w:lang w:val="hu-HU"/>
        </w:rPr>
      </w:pPr>
      <w:r w:rsidRPr="006542E0">
        <w:rPr>
          <w:lang w:val="hu-HU" w:eastAsia="hu-HU"/>
        </w:rPr>
        <w:t xml:space="preserve">Or. </w:t>
      </w:r>
      <w:r w:rsidRPr="00027DF3">
        <w:rPr>
          <w:rStyle w:val="HideTWBExt"/>
        </w:rPr>
        <w:t>&lt;Original&gt;</w:t>
      </w:r>
      <w:r w:rsidRPr="00027DF3">
        <w:rPr>
          <w:rStyle w:val="HideTWBInt"/>
        </w:rPr>
        <w:t>{BG}</w:t>
      </w:r>
      <w:r w:rsidRPr="006542E0">
        <w:rPr>
          <w:lang w:val="hu-HU" w:eastAsia="hu-HU"/>
        </w:rPr>
        <w:t>bg</w:t>
      </w:r>
      <w:r w:rsidRPr="00027DF3">
        <w:rPr>
          <w:rStyle w:val="HideTWBExt"/>
        </w:rPr>
        <w:t>&lt;/Original&gt;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572</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Jeroen Lenaers</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7 cikk – 2 bekezdés – bevezető rész</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t>(2)</w:t>
            </w:r>
            <w:r w:rsidRPr="006542E0">
              <w:tab/>
              <w:t>A kérelmező a következő módon működik együtt a hatáskörrel rendelkező hatóságokkal, hogy azok meg tudják állapítani személyazonosságát, illetve a kérelmet nyilvántartásba vegyék, lehetővé tegyék annak benyújtását és vizsgálatát:</w:t>
            </w:r>
          </w:p>
        </w:tc>
        <w:tc>
          <w:tcPr>
            <w:tcW w:w="4876" w:type="dxa"/>
          </w:tcPr>
          <w:p w:rsidR="00440301" w:rsidRPr="006542E0" w:rsidRDefault="00440301" w:rsidP="00155AAF">
            <w:pPr>
              <w:pStyle w:val="Normal6"/>
            </w:pPr>
            <w:r w:rsidRPr="006542E0">
              <w:t>(2)</w:t>
            </w:r>
            <w:r w:rsidRPr="006542E0">
              <w:tab/>
              <w:t xml:space="preserve">A kérelmező a következő módon működik együtt a hatáskörrel rendelkező hatóságokkal </w:t>
            </w:r>
            <w:r w:rsidRPr="006542E0">
              <w:rPr>
                <w:b/>
                <w:i/>
              </w:rPr>
              <w:t>az e rendelet hatálya alá tartozó valamennyi ügyben</w:t>
            </w:r>
            <w:r w:rsidRPr="006542E0">
              <w:t>, hogy azok meg tudják állapítani személyazonosságát, illetve a kérelmet nyilvántartásba vegyék, lehetővé tegyék annak benyújtását és vizsgálatát:</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573</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Alessandra Mussolini, Salvatore Domenico Pogliese</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7 cikk – 2 bekezdés – bevezető rész</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t>(2)</w:t>
            </w:r>
            <w:r w:rsidRPr="006542E0">
              <w:tab/>
              <w:t xml:space="preserve">A kérelmező a következő módon </w:t>
            </w:r>
            <w:r w:rsidRPr="006542E0">
              <w:rPr>
                <w:b/>
                <w:i/>
              </w:rPr>
              <w:t>működik együtt</w:t>
            </w:r>
            <w:r w:rsidRPr="006542E0">
              <w:t xml:space="preserve"> a hatáskörrel rendelkező hatóságokkal, hogy azok meg tudják állapítani személyazonosságát, illetve a kérelmet nyilvántartásba vegyék, lehetővé tegyék annak benyújtását és vizsgálatát:</w:t>
            </w:r>
          </w:p>
        </w:tc>
        <w:tc>
          <w:tcPr>
            <w:tcW w:w="4876" w:type="dxa"/>
          </w:tcPr>
          <w:p w:rsidR="00440301" w:rsidRPr="006542E0" w:rsidRDefault="00440301" w:rsidP="00155AAF">
            <w:pPr>
              <w:pStyle w:val="Normal6"/>
            </w:pPr>
            <w:r w:rsidRPr="006542E0">
              <w:t>(2)</w:t>
            </w:r>
            <w:r w:rsidRPr="006542E0">
              <w:tab/>
              <w:t xml:space="preserve">A kérelmező </w:t>
            </w:r>
            <w:r w:rsidRPr="006542E0">
              <w:rPr>
                <w:b/>
                <w:i/>
              </w:rPr>
              <w:t xml:space="preserve">köteles </w:t>
            </w:r>
            <w:r w:rsidRPr="006542E0">
              <w:t xml:space="preserve">a következő módon </w:t>
            </w:r>
            <w:r w:rsidRPr="006542E0">
              <w:rPr>
                <w:b/>
                <w:i/>
              </w:rPr>
              <w:t>együttműködni</w:t>
            </w:r>
            <w:r w:rsidRPr="006542E0">
              <w:t xml:space="preserve"> a hatáskörrel rendelkező hatóságokkal, hogy azok meg tudják állapítani személyazonosságát, illetve a kérelmet nyilvántartásba vegyék, lehetővé tegyék annak benyújtását és vizsgálatát:</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574</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Marina Albiol Guzmán</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7 cikk – 2 bekezdés – b pont</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rPr>
                <w:b/>
                <w:i/>
              </w:rPr>
              <w:t>b)</w:t>
            </w:r>
            <w:r w:rsidRPr="006542E0">
              <w:tab/>
            </w:r>
            <w:r w:rsidRPr="006542E0">
              <w:rPr>
                <w:b/>
                <w:i/>
              </w:rPr>
              <w:t>ujjnyomatok és arcképmás szolgáltatása az (EU) XXX/XXX rendeletben (az Eurodac-rendelet) meghatározottak szerint;</w:t>
            </w:r>
            <w:r w:rsidRPr="006542E0">
              <w:rPr>
                <w:rStyle w:val="SupBoldItalic"/>
              </w:rPr>
              <w:t>35</w:t>
            </w:r>
          </w:p>
        </w:tc>
        <w:tc>
          <w:tcPr>
            <w:tcW w:w="4876" w:type="dxa"/>
          </w:tcPr>
          <w:p w:rsidR="00440301" w:rsidRPr="006542E0" w:rsidRDefault="00440301" w:rsidP="00155AAF">
            <w:pPr>
              <w:pStyle w:val="Normal6"/>
            </w:pPr>
            <w:r w:rsidRPr="006542E0">
              <w:rPr>
                <w:b/>
                <w:i/>
              </w:rPr>
              <w:t>törölve</w:t>
            </w:r>
          </w:p>
        </w:tc>
      </w:tr>
      <w:tr w:rsidR="00440301" w:rsidRPr="006542E0" w:rsidTr="00155AAF">
        <w:trPr>
          <w:jc w:val="center"/>
        </w:trPr>
        <w:tc>
          <w:tcPr>
            <w:tcW w:w="4876" w:type="dxa"/>
          </w:tcPr>
          <w:p w:rsidR="00440301" w:rsidRPr="006542E0" w:rsidRDefault="00440301" w:rsidP="00155AAF">
            <w:pPr>
              <w:pStyle w:val="Normal6"/>
            </w:pPr>
            <w:r w:rsidRPr="006542E0">
              <w:t>_________________</w:t>
            </w:r>
          </w:p>
        </w:tc>
        <w:tc>
          <w:tcPr>
            <w:tcW w:w="4876" w:type="dxa"/>
          </w:tcPr>
          <w:p w:rsidR="00440301" w:rsidRPr="006542E0" w:rsidRDefault="00440301" w:rsidP="00155AAF">
            <w:pPr>
              <w:pStyle w:val="Normal6"/>
            </w:pPr>
          </w:p>
        </w:tc>
      </w:tr>
      <w:tr w:rsidR="00440301" w:rsidRPr="006542E0" w:rsidTr="00155AAF">
        <w:trPr>
          <w:jc w:val="center"/>
        </w:trPr>
        <w:tc>
          <w:tcPr>
            <w:tcW w:w="4876" w:type="dxa"/>
          </w:tcPr>
          <w:p w:rsidR="00440301" w:rsidRPr="006542E0" w:rsidRDefault="00440301" w:rsidP="00155AAF">
            <w:pPr>
              <w:pStyle w:val="Normal6"/>
            </w:pPr>
            <w:r w:rsidRPr="006542E0">
              <w:rPr>
                <w:rStyle w:val="SupBoldItalic"/>
              </w:rPr>
              <w:t>35</w:t>
            </w:r>
            <w:r w:rsidRPr="006542E0">
              <w:rPr>
                <w:b/>
                <w:i/>
              </w:rPr>
              <w:t>HL L […], […], […]. o.</w:t>
            </w:r>
          </w:p>
        </w:tc>
        <w:tc>
          <w:tcPr>
            <w:tcW w:w="4876" w:type="dxa"/>
          </w:tcPr>
          <w:p w:rsidR="00440301" w:rsidRPr="006542E0" w:rsidRDefault="00440301" w:rsidP="00155AAF">
            <w:pPr>
              <w:pStyle w:val="Normal6"/>
            </w:pP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575</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Jeroen Lenaers</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7 cikk – 2 bekezdés – b pont</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t>b)</w:t>
            </w:r>
            <w:r w:rsidRPr="006542E0">
              <w:tab/>
            </w:r>
            <w:r w:rsidRPr="006542E0">
              <w:rPr>
                <w:b/>
                <w:i/>
              </w:rPr>
              <w:t>ujjnyomatok és arcképmás</w:t>
            </w:r>
            <w:r w:rsidRPr="006542E0">
              <w:t xml:space="preserve"> szolgáltatása az (EU) XXX/XXX rendeletben (az Eurodac-rendelet) meghatározottak szerint;</w:t>
            </w:r>
            <w:r w:rsidRPr="006542E0">
              <w:rPr>
                <w:rStyle w:val="Sup"/>
              </w:rPr>
              <w:t>35</w:t>
            </w:r>
          </w:p>
        </w:tc>
        <w:tc>
          <w:tcPr>
            <w:tcW w:w="4876" w:type="dxa"/>
          </w:tcPr>
          <w:p w:rsidR="00440301" w:rsidRPr="006542E0" w:rsidRDefault="00440301" w:rsidP="00155AAF">
            <w:pPr>
              <w:pStyle w:val="Normal6"/>
            </w:pPr>
            <w:r w:rsidRPr="006542E0">
              <w:t>b)</w:t>
            </w:r>
            <w:r w:rsidRPr="006542E0">
              <w:tab/>
            </w:r>
            <w:r w:rsidRPr="006542E0">
              <w:rPr>
                <w:b/>
                <w:i/>
              </w:rPr>
              <w:t>biometrikus adatok</w:t>
            </w:r>
            <w:r w:rsidRPr="006542E0">
              <w:t xml:space="preserve"> szolgáltatása az (EU) XXX/XXX rendeletben (az Eurodac-rendelet) meghatározottak szerint;</w:t>
            </w:r>
            <w:r w:rsidRPr="006542E0">
              <w:rPr>
                <w:rStyle w:val="Sup"/>
              </w:rPr>
              <w:t>35</w:t>
            </w:r>
          </w:p>
        </w:tc>
      </w:tr>
      <w:tr w:rsidR="00440301" w:rsidRPr="006542E0" w:rsidTr="00155AAF">
        <w:trPr>
          <w:jc w:val="center"/>
        </w:trPr>
        <w:tc>
          <w:tcPr>
            <w:tcW w:w="4876" w:type="dxa"/>
          </w:tcPr>
          <w:p w:rsidR="00440301" w:rsidRPr="006542E0" w:rsidRDefault="00440301" w:rsidP="00155AAF">
            <w:pPr>
              <w:pStyle w:val="Normal6"/>
            </w:pPr>
            <w:r w:rsidRPr="006542E0">
              <w:t>_________________</w:t>
            </w:r>
          </w:p>
        </w:tc>
        <w:tc>
          <w:tcPr>
            <w:tcW w:w="4876" w:type="dxa"/>
          </w:tcPr>
          <w:p w:rsidR="00440301" w:rsidRPr="006542E0" w:rsidRDefault="00440301" w:rsidP="00155AAF">
            <w:pPr>
              <w:pStyle w:val="Normal6"/>
            </w:pPr>
            <w:r w:rsidRPr="006542E0">
              <w:t>_________________</w:t>
            </w:r>
          </w:p>
        </w:tc>
      </w:tr>
      <w:tr w:rsidR="00440301" w:rsidRPr="006542E0" w:rsidTr="00155AAF">
        <w:trPr>
          <w:jc w:val="center"/>
        </w:trPr>
        <w:tc>
          <w:tcPr>
            <w:tcW w:w="4876" w:type="dxa"/>
          </w:tcPr>
          <w:p w:rsidR="00440301" w:rsidRPr="006542E0" w:rsidRDefault="00440301" w:rsidP="00155AAF">
            <w:pPr>
              <w:pStyle w:val="Normal6"/>
            </w:pPr>
            <w:r w:rsidRPr="006542E0">
              <w:rPr>
                <w:rStyle w:val="Sup"/>
              </w:rPr>
              <w:t>35</w:t>
            </w:r>
            <w:r w:rsidRPr="006542E0">
              <w:t xml:space="preserve"> HL L […], […], […]. o.</w:t>
            </w:r>
          </w:p>
        </w:tc>
        <w:tc>
          <w:tcPr>
            <w:tcW w:w="4876" w:type="dxa"/>
          </w:tcPr>
          <w:p w:rsidR="00440301" w:rsidRPr="006542E0" w:rsidRDefault="00440301" w:rsidP="00155AAF">
            <w:pPr>
              <w:pStyle w:val="Normal6"/>
            </w:pPr>
            <w:r w:rsidRPr="006542E0">
              <w:rPr>
                <w:rStyle w:val="Sup"/>
              </w:rPr>
              <w:t>35</w:t>
            </w:r>
            <w:r w:rsidRPr="006542E0">
              <w:t xml:space="preserve"> HL L […], […], […]. o.</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576</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Ska Keller</w:t>
      </w:r>
      <w:r w:rsidRPr="00027DF3">
        <w:rPr>
          <w:rStyle w:val="HideTWBExt"/>
          <w:b w:val="0"/>
        </w:rPr>
        <w:t>&lt;/Members&gt;</w:t>
      </w:r>
    </w:p>
    <w:p w:rsidR="00440301" w:rsidRPr="006542E0" w:rsidRDefault="00440301" w:rsidP="00440301">
      <w:r w:rsidRPr="00027DF3">
        <w:rPr>
          <w:rStyle w:val="HideTWBExt"/>
        </w:rPr>
        <w:t>&lt;AuNomDe&gt;</w:t>
      </w:r>
      <w:r w:rsidRPr="00027DF3">
        <w:rPr>
          <w:rStyle w:val="HideTWBInt"/>
        </w:rPr>
        <w:t>{Verts/ALE}</w:t>
      </w:r>
      <w:r w:rsidRPr="006542E0">
        <w:t>a Verts/ALE képviselőcsoport nevében</w:t>
      </w:r>
      <w:r w:rsidRPr="00027DF3">
        <w:rPr>
          <w:rStyle w:val="HideTWBExt"/>
        </w:rPr>
        <w:t>&lt;/AuNomDe&gt;</w:t>
      </w:r>
    </w:p>
    <w:p w:rsidR="00440301" w:rsidRPr="006542E0" w:rsidRDefault="00440301" w:rsidP="00440301">
      <w:pPr>
        <w:pStyle w:val="NormalBold"/>
      </w:pPr>
      <w:r w:rsidRPr="00027DF3">
        <w:rPr>
          <w:rStyle w:val="HideTWBExt"/>
          <w:b w:val="0"/>
        </w:rPr>
        <w:t>&lt;Members&gt;</w:t>
      </w:r>
      <w:r w:rsidRPr="006542E0">
        <w:t>Judith Sargentini</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7 cikk – 2 bekezdés – c pont</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t>c)</w:t>
            </w:r>
            <w:r w:rsidRPr="006542E0">
              <w:tab/>
              <w:t xml:space="preserve">kérelmének benyújtása a 28. cikkel összhangban </w:t>
            </w:r>
            <w:r w:rsidRPr="006542E0">
              <w:rPr>
                <w:b/>
                <w:i/>
              </w:rPr>
              <w:t>a meghatározott határidőn belül</w:t>
            </w:r>
            <w:r w:rsidRPr="006542E0">
              <w:t>, valamint a kérelme megalapozásához szükséges valamennyi rendelkezésére álló elem benyújtása;</w:t>
            </w:r>
          </w:p>
        </w:tc>
        <w:tc>
          <w:tcPr>
            <w:tcW w:w="4876" w:type="dxa"/>
          </w:tcPr>
          <w:p w:rsidR="00440301" w:rsidRPr="006542E0" w:rsidRDefault="00440301" w:rsidP="00155AAF">
            <w:pPr>
              <w:pStyle w:val="Normal6"/>
            </w:pPr>
            <w:r w:rsidRPr="006542E0">
              <w:t>c)</w:t>
            </w:r>
            <w:r w:rsidRPr="006542E0">
              <w:tab/>
              <w:t>kérelmének benyújtása a 28. cikkel összhangban, valamint a kérelme megalapozásához szükséges valamennyi rendelkezésére álló elem benyújtása;</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577</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Péter Niedermüller, Josef Weidenholzer, Ana Gomes, Caterina Chinnici</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7 cikk – 2 bekezdés – c pont</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t>c)</w:t>
            </w:r>
            <w:r w:rsidRPr="006542E0">
              <w:tab/>
              <w:t xml:space="preserve">kérelmének benyújtása a 28. cikkel összhangban </w:t>
            </w:r>
            <w:r w:rsidRPr="006542E0">
              <w:rPr>
                <w:b/>
                <w:i/>
              </w:rPr>
              <w:t>a meghatározott határidőn belül</w:t>
            </w:r>
            <w:r w:rsidRPr="006542E0">
              <w:t xml:space="preserve">, valamint </w:t>
            </w:r>
            <w:r w:rsidRPr="006542E0">
              <w:rPr>
                <w:b/>
                <w:i/>
              </w:rPr>
              <w:t>a kérelme megalapozásához szükséges</w:t>
            </w:r>
            <w:r w:rsidRPr="006542E0">
              <w:t xml:space="preserve"> valamennyi rendelkezésére álló elem benyújtása;</w:t>
            </w:r>
          </w:p>
        </w:tc>
        <w:tc>
          <w:tcPr>
            <w:tcW w:w="4876" w:type="dxa"/>
          </w:tcPr>
          <w:p w:rsidR="00440301" w:rsidRPr="006542E0" w:rsidRDefault="00440301" w:rsidP="00155AAF">
            <w:pPr>
              <w:pStyle w:val="Normal6"/>
            </w:pPr>
            <w:r w:rsidRPr="006542E0">
              <w:t>c)</w:t>
            </w:r>
            <w:r w:rsidRPr="006542E0">
              <w:tab/>
              <w:t>kérelmének benyújtása a 28. cikkel összhangban, valamint valamennyi rendelkezésére álló elem benyújtása</w:t>
            </w:r>
            <w:r w:rsidRPr="006542E0">
              <w:rPr>
                <w:b/>
                <w:i/>
              </w:rPr>
              <w:t>, amely segíthet kérelme megalapozásában</w:t>
            </w:r>
            <w:r w:rsidRPr="006542E0">
              <w:t>;</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440301" w:rsidRPr="006542E0" w:rsidRDefault="00440301" w:rsidP="00440301">
      <w:pPr>
        <w:pStyle w:val="JustificationTitle"/>
        <w:rPr>
          <w:lang w:val="hu-HU"/>
        </w:rPr>
      </w:pPr>
      <w:r w:rsidRPr="00027DF3">
        <w:rPr>
          <w:rStyle w:val="HideTWBExt"/>
          <w:i w:val="0"/>
          <w:lang w:val="hu-HU"/>
        </w:rPr>
        <w:t>&lt;TitreJust&gt;</w:t>
      </w:r>
      <w:r w:rsidRPr="006542E0">
        <w:rPr>
          <w:lang w:val="hu-HU"/>
        </w:rPr>
        <w:t>Indokolás</w:t>
      </w:r>
      <w:r w:rsidRPr="00027DF3">
        <w:rPr>
          <w:rStyle w:val="HideTWBExt"/>
          <w:i w:val="0"/>
          <w:lang w:val="hu-HU"/>
        </w:rPr>
        <w:t>&lt;/TitreJust&gt;</w:t>
      </w:r>
    </w:p>
    <w:p w:rsidR="00440301" w:rsidRPr="006542E0" w:rsidRDefault="00440301" w:rsidP="00440301">
      <w:pPr>
        <w:pStyle w:val="Normal12Italic"/>
        <w:rPr>
          <w:lang w:val="hu-HU"/>
        </w:rPr>
      </w:pPr>
      <w:r w:rsidRPr="006542E0">
        <w:rPr>
          <w:lang w:val="hu-HU"/>
        </w:rPr>
        <w:t>A határidőt a 28. cikk határozza meg, bizonyos feltételekre is figyelemmel. Ezért ezen a ponton elegendő és helyénvalóbb egyszerűen csak a 28. cikkre</w:t>
      </w:r>
      <w:r w:rsidR="00DE76FB" w:rsidRPr="006542E0">
        <w:rPr>
          <w:lang w:val="hu-HU"/>
        </w:rPr>
        <w:t xml:space="preserve"> hivatkozni</w:t>
      </w:r>
      <w:r w:rsidRPr="006542E0">
        <w:rPr>
          <w:lang w:val="hu-HU"/>
        </w:rPr>
        <w:t>. Nyilvánvaló, hogy nem mindegyik kérelmező rendelkezik a kérelmének megalapozásához szükséges minden elemmel.</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578</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Monika Hohlmeier, Heinz K. Becker</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7 cikk – 2 bekezdés – c a pont (új)</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p>
        </w:tc>
        <w:tc>
          <w:tcPr>
            <w:tcW w:w="4876" w:type="dxa"/>
          </w:tcPr>
          <w:p w:rsidR="00440301" w:rsidRPr="006542E0" w:rsidRDefault="00440301" w:rsidP="00155AAF">
            <w:pPr>
              <w:pStyle w:val="Normal6"/>
            </w:pPr>
            <w:r w:rsidRPr="006542E0">
              <w:rPr>
                <w:b/>
                <w:i/>
              </w:rPr>
              <w:t>ca)</w:t>
            </w:r>
            <w:r w:rsidRPr="006542E0">
              <w:tab/>
            </w:r>
            <w:r w:rsidRPr="006542E0">
              <w:rPr>
                <w:b/>
                <w:i/>
              </w:rPr>
              <w:t>ha kérik, az életkor becslése orvosi vizsgálat keretében, hogy a 24. cikkel összhangban meghatározzák a kiskorú életkorát;</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579</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Péter Niedermüller, Ana Gomes, Josef Weidenholzer, Caterina Chinnici</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7 cikk – 2 bekezdés – d pont</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t>d)</w:t>
            </w:r>
            <w:r w:rsidRPr="006542E0">
              <w:tab/>
              <w:t xml:space="preserve">a birtokában levő, a kérelmek vizsgálatához szükséges </w:t>
            </w:r>
            <w:r w:rsidRPr="006542E0">
              <w:rPr>
                <w:b/>
                <w:i/>
              </w:rPr>
              <w:t>dokumentumok átadása</w:t>
            </w:r>
            <w:r w:rsidRPr="006542E0">
              <w:t>.</w:t>
            </w:r>
          </w:p>
        </w:tc>
        <w:tc>
          <w:tcPr>
            <w:tcW w:w="4876" w:type="dxa"/>
          </w:tcPr>
          <w:p w:rsidR="00440301" w:rsidRPr="006542E0" w:rsidRDefault="00440301" w:rsidP="00155AAF">
            <w:pPr>
              <w:pStyle w:val="Normal6"/>
            </w:pPr>
            <w:r w:rsidRPr="006542E0">
              <w:t>d)</w:t>
            </w:r>
            <w:r w:rsidRPr="006542E0">
              <w:tab/>
            </w:r>
            <w:r w:rsidRPr="006542E0">
              <w:rPr>
                <w:b/>
                <w:i/>
              </w:rPr>
              <w:t xml:space="preserve">annak lehetővé tétele, hogy a felelős hatóságok megvizsgálják </w:t>
            </w:r>
            <w:r w:rsidRPr="006542E0">
              <w:t xml:space="preserve">a birtokában levő, a kérelmek vizsgálatához szükséges </w:t>
            </w:r>
            <w:r w:rsidRPr="006542E0">
              <w:rPr>
                <w:b/>
                <w:i/>
              </w:rPr>
              <w:t>dokumentumokat, és másolatot készítsenek azokról</w:t>
            </w:r>
            <w:r w:rsidRPr="006542E0">
              <w:t>.</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440301" w:rsidRPr="006542E0" w:rsidRDefault="00440301" w:rsidP="00440301">
      <w:pPr>
        <w:pStyle w:val="JustificationTitle"/>
        <w:rPr>
          <w:lang w:val="hu-HU"/>
        </w:rPr>
      </w:pPr>
      <w:r w:rsidRPr="00027DF3">
        <w:rPr>
          <w:rStyle w:val="HideTWBExt"/>
          <w:i w:val="0"/>
          <w:lang w:val="hu-HU"/>
        </w:rPr>
        <w:t>&lt;TitreJust&gt;</w:t>
      </w:r>
      <w:r w:rsidRPr="006542E0">
        <w:rPr>
          <w:lang w:val="hu-HU"/>
        </w:rPr>
        <w:t>Indokolás</w:t>
      </w:r>
      <w:r w:rsidRPr="00027DF3">
        <w:rPr>
          <w:rStyle w:val="HideTWBExt"/>
          <w:i w:val="0"/>
          <w:lang w:val="hu-HU"/>
        </w:rPr>
        <w:t>&lt;/TitreJust&gt;</w:t>
      </w:r>
    </w:p>
    <w:p w:rsidR="00440301" w:rsidRPr="006542E0" w:rsidRDefault="00440301" w:rsidP="00440301">
      <w:pPr>
        <w:pStyle w:val="Normal12Italic"/>
        <w:rPr>
          <w:lang w:val="hu-HU"/>
        </w:rPr>
      </w:pPr>
      <w:r w:rsidRPr="006542E0">
        <w:rPr>
          <w:lang w:val="hu-HU"/>
        </w:rPr>
        <w:t>A kérelmezőtől nem várható el, hogy átadja összes személyes okmányát vagy úti okmányát a hatóságoknak. Lehetővé kell tenni a hatóságok számára, hogy megvizsgálják és lemásolják ezeket az okmányokat, de a kérelmező nem kényszeríthető azok átadására.</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580</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Marina Albiol Guzmán</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7 cikk – 2 bekezdés – d pont</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t>d)</w:t>
            </w:r>
            <w:r w:rsidRPr="006542E0">
              <w:tab/>
              <w:t>a birtokában levő, a kérelmek vizsgálatához szükséges dokumentumok átadása.</w:t>
            </w:r>
          </w:p>
        </w:tc>
        <w:tc>
          <w:tcPr>
            <w:tcW w:w="4876" w:type="dxa"/>
          </w:tcPr>
          <w:p w:rsidR="00440301" w:rsidRPr="006542E0" w:rsidRDefault="00440301" w:rsidP="00155AAF">
            <w:pPr>
              <w:pStyle w:val="Normal6"/>
            </w:pPr>
            <w:r w:rsidRPr="006542E0">
              <w:t>d)</w:t>
            </w:r>
            <w:r w:rsidRPr="006542E0">
              <w:tab/>
              <w:t xml:space="preserve">a birtokában levő, a kérelmek vizsgálatához szükséges dokumentumok </w:t>
            </w:r>
            <w:r w:rsidRPr="006542E0">
              <w:rPr>
                <w:b/>
                <w:i/>
              </w:rPr>
              <w:t xml:space="preserve">vagy azok másolatainak </w:t>
            </w:r>
            <w:r w:rsidRPr="006542E0">
              <w:t>átadása.</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rPr>
          <w:lang w:eastAsia="hu-HU"/>
        </w:rPr>
        <w:t>Módosítás</w:t>
      </w:r>
      <w:r w:rsidRPr="006542E0">
        <w:rPr>
          <w:lang w:eastAsia="hu-HU"/>
        </w:rPr>
        <w:tab/>
      </w:r>
      <w:r w:rsidRPr="006542E0">
        <w:rPr>
          <w:lang w:eastAsia="hu-HU"/>
        </w:rPr>
        <w:tab/>
      </w:r>
      <w:r w:rsidRPr="00027DF3">
        <w:rPr>
          <w:rStyle w:val="HideTWBExt"/>
          <w:b w:val="0"/>
        </w:rPr>
        <w:t>&lt;NumAm&gt;</w:t>
      </w:r>
      <w:r w:rsidRPr="006542E0">
        <w:rPr>
          <w:lang w:eastAsia="hu-HU"/>
        </w:rPr>
        <w:t>581</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rPr>
          <w:b w:val="0"/>
          <w:lang w:eastAsia="hu-HU"/>
        </w:rPr>
        <w:t>Maria Grapini</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rPr>
          <w:b w:val="0"/>
          <w:lang w:eastAsia="hu-HU"/>
        </w:rPr>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rPr>
          <w:b w:val="0"/>
          <w:lang w:eastAsia="hu-HU"/>
        </w:rPr>
        <w:t>7 cikk – 3 bekezdés</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t>(3)</w:t>
            </w:r>
            <w:r w:rsidRPr="006542E0">
              <w:tab/>
              <w:t>Amennyiben valamely kérelmező megtagadja az együttműködést és nem adja meg a kérelem elbírálásához szükséges adatokat és nem szolgáltat ujjnyomatot vagy arcképmást, és a hatáskörrel rendelkező hatóságok megfelelően tájékoztatták ezt a személyt kötelességeiről és biztosították, hogy az tényleges lehetősége legyen arra, hogy ezeknek a kötelességeknek megfeleljen, az érintett személy kérelmét a 39. cikkben említett eljárással összhangban elállás okán el kell utasítani.</w:t>
            </w:r>
          </w:p>
        </w:tc>
        <w:tc>
          <w:tcPr>
            <w:tcW w:w="4876" w:type="dxa"/>
          </w:tcPr>
          <w:p w:rsidR="00440301" w:rsidRPr="006542E0" w:rsidRDefault="00440301" w:rsidP="00155AAF">
            <w:pPr>
              <w:pStyle w:val="Normal6"/>
            </w:pPr>
            <w:r w:rsidRPr="006542E0">
              <w:t>(3)</w:t>
            </w:r>
            <w:r w:rsidRPr="006542E0">
              <w:tab/>
              <w:t xml:space="preserve">Amennyiben valamely kérelmező megtagadja az együttműködést és nem adja meg a kérelem elbírálásához szükséges adatokat és nem szolgáltat ujjnyomatot vagy arcképmást, </w:t>
            </w:r>
            <w:r w:rsidRPr="006542E0">
              <w:rPr>
                <w:b/>
                <w:i/>
              </w:rPr>
              <w:t xml:space="preserve">illetve félrevezeti a hatóságokat a személyazonosságára, illetve állampolgárságára vonatkozó hamis információ szolgáltatásával vagy hamis dokumentumok benyújtásával, illetve olyan fontos információk vagy dokumentumok visszatartásával, amelyek hátrányosan befolyásolhatták volna a határozathozatalt, </w:t>
            </w:r>
            <w:r w:rsidRPr="006542E0">
              <w:t>és a hatáskörrel rendelkező hatóságok megfelelően tájékoztatták ezt a személyt kötelességeiről és biztosították, hogy az tényleges lehetősége legyen arra, hogy ezeknek a kötelességeknek megfeleljen, az érintett személy kérelmét a 39. cikkben említett eljárással összhangban elállás okán el kell utasítani.</w:t>
            </w:r>
          </w:p>
        </w:tc>
      </w:tr>
    </w:tbl>
    <w:p w:rsidR="00440301" w:rsidRPr="006542E0" w:rsidRDefault="00440301" w:rsidP="00440301">
      <w:pPr>
        <w:pStyle w:val="Olang"/>
        <w:rPr>
          <w:lang w:val="hu-HU"/>
        </w:rPr>
      </w:pPr>
      <w:r w:rsidRPr="006542E0">
        <w:rPr>
          <w:lang w:val="hu-HU" w:eastAsia="hu-HU"/>
        </w:rPr>
        <w:t xml:space="preserve">Or. </w:t>
      </w:r>
      <w:r w:rsidRPr="00027DF3">
        <w:rPr>
          <w:rStyle w:val="HideTWBExt"/>
        </w:rPr>
        <w:t>&lt;Original&gt;</w:t>
      </w:r>
      <w:r w:rsidRPr="00027DF3">
        <w:rPr>
          <w:rStyle w:val="HideTWBInt"/>
        </w:rPr>
        <w:t>{RO}</w:t>
      </w:r>
      <w:r w:rsidRPr="006542E0">
        <w:rPr>
          <w:lang w:val="hu-HU" w:eastAsia="hu-HU"/>
        </w:rPr>
        <w:t>ro</w:t>
      </w:r>
      <w:r w:rsidRPr="00027DF3">
        <w:rPr>
          <w:rStyle w:val="HideTWBExt"/>
        </w:rPr>
        <w:t>&lt;/Original&gt;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582</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Ska Keller</w:t>
      </w:r>
      <w:r w:rsidRPr="00027DF3">
        <w:rPr>
          <w:rStyle w:val="HideTWBExt"/>
          <w:b w:val="0"/>
        </w:rPr>
        <w:t>&lt;/Members&gt;</w:t>
      </w:r>
    </w:p>
    <w:p w:rsidR="00440301" w:rsidRPr="006542E0" w:rsidRDefault="00440301" w:rsidP="00440301">
      <w:r w:rsidRPr="00027DF3">
        <w:rPr>
          <w:rStyle w:val="HideTWBExt"/>
        </w:rPr>
        <w:t>&lt;AuNomDe&gt;</w:t>
      </w:r>
      <w:r w:rsidRPr="00027DF3">
        <w:rPr>
          <w:rStyle w:val="HideTWBInt"/>
        </w:rPr>
        <w:t>{Verts/ALE}</w:t>
      </w:r>
      <w:r w:rsidRPr="006542E0">
        <w:t>a Verts/ALE képviselőcsoport nevében</w:t>
      </w:r>
      <w:r w:rsidRPr="00027DF3">
        <w:rPr>
          <w:rStyle w:val="HideTWBExt"/>
        </w:rPr>
        <w:t>&lt;/AuNomDe&gt;</w:t>
      </w:r>
    </w:p>
    <w:p w:rsidR="00440301" w:rsidRPr="006542E0" w:rsidRDefault="00440301" w:rsidP="00440301">
      <w:pPr>
        <w:pStyle w:val="NormalBold"/>
      </w:pPr>
      <w:r w:rsidRPr="00027DF3">
        <w:rPr>
          <w:rStyle w:val="HideTWBExt"/>
          <w:b w:val="0"/>
        </w:rPr>
        <w:t>&lt;Members&gt;</w:t>
      </w:r>
      <w:r w:rsidRPr="006542E0">
        <w:t>Judith Sargentini</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7 cikk – 3 bekezdés</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t>(3)</w:t>
            </w:r>
            <w:r w:rsidRPr="006542E0">
              <w:tab/>
              <w:t xml:space="preserve">Amennyiben valamely kérelmező megtagadja az együttműködést és nem adja meg a </w:t>
            </w:r>
            <w:r w:rsidRPr="006542E0">
              <w:rPr>
                <w:b/>
                <w:i/>
              </w:rPr>
              <w:t>kérelem elbírálásához szükséges</w:t>
            </w:r>
            <w:r w:rsidRPr="006542E0">
              <w:t xml:space="preserve"> adatokat </w:t>
            </w:r>
            <w:r w:rsidRPr="006542E0">
              <w:rPr>
                <w:b/>
                <w:i/>
              </w:rPr>
              <w:t>és nem szolgáltat ujjnyomatot vagy arcképmást</w:t>
            </w:r>
            <w:r w:rsidRPr="006542E0">
              <w:t xml:space="preserve">, és a hatáskörrel rendelkező hatóságok megfelelően tájékoztatták ezt a személyt kötelességeiről és biztosították, hogy az tényleges lehetősége legyen arra, hogy ezeknek a kötelességeknek megfeleljen, az érintett személy kérelmét a 39. cikkben említett eljárással összhangban </w:t>
            </w:r>
            <w:r w:rsidRPr="006542E0">
              <w:rPr>
                <w:b/>
                <w:i/>
              </w:rPr>
              <w:t>elállás okán el kell utasítani</w:t>
            </w:r>
            <w:r w:rsidRPr="006542E0">
              <w:t>.</w:t>
            </w:r>
          </w:p>
        </w:tc>
        <w:tc>
          <w:tcPr>
            <w:tcW w:w="4876" w:type="dxa"/>
          </w:tcPr>
          <w:p w:rsidR="00440301" w:rsidRPr="006542E0" w:rsidRDefault="00440301" w:rsidP="00F92DBD">
            <w:pPr>
              <w:pStyle w:val="Normal6"/>
            </w:pPr>
            <w:r w:rsidRPr="006542E0">
              <w:t>(3)</w:t>
            </w:r>
            <w:r w:rsidRPr="006542E0">
              <w:tab/>
              <w:t xml:space="preserve">Amennyiben valamely kérelmező megtagadja az együttműködést és nem adja meg </w:t>
            </w:r>
            <w:r w:rsidRPr="006542E0">
              <w:rPr>
                <w:b/>
                <w:i/>
              </w:rPr>
              <w:t>a 27. cikk (1) bekezdése első albekezdésének a) és b) pontja szerinti</w:t>
            </w:r>
            <w:r w:rsidRPr="006542E0">
              <w:t xml:space="preserve"> adatokat, és a hatáskörrel rendelkező hatóságok megfelelően tájékoztatták ezt a személyt kötelességeiről </w:t>
            </w:r>
            <w:r w:rsidRPr="006542E0">
              <w:rPr>
                <w:b/>
                <w:i/>
              </w:rPr>
              <w:t xml:space="preserve">és </w:t>
            </w:r>
            <w:r w:rsidR="00DE76FB" w:rsidRPr="006542E0">
              <w:rPr>
                <w:b/>
                <w:i/>
              </w:rPr>
              <w:t>az e kötelezettségekből fakadó következményekről</w:t>
            </w:r>
            <w:r w:rsidRPr="006542E0">
              <w:rPr>
                <w:b/>
                <w:i/>
              </w:rPr>
              <w:t>,</w:t>
            </w:r>
            <w:r w:rsidRPr="006542E0">
              <w:t xml:space="preserve"> és biztosították, hogy az tényleges lehetősége legyen arra, hogy ezeknek a kötelességeknek megfeleljen, az érintett személy kérelmét a 39. cikkben említett eljárással összhangban </w:t>
            </w:r>
            <w:r w:rsidRPr="006542E0">
              <w:rPr>
                <w:b/>
                <w:i/>
              </w:rPr>
              <w:t>fel lehet függeszteni</w:t>
            </w:r>
            <w:r w:rsidRPr="006542E0">
              <w:t xml:space="preserve">. </w:t>
            </w:r>
            <w:r w:rsidRPr="006542E0">
              <w:rPr>
                <w:b/>
                <w:i/>
              </w:rPr>
              <w:t>Az ujjnyomat vagy arcképmás megszerzése során az erőszak bármilyen alkalmazása tilos és büntetendő.</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583</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Marina Albiol Guzmán</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7 cikk – 3 bekezdés</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t>(3)</w:t>
            </w:r>
            <w:r w:rsidRPr="006542E0">
              <w:tab/>
              <w:t xml:space="preserve">Amennyiben valamely kérelmező megtagadja az együttműködést és nem adja meg a </w:t>
            </w:r>
            <w:r w:rsidRPr="006542E0">
              <w:rPr>
                <w:b/>
                <w:i/>
              </w:rPr>
              <w:t>kérelem elbírálásához szükséges</w:t>
            </w:r>
            <w:r w:rsidRPr="006542E0">
              <w:t xml:space="preserve"> adatokat </w:t>
            </w:r>
            <w:r w:rsidRPr="006542E0">
              <w:rPr>
                <w:b/>
                <w:i/>
              </w:rPr>
              <w:t>és nem szolgáltat ujjnyomatot vagy arcképmást</w:t>
            </w:r>
            <w:r w:rsidRPr="006542E0">
              <w:t xml:space="preserve">, és a hatáskörrel rendelkező hatóságok megfelelően tájékoztatták ezt a személyt kötelességeiről és biztosították, hogy az tényleges lehetősége legyen arra, hogy ezeknek a kötelességeknek megfeleljen, az érintett személy kérelmét </w:t>
            </w:r>
            <w:r w:rsidRPr="006542E0">
              <w:rPr>
                <w:b/>
                <w:i/>
              </w:rPr>
              <w:t>a 39. cikkben említett eljárással összhangban</w:t>
            </w:r>
            <w:r w:rsidRPr="006542E0">
              <w:t xml:space="preserve"> </w:t>
            </w:r>
            <w:r w:rsidRPr="006542E0">
              <w:rPr>
                <w:b/>
                <w:i/>
              </w:rPr>
              <w:t>elállás okán el kell utasítani</w:t>
            </w:r>
            <w:r w:rsidRPr="006542E0">
              <w:t>.</w:t>
            </w:r>
          </w:p>
        </w:tc>
        <w:tc>
          <w:tcPr>
            <w:tcW w:w="4876" w:type="dxa"/>
          </w:tcPr>
          <w:p w:rsidR="00440301" w:rsidRPr="006542E0" w:rsidRDefault="00440301" w:rsidP="00F92DBD">
            <w:pPr>
              <w:pStyle w:val="Normal6"/>
            </w:pPr>
            <w:r w:rsidRPr="006542E0">
              <w:t>(3)</w:t>
            </w:r>
            <w:r w:rsidRPr="006542E0">
              <w:tab/>
              <w:t xml:space="preserve">Amennyiben valamely kérelmező megtagadja az együttműködést és nem adja meg </w:t>
            </w:r>
            <w:r w:rsidRPr="006542E0">
              <w:rPr>
                <w:b/>
                <w:i/>
              </w:rPr>
              <w:t xml:space="preserve">az </w:t>
            </w:r>
            <w:r w:rsidR="00DE76FB" w:rsidRPr="006542E0">
              <w:rPr>
                <w:b/>
                <w:i/>
              </w:rPr>
              <w:t xml:space="preserve">ezen </w:t>
            </w:r>
            <w:r w:rsidRPr="006542E0">
              <w:rPr>
                <w:b/>
                <w:i/>
              </w:rPr>
              <w:t>irányelvben említett</w:t>
            </w:r>
            <w:r w:rsidRPr="006542E0">
              <w:t xml:space="preserve"> adatokat, és a hatáskörrel rendelkező hatóságok megfelelően tájékoztatták ezt a személyt kötelességeiről </w:t>
            </w:r>
            <w:r w:rsidRPr="006542E0">
              <w:rPr>
                <w:b/>
                <w:i/>
              </w:rPr>
              <w:t xml:space="preserve">és </w:t>
            </w:r>
            <w:r w:rsidR="00DE76FB" w:rsidRPr="006542E0">
              <w:rPr>
                <w:b/>
                <w:i/>
              </w:rPr>
              <w:t xml:space="preserve">az e kötelezettségekből fakadó </w:t>
            </w:r>
            <w:r w:rsidRPr="006542E0">
              <w:rPr>
                <w:b/>
                <w:i/>
              </w:rPr>
              <w:t>következménye</w:t>
            </w:r>
            <w:r w:rsidR="00DE76FB" w:rsidRPr="006542E0">
              <w:rPr>
                <w:b/>
                <w:i/>
              </w:rPr>
              <w:t>k</w:t>
            </w:r>
            <w:r w:rsidRPr="006542E0">
              <w:rPr>
                <w:b/>
                <w:i/>
              </w:rPr>
              <w:t>ről,</w:t>
            </w:r>
            <w:r w:rsidRPr="006542E0">
              <w:t xml:space="preserve"> és biztosították, hogy az tényleges lehetősége legyen arra, hogy ezeknek a kötelességeknek megfeleljen, az érintett személy kérelmét </w:t>
            </w:r>
            <w:r w:rsidRPr="006542E0">
              <w:rPr>
                <w:b/>
                <w:i/>
              </w:rPr>
              <w:t>a szükséges információk benyújtásáig felfüggesztik</w:t>
            </w:r>
            <w:r w:rsidRPr="006542E0">
              <w:t>.</w:t>
            </w:r>
            <w:r w:rsidRPr="006542E0">
              <w:rPr>
                <w:b/>
                <w:i/>
              </w:rPr>
              <w:t xml:space="preserve"> Az információk megszerzése során az erőszak bármilyen alkalmazása tilos és büntetendő.</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584</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Jeroen Lenaers</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7 cikk – 3 bekezdés</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t>(3)</w:t>
            </w:r>
            <w:r w:rsidRPr="006542E0">
              <w:tab/>
              <w:t xml:space="preserve">Amennyiben </w:t>
            </w:r>
            <w:r w:rsidRPr="006542E0">
              <w:rPr>
                <w:b/>
                <w:i/>
              </w:rPr>
              <w:t>valamely</w:t>
            </w:r>
            <w:r w:rsidRPr="006542E0">
              <w:t xml:space="preserve"> </w:t>
            </w:r>
            <w:r w:rsidRPr="006542E0">
              <w:rPr>
                <w:b/>
                <w:i/>
              </w:rPr>
              <w:t>kérelmező megtagadja az együttműködést és nem adja meg a kérelem elbírálásához szükséges adatokat és nem szolgáltat ujjnyomatot vagy arcképmást, és a hatáskörrel rendelkező hatóságok megfelelően tájékoztatták ezt a személyt kötelességeiről és biztosították, hogy az tényleges lehetősége legyen arra, hogy ezeknek a kötelességeknek megfeleljen</w:t>
            </w:r>
            <w:r w:rsidRPr="006542E0">
              <w:t>, az érintett személy kérelmét a 39. cikkben említett eljárással összhangban elállás okán el kell utasítani.</w:t>
            </w:r>
          </w:p>
        </w:tc>
        <w:tc>
          <w:tcPr>
            <w:tcW w:w="4876" w:type="dxa"/>
          </w:tcPr>
          <w:p w:rsidR="00440301" w:rsidRPr="006542E0" w:rsidRDefault="00440301" w:rsidP="00155AAF">
            <w:pPr>
              <w:pStyle w:val="Normal6"/>
            </w:pPr>
            <w:r w:rsidRPr="006542E0">
              <w:t>(3)</w:t>
            </w:r>
            <w:r w:rsidRPr="006542E0">
              <w:tab/>
              <w:t xml:space="preserve">Amennyiben </w:t>
            </w:r>
            <w:r w:rsidRPr="006542E0">
              <w:rPr>
                <w:b/>
                <w:i/>
              </w:rPr>
              <w:t>a</w:t>
            </w:r>
            <w:r w:rsidRPr="006542E0">
              <w:t xml:space="preserve"> </w:t>
            </w:r>
            <w:r w:rsidRPr="006542E0">
              <w:rPr>
                <w:b/>
                <w:i/>
              </w:rPr>
              <w:t>kérelmezőt a felelős hatóság megfelelően tájékoztatta az e rendeletben említett kötelezettségeiről és annak következményeiről, ha nem tesz eleget ezeknek a kötelezettségeknek, és a kérelmező elutasítja az együttműködést azzal, hogy nem adja meg a 27. cikk (1) bekezdése első albekezdésének a) és b) pontjában említett adatokat, illetve nem működik együtt a biometrikus adatok rögzítésének eljárásában</w:t>
            </w:r>
            <w:r w:rsidRPr="006542E0">
              <w:t xml:space="preserve">, </w:t>
            </w:r>
            <w:r w:rsidRPr="006542E0">
              <w:rPr>
                <w:b/>
                <w:i/>
              </w:rPr>
              <w:t xml:space="preserve">akkor </w:t>
            </w:r>
            <w:r w:rsidRPr="006542E0">
              <w:t>az érintett személy kérelmét a 39. cikkben említett eljárással összhangban elállás okán el kell utasítani.</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585</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Cecilia Wikström, Sophia in 't Veld, Angelika Mlinar</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7 cikk – 3 bekezdés</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t>(3)</w:t>
            </w:r>
            <w:r w:rsidRPr="006542E0">
              <w:tab/>
              <w:t xml:space="preserve">Amennyiben valamely kérelmező megtagadja az együttműködést és nem adja meg a kérelem elbírálásához szükséges adatokat és nem szolgáltat ujjnyomatot vagy arcképmást, és a hatáskörrel rendelkező hatóságok megfelelően tájékoztatták ezt a személyt kötelességeiről és biztosították, hogy az tényleges lehetősége legyen arra, hogy ezeknek a kötelességeknek megfeleljen, </w:t>
            </w:r>
            <w:r w:rsidRPr="006542E0">
              <w:rPr>
                <w:b/>
                <w:i/>
              </w:rPr>
              <w:t>az érintett személy kérelmét a 39. cikkben említett eljárással összhangban elállás okán el kell utasítani</w:t>
            </w:r>
            <w:r w:rsidRPr="006542E0">
              <w:t>.</w:t>
            </w:r>
          </w:p>
        </w:tc>
        <w:tc>
          <w:tcPr>
            <w:tcW w:w="4876" w:type="dxa"/>
          </w:tcPr>
          <w:p w:rsidR="00440301" w:rsidRPr="006542E0" w:rsidRDefault="00440301" w:rsidP="00155AAF">
            <w:pPr>
              <w:pStyle w:val="Normal6"/>
            </w:pPr>
            <w:r w:rsidRPr="006542E0">
              <w:t>(3)</w:t>
            </w:r>
            <w:r w:rsidRPr="006542E0">
              <w:tab/>
              <w:t xml:space="preserve">Amennyiben valamely kérelmező megtagadja az együttműködést és nem adja meg a kérelem elbírálásához szükséges adatokat és nem szolgáltat ujjnyomatot vagy arcképmást, és a hatáskörrel rendelkező hatóságok megfelelően tájékoztatták ezt a személyt kötelességeiről és biztosították, hogy az tényleges lehetősége legyen arra, hogy ezeknek a kötelességeknek megfeleljen, </w:t>
            </w:r>
            <w:r w:rsidRPr="006542E0">
              <w:rPr>
                <w:b/>
                <w:i/>
              </w:rPr>
              <w:t>akkor ez nem akadályozza meg az eljáró hatóságot abban, hogy határozatot hozzon a nemzetközi védelem iránti kérelemről</w:t>
            </w:r>
            <w:r w:rsidRPr="006542E0">
              <w:t>.</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440301" w:rsidRPr="006542E0" w:rsidRDefault="00440301" w:rsidP="00440301">
      <w:pPr>
        <w:pStyle w:val="JustificationTitle"/>
        <w:rPr>
          <w:lang w:val="hu-HU"/>
        </w:rPr>
      </w:pPr>
      <w:r w:rsidRPr="00027DF3">
        <w:rPr>
          <w:rStyle w:val="HideTWBExt"/>
          <w:i w:val="0"/>
          <w:lang w:val="hu-HU"/>
        </w:rPr>
        <w:t>&lt;TitreJust&gt;</w:t>
      </w:r>
      <w:r w:rsidRPr="006542E0">
        <w:rPr>
          <w:lang w:val="hu-HU"/>
        </w:rPr>
        <w:t>Indokolás</w:t>
      </w:r>
      <w:r w:rsidRPr="00027DF3">
        <w:rPr>
          <w:rStyle w:val="HideTWBExt"/>
          <w:i w:val="0"/>
          <w:lang w:val="hu-HU"/>
        </w:rPr>
        <w:t>&lt;/TitreJust&gt;</w:t>
      </w:r>
    </w:p>
    <w:p w:rsidR="00440301" w:rsidRPr="006542E0" w:rsidRDefault="00440301" w:rsidP="00440301">
      <w:pPr>
        <w:pStyle w:val="Normal12Italic"/>
        <w:rPr>
          <w:lang w:val="hu-HU"/>
        </w:rPr>
      </w:pPr>
      <w:r w:rsidRPr="006542E0">
        <w:rPr>
          <w:lang w:val="hu-HU"/>
        </w:rPr>
        <w:t>Az együttműködés megtagadását nem lehet olyan kritériumnak tekinteni, amely alapján meg lehet állapítani az elállást, mivel túlságosan homályos, hogy mi minősülhet az együttműködés megtagadásának. Viszont ha a kérelmező nem adja meg a szükséges információkat, az nem akadályozhatja meg az eljáró hatóságot abban, hogy határozatot hozzon a kérelemről.</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586</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Monika Hohlmeier, Heinz K. Becker</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7 cikk – 3 bekezdés</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t>(3)</w:t>
            </w:r>
            <w:r w:rsidRPr="006542E0">
              <w:tab/>
              <w:t>Amennyiben valamely kérelmező megtagadja az együttműködést és nem adja meg a kérelem elbírálásához szükséges adatokat és nem szolgáltat ujjnyomatot vagy arcképmást, és a hatáskörrel rendelkező hatóságok megfelelően tájékoztatták ezt a személyt kötelességeiről és biztosították, hogy az tényleges lehetősége legyen arra, hogy ezeknek a kötelességeknek megfeleljen, az érintett személy kérelmét a 39. cikkben említett eljárással összhangban elállás okán el kell utasítani.</w:t>
            </w:r>
          </w:p>
        </w:tc>
        <w:tc>
          <w:tcPr>
            <w:tcW w:w="4876" w:type="dxa"/>
          </w:tcPr>
          <w:p w:rsidR="00440301" w:rsidRPr="006542E0" w:rsidRDefault="00440301" w:rsidP="00155AAF">
            <w:pPr>
              <w:pStyle w:val="Normal6"/>
            </w:pPr>
            <w:r w:rsidRPr="006542E0">
              <w:rPr>
                <w:i/>
              </w:rPr>
              <w:t>(A magyar nyelvi változatot nem érinti.)</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587</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Péter Niedermüller, Ana Gomes, Josef Weidenholzer, Caterina Chinnici</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7 cikk – 3 bekezdés</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t>(3)</w:t>
            </w:r>
            <w:r w:rsidRPr="006542E0">
              <w:tab/>
              <w:t xml:space="preserve">Amennyiben valamely kérelmező megtagadja az együttműködést </w:t>
            </w:r>
            <w:r w:rsidRPr="006542E0">
              <w:rPr>
                <w:b/>
                <w:i/>
              </w:rPr>
              <w:t>és nem adja meg a kérelem elbírálásához szükséges adatokat és nem szolgáltat ujjnyomatot vagy arcképmást</w:t>
            </w:r>
            <w:r w:rsidRPr="006542E0">
              <w:t xml:space="preserve">, és a </w:t>
            </w:r>
            <w:r w:rsidRPr="006542E0">
              <w:rPr>
                <w:b/>
                <w:i/>
              </w:rPr>
              <w:t>hatáskörrel rendelkező</w:t>
            </w:r>
            <w:r w:rsidRPr="006542E0">
              <w:t xml:space="preserve"> hatóságok megfelelően tájékoztatták ezt a személyt kötelességeiről és biztosították, hogy az tényleges lehetősége legyen arra, hogy ezeknek a kötelességeknek megfeleljen, az érintett személy kérelmét a 39. cikkben említett eljárással összhangban </w:t>
            </w:r>
            <w:r w:rsidRPr="006542E0">
              <w:rPr>
                <w:b/>
                <w:i/>
              </w:rPr>
              <w:t>elállás</w:t>
            </w:r>
            <w:r w:rsidRPr="006542E0">
              <w:t xml:space="preserve"> okán el </w:t>
            </w:r>
            <w:r w:rsidRPr="006542E0">
              <w:rPr>
                <w:b/>
                <w:i/>
              </w:rPr>
              <w:t>kell</w:t>
            </w:r>
            <w:r w:rsidRPr="006542E0">
              <w:t xml:space="preserve"> utasítani.</w:t>
            </w:r>
          </w:p>
        </w:tc>
        <w:tc>
          <w:tcPr>
            <w:tcW w:w="4876" w:type="dxa"/>
          </w:tcPr>
          <w:p w:rsidR="00440301" w:rsidRPr="006542E0" w:rsidRDefault="00440301" w:rsidP="00155AAF">
            <w:pPr>
              <w:pStyle w:val="Normal6"/>
            </w:pPr>
            <w:r w:rsidRPr="006542E0">
              <w:t>(3)</w:t>
            </w:r>
            <w:r w:rsidRPr="006542E0">
              <w:tab/>
              <w:t xml:space="preserve">Amennyiben valamely kérelmező megtagadja </w:t>
            </w:r>
            <w:r w:rsidRPr="006542E0">
              <w:rPr>
                <w:b/>
                <w:i/>
              </w:rPr>
              <w:t>a (2) bekezdés szerinti</w:t>
            </w:r>
            <w:r w:rsidRPr="006542E0">
              <w:t xml:space="preserve"> együttműködést, és a </w:t>
            </w:r>
            <w:r w:rsidRPr="006542E0">
              <w:rPr>
                <w:b/>
                <w:i/>
              </w:rPr>
              <w:t>felelős</w:t>
            </w:r>
            <w:r w:rsidRPr="006542E0">
              <w:t xml:space="preserve"> hatóságok megfelelően tájékoztatták ezt a személyt kötelességeiről </w:t>
            </w:r>
            <w:r w:rsidRPr="006542E0">
              <w:rPr>
                <w:b/>
                <w:i/>
              </w:rPr>
              <w:t>és az együttműködés megtagadásának következményeiről,</w:t>
            </w:r>
            <w:r w:rsidRPr="006542E0">
              <w:t xml:space="preserve"> és biztosították, hogy az tényleges lehetősége legyen arra, hogy ezeknek a kötelességeknek megfeleljen, az érintett személy kérelmét a 39. cikkben említett eljárással összhangban </w:t>
            </w:r>
            <w:r w:rsidRPr="006542E0">
              <w:rPr>
                <w:b/>
                <w:i/>
              </w:rPr>
              <w:t>hallgatólagos visszavonás</w:t>
            </w:r>
            <w:r w:rsidRPr="006542E0">
              <w:t xml:space="preserve"> okán el </w:t>
            </w:r>
            <w:r w:rsidRPr="006542E0">
              <w:rPr>
                <w:b/>
                <w:i/>
              </w:rPr>
              <w:t>lehet</w:t>
            </w:r>
            <w:r w:rsidRPr="006542E0">
              <w:t xml:space="preserve"> utasítani.</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440301" w:rsidRPr="006542E0" w:rsidRDefault="00440301" w:rsidP="00440301">
      <w:pPr>
        <w:pStyle w:val="JustificationTitle"/>
        <w:rPr>
          <w:lang w:val="hu-HU"/>
        </w:rPr>
      </w:pPr>
      <w:r w:rsidRPr="00027DF3">
        <w:rPr>
          <w:rStyle w:val="HideTWBExt"/>
          <w:i w:val="0"/>
          <w:lang w:val="hu-HU"/>
        </w:rPr>
        <w:t>&lt;TitreJust&gt;</w:t>
      </w:r>
      <w:r w:rsidRPr="006542E0">
        <w:rPr>
          <w:lang w:val="hu-HU"/>
        </w:rPr>
        <w:t>Indokolás</w:t>
      </w:r>
      <w:r w:rsidRPr="00027DF3">
        <w:rPr>
          <w:rStyle w:val="HideTWBExt"/>
          <w:i w:val="0"/>
          <w:lang w:val="hu-HU"/>
        </w:rPr>
        <w:t>&lt;/TitreJust&gt;</w:t>
      </w:r>
    </w:p>
    <w:p w:rsidR="00440301" w:rsidRPr="006542E0" w:rsidRDefault="00440301" w:rsidP="00440301">
      <w:pPr>
        <w:pStyle w:val="Normal12Italic"/>
        <w:rPr>
          <w:lang w:val="hu-HU"/>
        </w:rPr>
      </w:pPr>
      <w:r w:rsidRPr="006542E0">
        <w:rPr>
          <w:lang w:val="hu-HU"/>
        </w:rPr>
        <w:t>A 39. cikk határozza meg azokat az indokokat, amelyek alapján úgy lehet tekinteni, hogy egy kérelmet hallgatólagosan visszavontak. Ez a szöveg csak a kérelmező</w:t>
      </w:r>
      <w:r w:rsidR="00392F40" w:rsidRPr="006542E0">
        <w:rPr>
          <w:lang w:val="hu-HU"/>
        </w:rPr>
        <w:t xml:space="preserve"> azon</w:t>
      </w:r>
      <w:r w:rsidRPr="006542E0">
        <w:rPr>
          <w:lang w:val="hu-HU"/>
        </w:rPr>
        <w:t xml:space="preserve"> kötelezettségét ismétli meg, hogy a (2) bekezdésnek megfelelően információkat kell szolgáltatnia.</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588</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Marina Albiol Guzmán</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7 cikk – 4 bekezdés</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t>(4)</w:t>
            </w:r>
            <w:r w:rsidRPr="006542E0">
              <w:tab/>
              <w:t xml:space="preserve">A kérelmezőnek közölnie kell azon tagállam </w:t>
            </w:r>
            <w:r w:rsidRPr="006542E0">
              <w:rPr>
                <w:b/>
                <w:i/>
              </w:rPr>
              <w:t>eljáró</w:t>
            </w:r>
            <w:r w:rsidRPr="006542E0">
              <w:t xml:space="preserve"> hatóságával, amelyben tartózkodni köteles, </w:t>
            </w:r>
            <w:r w:rsidRPr="006542E0">
              <w:rPr>
                <w:b/>
                <w:i/>
              </w:rPr>
              <w:t>a tartózkodási helyét vagy címét vagy</w:t>
            </w:r>
            <w:r w:rsidRPr="006542E0">
              <w:t xml:space="preserve"> </w:t>
            </w:r>
            <w:r w:rsidRPr="006542E0">
              <w:rPr>
                <w:b/>
                <w:i/>
              </w:rPr>
              <w:t>egy olyan</w:t>
            </w:r>
            <w:r w:rsidRPr="006542E0">
              <w:t xml:space="preserve"> telefonszámot, amelyen </w:t>
            </w:r>
            <w:r w:rsidRPr="006542E0">
              <w:rPr>
                <w:b/>
                <w:i/>
              </w:rPr>
              <w:t>az eljáró</w:t>
            </w:r>
            <w:r w:rsidRPr="006542E0">
              <w:t xml:space="preserve"> hatóság vagy más, hatáskörrel rendelkező hatóságok elérhetik. A kérelmezőnek minden változásról értesítenie kell az eljáró hatóságot. </w:t>
            </w:r>
            <w:r w:rsidRPr="006542E0">
              <w:rPr>
                <w:b/>
                <w:i/>
              </w:rPr>
              <w:t>A kérelmező minden értesítést csak az általa legutóbbiként megadott tartózkodási helyén vagy címén vehet át, különösen, ha a kérelmet a 28. cikkel összhangban nyújtja be.</w:t>
            </w:r>
          </w:p>
        </w:tc>
        <w:tc>
          <w:tcPr>
            <w:tcW w:w="4876" w:type="dxa"/>
          </w:tcPr>
          <w:p w:rsidR="00440301" w:rsidRPr="006542E0" w:rsidRDefault="00440301" w:rsidP="00155AAF">
            <w:pPr>
              <w:pStyle w:val="Normal6"/>
            </w:pPr>
            <w:r w:rsidRPr="006542E0">
              <w:t>(4)</w:t>
            </w:r>
            <w:r w:rsidRPr="006542E0">
              <w:tab/>
              <w:t xml:space="preserve">A kérelmezőnek közölnie kell azon tagállam </w:t>
            </w:r>
            <w:r w:rsidRPr="006542E0">
              <w:rPr>
                <w:b/>
                <w:i/>
              </w:rPr>
              <w:t>illetékes</w:t>
            </w:r>
            <w:r w:rsidRPr="006542E0">
              <w:t xml:space="preserve"> hatóságával, amelyben tartózkodni köteles, </w:t>
            </w:r>
            <w:r w:rsidRPr="006542E0">
              <w:rPr>
                <w:b/>
                <w:i/>
              </w:rPr>
              <w:t>azt a</w:t>
            </w:r>
            <w:r w:rsidRPr="006542E0">
              <w:rPr>
                <w:i/>
              </w:rPr>
              <w:t xml:space="preserve"> </w:t>
            </w:r>
            <w:r w:rsidRPr="006542E0">
              <w:t xml:space="preserve">telefonszámot </w:t>
            </w:r>
            <w:r w:rsidRPr="006542E0">
              <w:rPr>
                <w:b/>
                <w:i/>
              </w:rPr>
              <w:t>vagy e-mail címet</w:t>
            </w:r>
            <w:r w:rsidRPr="006542E0">
              <w:t xml:space="preserve">, amelyen </w:t>
            </w:r>
            <w:r w:rsidRPr="006542E0">
              <w:rPr>
                <w:b/>
                <w:i/>
              </w:rPr>
              <w:t>az illetékes</w:t>
            </w:r>
            <w:r w:rsidRPr="006542E0">
              <w:t xml:space="preserve"> hatóság vagy más, hatáskörrel rendelkező hatóságok elérhetik. A kérelmezőnek minden változásról értesítenie kell az eljáró hatóságot.</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589</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Péter Niedermüller, Elly Schlein, Cécile Kashetu Kyenge, Josef Weidenholzer, Ana Gomes, Caterina Chinnici</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7 cikk – 4 bekezdés</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t>(4)</w:t>
            </w:r>
            <w:r w:rsidRPr="006542E0">
              <w:tab/>
              <w:t xml:space="preserve">A kérelmezőnek közölnie kell azon tagállam eljáró hatóságával, amelyben tartózkodni köteles, a tartózkodási helyét vagy címét vagy egy olyan telefonszámot, amelyen az eljáró hatóság vagy más, hatáskörrel rendelkező hatóságok elérhetik. A kérelmezőnek minden változásról értesítenie kell az eljáró hatóságot. </w:t>
            </w:r>
            <w:r w:rsidRPr="006542E0">
              <w:rPr>
                <w:b/>
                <w:i/>
              </w:rPr>
              <w:t>A kérelmező minden értesítést csak az általa legutóbbiként megadott tartózkodási helyén vagy címén vehet át, különösen, ha a kérelmet a 28. cikkel összhangban nyújtja be.</w:t>
            </w:r>
          </w:p>
        </w:tc>
        <w:tc>
          <w:tcPr>
            <w:tcW w:w="4876" w:type="dxa"/>
          </w:tcPr>
          <w:p w:rsidR="00440301" w:rsidRPr="006542E0" w:rsidRDefault="00440301" w:rsidP="00155AAF">
            <w:pPr>
              <w:pStyle w:val="Normal6"/>
            </w:pPr>
            <w:r w:rsidRPr="006542E0">
              <w:t>(4)</w:t>
            </w:r>
            <w:r w:rsidRPr="006542E0">
              <w:tab/>
              <w:t xml:space="preserve">A kérelmezőnek közölnie kell azon tagállam eljáró hatóságával, amelyben tartózkodni köteles, a tartózkodási helyét vagy címét vagy egy olyan telefonszámot </w:t>
            </w:r>
            <w:r w:rsidRPr="006542E0">
              <w:rPr>
                <w:b/>
                <w:i/>
              </w:rPr>
              <w:t>vagy e-mail címet</w:t>
            </w:r>
            <w:r w:rsidRPr="006542E0">
              <w:t>, amelyen az eljáró hatóság vagy más, hatáskörrel rendelkező hatóságok elérhetik. A kérelmezőnek minden változásról értesítenie kell az eljáró hatóságot.</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440301" w:rsidRPr="006542E0" w:rsidRDefault="00440301" w:rsidP="00440301">
      <w:pPr>
        <w:pStyle w:val="JustificationTitle"/>
        <w:rPr>
          <w:lang w:val="hu-HU"/>
        </w:rPr>
      </w:pPr>
      <w:r w:rsidRPr="00027DF3">
        <w:rPr>
          <w:rStyle w:val="HideTWBExt"/>
          <w:i w:val="0"/>
          <w:lang w:val="hu-HU"/>
        </w:rPr>
        <w:t>&lt;TitreJust&gt;</w:t>
      </w:r>
      <w:r w:rsidRPr="006542E0">
        <w:rPr>
          <w:lang w:val="hu-HU"/>
        </w:rPr>
        <w:t>Indokolás</w:t>
      </w:r>
      <w:r w:rsidRPr="00027DF3">
        <w:rPr>
          <w:rStyle w:val="HideTWBExt"/>
          <w:i w:val="0"/>
          <w:lang w:val="hu-HU"/>
        </w:rPr>
        <w:t>&lt;/TitreJust&gt;</w:t>
      </w:r>
    </w:p>
    <w:p w:rsidR="00440301" w:rsidRPr="006542E0" w:rsidRDefault="00440301" w:rsidP="00440301">
      <w:pPr>
        <w:pStyle w:val="Normal12Italic"/>
        <w:rPr>
          <w:lang w:val="hu-HU"/>
        </w:rPr>
      </w:pPr>
      <w:r w:rsidRPr="006542E0">
        <w:rPr>
          <w:lang w:val="hu-HU"/>
        </w:rPr>
        <w:t>Nem várható el a kérelmezőtől, hogy a címén vegye át az értesítéseket. Az eljáró hatóságnak kell törekednie arra, hogy minden értesítés elérje a kérelmezőt. Az értesítéssel kapcsolatos minden jogvitát mindig figyelembe vehet a bíróság, ha első fokon fellebbeznek a határozattal szemben.</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590</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Ska Keller</w:t>
      </w:r>
      <w:r w:rsidRPr="00027DF3">
        <w:rPr>
          <w:rStyle w:val="HideTWBExt"/>
          <w:b w:val="0"/>
        </w:rPr>
        <w:t>&lt;/Members&gt;</w:t>
      </w:r>
    </w:p>
    <w:p w:rsidR="00440301" w:rsidRPr="006542E0" w:rsidRDefault="00440301" w:rsidP="00440301">
      <w:r w:rsidRPr="00027DF3">
        <w:rPr>
          <w:rStyle w:val="HideTWBExt"/>
        </w:rPr>
        <w:t>&lt;AuNomDe&gt;</w:t>
      </w:r>
      <w:r w:rsidRPr="00027DF3">
        <w:rPr>
          <w:rStyle w:val="HideTWBInt"/>
        </w:rPr>
        <w:t>{Verts/ALE}</w:t>
      </w:r>
      <w:r w:rsidRPr="006542E0">
        <w:t>a Verts/ALE képviselőcsoport nevében</w:t>
      </w:r>
      <w:r w:rsidRPr="00027DF3">
        <w:rPr>
          <w:rStyle w:val="HideTWBExt"/>
        </w:rPr>
        <w:t>&lt;/AuNomDe&gt;</w:t>
      </w:r>
    </w:p>
    <w:p w:rsidR="00440301" w:rsidRPr="006542E0" w:rsidRDefault="00440301" w:rsidP="00440301">
      <w:pPr>
        <w:pStyle w:val="NormalBold"/>
      </w:pPr>
      <w:r w:rsidRPr="00027DF3">
        <w:rPr>
          <w:rStyle w:val="HideTWBExt"/>
          <w:b w:val="0"/>
        </w:rPr>
        <w:t>&lt;Members&gt;</w:t>
      </w:r>
      <w:r w:rsidRPr="006542E0">
        <w:t>Judith Sargentini</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7 cikk – 4 bekezdés</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t>(4)</w:t>
            </w:r>
            <w:r w:rsidRPr="006542E0">
              <w:tab/>
              <w:t xml:space="preserve">A kérelmezőnek közölnie kell azon tagállam eljáró hatóságával, amelyben </w:t>
            </w:r>
            <w:r w:rsidRPr="006542E0">
              <w:rPr>
                <w:b/>
                <w:i/>
              </w:rPr>
              <w:t>tartózkodni köteles</w:t>
            </w:r>
            <w:r w:rsidRPr="006542E0">
              <w:t>, a tartózkodási helyét vagy címét vagy egy olyan telefonszámot, amelyen az eljáró hatóság vagy más, hatáskörrel rendelkező hatóságok elérhetik. A kérelmezőnek minden változásról értesítenie kell az eljáró hatóságot. A kérelmező minden értesítést csak az általa legutóbbiként megadott tartózkodási helyén vagy címén vehet át, különösen, ha a kérelmet a 28. cikkel összhangban nyújtja be.</w:t>
            </w:r>
          </w:p>
        </w:tc>
        <w:tc>
          <w:tcPr>
            <w:tcW w:w="4876" w:type="dxa"/>
          </w:tcPr>
          <w:p w:rsidR="00440301" w:rsidRPr="006542E0" w:rsidRDefault="00440301" w:rsidP="00155AAF">
            <w:pPr>
              <w:pStyle w:val="Normal6"/>
            </w:pPr>
            <w:r w:rsidRPr="006542E0">
              <w:t>(4)</w:t>
            </w:r>
            <w:r w:rsidRPr="006542E0">
              <w:tab/>
              <w:t xml:space="preserve">A kérelmezőnek közölnie kell azon tagállam eljáró hatóságával, amelyben </w:t>
            </w:r>
            <w:r w:rsidRPr="006542E0">
              <w:rPr>
                <w:b/>
                <w:i/>
              </w:rPr>
              <w:t>a nemzetközi védelem iránti kérelmét nyilvántartásba vették</w:t>
            </w:r>
            <w:r w:rsidRPr="006542E0">
              <w:t xml:space="preserve">, a tartózkodási helyét vagy címét vagy egy olyan telefonszámot </w:t>
            </w:r>
            <w:r w:rsidRPr="006542E0">
              <w:rPr>
                <w:b/>
                <w:i/>
              </w:rPr>
              <w:t>vagy e-mail címet</w:t>
            </w:r>
            <w:r w:rsidRPr="006542E0">
              <w:t>, amelyen az eljáró hatóság vagy más, hatáskörrel rendelkező hatóságok elérhetik. A kérelmezőnek minden változásról értesítenie kell az eljáró hatóságot. A kérelmező minden értesítést csak az általa legutóbbiként megadott tartózkodási helyén vagy címén vehet át, különösen, ha a kérelmet a 28. cikkel összhangban nyújtja be.</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591</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Beatrix von Storch</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7 cikk – 4 bekezdés</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t>(4)</w:t>
            </w:r>
            <w:r w:rsidRPr="006542E0">
              <w:tab/>
              <w:t>A kérelmezőnek közölnie kell azon tagállam eljáró hatóságával, amelyben tartózkodni köteles, a tartózkodási helyét vagy címét vagy egy olyan telefonszámot, amelyen az eljáró hatóság vagy más, hatáskörrel rendelkező hatóságok elérhetik. A kérelmezőnek minden változásról értesítenie kell az eljáró hatóságot. A kérelmező minden értesítést csak az általa legutóbbiként megadott tartózkodási helyén vagy címén vehet át, különösen, ha a kérelmet a 28. cikkel összhangban nyújtja be.</w:t>
            </w:r>
          </w:p>
        </w:tc>
        <w:tc>
          <w:tcPr>
            <w:tcW w:w="4876" w:type="dxa"/>
          </w:tcPr>
          <w:p w:rsidR="00440301" w:rsidRPr="006542E0" w:rsidRDefault="00440301" w:rsidP="00155AAF">
            <w:pPr>
              <w:pStyle w:val="Normal6"/>
            </w:pPr>
            <w:r w:rsidRPr="006542E0">
              <w:t>(4)</w:t>
            </w:r>
            <w:r w:rsidRPr="006542E0">
              <w:tab/>
              <w:t xml:space="preserve">A kérelmezőnek közölnie kell azon tagállam eljáró hatóságával, amelyben tartózkodni köteles, a tartózkodási helyét vagy címét vagy egy olyan telefonszámot, amelyen az eljáró hatóság vagy más, hatáskörrel rendelkező hatóságok elérhetik. A kérelmezőnek minden változásról </w:t>
            </w:r>
            <w:r w:rsidRPr="006542E0">
              <w:rPr>
                <w:b/>
                <w:i/>
              </w:rPr>
              <w:t xml:space="preserve">haladéktalanul </w:t>
            </w:r>
            <w:r w:rsidRPr="006542E0">
              <w:t>értesítenie kell az eljáró hatóságot. A kérelmező minden értesítést csak az általa legutóbbiként megadott tartózkodási helyén vagy címén vehet át, különösen, ha a kérelmet a 28. cikkel összhangban nyújtja be.</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592</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Ska Keller</w:t>
      </w:r>
      <w:r w:rsidRPr="00027DF3">
        <w:rPr>
          <w:rStyle w:val="HideTWBExt"/>
          <w:b w:val="0"/>
        </w:rPr>
        <w:t>&lt;/Members&gt;</w:t>
      </w:r>
    </w:p>
    <w:p w:rsidR="00440301" w:rsidRPr="006542E0" w:rsidRDefault="00440301" w:rsidP="00440301">
      <w:r w:rsidRPr="00027DF3">
        <w:rPr>
          <w:rStyle w:val="HideTWBExt"/>
        </w:rPr>
        <w:t>&lt;AuNomDe&gt;</w:t>
      </w:r>
      <w:r w:rsidRPr="00027DF3">
        <w:rPr>
          <w:rStyle w:val="HideTWBInt"/>
        </w:rPr>
        <w:t>{Verts/ALE}</w:t>
      </w:r>
      <w:r w:rsidRPr="006542E0">
        <w:t>a Verts/ALE képviselőcsoport nevében</w:t>
      </w:r>
      <w:r w:rsidRPr="00027DF3">
        <w:rPr>
          <w:rStyle w:val="HideTWBExt"/>
        </w:rPr>
        <w:t>&lt;/AuNomDe&gt;</w:t>
      </w:r>
    </w:p>
    <w:p w:rsidR="00440301" w:rsidRPr="006542E0" w:rsidRDefault="00440301" w:rsidP="00440301">
      <w:pPr>
        <w:pStyle w:val="NormalBold"/>
      </w:pPr>
      <w:r w:rsidRPr="00027DF3">
        <w:rPr>
          <w:rStyle w:val="HideTWBExt"/>
          <w:b w:val="0"/>
        </w:rPr>
        <w:t>&lt;Members&gt;</w:t>
      </w:r>
      <w:r w:rsidRPr="006542E0">
        <w:t>Judith Sargentini, Jean Lambert</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7 cikk – 5 bekezdés</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rPr>
                <w:b/>
                <w:i/>
              </w:rPr>
              <w:t>(5)</w:t>
            </w:r>
            <w:r w:rsidRPr="006542E0">
              <w:tab/>
            </w:r>
            <w:r w:rsidRPr="006542E0">
              <w:rPr>
                <w:b/>
                <w:i/>
              </w:rPr>
              <w:t>A kérelmezőnek azon tagállam területén kell maradnia, ahol az (EU) XXX/XXX rendelettel (a Dublini Rendelet) összhangban tartózkodnia kell.</w:t>
            </w:r>
          </w:p>
        </w:tc>
        <w:tc>
          <w:tcPr>
            <w:tcW w:w="4876" w:type="dxa"/>
          </w:tcPr>
          <w:p w:rsidR="00440301" w:rsidRPr="006542E0" w:rsidRDefault="00440301" w:rsidP="00155AAF">
            <w:pPr>
              <w:pStyle w:val="Normal6"/>
            </w:pPr>
            <w:r w:rsidRPr="006542E0">
              <w:rPr>
                <w:b/>
                <w:i/>
              </w:rPr>
              <w:t>törölve</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593</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Ska Keller</w:t>
      </w:r>
      <w:r w:rsidRPr="00027DF3">
        <w:rPr>
          <w:rStyle w:val="HideTWBExt"/>
          <w:b w:val="0"/>
        </w:rPr>
        <w:t>&lt;/Members&gt;</w:t>
      </w:r>
    </w:p>
    <w:p w:rsidR="00440301" w:rsidRPr="006542E0" w:rsidRDefault="00440301" w:rsidP="00440301">
      <w:r w:rsidRPr="00027DF3">
        <w:rPr>
          <w:rStyle w:val="HideTWBExt"/>
        </w:rPr>
        <w:t>&lt;AuNomDe&gt;</w:t>
      </w:r>
      <w:r w:rsidRPr="00027DF3">
        <w:rPr>
          <w:rStyle w:val="HideTWBInt"/>
        </w:rPr>
        <w:t>{Verts/ALE}</w:t>
      </w:r>
      <w:r w:rsidRPr="006542E0">
        <w:t>a Verts/ALE képviselőcsoport nevében</w:t>
      </w:r>
      <w:r w:rsidRPr="00027DF3">
        <w:rPr>
          <w:rStyle w:val="HideTWBExt"/>
        </w:rPr>
        <w:t>&lt;/AuNomDe&gt;</w:t>
      </w:r>
    </w:p>
    <w:p w:rsidR="00440301" w:rsidRPr="006542E0" w:rsidRDefault="00440301" w:rsidP="00440301">
      <w:pPr>
        <w:pStyle w:val="NormalBold"/>
      </w:pPr>
      <w:r w:rsidRPr="00027DF3">
        <w:rPr>
          <w:rStyle w:val="HideTWBExt"/>
          <w:b w:val="0"/>
        </w:rPr>
        <w:t>&lt;Members&gt;</w:t>
      </w:r>
      <w:r w:rsidRPr="006542E0">
        <w:t>Jean Lambert, Judith Sargentini, Bodil Valero</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7 cikk – 6 bekezdés</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rPr>
                <w:b/>
                <w:i/>
              </w:rPr>
              <w:t>(6)</w:t>
            </w:r>
            <w:r w:rsidRPr="006542E0">
              <w:tab/>
            </w:r>
            <w:r w:rsidRPr="006542E0">
              <w:rPr>
                <w:b/>
                <w:i/>
              </w:rPr>
              <w:t>A kérelmezőnek teljesítenie kell azon kötelezettségeit, hogy az illetékes hatóságoknak rendszeresen jelentést tegyen vagy haladéktalanul, vagy valamely meghatározott időben személyesen megjelenjen előttük, vagy a tagállam területének egy kijelölt területén tartózkodjon az (EU) XXX/XXX irányelvvel (a befogadási feltételekről szóló irányelv) összhangban, és amely kötelezettségeket az (EU) XXX/XXX rendelettel (a Dublini Rendelet) összhangban az a tagállam írt elő, amelyben tartózkodni köteles.</w:t>
            </w:r>
          </w:p>
        </w:tc>
        <w:tc>
          <w:tcPr>
            <w:tcW w:w="4876" w:type="dxa"/>
          </w:tcPr>
          <w:p w:rsidR="00440301" w:rsidRPr="006542E0" w:rsidRDefault="00440301" w:rsidP="00155AAF">
            <w:pPr>
              <w:pStyle w:val="Normal6"/>
            </w:pPr>
            <w:r w:rsidRPr="006542E0">
              <w:rPr>
                <w:b/>
                <w:i/>
              </w:rPr>
              <w:t>törölve</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rPr>
          <w:lang w:eastAsia="hu-HU"/>
        </w:rPr>
        <w:t>Módosítás</w:t>
      </w:r>
      <w:r w:rsidRPr="006542E0">
        <w:rPr>
          <w:lang w:eastAsia="hu-HU"/>
        </w:rPr>
        <w:tab/>
      </w:r>
      <w:r w:rsidRPr="006542E0">
        <w:rPr>
          <w:lang w:eastAsia="hu-HU"/>
        </w:rPr>
        <w:tab/>
      </w:r>
      <w:r w:rsidRPr="00027DF3">
        <w:rPr>
          <w:rStyle w:val="HideTWBExt"/>
          <w:b w:val="0"/>
        </w:rPr>
        <w:t>&lt;NumAm&gt;</w:t>
      </w:r>
      <w:r w:rsidRPr="006542E0">
        <w:rPr>
          <w:lang w:eastAsia="hu-HU"/>
        </w:rPr>
        <w:t>594</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rPr>
          <w:b w:val="0"/>
          <w:lang w:eastAsia="hu-HU"/>
        </w:rPr>
        <w:t>Emil Radev</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rPr>
          <w:b w:val="0"/>
          <w:lang w:eastAsia="hu-HU"/>
        </w:rPr>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rPr>
          <w:b w:val="0"/>
          <w:lang w:eastAsia="hu-HU"/>
        </w:rPr>
        <w:t>7 cikk – 6 bekezdés</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t>(6)</w:t>
            </w:r>
            <w:r w:rsidRPr="006542E0">
              <w:tab/>
              <w:t>A kérelmezőnek teljesítenie kell azon kötelezettségeit, hogy az illetékes hatóságoknak rendszeresen jelentést tegyen vagy haladéktalanul, vagy valamely meghatározott időben személyesen megjelenjen előttük, vagy a tagállam területének egy kijelölt területén tartózkodjon az (EU) XXX/XXX irányelvvel (a befogadási feltételekről szóló irányelv) összhangban</w:t>
            </w:r>
            <w:r w:rsidRPr="006542E0">
              <w:rPr>
                <w:b/>
                <w:i/>
              </w:rPr>
              <w:t>, és amely kötelezettségeket az (EU) XXX/XXX rendelettel (a Dublini Rendelet) összhangban az a tagállam írt elő, amelyben tartózkodni köteles</w:t>
            </w:r>
            <w:r w:rsidRPr="006542E0">
              <w:t>.</w:t>
            </w:r>
          </w:p>
        </w:tc>
        <w:tc>
          <w:tcPr>
            <w:tcW w:w="4876" w:type="dxa"/>
          </w:tcPr>
          <w:p w:rsidR="00440301" w:rsidRPr="006542E0" w:rsidRDefault="00440301" w:rsidP="00155AAF">
            <w:pPr>
              <w:pStyle w:val="Normal6"/>
            </w:pPr>
            <w:r w:rsidRPr="006542E0">
              <w:t>(6)</w:t>
            </w:r>
            <w:r w:rsidRPr="006542E0">
              <w:tab/>
              <w:t>A kérelmezőnek teljesítenie kell azon kötelezettségeit, hogy az illetékes hatóságoknak rendszeresen jelentést tegyen vagy haladéktalanul, vagy valamely meghatározott időben személyesen megjelenjen előttük, vagy a tagállam területének egy kijelölt területén tartózkodjon az (EU) XXX/XXX irányelvvel (a befogadási feltételekről szóló irányelv) összhangban.</w:t>
            </w:r>
          </w:p>
        </w:tc>
      </w:tr>
    </w:tbl>
    <w:p w:rsidR="00440301" w:rsidRPr="006542E0" w:rsidRDefault="00440301" w:rsidP="00440301">
      <w:pPr>
        <w:pStyle w:val="Olang"/>
        <w:rPr>
          <w:lang w:val="hu-HU"/>
        </w:rPr>
      </w:pPr>
      <w:r w:rsidRPr="006542E0">
        <w:rPr>
          <w:lang w:val="hu-HU" w:eastAsia="hu-HU"/>
        </w:rPr>
        <w:t xml:space="preserve">Or. </w:t>
      </w:r>
      <w:r w:rsidRPr="00027DF3">
        <w:rPr>
          <w:rStyle w:val="HideTWBExt"/>
        </w:rPr>
        <w:t>&lt;Original&gt;</w:t>
      </w:r>
      <w:r w:rsidRPr="00027DF3">
        <w:rPr>
          <w:rStyle w:val="HideTWBInt"/>
        </w:rPr>
        <w:t>{BG}</w:t>
      </w:r>
      <w:r w:rsidRPr="006542E0">
        <w:rPr>
          <w:lang w:val="hu-HU" w:eastAsia="hu-HU"/>
        </w:rPr>
        <w:t>bg</w:t>
      </w:r>
      <w:r w:rsidRPr="00027DF3">
        <w:rPr>
          <w:rStyle w:val="HideTWBExt"/>
        </w:rPr>
        <w:t>&lt;/Original&gt;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595</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Péter Niedermüller, Kati Piri, Ana Gomes, Josef Weidenholzer, Caterina Chinnici</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7 cikk – 6 bekezdés</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t>(6)</w:t>
            </w:r>
            <w:r w:rsidRPr="006542E0">
              <w:tab/>
              <w:t xml:space="preserve">A kérelmezőnek teljesítenie kell </w:t>
            </w:r>
            <w:r w:rsidRPr="006542E0">
              <w:rPr>
                <w:b/>
                <w:i/>
              </w:rPr>
              <w:t>azon kötelezettségeit</w:t>
            </w:r>
            <w:r w:rsidRPr="006542E0">
              <w:t xml:space="preserve">, hogy az illetékes hatóságoknak rendszeresen jelentést tegyen vagy haladéktalanul, vagy valamely meghatározott időben személyesen megjelenjen előttük, vagy a tagállam területének egy kijelölt területén tartózkodjon az (EU) XXX/XXX irányelvvel (a befogadási feltételekről szóló irányelv) összhangban, </w:t>
            </w:r>
            <w:r w:rsidRPr="006542E0">
              <w:rPr>
                <w:b/>
                <w:i/>
              </w:rPr>
              <w:t>és amely</w:t>
            </w:r>
            <w:r w:rsidRPr="006542E0">
              <w:t xml:space="preserve"> kötelezettségeket az (EU) XXX/XXX rendelettel (a Dublini Rendelet) összhangban az a tagállam </w:t>
            </w:r>
            <w:r w:rsidRPr="006542E0">
              <w:rPr>
                <w:b/>
                <w:i/>
              </w:rPr>
              <w:t>írt</w:t>
            </w:r>
            <w:r w:rsidRPr="006542E0">
              <w:t xml:space="preserve"> elő, amelyben tartózkodni köteles.</w:t>
            </w:r>
          </w:p>
        </w:tc>
        <w:tc>
          <w:tcPr>
            <w:tcW w:w="4876" w:type="dxa"/>
          </w:tcPr>
          <w:p w:rsidR="00440301" w:rsidRPr="006542E0" w:rsidRDefault="00440301" w:rsidP="00F92DBD">
            <w:pPr>
              <w:pStyle w:val="Normal6"/>
            </w:pPr>
            <w:r w:rsidRPr="006542E0">
              <w:t>(6)</w:t>
            </w:r>
            <w:r w:rsidRPr="006542E0">
              <w:tab/>
              <w:t xml:space="preserve">A kérelmezőnek teljesítenie kell </w:t>
            </w:r>
            <w:r w:rsidRPr="006542E0">
              <w:rPr>
                <w:b/>
                <w:i/>
              </w:rPr>
              <w:t>bármely olyan kötelezettségét</w:t>
            </w:r>
            <w:r w:rsidRPr="006542E0">
              <w:t xml:space="preserve">, hogy az illetékes hatóságoknak rendszeresen jelentést tegyen vagy haladéktalanul, vagy valamely meghatározott időben személyesen megjelenjen előttük, vagy a tagállam területének egy kijelölt területén tartózkodjon az (EU) XXX/XXX irányelvvel (a befogadási feltételekről szóló irányelv) összhangban, </w:t>
            </w:r>
            <w:r w:rsidRPr="006542E0">
              <w:rPr>
                <w:b/>
                <w:i/>
              </w:rPr>
              <w:t>amennyiben e</w:t>
            </w:r>
            <w:r w:rsidRPr="006542E0">
              <w:t xml:space="preserve"> kötelezettségeket az (EU) XXX/XXX rendelettel (a Dublini Rendelet) összhangban az a tagállam </w:t>
            </w:r>
            <w:r w:rsidRPr="006542E0">
              <w:rPr>
                <w:b/>
                <w:i/>
              </w:rPr>
              <w:t>írta</w:t>
            </w:r>
            <w:r w:rsidRPr="006542E0">
              <w:t xml:space="preserve"> elő, amelyben tartózkodni köteles.</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440301" w:rsidRPr="006542E0" w:rsidRDefault="00440301" w:rsidP="00440301">
      <w:pPr>
        <w:pStyle w:val="JustificationTitle"/>
        <w:rPr>
          <w:lang w:val="hu-HU"/>
        </w:rPr>
      </w:pPr>
      <w:r w:rsidRPr="00027DF3">
        <w:rPr>
          <w:rStyle w:val="HideTWBExt"/>
          <w:i w:val="0"/>
          <w:lang w:val="hu-HU"/>
        </w:rPr>
        <w:t>&lt;TitreJust&gt;</w:t>
      </w:r>
      <w:r w:rsidRPr="006542E0">
        <w:rPr>
          <w:lang w:val="hu-HU"/>
        </w:rPr>
        <w:t>Indokolás</w:t>
      </w:r>
      <w:r w:rsidRPr="00027DF3">
        <w:rPr>
          <w:rStyle w:val="HideTWBExt"/>
          <w:i w:val="0"/>
          <w:lang w:val="hu-HU"/>
        </w:rPr>
        <w:t>&lt;/TitreJust&gt;</w:t>
      </w:r>
    </w:p>
    <w:p w:rsidR="00440301" w:rsidRPr="006542E0" w:rsidRDefault="00440301" w:rsidP="00440301">
      <w:pPr>
        <w:pStyle w:val="Normal12Italic"/>
        <w:rPr>
          <w:lang w:val="hu-HU"/>
        </w:rPr>
      </w:pPr>
      <w:r w:rsidRPr="006542E0">
        <w:rPr>
          <w:lang w:val="hu-HU"/>
        </w:rPr>
        <w:t>Fontos tisztázni, hogy előfordulhat, hogy nem vonatkozik ilyen kötelezettség a kérelmezőre.</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596</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Jeroen Lenaers</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7 cikk – 6 bekezdés</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t>(6)</w:t>
            </w:r>
            <w:r w:rsidRPr="006542E0">
              <w:tab/>
              <w:t xml:space="preserve">A kérelmezőnek teljesítenie kell azon kötelezettségeit, hogy az illetékes hatóságoknak rendszeresen jelentést tegyen vagy haladéktalanul, vagy valamely meghatározott időben személyesen megjelenjen előttük, </w:t>
            </w:r>
            <w:r w:rsidRPr="006542E0">
              <w:rPr>
                <w:b/>
                <w:i/>
              </w:rPr>
              <w:t>vagy</w:t>
            </w:r>
            <w:r w:rsidRPr="006542E0">
              <w:t xml:space="preserve"> a tagállam területének egy kijelölt területén tartózkodjon az (EU) XXX/XXX irányelvvel (a befogadási feltételekről szóló irányelv) összhangban, és amely kötelezettségeket az (EU) XXX/XXX rendelettel (a Dublini Rendelet) összhangban az a tagállam írt elő, amelyben tartózkodni köteles.</w:t>
            </w:r>
          </w:p>
        </w:tc>
        <w:tc>
          <w:tcPr>
            <w:tcW w:w="4876" w:type="dxa"/>
          </w:tcPr>
          <w:p w:rsidR="00440301" w:rsidRPr="006542E0" w:rsidRDefault="00440301" w:rsidP="00155AAF">
            <w:pPr>
              <w:pStyle w:val="Normal6"/>
            </w:pPr>
            <w:r w:rsidRPr="006542E0">
              <w:t>(6)</w:t>
            </w:r>
            <w:r w:rsidRPr="006542E0">
              <w:tab/>
              <w:t xml:space="preserve">A kérelmezőnek teljesítenie kell azon kötelezettségeit, hogy az illetékes hatóságoknak rendszeresen jelentést tegyen vagy haladéktalanul, vagy valamely meghatározott időben személyesen megjelenjen előttük, </w:t>
            </w:r>
            <w:r w:rsidRPr="006542E0">
              <w:rPr>
                <w:b/>
                <w:i/>
              </w:rPr>
              <w:t>és</w:t>
            </w:r>
            <w:r w:rsidRPr="006542E0">
              <w:t xml:space="preserve"> a tagállam területének egy kijelölt területén tartózkodjon az (EU) XXX/XXX irányelvvel (a befogadási feltételekről szóló irányelv) összhangban, és amely kötelezettségeket az (EU) XXX/XXX rendelettel (a Dublini Rendelet) összhangban az a tagállam írt elő, amelyben tartózkodni köteles.</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597</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Jussi Halla-aho</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7 cikk – 7 bekezdés</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t>(7)</w:t>
            </w:r>
            <w:r w:rsidRPr="006542E0">
              <w:tab/>
              <w:t xml:space="preserve">Amennyiben a kérelem elbírálásához szükséges, a kérelmezőt vagy annak dolgait a hatáskörrel rendelkező hatóságok </w:t>
            </w:r>
            <w:r w:rsidRPr="006542E0">
              <w:rPr>
                <w:b/>
                <w:i/>
              </w:rPr>
              <w:t>átvizsgálhatják</w:t>
            </w:r>
            <w:r w:rsidRPr="006542E0">
              <w:t>. A biztonsági okokból végzett átvizsgálás kivételével, a kérelmezőnek az e rendelet szerinti átvizsgálását a kérelmezővel megegyező nemű személynek kell végeznie, az emberi méltóság és a fizikai és pszichikai integritás teljes körű tiszteletben tartásával;</w:t>
            </w:r>
          </w:p>
        </w:tc>
        <w:tc>
          <w:tcPr>
            <w:tcW w:w="4876" w:type="dxa"/>
          </w:tcPr>
          <w:p w:rsidR="00440301" w:rsidRPr="006542E0" w:rsidRDefault="00440301" w:rsidP="00155AAF">
            <w:pPr>
              <w:pStyle w:val="Normal6"/>
            </w:pPr>
            <w:r w:rsidRPr="006542E0">
              <w:t>(7)</w:t>
            </w:r>
            <w:r w:rsidRPr="006542E0">
              <w:tab/>
              <w:t xml:space="preserve">Amennyiben a kérelem elbírálásához szükséges, a kérelmezőt vagy annak dolgait a hatáskörrel rendelkező hatóságok </w:t>
            </w:r>
            <w:r w:rsidRPr="006542E0">
              <w:rPr>
                <w:b/>
                <w:i/>
              </w:rPr>
              <w:t>átvizsgálják</w:t>
            </w:r>
            <w:r w:rsidRPr="006542E0">
              <w:t>. A biztonsági okokból végzett átvizsgálás kivételével, a kérelmezőnek az e rendelet szerinti átvizsgálását a kérelmezővel megegyező nemű személynek kell végeznie, az emberi méltóság és a fizikai és pszichikai integritás teljes körű tiszteletben tartásával;</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598</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Jeroen Lenaers</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7 cikk – 7 bekezdés</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t>(7)</w:t>
            </w:r>
            <w:r w:rsidRPr="006542E0">
              <w:tab/>
              <w:t xml:space="preserve">Amennyiben a kérelem </w:t>
            </w:r>
            <w:r w:rsidRPr="006542E0">
              <w:rPr>
                <w:b/>
                <w:i/>
              </w:rPr>
              <w:t>elbírálásához</w:t>
            </w:r>
            <w:r w:rsidRPr="006542E0">
              <w:t xml:space="preserve"> szükséges, a kérelmezőt vagy annak dolgait a hatáskörrel rendelkező hatóságok átvizsgálhatják. A biztonsági okokból végzett átvizsgálás kivételével, a kérelmezőnek az e rendelet szerinti átvizsgálását a kérelmezővel megegyező nemű személynek kell végeznie, az emberi méltóság és a fizikai és pszichikai integritás teljes körű tiszteletben tartásával;</w:t>
            </w:r>
          </w:p>
        </w:tc>
        <w:tc>
          <w:tcPr>
            <w:tcW w:w="4876" w:type="dxa"/>
          </w:tcPr>
          <w:p w:rsidR="00440301" w:rsidRPr="006542E0" w:rsidRDefault="00440301" w:rsidP="00155AAF">
            <w:pPr>
              <w:pStyle w:val="Normal6"/>
            </w:pPr>
            <w:r w:rsidRPr="006542E0">
              <w:t>(7)</w:t>
            </w:r>
            <w:r w:rsidRPr="006542E0">
              <w:tab/>
              <w:t xml:space="preserve">Amennyiben a kérelem </w:t>
            </w:r>
            <w:r w:rsidRPr="006542E0">
              <w:rPr>
                <w:b/>
                <w:i/>
              </w:rPr>
              <w:t>feldolgozásához</w:t>
            </w:r>
            <w:r w:rsidRPr="006542E0">
              <w:t xml:space="preserve"> szükséges, a kérelmezőt vagy annak dolgait a hatáskörrel rendelkező hatóságok </w:t>
            </w:r>
            <w:r w:rsidRPr="006542E0">
              <w:rPr>
                <w:b/>
                <w:i/>
              </w:rPr>
              <w:t xml:space="preserve">a nemzeti jogszabályokkal és az arányosság elvével összhangban </w:t>
            </w:r>
            <w:r w:rsidRPr="006542E0">
              <w:t>átvizsgálhatják. A biztonsági okokból végzett átvizsgálás kivételével, a kérelmezőnek az e rendelet szerinti átvizsgálását a kérelmezővel megegyező nemű személynek kell végeznie, az emberi méltóság és a fizikai és pszichikai integritás teljes körű tiszteletben tartásával;</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599</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Ska Keller</w:t>
      </w:r>
      <w:r w:rsidRPr="00027DF3">
        <w:rPr>
          <w:rStyle w:val="HideTWBExt"/>
          <w:b w:val="0"/>
        </w:rPr>
        <w:t>&lt;/Members&gt;</w:t>
      </w:r>
    </w:p>
    <w:p w:rsidR="00440301" w:rsidRPr="006542E0" w:rsidRDefault="00440301" w:rsidP="00440301">
      <w:r w:rsidRPr="00027DF3">
        <w:rPr>
          <w:rStyle w:val="HideTWBExt"/>
        </w:rPr>
        <w:t>&lt;AuNomDe&gt;</w:t>
      </w:r>
      <w:r w:rsidRPr="00027DF3">
        <w:rPr>
          <w:rStyle w:val="HideTWBInt"/>
        </w:rPr>
        <w:t>{Verts/ALE}</w:t>
      </w:r>
      <w:r w:rsidRPr="006542E0">
        <w:t>a Verts/ALE képviselőcsoport nevében</w:t>
      </w:r>
      <w:r w:rsidRPr="00027DF3">
        <w:rPr>
          <w:rStyle w:val="HideTWBExt"/>
        </w:rPr>
        <w:t>&lt;/AuNomDe&gt;</w:t>
      </w:r>
    </w:p>
    <w:p w:rsidR="00440301" w:rsidRPr="006542E0" w:rsidRDefault="00440301" w:rsidP="00440301">
      <w:pPr>
        <w:pStyle w:val="NormalBold"/>
      </w:pPr>
      <w:r w:rsidRPr="00027DF3">
        <w:rPr>
          <w:rStyle w:val="HideTWBExt"/>
          <w:b w:val="0"/>
        </w:rPr>
        <w:t>&lt;Members&gt;</w:t>
      </w:r>
      <w:r w:rsidRPr="006542E0">
        <w:t>Judith Sargentini</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7 cikk – 7 bekezdés</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t>(7)</w:t>
            </w:r>
            <w:r w:rsidRPr="006542E0">
              <w:tab/>
            </w:r>
            <w:r w:rsidRPr="006542E0">
              <w:rPr>
                <w:b/>
                <w:i/>
              </w:rPr>
              <w:t>Amennyiben a kérelem elbírálásához szükséges</w:t>
            </w:r>
            <w:r w:rsidRPr="006542E0">
              <w:t xml:space="preserve">, </w:t>
            </w:r>
            <w:r w:rsidRPr="006542E0">
              <w:rPr>
                <w:b/>
                <w:i/>
              </w:rPr>
              <w:t>a</w:t>
            </w:r>
            <w:r w:rsidRPr="006542E0">
              <w:t xml:space="preserve"> kérelmezőt vagy annak dolgait a hatáskörrel rendelkező hatóságok </w:t>
            </w:r>
            <w:r w:rsidRPr="006542E0">
              <w:rPr>
                <w:b/>
                <w:i/>
              </w:rPr>
              <w:t>átvizsgálhatják. A</w:t>
            </w:r>
            <w:r w:rsidRPr="006542E0">
              <w:t xml:space="preserve"> biztonsági okokból </w:t>
            </w:r>
            <w:r w:rsidRPr="006542E0">
              <w:rPr>
                <w:b/>
                <w:i/>
              </w:rPr>
              <w:t>végzett átvizsgálás kivételével, a</w:t>
            </w:r>
            <w:r w:rsidRPr="006542E0">
              <w:t xml:space="preserve"> kérelmezőnek az e rendelet szerinti átvizsgálását a kérelmezővel megegyező nemű személynek kell végeznie, az emberi méltóság és a fizikai és pszichikai integritás teljes körű tiszteletben tartásával;</w:t>
            </w:r>
          </w:p>
        </w:tc>
        <w:tc>
          <w:tcPr>
            <w:tcW w:w="4876" w:type="dxa"/>
          </w:tcPr>
          <w:p w:rsidR="00440301" w:rsidRPr="006542E0" w:rsidRDefault="00440301" w:rsidP="00155AAF">
            <w:pPr>
              <w:pStyle w:val="Normal6"/>
            </w:pPr>
            <w:r w:rsidRPr="006542E0">
              <w:t>(7)</w:t>
            </w:r>
            <w:r w:rsidRPr="006542E0">
              <w:tab/>
            </w:r>
            <w:r w:rsidRPr="006542E0">
              <w:rPr>
                <w:b/>
                <w:i/>
              </w:rPr>
              <w:t>A</w:t>
            </w:r>
            <w:r w:rsidRPr="006542E0">
              <w:t xml:space="preserve"> kérelmezőt vagy annak dolgait a hatáskörrel rendelkező hatóságok </w:t>
            </w:r>
            <w:r w:rsidRPr="006542E0">
              <w:rPr>
                <w:b/>
                <w:i/>
              </w:rPr>
              <w:t>csak</w:t>
            </w:r>
            <w:r w:rsidRPr="006542E0">
              <w:rPr>
                <w:i/>
              </w:rPr>
              <w:t xml:space="preserve"> </w:t>
            </w:r>
            <w:r w:rsidRPr="006542E0">
              <w:t xml:space="preserve">biztonsági okokból </w:t>
            </w:r>
            <w:r w:rsidRPr="006542E0">
              <w:rPr>
                <w:b/>
                <w:i/>
              </w:rPr>
              <w:t>vizsgálhatják át.</w:t>
            </w:r>
            <w:r w:rsidRPr="006542E0">
              <w:t xml:space="preserve"> </w:t>
            </w:r>
            <w:r w:rsidRPr="006542E0">
              <w:rPr>
                <w:b/>
                <w:i/>
              </w:rPr>
              <w:t>A</w:t>
            </w:r>
            <w:r w:rsidRPr="006542E0">
              <w:rPr>
                <w:i/>
              </w:rPr>
              <w:t xml:space="preserve"> </w:t>
            </w:r>
            <w:r w:rsidRPr="006542E0">
              <w:t>kérelmezőnek az e rendelet szerinti átvizsgálását a kérelmezővel megegyező nemű személynek kell végeznie, az emberi méltóság és a fizikai és pszichikai integritás teljes körű tiszteletben tartásával;</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600</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Marina Albiol Guzmán</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7 cikk – 7 bekezdés</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t>(7)</w:t>
            </w:r>
            <w:r w:rsidRPr="006542E0">
              <w:tab/>
              <w:t xml:space="preserve">Amennyiben a kérelem elbírálásához szükséges, a kérelmezőt vagy annak dolgait a hatáskörrel rendelkező hatóságok átvizsgálhatják. </w:t>
            </w:r>
            <w:r w:rsidRPr="006542E0">
              <w:rPr>
                <w:b/>
                <w:i/>
              </w:rPr>
              <w:t>A biztonsági okokból végzett átvizsgálás kivételével, a</w:t>
            </w:r>
            <w:r w:rsidRPr="006542E0">
              <w:t xml:space="preserve"> kérelmezőnek az e rendelet szerinti átvizsgálását a kérelmezővel megegyező nemű személynek kell végeznie, az emberi méltóság és a fizikai és pszichikai integritás teljes körű tiszteletben tartásával;</w:t>
            </w:r>
          </w:p>
        </w:tc>
        <w:tc>
          <w:tcPr>
            <w:tcW w:w="4876" w:type="dxa"/>
          </w:tcPr>
          <w:p w:rsidR="00440301" w:rsidRPr="006542E0" w:rsidRDefault="00440301" w:rsidP="00155AAF">
            <w:pPr>
              <w:pStyle w:val="Normal6"/>
            </w:pPr>
            <w:r w:rsidRPr="006542E0">
              <w:t>(7)</w:t>
            </w:r>
            <w:r w:rsidRPr="006542E0">
              <w:tab/>
              <w:t xml:space="preserve">Amennyiben a kérelem elbírálásához szükséges, a kérelmezőt vagy annak dolgait a hatáskörrel rendelkező hatóságok átvizsgálhatják. </w:t>
            </w:r>
            <w:r w:rsidRPr="006542E0">
              <w:rPr>
                <w:b/>
                <w:i/>
              </w:rPr>
              <w:t xml:space="preserve">A </w:t>
            </w:r>
            <w:r w:rsidR="00392F40" w:rsidRPr="006542E0">
              <w:rPr>
                <w:b/>
                <w:i/>
              </w:rPr>
              <w:t>hatáskörrel rendelkező</w:t>
            </w:r>
            <w:r w:rsidR="00392F40" w:rsidRPr="006542E0">
              <w:t xml:space="preserve"> </w:t>
            </w:r>
            <w:r w:rsidRPr="006542E0">
              <w:rPr>
                <w:b/>
                <w:i/>
              </w:rPr>
              <w:t>hatóságoknak végső eszközként kell alkalmazniuk az átvizsgálást, és a kérelmező számára írásban külön meg kell indokolniuk az átvizsgálást.</w:t>
            </w:r>
            <w:r w:rsidRPr="006542E0">
              <w:t xml:space="preserve"> </w:t>
            </w:r>
            <w:r w:rsidRPr="006542E0">
              <w:rPr>
                <w:b/>
                <w:i/>
              </w:rPr>
              <w:t>A</w:t>
            </w:r>
            <w:r w:rsidRPr="006542E0">
              <w:rPr>
                <w:i/>
              </w:rPr>
              <w:t xml:space="preserve"> </w:t>
            </w:r>
            <w:r w:rsidRPr="006542E0">
              <w:t xml:space="preserve">kérelmezőnek az </w:t>
            </w:r>
            <w:r w:rsidRPr="006542E0">
              <w:rPr>
                <w:b/>
                <w:i/>
              </w:rPr>
              <w:t>ezen irányelv</w:t>
            </w:r>
            <w:r w:rsidRPr="006542E0">
              <w:t xml:space="preserve"> szerinti átvizsgálását a kérelmezővel megegyező nemű személynek kell végeznie, az emberi méltóság és a fizikai és pszichikai integritás teljes körű tiszteletben tartásával;</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601</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Elissavet Vozemberg-Vrionidi</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7 cikk – 7 bekezdés</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t>(7)</w:t>
            </w:r>
            <w:r w:rsidRPr="006542E0">
              <w:tab/>
              <w:t>Amennyiben a kérelem elbírálásához szükséges, a kérelmezőt vagy annak dolgait a hatáskörrel rendelkező hatóságok átvizsgálhatják. A biztonsági okokból végzett átvizsgálás kivételével, a kérelmezőnek az e rendelet szerinti átvizsgálását a kérelmezővel megegyező nemű személynek kell végeznie, az emberi méltóság és a fizikai és pszichikai integritás teljes körű tiszteletben tartásával;</w:t>
            </w:r>
          </w:p>
        </w:tc>
        <w:tc>
          <w:tcPr>
            <w:tcW w:w="4876" w:type="dxa"/>
          </w:tcPr>
          <w:p w:rsidR="00440301" w:rsidRPr="006542E0" w:rsidRDefault="00440301" w:rsidP="00155AAF">
            <w:pPr>
              <w:pStyle w:val="Normal6"/>
            </w:pPr>
            <w:r w:rsidRPr="006542E0">
              <w:t>(7)</w:t>
            </w:r>
            <w:r w:rsidRPr="006542E0">
              <w:tab/>
              <w:t xml:space="preserve">Amennyiben a kérelem elbírálásához szükséges, a kérelmezőt vagy annak dolgait a hatáskörrel rendelkező hatóságok </w:t>
            </w:r>
            <w:r w:rsidRPr="006542E0">
              <w:rPr>
                <w:b/>
                <w:i/>
              </w:rPr>
              <w:t xml:space="preserve">a nemzeti joggal összhangban </w:t>
            </w:r>
            <w:r w:rsidRPr="006542E0">
              <w:t>átvizsgálhatják. A biztonsági okokból végzett átvizsgálás kivételével, a kérelmezőnek az e rendelet szerinti átvizsgálását a kérelmezővel megegyező nemű személynek kell végeznie, az emberi méltóság és a fizikai és pszichikai integritás teljes körű tiszteletben tartásával;</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440301" w:rsidRPr="006542E0" w:rsidRDefault="00440301" w:rsidP="00440301">
      <w:pPr>
        <w:pStyle w:val="JustificationTitle"/>
        <w:rPr>
          <w:lang w:val="hu-HU"/>
        </w:rPr>
      </w:pPr>
      <w:r w:rsidRPr="00027DF3">
        <w:rPr>
          <w:rStyle w:val="HideTWBExt"/>
          <w:i w:val="0"/>
          <w:lang w:val="hu-HU"/>
        </w:rPr>
        <w:t>&lt;TitreJust&gt;</w:t>
      </w:r>
      <w:r w:rsidRPr="006542E0">
        <w:rPr>
          <w:lang w:val="hu-HU"/>
        </w:rPr>
        <w:t>Indokolás</w:t>
      </w:r>
      <w:r w:rsidRPr="00027DF3">
        <w:rPr>
          <w:rStyle w:val="HideTWBExt"/>
          <w:i w:val="0"/>
          <w:lang w:val="hu-HU"/>
        </w:rPr>
        <w:t>&lt;/TitreJust&gt;</w:t>
      </w:r>
    </w:p>
    <w:p w:rsidR="00440301" w:rsidRPr="006542E0" w:rsidRDefault="00440301" w:rsidP="00440301">
      <w:pPr>
        <w:pStyle w:val="Normal12Italic"/>
        <w:rPr>
          <w:lang w:val="hu-HU"/>
        </w:rPr>
      </w:pPr>
      <w:r w:rsidRPr="006542E0">
        <w:rPr>
          <w:lang w:val="hu-HU"/>
        </w:rPr>
        <w:t>Tiszteletben kell tartani a nemzeti jog idevágó rendelkezéseit.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602</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Cecilia Wikström, Sophia in 't Veld, Angelika Mlinar, Filiz Hyusmenova</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8 cikk – 1 a bekezdés (új)</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p>
        </w:tc>
        <w:tc>
          <w:tcPr>
            <w:tcW w:w="4876" w:type="dxa"/>
          </w:tcPr>
          <w:p w:rsidR="00440301" w:rsidRPr="006542E0" w:rsidRDefault="00440301" w:rsidP="00F92DBD">
            <w:pPr>
              <w:pStyle w:val="Normal6"/>
            </w:pPr>
            <w:r w:rsidRPr="006542E0">
              <w:rPr>
                <w:b/>
                <w:i/>
              </w:rPr>
              <w:t>(1a)</w:t>
            </w:r>
            <w:r w:rsidRPr="006542E0">
              <w:tab/>
            </w:r>
            <w:r w:rsidRPr="006542E0">
              <w:rPr>
                <w:b/>
                <w:i/>
              </w:rPr>
              <w:t>Az Európai Unió Menekültügyi Ügynöksége a felelős nemzeti ügynökségekkel szorosan együttműködve és az (EU) XXX/XXX rendelet (a Dublini Rendelet) alapján nyújtott tájékoztató anyagok kiegészítéseként közös tájékoztató anyagokat dolgoz ki, amelyek tartalmazzák legalább az e cikk (1) bekezdésében említett információkat. A közös tájékoztató anyagokat úgy kell kialakítani, hogy a tagállamok azt további, az egyes tagállamokra jellemző információkkal</w:t>
            </w:r>
            <w:r w:rsidR="00BF274D" w:rsidRPr="006542E0">
              <w:rPr>
                <w:b/>
                <w:i/>
              </w:rPr>
              <w:t xml:space="preserve"> egészíthessék ki</w:t>
            </w:r>
            <w:r w:rsidRPr="006542E0">
              <w:rPr>
                <w:b/>
                <w:i/>
              </w:rPr>
              <w:t>. Az Európai Unió Menekültügyi Ügynöksége egyedi, kifejezetten az alábbi célcsoportoknak szóló tájékoztató anyagokat dolgoz ki:</w:t>
            </w:r>
            <w:r w:rsidRPr="006542E0">
              <w:br/>
            </w:r>
            <w:r w:rsidRPr="006542E0">
              <w:rPr>
                <w:b/>
                <w:i/>
              </w:rPr>
              <w:t xml:space="preserve">a) felnőtt kérelmezők, különös figyelmet fordítva a női és </w:t>
            </w:r>
            <w:r w:rsidR="00BF274D" w:rsidRPr="006542E0">
              <w:rPr>
                <w:b/>
                <w:i/>
              </w:rPr>
              <w:t xml:space="preserve">a </w:t>
            </w:r>
            <w:r w:rsidRPr="006542E0">
              <w:rPr>
                <w:b/>
                <w:i/>
              </w:rPr>
              <w:t>kiszolgáltatott helyzetű kérelmezőkre;</w:t>
            </w:r>
            <w:r w:rsidRPr="006542E0">
              <w:br/>
            </w:r>
            <w:r w:rsidRPr="006542E0">
              <w:rPr>
                <w:b/>
                <w:i/>
              </w:rPr>
              <w:t>b) kísérő nélküli kiskorúak;</w:t>
            </w:r>
            <w:r w:rsidRPr="006542E0">
              <w:br/>
            </w:r>
            <w:r w:rsidRPr="006542E0">
              <w:rPr>
                <w:b/>
                <w:i/>
              </w:rPr>
              <w:t>c) kísérővel rendelkező kiskorúak.</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440301" w:rsidRPr="006542E0" w:rsidRDefault="00440301" w:rsidP="00440301">
      <w:pPr>
        <w:pStyle w:val="JustificationTitle"/>
        <w:rPr>
          <w:lang w:val="hu-HU"/>
        </w:rPr>
      </w:pPr>
      <w:r w:rsidRPr="00027DF3">
        <w:rPr>
          <w:rStyle w:val="HideTWBExt"/>
          <w:i w:val="0"/>
          <w:lang w:val="hu-HU"/>
        </w:rPr>
        <w:t>&lt;TitreJust&gt;</w:t>
      </w:r>
      <w:r w:rsidRPr="006542E0">
        <w:rPr>
          <w:lang w:val="hu-HU"/>
        </w:rPr>
        <w:t>Indokolás</w:t>
      </w:r>
      <w:r w:rsidRPr="00027DF3">
        <w:rPr>
          <w:rStyle w:val="HideTWBExt"/>
          <w:i w:val="0"/>
          <w:lang w:val="hu-HU"/>
        </w:rPr>
        <w:t>&lt;/TitreJust&gt;</w:t>
      </w:r>
    </w:p>
    <w:p w:rsidR="00440301" w:rsidRPr="006542E0" w:rsidRDefault="00440301" w:rsidP="00440301">
      <w:pPr>
        <w:pStyle w:val="Normal12Italic"/>
        <w:rPr>
          <w:lang w:val="hu-HU"/>
        </w:rPr>
      </w:pPr>
      <w:r w:rsidRPr="006542E0">
        <w:rPr>
          <w:lang w:val="hu-HU"/>
        </w:rPr>
        <w:t xml:space="preserve">Döntő fontosságú, hogy minden kérelmező megfelelő tájékoztatást kapjon arról az </w:t>
      </w:r>
      <w:r w:rsidR="00EE6145" w:rsidRPr="006542E0">
        <w:rPr>
          <w:lang w:val="hu-HU"/>
        </w:rPr>
        <w:t>eljárásról</w:t>
      </w:r>
      <w:r w:rsidRPr="006542E0">
        <w:rPr>
          <w:lang w:val="hu-HU"/>
        </w:rPr>
        <w:t xml:space="preserve">, amelyen át fog esni. A tájékoztatásra vonatkozó rendelkezések harmonizálása – miközben biztosítják, hogy a nemzeti sajátosságokat be lehessen építeni és ki lehessen fejteni – tovább fogja erősíteni a közös európai menekültügyi rendszert. Bár logikusnak tűnik, hogy az Európai Unió Menekültügyi Hatósága legyen az ilyen anyagok fejlesztésének koordinátora és kezdeményezője, a nemzeti </w:t>
      </w:r>
      <w:r w:rsidR="00EE6145" w:rsidRPr="006542E0">
        <w:rPr>
          <w:lang w:val="hu-HU"/>
        </w:rPr>
        <w:t xml:space="preserve">hatóságok bevonása </w:t>
      </w:r>
      <w:r w:rsidRPr="006542E0">
        <w:rPr>
          <w:lang w:val="hu-HU"/>
        </w:rPr>
        <w:t>is</w:t>
      </w:r>
      <w:r w:rsidR="00EE6145" w:rsidRPr="006542E0">
        <w:rPr>
          <w:lang w:val="hu-HU"/>
        </w:rPr>
        <w:t xml:space="preserve"> fontos</w:t>
      </w:r>
      <w:r w:rsidRPr="006542E0">
        <w:rPr>
          <w:lang w:val="hu-HU"/>
        </w:rPr>
        <w:t>, akik a terepen fogják használni a tájékoztató anyagokat.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603</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Ska Keller</w:t>
      </w:r>
      <w:r w:rsidRPr="00027DF3">
        <w:rPr>
          <w:rStyle w:val="HideTWBExt"/>
          <w:b w:val="0"/>
        </w:rPr>
        <w:t>&lt;/Members&gt;</w:t>
      </w:r>
    </w:p>
    <w:p w:rsidR="00440301" w:rsidRPr="006542E0" w:rsidRDefault="00440301" w:rsidP="00440301">
      <w:r w:rsidRPr="00027DF3">
        <w:rPr>
          <w:rStyle w:val="HideTWBExt"/>
        </w:rPr>
        <w:t>&lt;AuNomDe&gt;</w:t>
      </w:r>
      <w:r w:rsidRPr="00027DF3">
        <w:rPr>
          <w:rStyle w:val="HideTWBInt"/>
        </w:rPr>
        <w:t>{Verts/ALE}</w:t>
      </w:r>
      <w:r w:rsidRPr="006542E0">
        <w:t>a Verts/ALE képviselőcsoport nevében</w:t>
      </w:r>
      <w:r w:rsidRPr="00027DF3">
        <w:rPr>
          <w:rStyle w:val="HideTWBExt"/>
        </w:rPr>
        <w:t>&lt;/AuNomDe&gt;</w:t>
      </w:r>
    </w:p>
    <w:p w:rsidR="00440301" w:rsidRPr="006542E0" w:rsidRDefault="00440301" w:rsidP="00440301">
      <w:pPr>
        <w:pStyle w:val="NormalBold"/>
      </w:pPr>
      <w:r w:rsidRPr="00027DF3">
        <w:rPr>
          <w:rStyle w:val="HideTWBExt"/>
          <w:b w:val="0"/>
        </w:rPr>
        <w:t>&lt;Members&gt;</w:t>
      </w:r>
      <w:r w:rsidRPr="006542E0">
        <w:t>Jean Lambert, Bodil Valero, Judith Sargentini</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8 cikk – 1 a bekezdés (új)</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p>
        </w:tc>
        <w:tc>
          <w:tcPr>
            <w:tcW w:w="4876" w:type="dxa"/>
          </w:tcPr>
          <w:p w:rsidR="00440301" w:rsidRPr="006542E0" w:rsidRDefault="00440301" w:rsidP="00155AAF">
            <w:pPr>
              <w:pStyle w:val="Normal6"/>
            </w:pPr>
            <w:r w:rsidRPr="006542E0">
              <w:rPr>
                <w:b/>
                <w:i/>
              </w:rPr>
              <w:t>(1a)</w:t>
            </w:r>
            <w:r w:rsidRPr="006542E0">
              <w:tab/>
            </w:r>
            <w:r w:rsidRPr="006542E0">
              <w:rPr>
                <w:b/>
                <w:i/>
              </w:rPr>
              <w:t>A kérelmezők e rendelet III. szakasza alapján jogosultak az ingyenes jogi tanácsadásra és jogi képviseletre.</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604</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Ska Keller</w:t>
      </w:r>
      <w:r w:rsidRPr="00027DF3">
        <w:rPr>
          <w:rStyle w:val="HideTWBExt"/>
          <w:b w:val="0"/>
        </w:rPr>
        <w:t>&lt;/Members&gt;</w:t>
      </w:r>
    </w:p>
    <w:p w:rsidR="00440301" w:rsidRPr="006542E0" w:rsidRDefault="00440301" w:rsidP="00440301">
      <w:r w:rsidRPr="00027DF3">
        <w:rPr>
          <w:rStyle w:val="HideTWBExt"/>
        </w:rPr>
        <w:t>&lt;AuNomDe&gt;</w:t>
      </w:r>
      <w:r w:rsidRPr="00027DF3">
        <w:rPr>
          <w:rStyle w:val="HideTWBInt"/>
        </w:rPr>
        <w:t>{Verts/ALE}</w:t>
      </w:r>
      <w:r w:rsidRPr="006542E0">
        <w:t>a Verts/ALE képviselőcsoport nevében</w:t>
      </w:r>
      <w:r w:rsidRPr="00027DF3">
        <w:rPr>
          <w:rStyle w:val="HideTWBExt"/>
        </w:rPr>
        <w:t>&lt;/AuNomDe&gt;</w:t>
      </w:r>
    </w:p>
    <w:p w:rsidR="00440301" w:rsidRPr="006542E0" w:rsidRDefault="00440301" w:rsidP="00440301">
      <w:pPr>
        <w:pStyle w:val="NormalBold"/>
      </w:pPr>
      <w:r w:rsidRPr="00027DF3">
        <w:rPr>
          <w:rStyle w:val="HideTWBExt"/>
          <w:b w:val="0"/>
        </w:rPr>
        <w:t>&lt;Members&gt;</w:t>
      </w:r>
      <w:r w:rsidRPr="006542E0">
        <w:t>Jean Lambert, Bodil Valero, Judith Sargentini</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8 cikk – 1 b bekezdés (új)</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p>
        </w:tc>
        <w:tc>
          <w:tcPr>
            <w:tcW w:w="4876" w:type="dxa"/>
          </w:tcPr>
          <w:p w:rsidR="00440301" w:rsidRPr="006542E0" w:rsidRDefault="00440301" w:rsidP="00155AAF">
            <w:pPr>
              <w:pStyle w:val="Normal6"/>
            </w:pPr>
            <w:r w:rsidRPr="006542E0">
              <w:rPr>
                <w:b/>
                <w:i/>
              </w:rPr>
              <w:t>(1b)</w:t>
            </w:r>
            <w:r w:rsidRPr="006542E0">
              <w:tab/>
            </w:r>
            <w:r w:rsidRPr="006542E0">
              <w:rPr>
                <w:b/>
                <w:i/>
              </w:rPr>
              <w:t>A kérelmezők számára biztosítani kell a jogot, hogy kérelmük ügyében e rendelet 11. cikkével összhangban érdemi meghallgatásra kerüljön sor, továbbá hogy adott esetben a kérelmük elfogadhatóságáról e rendelet 10. cikkével összhangban meghallgatást folytassanak le.</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605</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Péter Niedermüller, Marju Lauristin, Josef Weidenholzer, Ana Gomes, Cécile Kashetu Kyenge, Elly Schlein, Caterina Chinnici</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8 cikk – 2 bekezdés – 1 albekezdés – bevezető rész</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t>Az eljáró hatóság a kérelmezőkkel az általuk értett vagy észszerűen feltételezhetően értett nyelven a következőket közli:</w:t>
            </w:r>
          </w:p>
        </w:tc>
        <w:tc>
          <w:tcPr>
            <w:tcW w:w="4876" w:type="dxa"/>
          </w:tcPr>
          <w:p w:rsidR="00440301" w:rsidRPr="006542E0" w:rsidRDefault="00440301" w:rsidP="00155AAF">
            <w:pPr>
              <w:pStyle w:val="Normal6"/>
            </w:pPr>
            <w:r w:rsidRPr="006542E0">
              <w:t>A hatáskörrel rendelkező hatóság a kérelmezőkkel az általuk értett vagy észszerűen feltételezhetően értett nyelven</w:t>
            </w:r>
            <w:r w:rsidRPr="006542E0">
              <w:rPr>
                <w:b/>
                <w:i/>
              </w:rPr>
              <w:t>, tömören, átlátható, érthető és könnyen hozzáférhető módon, világos és egyszerű nyelvezetet alkalmazva</w:t>
            </w:r>
            <w:r w:rsidRPr="006542E0">
              <w:t xml:space="preserve"> a következőket közli:</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440301" w:rsidRPr="006542E0" w:rsidRDefault="00440301" w:rsidP="00440301">
      <w:pPr>
        <w:pStyle w:val="JustificationTitle"/>
        <w:rPr>
          <w:lang w:val="hu-HU"/>
        </w:rPr>
      </w:pPr>
      <w:r w:rsidRPr="00027DF3">
        <w:rPr>
          <w:rStyle w:val="HideTWBExt"/>
          <w:i w:val="0"/>
          <w:lang w:val="hu-HU"/>
        </w:rPr>
        <w:t>&lt;TitreJust&gt;</w:t>
      </w:r>
      <w:r w:rsidRPr="006542E0">
        <w:rPr>
          <w:lang w:val="hu-HU"/>
        </w:rPr>
        <w:t>Indokolás</w:t>
      </w:r>
      <w:r w:rsidRPr="00027DF3">
        <w:rPr>
          <w:rStyle w:val="HideTWBExt"/>
          <w:i w:val="0"/>
          <w:lang w:val="hu-HU"/>
        </w:rPr>
        <w:t>&lt;/TitreJust&gt;</w:t>
      </w:r>
    </w:p>
    <w:p w:rsidR="00440301" w:rsidRPr="006542E0" w:rsidRDefault="00440301" w:rsidP="00440301">
      <w:pPr>
        <w:pStyle w:val="Normal12Italic"/>
        <w:rPr>
          <w:lang w:val="hu-HU"/>
        </w:rPr>
      </w:pPr>
      <w:r w:rsidRPr="006542E0">
        <w:rPr>
          <w:lang w:val="hu-HU"/>
        </w:rPr>
        <w:t>A Parlament által a befogadási feltételekről szóló irányelvről elfogadott álláspont 7. cikkének (8) bekezdése ezt a megfogalmazást használja.</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606</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Ska Keller</w:t>
      </w:r>
      <w:r w:rsidRPr="00027DF3">
        <w:rPr>
          <w:rStyle w:val="HideTWBExt"/>
          <w:b w:val="0"/>
        </w:rPr>
        <w:t>&lt;/Members&gt;</w:t>
      </w:r>
    </w:p>
    <w:p w:rsidR="00440301" w:rsidRPr="006542E0" w:rsidRDefault="00440301" w:rsidP="00440301">
      <w:r w:rsidRPr="00027DF3">
        <w:rPr>
          <w:rStyle w:val="HideTWBExt"/>
        </w:rPr>
        <w:t>&lt;AuNomDe&gt;</w:t>
      </w:r>
      <w:r w:rsidRPr="00027DF3">
        <w:rPr>
          <w:rStyle w:val="HideTWBInt"/>
        </w:rPr>
        <w:t>{Verts/ALE}</w:t>
      </w:r>
      <w:r w:rsidRPr="006542E0">
        <w:t>a Verts/ALE képviselőcsoport nevében</w:t>
      </w:r>
      <w:r w:rsidRPr="00027DF3">
        <w:rPr>
          <w:rStyle w:val="HideTWBExt"/>
        </w:rPr>
        <w:t>&lt;/AuNomDe&gt;</w:t>
      </w:r>
    </w:p>
    <w:p w:rsidR="00440301" w:rsidRPr="006542E0" w:rsidRDefault="00440301" w:rsidP="00440301">
      <w:pPr>
        <w:pStyle w:val="NormalBold"/>
      </w:pPr>
      <w:r w:rsidRPr="00027DF3">
        <w:rPr>
          <w:rStyle w:val="HideTWBExt"/>
          <w:b w:val="0"/>
        </w:rPr>
        <w:t>&lt;Members&gt;</w:t>
      </w:r>
      <w:r w:rsidRPr="006542E0">
        <w:t>Jean Lambert, Judith Sargentini, Bodil Valero</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8 cikk – 2 bekezdés – 1 albekezdés – bevezető rész</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t xml:space="preserve">Az eljáró hatóság a kérelmezőkkel az általuk értett </w:t>
            </w:r>
            <w:r w:rsidRPr="006542E0">
              <w:rPr>
                <w:b/>
                <w:i/>
              </w:rPr>
              <w:t>vagy észszerűen feltételezhetően értett</w:t>
            </w:r>
            <w:r w:rsidRPr="006542E0">
              <w:t xml:space="preserve"> nyelven a következőket közli:</w:t>
            </w:r>
          </w:p>
        </w:tc>
        <w:tc>
          <w:tcPr>
            <w:tcW w:w="4876" w:type="dxa"/>
          </w:tcPr>
          <w:p w:rsidR="00440301" w:rsidRPr="006542E0" w:rsidRDefault="00440301" w:rsidP="00155AAF">
            <w:pPr>
              <w:pStyle w:val="Normal6"/>
            </w:pPr>
            <w:r w:rsidRPr="006542E0">
              <w:t>A hatáskörrel rendelkező hatóság a kérelmezőkkel az általuk értett nyelven</w:t>
            </w:r>
            <w:r w:rsidRPr="006542E0">
              <w:rPr>
                <w:b/>
                <w:i/>
              </w:rPr>
              <w:t>, tömören, átlátható, érthető és könnyen hozzáférhető módon, világos és egyszerű nyelvezetet alkalmazva</w:t>
            </w:r>
            <w:r w:rsidRPr="006542E0">
              <w:t xml:space="preserve"> a következőket közli:</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607</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Cecilia Wikström, Sophia in 't Veld, Angelika Mlinar</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8 cikk – 2 bekezdés – 1 albekezdés – bevezető rész</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t xml:space="preserve">Az eljáró hatóság a kérelmezőkkel az általuk értett </w:t>
            </w:r>
            <w:r w:rsidRPr="006542E0">
              <w:rPr>
                <w:b/>
                <w:i/>
              </w:rPr>
              <w:t>vagy észszerűen feltételezhetően értett</w:t>
            </w:r>
            <w:r w:rsidRPr="006542E0">
              <w:t xml:space="preserve"> nyelven a következőket közli:</w:t>
            </w:r>
          </w:p>
        </w:tc>
        <w:tc>
          <w:tcPr>
            <w:tcW w:w="4876" w:type="dxa"/>
          </w:tcPr>
          <w:p w:rsidR="00440301" w:rsidRPr="006542E0" w:rsidRDefault="00440301" w:rsidP="00155AAF">
            <w:pPr>
              <w:pStyle w:val="Normal6"/>
            </w:pPr>
            <w:r w:rsidRPr="006542E0">
              <w:t>A hatáskörrel rendelkező hatóság a kérelmezőkkel az általuk értett nyelven</w:t>
            </w:r>
            <w:r w:rsidRPr="006542E0">
              <w:rPr>
                <w:b/>
                <w:i/>
              </w:rPr>
              <w:t>, tömören, átlátható, érthető és könnyen hozzáférhető módon, világos és egyszerű nyelvezetet alkalmazva</w:t>
            </w:r>
            <w:r w:rsidRPr="006542E0">
              <w:t xml:space="preserve"> a következőket közli:</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440301" w:rsidRPr="006542E0" w:rsidRDefault="00440301" w:rsidP="00440301">
      <w:pPr>
        <w:pStyle w:val="JustificationTitle"/>
        <w:rPr>
          <w:lang w:val="hu-HU"/>
        </w:rPr>
      </w:pPr>
      <w:r w:rsidRPr="00027DF3">
        <w:rPr>
          <w:rStyle w:val="HideTWBExt"/>
          <w:i w:val="0"/>
          <w:lang w:val="hu-HU"/>
        </w:rPr>
        <w:t>&lt;TitreJust&gt;</w:t>
      </w:r>
      <w:r w:rsidRPr="006542E0">
        <w:rPr>
          <w:lang w:val="hu-HU"/>
        </w:rPr>
        <w:t>Indokolás</w:t>
      </w:r>
      <w:r w:rsidRPr="00027DF3">
        <w:rPr>
          <w:rStyle w:val="HideTWBExt"/>
          <w:i w:val="0"/>
          <w:lang w:val="hu-HU"/>
        </w:rPr>
        <w:t>&lt;/TitreJust&gt;</w:t>
      </w:r>
    </w:p>
    <w:p w:rsidR="00440301" w:rsidRPr="006542E0" w:rsidRDefault="00440301" w:rsidP="00440301">
      <w:pPr>
        <w:pStyle w:val="Normal12Italic"/>
        <w:rPr>
          <w:lang w:val="hu-HU"/>
        </w:rPr>
      </w:pPr>
      <w:r w:rsidRPr="006542E0">
        <w:rPr>
          <w:lang w:val="hu-HU"/>
        </w:rPr>
        <w:t>Pontosítás, hogy a kérelmezők jobban megértsék a közös európai menekültügyi rendszert.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608</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Monika Hohlmeier, Heinz K. Becker</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8 cikk – 2 bekezdés – 1 albekezdés – bevezető rész</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t>Az eljáró hatóság a kérelmezőkkel az általuk értett vagy észszerűen feltételezhetően értett nyelven a következőket közli:</w:t>
            </w:r>
          </w:p>
        </w:tc>
        <w:tc>
          <w:tcPr>
            <w:tcW w:w="4876" w:type="dxa"/>
          </w:tcPr>
          <w:p w:rsidR="00440301" w:rsidRPr="006542E0" w:rsidRDefault="00440301" w:rsidP="00155AAF">
            <w:pPr>
              <w:pStyle w:val="Normal6"/>
            </w:pPr>
            <w:r w:rsidRPr="006542E0">
              <w:t>Az eljáró hatóság a kérelmezőkkel az általuk értett vagy észszerűen feltételezhetően értett nyelven</w:t>
            </w:r>
            <w:r w:rsidRPr="006542E0">
              <w:rPr>
                <w:b/>
                <w:i/>
              </w:rPr>
              <w:t>, lehetőség szerint egyszerű nyelvezetet alkalmazva</w:t>
            </w:r>
            <w:r w:rsidRPr="006542E0">
              <w:t xml:space="preserve"> a következőket közli:</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609</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Marina Albiol Guzmán</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8 cikk – 2 bekezdés – 1 albekezdés – bevezető rész</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rPr>
                <w:b/>
                <w:i/>
              </w:rPr>
              <w:t>Az eljáró</w:t>
            </w:r>
            <w:r w:rsidRPr="006542E0">
              <w:t xml:space="preserve"> hatóság a kérelmezőkkel az általuk értett </w:t>
            </w:r>
            <w:r w:rsidRPr="006542E0">
              <w:rPr>
                <w:b/>
                <w:i/>
              </w:rPr>
              <w:t>vagy észszerűen feltételezhetően értett</w:t>
            </w:r>
            <w:r w:rsidRPr="006542E0">
              <w:t xml:space="preserve"> nyelven a következőket közli:</w:t>
            </w:r>
          </w:p>
        </w:tc>
        <w:tc>
          <w:tcPr>
            <w:tcW w:w="4876" w:type="dxa"/>
          </w:tcPr>
          <w:p w:rsidR="00440301" w:rsidRPr="006542E0" w:rsidRDefault="00440301" w:rsidP="00F92DBD">
            <w:pPr>
              <w:pStyle w:val="Normal6"/>
            </w:pPr>
            <w:r w:rsidRPr="006542E0">
              <w:rPr>
                <w:b/>
                <w:i/>
              </w:rPr>
              <w:t xml:space="preserve">A </w:t>
            </w:r>
            <w:r w:rsidR="00EE6145" w:rsidRPr="006542E0">
              <w:rPr>
                <w:b/>
                <w:i/>
              </w:rPr>
              <w:t>hatáskörrel rendelkező</w:t>
            </w:r>
            <w:r w:rsidR="00EE6145" w:rsidRPr="006542E0">
              <w:rPr>
                <w:i/>
              </w:rPr>
              <w:t xml:space="preserve"> </w:t>
            </w:r>
            <w:r w:rsidRPr="006542E0">
              <w:t>hatóság a kérelmezőkkel az általuk értett nyelven</w:t>
            </w:r>
            <w:r w:rsidRPr="006542E0">
              <w:rPr>
                <w:b/>
                <w:i/>
              </w:rPr>
              <w:t>, tömören, könnyen hozzáférhető módon, világos és egyszerű nyelvezetet alkalmazva</w:t>
            </w:r>
            <w:r w:rsidRPr="006542E0">
              <w:t xml:space="preserve"> a következőket közli:</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610</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Péter Niedermüller, Birgit Sippel, Marju Lauristin, Cécile Kashetu Kyenge, Elly Schlein, Ana Gomes, Josef Weidenholzer, Caterina Chinnici</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8 cikk – 2 bekezdés – 1 albekezdés – a a pont (új)</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p>
        </w:tc>
        <w:tc>
          <w:tcPr>
            <w:tcW w:w="4876" w:type="dxa"/>
          </w:tcPr>
          <w:p w:rsidR="00440301" w:rsidRPr="006542E0" w:rsidRDefault="00440301" w:rsidP="00155AAF">
            <w:pPr>
              <w:pStyle w:val="Normal6"/>
            </w:pPr>
            <w:r w:rsidRPr="006542E0">
              <w:rPr>
                <w:b/>
                <w:i/>
              </w:rPr>
              <w:t>aa)</w:t>
            </w:r>
            <w:r w:rsidRPr="006542E0">
              <w:tab/>
            </w:r>
            <w:r w:rsidRPr="006542E0">
              <w:rPr>
                <w:b/>
                <w:i/>
              </w:rPr>
              <w:t>az egyéni kérelem benyújtása céljából a jogi segítségnyújtáshoz való jog, beleértve a 15. cikk szerinti ingyenes jogi segítségnyújtás lehetőségét;</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440301" w:rsidRPr="006542E0" w:rsidRDefault="00440301" w:rsidP="00440301">
      <w:pPr>
        <w:pStyle w:val="JustificationTitle"/>
        <w:rPr>
          <w:lang w:val="hu-HU"/>
        </w:rPr>
      </w:pPr>
      <w:r w:rsidRPr="00027DF3">
        <w:rPr>
          <w:rStyle w:val="HideTWBExt"/>
          <w:i w:val="0"/>
          <w:lang w:val="hu-HU"/>
        </w:rPr>
        <w:t>&lt;TitreJust&gt;</w:t>
      </w:r>
      <w:r w:rsidRPr="006542E0">
        <w:rPr>
          <w:lang w:val="hu-HU"/>
        </w:rPr>
        <w:t>Indokolás</w:t>
      </w:r>
      <w:r w:rsidRPr="00027DF3">
        <w:rPr>
          <w:rStyle w:val="HideTWBExt"/>
          <w:i w:val="0"/>
          <w:lang w:val="hu-HU"/>
        </w:rPr>
        <w:t>&lt;/TitreJust&gt;</w:t>
      </w:r>
    </w:p>
    <w:p w:rsidR="00440301" w:rsidRPr="006542E0" w:rsidRDefault="00440301" w:rsidP="00440301">
      <w:pPr>
        <w:pStyle w:val="Normal12Italic"/>
        <w:rPr>
          <w:lang w:val="hu-HU"/>
        </w:rPr>
      </w:pPr>
      <w:r w:rsidRPr="006542E0">
        <w:rPr>
          <w:lang w:val="hu-HU"/>
        </w:rPr>
        <w:t>Alapvető fontosságú annak biztosítása, hogy a kérelmező kérelme benyújtásának előkészítése céljából jogosult legyen a jogi segítségnyújtásra és a jogi képviseletre.</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611</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Péter Niedermüller, Josef Weidenholzer, Ana Gomes, Caterina Chinnici</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8 cikk – 2 bekezdés – 1 albekezdés – c pont</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t>c)</w:t>
            </w:r>
            <w:r w:rsidRPr="006542E0">
              <w:tab/>
              <w:t>eljárásbeli jogaik és kötelezettségeik</w:t>
            </w:r>
            <w:r w:rsidRPr="006542E0">
              <w:rPr>
                <w:b/>
                <w:i/>
              </w:rPr>
              <w:t>, ideértve azt a kötelezettséget, hogy azon tagállam területén kell maradniuk, ahol az (EU) XXX/XXX rendelettel (a Dublini Rendelet) összhangban tartózkodniuk kell</w:t>
            </w:r>
            <w:r w:rsidRPr="006542E0">
              <w:t>;</w:t>
            </w:r>
          </w:p>
        </w:tc>
        <w:tc>
          <w:tcPr>
            <w:tcW w:w="4876" w:type="dxa"/>
          </w:tcPr>
          <w:p w:rsidR="00440301" w:rsidRPr="006542E0" w:rsidRDefault="00440301" w:rsidP="00155AAF">
            <w:pPr>
              <w:pStyle w:val="Normal6"/>
            </w:pPr>
            <w:r w:rsidRPr="006542E0">
              <w:t>c)</w:t>
            </w:r>
            <w:r w:rsidRPr="006542E0">
              <w:tab/>
              <w:t>eljárásbeli jogaik és kötelezettségeik;</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440301" w:rsidRPr="006542E0" w:rsidRDefault="00440301" w:rsidP="00440301">
      <w:pPr>
        <w:pStyle w:val="JustificationTitle"/>
        <w:rPr>
          <w:lang w:val="hu-HU"/>
        </w:rPr>
      </w:pPr>
      <w:r w:rsidRPr="00027DF3">
        <w:rPr>
          <w:rStyle w:val="HideTWBExt"/>
          <w:i w:val="0"/>
          <w:lang w:val="hu-HU"/>
        </w:rPr>
        <w:t>&lt;TitreJust&gt;</w:t>
      </w:r>
      <w:r w:rsidRPr="006542E0">
        <w:rPr>
          <w:lang w:val="hu-HU"/>
        </w:rPr>
        <w:t>Indokolás</w:t>
      </w:r>
      <w:r w:rsidRPr="00027DF3">
        <w:rPr>
          <w:rStyle w:val="HideTWBExt"/>
          <w:i w:val="0"/>
          <w:lang w:val="hu-HU"/>
        </w:rPr>
        <w:t>&lt;/TitreJust&gt;</w:t>
      </w:r>
    </w:p>
    <w:p w:rsidR="00440301" w:rsidRPr="006542E0" w:rsidRDefault="00440301" w:rsidP="00440301">
      <w:pPr>
        <w:pStyle w:val="Normal12Italic"/>
        <w:rPr>
          <w:lang w:val="hu-HU"/>
        </w:rPr>
      </w:pPr>
      <w:r w:rsidRPr="006542E0">
        <w:rPr>
          <w:lang w:val="hu-HU"/>
        </w:rPr>
        <w:t xml:space="preserve">Ezen a ponton felesleges hivatkozni a Dublini Rendeletre. A kérelmező számos jogot </w:t>
      </w:r>
      <w:r w:rsidR="00EE6145" w:rsidRPr="006542E0">
        <w:rPr>
          <w:lang w:val="hu-HU"/>
        </w:rPr>
        <w:t>élvez</w:t>
      </w:r>
      <w:r w:rsidRPr="006542E0">
        <w:rPr>
          <w:lang w:val="hu-HU"/>
        </w:rPr>
        <w:t>, és számos kötelezettség vonatkozik rá. Más jogokat és kötelezettségeket nem említünk meg itt.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rPr>
          <w:lang w:eastAsia="hu-HU"/>
        </w:rPr>
        <w:t>Módosítás</w:t>
      </w:r>
      <w:r w:rsidRPr="006542E0">
        <w:rPr>
          <w:lang w:eastAsia="hu-HU"/>
        </w:rPr>
        <w:tab/>
      </w:r>
      <w:r w:rsidRPr="006542E0">
        <w:rPr>
          <w:lang w:eastAsia="hu-HU"/>
        </w:rPr>
        <w:tab/>
      </w:r>
      <w:r w:rsidRPr="00027DF3">
        <w:rPr>
          <w:rStyle w:val="HideTWBExt"/>
          <w:b w:val="0"/>
        </w:rPr>
        <w:t>&lt;NumAm&gt;</w:t>
      </w:r>
      <w:r w:rsidRPr="006542E0">
        <w:rPr>
          <w:lang w:eastAsia="hu-HU"/>
        </w:rPr>
        <w:t>612</w:t>
      </w:r>
      <w:r w:rsidRPr="00027DF3">
        <w:rPr>
          <w:rStyle w:val="HideTWBExt"/>
          <w:b w:val="0"/>
        </w:rPr>
        <w:t>&lt;/NumAm&gt;</w:t>
      </w:r>
    </w:p>
    <w:p w:rsidR="00440301" w:rsidRPr="00B45D49" w:rsidRDefault="00440301" w:rsidP="00440301">
      <w:pPr>
        <w:pStyle w:val="NormalBold"/>
      </w:pPr>
      <w:r w:rsidRPr="00B45D49">
        <w:rPr>
          <w:rStyle w:val="HideTWBExt"/>
        </w:rPr>
        <w:t>&lt;RepeatBlock-By&gt;&lt;Members&gt;</w:t>
      </w:r>
      <w:r w:rsidRPr="00B45D49">
        <w:rPr>
          <w:lang w:eastAsia="hu-HU"/>
        </w:rPr>
        <w:t>Emil Radev</w:t>
      </w:r>
      <w:r w:rsidRPr="00B45D49">
        <w:rPr>
          <w:rStyle w:val="HideTWBExt"/>
        </w:rPr>
        <w:t>&lt;/Members&gt;</w:t>
      </w:r>
    </w:p>
    <w:p w:rsidR="00440301" w:rsidRPr="00B45D49" w:rsidRDefault="00440301" w:rsidP="00440301">
      <w:pPr>
        <w:pStyle w:val="NormalBold"/>
      </w:pPr>
      <w:r w:rsidRPr="00B45D49">
        <w:rPr>
          <w:rStyle w:val="HideTWBExt"/>
        </w:rPr>
        <w:t>&lt;/RepeatBlock-By&gt;</w:t>
      </w:r>
    </w:p>
    <w:p w:rsidR="00440301" w:rsidRPr="00B45D49" w:rsidRDefault="00440301" w:rsidP="00440301">
      <w:pPr>
        <w:pStyle w:val="NormalBold"/>
      </w:pPr>
      <w:r w:rsidRPr="00B45D49">
        <w:rPr>
          <w:rStyle w:val="HideTWBExt"/>
        </w:rPr>
        <w:t>&lt;DocAmend&gt;</w:t>
      </w:r>
      <w:r w:rsidRPr="00B45D49">
        <w:rPr>
          <w:lang w:eastAsia="hu-HU"/>
        </w:rPr>
        <w:t>Rendeletre irányuló javaslat</w:t>
      </w:r>
      <w:r w:rsidRPr="00B45D49">
        <w:rPr>
          <w:rStyle w:val="HideTWBExt"/>
        </w:rPr>
        <w:t>&lt;/DocAmend&gt;</w:t>
      </w:r>
    </w:p>
    <w:p w:rsidR="00440301" w:rsidRPr="00B45D49" w:rsidRDefault="00440301" w:rsidP="00440301">
      <w:pPr>
        <w:pStyle w:val="NormalBold"/>
      </w:pPr>
      <w:r w:rsidRPr="00B45D49">
        <w:rPr>
          <w:rStyle w:val="HideTWBExt"/>
        </w:rPr>
        <w:t>&lt;Article&gt;</w:t>
      </w:r>
      <w:r w:rsidRPr="00B45D49">
        <w:rPr>
          <w:lang w:eastAsia="hu-HU"/>
        </w:rPr>
        <w:t>8 cikk – 2 bekezdés – 1 albekezdés – c pont</w:t>
      </w:r>
      <w:r w:rsidRPr="00B45D4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t>c)</w:t>
            </w:r>
            <w:r w:rsidRPr="006542E0">
              <w:tab/>
              <w:t>eljárásbeli jogaik és kötelezettségeik</w:t>
            </w:r>
            <w:r w:rsidRPr="006542E0">
              <w:rPr>
                <w:b/>
                <w:i/>
              </w:rPr>
              <w:t>, ideértve azt a kötelezettséget, hogy azon tagállam területén kell maradniuk, ahol az (EU) XXX/XXX rendelettel (a Dublini Rendelet) összhangban tartózkodniuk kell</w:t>
            </w:r>
            <w:r w:rsidRPr="006542E0">
              <w:t>;</w:t>
            </w:r>
          </w:p>
        </w:tc>
        <w:tc>
          <w:tcPr>
            <w:tcW w:w="4876" w:type="dxa"/>
          </w:tcPr>
          <w:p w:rsidR="00440301" w:rsidRPr="006542E0" w:rsidRDefault="00440301" w:rsidP="00155AAF">
            <w:pPr>
              <w:pStyle w:val="Normal6"/>
            </w:pPr>
            <w:r w:rsidRPr="006542E0">
              <w:t>c)</w:t>
            </w:r>
            <w:r w:rsidRPr="006542E0">
              <w:tab/>
              <w:t>eljárásbeli jogaik és kötelezettségeik;</w:t>
            </w:r>
          </w:p>
        </w:tc>
      </w:tr>
    </w:tbl>
    <w:p w:rsidR="00440301" w:rsidRPr="006542E0" w:rsidRDefault="00440301" w:rsidP="00440301">
      <w:pPr>
        <w:pStyle w:val="Olang"/>
        <w:rPr>
          <w:lang w:val="hu-HU"/>
        </w:rPr>
      </w:pPr>
      <w:r w:rsidRPr="006542E0">
        <w:rPr>
          <w:lang w:val="hu-HU" w:eastAsia="hu-HU"/>
        </w:rPr>
        <w:t xml:space="preserve">Or. </w:t>
      </w:r>
      <w:r w:rsidRPr="00027DF3">
        <w:rPr>
          <w:rStyle w:val="HideTWBExt"/>
        </w:rPr>
        <w:t>&lt;Original&gt;</w:t>
      </w:r>
      <w:r w:rsidRPr="00027DF3">
        <w:rPr>
          <w:rStyle w:val="HideTWBInt"/>
        </w:rPr>
        <w:t>{BG}</w:t>
      </w:r>
      <w:r w:rsidRPr="006542E0">
        <w:rPr>
          <w:lang w:val="hu-HU" w:eastAsia="hu-HU"/>
        </w:rPr>
        <w:t>bg</w:t>
      </w:r>
      <w:r w:rsidRPr="00027DF3">
        <w:rPr>
          <w:rStyle w:val="HideTWBExt"/>
        </w:rPr>
        <w:t>&lt;/Original&gt;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613</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Jeroen Lenaers</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8 cikk – 2 bekezdés – 1 albekezdés – c pont</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t>c)</w:t>
            </w:r>
            <w:r w:rsidRPr="006542E0">
              <w:tab/>
              <w:t xml:space="preserve">eljárásbeli jogaik és kötelezettségeik, ideértve </w:t>
            </w:r>
            <w:r w:rsidRPr="006542E0">
              <w:rPr>
                <w:b/>
                <w:i/>
              </w:rPr>
              <w:t xml:space="preserve">azt a kötelezettséget, hogy azon tagállam területén kell maradniuk, ahol </w:t>
            </w:r>
            <w:r w:rsidRPr="006542E0">
              <w:t xml:space="preserve">az (EU) XXX/XXX </w:t>
            </w:r>
            <w:r w:rsidRPr="006542E0">
              <w:rPr>
                <w:b/>
                <w:i/>
              </w:rPr>
              <w:t>rendelettel</w:t>
            </w:r>
            <w:r w:rsidRPr="006542E0">
              <w:t xml:space="preserve"> (a Dublini Rendelet) </w:t>
            </w:r>
            <w:r w:rsidRPr="006542E0">
              <w:rPr>
                <w:b/>
                <w:i/>
              </w:rPr>
              <w:t>összhangban tartózkodniuk kell</w:t>
            </w:r>
            <w:r w:rsidRPr="006542E0">
              <w:t>;</w:t>
            </w:r>
          </w:p>
        </w:tc>
        <w:tc>
          <w:tcPr>
            <w:tcW w:w="4876" w:type="dxa"/>
          </w:tcPr>
          <w:p w:rsidR="00440301" w:rsidRPr="006542E0" w:rsidRDefault="00440301" w:rsidP="00155AAF">
            <w:pPr>
              <w:pStyle w:val="Normal6"/>
            </w:pPr>
            <w:r w:rsidRPr="006542E0">
              <w:t>c)</w:t>
            </w:r>
            <w:r w:rsidRPr="006542E0">
              <w:tab/>
              <w:t xml:space="preserve">eljárásbeli jogaik és kötelezettségeik, ideértve az (EU) XXX/XXX </w:t>
            </w:r>
            <w:r w:rsidRPr="006542E0">
              <w:rPr>
                <w:b/>
                <w:i/>
              </w:rPr>
              <w:t>rendelet</w:t>
            </w:r>
            <w:r w:rsidRPr="006542E0">
              <w:t xml:space="preserve"> (a Dublini Rendelet) </w:t>
            </w:r>
            <w:r w:rsidRPr="006542E0">
              <w:rPr>
                <w:b/>
                <w:i/>
              </w:rPr>
              <w:t>szerinti jogaikat és kötelezettségeiket</w:t>
            </w:r>
            <w:r w:rsidRPr="006542E0">
              <w:t>;</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614</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Ska Keller</w:t>
      </w:r>
      <w:r w:rsidRPr="00027DF3">
        <w:rPr>
          <w:rStyle w:val="HideTWBExt"/>
          <w:b w:val="0"/>
        </w:rPr>
        <w:t>&lt;/Members&gt;</w:t>
      </w:r>
    </w:p>
    <w:p w:rsidR="00440301" w:rsidRPr="006542E0" w:rsidRDefault="00440301" w:rsidP="00440301">
      <w:r w:rsidRPr="00027DF3">
        <w:rPr>
          <w:rStyle w:val="HideTWBExt"/>
        </w:rPr>
        <w:t>&lt;AuNomDe&gt;</w:t>
      </w:r>
      <w:r w:rsidRPr="00027DF3">
        <w:rPr>
          <w:rStyle w:val="HideTWBInt"/>
        </w:rPr>
        <w:t>{Verts/ALE}</w:t>
      </w:r>
      <w:r w:rsidRPr="006542E0">
        <w:t>a Verts/ALE képviselőcsoport nevében</w:t>
      </w:r>
      <w:r w:rsidRPr="00027DF3">
        <w:rPr>
          <w:rStyle w:val="HideTWBExt"/>
        </w:rPr>
        <w:t>&lt;/AuNomDe&gt;</w:t>
      </w:r>
    </w:p>
    <w:p w:rsidR="00440301" w:rsidRPr="006542E0" w:rsidRDefault="00440301" w:rsidP="00440301">
      <w:pPr>
        <w:pStyle w:val="NormalBold"/>
      </w:pPr>
      <w:r w:rsidRPr="00027DF3">
        <w:rPr>
          <w:rStyle w:val="HideTWBExt"/>
          <w:b w:val="0"/>
        </w:rPr>
        <w:t>&lt;Members&gt;</w:t>
      </w:r>
      <w:r w:rsidRPr="006542E0">
        <w:t>Jean Lambert, Judith Sargentini, Bodil Valero</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8 cikk – 2 bekezdés – 1 albekezdés – c pont</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t>c)</w:t>
            </w:r>
            <w:r w:rsidRPr="006542E0">
              <w:tab/>
              <w:t xml:space="preserve">eljárásbeli jogaik és kötelezettségeik, ideértve </w:t>
            </w:r>
            <w:r w:rsidRPr="006542E0">
              <w:rPr>
                <w:b/>
                <w:i/>
              </w:rPr>
              <w:t xml:space="preserve">azt a kötelezettséget, hogy azon tagállam területén kell maradniuk, ahol </w:t>
            </w:r>
            <w:r w:rsidRPr="006542E0">
              <w:t xml:space="preserve">az (EU) XXX/XXX </w:t>
            </w:r>
            <w:r w:rsidRPr="006542E0">
              <w:rPr>
                <w:b/>
                <w:i/>
              </w:rPr>
              <w:t>rendelettel</w:t>
            </w:r>
            <w:r w:rsidRPr="006542E0">
              <w:t xml:space="preserve"> (a Dublini Rendelet) </w:t>
            </w:r>
            <w:r w:rsidRPr="006542E0">
              <w:rPr>
                <w:b/>
                <w:i/>
              </w:rPr>
              <w:t>összhangban tartózkodniuk kell</w:t>
            </w:r>
            <w:r w:rsidRPr="006542E0">
              <w:t>;</w:t>
            </w:r>
          </w:p>
        </w:tc>
        <w:tc>
          <w:tcPr>
            <w:tcW w:w="4876" w:type="dxa"/>
          </w:tcPr>
          <w:p w:rsidR="00440301" w:rsidRPr="006542E0" w:rsidRDefault="00440301" w:rsidP="00155AAF">
            <w:pPr>
              <w:pStyle w:val="Normal6"/>
            </w:pPr>
            <w:r w:rsidRPr="006542E0">
              <w:t>c)</w:t>
            </w:r>
            <w:r w:rsidRPr="006542E0">
              <w:tab/>
              <w:t xml:space="preserve">eljárásbeli jogaik és kötelezettségeik, ideértve az (EU) XXX/XXX </w:t>
            </w:r>
            <w:r w:rsidRPr="006542E0">
              <w:rPr>
                <w:b/>
                <w:i/>
              </w:rPr>
              <w:t>rendelet</w:t>
            </w:r>
            <w:r w:rsidRPr="006542E0">
              <w:t xml:space="preserve"> (a Dublini Rendelet) </w:t>
            </w:r>
            <w:r w:rsidRPr="006542E0">
              <w:rPr>
                <w:b/>
                <w:i/>
              </w:rPr>
              <w:t>szerinti családegyesítési jogot és eljárást</w:t>
            </w:r>
            <w:r w:rsidRPr="006542E0">
              <w:t>;</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615</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Marina Albiol Guzmán</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8 cikk – 2 bekezdés – 1 albekezdés – c pont</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t>c)</w:t>
            </w:r>
            <w:r w:rsidRPr="006542E0">
              <w:tab/>
              <w:t xml:space="preserve">eljárásbeli jogaik és kötelezettségeik, ideértve </w:t>
            </w:r>
            <w:r w:rsidRPr="006542E0">
              <w:rPr>
                <w:b/>
                <w:i/>
              </w:rPr>
              <w:t xml:space="preserve">azt a kötelezettséget, hogy azon tagállam területén kell maradniuk, ahol </w:t>
            </w:r>
            <w:r w:rsidRPr="006542E0">
              <w:t xml:space="preserve">az (EU) XXX/XXX rendelettel (a Dublini Rendelet) összhangban </w:t>
            </w:r>
            <w:r w:rsidRPr="006542E0">
              <w:rPr>
                <w:b/>
                <w:i/>
              </w:rPr>
              <w:t>tartózkodniuk kell</w:t>
            </w:r>
            <w:r w:rsidRPr="006542E0">
              <w:t>;</w:t>
            </w:r>
          </w:p>
        </w:tc>
        <w:tc>
          <w:tcPr>
            <w:tcW w:w="4876" w:type="dxa"/>
          </w:tcPr>
          <w:p w:rsidR="00440301" w:rsidRPr="006542E0" w:rsidRDefault="00440301" w:rsidP="00155AAF">
            <w:pPr>
              <w:pStyle w:val="Normal6"/>
            </w:pPr>
            <w:r w:rsidRPr="006542E0">
              <w:t>c)</w:t>
            </w:r>
            <w:r w:rsidRPr="006542E0">
              <w:tab/>
              <w:t xml:space="preserve">eljárásbeli jogaik és kötelezettségeik, ideértve </w:t>
            </w:r>
            <w:r w:rsidRPr="006542E0">
              <w:rPr>
                <w:b/>
                <w:i/>
              </w:rPr>
              <w:t>a más tagállamok területén tartózkodó családtagjaikkal való családegyesítés jogát</w:t>
            </w:r>
            <w:r w:rsidRPr="006542E0">
              <w:t xml:space="preserve"> az (EU) XXX/XXX rendelettel (a Dublini Rendelet) összhangban;</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616</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Péter Niedermüller, Ana Gomes, Josef Weidenholzer, Caterina Chinnici, Elly Schlein, Cécile Kashetu Kyenge</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8 cikk – 2 bekezdés – 1 albekezdés – e pont</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t>e)</w:t>
            </w:r>
            <w:r w:rsidRPr="006542E0">
              <w:tab/>
            </w:r>
            <w:r w:rsidRPr="006542E0">
              <w:rPr>
                <w:b/>
                <w:i/>
              </w:rPr>
              <w:t xml:space="preserve">az eljárásra rendelkezésre álló </w:t>
            </w:r>
            <w:r w:rsidRPr="006542E0">
              <w:t>határidő;</w:t>
            </w:r>
          </w:p>
        </w:tc>
        <w:tc>
          <w:tcPr>
            <w:tcW w:w="4876" w:type="dxa"/>
          </w:tcPr>
          <w:p w:rsidR="00440301" w:rsidRPr="006542E0" w:rsidRDefault="00440301" w:rsidP="00F92DBD">
            <w:pPr>
              <w:pStyle w:val="Normal6"/>
            </w:pPr>
            <w:r w:rsidRPr="006542E0">
              <w:t>e)</w:t>
            </w:r>
            <w:r w:rsidRPr="006542E0">
              <w:tab/>
            </w:r>
            <w:r w:rsidRPr="006542E0">
              <w:rPr>
                <w:b/>
                <w:i/>
              </w:rPr>
              <w:t>minden</w:t>
            </w:r>
            <w:r w:rsidRPr="006542E0">
              <w:t xml:space="preserve"> határidő</w:t>
            </w:r>
            <w:r w:rsidRPr="006542E0">
              <w:rPr>
                <w:b/>
                <w:i/>
              </w:rPr>
              <w:t xml:space="preserve">, amelyet be kell tartaniuk, valamint a </w:t>
            </w:r>
            <w:r w:rsidR="00EE6145" w:rsidRPr="006542E0">
              <w:rPr>
                <w:b/>
                <w:i/>
              </w:rPr>
              <w:t xml:space="preserve">hatáskörrel rendelkező </w:t>
            </w:r>
            <w:r w:rsidRPr="006542E0">
              <w:rPr>
                <w:b/>
                <w:i/>
              </w:rPr>
              <w:t>hatóságok által betartandó határidők</w:t>
            </w:r>
            <w:r w:rsidRPr="006542E0">
              <w:t>;</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440301" w:rsidRPr="006542E0" w:rsidRDefault="00440301" w:rsidP="00440301">
      <w:pPr>
        <w:pStyle w:val="JustificationTitle"/>
        <w:rPr>
          <w:lang w:val="hu-HU"/>
        </w:rPr>
      </w:pPr>
      <w:r w:rsidRPr="00027DF3">
        <w:rPr>
          <w:rStyle w:val="HideTWBExt"/>
          <w:i w:val="0"/>
          <w:lang w:val="hu-HU"/>
        </w:rPr>
        <w:t>&lt;TitreJust&gt;</w:t>
      </w:r>
      <w:r w:rsidRPr="006542E0">
        <w:rPr>
          <w:lang w:val="hu-HU"/>
        </w:rPr>
        <w:t>Indokolás</w:t>
      </w:r>
      <w:r w:rsidRPr="00027DF3">
        <w:rPr>
          <w:rStyle w:val="HideTWBExt"/>
          <w:i w:val="0"/>
          <w:lang w:val="hu-HU"/>
        </w:rPr>
        <w:t>&lt;/TitreJust&gt;</w:t>
      </w:r>
    </w:p>
    <w:p w:rsidR="00440301" w:rsidRPr="006542E0" w:rsidRDefault="00440301" w:rsidP="00440301">
      <w:pPr>
        <w:pStyle w:val="Normal12Italic"/>
        <w:rPr>
          <w:lang w:val="hu-HU"/>
        </w:rPr>
      </w:pPr>
      <w:r w:rsidRPr="006542E0">
        <w:rPr>
          <w:lang w:val="hu-HU"/>
        </w:rPr>
        <w:t>Mivel az előírt határidők következményekkel járnak a kérelmezőre nézve, fontos, hogy a kérelmezőt tájékoztassák az általa betartandó határidőkről. Ugyanígy annak érdekében, hogy a kérelmező megértse, hogy a hatóságokra is határidők vonatkoznak, tájékoztatni kell a kérelmezőt a hatóságok által betartandó határidőkről.</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617</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Péter Niedermüller, Birgit Sippel, Marju Lauristin, Elly Schlein, Cécile Kashetu Kyenge, Ana Gomes, Josef Weidenholzer, Caterina Chinnici</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8 cikk – 2 bekezdés – 1 albekezdés – f pont</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t>f)</w:t>
            </w:r>
            <w:r w:rsidRPr="006542E0">
              <w:tab/>
              <w:t>az (EU) XXX/XXX rendelet (a kvalifikációs rendelet) 4. cikkében említett bizonyítékok benyújtására vonatkozó kötelezettségének teljesítéséhez rendelkezésére álló eszközökről;</w:t>
            </w:r>
          </w:p>
        </w:tc>
        <w:tc>
          <w:tcPr>
            <w:tcW w:w="4876" w:type="dxa"/>
          </w:tcPr>
          <w:p w:rsidR="00440301" w:rsidRPr="006542E0" w:rsidRDefault="00440301" w:rsidP="00155AAF">
            <w:pPr>
              <w:pStyle w:val="Normal6"/>
            </w:pPr>
            <w:r w:rsidRPr="006542E0">
              <w:t>f)</w:t>
            </w:r>
            <w:r w:rsidRPr="006542E0">
              <w:tab/>
              <w:t>az (EU) XXX/XXX rendelet (a kvalifikációs rendelet) 4. cikkében említett bizonyítékok benyújtására vonatkozó kötelezettségének teljesítéséhez rendelkezésére álló eszközökről</w:t>
            </w:r>
            <w:r w:rsidRPr="006542E0">
              <w:rPr>
                <w:b/>
                <w:i/>
              </w:rPr>
              <w:t>, ideértve az ingyenes segítségnyújtáshoz és képviselethez való jogot</w:t>
            </w:r>
            <w:r w:rsidRPr="006542E0">
              <w:t>;</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618</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Ska Keller</w:t>
      </w:r>
      <w:r w:rsidRPr="00027DF3">
        <w:rPr>
          <w:rStyle w:val="HideTWBExt"/>
          <w:b w:val="0"/>
        </w:rPr>
        <w:t>&lt;/Members&gt;</w:t>
      </w:r>
    </w:p>
    <w:p w:rsidR="00440301" w:rsidRPr="006542E0" w:rsidRDefault="00440301" w:rsidP="00440301">
      <w:r w:rsidRPr="00027DF3">
        <w:rPr>
          <w:rStyle w:val="HideTWBExt"/>
        </w:rPr>
        <w:t>&lt;AuNomDe&gt;</w:t>
      </w:r>
      <w:r w:rsidRPr="00027DF3">
        <w:rPr>
          <w:rStyle w:val="HideTWBInt"/>
        </w:rPr>
        <w:t>{Verts/ALE}</w:t>
      </w:r>
      <w:r w:rsidRPr="006542E0">
        <w:t>a Verts/ALE képviselőcsoport nevében</w:t>
      </w:r>
      <w:r w:rsidRPr="00027DF3">
        <w:rPr>
          <w:rStyle w:val="HideTWBExt"/>
        </w:rPr>
        <w:t>&lt;/AuNomDe&gt;</w:t>
      </w:r>
    </w:p>
    <w:p w:rsidR="00440301" w:rsidRPr="006542E0" w:rsidRDefault="00440301" w:rsidP="00440301">
      <w:pPr>
        <w:pStyle w:val="NormalBold"/>
      </w:pPr>
      <w:r w:rsidRPr="00027DF3">
        <w:rPr>
          <w:rStyle w:val="HideTWBExt"/>
          <w:b w:val="0"/>
        </w:rPr>
        <w:t>&lt;Members&gt;</w:t>
      </w:r>
      <w:r w:rsidRPr="006542E0">
        <w:t>Judith Sargentini</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8 cikk – 2 bekezdés – 1 albekezdés – g pont</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t>g)</w:t>
            </w:r>
            <w:r w:rsidRPr="006542E0">
              <w:tab/>
              <w:t xml:space="preserve">a kérelem kifejezett </w:t>
            </w:r>
            <w:r w:rsidRPr="006542E0">
              <w:rPr>
                <w:b/>
                <w:i/>
              </w:rPr>
              <w:t>vagy hallgatólagos</w:t>
            </w:r>
            <w:r w:rsidRPr="006542E0">
              <w:t xml:space="preserve"> visszavonásának következményei;</w:t>
            </w:r>
          </w:p>
        </w:tc>
        <w:tc>
          <w:tcPr>
            <w:tcW w:w="4876" w:type="dxa"/>
          </w:tcPr>
          <w:p w:rsidR="00440301" w:rsidRPr="006542E0" w:rsidRDefault="00440301" w:rsidP="00155AAF">
            <w:pPr>
              <w:pStyle w:val="Normal6"/>
            </w:pPr>
            <w:r w:rsidRPr="006542E0">
              <w:t>g)</w:t>
            </w:r>
            <w:r w:rsidRPr="006542E0">
              <w:tab/>
              <w:t xml:space="preserve">a kérelem kifejezett visszavonásának </w:t>
            </w:r>
            <w:r w:rsidRPr="006542E0">
              <w:rPr>
                <w:b/>
                <w:i/>
              </w:rPr>
              <w:t xml:space="preserve">vagy megszakításának </w:t>
            </w:r>
            <w:r w:rsidRPr="006542E0">
              <w:t>következményei;</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619</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Elissavet Vozemberg-Vrionidi</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8 cikk – 2 bekezdés – 1 albekezdés – h pont</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t>h)</w:t>
            </w:r>
            <w:r w:rsidRPr="006542E0">
              <w:tab/>
              <w:t xml:space="preserve">az eljáró hatóság döntésének eredménye, </w:t>
            </w:r>
            <w:r w:rsidRPr="006542E0">
              <w:rPr>
                <w:b/>
                <w:i/>
              </w:rPr>
              <w:t>az említett határozat</w:t>
            </w:r>
            <w:r w:rsidRPr="006542E0">
              <w:t xml:space="preserve"> indokolása, valamint a nemzetközi védelem megadását megtagadó határozat következményei, valamint hogy az említett határozat hogyan támadható meg.</w:t>
            </w:r>
          </w:p>
        </w:tc>
        <w:tc>
          <w:tcPr>
            <w:tcW w:w="4876" w:type="dxa"/>
          </w:tcPr>
          <w:p w:rsidR="00440301" w:rsidRPr="006542E0" w:rsidRDefault="00440301" w:rsidP="00155AAF">
            <w:pPr>
              <w:pStyle w:val="Normal6"/>
            </w:pPr>
            <w:r w:rsidRPr="006542E0">
              <w:t>h)</w:t>
            </w:r>
            <w:r w:rsidRPr="006542E0">
              <w:tab/>
              <w:t xml:space="preserve">az eljáró hatóság döntésének eredménye, </w:t>
            </w:r>
            <w:r w:rsidRPr="006542E0">
              <w:rPr>
                <w:b/>
                <w:i/>
              </w:rPr>
              <w:t>a kérelem elutasításának</w:t>
            </w:r>
            <w:r w:rsidRPr="006542E0">
              <w:t xml:space="preserve"> indokolása, valamint a nemzetközi védelem megadását megtagadó határozat következményei, valamint hogy az említett határozat hogyan támadható meg.</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440301" w:rsidRPr="006542E0" w:rsidRDefault="00440301" w:rsidP="00440301">
      <w:pPr>
        <w:pStyle w:val="JustificationTitle"/>
        <w:rPr>
          <w:lang w:val="hu-HU"/>
        </w:rPr>
      </w:pPr>
      <w:r w:rsidRPr="00027DF3">
        <w:rPr>
          <w:rStyle w:val="HideTWBExt"/>
          <w:i w:val="0"/>
          <w:lang w:val="hu-HU"/>
        </w:rPr>
        <w:t>&lt;TitreJust&gt;</w:t>
      </w:r>
      <w:r w:rsidRPr="006542E0">
        <w:rPr>
          <w:lang w:val="hu-HU"/>
        </w:rPr>
        <w:t>Indokolás</w:t>
      </w:r>
      <w:r w:rsidRPr="00027DF3">
        <w:rPr>
          <w:rStyle w:val="HideTWBExt"/>
          <w:i w:val="0"/>
          <w:lang w:val="hu-HU"/>
        </w:rPr>
        <w:t>&lt;/TitreJust&gt;</w:t>
      </w:r>
    </w:p>
    <w:p w:rsidR="00440301" w:rsidRPr="006542E0" w:rsidRDefault="00440301" w:rsidP="00440301">
      <w:pPr>
        <w:pStyle w:val="Normal12Italic"/>
        <w:rPr>
          <w:lang w:val="hu-HU"/>
        </w:rPr>
      </w:pPr>
      <w:r w:rsidRPr="006542E0">
        <w:rPr>
          <w:lang w:val="hu-HU"/>
        </w:rPr>
        <w:t>A menekült jogállást elismerő határozat esetén a hatóságnak nem szabad átadnia a menekültnek a teljes indokolást, mivel azzal más kérelmezők visszaélhetnek, ami ahhoz vezethet, hogy hasonló vagy egymásról lemásolt ügyeket terjesztenek elő. Viszont olyan határozat esetében, amely kiegészítő védelemre jogosultként ismeri el a kérelmezőt, a teljes indokolást át kell adni a kérelmezőnek, hiszen ez részben elutasító határozatnak tekintendő, és a fellebbezés érdekében a kérelmezőnek ismernie kell a teljes indokolást.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620</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Ska Keller</w:t>
      </w:r>
      <w:r w:rsidRPr="00027DF3">
        <w:rPr>
          <w:rStyle w:val="HideTWBExt"/>
          <w:b w:val="0"/>
        </w:rPr>
        <w:t>&lt;/Members&gt;</w:t>
      </w:r>
    </w:p>
    <w:p w:rsidR="00440301" w:rsidRPr="006542E0" w:rsidRDefault="00440301" w:rsidP="00440301">
      <w:r w:rsidRPr="00027DF3">
        <w:rPr>
          <w:rStyle w:val="HideTWBExt"/>
        </w:rPr>
        <w:t>&lt;AuNomDe&gt;</w:t>
      </w:r>
      <w:r w:rsidRPr="00027DF3">
        <w:rPr>
          <w:rStyle w:val="HideTWBInt"/>
        </w:rPr>
        <w:t>{Verts/ALE}</w:t>
      </w:r>
      <w:r w:rsidRPr="006542E0">
        <w:t>a Verts/ALE képviselőcsoport nevében</w:t>
      </w:r>
      <w:r w:rsidRPr="00027DF3">
        <w:rPr>
          <w:rStyle w:val="HideTWBExt"/>
        </w:rPr>
        <w:t>&lt;/AuNomDe&gt;</w:t>
      </w:r>
    </w:p>
    <w:p w:rsidR="00440301" w:rsidRPr="006542E0" w:rsidRDefault="00440301" w:rsidP="00440301">
      <w:pPr>
        <w:pStyle w:val="NormalBold"/>
      </w:pPr>
      <w:r w:rsidRPr="00027DF3">
        <w:rPr>
          <w:rStyle w:val="HideTWBExt"/>
          <w:b w:val="0"/>
        </w:rPr>
        <w:t>&lt;Members&gt;</w:t>
      </w:r>
      <w:r w:rsidRPr="006542E0">
        <w:t>Judith Sargentini</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8 cikk – 2 bekezdés – 1 albekezdés – h pont</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t>h)</w:t>
            </w:r>
            <w:r w:rsidRPr="006542E0">
              <w:tab/>
              <w:t>az eljáró hatóság döntésének eredménye, az említett határozat indokolása, valamint a nemzetközi védelem megadását megtagadó határozat következményei, valamint hogy az említett határozat hogyan támadható meg.</w:t>
            </w:r>
          </w:p>
        </w:tc>
        <w:tc>
          <w:tcPr>
            <w:tcW w:w="4876" w:type="dxa"/>
          </w:tcPr>
          <w:p w:rsidR="00440301" w:rsidRPr="006542E0" w:rsidRDefault="00440301" w:rsidP="00155AAF">
            <w:pPr>
              <w:pStyle w:val="Normal6"/>
            </w:pPr>
            <w:r w:rsidRPr="006542E0">
              <w:t>h)</w:t>
            </w:r>
            <w:r w:rsidRPr="006542E0">
              <w:tab/>
              <w:t xml:space="preserve">az eljáró hatóság döntésének eredménye, az említett határozat indokolása, valamint a nemzetközi védelem megadását megtagadó határozat következményei, valamint hogy az említett határozat </w:t>
            </w:r>
            <w:r w:rsidRPr="006542E0">
              <w:rPr>
                <w:b/>
                <w:i/>
              </w:rPr>
              <w:t xml:space="preserve">milyen határidő mellett és </w:t>
            </w:r>
            <w:r w:rsidRPr="006542E0">
              <w:t>hogyan támadható meg.</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621</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Marina Albiol Guzmán</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8 cikk – 2 bekezdés – 1 albekezdés – h a pont (új)</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p>
        </w:tc>
        <w:tc>
          <w:tcPr>
            <w:tcW w:w="4876" w:type="dxa"/>
          </w:tcPr>
          <w:p w:rsidR="00440301" w:rsidRPr="006542E0" w:rsidRDefault="00440301" w:rsidP="00155AAF">
            <w:pPr>
              <w:pStyle w:val="Normal6"/>
            </w:pPr>
            <w:r w:rsidRPr="006542E0">
              <w:rPr>
                <w:b/>
                <w:i/>
              </w:rPr>
              <w:t>ha)</w:t>
            </w:r>
            <w:r w:rsidRPr="006542E0">
              <w:tab/>
            </w:r>
            <w:r w:rsidRPr="006542E0">
              <w:rPr>
                <w:b/>
                <w:i/>
              </w:rPr>
              <w:t>az ingyenes jogi tanácsadás igénybevételéhez és a megfelelő nem kormányzati szervezetek felkereséséhez való jog.</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622</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Cecilia Wikström, Sophia in 't Veld, Angelika Mlinar</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8 cikk – 2 bekezdés – 2 albekezdés</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t xml:space="preserve">Az első bekezdésben szereplő tájékoztatást </w:t>
            </w:r>
            <w:r w:rsidRPr="006542E0">
              <w:rPr>
                <w:b/>
                <w:i/>
              </w:rPr>
              <w:t xml:space="preserve">olyan megfelelő időben </w:t>
            </w:r>
            <w:r w:rsidRPr="006542E0">
              <w:t>kell megadni, hogy a kérelmező gyakorolhassa az e rendeletben garantált jogait, és eleget tehessen a 7. cikkben foglalt kötelezettségeinek</w:t>
            </w:r>
            <w:r w:rsidRPr="006542E0">
              <w:rPr>
                <w:b/>
                <w:i/>
              </w:rPr>
              <w:t>;</w:t>
            </w:r>
          </w:p>
        </w:tc>
        <w:tc>
          <w:tcPr>
            <w:tcW w:w="4876" w:type="dxa"/>
          </w:tcPr>
          <w:p w:rsidR="00440301" w:rsidRPr="006542E0" w:rsidRDefault="00440301" w:rsidP="00F92DBD">
            <w:pPr>
              <w:pStyle w:val="Normal6"/>
            </w:pPr>
            <w:r w:rsidRPr="006542E0">
              <w:t xml:space="preserve">Az első bekezdésben szereplő tájékoztatást </w:t>
            </w:r>
            <w:r w:rsidRPr="006542E0">
              <w:rPr>
                <w:b/>
                <w:i/>
              </w:rPr>
              <w:t>a kérelem nyilvántartásba vételekor</w:t>
            </w:r>
            <w:r w:rsidRPr="006542E0">
              <w:t xml:space="preserve"> kell megadni, hogy a kérelmező gyakorolhassa az e rendeletben garantált jogait, és eleget tehessen a 7. cikkben foglalt kötelezettségeinek</w:t>
            </w:r>
            <w:r w:rsidR="00A94E4B" w:rsidRPr="006542E0">
              <w:rPr>
                <w:b/>
                <w:i/>
              </w:rPr>
              <w:t>. A tájékoztatást í</w:t>
            </w:r>
            <w:r w:rsidRPr="006542E0">
              <w:rPr>
                <w:b/>
                <w:i/>
              </w:rPr>
              <w:t>rásos</w:t>
            </w:r>
            <w:r w:rsidR="00A94E4B" w:rsidRPr="006542E0">
              <w:rPr>
                <w:b/>
                <w:i/>
              </w:rPr>
              <w:t xml:space="preserve"> és</w:t>
            </w:r>
            <w:r w:rsidRPr="006542E0">
              <w:rPr>
                <w:b/>
                <w:i/>
              </w:rPr>
              <w:t xml:space="preserve"> szóbeli formában </w:t>
            </w:r>
            <w:r w:rsidR="00A94E4B" w:rsidRPr="006542E0">
              <w:rPr>
                <w:b/>
                <w:i/>
              </w:rPr>
              <w:t>egyaránt,</w:t>
            </w:r>
            <w:r w:rsidRPr="006542E0">
              <w:rPr>
                <w:b/>
                <w:i/>
              </w:rPr>
              <w:t xml:space="preserve"> adott esetben multimédiás felszerelés segítségével</w:t>
            </w:r>
            <w:r w:rsidR="00A94E4B" w:rsidRPr="006542E0">
              <w:rPr>
                <w:b/>
                <w:i/>
              </w:rPr>
              <w:t xml:space="preserve"> kell a nyújtani</w:t>
            </w:r>
            <w:r w:rsidRPr="006542E0">
              <w:rPr>
                <w:b/>
                <w:i/>
              </w:rPr>
              <w:t>. A szóbeli tájékoztatást egyénileg vagy csoportosan is lehet nyújtani, és a kérelmezők számára lehetőséget kell biztosítani arra, hogy kérdéseket tegyenek fel azon eljárási lépésekről, amelyek megtételét elvárják tőlük a felelős tagállam e rendelet szerinti meghatározására irányuló eljárás tekintetében. Kiskorúak esetében a tájékoztatást megfelelően képzett személyzetnek, gyermekbarát módon kell nyújtania a gyám bevonásával.</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440301" w:rsidRPr="006542E0" w:rsidRDefault="00440301" w:rsidP="00440301">
      <w:pPr>
        <w:pStyle w:val="JustificationTitle"/>
        <w:rPr>
          <w:lang w:val="hu-HU"/>
        </w:rPr>
      </w:pPr>
      <w:r w:rsidRPr="00027DF3">
        <w:rPr>
          <w:rStyle w:val="HideTWBExt"/>
          <w:i w:val="0"/>
          <w:lang w:val="hu-HU"/>
        </w:rPr>
        <w:t>&lt;TitreJust&gt;</w:t>
      </w:r>
      <w:r w:rsidRPr="006542E0">
        <w:rPr>
          <w:lang w:val="hu-HU"/>
        </w:rPr>
        <w:t>Indokolás</w:t>
      </w:r>
      <w:r w:rsidRPr="00027DF3">
        <w:rPr>
          <w:rStyle w:val="HideTWBExt"/>
          <w:i w:val="0"/>
          <w:lang w:val="hu-HU"/>
        </w:rPr>
        <w:t>&lt;/TitreJust&gt;</w:t>
      </w:r>
    </w:p>
    <w:p w:rsidR="00440301" w:rsidRPr="006542E0" w:rsidRDefault="00440301" w:rsidP="00440301">
      <w:pPr>
        <w:pStyle w:val="Normal12Italic"/>
        <w:rPr>
          <w:lang w:val="hu-HU"/>
        </w:rPr>
      </w:pPr>
      <w:r w:rsidRPr="006542E0">
        <w:rPr>
          <w:lang w:val="hu-HU"/>
        </w:rPr>
        <w:t>A tájékoztatáshoz való jog pontosítása, hogy beépítsék a Dublini Rendelet néhány követelményét.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623</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Péter Niedermüller, Marju Lauristin, Caterina Chinnici, Ana Gomes, Josef Weidenholzer, Birgit Sippel</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8 cikk – 2 bekezdés – 2 albekezdés</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t xml:space="preserve">Az első bekezdésben szereplő </w:t>
            </w:r>
            <w:r w:rsidRPr="006542E0">
              <w:rPr>
                <w:b/>
                <w:i/>
              </w:rPr>
              <w:t>tájékoztatást</w:t>
            </w:r>
            <w:r w:rsidRPr="006542E0">
              <w:t xml:space="preserve"> olyan megfelelő időben kell megadni, hogy a kérelmező gyakorolhassa az e rendeletben garantált jogait, és eleget tehessen a 7. cikkben foglalt kötelezettségeinek</w:t>
            </w:r>
            <w:r w:rsidRPr="006542E0">
              <w:rPr>
                <w:b/>
                <w:i/>
              </w:rPr>
              <w:t>;</w:t>
            </w:r>
          </w:p>
        </w:tc>
        <w:tc>
          <w:tcPr>
            <w:tcW w:w="4876" w:type="dxa"/>
          </w:tcPr>
          <w:p w:rsidR="00440301" w:rsidRPr="006542E0" w:rsidRDefault="00440301" w:rsidP="00F92DBD">
            <w:pPr>
              <w:pStyle w:val="Normal6"/>
            </w:pPr>
            <w:r w:rsidRPr="006542E0">
              <w:t xml:space="preserve">Az első bekezdésben szereplő </w:t>
            </w:r>
            <w:r w:rsidRPr="006542E0">
              <w:rPr>
                <w:b/>
                <w:i/>
              </w:rPr>
              <w:t>tájékoztatás</w:t>
            </w:r>
            <w:r w:rsidR="00A94E4B" w:rsidRPr="006542E0">
              <w:rPr>
                <w:b/>
                <w:i/>
              </w:rPr>
              <w:t xml:space="preserve"> minden elemé</w:t>
            </w:r>
            <w:r w:rsidRPr="006542E0">
              <w:rPr>
                <w:b/>
                <w:i/>
              </w:rPr>
              <w:t>t</w:t>
            </w:r>
            <w:r w:rsidRPr="006542E0">
              <w:t xml:space="preserve"> olyan megfelelő időben kell megadni, hogy a kérelmező gyakorolhassa az e rendeletben garantált jogait, és eleget tehessen a 7. cikkben foglalt kötelezettségeinek</w:t>
            </w:r>
            <w:r w:rsidR="00A94E4B" w:rsidRPr="006542E0">
              <w:rPr>
                <w:b/>
                <w:i/>
              </w:rPr>
              <w:t xml:space="preserve">. </w:t>
            </w:r>
            <w:r w:rsidRPr="006542E0">
              <w:rPr>
                <w:b/>
                <w:i/>
              </w:rPr>
              <w:t>Az a)–g) pontban említett tájékoztatást a nemzetközi védelem iránti kérelem nyilvántartásba vételekor kell megadni a kérelmezőnek.</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440301" w:rsidRPr="006542E0" w:rsidRDefault="00440301" w:rsidP="00440301">
      <w:pPr>
        <w:pStyle w:val="JustificationTitle"/>
        <w:rPr>
          <w:lang w:val="hu-HU"/>
        </w:rPr>
      </w:pPr>
      <w:r w:rsidRPr="00027DF3">
        <w:rPr>
          <w:rStyle w:val="HideTWBExt"/>
          <w:i w:val="0"/>
          <w:lang w:val="hu-HU"/>
        </w:rPr>
        <w:t>&lt;TitreJust&gt;</w:t>
      </w:r>
      <w:r w:rsidRPr="006542E0">
        <w:rPr>
          <w:lang w:val="hu-HU"/>
        </w:rPr>
        <w:t>Indokolás</w:t>
      </w:r>
      <w:r w:rsidRPr="00027DF3">
        <w:rPr>
          <w:rStyle w:val="HideTWBExt"/>
          <w:i w:val="0"/>
          <w:lang w:val="hu-HU"/>
        </w:rPr>
        <w:t>&lt;/TitreJust&gt;</w:t>
      </w:r>
    </w:p>
    <w:p w:rsidR="00440301" w:rsidRPr="006542E0" w:rsidRDefault="00440301" w:rsidP="00440301">
      <w:pPr>
        <w:pStyle w:val="Normal12Italic"/>
        <w:rPr>
          <w:lang w:val="hu-HU"/>
        </w:rPr>
      </w:pPr>
      <w:r w:rsidRPr="006542E0">
        <w:rPr>
          <w:lang w:val="hu-HU"/>
        </w:rPr>
        <w:t xml:space="preserve">Fontos, hogy az eljárás során a lehető leghamarabb tájékoztassák a kérelmezőt a kötelezettségeiről. Mivel </w:t>
      </w:r>
      <w:r w:rsidR="00A94E4B" w:rsidRPr="006542E0">
        <w:rPr>
          <w:lang w:val="hu-HU"/>
        </w:rPr>
        <w:t xml:space="preserve">a kérelmezőnek </w:t>
      </w:r>
      <w:r w:rsidRPr="006542E0">
        <w:rPr>
          <w:lang w:val="hu-HU"/>
        </w:rPr>
        <w:t>nyilvántartásba vétel céljából meg kell jelennie, ez jó lehetőséget kínál arra, hogy a tagállam</w:t>
      </w:r>
      <w:r w:rsidR="00A94E4B" w:rsidRPr="006542E0">
        <w:rPr>
          <w:lang w:val="hu-HU"/>
        </w:rPr>
        <w:t>i</w:t>
      </w:r>
      <w:r w:rsidRPr="006542E0">
        <w:rPr>
          <w:lang w:val="hu-HU"/>
        </w:rPr>
        <w:t xml:space="preserve"> </w:t>
      </w:r>
      <w:r w:rsidR="00A94E4B" w:rsidRPr="006542E0">
        <w:rPr>
          <w:lang w:val="hu-HU"/>
        </w:rPr>
        <w:t xml:space="preserve">hatóságok </w:t>
      </w:r>
      <w:r w:rsidRPr="006542E0">
        <w:rPr>
          <w:lang w:val="hu-HU"/>
        </w:rPr>
        <w:t>tájékoztassák ezekről a kötelezettségekről.</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624</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Marina Albiol Guzmán</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8 cikk – 2 bekezdés – 2 albekezdés</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t xml:space="preserve">Az első bekezdésben szereplő tájékoztatást </w:t>
            </w:r>
            <w:r w:rsidRPr="006542E0">
              <w:rPr>
                <w:b/>
                <w:i/>
              </w:rPr>
              <w:t xml:space="preserve">olyan megfelelő időben </w:t>
            </w:r>
            <w:r w:rsidRPr="006542E0">
              <w:t xml:space="preserve">kell megadni, hogy a kérelmező gyakorolhassa az </w:t>
            </w:r>
            <w:r w:rsidRPr="006542E0">
              <w:rPr>
                <w:b/>
                <w:i/>
              </w:rPr>
              <w:t>e rendeletben</w:t>
            </w:r>
            <w:r w:rsidRPr="006542E0">
              <w:t xml:space="preserve"> garantált jogait, és eleget tehessen a 7. cikkben foglalt kötelezettségeinek;</w:t>
            </w:r>
          </w:p>
        </w:tc>
        <w:tc>
          <w:tcPr>
            <w:tcW w:w="4876" w:type="dxa"/>
          </w:tcPr>
          <w:p w:rsidR="00440301" w:rsidRPr="006542E0" w:rsidRDefault="00440301" w:rsidP="00F92DBD">
            <w:pPr>
              <w:pStyle w:val="Normal6"/>
            </w:pPr>
            <w:r w:rsidRPr="006542E0">
              <w:t xml:space="preserve">Az első bekezdésben szereplő tájékoztatást </w:t>
            </w:r>
            <w:r w:rsidRPr="006542E0">
              <w:rPr>
                <w:b/>
                <w:i/>
              </w:rPr>
              <w:t>a nemzetközi védelem iránti kérelem nyilvántartásba vételekor, és minden esetben a személyes meghallgatást megelőzően</w:t>
            </w:r>
            <w:r w:rsidRPr="006542E0">
              <w:t xml:space="preserve"> kell megadni, hogy a kérelmező gyakorolhassa az </w:t>
            </w:r>
            <w:r w:rsidR="00D6095F" w:rsidRPr="006542E0">
              <w:rPr>
                <w:b/>
                <w:i/>
              </w:rPr>
              <w:t xml:space="preserve">ezen </w:t>
            </w:r>
            <w:r w:rsidRPr="006542E0">
              <w:rPr>
                <w:b/>
                <w:i/>
              </w:rPr>
              <w:t>irányelvben</w:t>
            </w:r>
            <w:r w:rsidRPr="006542E0">
              <w:rPr>
                <w:i/>
              </w:rPr>
              <w:t xml:space="preserve"> </w:t>
            </w:r>
            <w:r w:rsidRPr="006542E0">
              <w:t>garantált jogait, és eleget tehessen a 7. cikkben foglalt kötelezettségeinek;</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625</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Ska Keller</w:t>
      </w:r>
      <w:r w:rsidRPr="00027DF3">
        <w:rPr>
          <w:rStyle w:val="HideTWBExt"/>
          <w:b w:val="0"/>
        </w:rPr>
        <w:t>&lt;/Members&gt;</w:t>
      </w:r>
    </w:p>
    <w:p w:rsidR="00440301" w:rsidRPr="006542E0" w:rsidRDefault="00440301" w:rsidP="00440301">
      <w:r w:rsidRPr="00027DF3">
        <w:rPr>
          <w:rStyle w:val="HideTWBExt"/>
        </w:rPr>
        <w:t>&lt;AuNomDe&gt;</w:t>
      </w:r>
      <w:r w:rsidRPr="00027DF3">
        <w:rPr>
          <w:rStyle w:val="HideTWBInt"/>
        </w:rPr>
        <w:t>{Verts/ALE}</w:t>
      </w:r>
      <w:r w:rsidRPr="006542E0">
        <w:t>a Verts/ALE képviselőcsoport nevében</w:t>
      </w:r>
      <w:r w:rsidRPr="00027DF3">
        <w:rPr>
          <w:rStyle w:val="HideTWBExt"/>
        </w:rPr>
        <w:t>&lt;/AuNomDe&gt;</w:t>
      </w:r>
    </w:p>
    <w:p w:rsidR="00440301" w:rsidRPr="006542E0" w:rsidRDefault="00440301" w:rsidP="00440301">
      <w:pPr>
        <w:pStyle w:val="NormalBold"/>
      </w:pPr>
      <w:r w:rsidRPr="00027DF3">
        <w:rPr>
          <w:rStyle w:val="HideTWBExt"/>
          <w:b w:val="0"/>
        </w:rPr>
        <w:t>&lt;Members&gt;</w:t>
      </w:r>
      <w:r w:rsidRPr="006542E0">
        <w:t>Judith Sargentini</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8 cikk – 2 bekezdés – 2 albekezdés</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t xml:space="preserve">Az első bekezdésben szereplő tájékoztatást </w:t>
            </w:r>
            <w:r w:rsidRPr="006542E0">
              <w:rPr>
                <w:b/>
                <w:i/>
              </w:rPr>
              <w:t xml:space="preserve">olyan megfelelő időben </w:t>
            </w:r>
            <w:r w:rsidRPr="006542E0">
              <w:t>kell megadni, hogy a kérelmező gyakorolhassa az e rendeletben garantált jogait, és eleget tehessen a 7. cikkben foglalt kötelezettségeinek;</w:t>
            </w:r>
          </w:p>
        </w:tc>
        <w:tc>
          <w:tcPr>
            <w:tcW w:w="4876" w:type="dxa"/>
          </w:tcPr>
          <w:p w:rsidR="00440301" w:rsidRPr="006542E0" w:rsidRDefault="00440301" w:rsidP="00155AAF">
            <w:pPr>
              <w:pStyle w:val="Normal6"/>
            </w:pPr>
            <w:r w:rsidRPr="006542E0">
              <w:t xml:space="preserve">Az első bekezdésben szereplő tájékoztatást </w:t>
            </w:r>
            <w:r w:rsidRPr="006542E0">
              <w:rPr>
                <w:b/>
                <w:i/>
              </w:rPr>
              <w:t>a kérelem benyújtásakor, de legkésőbb a kérelem nyilvántartásba vételekor</w:t>
            </w:r>
            <w:r w:rsidRPr="006542E0">
              <w:t xml:space="preserve"> kell megadni, hogy a kérelmező gyakorolhassa az e rendeletben garantált jogait, és eleget tehessen a 7. cikkben foglalt kötelezettségeinek;</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626</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Ska Keller</w:t>
      </w:r>
      <w:r w:rsidRPr="00027DF3">
        <w:rPr>
          <w:rStyle w:val="HideTWBExt"/>
          <w:b w:val="0"/>
        </w:rPr>
        <w:t>&lt;/Members&gt;</w:t>
      </w:r>
    </w:p>
    <w:p w:rsidR="00440301" w:rsidRPr="006542E0" w:rsidRDefault="00440301" w:rsidP="00440301">
      <w:r w:rsidRPr="00027DF3">
        <w:rPr>
          <w:rStyle w:val="HideTWBExt"/>
        </w:rPr>
        <w:t>&lt;AuNomDe&gt;</w:t>
      </w:r>
      <w:r w:rsidRPr="00027DF3">
        <w:rPr>
          <w:rStyle w:val="HideTWBInt"/>
        </w:rPr>
        <w:t>{Verts/ALE}</w:t>
      </w:r>
      <w:r w:rsidRPr="006542E0">
        <w:t>a Verts/ALE képviselőcsoport nevében</w:t>
      </w:r>
      <w:r w:rsidRPr="00027DF3">
        <w:rPr>
          <w:rStyle w:val="HideTWBExt"/>
        </w:rPr>
        <w:t>&lt;/AuNomDe&gt;</w:t>
      </w:r>
    </w:p>
    <w:p w:rsidR="00440301" w:rsidRPr="006542E0" w:rsidRDefault="00440301" w:rsidP="00440301">
      <w:pPr>
        <w:pStyle w:val="NormalBold"/>
      </w:pPr>
      <w:r w:rsidRPr="00027DF3">
        <w:rPr>
          <w:rStyle w:val="HideTWBExt"/>
          <w:b w:val="0"/>
        </w:rPr>
        <w:t>&lt;Members&gt;</w:t>
      </w:r>
      <w:r w:rsidRPr="006542E0">
        <w:t>Jean Lambert, Judith Sargentini, Bodil Valero</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8 cikk – 2 a bekezdés (új)</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p>
        </w:tc>
        <w:tc>
          <w:tcPr>
            <w:tcW w:w="4876" w:type="dxa"/>
          </w:tcPr>
          <w:p w:rsidR="00440301" w:rsidRPr="006542E0" w:rsidRDefault="00440301" w:rsidP="00155AAF">
            <w:pPr>
              <w:pStyle w:val="Normal6"/>
            </w:pPr>
            <w:r w:rsidRPr="006542E0">
              <w:rPr>
                <w:b/>
                <w:i/>
              </w:rPr>
              <w:t>(2a)</w:t>
            </w:r>
            <w:r w:rsidRPr="006542E0">
              <w:tab/>
            </w:r>
            <w:r w:rsidRPr="006542E0">
              <w:rPr>
                <w:b/>
                <w:i/>
              </w:rPr>
              <w:t>Gyermekek esetében a tájékoztatást megfelelően képzett személyzetnek, gyermekbarát módon kell nyújtania olyan nyelven, amelyet megértenek.</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627</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Marina Albiol Guzmán</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8 cikk – 3 bekezdés</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t>(3)</w:t>
            </w:r>
            <w:r w:rsidRPr="006542E0">
              <w:tab/>
              <w:t>Az eljáró hatóság a kérelmezők részére tolmács szolgálatait biztosítja, hogy kérelmüket az eljáró hatósághoz illetve a bírósághoz benyújtsa, amennyiben ilyen szolgálat nélkül a megfelelő kommunikáció nem biztosítható. A tolmácsolási szolgáltatásokat közpénzekből kell finanszírozni.</w:t>
            </w:r>
          </w:p>
        </w:tc>
        <w:tc>
          <w:tcPr>
            <w:tcW w:w="4876" w:type="dxa"/>
          </w:tcPr>
          <w:p w:rsidR="00440301" w:rsidRPr="006542E0" w:rsidRDefault="00440301" w:rsidP="00155AAF">
            <w:pPr>
              <w:pStyle w:val="Normal6"/>
            </w:pPr>
            <w:r w:rsidRPr="006542E0">
              <w:t>(3)</w:t>
            </w:r>
            <w:r w:rsidRPr="006542E0">
              <w:tab/>
              <w:t xml:space="preserve">Az eljáró hatóság a kérelmezők részére tolmács szolgálatait biztosítja, hogy kérelmüket az eljáró hatósághoz illetve a bírósághoz benyújtsa, amennyiben ilyen szolgálat nélkül a megfelelő kommunikáció nem biztosítható. A tolmácsolási szolgáltatásokat közpénzekből kell finanszírozni. </w:t>
            </w:r>
            <w:r w:rsidRPr="006542E0">
              <w:rPr>
                <w:b/>
                <w:i/>
              </w:rPr>
              <w:t>Ez abban az esetben is alkalmazandó, amikor a kérelmező őrizeti létesítményben vagy határátkelőhelyen tartózkodik.</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628</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Beatrix von Storch</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8 cikk – 3 bekezdés</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t>(3)</w:t>
            </w:r>
            <w:r w:rsidRPr="006542E0">
              <w:tab/>
              <w:t>Az eljáró hatóság a kérelmezők részére tolmács szolgálatait biztosítja, hogy kérelmüket az eljáró hatósághoz illetve a bírósághoz benyújtsa, amennyiben ilyen szolgálat nélkül a megfelelő kommunikáció nem biztosítható. A tolmácsolási szolgáltatásokat közpénzekből kell finanszírozni.</w:t>
            </w:r>
          </w:p>
        </w:tc>
        <w:tc>
          <w:tcPr>
            <w:tcW w:w="4876" w:type="dxa"/>
          </w:tcPr>
          <w:p w:rsidR="00440301" w:rsidRPr="006542E0" w:rsidRDefault="00440301" w:rsidP="00F92DBD">
            <w:pPr>
              <w:pStyle w:val="Normal6"/>
            </w:pPr>
            <w:r w:rsidRPr="006542E0">
              <w:t>(3)</w:t>
            </w:r>
            <w:r w:rsidRPr="006542E0">
              <w:tab/>
              <w:t>Az eljáró hatóság a kérelmezők részére tolmács szolgálatait biztosítja, hogy kérelmüket az eljáró hatósághoz illetve a bírósághoz benyújtsa, amennyiben ilyen szolgálat nélkül a megfelelő kommunikáció nem biztosítható. A tolmácsolási szolgáltatásokat közpénzekből kell finanszírozni</w:t>
            </w:r>
            <w:r w:rsidRPr="006542E0">
              <w:rPr>
                <w:b/>
                <w:i/>
              </w:rPr>
              <w:t xml:space="preserve">, kivéve, ha a kérelmező </w:t>
            </w:r>
            <w:r w:rsidR="00D6095F" w:rsidRPr="006542E0">
              <w:rPr>
                <w:b/>
                <w:i/>
              </w:rPr>
              <w:t xml:space="preserve">elegendő </w:t>
            </w:r>
            <w:r w:rsidRPr="006542E0">
              <w:rPr>
                <w:b/>
                <w:i/>
              </w:rPr>
              <w:t>erőforrásokkal rendelkezik</w:t>
            </w:r>
            <w:r w:rsidRPr="006542E0">
              <w:t>.</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629</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Elissavet Vozemberg-Vrionidi</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8 cikk – 3 bekezdés</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t>(3)</w:t>
            </w:r>
            <w:r w:rsidRPr="006542E0">
              <w:tab/>
              <w:t xml:space="preserve">Az eljáró hatóság a kérelmezők részére tolmács szolgálatait biztosítja, hogy kérelmüket az eljáró hatósághoz illetve a bírósághoz benyújtsa, amennyiben ilyen szolgálat nélkül a megfelelő kommunikáció nem biztosítható. A tolmácsolási </w:t>
            </w:r>
            <w:r w:rsidRPr="006542E0">
              <w:rPr>
                <w:b/>
                <w:i/>
              </w:rPr>
              <w:t>szolgáltatásokat közpénzekből kell finanszírozni</w:t>
            </w:r>
            <w:r w:rsidRPr="006542E0">
              <w:t>.</w:t>
            </w:r>
          </w:p>
        </w:tc>
        <w:tc>
          <w:tcPr>
            <w:tcW w:w="4876" w:type="dxa"/>
          </w:tcPr>
          <w:p w:rsidR="00440301" w:rsidRPr="006542E0" w:rsidRDefault="00440301" w:rsidP="00155AAF">
            <w:pPr>
              <w:pStyle w:val="Normal6"/>
            </w:pPr>
            <w:r w:rsidRPr="006542E0">
              <w:t>(3)</w:t>
            </w:r>
            <w:r w:rsidRPr="006542E0">
              <w:tab/>
              <w:t xml:space="preserve">Az eljáró hatóság a kérelmezők részére tolmács szolgálatait biztosítja, hogy kérelmüket az eljáró hatósághoz illetve a bírósághoz benyújtsa, amennyiben ilyen szolgálat nélkül a megfelelő kommunikáció nem biztosítható. A tolmácsolási </w:t>
            </w:r>
            <w:r w:rsidRPr="006542E0">
              <w:rPr>
                <w:b/>
                <w:i/>
              </w:rPr>
              <w:t>szolgáltatások ingyenesek a kérelmezők számára</w:t>
            </w:r>
            <w:r w:rsidRPr="006542E0">
              <w:t>.</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440301" w:rsidRPr="006542E0" w:rsidRDefault="00440301" w:rsidP="00440301">
      <w:pPr>
        <w:pStyle w:val="JustificationTitle"/>
        <w:rPr>
          <w:lang w:val="hu-HU"/>
        </w:rPr>
      </w:pPr>
      <w:r w:rsidRPr="00027DF3">
        <w:rPr>
          <w:rStyle w:val="HideTWBExt"/>
          <w:i w:val="0"/>
          <w:lang w:val="hu-HU"/>
        </w:rPr>
        <w:t>&lt;TitreJust&gt;</w:t>
      </w:r>
      <w:r w:rsidRPr="006542E0">
        <w:rPr>
          <w:lang w:val="hu-HU"/>
        </w:rPr>
        <w:t>Indokolás</w:t>
      </w:r>
      <w:r w:rsidRPr="00027DF3">
        <w:rPr>
          <w:rStyle w:val="HideTWBExt"/>
          <w:i w:val="0"/>
          <w:lang w:val="hu-HU"/>
        </w:rPr>
        <w:t>&lt;/TitreJust&gt;</w:t>
      </w:r>
    </w:p>
    <w:p w:rsidR="00440301" w:rsidRPr="006542E0" w:rsidRDefault="00440301" w:rsidP="00440301">
      <w:pPr>
        <w:pStyle w:val="Normal12Italic"/>
        <w:rPr>
          <w:lang w:val="hu-HU"/>
        </w:rPr>
      </w:pPr>
      <w:r w:rsidRPr="006542E0">
        <w:rPr>
          <w:lang w:val="hu-HU"/>
        </w:rPr>
        <w:t>Néhány tagállamban a nemzeti jog alapján ez nem biztosított.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630</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Miltiadis Kyrkos</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8 cikk – 3 bekezdés</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t>(3)</w:t>
            </w:r>
            <w:r w:rsidRPr="006542E0">
              <w:tab/>
              <w:t xml:space="preserve">Az eljáró hatóság a kérelmezők részére tolmács szolgálatait biztosítja, hogy kérelmüket az eljáró hatósághoz illetve a bírósághoz benyújtsa, amennyiben ilyen szolgálat nélkül a megfelelő kommunikáció nem biztosítható. A tolmácsolási </w:t>
            </w:r>
            <w:r w:rsidRPr="006542E0">
              <w:rPr>
                <w:b/>
                <w:i/>
              </w:rPr>
              <w:t>szolgáltatásokat közpénzekből kell finanszírozni</w:t>
            </w:r>
            <w:r w:rsidRPr="006542E0">
              <w:t>.</w:t>
            </w:r>
          </w:p>
        </w:tc>
        <w:tc>
          <w:tcPr>
            <w:tcW w:w="4876" w:type="dxa"/>
          </w:tcPr>
          <w:p w:rsidR="00440301" w:rsidRPr="006542E0" w:rsidRDefault="00440301" w:rsidP="00155AAF">
            <w:pPr>
              <w:pStyle w:val="Normal6"/>
            </w:pPr>
            <w:r w:rsidRPr="006542E0">
              <w:t>(3)</w:t>
            </w:r>
            <w:r w:rsidRPr="006542E0">
              <w:tab/>
              <w:t xml:space="preserve">Az eljáró hatóság a kérelmezők részére tolmács szolgálatait biztosítja, hogy kérelmüket az eljáró hatósághoz illetve a bírósághoz benyújtsa, amennyiben ilyen szolgálat nélkül a megfelelő kommunikáció nem biztosítható. A tolmácsolási </w:t>
            </w:r>
            <w:r w:rsidRPr="006542E0">
              <w:rPr>
                <w:b/>
                <w:i/>
              </w:rPr>
              <w:t>szolgáltatások ingyenesek a kérelmezők számára</w:t>
            </w:r>
            <w:r w:rsidRPr="006542E0">
              <w:t>.</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631</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Cecilia Wikström, Sophia in 't Veld, Angelika Mlinar</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8 cikk – 3 a bekezdés (új)</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p>
        </w:tc>
        <w:tc>
          <w:tcPr>
            <w:tcW w:w="4876" w:type="dxa"/>
          </w:tcPr>
          <w:p w:rsidR="00440301" w:rsidRPr="006542E0" w:rsidRDefault="00440301" w:rsidP="00F92DBD">
            <w:pPr>
              <w:pStyle w:val="Normal6"/>
            </w:pPr>
            <w:r w:rsidRPr="006542E0">
              <w:rPr>
                <w:b/>
                <w:i/>
              </w:rPr>
              <w:t>(3a)</w:t>
            </w:r>
            <w:r w:rsidRPr="006542E0">
              <w:tab/>
            </w:r>
            <w:r w:rsidRPr="006542E0">
              <w:rPr>
                <w:b/>
                <w:i/>
              </w:rPr>
              <w:t>Az Európai Unió Menekültügyi Ügynöksége külön honlapot tart fenn, amelyen a közös európai menekültügyi rendszerre és különösen e rendelet működésére vonatkozó tájékoztatással szolgál a nemzetközi védelmet kérelmezők és a</w:t>
            </w:r>
            <w:r w:rsidR="001863A8" w:rsidRPr="006542E0">
              <w:rPr>
                <w:b/>
                <w:i/>
              </w:rPr>
              <w:t>z esetleges</w:t>
            </w:r>
            <w:r w:rsidRPr="006542E0">
              <w:rPr>
                <w:b/>
                <w:i/>
              </w:rPr>
              <w:t xml:space="preserve"> kérelmezők számára. A honlapon elérhető tájékoztatásnak átfogó jellegűnek és napra késznek kell lennie, és azt tömör, átlátható, érthető és könnyen hozzáférhető formában, egyértelmű és közérthető nyelvezet alkalmazásával kell rendelkezésre bocsátani az Európába érkező, nemzetközi védelmet kérelmező személyek által beszélt főbb nyelveken.</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440301" w:rsidRPr="006542E0" w:rsidRDefault="00440301" w:rsidP="00440301">
      <w:pPr>
        <w:pStyle w:val="JustificationTitle"/>
        <w:rPr>
          <w:lang w:val="hu-HU"/>
        </w:rPr>
      </w:pPr>
      <w:r w:rsidRPr="00027DF3">
        <w:rPr>
          <w:rStyle w:val="HideTWBExt"/>
          <w:i w:val="0"/>
          <w:lang w:val="hu-HU"/>
        </w:rPr>
        <w:t>&lt;TitreJust&gt;</w:t>
      </w:r>
      <w:r w:rsidRPr="006542E0">
        <w:rPr>
          <w:lang w:val="hu-HU"/>
        </w:rPr>
        <w:t>Indokolás</w:t>
      </w:r>
      <w:r w:rsidRPr="00027DF3">
        <w:rPr>
          <w:rStyle w:val="HideTWBExt"/>
          <w:i w:val="0"/>
          <w:lang w:val="hu-HU"/>
        </w:rPr>
        <w:t>&lt;/TitreJust&gt;</w:t>
      </w:r>
    </w:p>
    <w:p w:rsidR="00440301" w:rsidRPr="006542E0" w:rsidRDefault="00440301" w:rsidP="00440301">
      <w:pPr>
        <w:pStyle w:val="Normal12Italic"/>
        <w:rPr>
          <w:lang w:val="hu-HU"/>
        </w:rPr>
      </w:pPr>
      <w:r w:rsidRPr="006542E0">
        <w:rPr>
          <w:lang w:val="hu-HU"/>
        </w:rPr>
        <w:t>E javaslat alapjául az az elképzelés szolgál, hogy fellépjenek a félrevezető tájékoztatással szemben, amelyet az embercsempészek és más személyek nyújtanak a lehetséges kérelmezőknek a harmadik országokban, továbbá hogy a kérelmezők reális képet kapjanak a közös európai menekültügyi rendszer alapvető elveiről. Remélhetőleg ez hozzájárul annak biztosításához, hogy az Európában nagyon csekély eséllyel védelmet kapó kérelmezők ne induljanak el az Európába a Földközi-tengeren keresztül vezető veszélyes és költséges útra.</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632</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Ska Keller</w:t>
      </w:r>
      <w:r w:rsidRPr="00027DF3">
        <w:rPr>
          <w:rStyle w:val="HideTWBExt"/>
          <w:b w:val="0"/>
        </w:rPr>
        <w:t>&lt;/Members&gt;</w:t>
      </w:r>
    </w:p>
    <w:p w:rsidR="00440301" w:rsidRPr="006542E0" w:rsidRDefault="00440301" w:rsidP="00440301">
      <w:r w:rsidRPr="00027DF3">
        <w:rPr>
          <w:rStyle w:val="HideTWBExt"/>
        </w:rPr>
        <w:t>&lt;AuNomDe&gt;</w:t>
      </w:r>
      <w:r w:rsidRPr="00027DF3">
        <w:rPr>
          <w:rStyle w:val="HideTWBInt"/>
        </w:rPr>
        <w:t>{Verts/ALE}</w:t>
      </w:r>
      <w:r w:rsidRPr="006542E0">
        <w:t>a Verts/ALE képviselőcsoport nevében</w:t>
      </w:r>
      <w:r w:rsidRPr="00027DF3">
        <w:rPr>
          <w:rStyle w:val="HideTWBExt"/>
        </w:rPr>
        <w:t>&lt;/AuNomDe&gt;</w:t>
      </w:r>
    </w:p>
    <w:p w:rsidR="00440301" w:rsidRPr="006542E0" w:rsidRDefault="00440301" w:rsidP="00440301">
      <w:pPr>
        <w:pStyle w:val="NormalBold"/>
      </w:pPr>
      <w:r w:rsidRPr="00027DF3">
        <w:rPr>
          <w:rStyle w:val="HideTWBExt"/>
          <w:b w:val="0"/>
        </w:rPr>
        <w:t>&lt;Members&gt;</w:t>
      </w:r>
      <w:r w:rsidRPr="006542E0">
        <w:t>Judith Sargentini, Jean Lambert</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8 cikk – 3 a bekezdés (új)</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p>
        </w:tc>
        <w:tc>
          <w:tcPr>
            <w:tcW w:w="4876" w:type="dxa"/>
          </w:tcPr>
          <w:p w:rsidR="00440301" w:rsidRPr="006542E0" w:rsidRDefault="00440301" w:rsidP="00155AAF">
            <w:pPr>
              <w:pStyle w:val="Normal6"/>
            </w:pPr>
            <w:r w:rsidRPr="006542E0">
              <w:rPr>
                <w:b/>
                <w:i/>
              </w:rPr>
              <w:t>(3a)</w:t>
            </w:r>
            <w:r w:rsidRPr="006542E0">
              <w:tab/>
            </w:r>
            <w:r w:rsidRPr="006542E0">
              <w:rPr>
                <w:b/>
                <w:i/>
              </w:rPr>
              <w:t>Az Európai Unió Menekültügyi Ügynöksége közös tájékoztató anyagot dolgoz ki, amely tartalmazza legalább az e cikk (2) bekezdésében említett információkat. A közös tájékoztató anyagokat úgy kell kialakítani, hogy a tagállamok használni tudják azokat, és kiegészíthessék további, az egyes tagállamokra jellemző információkkal.</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633</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Péter Niedermüller, Marju Lauristin, Caterina Chinnici, Josef Weidenholzer, Ana Gomes</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8 cikk – 3 a bekezdés (új)</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p>
        </w:tc>
        <w:tc>
          <w:tcPr>
            <w:tcW w:w="4876" w:type="dxa"/>
          </w:tcPr>
          <w:p w:rsidR="00440301" w:rsidRPr="006542E0" w:rsidRDefault="00440301" w:rsidP="00155AAF">
            <w:pPr>
              <w:pStyle w:val="Normal6"/>
            </w:pPr>
            <w:r w:rsidRPr="006542E0">
              <w:rPr>
                <w:b/>
                <w:i/>
              </w:rPr>
              <w:t>(3a)</w:t>
            </w:r>
            <w:r w:rsidRPr="006542E0">
              <w:tab/>
            </w:r>
            <w:r w:rsidRPr="006542E0">
              <w:rPr>
                <w:b/>
                <w:i/>
              </w:rPr>
              <w:t>Az eljáró hatóság kulturális közvetítőt is a kérelmező rendelkezésére bocsáthat, aki támogatja őt az eljárás során és különösen a személyes meghallgatás alatt.</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440301" w:rsidRPr="006542E0" w:rsidRDefault="00440301" w:rsidP="00440301">
      <w:pPr>
        <w:pStyle w:val="JustificationTitle"/>
        <w:rPr>
          <w:lang w:val="hu-HU"/>
        </w:rPr>
      </w:pPr>
      <w:r w:rsidRPr="00027DF3">
        <w:rPr>
          <w:rStyle w:val="HideTWBExt"/>
          <w:i w:val="0"/>
          <w:lang w:val="hu-HU"/>
        </w:rPr>
        <w:t>&lt;TitreJust&gt;</w:t>
      </w:r>
      <w:r w:rsidRPr="006542E0">
        <w:rPr>
          <w:lang w:val="hu-HU"/>
        </w:rPr>
        <w:t>Indokolás</w:t>
      </w:r>
      <w:r w:rsidRPr="00027DF3">
        <w:rPr>
          <w:rStyle w:val="HideTWBExt"/>
          <w:i w:val="0"/>
          <w:lang w:val="hu-HU"/>
        </w:rPr>
        <w:t>&lt;/TitreJust&gt;</w:t>
      </w:r>
    </w:p>
    <w:p w:rsidR="00440301" w:rsidRPr="006542E0" w:rsidRDefault="00440301" w:rsidP="00440301">
      <w:pPr>
        <w:pStyle w:val="Normal12Italic"/>
        <w:rPr>
          <w:lang w:val="hu-HU"/>
        </w:rPr>
      </w:pPr>
      <w:r w:rsidRPr="006542E0">
        <w:rPr>
          <w:lang w:val="hu-HU"/>
        </w:rPr>
        <w:t>A terepen szerzett tapasztalatok azt mutatják, hogy a kulturális közvetítők hasznos katalizátorai lehetnek a kérelmező és az eljáró hatóság közötti megértés kialakításának.</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634</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Cecilia Wikström, Sophia in 't Veld, Angelika Mlinar</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8 cikk – 3 b bekezdés (új)</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p>
        </w:tc>
        <w:tc>
          <w:tcPr>
            <w:tcW w:w="4876" w:type="dxa"/>
          </w:tcPr>
          <w:p w:rsidR="00440301" w:rsidRPr="006542E0" w:rsidRDefault="00440301" w:rsidP="00F92DBD">
            <w:pPr>
              <w:pStyle w:val="Normal6"/>
            </w:pPr>
            <w:r w:rsidRPr="006542E0">
              <w:rPr>
                <w:b/>
                <w:i/>
              </w:rPr>
              <w:t>(3b)</w:t>
            </w:r>
            <w:r w:rsidRPr="006542E0">
              <w:tab/>
            </w:r>
            <w:r w:rsidRPr="006542E0">
              <w:rPr>
                <w:b/>
                <w:i/>
              </w:rPr>
              <w:t>A tagállamok illetékes hatóságainak tájékoztatniuk kell a kérelmezőket a kérelmükkel kapcsolatban e rendelet értelmében végrehajtott eljárások előrehaladásáról. E tájékoztatást írásban, rendszeres időközönként kell nyújtani. Kiskorúak esetében az illetékes hatóságoknak mind a kiskorút, mind pedig a gyámot azonos módon kell tájékoztatniuk. A Bizottság felhatalmazást kap arra, hogy végrehajtási aktusokat fogadjon el e tájékoztatás módozatainak meghatározása céljából. E végrehajtási jogi aktusokat a</w:t>
            </w:r>
            <w:r w:rsidR="001863A8" w:rsidRPr="006542E0">
              <w:rPr>
                <w:b/>
                <w:i/>
              </w:rPr>
              <w:t>z</w:t>
            </w:r>
            <w:r w:rsidRPr="006542E0">
              <w:rPr>
                <w:b/>
                <w:i/>
              </w:rPr>
              <w:t xml:space="preserve"> 56. cikk (2) bekezdésében említett vizsgálóbizottsági eljárás keretében kell elfogadni.</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440301" w:rsidRPr="006542E0" w:rsidRDefault="00440301" w:rsidP="00440301">
      <w:pPr>
        <w:pStyle w:val="JustificationTitle"/>
        <w:rPr>
          <w:lang w:val="hu-HU"/>
        </w:rPr>
      </w:pPr>
      <w:r w:rsidRPr="00027DF3">
        <w:rPr>
          <w:rStyle w:val="HideTWBExt"/>
          <w:i w:val="0"/>
          <w:lang w:val="hu-HU"/>
        </w:rPr>
        <w:t>&lt;TitreJust&gt;</w:t>
      </w:r>
      <w:r w:rsidRPr="006542E0">
        <w:rPr>
          <w:lang w:val="hu-HU"/>
        </w:rPr>
        <w:t>Indokolás</w:t>
      </w:r>
      <w:r w:rsidRPr="00027DF3">
        <w:rPr>
          <w:rStyle w:val="HideTWBExt"/>
          <w:i w:val="0"/>
          <w:lang w:val="hu-HU"/>
        </w:rPr>
        <w:t>&lt;/TitreJust&gt;</w:t>
      </w:r>
    </w:p>
    <w:p w:rsidR="00440301" w:rsidRPr="006542E0" w:rsidRDefault="00440301" w:rsidP="00440301">
      <w:pPr>
        <w:pStyle w:val="Normal12Italic"/>
        <w:rPr>
          <w:lang w:val="hu-HU"/>
        </w:rPr>
      </w:pPr>
      <w:r w:rsidRPr="006542E0">
        <w:rPr>
          <w:lang w:val="hu-HU"/>
        </w:rPr>
        <w:t xml:space="preserve">Ésszerűnek tűnik megkövetelni a hatóságoktól, hogy tájékoztassák a kérelmezőket az őket érintő eljárásról, és ne csak akkor, amikor meghozzák a határozatot. Ha biztosítják, hogy folyamatosan tájékoztassák a kérelmezőket a </w:t>
      </w:r>
      <w:r w:rsidR="001863A8" w:rsidRPr="006542E0">
        <w:rPr>
          <w:lang w:val="hu-HU"/>
        </w:rPr>
        <w:t xml:space="preserve">kérelmük </w:t>
      </w:r>
      <w:r w:rsidRPr="006542E0">
        <w:rPr>
          <w:lang w:val="hu-HU"/>
        </w:rPr>
        <w:t>helyzetéről, az erősíti a rendszerbe vetett bizalmat, és segít a továbbutazások visszaszorításában.</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635</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Marina Albiol Guzmán</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8 cikk – 4 bekezdés</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t>(4)</w:t>
            </w:r>
            <w:r w:rsidRPr="006542E0">
              <w:tab/>
              <w:t xml:space="preserve">Az eljáró hatóság biztosítja a kérelmezőnek a lehetőséget, hogy kapcsolatba lépjen az Egyesült Nemzetek menekültügyi főbiztosával vagy </w:t>
            </w:r>
            <w:r w:rsidRPr="006542E0">
              <w:rPr>
                <w:b/>
                <w:i/>
              </w:rPr>
              <w:t>a nemzeti jog szerint</w:t>
            </w:r>
            <w:r w:rsidRPr="006542E0">
              <w:t xml:space="preserve"> a kérelmezők számára jogi és egyéb tanácsadást biztosító más szervezetekkel.</w:t>
            </w:r>
          </w:p>
        </w:tc>
        <w:tc>
          <w:tcPr>
            <w:tcW w:w="4876" w:type="dxa"/>
          </w:tcPr>
          <w:p w:rsidR="00440301" w:rsidRPr="006542E0" w:rsidRDefault="00440301" w:rsidP="00155AAF">
            <w:pPr>
              <w:pStyle w:val="Normal6"/>
            </w:pPr>
            <w:r w:rsidRPr="006542E0">
              <w:t>(4)</w:t>
            </w:r>
            <w:r w:rsidRPr="006542E0">
              <w:tab/>
              <w:t>Az eljáró hatóság biztosítja a kérelmezőnek a lehetőséget, hogy kapcsolatba lépjen az Egyesült Nemzetek menekültügyi főbiztosával vagy a kérelmezők számára jogi és egyéb tanácsadást biztosító más szervezetekkel</w:t>
            </w:r>
            <w:r w:rsidRPr="006542E0">
              <w:rPr>
                <w:b/>
                <w:i/>
              </w:rPr>
              <w:t>, tájékoztatva őket a különböző kormányzati és nem kormányzati szervezetekről, és biztosítva, hogy kapcsolatba tudjanak velük lépni</w:t>
            </w:r>
            <w:r w:rsidRPr="006542E0">
              <w:t>.</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636</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Péter Niedermüller, Caterina Chinnici, Ana Gomes, Josef Weidenholzer</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8 cikk – 4 bekezdés</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t>(4)</w:t>
            </w:r>
            <w:r w:rsidRPr="006542E0">
              <w:tab/>
              <w:t>Az eljáró hatóság biztosítja a kérelmezőnek a lehetőséget, hogy kapcsolatba lépjen az Egyesült Nemzetek menekültügyi főbiztosával vagy a nemzeti jog szerint a kérelmezők számára jogi és egyéb tanácsadást biztosító más szervezetekkel.</w:t>
            </w:r>
          </w:p>
        </w:tc>
        <w:tc>
          <w:tcPr>
            <w:tcW w:w="4876" w:type="dxa"/>
          </w:tcPr>
          <w:p w:rsidR="00440301" w:rsidRPr="006542E0" w:rsidRDefault="00440301" w:rsidP="00155AAF">
            <w:pPr>
              <w:pStyle w:val="Normal6"/>
            </w:pPr>
            <w:r w:rsidRPr="006542E0">
              <w:t>(4)</w:t>
            </w:r>
            <w:r w:rsidRPr="006542E0">
              <w:tab/>
              <w:t xml:space="preserve">Az eljáró hatóság </w:t>
            </w:r>
            <w:r w:rsidRPr="006542E0">
              <w:rPr>
                <w:b/>
                <w:i/>
              </w:rPr>
              <w:t xml:space="preserve">a kérelem benyújtásától számított 14 napon belül </w:t>
            </w:r>
            <w:r w:rsidRPr="006542E0">
              <w:t>biztosítja a kérelmezőnek a lehetőséget, hogy kapcsolatba lépjen az Egyesült Nemzetek menekültügyi főbiztosával vagy a nemzeti jog szerint a kérelmezők számára jogi és egyéb tanácsadást biztosító más szervezetekkel.</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440301" w:rsidRPr="006542E0" w:rsidRDefault="00440301" w:rsidP="00440301">
      <w:pPr>
        <w:pStyle w:val="JustificationTitle"/>
        <w:rPr>
          <w:lang w:val="hu-HU"/>
        </w:rPr>
      </w:pPr>
      <w:r w:rsidRPr="00027DF3">
        <w:rPr>
          <w:rStyle w:val="HideTWBExt"/>
          <w:i w:val="0"/>
          <w:lang w:val="hu-HU"/>
        </w:rPr>
        <w:t>&lt;TitreJust&gt;</w:t>
      </w:r>
      <w:r w:rsidRPr="006542E0">
        <w:rPr>
          <w:lang w:val="hu-HU"/>
        </w:rPr>
        <w:t>Indokolás</w:t>
      </w:r>
      <w:r w:rsidRPr="00027DF3">
        <w:rPr>
          <w:rStyle w:val="HideTWBExt"/>
          <w:i w:val="0"/>
          <w:lang w:val="hu-HU"/>
        </w:rPr>
        <w:t>&lt;/TitreJust&gt;</w:t>
      </w:r>
    </w:p>
    <w:p w:rsidR="00440301" w:rsidRPr="006542E0" w:rsidRDefault="00440301" w:rsidP="00440301">
      <w:pPr>
        <w:pStyle w:val="Normal12Italic"/>
        <w:rPr>
          <w:lang w:val="hu-HU"/>
        </w:rPr>
      </w:pPr>
      <w:r w:rsidRPr="006542E0">
        <w:rPr>
          <w:lang w:val="hu-HU"/>
        </w:rPr>
        <w:t>Az e rendeletben bevezetett határidők fényében fontos rögzíteni, hogy a kérelmezők a kérelem benyújtását követően egy és</w:t>
      </w:r>
      <w:r w:rsidR="001863A8" w:rsidRPr="006542E0">
        <w:rPr>
          <w:lang w:val="hu-HU"/>
        </w:rPr>
        <w:t>z</w:t>
      </w:r>
      <w:r w:rsidRPr="006542E0">
        <w:rPr>
          <w:lang w:val="hu-HU"/>
        </w:rPr>
        <w:t>szerű időtartamon belül kapcsolatba léphetnek az UNHCR-rel.</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637</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Jussi Halla-aho</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8 cikk – 4 bekezdés</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t>(4)</w:t>
            </w:r>
            <w:r w:rsidRPr="006542E0">
              <w:tab/>
              <w:t xml:space="preserve">Az eljáró hatóság </w:t>
            </w:r>
            <w:r w:rsidRPr="006542E0">
              <w:rPr>
                <w:b/>
                <w:i/>
              </w:rPr>
              <w:t>biztosítja</w:t>
            </w:r>
            <w:r w:rsidRPr="006542E0">
              <w:t xml:space="preserve"> a kérelmezőnek a lehetőséget, hogy kapcsolatba lépjen az Egyesült Nemzetek menekültügyi főbiztosával vagy a nemzeti jog szerint a kérelmezők számára jogi és egyéb tanácsadást biztosító más szervezetekkel.</w:t>
            </w:r>
          </w:p>
        </w:tc>
        <w:tc>
          <w:tcPr>
            <w:tcW w:w="4876" w:type="dxa"/>
          </w:tcPr>
          <w:p w:rsidR="00440301" w:rsidRPr="006542E0" w:rsidRDefault="00440301" w:rsidP="00155AAF">
            <w:pPr>
              <w:pStyle w:val="Normal6"/>
            </w:pPr>
            <w:r w:rsidRPr="006542E0">
              <w:t>(4)</w:t>
            </w:r>
            <w:r w:rsidRPr="006542E0">
              <w:tab/>
              <w:t xml:space="preserve">Az eljáró hatóság </w:t>
            </w:r>
            <w:r w:rsidRPr="006542E0">
              <w:rPr>
                <w:b/>
                <w:i/>
              </w:rPr>
              <w:t>– ha kivitelezhetőnek tartja – biztosíthatja</w:t>
            </w:r>
            <w:r w:rsidRPr="006542E0">
              <w:t xml:space="preserve"> a kérelmezőnek a lehetőséget, hogy kapcsolatba lépjen az Egyesült Nemzetek menekültügyi főbiztosával vagy a nemzeti jog szerint a kérelmezők számára </w:t>
            </w:r>
            <w:r w:rsidRPr="006542E0">
              <w:rPr>
                <w:b/>
                <w:i/>
              </w:rPr>
              <w:t xml:space="preserve">szakmai, </w:t>
            </w:r>
            <w:r w:rsidRPr="006542E0">
              <w:t>jogi és egyéb tanácsadást biztosító más szervezetekkel.</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638</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Beatrix von Storch</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8 cikk – 4 bekezdés</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t>(4)</w:t>
            </w:r>
            <w:r w:rsidRPr="006542E0">
              <w:tab/>
              <w:t xml:space="preserve">Az eljáró hatóság </w:t>
            </w:r>
            <w:r w:rsidRPr="006542E0">
              <w:rPr>
                <w:b/>
                <w:i/>
              </w:rPr>
              <w:t>biztosítja</w:t>
            </w:r>
            <w:r w:rsidRPr="006542E0">
              <w:t xml:space="preserve"> a kérelmezőnek a lehetőséget, hogy kapcsolatba lépjen az Egyesült Nemzetek menekültügyi főbiztosával vagy a nemzeti jog szerint a kérelmezők számára jogi és egyéb tanácsadást biztosító más szervezetekkel.</w:t>
            </w:r>
          </w:p>
        </w:tc>
        <w:tc>
          <w:tcPr>
            <w:tcW w:w="4876" w:type="dxa"/>
          </w:tcPr>
          <w:p w:rsidR="00440301" w:rsidRPr="006542E0" w:rsidRDefault="00440301" w:rsidP="00155AAF">
            <w:pPr>
              <w:pStyle w:val="Normal6"/>
            </w:pPr>
            <w:r w:rsidRPr="006542E0">
              <w:t>(4)</w:t>
            </w:r>
            <w:r w:rsidRPr="006542E0">
              <w:tab/>
              <w:t xml:space="preserve">Az eljáró hatóság </w:t>
            </w:r>
            <w:r w:rsidRPr="006542E0">
              <w:rPr>
                <w:b/>
                <w:i/>
              </w:rPr>
              <w:t>biztosíthatja</w:t>
            </w:r>
            <w:r w:rsidRPr="006542E0">
              <w:t xml:space="preserve"> a kérelmezőnek a lehetőséget, hogy kapcsolatba lépjen az Egyesült Nemzetek menekültügyi főbiztosával vagy a nemzeti jog szerint a kérelmezők számára jogi és egyéb tanácsadást biztosító más szervezetekkel.</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rPr>
          <w:lang w:eastAsia="hu-HU"/>
        </w:rPr>
        <w:t>Módosítás</w:t>
      </w:r>
      <w:r w:rsidRPr="006542E0">
        <w:rPr>
          <w:lang w:eastAsia="hu-HU"/>
        </w:rPr>
        <w:tab/>
      </w:r>
      <w:r w:rsidRPr="006542E0">
        <w:rPr>
          <w:lang w:eastAsia="hu-HU"/>
        </w:rPr>
        <w:tab/>
      </w:r>
      <w:r w:rsidRPr="00027DF3">
        <w:rPr>
          <w:rStyle w:val="HideTWBExt"/>
          <w:b w:val="0"/>
        </w:rPr>
        <w:t>&lt;NumAm&gt;</w:t>
      </w:r>
      <w:r w:rsidRPr="006542E0">
        <w:rPr>
          <w:lang w:eastAsia="hu-HU"/>
        </w:rPr>
        <w:t>639</w:t>
      </w:r>
      <w:r w:rsidRPr="00027DF3">
        <w:rPr>
          <w:rStyle w:val="HideTWBExt"/>
          <w:b w:val="0"/>
        </w:rPr>
        <w:t>&lt;/NumAm&gt;</w:t>
      </w:r>
    </w:p>
    <w:p w:rsidR="00440301" w:rsidRPr="00B45D49" w:rsidRDefault="00440301" w:rsidP="00440301">
      <w:pPr>
        <w:pStyle w:val="NormalBold"/>
      </w:pPr>
      <w:r w:rsidRPr="00B45D49">
        <w:rPr>
          <w:rStyle w:val="HideTWBExt"/>
        </w:rPr>
        <w:t>&lt;RepeatBlock-By&gt;&lt;Members&gt;</w:t>
      </w:r>
      <w:r w:rsidRPr="00B45D49">
        <w:rPr>
          <w:lang w:eastAsia="hu-HU"/>
        </w:rPr>
        <w:t>Laura Ferrara</w:t>
      </w:r>
      <w:r w:rsidRPr="00B45D49">
        <w:rPr>
          <w:rStyle w:val="HideTWBExt"/>
        </w:rPr>
        <w:t>&lt;/Members&gt;</w:t>
      </w:r>
    </w:p>
    <w:p w:rsidR="00440301" w:rsidRPr="00B45D49" w:rsidRDefault="00440301" w:rsidP="00440301">
      <w:pPr>
        <w:pStyle w:val="NormalBold"/>
      </w:pPr>
      <w:r w:rsidRPr="00B45D49">
        <w:rPr>
          <w:rStyle w:val="HideTWBExt"/>
        </w:rPr>
        <w:t>&lt;/RepeatBlock-By&gt;</w:t>
      </w:r>
    </w:p>
    <w:p w:rsidR="00440301" w:rsidRPr="00B45D49" w:rsidRDefault="00440301" w:rsidP="00440301">
      <w:pPr>
        <w:pStyle w:val="NormalBold"/>
      </w:pPr>
      <w:r w:rsidRPr="00B45D49">
        <w:rPr>
          <w:rStyle w:val="HideTWBExt"/>
        </w:rPr>
        <w:t>&lt;DocAmend&gt;</w:t>
      </w:r>
      <w:r w:rsidRPr="00B45D49">
        <w:rPr>
          <w:lang w:eastAsia="hu-HU"/>
        </w:rPr>
        <w:t>Rendeletre irányuló javaslat</w:t>
      </w:r>
      <w:r w:rsidRPr="00B45D49">
        <w:rPr>
          <w:rStyle w:val="HideTWBExt"/>
        </w:rPr>
        <w:t>&lt;/DocAmend&gt;</w:t>
      </w:r>
    </w:p>
    <w:p w:rsidR="00440301" w:rsidRPr="00B45D49" w:rsidRDefault="00440301" w:rsidP="00440301">
      <w:pPr>
        <w:pStyle w:val="NormalBold"/>
      </w:pPr>
      <w:r w:rsidRPr="00B45D49">
        <w:rPr>
          <w:rStyle w:val="HideTWBExt"/>
        </w:rPr>
        <w:t>&lt;Article&gt;</w:t>
      </w:r>
      <w:r w:rsidRPr="00B45D49">
        <w:rPr>
          <w:lang w:eastAsia="hu-HU"/>
        </w:rPr>
        <w:t>8 cikk – 5 bekezdés</w:t>
      </w:r>
      <w:r w:rsidRPr="00B45D4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t>(5)</w:t>
            </w:r>
            <w:r w:rsidRPr="006542E0">
              <w:tab/>
              <w:t xml:space="preserve">Az eljáró hatóság biztosítja, hogy a kérelmezők és adott esetben gyámjuk, jogi és egyéb tanácsadójuk hozzáféréssel rendelkezzenek a kérelmek elbírálásához szükséges, a 33. cikk (2) bekezdésének </w:t>
            </w:r>
            <w:r w:rsidRPr="006542E0">
              <w:rPr>
                <w:b/>
                <w:i/>
              </w:rPr>
              <w:t>e)</w:t>
            </w:r>
            <w:r w:rsidRPr="006542E0">
              <w:t xml:space="preserve"> pontjában említett információhoz, valamint a 33. cikk (3) bekezdésében említett szakértők által nyújtott információkhoz, amennyiben az eljáró hatóság a kérelmük ügyében hozott határozat céljából figyelembe vette az említett információkat;</w:t>
            </w:r>
          </w:p>
        </w:tc>
        <w:tc>
          <w:tcPr>
            <w:tcW w:w="4876" w:type="dxa"/>
          </w:tcPr>
          <w:p w:rsidR="00440301" w:rsidRPr="006542E0" w:rsidRDefault="00440301" w:rsidP="00155AAF">
            <w:pPr>
              <w:pStyle w:val="Normal6"/>
            </w:pPr>
            <w:r w:rsidRPr="006542E0">
              <w:t>(5)</w:t>
            </w:r>
            <w:r w:rsidRPr="006542E0">
              <w:tab/>
              <w:t xml:space="preserve">Az eljáró hatóság biztosítja, hogy a kérelmezők és adott esetben gyámjuk, jogi és egyéb tanácsadójuk hozzáféréssel rendelkezzenek a kérelmek elbírálásához szükséges, a 33. cikk (2) bekezdésének </w:t>
            </w:r>
            <w:r w:rsidRPr="006542E0">
              <w:rPr>
                <w:b/>
                <w:i/>
              </w:rPr>
              <w:t>b)</w:t>
            </w:r>
            <w:r w:rsidRPr="006542E0">
              <w:t xml:space="preserve"> </w:t>
            </w:r>
            <w:r w:rsidRPr="006542E0">
              <w:rPr>
                <w:b/>
                <w:i/>
              </w:rPr>
              <w:t xml:space="preserve">és c) </w:t>
            </w:r>
            <w:r w:rsidRPr="006542E0">
              <w:t>pontjában említett információhoz, valamint a 33. cikk (3) bekezdésében említett szakértők által nyújtott információkhoz, amennyiben az eljáró hatóság a kérelmük ügyében hozott határozat céljából figyelembe vette az említett információkat;</w:t>
            </w:r>
          </w:p>
        </w:tc>
      </w:tr>
    </w:tbl>
    <w:p w:rsidR="00440301" w:rsidRPr="006542E0" w:rsidRDefault="00440301" w:rsidP="00440301">
      <w:pPr>
        <w:pStyle w:val="Olang"/>
        <w:rPr>
          <w:lang w:val="hu-HU"/>
        </w:rPr>
      </w:pPr>
      <w:r w:rsidRPr="006542E0">
        <w:rPr>
          <w:lang w:val="hu-HU" w:eastAsia="hu-HU"/>
        </w:rPr>
        <w:t xml:space="preserve">Or. </w:t>
      </w:r>
      <w:r w:rsidRPr="00027DF3">
        <w:rPr>
          <w:rStyle w:val="HideTWBExt"/>
        </w:rPr>
        <w:t>&lt;Original&gt;</w:t>
      </w:r>
      <w:r w:rsidRPr="00027DF3">
        <w:rPr>
          <w:rStyle w:val="HideTWBInt"/>
        </w:rPr>
        <w:t>{IT}</w:t>
      </w:r>
      <w:r w:rsidRPr="006542E0">
        <w:rPr>
          <w:lang w:val="hu-HU" w:eastAsia="hu-HU"/>
        </w:rPr>
        <w:t>it</w:t>
      </w:r>
      <w:r w:rsidRPr="00027DF3">
        <w:rPr>
          <w:rStyle w:val="HideTWBExt"/>
        </w:rPr>
        <w:t>&lt;/Original&gt;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640</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Ska Keller</w:t>
      </w:r>
      <w:r w:rsidRPr="00027DF3">
        <w:rPr>
          <w:rStyle w:val="HideTWBExt"/>
          <w:b w:val="0"/>
        </w:rPr>
        <w:t>&lt;/Members&gt;</w:t>
      </w:r>
    </w:p>
    <w:p w:rsidR="00440301" w:rsidRPr="006542E0" w:rsidRDefault="00440301" w:rsidP="00440301">
      <w:r w:rsidRPr="00027DF3">
        <w:rPr>
          <w:rStyle w:val="HideTWBExt"/>
        </w:rPr>
        <w:t>&lt;AuNomDe&gt;</w:t>
      </w:r>
      <w:r w:rsidRPr="00027DF3">
        <w:rPr>
          <w:rStyle w:val="HideTWBInt"/>
        </w:rPr>
        <w:t>{Verts/ALE}</w:t>
      </w:r>
      <w:r w:rsidRPr="006542E0">
        <w:t>a Verts/ALE képviselőcsoport nevében</w:t>
      </w:r>
      <w:r w:rsidRPr="00027DF3">
        <w:rPr>
          <w:rStyle w:val="HideTWBExt"/>
        </w:rPr>
        <w:t>&lt;/AuNomDe&gt;</w:t>
      </w:r>
    </w:p>
    <w:p w:rsidR="00440301" w:rsidRPr="006542E0" w:rsidRDefault="00440301" w:rsidP="00440301">
      <w:pPr>
        <w:pStyle w:val="NormalBold"/>
      </w:pPr>
      <w:r w:rsidRPr="00027DF3">
        <w:rPr>
          <w:rStyle w:val="HideTWBExt"/>
          <w:b w:val="0"/>
        </w:rPr>
        <w:t>&lt;Members&gt;</w:t>
      </w:r>
      <w:r w:rsidRPr="006542E0">
        <w:t>Judith Sargentini</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8 cikk – 5 bekezdés</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t>(5)</w:t>
            </w:r>
            <w:r w:rsidRPr="006542E0">
              <w:tab/>
              <w:t xml:space="preserve">Az eljáró hatóság biztosítja, hogy a kérelmezők és adott esetben gyámjuk, jogi és egyéb tanácsadójuk hozzáféréssel rendelkezzenek a kérelmek elbírálásához szükséges, a 33. cikk (2) </w:t>
            </w:r>
            <w:r w:rsidRPr="006542E0">
              <w:rPr>
                <w:b/>
                <w:i/>
              </w:rPr>
              <w:t>bekezdésének e) pontjában</w:t>
            </w:r>
            <w:r w:rsidRPr="006542E0">
              <w:t xml:space="preserve"> említett információhoz, valamint a 33. cikk (3) bekezdésében említett szakértők által nyújtott információkhoz, amennyiben az eljáró hatóság a kérelmük ügyében hozott határozat céljából figyelembe vette az említett információkat;</w:t>
            </w:r>
          </w:p>
        </w:tc>
        <w:tc>
          <w:tcPr>
            <w:tcW w:w="4876" w:type="dxa"/>
          </w:tcPr>
          <w:p w:rsidR="00440301" w:rsidRPr="006542E0" w:rsidRDefault="00440301" w:rsidP="00155AAF">
            <w:pPr>
              <w:pStyle w:val="Normal6"/>
            </w:pPr>
            <w:r w:rsidRPr="006542E0">
              <w:t>(5)</w:t>
            </w:r>
            <w:r w:rsidRPr="006542E0">
              <w:tab/>
              <w:t xml:space="preserve">Az eljáró hatóság biztosítja, hogy a kérelmezők és adott esetben gyámjuk, jogi és egyéb tanácsadójuk hozzáféréssel rendelkezzenek a kérelmek elbírálásához szükséges, a 33. cikk (2) </w:t>
            </w:r>
            <w:r w:rsidRPr="006542E0">
              <w:rPr>
                <w:b/>
                <w:i/>
              </w:rPr>
              <w:t>bekezdésében</w:t>
            </w:r>
            <w:r w:rsidRPr="006542E0">
              <w:rPr>
                <w:i/>
              </w:rPr>
              <w:t xml:space="preserve"> </w:t>
            </w:r>
            <w:r w:rsidRPr="006542E0">
              <w:t>említett információhoz, valamint a 33. cikk (3) bekezdésében említett szakértők által nyújtott információkhoz, amennyiben az eljáró hatóság a kérelmük ügyében hozott határozat céljából figyelembe vette az említett információkat;</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rPr>
          <w:lang w:eastAsia="hu-HU"/>
        </w:rPr>
        <w:t>Módosítás</w:t>
      </w:r>
      <w:r w:rsidRPr="006542E0">
        <w:rPr>
          <w:lang w:eastAsia="hu-HU"/>
        </w:rPr>
        <w:tab/>
      </w:r>
      <w:r w:rsidRPr="006542E0">
        <w:rPr>
          <w:lang w:eastAsia="hu-HU"/>
        </w:rPr>
        <w:tab/>
      </w:r>
      <w:r w:rsidRPr="00027DF3">
        <w:rPr>
          <w:rStyle w:val="HideTWBExt"/>
          <w:b w:val="0"/>
        </w:rPr>
        <w:t>&lt;NumAm&gt;</w:t>
      </w:r>
      <w:r w:rsidRPr="006542E0">
        <w:rPr>
          <w:lang w:eastAsia="hu-HU"/>
        </w:rPr>
        <w:t>641</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rPr>
          <w:b w:val="0"/>
          <w:lang w:eastAsia="hu-HU"/>
        </w:rPr>
        <w:t>Kinga Gál</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rPr>
          <w:b w:val="0"/>
          <w:lang w:eastAsia="hu-HU"/>
        </w:rPr>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rPr>
          <w:b w:val="0"/>
          <w:lang w:eastAsia="hu-HU"/>
        </w:rPr>
        <w:t>8 cikk – 5 bekezdés</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t>(5)</w:t>
            </w:r>
            <w:r w:rsidRPr="006542E0">
              <w:tab/>
              <w:t>Az eljáró hatóság biztosítja, hogy a kérelmezők és adott esetben gyámjuk</w:t>
            </w:r>
            <w:r w:rsidRPr="006542E0">
              <w:rPr>
                <w:b/>
                <w:i/>
              </w:rPr>
              <w:t>, jogi és egyéb tanácsadójuk</w:t>
            </w:r>
            <w:r w:rsidRPr="006542E0">
              <w:t xml:space="preserve"> hozzáféréssel rendelkezzenek a kérelmek elbírálásához szükséges, a 33. cikk (2) bekezdésének e) pontjában említett információhoz, valamint a 33. cikk (3) bekezdésében említett szakértők által nyújtott információkhoz, amennyiben az eljáró hatóság a kérelmük ügyében hozott határozat céljából figyelembe vette az említett információkat;</w:t>
            </w:r>
          </w:p>
        </w:tc>
        <w:tc>
          <w:tcPr>
            <w:tcW w:w="4876" w:type="dxa"/>
          </w:tcPr>
          <w:p w:rsidR="00440301" w:rsidRPr="006542E0" w:rsidRDefault="00440301" w:rsidP="00155AAF">
            <w:pPr>
              <w:pStyle w:val="Normal6"/>
            </w:pPr>
            <w:r w:rsidRPr="006542E0">
              <w:t>(5)</w:t>
            </w:r>
            <w:r w:rsidRPr="006542E0">
              <w:tab/>
              <w:t xml:space="preserve">Az eljáró hatóság biztosítja, hogy a kérelmezők és adott esetben gyámjuk </w:t>
            </w:r>
            <w:r w:rsidRPr="006542E0">
              <w:rPr>
                <w:b/>
                <w:i/>
              </w:rPr>
              <w:t>és</w:t>
            </w:r>
            <w:r w:rsidR="001863A8" w:rsidRPr="006542E0">
              <w:rPr>
                <w:b/>
                <w:i/>
              </w:rPr>
              <w:t xml:space="preserve"> </w:t>
            </w:r>
            <w:r w:rsidRPr="006542E0">
              <w:rPr>
                <w:b/>
                <w:i/>
              </w:rPr>
              <w:t>jogi</w:t>
            </w:r>
            <w:r w:rsidR="001863A8" w:rsidRPr="006542E0">
              <w:rPr>
                <w:b/>
                <w:i/>
              </w:rPr>
              <w:t xml:space="preserve"> </w:t>
            </w:r>
            <w:r w:rsidRPr="006542E0">
              <w:rPr>
                <w:b/>
                <w:i/>
              </w:rPr>
              <w:t>képviselőjük</w:t>
            </w:r>
            <w:r w:rsidRPr="006542E0">
              <w:t xml:space="preserve"> hozzáféréssel rendelkezzenek a kérelmek elbírálásához szükséges, a 33. cikk (2) bekezdésének e) pontjában említett információhoz, valamint a 33. cikk (3) bekezdésében említett szakértők által nyújtott információkhoz, amennyiben az eljáró hatóság a kérelmük ügyében hozott határozat céljából figyelembe vette az említett információkat;</w:t>
            </w:r>
          </w:p>
        </w:tc>
      </w:tr>
    </w:tbl>
    <w:p w:rsidR="00440301" w:rsidRPr="006542E0" w:rsidRDefault="00440301" w:rsidP="00440301">
      <w:pPr>
        <w:pStyle w:val="Olang"/>
        <w:rPr>
          <w:lang w:val="hu-HU"/>
        </w:rPr>
      </w:pPr>
      <w:r w:rsidRPr="006542E0">
        <w:rPr>
          <w:lang w:val="hu-HU" w:eastAsia="hu-HU"/>
        </w:rPr>
        <w:t xml:space="preserve">Or. </w:t>
      </w:r>
      <w:r w:rsidRPr="00027DF3">
        <w:rPr>
          <w:rStyle w:val="HideTWBExt"/>
        </w:rPr>
        <w:t>&lt;Original&gt;</w:t>
      </w:r>
      <w:r w:rsidRPr="00027DF3">
        <w:rPr>
          <w:rStyle w:val="HideTWBInt"/>
        </w:rPr>
        <w:t>{HU}</w:t>
      </w:r>
      <w:r w:rsidRPr="006542E0">
        <w:rPr>
          <w:lang w:val="hu-HU" w:eastAsia="hu-HU"/>
        </w:rPr>
        <w:t>hu</w:t>
      </w:r>
      <w:r w:rsidRPr="00027DF3">
        <w:rPr>
          <w:rStyle w:val="HideTWBExt"/>
        </w:rPr>
        <w:t>&lt;/Original&gt;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642</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Péter Niedermüller, Birgit Sippel, Elly Schlein, Cécile Kashetu Kyenge, Caterina Chinnici, Josef Weidenholzer, Ana Gomes</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8 cikk – 6 bekezdés</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t>(6)</w:t>
            </w:r>
            <w:r w:rsidRPr="006542E0">
              <w:tab/>
              <w:t xml:space="preserve">Az eljáró hatóság a kérelmezőt </w:t>
            </w:r>
            <w:r w:rsidRPr="006542E0">
              <w:rPr>
                <w:b/>
                <w:i/>
              </w:rPr>
              <w:t>észszerű időn belül</w:t>
            </w:r>
            <w:r w:rsidRPr="006542E0">
              <w:t xml:space="preserve"> tájékoztatja a kérelme ügyében hozott határozatról. Ha a kérelmezőt gyám, jogi vagy egyéb tanácsadó képviseli, az eljáró hatóságok a határozatot </w:t>
            </w:r>
            <w:r w:rsidRPr="006542E0">
              <w:rPr>
                <w:b/>
                <w:i/>
              </w:rPr>
              <w:t>kézbesíthetik</w:t>
            </w:r>
            <w:r w:rsidRPr="006542E0">
              <w:t xml:space="preserve"> a kérelmező </w:t>
            </w:r>
            <w:r w:rsidRPr="006542E0">
              <w:rPr>
                <w:b/>
                <w:i/>
              </w:rPr>
              <w:t>helyett</w:t>
            </w:r>
            <w:r w:rsidRPr="006542E0">
              <w:t xml:space="preserve"> a jogi vagy egyéb tanácsadó részére.</w:t>
            </w:r>
          </w:p>
        </w:tc>
        <w:tc>
          <w:tcPr>
            <w:tcW w:w="4876" w:type="dxa"/>
          </w:tcPr>
          <w:p w:rsidR="00440301" w:rsidRPr="006542E0" w:rsidRDefault="00440301" w:rsidP="00155AAF">
            <w:pPr>
              <w:pStyle w:val="Normal6"/>
            </w:pPr>
            <w:r w:rsidRPr="006542E0">
              <w:t>(6)</w:t>
            </w:r>
            <w:r w:rsidRPr="006542E0">
              <w:tab/>
              <w:t xml:space="preserve">Az eljáró hatóság a kérelmezőt </w:t>
            </w:r>
            <w:r w:rsidRPr="006542E0">
              <w:rPr>
                <w:b/>
                <w:i/>
              </w:rPr>
              <w:t>hét napon belül</w:t>
            </w:r>
            <w:r w:rsidRPr="006542E0">
              <w:t xml:space="preserve"> </w:t>
            </w:r>
            <w:r w:rsidRPr="006542E0">
              <w:rPr>
                <w:b/>
                <w:i/>
              </w:rPr>
              <w:t xml:space="preserve">írásban </w:t>
            </w:r>
            <w:r w:rsidRPr="006542E0">
              <w:t xml:space="preserve">tájékoztatja a kérelme ügyében hozott határozatról. Ha a kérelmezőt gyám, jogi vagy egyéb tanácsadó képviseli, az eljáró hatóságok a határozatot a kérelmező </w:t>
            </w:r>
            <w:r w:rsidRPr="006542E0">
              <w:rPr>
                <w:b/>
                <w:i/>
              </w:rPr>
              <w:t>és</w:t>
            </w:r>
            <w:r w:rsidRPr="006542E0">
              <w:t xml:space="preserve"> a jogi vagy egyéb tanácsadó részére </w:t>
            </w:r>
            <w:r w:rsidRPr="006542E0">
              <w:rPr>
                <w:b/>
                <w:i/>
              </w:rPr>
              <w:t>kézbesítik</w:t>
            </w:r>
            <w:r w:rsidRPr="006542E0">
              <w:t>.</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440301" w:rsidRPr="006542E0" w:rsidRDefault="00440301" w:rsidP="00440301">
      <w:pPr>
        <w:pStyle w:val="JustificationTitle"/>
        <w:rPr>
          <w:lang w:val="hu-HU"/>
        </w:rPr>
      </w:pPr>
      <w:r w:rsidRPr="00027DF3">
        <w:rPr>
          <w:rStyle w:val="HideTWBExt"/>
          <w:i w:val="0"/>
          <w:lang w:val="hu-HU"/>
        </w:rPr>
        <w:t>&lt;TitreJust&gt;</w:t>
      </w:r>
      <w:r w:rsidRPr="006542E0">
        <w:rPr>
          <w:lang w:val="hu-HU"/>
        </w:rPr>
        <w:t>Indokolás</w:t>
      </w:r>
      <w:r w:rsidRPr="00027DF3">
        <w:rPr>
          <w:rStyle w:val="HideTWBExt"/>
          <w:i w:val="0"/>
          <w:lang w:val="hu-HU"/>
        </w:rPr>
        <w:t>&lt;/TitreJust&gt;</w:t>
      </w:r>
    </w:p>
    <w:p w:rsidR="00440301" w:rsidRPr="006542E0" w:rsidRDefault="00440301" w:rsidP="00440301">
      <w:pPr>
        <w:pStyle w:val="Normal12Italic"/>
        <w:rPr>
          <w:lang w:val="hu-HU"/>
        </w:rPr>
      </w:pPr>
      <w:r w:rsidRPr="006542E0">
        <w:rPr>
          <w:lang w:val="hu-HU"/>
        </w:rPr>
        <w:t>A szöveget összhangba kell hozni a 35. cikk (1) bekezdésének szövegével. Mind a kérelmezőt, mind pedig jogi vagy egyéb tanácsadóját írásban tájékoztatni kell, legkésőbb a határozat meghozatalát követő hét napon belül.</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643</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Ska Keller</w:t>
      </w:r>
      <w:r w:rsidRPr="00027DF3">
        <w:rPr>
          <w:rStyle w:val="HideTWBExt"/>
          <w:b w:val="0"/>
        </w:rPr>
        <w:t>&lt;/Members&gt;</w:t>
      </w:r>
    </w:p>
    <w:p w:rsidR="00440301" w:rsidRPr="006542E0" w:rsidRDefault="00440301" w:rsidP="00440301">
      <w:r w:rsidRPr="00027DF3">
        <w:rPr>
          <w:rStyle w:val="HideTWBExt"/>
        </w:rPr>
        <w:t>&lt;AuNomDe&gt;</w:t>
      </w:r>
      <w:r w:rsidRPr="00027DF3">
        <w:rPr>
          <w:rStyle w:val="HideTWBInt"/>
        </w:rPr>
        <w:t>{Verts/ALE}</w:t>
      </w:r>
      <w:r w:rsidRPr="006542E0">
        <w:t>a Verts/ALE képviselőcsoport nevében</w:t>
      </w:r>
      <w:r w:rsidRPr="00027DF3">
        <w:rPr>
          <w:rStyle w:val="HideTWBExt"/>
        </w:rPr>
        <w:t>&lt;/AuNomDe&gt;</w:t>
      </w:r>
    </w:p>
    <w:p w:rsidR="00440301" w:rsidRPr="006542E0" w:rsidRDefault="00440301" w:rsidP="00440301">
      <w:pPr>
        <w:pStyle w:val="NormalBold"/>
      </w:pPr>
      <w:r w:rsidRPr="00027DF3">
        <w:rPr>
          <w:rStyle w:val="HideTWBExt"/>
          <w:b w:val="0"/>
        </w:rPr>
        <w:t>&lt;Members&gt;</w:t>
      </w:r>
      <w:r w:rsidRPr="006542E0">
        <w:t>Judith Sargentini</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8 cikk – 6 bekezdés</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t>(6)</w:t>
            </w:r>
            <w:r w:rsidRPr="006542E0">
              <w:tab/>
              <w:t xml:space="preserve">Az eljáró hatóság a kérelmezőt </w:t>
            </w:r>
            <w:r w:rsidRPr="006542E0">
              <w:rPr>
                <w:b/>
                <w:i/>
              </w:rPr>
              <w:t>észszerű időn belül</w:t>
            </w:r>
            <w:r w:rsidRPr="006542E0">
              <w:t xml:space="preserve"> </w:t>
            </w:r>
            <w:r w:rsidRPr="006542E0">
              <w:rPr>
                <w:b/>
                <w:i/>
              </w:rPr>
              <w:t>tájékoztatja</w:t>
            </w:r>
            <w:r w:rsidRPr="006542E0">
              <w:t xml:space="preserve"> a kérelme ügyében hozott határozatról. Ha a kérelmezőt gyám, jogi vagy egyéb tanácsadó képviseli, az eljáró hatóságok </w:t>
            </w:r>
            <w:r w:rsidRPr="006542E0">
              <w:rPr>
                <w:b/>
                <w:i/>
              </w:rPr>
              <w:t>a határozatot kézbesíthetik a kérelmező helyett</w:t>
            </w:r>
            <w:r w:rsidRPr="006542E0">
              <w:t xml:space="preserve"> a jogi vagy egyéb tanácsadó részére.</w:t>
            </w:r>
          </w:p>
        </w:tc>
        <w:tc>
          <w:tcPr>
            <w:tcW w:w="4876" w:type="dxa"/>
          </w:tcPr>
          <w:p w:rsidR="00440301" w:rsidRPr="006542E0" w:rsidRDefault="00440301" w:rsidP="00155AAF">
            <w:pPr>
              <w:pStyle w:val="Normal6"/>
            </w:pPr>
            <w:r w:rsidRPr="006542E0">
              <w:t>(6)</w:t>
            </w:r>
            <w:r w:rsidRPr="006542E0">
              <w:tab/>
              <w:t xml:space="preserve">Az eljáró hatóság a kérelmezőt </w:t>
            </w:r>
            <w:r w:rsidRPr="006542E0">
              <w:rPr>
                <w:b/>
                <w:i/>
              </w:rPr>
              <w:t>5 napon belül értesíti</w:t>
            </w:r>
            <w:r w:rsidRPr="006542E0">
              <w:t xml:space="preserve"> a kérelme ügyében hozott határozatról. Ha a kérelmezőt gyám, jogi vagy egyéb tanácsadó képviseli, az eljáró hatóságok a jogi vagy egyéb tanácsadó részére </w:t>
            </w:r>
            <w:r w:rsidRPr="006542E0">
              <w:rPr>
                <w:b/>
                <w:i/>
              </w:rPr>
              <w:t>is kézbesítik a határozatot</w:t>
            </w:r>
            <w:r w:rsidRPr="006542E0">
              <w:t>.</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644</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Marina Albiol Guzmán</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8 cikk – 6 bekezdés</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t>(6)</w:t>
            </w:r>
            <w:r w:rsidRPr="006542E0">
              <w:tab/>
              <w:t xml:space="preserve">Az eljáró hatóság a kérelmezőt </w:t>
            </w:r>
            <w:r w:rsidRPr="006542E0">
              <w:rPr>
                <w:b/>
                <w:i/>
              </w:rPr>
              <w:t>észszerű időn belül</w:t>
            </w:r>
            <w:r w:rsidRPr="006542E0">
              <w:t xml:space="preserve"> </w:t>
            </w:r>
            <w:r w:rsidRPr="006542E0">
              <w:rPr>
                <w:b/>
                <w:i/>
              </w:rPr>
              <w:t>tájékoztatja</w:t>
            </w:r>
            <w:r w:rsidRPr="006542E0">
              <w:t xml:space="preserve"> a kérelme ügyében hozott határozatról. Ha a kérelmezőt gyám, jogi vagy egyéb tanácsadó képviseli, az eljáró hatóságok a határozatot </w:t>
            </w:r>
            <w:r w:rsidRPr="006542E0">
              <w:rPr>
                <w:b/>
                <w:i/>
              </w:rPr>
              <w:t>kézbesíthetik</w:t>
            </w:r>
            <w:r w:rsidRPr="006542E0">
              <w:t xml:space="preserve"> a kérelmező </w:t>
            </w:r>
            <w:r w:rsidRPr="006542E0">
              <w:rPr>
                <w:b/>
                <w:i/>
              </w:rPr>
              <w:t>helyett</w:t>
            </w:r>
            <w:r w:rsidRPr="006542E0">
              <w:t xml:space="preserve"> a jogi vagy egyéb tanácsadó részére.</w:t>
            </w:r>
          </w:p>
        </w:tc>
        <w:tc>
          <w:tcPr>
            <w:tcW w:w="4876" w:type="dxa"/>
          </w:tcPr>
          <w:p w:rsidR="00440301" w:rsidRPr="006542E0" w:rsidRDefault="00440301" w:rsidP="00155AAF">
            <w:pPr>
              <w:pStyle w:val="Normal6"/>
            </w:pPr>
            <w:r w:rsidRPr="006542E0">
              <w:t>(6)</w:t>
            </w:r>
            <w:r w:rsidRPr="006542E0">
              <w:tab/>
              <w:t xml:space="preserve">Az eljáró hatóság a kérelmezőt </w:t>
            </w:r>
            <w:r w:rsidRPr="006542E0">
              <w:rPr>
                <w:b/>
                <w:i/>
              </w:rPr>
              <w:t>5 munkanapon belül értesíti</w:t>
            </w:r>
            <w:r w:rsidRPr="006542E0">
              <w:t xml:space="preserve"> a kérelme ügyében hozott határozatról. Ha a kérelmezőt gyám, jogi vagy egyéb tanácsadó képviseli, az eljáró hatóságok a határozatot a kérelmező </w:t>
            </w:r>
            <w:r w:rsidRPr="006542E0">
              <w:rPr>
                <w:b/>
                <w:i/>
              </w:rPr>
              <w:t>és</w:t>
            </w:r>
            <w:r w:rsidRPr="006542E0">
              <w:t xml:space="preserve"> a jogi vagy egyéb tanácsadó részére </w:t>
            </w:r>
            <w:r w:rsidRPr="006542E0">
              <w:rPr>
                <w:b/>
                <w:i/>
              </w:rPr>
              <w:t>kézbesítik</w:t>
            </w:r>
            <w:r w:rsidRPr="006542E0">
              <w:t>.</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645</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Jussi Halla-aho</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8 cikk – 6 bekezdés</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t>(6)</w:t>
            </w:r>
            <w:r w:rsidRPr="006542E0">
              <w:tab/>
              <w:t>Az eljáró hatóság a kérelmezőt észszerű időn belül tájékoztatja a kérelme ügyében hozott határozatról. Ha a kérelmezőt gyám</w:t>
            </w:r>
            <w:r w:rsidRPr="006542E0">
              <w:rPr>
                <w:b/>
                <w:i/>
              </w:rPr>
              <w:t>,</w:t>
            </w:r>
            <w:r w:rsidRPr="006542E0">
              <w:t xml:space="preserve"> jogi </w:t>
            </w:r>
            <w:r w:rsidRPr="006542E0">
              <w:rPr>
                <w:b/>
                <w:i/>
              </w:rPr>
              <w:t>vagy egyéb</w:t>
            </w:r>
            <w:r w:rsidRPr="006542E0">
              <w:t xml:space="preserve"> tanácsadó képviseli, az eljáró hatóságok a határozatot kézbesíthetik a kérelmező helyett a jogi vagy egyéb tanácsadó részére.</w:t>
            </w:r>
          </w:p>
        </w:tc>
        <w:tc>
          <w:tcPr>
            <w:tcW w:w="4876" w:type="dxa"/>
          </w:tcPr>
          <w:p w:rsidR="00440301" w:rsidRPr="006542E0" w:rsidRDefault="00440301" w:rsidP="00155AAF">
            <w:pPr>
              <w:pStyle w:val="Normal6"/>
            </w:pPr>
            <w:r w:rsidRPr="006542E0">
              <w:t>(6)</w:t>
            </w:r>
            <w:r w:rsidRPr="006542E0">
              <w:tab/>
              <w:t>Az eljáró hatóság a kérelmezőt észszerű időn belül tájékoztatja a kérelme ügyében hozott határozatról. Ha a kérelmezőt gyám</w:t>
            </w:r>
            <w:r w:rsidRPr="006542E0">
              <w:rPr>
                <w:b/>
                <w:i/>
              </w:rPr>
              <w:t xml:space="preserve"> vagy</w:t>
            </w:r>
            <w:r w:rsidRPr="006542E0">
              <w:t xml:space="preserve"> jogi tanácsadó képviseli, az eljáró hatóságok a határozatot kézbesíthetik a kérelmező helyett a jogi vagy egyéb tanácsadó részére.</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646</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Ska Keller</w:t>
      </w:r>
      <w:r w:rsidRPr="00027DF3">
        <w:rPr>
          <w:rStyle w:val="HideTWBExt"/>
          <w:b w:val="0"/>
        </w:rPr>
        <w:t>&lt;/Members&gt;</w:t>
      </w:r>
    </w:p>
    <w:p w:rsidR="00440301" w:rsidRPr="006542E0" w:rsidRDefault="00440301" w:rsidP="00440301">
      <w:r w:rsidRPr="00027DF3">
        <w:rPr>
          <w:rStyle w:val="HideTWBExt"/>
        </w:rPr>
        <w:t>&lt;AuNomDe&gt;</w:t>
      </w:r>
      <w:r w:rsidRPr="00027DF3">
        <w:rPr>
          <w:rStyle w:val="HideTWBInt"/>
        </w:rPr>
        <w:t>{Verts/ALE}</w:t>
      </w:r>
      <w:r w:rsidRPr="006542E0">
        <w:t>a Verts/ALE képviselőcsoport nevében</w:t>
      </w:r>
      <w:r w:rsidRPr="00027DF3">
        <w:rPr>
          <w:rStyle w:val="HideTWBExt"/>
        </w:rPr>
        <w:t>&lt;/AuNomDe&gt;</w:t>
      </w:r>
    </w:p>
    <w:p w:rsidR="00440301" w:rsidRPr="006542E0" w:rsidRDefault="00440301" w:rsidP="00440301">
      <w:pPr>
        <w:pStyle w:val="NormalBold"/>
      </w:pPr>
      <w:r w:rsidRPr="00027DF3">
        <w:rPr>
          <w:rStyle w:val="HideTWBExt"/>
          <w:b w:val="0"/>
        </w:rPr>
        <w:t>&lt;Members&gt;</w:t>
      </w:r>
      <w:r w:rsidRPr="006542E0">
        <w:t>Jean Lambert, Bodil Valero, Judith Sargentini</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9 cikk – 1 bekezdés</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t>(1)</w:t>
            </w:r>
            <w:r w:rsidRPr="006542E0">
              <w:tab/>
              <w:t>A kérelmezőket megilleti a jog, hogy kizárólag az eljárás lefolytatása céljából a felelős tagállamban maradhassanak mindaddig, amíg az eljáró hatóság a III. fejezet rendelkezései szerinti közigazgatási eljárással összhangban határozatot nem hozott.</w:t>
            </w:r>
          </w:p>
        </w:tc>
        <w:tc>
          <w:tcPr>
            <w:tcW w:w="4876" w:type="dxa"/>
          </w:tcPr>
          <w:p w:rsidR="00440301" w:rsidRPr="006542E0" w:rsidRDefault="00440301" w:rsidP="00155AAF">
            <w:pPr>
              <w:pStyle w:val="Normal6"/>
            </w:pPr>
            <w:r w:rsidRPr="006542E0">
              <w:t>(1)</w:t>
            </w:r>
            <w:r w:rsidRPr="006542E0">
              <w:tab/>
              <w:t xml:space="preserve">A kérelmezőket megilleti a jog, hogy kizárólag az eljárás lefolytatása céljából a felelős tagállamban maradhassanak mindaddig, amíg az eljáró hatóság a III. fejezet rendelkezései szerinti közigazgatási eljárással összhangban </w:t>
            </w:r>
            <w:r w:rsidRPr="006542E0">
              <w:rPr>
                <w:b/>
                <w:i/>
              </w:rPr>
              <w:t xml:space="preserve">jogerős </w:t>
            </w:r>
            <w:r w:rsidRPr="006542E0">
              <w:t>határozatot nem hozott</w:t>
            </w:r>
            <w:r w:rsidRPr="006542E0">
              <w:rPr>
                <w:b/>
                <w:i/>
              </w:rPr>
              <w:t>, továbbá amíg le nem zárult a kérelemmel, kiutasítási határozattal vagy kitoloncolási végzéssel kapcsolatban folyamatban lévő fellebbezési eljárás</w:t>
            </w:r>
            <w:r w:rsidRPr="006542E0">
              <w:t>.</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647</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Jussi Halla-aho</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9 cikk – 1 bekezdés</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t>(1)</w:t>
            </w:r>
            <w:r w:rsidRPr="006542E0">
              <w:tab/>
              <w:t xml:space="preserve">A </w:t>
            </w:r>
            <w:r w:rsidRPr="006542E0">
              <w:rPr>
                <w:b/>
                <w:i/>
              </w:rPr>
              <w:t>kérelmezőket megilleti a jog</w:t>
            </w:r>
            <w:r w:rsidRPr="006542E0">
              <w:t>, hogy kizárólag az eljárás lefolytatása céljából a felelős tagállamban maradhassanak mindaddig, amíg az eljáró hatóság a III. fejezet rendelkezései szerinti közigazgatási eljárással összhangban határozatot nem hozott.</w:t>
            </w:r>
          </w:p>
        </w:tc>
        <w:tc>
          <w:tcPr>
            <w:tcW w:w="4876" w:type="dxa"/>
          </w:tcPr>
          <w:p w:rsidR="00440301" w:rsidRPr="006542E0" w:rsidRDefault="00440301" w:rsidP="00155AAF">
            <w:pPr>
              <w:pStyle w:val="Normal6"/>
            </w:pPr>
            <w:r w:rsidRPr="006542E0">
              <w:t>(1)</w:t>
            </w:r>
            <w:r w:rsidRPr="006542E0">
              <w:tab/>
              <w:t xml:space="preserve">A </w:t>
            </w:r>
            <w:r w:rsidRPr="006542E0">
              <w:rPr>
                <w:b/>
                <w:i/>
              </w:rPr>
              <w:t>kérelmezők számára lehetővé kell tenni</w:t>
            </w:r>
            <w:r w:rsidRPr="006542E0">
              <w:t>, hogy kizárólag az eljárás lefolytatása céljából a felelős tagállamban maradhassanak mindaddig, amíg az eljáró hatóság a III. fejezet rendelkezései szerinti közigazgatási eljárással összhangban határozatot nem hozott.</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648</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Brice Hortefeux, Rachida Dati</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9 cikk – 1 bekezdés</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t>(1)</w:t>
            </w:r>
            <w:r w:rsidRPr="006542E0">
              <w:tab/>
              <w:t xml:space="preserve">A </w:t>
            </w:r>
            <w:r w:rsidRPr="006542E0">
              <w:rPr>
                <w:b/>
                <w:i/>
              </w:rPr>
              <w:t>kérelmezőket megilleti a jog</w:t>
            </w:r>
            <w:r w:rsidRPr="006542E0">
              <w:t>, hogy kizárólag az eljárás lefolytatása céljából a felelős tagállamban maradhassanak mindaddig, amíg az eljáró hatóság a III. fejezet rendelkezései szerinti közigazgatási eljárással összhangban határozatot nem hozott.</w:t>
            </w:r>
          </w:p>
        </w:tc>
        <w:tc>
          <w:tcPr>
            <w:tcW w:w="4876" w:type="dxa"/>
          </w:tcPr>
          <w:p w:rsidR="00440301" w:rsidRPr="006542E0" w:rsidRDefault="00440301" w:rsidP="00155AAF">
            <w:pPr>
              <w:pStyle w:val="Normal6"/>
            </w:pPr>
            <w:r w:rsidRPr="006542E0">
              <w:t>(1)</w:t>
            </w:r>
            <w:r w:rsidRPr="006542E0">
              <w:tab/>
              <w:t xml:space="preserve">A </w:t>
            </w:r>
            <w:r w:rsidRPr="006542E0">
              <w:rPr>
                <w:b/>
                <w:i/>
              </w:rPr>
              <w:t>kérelmezők részére engedélyezni kell</w:t>
            </w:r>
            <w:r w:rsidRPr="006542E0">
              <w:t>, hogy kizárólag az eljárás lefolytatása céljából a felelős tagállamban maradhassanak mindaddig, amíg az eljáró hatóság a III. fejezet rendelkezései szerinti közigazgatási eljárással összhangban határozatot nem hozott.</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{FR}</w:t>
      </w:r>
      <w:r w:rsidRPr="006542E0">
        <w:rPr>
          <w:lang w:val="hu-HU"/>
        </w:rPr>
        <w:t>fr</w:t>
      </w:r>
      <w:r w:rsidRPr="00027DF3">
        <w:rPr>
          <w:rStyle w:val="HideTWBExt"/>
        </w:rPr>
        <w:t>&lt;/Original&gt;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649</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Péter Niedermüller, Birgit Sippel, Josef Weidenholzer, Ana Gomes</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9 cikk – 1 bekezdés</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t>(1)</w:t>
            </w:r>
            <w:r w:rsidRPr="006542E0">
              <w:tab/>
              <w:t xml:space="preserve">A kérelmezőket megilleti a jog, hogy </w:t>
            </w:r>
            <w:r w:rsidRPr="006542E0">
              <w:rPr>
                <w:b/>
                <w:i/>
              </w:rPr>
              <w:t>kizárólag</w:t>
            </w:r>
            <w:r w:rsidRPr="006542E0">
              <w:t xml:space="preserve"> az eljárás lefolytatása céljából a felelős tagállamban maradhassanak mindaddig, amíg az eljáró hatóság a III. fejezet rendelkezései szerinti közigazgatási eljárással összhangban határozatot nem hozott.</w:t>
            </w:r>
          </w:p>
        </w:tc>
        <w:tc>
          <w:tcPr>
            <w:tcW w:w="4876" w:type="dxa"/>
          </w:tcPr>
          <w:p w:rsidR="00440301" w:rsidRPr="006542E0" w:rsidRDefault="00440301" w:rsidP="00155AAF">
            <w:pPr>
              <w:pStyle w:val="Normal6"/>
            </w:pPr>
            <w:r w:rsidRPr="006542E0">
              <w:t>(1)</w:t>
            </w:r>
            <w:r w:rsidRPr="006542E0">
              <w:tab/>
              <w:t>A kérelmezőket megilleti a jog, hogy az eljárás lefolytatása céljából a felelős tagállamban maradhassanak mindaddig, amíg az eljáró hatóság a III. fejezet rendelkezései szerinti közigazgatási eljárással összhangban határozatot nem hozott.</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440301" w:rsidRPr="006542E0" w:rsidRDefault="00440301" w:rsidP="00440301">
      <w:pPr>
        <w:pStyle w:val="JustificationTitle"/>
        <w:rPr>
          <w:lang w:val="hu-HU"/>
        </w:rPr>
      </w:pPr>
      <w:r w:rsidRPr="00027DF3">
        <w:rPr>
          <w:rStyle w:val="HideTWBExt"/>
          <w:i w:val="0"/>
          <w:lang w:val="hu-HU"/>
        </w:rPr>
        <w:t>&lt;TitreJust&gt;</w:t>
      </w:r>
      <w:r w:rsidRPr="006542E0">
        <w:rPr>
          <w:lang w:val="hu-HU"/>
        </w:rPr>
        <w:t>Indokolás</w:t>
      </w:r>
      <w:r w:rsidRPr="00027DF3">
        <w:rPr>
          <w:rStyle w:val="HideTWBExt"/>
          <w:i w:val="0"/>
          <w:lang w:val="hu-HU"/>
        </w:rPr>
        <w:t>&lt;/TitreJust&gt;</w:t>
      </w:r>
    </w:p>
    <w:p w:rsidR="00440301" w:rsidRPr="006542E0" w:rsidRDefault="00440301" w:rsidP="00440301">
      <w:pPr>
        <w:pStyle w:val="Normal12Italic"/>
        <w:rPr>
          <w:lang w:val="hu-HU"/>
        </w:rPr>
      </w:pPr>
      <w:r w:rsidRPr="006542E0">
        <w:rPr>
          <w:lang w:val="hu-HU"/>
        </w:rPr>
        <w:t>A kérelmező akár dolgozhat is a kérelmezési eljárás alatt. Ezért a kérelmező tartózkodási joga nem korlátozódhat kizárólag az eljárás lefolytatásának esetére – még ha ez is a fő indok.</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650</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Beatrix von Storch</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9 cikk – 2 bekezdés</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t>(2)</w:t>
            </w:r>
            <w:r w:rsidRPr="006542E0">
              <w:tab/>
              <w:t xml:space="preserve">A maradáshoz való jog nem jogosít tartózkodási engedélyre és nem jogosítja fel a kérelmezőt hogy </w:t>
            </w:r>
            <w:r w:rsidRPr="006542E0">
              <w:rPr>
                <w:b/>
                <w:i/>
              </w:rPr>
              <w:t>az (EU) XXX/XXX irányelv (a befogadási feltételekről szóló irányelv) 6. cikkében említett engedély nélkül</w:t>
            </w:r>
            <w:r w:rsidRPr="006542E0">
              <w:t xml:space="preserve"> más tagállam területére utazzon.</w:t>
            </w:r>
          </w:p>
        </w:tc>
        <w:tc>
          <w:tcPr>
            <w:tcW w:w="4876" w:type="dxa"/>
          </w:tcPr>
          <w:p w:rsidR="00440301" w:rsidRPr="006542E0" w:rsidRDefault="00440301" w:rsidP="00155AAF">
            <w:pPr>
              <w:pStyle w:val="Normal6"/>
            </w:pPr>
            <w:r w:rsidRPr="006542E0">
              <w:t>(2)</w:t>
            </w:r>
            <w:r w:rsidRPr="006542E0">
              <w:tab/>
              <w:t>A maradáshoz való jog nem jogosít tartózkodási engedélyre és nem jogosítja fel a kérelmezőt hogy más tagállam területére utazzon.</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651</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Jeroen Lenaers</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9 cikk – 2 bekezdés</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t>(2)</w:t>
            </w:r>
            <w:r w:rsidRPr="006542E0">
              <w:tab/>
              <w:t>A maradáshoz való jog nem jogosít tartózkodási engedélyre és nem jogosítja fel a kérelmezőt hogy az (EU) XXX/XXX irányelv (a befogadási feltételekről szóló irányelv) 6. cikkében említett engedély nélkül más tagállam területére utazzon.</w:t>
            </w:r>
          </w:p>
        </w:tc>
        <w:tc>
          <w:tcPr>
            <w:tcW w:w="4876" w:type="dxa"/>
          </w:tcPr>
          <w:p w:rsidR="00440301" w:rsidRPr="006542E0" w:rsidRDefault="00440301" w:rsidP="00155AAF">
            <w:pPr>
              <w:pStyle w:val="Normal6"/>
            </w:pPr>
            <w:r w:rsidRPr="006542E0">
              <w:t>(2)</w:t>
            </w:r>
            <w:r w:rsidRPr="006542E0">
              <w:tab/>
              <w:t xml:space="preserve">A </w:t>
            </w:r>
            <w:r w:rsidRPr="006542E0">
              <w:rPr>
                <w:b/>
                <w:i/>
              </w:rPr>
              <w:t xml:space="preserve">tagállam területén </w:t>
            </w:r>
            <w:r w:rsidRPr="006542E0">
              <w:t>maradáshoz való jog nem jogosít tartózkodási engedélyre és nem jogosítja fel a kérelmezőt hogy az (EU) XXX/XXX irányelv (a befogadási feltételekről szóló irányelv) 6. cikkében említett engedély nélkül más tagállam területére utazzon.</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652</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Péter Niedermüller, Birgit Sippel, Kati Piri, Josef Weidenholzer, Ana Gomes, Caterina Chinnici</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9 cikk – 2 bekezdés</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t>(2)</w:t>
            </w:r>
            <w:r w:rsidRPr="006542E0">
              <w:tab/>
              <w:t xml:space="preserve">A maradáshoz való jog </w:t>
            </w:r>
            <w:r w:rsidRPr="006542E0">
              <w:rPr>
                <w:b/>
                <w:i/>
              </w:rPr>
              <w:t>nem jogosít tartózkodási engedélyre és</w:t>
            </w:r>
            <w:r w:rsidRPr="006542E0">
              <w:t xml:space="preserve"> nem jogosítja fel a kérelmezőt hogy az (EU) XXX/XXX irányelv (a befogadási feltételekről szóló irányelv) 6. cikkében említett engedély nélkül más tagállam területére utazzon.</w:t>
            </w:r>
          </w:p>
        </w:tc>
        <w:tc>
          <w:tcPr>
            <w:tcW w:w="4876" w:type="dxa"/>
          </w:tcPr>
          <w:p w:rsidR="00440301" w:rsidRPr="006542E0" w:rsidRDefault="00440301" w:rsidP="00155AAF">
            <w:pPr>
              <w:pStyle w:val="Normal6"/>
            </w:pPr>
            <w:r w:rsidRPr="006542E0">
              <w:t>(2)</w:t>
            </w:r>
            <w:r w:rsidRPr="006542E0">
              <w:tab/>
              <w:t>A maradáshoz való jog nem jogosítja fel a kérelmezőt hogy az (EU) XXX/XXX irányelv (a befogadási feltételekről szóló irányelv) 6. cikkében említett engedély nélkül más tagállam területére utazzon.</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440301" w:rsidRPr="006542E0" w:rsidRDefault="00440301" w:rsidP="00440301">
      <w:pPr>
        <w:pStyle w:val="JustificationTitle"/>
        <w:rPr>
          <w:lang w:val="hu-HU"/>
        </w:rPr>
      </w:pPr>
      <w:r w:rsidRPr="00027DF3">
        <w:rPr>
          <w:rStyle w:val="HideTWBExt"/>
          <w:i w:val="0"/>
          <w:lang w:val="hu-HU"/>
        </w:rPr>
        <w:t>&lt;TitreJust&gt;</w:t>
      </w:r>
      <w:r w:rsidRPr="006542E0">
        <w:rPr>
          <w:lang w:val="hu-HU"/>
        </w:rPr>
        <w:t>Indokolás</w:t>
      </w:r>
      <w:r w:rsidRPr="00027DF3">
        <w:rPr>
          <w:rStyle w:val="HideTWBExt"/>
          <w:i w:val="0"/>
          <w:lang w:val="hu-HU"/>
        </w:rPr>
        <w:t>&lt;/TitreJust&gt;</w:t>
      </w:r>
    </w:p>
    <w:p w:rsidR="00440301" w:rsidRPr="006542E0" w:rsidRDefault="00440301" w:rsidP="00440301">
      <w:pPr>
        <w:pStyle w:val="Normal12Italic"/>
        <w:rPr>
          <w:lang w:val="hu-HU"/>
        </w:rPr>
      </w:pPr>
      <w:r w:rsidRPr="006542E0">
        <w:rPr>
          <w:lang w:val="hu-HU"/>
        </w:rPr>
        <w:t>Nem kell meghatározni a maradáshoz való jog természetét. Egyszerűen azt kell előírni, hogy a maradáshoz való jog nem jogosítja fel a kérelmezőt arra, hogy egy másik tagállam területére utazzon.</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653</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Monika Hohlmeier, Heinz K. Becker</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9 cikk – 2 bekezdés</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t>(2)</w:t>
            </w:r>
            <w:r w:rsidRPr="006542E0">
              <w:tab/>
              <w:t>A maradáshoz való jog nem jogosít tartózkodási engedélyre és nem jogosítja fel a kérelmezőt hogy az (EU) XXX/XXX irányelv (a befogadási feltételekről szóló irányelv) 6. cikkében említett engedély nélkül más tagállam területére utazzon.</w:t>
            </w:r>
          </w:p>
        </w:tc>
        <w:tc>
          <w:tcPr>
            <w:tcW w:w="4876" w:type="dxa"/>
          </w:tcPr>
          <w:p w:rsidR="00440301" w:rsidRPr="006542E0" w:rsidRDefault="00440301" w:rsidP="00155AAF">
            <w:pPr>
              <w:pStyle w:val="Normal6"/>
            </w:pPr>
            <w:r w:rsidRPr="006542E0">
              <w:t>(2)</w:t>
            </w:r>
            <w:r w:rsidRPr="006542E0">
              <w:tab/>
              <w:t xml:space="preserve">A maradáshoz való jog nem jogosít </w:t>
            </w:r>
            <w:r w:rsidRPr="006542E0">
              <w:rPr>
                <w:b/>
                <w:i/>
              </w:rPr>
              <w:t xml:space="preserve">semmilyen fajta </w:t>
            </w:r>
            <w:r w:rsidRPr="006542E0">
              <w:t>tartózkodási engedélyre és nem jogosítja fel a kérelmezőt hogy az (EU) XXX/XXX irányelv (a befogadási feltételekről szóló irányelv) 6. cikkében említett engedély nélkül más tagállam területére utazzon.</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654</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Marina Albiol Guzmán</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9 cikk – 2 bekezdés</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t>(2)</w:t>
            </w:r>
            <w:r w:rsidRPr="006542E0">
              <w:tab/>
              <w:t xml:space="preserve">A maradáshoz való jog </w:t>
            </w:r>
            <w:r w:rsidRPr="006542E0">
              <w:rPr>
                <w:b/>
                <w:i/>
              </w:rPr>
              <w:t>nem jogosít</w:t>
            </w:r>
            <w:r w:rsidRPr="006542E0">
              <w:t xml:space="preserve"> tartózkodási engedélyre és </w:t>
            </w:r>
            <w:r w:rsidRPr="006542E0">
              <w:rPr>
                <w:b/>
                <w:i/>
              </w:rPr>
              <w:t>nem jogosítja fel</w:t>
            </w:r>
            <w:r w:rsidRPr="006542E0">
              <w:t xml:space="preserve"> a kérelmezőt hogy </w:t>
            </w:r>
            <w:r w:rsidRPr="006542E0">
              <w:rPr>
                <w:b/>
                <w:i/>
              </w:rPr>
              <w:t>az (EU) XXX/XXX irányelv (a befogadási feltételekről szóló irányelv) 6. cikkében említett engedély nélkül</w:t>
            </w:r>
            <w:r w:rsidRPr="006542E0">
              <w:t xml:space="preserve"> más tagállam területére utazzon.</w:t>
            </w:r>
          </w:p>
        </w:tc>
        <w:tc>
          <w:tcPr>
            <w:tcW w:w="4876" w:type="dxa"/>
          </w:tcPr>
          <w:p w:rsidR="00440301" w:rsidRPr="006542E0" w:rsidRDefault="00440301" w:rsidP="00155AAF">
            <w:pPr>
              <w:pStyle w:val="Normal6"/>
            </w:pPr>
            <w:r w:rsidRPr="006542E0">
              <w:t>(2)</w:t>
            </w:r>
            <w:r w:rsidRPr="006542E0">
              <w:tab/>
              <w:t xml:space="preserve">A maradáshoz való jog tartózkodási engedélyre </w:t>
            </w:r>
            <w:r w:rsidRPr="006542E0">
              <w:rPr>
                <w:b/>
                <w:i/>
              </w:rPr>
              <w:t xml:space="preserve">jogosít, hogy a kérelem eredményre vezessen, </w:t>
            </w:r>
            <w:r w:rsidRPr="006542E0">
              <w:t xml:space="preserve">és </w:t>
            </w:r>
            <w:r w:rsidRPr="006542E0">
              <w:rPr>
                <w:b/>
                <w:i/>
              </w:rPr>
              <w:t>feljogosítja</w:t>
            </w:r>
            <w:r w:rsidRPr="006542E0">
              <w:t xml:space="preserve"> a kérelmezőt hogy más tagállam területére utazzon</w:t>
            </w:r>
            <w:r w:rsidRPr="006542E0">
              <w:rPr>
                <w:b/>
                <w:i/>
              </w:rPr>
              <w:t>, amennyiben egy telefonszámon vagy e-mail címen elérhető</w:t>
            </w:r>
            <w:r w:rsidRPr="006542E0">
              <w:t>.</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655</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Brice Hortefeux, Rachida Dati</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9 cikk – 2 bekezdés</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t>(2)</w:t>
            </w:r>
            <w:r w:rsidRPr="006542E0">
              <w:tab/>
              <w:t xml:space="preserve">A maradáshoz való jog nem </w:t>
            </w:r>
            <w:r w:rsidRPr="006542E0">
              <w:rPr>
                <w:b/>
                <w:i/>
              </w:rPr>
              <w:t>jogosít</w:t>
            </w:r>
            <w:r w:rsidRPr="006542E0">
              <w:t xml:space="preserve"> tartózkodási engedélyre és nem jogosítja fel a kérelmezőt hogy az (EU) XXX/XXX irányelv (a befogadási feltételekről szóló irányelv) 6. cikkében említett engedély nélkül más tagállam területére utazzon.</w:t>
            </w:r>
          </w:p>
        </w:tc>
        <w:tc>
          <w:tcPr>
            <w:tcW w:w="4876" w:type="dxa"/>
          </w:tcPr>
          <w:p w:rsidR="00440301" w:rsidRPr="006542E0" w:rsidRDefault="00440301" w:rsidP="00155AAF">
            <w:pPr>
              <w:pStyle w:val="Normal6"/>
            </w:pPr>
            <w:r w:rsidRPr="006542E0">
              <w:t>(2)</w:t>
            </w:r>
            <w:r w:rsidRPr="006542E0">
              <w:tab/>
              <w:t xml:space="preserve">A maradáshoz való jog nem </w:t>
            </w:r>
            <w:r w:rsidRPr="006542E0">
              <w:rPr>
                <w:b/>
                <w:i/>
              </w:rPr>
              <w:t>jogosíthat</w:t>
            </w:r>
            <w:r w:rsidRPr="006542E0">
              <w:t xml:space="preserve"> tartózkodási engedélyre és nem jogosítja fel a kérelmezőt hogy az (EU) XXX/XXX irányelv (a befogadási feltételekről szóló irányelv) 6. cikkében említett engedély nélkül más tagállam területére utazzon.</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{FR}</w:t>
      </w:r>
      <w:r w:rsidRPr="006542E0">
        <w:rPr>
          <w:lang w:val="hu-HU"/>
        </w:rPr>
        <w:t>fr</w:t>
      </w:r>
      <w:r w:rsidRPr="00027DF3">
        <w:rPr>
          <w:rStyle w:val="HideTWBExt"/>
        </w:rPr>
        <w:t>&lt;/Original&gt;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656</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Marina Albiol Guzmán</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9 cikk – 3 bekezdés</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rPr>
                <w:b/>
                <w:i/>
              </w:rPr>
              <w:t>(3)</w:t>
            </w:r>
            <w:r w:rsidRPr="006542E0">
              <w:tab/>
            </w:r>
            <w:r w:rsidRPr="006542E0">
              <w:rPr>
                <w:b/>
                <w:i/>
              </w:rPr>
              <w:t>A tagállam hatáskörrel rendelkező hatóságai visszavonhatják a kérelmezőnek közigazgatási eljárás során a területükön maradáshoz való jogát, amennyiben:</w:t>
            </w:r>
          </w:p>
        </w:tc>
        <w:tc>
          <w:tcPr>
            <w:tcW w:w="4876" w:type="dxa"/>
          </w:tcPr>
          <w:p w:rsidR="00440301" w:rsidRPr="006542E0" w:rsidRDefault="00440301" w:rsidP="00155AAF">
            <w:pPr>
              <w:pStyle w:val="Normal6"/>
            </w:pPr>
            <w:r w:rsidRPr="006542E0">
              <w:rPr>
                <w:b/>
                <w:i/>
              </w:rPr>
              <w:t>törölve</w:t>
            </w:r>
          </w:p>
        </w:tc>
      </w:tr>
      <w:tr w:rsidR="00440301" w:rsidRPr="006542E0" w:rsidTr="00155AAF">
        <w:trPr>
          <w:jc w:val="center"/>
        </w:trPr>
        <w:tc>
          <w:tcPr>
            <w:tcW w:w="4876" w:type="dxa"/>
          </w:tcPr>
          <w:p w:rsidR="00440301" w:rsidRPr="006542E0" w:rsidRDefault="00440301" w:rsidP="00155AAF">
            <w:pPr>
              <w:pStyle w:val="Normal6"/>
            </w:pPr>
            <w:r w:rsidRPr="006542E0">
              <w:rPr>
                <w:b/>
                <w:i/>
              </w:rPr>
              <w:t>a) egy személy ismételt kérelmet nyújt be a 42. cikkel és a 43. cikkben meghatározott feltételekkel összhangban.</w:t>
            </w:r>
          </w:p>
        </w:tc>
        <w:tc>
          <w:tcPr>
            <w:tcW w:w="4876" w:type="dxa"/>
          </w:tcPr>
          <w:p w:rsidR="00440301" w:rsidRPr="006542E0" w:rsidRDefault="00440301" w:rsidP="00155AAF">
            <w:pPr>
              <w:pStyle w:val="Normal6"/>
            </w:pPr>
          </w:p>
        </w:tc>
      </w:tr>
      <w:tr w:rsidR="00440301" w:rsidRPr="006542E0" w:rsidTr="00155AAF">
        <w:trPr>
          <w:jc w:val="center"/>
        </w:trPr>
        <w:tc>
          <w:tcPr>
            <w:tcW w:w="4876" w:type="dxa"/>
          </w:tcPr>
          <w:p w:rsidR="00440301" w:rsidRPr="006542E0" w:rsidRDefault="00440301" w:rsidP="00155AAF">
            <w:pPr>
              <w:pStyle w:val="Normal6"/>
            </w:pPr>
            <w:r w:rsidRPr="006542E0">
              <w:rPr>
                <w:b/>
                <w:i/>
              </w:rPr>
              <w:t>b) adott esetben a személyt európai elfogatóparancsból</w:t>
            </w:r>
            <w:r w:rsidRPr="006542E0">
              <w:rPr>
                <w:rStyle w:val="SupBoldItalic"/>
              </w:rPr>
              <w:t>36</w:t>
            </w:r>
            <w:r w:rsidRPr="006542E0">
              <w:t xml:space="preserve"> </w:t>
            </w:r>
            <w:r w:rsidRPr="006542E0">
              <w:rPr>
                <w:b/>
                <w:i/>
              </w:rPr>
              <w:t>eredő kötelezettségek keretében vagy egyéb okokból egy másik tagállam, harmadik ország vagy nemzetközi büntetőbíróság részére átadják vagy kiadják.</w:t>
            </w:r>
          </w:p>
        </w:tc>
        <w:tc>
          <w:tcPr>
            <w:tcW w:w="4876" w:type="dxa"/>
          </w:tcPr>
          <w:p w:rsidR="00440301" w:rsidRPr="006542E0" w:rsidRDefault="00440301" w:rsidP="00155AAF">
            <w:pPr>
              <w:pStyle w:val="Normal6"/>
            </w:pPr>
          </w:p>
        </w:tc>
      </w:tr>
      <w:tr w:rsidR="00440301" w:rsidRPr="006542E0" w:rsidTr="00155AAF">
        <w:trPr>
          <w:jc w:val="center"/>
        </w:trPr>
        <w:tc>
          <w:tcPr>
            <w:tcW w:w="4876" w:type="dxa"/>
          </w:tcPr>
          <w:p w:rsidR="00440301" w:rsidRPr="006542E0" w:rsidRDefault="00440301" w:rsidP="00155AAF">
            <w:pPr>
              <w:pStyle w:val="Normal6"/>
            </w:pPr>
            <w:r w:rsidRPr="006542E0">
              <w:t>_________________</w:t>
            </w:r>
          </w:p>
        </w:tc>
        <w:tc>
          <w:tcPr>
            <w:tcW w:w="4876" w:type="dxa"/>
          </w:tcPr>
          <w:p w:rsidR="00440301" w:rsidRPr="006542E0" w:rsidRDefault="00440301" w:rsidP="00155AAF">
            <w:pPr>
              <w:pStyle w:val="Normal6"/>
            </w:pPr>
          </w:p>
        </w:tc>
      </w:tr>
      <w:tr w:rsidR="00440301" w:rsidRPr="006542E0" w:rsidTr="00155AAF">
        <w:trPr>
          <w:jc w:val="center"/>
        </w:trPr>
        <w:tc>
          <w:tcPr>
            <w:tcW w:w="4876" w:type="dxa"/>
          </w:tcPr>
          <w:p w:rsidR="00440301" w:rsidRPr="006542E0" w:rsidRDefault="00440301" w:rsidP="00155AAF">
            <w:pPr>
              <w:pStyle w:val="Normal6"/>
            </w:pPr>
            <w:r w:rsidRPr="006542E0">
              <w:rPr>
                <w:rStyle w:val="SupBoldItalic"/>
              </w:rPr>
              <w:t>36</w:t>
            </w:r>
            <w:r w:rsidRPr="006542E0">
              <w:rPr>
                <w:b/>
                <w:i/>
              </w:rPr>
              <w:t>A Tanács 2002. június 13-i 2002/584/IB kerethatározata az európai elfogatóparancsról és a tagállamok közötti átadási eljárásokról (HL L 190., 2002.7.18., 1. o.).</w:t>
            </w:r>
          </w:p>
        </w:tc>
        <w:tc>
          <w:tcPr>
            <w:tcW w:w="4876" w:type="dxa"/>
          </w:tcPr>
          <w:p w:rsidR="00440301" w:rsidRPr="006542E0" w:rsidRDefault="00440301" w:rsidP="00155AAF">
            <w:pPr>
              <w:pStyle w:val="Normal6"/>
            </w:pP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657</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Jussi Halla-aho</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9 cikk – 3 bekezdés – bevezető rész</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t>(3)</w:t>
            </w:r>
            <w:r w:rsidRPr="006542E0">
              <w:tab/>
              <w:t xml:space="preserve">A tagállam hatáskörrel rendelkező hatóságai </w:t>
            </w:r>
            <w:r w:rsidRPr="006542E0">
              <w:rPr>
                <w:b/>
                <w:i/>
              </w:rPr>
              <w:t>visszavonhatják</w:t>
            </w:r>
            <w:r w:rsidRPr="006542E0">
              <w:t xml:space="preserve"> a kérelmezőnek közigazgatási eljárás során a területükön maradáshoz való jogát, amennyiben:</w:t>
            </w:r>
          </w:p>
        </w:tc>
        <w:tc>
          <w:tcPr>
            <w:tcW w:w="4876" w:type="dxa"/>
          </w:tcPr>
          <w:p w:rsidR="00440301" w:rsidRPr="006542E0" w:rsidRDefault="00440301" w:rsidP="00155AAF">
            <w:pPr>
              <w:pStyle w:val="Normal6"/>
            </w:pPr>
            <w:r w:rsidRPr="006542E0">
              <w:t>(3)</w:t>
            </w:r>
            <w:r w:rsidRPr="006542E0">
              <w:tab/>
              <w:t xml:space="preserve">A tagállam hatáskörrel rendelkező hatóságai </w:t>
            </w:r>
            <w:r w:rsidRPr="006542E0">
              <w:rPr>
                <w:b/>
                <w:i/>
              </w:rPr>
              <w:t>visszavonják</w:t>
            </w:r>
            <w:r w:rsidRPr="006542E0">
              <w:t xml:space="preserve"> a kérelmezőnek közigazgatási eljárás során a területükön maradáshoz való jogát, amennyiben:</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658</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Ska Keller</w:t>
      </w:r>
      <w:r w:rsidRPr="00027DF3">
        <w:rPr>
          <w:rStyle w:val="HideTWBExt"/>
          <w:b w:val="0"/>
        </w:rPr>
        <w:t>&lt;/Members&gt;</w:t>
      </w:r>
    </w:p>
    <w:p w:rsidR="00440301" w:rsidRPr="006542E0" w:rsidRDefault="00440301" w:rsidP="00440301">
      <w:r w:rsidRPr="00027DF3">
        <w:rPr>
          <w:rStyle w:val="HideTWBExt"/>
        </w:rPr>
        <w:t>&lt;AuNomDe&gt;</w:t>
      </w:r>
      <w:r w:rsidRPr="00027DF3">
        <w:rPr>
          <w:rStyle w:val="HideTWBInt"/>
        </w:rPr>
        <w:t>{Verts/ALE}</w:t>
      </w:r>
      <w:r w:rsidRPr="006542E0">
        <w:t>a Verts/ALE képviselőcsoport nevében</w:t>
      </w:r>
      <w:r w:rsidRPr="00027DF3">
        <w:rPr>
          <w:rStyle w:val="HideTWBExt"/>
        </w:rPr>
        <w:t>&lt;/AuNomDe&gt;</w:t>
      </w:r>
    </w:p>
    <w:p w:rsidR="00440301" w:rsidRPr="006542E0" w:rsidRDefault="00440301" w:rsidP="00440301">
      <w:pPr>
        <w:pStyle w:val="NormalBold"/>
      </w:pPr>
      <w:r w:rsidRPr="00027DF3">
        <w:rPr>
          <w:rStyle w:val="HideTWBExt"/>
          <w:b w:val="0"/>
        </w:rPr>
        <w:t>&lt;Members&gt;</w:t>
      </w:r>
      <w:r w:rsidRPr="006542E0">
        <w:t>Judith Sargentini</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9 cikk – 3 bekezdés – a pont</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rPr>
                <w:b/>
                <w:i/>
              </w:rPr>
              <w:t>a)</w:t>
            </w:r>
            <w:r w:rsidRPr="006542E0">
              <w:tab/>
            </w:r>
            <w:r w:rsidRPr="006542E0">
              <w:rPr>
                <w:b/>
                <w:i/>
              </w:rPr>
              <w:t>egy személy ismételt kérelmet nyújt be a 42. cikkel és a 43. cikkben meghatározott feltételekkel összhangban.</w:t>
            </w:r>
          </w:p>
        </w:tc>
        <w:tc>
          <w:tcPr>
            <w:tcW w:w="4876" w:type="dxa"/>
          </w:tcPr>
          <w:p w:rsidR="00440301" w:rsidRPr="006542E0" w:rsidRDefault="00440301" w:rsidP="00155AAF">
            <w:pPr>
              <w:pStyle w:val="Normal6"/>
            </w:pPr>
            <w:r w:rsidRPr="006542E0">
              <w:rPr>
                <w:b/>
                <w:i/>
              </w:rPr>
              <w:t>törölve</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659</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Cecilia Wikström, Sophia in 't Veld, Angelika Mlinar</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9 cikk – 3 bekezdés – a pont</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rPr>
                <w:b/>
                <w:i/>
              </w:rPr>
              <w:t>a)</w:t>
            </w:r>
            <w:r w:rsidRPr="006542E0">
              <w:tab/>
            </w:r>
            <w:r w:rsidRPr="006542E0">
              <w:rPr>
                <w:b/>
                <w:i/>
              </w:rPr>
              <w:t>egy személy ismételt kérelmet nyújt be a 42. cikkel és a 43. cikkben meghatározott feltételekkel összhangban.</w:t>
            </w:r>
          </w:p>
        </w:tc>
        <w:tc>
          <w:tcPr>
            <w:tcW w:w="4876" w:type="dxa"/>
          </w:tcPr>
          <w:p w:rsidR="00440301" w:rsidRPr="006542E0" w:rsidRDefault="00440301" w:rsidP="00155AAF">
            <w:pPr>
              <w:pStyle w:val="Normal6"/>
            </w:pPr>
            <w:r w:rsidRPr="006542E0">
              <w:rPr>
                <w:b/>
                <w:i/>
              </w:rPr>
              <w:t>törölve</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440301" w:rsidRPr="006542E0" w:rsidRDefault="00440301" w:rsidP="00440301">
      <w:pPr>
        <w:pStyle w:val="JustificationTitle"/>
        <w:rPr>
          <w:lang w:val="hu-HU"/>
        </w:rPr>
      </w:pPr>
      <w:r w:rsidRPr="00027DF3">
        <w:rPr>
          <w:rStyle w:val="HideTWBExt"/>
          <w:i w:val="0"/>
          <w:lang w:val="hu-HU"/>
        </w:rPr>
        <w:t>&lt;TitreJust&gt;</w:t>
      </w:r>
      <w:r w:rsidRPr="006542E0">
        <w:rPr>
          <w:lang w:val="hu-HU"/>
        </w:rPr>
        <w:t>Indokolás</w:t>
      </w:r>
      <w:r w:rsidRPr="00027DF3">
        <w:rPr>
          <w:rStyle w:val="HideTWBExt"/>
          <w:i w:val="0"/>
          <w:lang w:val="hu-HU"/>
        </w:rPr>
        <w:t>&lt;/TitreJust&gt;</w:t>
      </w:r>
    </w:p>
    <w:p w:rsidR="00440301" w:rsidRPr="006542E0" w:rsidRDefault="00440301" w:rsidP="00440301">
      <w:pPr>
        <w:pStyle w:val="Normal12Italic"/>
        <w:rPr>
          <w:lang w:val="hu-HU"/>
        </w:rPr>
      </w:pPr>
      <w:r w:rsidRPr="006542E0">
        <w:rPr>
          <w:lang w:val="hu-HU"/>
        </w:rPr>
        <w:t>Elfogadhatatlan, hogy megvonják az emberektől az európai területen maradáshoz való jogukat, amíg nem születik meg a jogerős határozat a kérelmükről.</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660</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Péter Niedermüller, Josef Weidenholzer, Ana Gomes</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9 cikk – 3 bekezdés – a pont</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t>a)</w:t>
            </w:r>
            <w:r w:rsidRPr="006542E0">
              <w:tab/>
              <w:t>egy személy ismételt kérelmet nyújt be a 42. cikkel és a 43. cikkben meghatározott feltételekkel összhangban.</w:t>
            </w:r>
          </w:p>
        </w:tc>
        <w:tc>
          <w:tcPr>
            <w:tcW w:w="4876" w:type="dxa"/>
          </w:tcPr>
          <w:p w:rsidR="00440301" w:rsidRPr="006542E0" w:rsidRDefault="00440301" w:rsidP="00155AAF">
            <w:pPr>
              <w:pStyle w:val="Normal6"/>
            </w:pPr>
            <w:r w:rsidRPr="006542E0">
              <w:t>a)</w:t>
            </w:r>
            <w:r w:rsidRPr="006542E0">
              <w:tab/>
              <w:t xml:space="preserve">egy személy </w:t>
            </w:r>
            <w:r w:rsidRPr="006542E0">
              <w:rPr>
                <w:b/>
                <w:i/>
              </w:rPr>
              <w:t xml:space="preserve">egy második vagy további </w:t>
            </w:r>
            <w:r w:rsidRPr="006542E0">
              <w:t>ismételt kérelmet nyújt be a 42. cikkel és a 43. cikkben meghatározott feltételekkel összhangban.</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440301" w:rsidRPr="006542E0" w:rsidRDefault="00440301" w:rsidP="00440301">
      <w:pPr>
        <w:pStyle w:val="JustificationTitle"/>
        <w:rPr>
          <w:lang w:val="hu-HU"/>
        </w:rPr>
      </w:pPr>
      <w:r w:rsidRPr="00027DF3">
        <w:rPr>
          <w:rStyle w:val="HideTWBExt"/>
          <w:i w:val="0"/>
          <w:lang w:val="hu-HU"/>
        </w:rPr>
        <w:t>&lt;TitreJust&gt;</w:t>
      </w:r>
      <w:r w:rsidRPr="006542E0">
        <w:rPr>
          <w:lang w:val="hu-HU"/>
        </w:rPr>
        <w:t>Indokolás</w:t>
      </w:r>
      <w:r w:rsidRPr="00027DF3">
        <w:rPr>
          <w:rStyle w:val="HideTWBExt"/>
          <w:i w:val="0"/>
          <w:lang w:val="hu-HU"/>
        </w:rPr>
        <w:t>&lt;/TitreJust&gt;</w:t>
      </w:r>
    </w:p>
    <w:p w:rsidR="00440301" w:rsidRPr="006542E0" w:rsidRDefault="00440301" w:rsidP="00440301">
      <w:pPr>
        <w:pStyle w:val="Normal12Italic"/>
        <w:rPr>
          <w:lang w:val="hu-HU"/>
        </w:rPr>
      </w:pPr>
      <w:r w:rsidRPr="006542E0">
        <w:rPr>
          <w:lang w:val="hu-HU"/>
        </w:rPr>
        <w:t>Az ismételt kérelmet olyan kérelmező is benyújthatja, aki az első kérelem során nem tartózkodott a felelős tagállam területén. Ilyen körülmények között lehetővé kell tenni a kérelmező számára, hogy az ismételt kérelem idejére a tagállam területén maradjon.</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rPr>
          <w:lang w:eastAsia="hu-HU"/>
        </w:rPr>
        <w:t>Módosítás</w:t>
      </w:r>
      <w:r w:rsidRPr="006542E0">
        <w:rPr>
          <w:lang w:eastAsia="hu-HU"/>
        </w:rPr>
        <w:tab/>
      </w:r>
      <w:r w:rsidRPr="006542E0">
        <w:rPr>
          <w:lang w:eastAsia="hu-HU"/>
        </w:rPr>
        <w:tab/>
      </w:r>
      <w:r w:rsidRPr="00027DF3">
        <w:rPr>
          <w:rStyle w:val="HideTWBExt"/>
          <w:b w:val="0"/>
        </w:rPr>
        <w:t>&lt;NumAm&gt;</w:t>
      </w:r>
      <w:r w:rsidRPr="006542E0">
        <w:rPr>
          <w:lang w:eastAsia="hu-HU"/>
        </w:rPr>
        <w:t>661</w:t>
      </w:r>
      <w:r w:rsidRPr="00027DF3">
        <w:rPr>
          <w:rStyle w:val="HideTWBExt"/>
          <w:b w:val="0"/>
        </w:rPr>
        <w:t>&lt;/NumAm&gt;</w:t>
      </w:r>
    </w:p>
    <w:p w:rsidR="00440301" w:rsidRPr="00B45D49" w:rsidRDefault="00440301" w:rsidP="00440301">
      <w:pPr>
        <w:pStyle w:val="NormalBold"/>
      </w:pPr>
      <w:r w:rsidRPr="00B45D49">
        <w:rPr>
          <w:rStyle w:val="HideTWBExt"/>
        </w:rPr>
        <w:t>&lt;RepeatBlock-By&gt;&lt;Members&gt;</w:t>
      </w:r>
      <w:r w:rsidRPr="00B45D49">
        <w:rPr>
          <w:lang w:eastAsia="hu-HU"/>
        </w:rPr>
        <w:t>Emil Radev</w:t>
      </w:r>
      <w:r w:rsidRPr="00B45D49">
        <w:rPr>
          <w:rStyle w:val="HideTWBExt"/>
        </w:rPr>
        <w:t>&lt;/Members&gt;</w:t>
      </w:r>
    </w:p>
    <w:p w:rsidR="00440301" w:rsidRPr="00B45D49" w:rsidRDefault="00440301" w:rsidP="00440301">
      <w:pPr>
        <w:pStyle w:val="NormalBold"/>
      </w:pPr>
      <w:r w:rsidRPr="00B45D49">
        <w:rPr>
          <w:rStyle w:val="HideTWBExt"/>
        </w:rPr>
        <w:t>&lt;/RepeatBlock-By&gt;</w:t>
      </w:r>
    </w:p>
    <w:p w:rsidR="00440301" w:rsidRPr="00B45D49" w:rsidRDefault="00440301" w:rsidP="00440301">
      <w:pPr>
        <w:pStyle w:val="NormalBold"/>
      </w:pPr>
      <w:r w:rsidRPr="00B45D49">
        <w:rPr>
          <w:rStyle w:val="HideTWBExt"/>
        </w:rPr>
        <w:t>&lt;DocAmend&gt;</w:t>
      </w:r>
      <w:r w:rsidRPr="00B45D49">
        <w:rPr>
          <w:lang w:eastAsia="hu-HU"/>
        </w:rPr>
        <w:t>Rendeletre irányuló javaslat</w:t>
      </w:r>
      <w:r w:rsidRPr="00B45D49">
        <w:rPr>
          <w:rStyle w:val="HideTWBExt"/>
        </w:rPr>
        <w:t>&lt;/DocAmend&gt;</w:t>
      </w:r>
    </w:p>
    <w:p w:rsidR="00440301" w:rsidRPr="00B45D49" w:rsidRDefault="00440301" w:rsidP="00440301">
      <w:pPr>
        <w:pStyle w:val="NormalBold"/>
      </w:pPr>
      <w:r w:rsidRPr="00B45D49">
        <w:rPr>
          <w:rStyle w:val="HideTWBExt"/>
        </w:rPr>
        <w:t>&lt;Article&gt;</w:t>
      </w:r>
      <w:r w:rsidRPr="00B45D49">
        <w:rPr>
          <w:lang w:eastAsia="hu-HU"/>
        </w:rPr>
        <w:t>9 cikk – 3 bekezdés – b a pont (új)</w:t>
      </w:r>
      <w:r w:rsidRPr="00B45D4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p>
        </w:tc>
        <w:tc>
          <w:tcPr>
            <w:tcW w:w="4876" w:type="dxa"/>
          </w:tcPr>
          <w:p w:rsidR="00440301" w:rsidRPr="006542E0" w:rsidRDefault="00440301" w:rsidP="00155AAF">
            <w:pPr>
              <w:pStyle w:val="Normal6"/>
            </w:pPr>
            <w:r w:rsidRPr="006542E0">
              <w:rPr>
                <w:b/>
                <w:i/>
              </w:rPr>
              <w:t>ba)</w:t>
            </w:r>
            <w:r w:rsidRPr="006542E0">
              <w:rPr>
                <w:b/>
                <w:i/>
              </w:rPr>
              <w:tab/>
              <w:t>egy személy fenyegetést jelent vagy fenyegetéssé válik a tagállam nemzetbiztonsága számára, illetve bűncselekményt követ el.</w:t>
            </w:r>
            <w:r w:rsidR="00E100E7" w:rsidRPr="006542E0">
              <w:rPr>
                <w:b/>
                <w:i/>
              </w:rPr>
              <w:t xml:space="preserve"> </w:t>
            </w:r>
            <w:r w:rsidRPr="006542E0">
              <w:rPr>
                <w:b/>
                <w:i/>
              </w:rPr>
              <w:t>Ebben az esetben az adott személyt haladéktalanul ki kell adni származási vagy tranzitországának.</w:t>
            </w:r>
          </w:p>
        </w:tc>
      </w:tr>
    </w:tbl>
    <w:p w:rsidR="00440301" w:rsidRPr="006542E0" w:rsidRDefault="00440301" w:rsidP="00440301">
      <w:pPr>
        <w:pStyle w:val="Olang"/>
        <w:rPr>
          <w:lang w:val="hu-HU"/>
        </w:rPr>
      </w:pPr>
      <w:r w:rsidRPr="006542E0">
        <w:rPr>
          <w:lang w:val="hu-HU" w:eastAsia="hu-HU"/>
        </w:rPr>
        <w:t xml:space="preserve">Or. </w:t>
      </w:r>
      <w:r w:rsidRPr="00027DF3">
        <w:rPr>
          <w:rStyle w:val="HideTWBExt"/>
        </w:rPr>
        <w:t>&lt;Original&gt;</w:t>
      </w:r>
      <w:r w:rsidRPr="00027DF3">
        <w:rPr>
          <w:rStyle w:val="HideTWBInt"/>
        </w:rPr>
        <w:t>{BG}</w:t>
      </w:r>
      <w:r w:rsidRPr="006542E0">
        <w:rPr>
          <w:lang w:val="hu-HU" w:eastAsia="hu-HU"/>
        </w:rPr>
        <w:t>bg</w:t>
      </w:r>
      <w:r w:rsidRPr="00027DF3">
        <w:rPr>
          <w:rStyle w:val="HideTWBExt"/>
        </w:rPr>
        <w:t>&lt;/Original&gt;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662</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Jussi Halla-aho</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9 cikk – 3 bekezdés – b a pont (új)</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p>
        </w:tc>
        <w:tc>
          <w:tcPr>
            <w:tcW w:w="4876" w:type="dxa"/>
          </w:tcPr>
          <w:p w:rsidR="00440301" w:rsidRPr="006542E0" w:rsidRDefault="00440301" w:rsidP="00155AAF">
            <w:pPr>
              <w:pStyle w:val="Normal6"/>
            </w:pPr>
            <w:r w:rsidRPr="006542E0">
              <w:rPr>
                <w:b/>
                <w:i/>
              </w:rPr>
              <w:t>ba)</w:t>
            </w:r>
            <w:r w:rsidRPr="006542E0">
              <w:tab/>
            </w:r>
            <w:r w:rsidRPr="006542E0">
              <w:rPr>
                <w:b/>
                <w:i/>
              </w:rPr>
              <w:t>a személy kockázatot jelent a tagállam belső biztonságára vagy közrendjére nézve.</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663</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Marina Albiol Guzmán</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9 cikk – 4 bekezdés</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rPr>
                <w:b/>
                <w:i/>
              </w:rPr>
              <w:t>(4)</w:t>
            </w:r>
            <w:r w:rsidRPr="006542E0">
              <w:tab/>
            </w:r>
            <w:r w:rsidRPr="006542E0">
              <w:rPr>
                <w:b/>
                <w:i/>
              </w:rPr>
              <w:t>Egy tagállam a (3) bekezdés b) pontja alapján csak akkor adhatja ki a kérelmezőt egy harmadik ország számára, ha az eljáró hatóságok megbizonyosodtak afelől, hogy a kiadatási határozat nem okoz az adott tagállam nemzetközi és uniós kötelezettségeit sértő közvetlen vagy közvetett visszaküldést (refoulement).</w:t>
            </w:r>
          </w:p>
        </w:tc>
        <w:tc>
          <w:tcPr>
            <w:tcW w:w="4876" w:type="dxa"/>
          </w:tcPr>
          <w:p w:rsidR="00440301" w:rsidRPr="006542E0" w:rsidRDefault="00440301" w:rsidP="00155AAF">
            <w:pPr>
              <w:pStyle w:val="Normal6"/>
            </w:pPr>
            <w:r w:rsidRPr="006542E0">
              <w:rPr>
                <w:b/>
                <w:i/>
              </w:rPr>
              <w:t>törölve</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664</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Péter Niedermüller, Josef Weidenholzer, Ana Gomes, Caterina Chinnici</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9 cikk – 4 bekezdés</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t>(4)</w:t>
            </w:r>
            <w:r w:rsidRPr="006542E0">
              <w:tab/>
              <w:t xml:space="preserve">Egy tagállam a (3) bekezdés b) pontja alapján csak akkor adhatja </w:t>
            </w:r>
            <w:r w:rsidRPr="006542E0">
              <w:rPr>
                <w:b/>
                <w:i/>
              </w:rPr>
              <w:t xml:space="preserve">ki a kérelmezőt </w:t>
            </w:r>
            <w:r w:rsidRPr="006542E0">
              <w:t>egy harmadik ország számára, ha az eljáró hatóságok megbizonyosodtak afelől, hogy a kiadatási határozat nem okoz az adott tagállam nemzetközi és uniós kötelezettségeit sértő közvetlen vagy közvetett visszaküldést (refoulement).</w:t>
            </w:r>
          </w:p>
        </w:tc>
        <w:tc>
          <w:tcPr>
            <w:tcW w:w="4876" w:type="dxa"/>
          </w:tcPr>
          <w:p w:rsidR="00440301" w:rsidRPr="006542E0" w:rsidRDefault="00440301" w:rsidP="00F92DBD">
            <w:pPr>
              <w:pStyle w:val="Normal6"/>
            </w:pPr>
            <w:r w:rsidRPr="006542E0">
              <w:t>(4)</w:t>
            </w:r>
            <w:r w:rsidRPr="006542E0">
              <w:tab/>
              <w:t xml:space="preserve">Egy tagállam a (3) bekezdés </w:t>
            </w:r>
            <w:r w:rsidRPr="006542E0">
              <w:rPr>
                <w:b/>
                <w:i/>
              </w:rPr>
              <w:t>a) és</w:t>
            </w:r>
            <w:r w:rsidRPr="006542E0">
              <w:t xml:space="preserve"> b) pontja alapján </w:t>
            </w:r>
            <w:r w:rsidRPr="006542E0">
              <w:rPr>
                <w:b/>
                <w:i/>
              </w:rPr>
              <w:t>a kérelmezőt</w:t>
            </w:r>
            <w:r w:rsidRPr="006542E0">
              <w:t xml:space="preserve"> </w:t>
            </w:r>
            <w:r w:rsidR="00E100E7" w:rsidRPr="006542E0">
              <w:t xml:space="preserve">csak akkor adhatja ki </w:t>
            </w:r>
            <w:r w:rsidRPr="006542E0">
              <w:t>egy harmadik ország számára</w:t>
            </w:r>
            <w:r w:rsidR="00E100E7" w:rsidRPr="006542E0">
              <w:t xml:space="preserve"> </w:t>
            </w:r>
            <w:r w:rsidR="00E100E7" w:rsidRPr="006542E0">
              <w:rPr>
                <w:b/>
                <w:i/>
              </w:rPr>
              <w:t>vagy utasíthatja ki</w:t>
            </w:r>
            <w:r w:rsidRPr="006542E0">
              <w:t xml:space="preserve">, ha az eljáró hatóságok megbizonyosodtak afelől, hogy a kiadatási </w:t>
            </w:r>
            <w:r w:rsidRPr="006542E0">
              <w:rPr>
                <w:b/>
                <w:i/>
              </w:rPr>
              <w:t xml:space="preserve">vagy kiutasítási </w:t>
            </w:r>
            <w:r w:rsidRPr="006542E0">
              <w:t>határozat nem okoz az adott tagállam nemzetközi és uniós kötelezettségeit sértő közvetlen vagy közvetett visszaküldést (refoulement).</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665</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Elissavet Vozemberg-Vrionidi</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9 cikk – 4 bekezdés</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t>(4)</w:t>
            </w:r>
            <w:r w:rsidRPr="006542E0">
              <w:tab/>
              <w:t xml:space="preserve">Egy tagállam a (3) bekezdés b) pontja alapján csak akkor adhatja ki a kérelmezőt egy harmadik ország számára, ha </w:t>
            </w:r>
            <w:r w:rsidRPr="006542E0">
              <w:rPr>
                <w:b/>
                <w:i/>
              </w:rPr>
              <w:t>az eljáró hatóságok megbizonyosodtak afelől, hogy</w:t>
            </w:r>
            <w:r w:rsidRPr="006542E0">
              <w:t xml:space="preserve"> a kiadatási határozat nem okoz az adott tagállam nemzetközi és uniós kötelezettségeit sértő közvetlen vagy közvetett visszaküldést (refoulement).</w:t>
            </w:r>
          </w:p>
        </w:tc>
        <w:tc>
          <w:tcPr>
            <w:tcW w:w="4876" w:type="dxa"/>
          </w:tcPr>
          <w:p w:rsidR="00440301" w:rsidRPr="006542E0" w:rsidRDefault="00440301" w:rsidP="00155AAF">
            <w:pPr>
              <w:pStyle w:val="Normal6"/>
            </w:pPr>
            <w:r w:rsidRPr="006542E0">
              <w:t>(4)</w:t>
            </w:r>
            <w:r w:rsidRPr="006542E0">
              <w:tab/>
              <w:t>Egy tagállam a (3) bekezdés b) pontja alapján csak akkor adhatja ki a kérelmezőt egy harmadik ország számára, ha a kiadatási határozat nem okoz az adott tagállam nemzetközi és uniós kötelezettségeit sértő közvetlen vagy közvetett visszaküldést (refoulement).</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440301" w:rsidRPr="006542E0" w:rsidRDefault="00440301" w:rsidP="00440301">
      <w:pPr>
        <w:pStyle w:val="JustificationTitle"/>
        <w:rPr>
          <w:lang w:val="hu-HU"/>
        </w:rPr>
      </w:pPr>
      <w:r w:rsidRPr="00027DF3">
        <w:rPr>
          <w:rStyle w:val="HideTWBExt"/>
          <w:i w:val="0"/>
          <w:lang w:val="hu-HU"/>
        </w:rPr>
        <w:t>&lt;TitreJust&gt;</w:t>
      </w:r>
      <w:r w:rsidRPr="006542E0">
        <w:rPr>
          <w:lang w:val="hu-HU"/>
        </w:rPr>
        <w:t>Indokolás</w:t>
      </w:r>
      <w:r w:rsidRPr="00027DF3">
        <w:rPr>
          <w:rStyle w:val="HideTWBExt"/>
          <w:i w:val="0"/>
          <w:lang w:val="hu-HU"/>
        </w:rPr>
        <w:t>&lt;/TitreJust&gt;</w:t>
      </w:r>
    </w:p>
    <w:p w:rsidR="00440301" w:rsidRPr="006542E0" w:rsidRDefault="00440301" w:rsidP="00440301">
      <w:pPr>
        <w:pStyle w:val="Normal12Italic"/>
        <w:rPr>
          <w:lang w:val="hu-HU"/>
        </w:rPr>
      </w:pPr>
      <w:r w:rsidRPr="006542E0">
        <w:rPr>
          <w:lang w:val="hu-HU"/>
        </w:rPr>
        <w:t>Néhány tagállamban a kérelmezőnek egy harmadik ország részére történő kiadatásáról szóló határozat elkülönül a menedékjog iránti kérelemről hozott határozattól. Ezért az eljáró hatóságnak nincs döntő szerepe a kiadatási határozatban. Ez utóbbi ugyanis a nemzeti bíróságok kizárólagos hatáskörébe tartozik.</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666</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Brice Hortefeux</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10 cikk</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Center"/>
              <w:rPr>
                <w:lang w:val="hu-HU"/>
              </w:rPr>
            </w:pPr>
            <w:r w:rsidRPr="006542E0">
              <w:rPr>
                <w:b/>
                <w:i/>
                <w:sz w:val="24"/>
                <w:lang w:val="hu-HU"/>
              </w:rPr>
              <w:t>10. cikk</w:t>
            </w:r>
          </w:p>
        </w:tc>
        <w:tc>
          <w:tcPr>
            <w:tcW w:w="4876" w:type="dxa"/>
          </w:tcPr>
          <w:p w:rsidR="00440301" w:rsidRPr="006542E0" w:rsidRDefault="00440301" w:rsidP="00155AAF">
            <w:pPr>
              <w:pStyle w:val="Normal6"/>
            </w:pPr>
            <w:r w:rsidRPr="006542E0">
              <w:rPr>
                <w:b/>
                <w:i/>
              </w:rPr>
              <w:t>törölve</w:t>
            </w:r>
          </w:p>
        </w:tc>
      </w:tr>
      <w:tr w:rsidR="00440301" w:rsidRPr="006542E0" w:rsidTr="00155AAF">
        <w:trPr>
          <w:jc w:val="center"/>
        </w:trPr>
        <w:tc>
          <w:tcPr>
            <w:tcW w:w="4876" w:type="dxa"/>
          </w:tcPr>
          <w:p w:rsidR="00440301" w:rsidRPr="006542E0" w:rsidRDefault="00440301" w:rsidP="00155AAF">
            <w:pPr>
              <w:pStyle w:val="Center"/>
              <w:rPr>
                <w:lang w:val="hu-HU"/>
              </w:rPr>
            </w:pPr>
            <w:r w:rsidRPr="006542E0">
              <w:rPr>
                <w:b/>
                <w:i/>
                <w:sz w:val="24"/>
                <w:lang w:val="hu-HU"/>
              </w:rPr>
              <w:t>Elfogadhatósági meghallgatás</w:t>
            </w:r>
          </w:p>
        </w:tc>
        <w:tc>
          <w:tcPr>
            <w:tcW w:w="4876" w:type="dxa"/>
          </w:tcPr>
          <w:p w:rsidR="00440301" w:rsidRPr="006542E0" w:rsidRDefault="00440301" w:rsidP="00155AAF">
            <w:pPr>
              <w:pStyle w:val="Normal6"/>
            </w:pPr>
          </w:p>
        </w:tc>
      </w:tr>
      <w:tr w:rsidR="00440301" w:rsidRPr="006542E0" w:rsidTr="00155AAF">
        <w:trPr>
          <w:jc w:val="center"/>
        </w:trPr>
        <w:tc>
          <w:tcPr>
            <w:tcW w:w="4876" w:type="dxa"/>
          </w:tcPr>
          <w:p w:rsidR="00440301" w:rsidRPr="006542E0" w:rsidRDefault="00440301" w:rsidP="00155AAF">
            <w:pPr>
              <w:pStyle w:val="Normal6"/>
            </w:pPr>
            <w:r w:rsidRPr="006542E0">
              <w:rPr>
                <w:b/>
                <w:i/>
              </w:rPr>
              <w:t>(1)</w:t>
            </w:r>
            <w:r w:rsidRPr="006542E0">
              <w:rPr>
                <w:b/>
                <w:i/>
              </w:rPr>
              <w:tab/>
              <w:t>Mielőtt az eljáró hatóságok valamely nemzetközi védelem iránti kérelem elfogadhatóságáról határozatot hoznak, a kérelmező számára lehetővé kell tenni, hogy kérelmét meghallgatás során terjessze elő.</w:t>
            </w:r>
          </w:p>
        </w:tc>
        <w:tc>
          <w:tcPr>
            <w:tcW w:w="4876" w:type="dxa"/>
          </w:tcPr>
          <w:p w:rsidR="00440301" w:rsidRPr="006542E0" w:rsidRDefault="00440301" w:rsidP="00155AAF">
            <w:pPr>
              <w:pStyle w:val="Normal6"/>
            </w:pPr>
          </w:p>
        </w:tc>
      </w:tr>
      <w:tr w:rsidR="00440301" w:rsidRPr="006542E0" w:rsidTr="00155AAF">
        <w:trPr>
          <w:jc w:val="center"/>
        </w:trPr>
        <w:tc>
          <w:tcPr>
            <w:tcW w:w="4876" w:type="dxa"/>
          </w:tcPr>
          <w:p w:rsidR="00440301" w:rsidRPr="006542E0" w:rsidRDefault="00440301" w:rsidP="00155AAF">
            <w:pPr>
              <w:pStyle w:val="Normal6"/>
            </w:pPr>
            <w:r w:rsidRPr="006542E0">
              <w:rPr>
                <w:b/>
                <w:i/>
              </w:rPr>
              <w:t>(2)</w:t>
            </w:r>
            <w:r w:rsidRPr="006542E0">
              <w:rPr>
                <w:b/>
                <w:i/>
              </w:rPr>
              <w:tab/>
              <w:t>Az elfogadhatósági meghallgatáson a kérelmező számára lehetővé kell tenni, hogy megfelelő indokokkal támassza alá, miért nem alkalmazhatóak a 36. cikk (1) bekezdésében meghatározott elfogadhatósági okok az ő konkrét esetében.</w:t>
            </w:r>
          </w:p>
        </w:tc>
        <w:tc>
          <w:tcPr>
            <w:tcW w:w="4876" w:type="dxa"/>
          </w:tcPr>
          <w:p w:rsidR="00440301" w:rsidRPr="006542E0" w:rsidRDefault="00440301" w:rsidP="00155AAF">
            <w:pPr>
              <w:pStyle w:val="Normal6"/>
            </w:pP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{FR}</w:t>
      </w:r>
      <w:r w:rsidRPr="006542E0">
        <w:rPr>
          <w:lang w:val="hu-HU"/>
        </w:rPr>
        <w:t>fr</w:t>
      </w:r>
      <w:r w:rsidRPr="00027DF3">
        <w:rPr>
          <w:rStyle w:val="HideTWBExt"/>
        </w:rPr>
        <w:t>&lt;/Original&gt;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667</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Marina Albiol Guzmán</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10 cikk</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Center"/>
              <w:rPr>
                <w:lang w:val="hu-HU"/>
              </w:rPr>
            </w:pPr>
            <w:r w:rsidRPr="006542E0">
              <w:rPr>
                <w:b/>
                <w:i/>
                <w:sz w:val="24"/>
                <w:lang w:val="hu-HU"/>
              </w:rPr>
              <w:t>10. cikk</w:t>
            </w:r>
          </w:p>
        </w:tc>
        <w:tc>
          <w:tcPr>
            <w:tcW w:w="4876" w:type="dxa"/>
          </w:tcPr>
          <w:p w:rsidR="00440301" w:rsidRPr="006542E0" w:rsidRDefault="00440301" w:rsidP="00155AAF">
            <w:pPr>
              <w:pStyle w:val="Normal6"/>
            </w:pPr>
            <w:r w:rsidRPr="006542E0">
              <w:rPr>
                <w:b/>
                <w:i/>
              </w:rPr>
              <w:t>törölve</w:t>
            </w:r>
          </w:p>
        </w:tc>
      </w:tr>
      <w:tr w:rsidR="00440301" w:rsidRPr="006542E0" w:rsidTr="00155AAF">
        <w:trPr>
          <w:jc w:val="center"/>
        </w:trPr>
        <w:tc>
          <w:tcPr>
            <w:tcW w:w="4876" w:type="dxa"/>
          </w:tcPr>
          <w:p w:rsidR="00440301" w:rsidRPr="006542E0" w:rsidRDefault="00440301" w:rsidP="00155AAF">
            <w:pPr>
              <w:pStyle w:val="Center"/>
              <w:rPr>
                <w:lang w:val="hu-HU"/>
              </w:rPr>
            </w:pPr>
            <w:r w:rsidRPr="006542E0">
              <w:rPr>
                <w:b/>
                <w:i/>
                <w:sz w:val="24"/>
                <w:lang w:val="hu-HU"/>
              </w:rPr>
              <w:t>Elfogadhatósági meghallgatás</w:t>
            </w:r>
          </w:p>
        </w:tc>
        <w:tc>
          <w:tcPr>
            <w:tcW w:w="4876" w:type="dxa"/>
          </w:tcPr>
          <w:p w:rsidR="00440301" w:rsidRPr="006542E0" w:rsidRDefault="00440301" w:rsidP="00155AAF">
            <w:pPr>
              <w:pStyle w:val="Normal6"/>
            </w:pPr>
          </w:p>
        </w:tc>
      </w:tr>
      <w:tr w:rsidR="00440301" w:rsidRPr="006542E0" w:rsidTr="00155AAF">
        <w:trPr>
          <w:jc w:val="center"/>
        </w:trPr>
        <w:tc>
          <w:tcPr>
            <w:tcW w:w="4876" w:type="dxa"/>
          </w:tcPr>
          <w:p w:rsidR="00440301" w:rsidRPr="006542E0" w:rsidRDefault="00440301" w:rsidP="00155AAF">
            <w:pPr>
              <w:pStyle w:val="Normal6"/>
            </w:pPr>
            <w:r w:rsidRPr="006542E0">
              <w:rPr>
                <w:b/>
                <w:i/>
              </w:rPr>
              <w:t>(1) Mielőtt az eljáró hatóságok valamely nemzetközi védelem iránti kérelem elfogadhatóságáról határozatot hoznak, a kérelmező számára lehetővé kell tenni, hogy kérelmét meghallgatás során terjessze elő.</w:t>
            </w:r>
          </w:p>
        </w:tc>
        <w:tc>
          <w:tcPr>
            <w:tcW w:w="4876" w:type="dxa"/>
          </w:tcPr>
          <w:p w:rsidR="00440301" w:rsidRPr="006542E0" w:rsidRDefault="00440301" w:rsidP="00155AAF">
            <w:pPr>
              <w:pStyle w:val="Normal6"/>
            </w:pPr>
          </w:p>
        </w:tc>
      </w:tr>
      <w:tr w:rsidR="00440301" w:rsidRPr="006542E0" w:rsidTr="00155AAF">
        <w:trPr>
          <w:jc w:val="center"/>
        </w:trPr>
        <w:tc>
          <w:tcPr>
            <w:tcW w:w="4876" w:type="dxa"/>
          </w:tcPr>
          <w:p w:rsidR="00440301" w:rsidRPr="006542E0" w:rsidRDefault="00440301" w:rsidP="00155AAF">
            <w:pPr>
              <w:pStyle w:val="Normal6"/>
            </w:pPr>
            <w:r w:rsidRPr="006542E0">
              <w:rPr>
                <w:b/>
                <w:i/>
              </w:rPr>
              <w:t>(2) Az elfogadhatósági meghallgatáson a kérelmező számára lehetővé kell tenni, hogy megfelelő indokokkal támassza alá, miért nem alkalmazhatóak a 36. cikk (1) bekezdésében meghatározott elfogadhatósági okok az ő konkrét esetében.</w:t>
            </w:r>
          </w:p>
        </w:tc>
        <w:tc>
          <w:tcPr>
            <w:tcW w:w="4876" w:type="dxa"/>
          </w:tcPr>
          <w:p w:rsidR="00440301" w:rsidRPr="006542E0" w:rsidRDefault="00440301" w:rsidP="00155AAF">
            <w:pPr>
              <w:pStyle w:val="Normal6"/>
            </w:pP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668</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Sergei Stanishev</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10 cikk</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Center"/>
              <w:rPr>
                <w:lang w:val="hu-HU"/>
              </w:rPr>
            </w:pPr>
            <w:r w:rsidRPr="006542E0">
              <w:rPr>
                <w:b/>
                <w:i/>
                <w:sz w:val="24"/>
                <w:lang w:val="hu-HU"/>
              </w:rPr>
              <w:t>10. cikk</w:t>
            </w:r>
          </w:p>
        </w:tc>
        <w:tc>
          <w:tcPr>
            <w:tcW w:w="4876" w:type="dxa"/>
          </w:tcPr>
          <w:p w:rsidR="00440301" w:rsidRPr="006542E0" w:rsidRDefault="00440301" w:rsidP="00155AAF">
            <w:pPr>
              <w:pStyle w:val="Normal6"/>
            </w:pPr>
            <w:r w:rsidRPr="006542E0">
              <w:rPr>
                <w:b/>
                <w:i/>
              </w:rPr>
              <w:t>törölve</w:t>
            </w:r>
          </w:p>
        </w:tc>
      </w:tr>
      <w:tr w:rsidR="00440301" w:rsidRPr="006542E0" w:rsidTr="00155AAF">
        <w:trPr>
          <w:jc w:val="center"/>
        </w:trPr>
        <w:tc>
          <w:tcPr>
            <w:tcW w:w="4876" w:type="dxa"/>
          </w:tcPr>
          <w:p w:rsidR="00440301" w:rsidRPr="006542E0" w:rsidRDefault="00440301" w:rsidP="00155AAF">
            <w:pPr>
              <w:pStyle w:val="Center"/>
              <w:rPr>
                <w:lang w:val="hu-HU"/>
              </w:rPr>
            </w:pPr>
            <w:r w:rsidRPr="006542E0">
              <w:rPr>
                <w:b/>
                <w:i/>
                <w:sz w:val="24"/>
                <w:lang w:val="hu-HU"/>
              </w:rPr>
              <w:t>Elfogadhatósági meghallgatás</w:t>
            </w:r>
          </w:p>
        </w:tc>
        <w:tc>
          <w:tcPr>
            <w:tcW w:w="4876" w:type="dxa"/>
          </w:tcPr>
          <w:p w:rsidR="00440301" w:rsidRPr="006542E0" w:rsidRDefault="00440301" w:rsidP="00155AAF">
            <w:pPr>
              <w:pStyle w:val="Normal6"/>
            </w:pPr>
          </w:p>
        </w:tc>
      </w:tr>
      <w:tr w:rsidR="00440301" w:rsidRPr="006542E0" w:rsidTr="00155AAF">
        <w:trPr>
          <w:jc w:val="center"/>
        </w:trPr>
        <w:tc>
          <w:tcPr>
            <w:tcW w:w="4876" w:type="dxa"/>
          </w:tcPr>
          <w:p w:rsidR="00440301" w:rsidRPr="006542E0" w:rsidRDefault="00440301" w:rsidP="00155AAF">
            <w:pPr>
              <w:pStyle w:val="Normal6"/>
            </w:pPr>
            <w:r w:rsidRPr="006542E0">
              <w:rPr>
                <w:b/>
                <w:i/>
              </w:rPr>
              <w:t>(1) Mielőtt az eljáró hatóságok valamely nemzetközi védelem iránti kérelem elfogadhatóságáról határozatot hoznak, a kérelmező számára lehetővé kell tenni, hogy kérelmét meghallgatás során terjessze elő.</w:t>
            </w:r>
          </w:p>
        </w:tc>
        <w:tc>
          <w:tcPr>
            <w:tcW w:w="4876" w:type="dxa"/>
          </w:tcPr>
          <w:p w:rsidR="00440301" w:rsidRPr="006542E0" w:rsidRDefault="00440301" w:rsidP="00155AAF">
            <w:pPr>
              <w:pStyle w:val="Normal6"/>
            </w:pPr>
          </w:p>
        </w:tc>
      </w:tr>
      <w:tr w:rsidR="00440301" w:rsidRPr="006542E0" w:rsidTr="00155AAF">
        <w:trPr>
          <w:jc w:val="center"/>
        </w:trPr>
        <w:tc>
          <w:tcPr>
            <w:tcW w:w="4876" w:type="dxa"/>
          </w:tcPr>
          <w:p w:rsidR="00440301" w:rsidRPr="006542E0" w:rsidRDefault="00440301" w:rsidP="00155AAF">
            <w:pPr>
              <w:pStyle w:val="Normal6"/>
            </w:pPr>
            <w:r w:rsidRPr="006542E0">
              <w:rPr>
                <w:b/>
                <w:i/>
              </w:rPr>
              <w:t>(2) Az elfogadhatósági meghallgatáson a kérelmező számára lehetővé kell tenni, hogy megfelelő indokokkal támassza alá, miért nem alkalmazhatóak a 36. cikk (1) bekezdésében meghatározott elfogadhatósági okok az ő konkrét esetében.</w:t>
            </w:r>
          </w:p>
        </w:tc>
        <w:tc>
          <w:tcPr>
            <w:tcW w:w="4876" w:type="dxa"/>
          </w:tcPr>
          <w:p w:rsidR="00440301" w:rsidRPr="006542E0" w:rsidRDefault="00440301" w:rsidP="00155AAF">
            <w:pPr>
              <w:pStyle w:val="Normal6"/>
            </w:pP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440301" w:rsidRPr="006542E0" w:rsidRDefault="00440301" w:rsidP="00440301">
      <w:pPr>
        <w:pStyle w:val="JustificationTitle"/>
        <w:rPr>
          <w:lang w:val="hu-HU"/>
        </w:rPr>
      </w:pPr>
      <w:r w:rsidRPr="00027DF3">
        <w:rPr>
          <w:rStyle w:val="HideTWBExt"/>
          <w:i w:val="0"/>
          <w:lang w:val="hu-HU"/>
        </w:rPr>
        <w:t>&lt;TitreJust&gt;</w:t>
      </w:r>
      <w:r w:rsidRPr="006542E0">
        <w:rPr>
          <w:lang w:val="hu-HU"/>
        </w:rPr>
        <w:t>Indokolás</w:t>
      </w:r>
      <w:r w:rsidRPr="00027DF3">
        <w:rPr>
          <w:rStyle w:val="HideTWBExt"/>
          <w:i w:val="0"/>
          <w:lang w:val="hu-HU"/>
        </w:rPr>
        <w:t>&lt;/TitreJust&gt;</w:t>
      </w:r>
    </w:p>
    <w:p w:rsidR="00440301" w:rsidRPr="006542E0" w:rsidRDefault="00440301" w:rsidP="00440301">
      <w:pPr>
        <w:pStyle w:val="Normal12Italic"/>
        <w:rPr>
          <w:lang w:val="hu-HU"/>
        </w:rPr>
      </w:pPr>
      <w:r w:rsidRPr="006542E0">
        <w:rPr>
          <w:lang w:val="hu-HU"/>
        </w:rPr>
        <w:t>A korábbi módosításokkal összhangban, amelyek megszüntetik azt a követelményt, hogy a Dublini Rendelet alkalmazása előtt ellenőrizni kell az elfogadhatóságot.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669</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Péter Niedermüller, Birgit Sippel, Marju Lauristin, Ana Gomes, Josef Weidenholzer, Caterina Chinnici</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10 cikk – 1 bekezdés</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t>(1)</w:t>
            </w:r>
            <w:r w:rsidRPr="006542E0">
              <w:tab/>
            </w:r>
            <w:r w:rsidRPr="006542E0">
              <w:rPr>
                <w:b/>
                <w:i/>
              </w:rPr>
              <w:t>Mielőtt</w:t>
            </w:r>
            <w:r w:rsidRPr="006542E0">
              <w:t xml:space="preserve"> az eljáró hatóságok valamely nemzetközi védelem iránti kérelem elfogadhatóságáról határozatot hoznak</w:t>
            </w:r>
            <w:r w:rsidRPr="006542E0">
              <w:rPr>
                <w:b/>
                <w:i/>
              </w:rPr>
              <w:t>,</w:t>
            </w:r>
            <w:r w:rsidRPr="006542E0">
              <w:t xml:space="preserve"> a kérelmező számára lehetővé kell tenni, hogy kérelmét meghallgatás során terjessze elő.</w:t>
            </w:r>
          </w:p>
        </w:tc>
        <w:tc>
          <w:tcPr>
            <w:tcW w:w="4876" w:type="dxa"/>
          </w:tcPr>
          <w:p w:rsidR="00440301" w:rsidRPr="006542E0" w:rsidRDefault="00440301" w:rsidP="00155AAF">
            <w:pPr>
              <w:pStyle w:val="Normal6"/>
            </w:pPr>
            <w:r w:rsidRPr="006542E0">
              <w:t>(1)</w:t>
            </w:r>
            <w:r w:rsidRPr="006542E0">
              <w:tab/>
            </w:r>
            <w:r w:rsidRPr="006542E0">
              <w:rPr>
                <w:b/>
                <w:i/>
              </w:rPr>
              <w:t>Amennyiben az eljáró hatóságok úgy döntenek, hogy a 36. cikkel összhangban megvizsgálják a kérelem elfogadhatóságát, akkor</w:t>
            </w:r>
            <w:r w:rsidRPr="006542E0">
              <w:t xml:space="preserve"> – </w:t>
            </w:r>
            <w:r w:rsidRPr="006542E0">
              <w:rPr>
                <w:b/>
                <w:i/>
              </w:rPr>
              <w:t>mielőtt ezek</w:t>
            </w:r>
            <w:r w:rsidRPr="006542E0">
              <w:rPr>
                <w:i/>
              </w:rPr>
              <w:t xml:space="preserve"> </w:t>
            </w:r>
            <w:r w:rsidRPr="006542E0">
              <w:t xml:space="preserve">az eljáró hatóságok valamely nemzetközi védelem iránti kérelem elfogadhatóságáról határozatot hoznak </w:t>
            </w:r>
            <w:r w:rsidRPr="006542E0">
              <w:rPr>
                <w:b/>
                <w:i/>
              </w:rPr>
              <w:t>–</w:t>
            </w:r>
            <w:r w:rsidRPr="006542E0">
              <w:rPr>
                <w:i/>
              </w:rPr>
              <w:t xml:space="preserve"> </w:t>
            </w:r>
            <w:r w:rsidRPr="006542E0">
              <w:t xml:space="preserve">a kérelmező számára lehetővé kell tenni, hogy kérelmét </w:t>
            </w:r>
            <w:r w:rsidRPr="006542E0">
              <w:rPr>
                <w:b/>
                <w:i/>
              </w:rPr>
              <w:t xml:space="preserve">személyes </w:t>
            </w:r>
            <w:r w:rsidRPr="006542E0">
              <w:t>meghallgatás során terjessze elő.</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440301" w:rsidRPr="006542E0" w:rsidRDefault="00440301" w:rsidP="00440301">
      <w:pPr>
        <w:pStyle w:val="JustificationTitle"/>
        <w:rPr>
          <w:lang w:val="hu-HU"/>
        </w:rPr>
      </w:pPr>
      <w:r w:rsidRPr="00027DF3">
        <w:rPr>
          <w:rStyle w:val="HideTWBExt"/>
          <w:i w:val="0"/>
          <w:lang w:val="hu-HU"/>
        </w:rPr>
        <w:t>&lt;TitreJust&gt;</w:t>
      </w:r>
      <w:r w:rsidRPr="006542E0">
        <w:rPr>
          <w:lang w:val="hu-HU"/>
        </w:rPr>
        <w:t>Indokolás</w:t>
      </w:r>
      <w:r w:rsidRPr="00027DF3">
        <w:rPr>
          <w:rStyle w:val="HideTWBExt"/>
          <w:i w:val="0"/>
          <w:lang w:val="hu-HU"/>
        </w:rPr>
        <w:t>&lt;/TitreJust&gt;</w:t>
      </w:r>
    </w:p>
    <w:p w:rsidR="00440301" w:rsidRPr="006542E0" w:rsidRDefault="00440301" w:rsidP="00440301">
      <w:pPr>
        <w:pStyle w:val="Normal12Italic"/>
        <w:rPr>
          <w:lang w:val="hu-HU"/>
        </w:rPr>
      </w:pPr>
      <w:r w:rsidRPr="006542E0">
        <w:rPr>
          <w:lang w:val="hu-HU"/>
        </w:rPr>
        <w:t>Az elfogadhatóság vizsgálata nem lehet a kérelmezési eljárás követelménye, hanem opcionálisnak kell lennie. A meghallgatásnak személyes meghallgatásnak kell lennie, ahogy azt a jelenlegi irányelv is előírja.</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670</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Ska Keller</w:t>
      </w:r>
      <w:r w:rsidRPr="00027DF3">
        <w:rPr>
          <w:rStyle w:val="HideTWBExt"/>
          <w:b w:val="0"/>
        </w:rPr>
        <w:t>&lt;/Members&gt;</w:t>
      </w:r>
    </w:p>
    <w:p w:rsidR="00440301" w:rsidRPr="006542E0" w:rsidRDefault="00440301" w:rsidP="00440301">
      <w:r w:rsidRPr="00027DF3">
        <w:rPr>
          <w:rStyle w:val="HideTWBExt"/>
        </w:rPr>
        <w:t>&lt;AuNomDe&gt;</w:t>
      </w:r>
      <w:r w:rsidRPr="00027DF3">
        <w:rPr>
          <w:rStyle w:val="HideTWBInt"/>
        </w:rPr>
        <w:t>{Verts/ALE}</w:t>
      </w:r>
      <w:r w:rsidRPr="006542E0">
        <w:t>a Verts/ALE képviselőcsoport nevében</w:t>
      </w:r>
      <w:r w:rsidRPr="00027DF3">
        <w:rPr>
          <w:rStyle w:val="HideTWBExt"/>
        </w:rPr>
        <w:t>&lt;/AuNomDe&gt;</w:t>
      </w:r>
    </w:p>
    <w:p w:rsidR="00440301" w:rsidRPr="006542E0" w:rsidRDefault="00440301" w:rsidP="00440301">
      <w:pPr>
        <w:pStyle w:val="NormalBold"/>
      </w:pPr>
      <w:r w:rsidRPr="00027DF3">
        <w:rPr>
          <w:rStyle w:val="HideTWBExt"/>
          <w:b w:val="0"/>
        </w:rPr>
        <w:t>&lt;Members&gt;</w:t>
      </w:r>
      <w:r w:rsidRPr="006542E0">
        <w:t>Judith Sargentini</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10 cikk – 1 bekezdés</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t>(1)</w:t>
            </w:r>
            <w:r w:rsidRPr="006542E0">
              <w:tab/>
              <w:t>Mielőtt az eljáró hatóságok valamely nemzetközi védelem iránti kérelem elfogadhatóságáról határozatot hoznak, a kérelmező számára lehetővé kell tenni, hogy kérelmét meghallgatás során terjessze elő.</w:t>
            </w:r>
          </w:p>
        </w:tc>
        <w:tc>
          <w:tcPr>
            <w:tcW w:w="4876" w:type="dxa"/>
          </w:tcPr>
          <w:p w:rsidR="00440301" w:rsidRPr="006542E0" w:rsidRDefault="00440301" w:rsidP="00155AAF">
            <w:pPr>
              <w:pStyle w:val="Normal6"/>
            </w:pPr>
            <w:r w:rsidRPr="006542E0">
              <w:t>(1)</w:t>
            </w:r>
            <w:r w:rsidRPr="006542E0">
              <w:tab/>
              <w:t xml:space="preserve">Mielőtt az eljáró hatóságok valamely nemzetközi védelem iránti kérelem elfogadhatóságáról határozatot hoznak, a kérelmező számára </w:t>
            </w:r>
            <w:r w:rsidRPr="006542E0">
              <w:rPr>
                <w:b/>
                <w:i/>
              </w:rPr>
              <w:t xml:space="preserve">biztosítani kell a meghallgatáshoz való jogot, és </w:t>
            </w:r>
            <w:r w:rsidRPr="006542E0">
              <w:t xml:space="preserve">lehetővé kell tenni </w:t>
            </w:r>
            <w:r w:rsidRPr="006542E0">
              <w:rPr>
                <w:b/>
                <w:i/>
              </w:rPr>
              <w:t>számára</w:t>
            </w:r>
            <w:r w:rsidRPr="006542E0">
              <w:t>, hogy kérelmét meghallgatás során terjessze elő.</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671</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Ska Keller</w:t>
      </w:r>
      <w:r w:rsidRPr="00027DF3">
        <w:rPr>
          <w:rStyle w:val="HideTWBExt"/>
          <w:b w:val="0"/>
        </w:rPr>
        <w:t>&lt;/Members&gt;</w:t>
      </w:r>
    </w:p>
    <w:p w:rsidR="00440301" w:rsidRPr="006542E0" w:rsidRDefault="00440301" w:rsidP="00440301">
      <w:r w:rsidRPr="00027DF3">
        <w:rPr>
          <w:rStyle w:val="HideTWBExt"/>
        </w:rPr>
        <w:t>&lt;AuNomDe&gt;</w:t>
      </w:r>
      <w:r w:rsidRPr="00027DF3">
        <w:rPr>
          <w:rStyle w:val="HideTWBInt"/>
        </w:rPr>
        <w:t>{Verts/ALE}</w:t>
      </w:r>
      <w:r w:rsidRPr="006542E0">
        <w:t>a Verts/ALE képviselőcsoport nevében</w:t>
      </w:r>
      <w:r w:rsidRPr="00027DF3">
        <w:rPr>
          <w:rStyle w:val="HideTWBExt"/>
        </w:rPr>
        <w:t>&lt;/AuNomDe&gt;</w:t>
      </w:r>
    </w:p>
    <w:p w:rsidR="00440301" w:rsidRPr="006542E0" w:rsidRDefault="00440301" w:rsidP="00440301">
      <w:pPr>
        <w:pStyle w:val="NormalBold"/>
      </w:pPr>
      <w:r w:rsidRPr="00027DF3">
        <w:rPr>
          <w:rStyle w:val="HideTWBExt"/>
          <w:b w:val="0"/>
        </w:rPr>
        <w:t>&lt;Members&gt;</w:t>
      </w:r>
      <w:r w:rsidRPr="006542E0">
        <w:t>Judith Sargentini</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10 cikk – 2 bekezdés</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t>(2)</w:t>
            </w:r>
            <w:r w:rsidRPr="006542E0">
              <w:tab/>
              <w:t xml:space="preserve">Az elfogadhatósági meghallgatáson a kérelmező számára lehetővé kell tenni, hogy megfelelő indokokkal támassza alá, miért nem alkalmazhatóak a </w:t>
            </w:r>
            <w:r w:rsidRPr="006542E0">
              <w:rPr>
                <w:b/>
                <w:i/>
              </w:rPr>
              <w:t>36. cikk (1) bekezdésében</w:t>
            </w:r>
            <w:r w:rsidRPr="006542E0">
              <w:t xml:space="preserve"> meghatározott elfogadhatósági okok az ő konkrét esetében.</w:t>
            </w:r>
          </w:p>
        </w:tc>
        <w:tc>
          <w:tcPr>
            <w:tcW w:w="4876" w:type="dxa"/>
          </w:tcPr>
          <w:p w:rsidR="00440301" w:rsidRPr="006542E0" w:rsidRDefault="00440301" w:rsidP="00155AAF">
            <w:pPr>
              <w:pStyle w:val="Normal6"/>
            </w:pPr>
            <w:r w:rsidRPr="006542E0">
              <w:t>(2)</w:t>
            </w:r>
            <w:r w:rsidRPr="006542E0">
              <w:tab/>
              <w:t xml:space="preserve">Az elfogadhatósági meghallgatáson a kérelmező számára lehetővé kell tenni, hogy megfelelő indokokkal támassza alá, miért nem alkalmazhatóak a </w:t>
            </w:r>
            <w:r w:rsidRPr="006542E0">
              <w:rPr>
                <w:b/>
                <w:i/>
              </w:rPr>
              <w:t>36. cikkben</w:t>
            </w:r>
            <w:r w:rsidRPr="006542E0">
              <w:t xml:space="preserve"> meghatározott elfogadhatósági okok az ő konkrét esetében.</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672</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Ska Keller</w:t>
      </w:r>
      <w:r w:rsidRPr="00027DF3">
        <w:rPr>
          <w:rStyle w:val="HideTWBExt"/>
          <w:b w:val="0"/>
        </w:rPr>
        <w:t>&lt;/Members&gt;</w:t>
      </w:r>
    </w:p>
    <w:p w:rsidR="00440301" w:rsidRPr="006542E0" w:rsidRDefault="00440301" w:rsidP="00440301">
      <w:r w:rsidRPr="00027DF3">
        <w:rPr>
          <w:rStyle w:val="HideTWBExt"/>
        </w:rPr>
        <w:t>&lt;AuNomDe&gt;</w:t>
      </w:r>
      <w:r w:rsidRPr="00027DF3">
        <w:rPr>
          <w:rStyle w:val="HideTWBInt"/>
        </w:rPr>
        <w:t>{Verts/ALE}</w:t>
      </w:r>
      <w:r w:rsidRPr="006542E0">
        <w:t>a Verts/ALE képviselőcsoport nevében</w:t>
      </w:r>
      <w:r w:rsidRPr="00027DF3">
        <w:rPr>
          <w:rStyle w:val="HideTWBExt"/>
        </w:rPr>
        <w:t>&lt;/AuNomDe&gt;</w:t>
      </w:r>
    </w:p>
    <w:p w:rsidR="00440301" w:rsidRPr="006542E0" w:rsidRDefault="00440301" w:rsidP="00440301">
      <w:pPr>
        <w:pStyle w:val="NormalBold"/>
      </w:pPr>
      <w:r w:rsidRPr="00027DF3">
        <w:rPr>
          <w:rStyle w:val="HideTWBExt"/>
          <w:b w:val="0"/>
        </w:rPr>
        <w:t>&lt;Members&gt;</w:t>
      </w:r>
      <w:r w:rsidRPr="006542E0">
        <w:t>Judith Sargentini</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10 cikk – 2 a bekezdés (új)</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p>
        </w:tc>
        <w:tc>
          <w:tcPr>
            <w:tcW w:w="4876" w:type="dxa"/>
          </w:tcPr>
          <w:p w:rsidR="00440301" w:rsidRPr="006542E0" w:rsidRDefault="00440301" w:rsidP="00155AAF">
            <w:pPr>
              <w:pStyle w:val="Normal6"/>
            </w:pPr>
            <w:r w:rsidRPr="006542E0">
              <w:rPr>
                <w:b/>
                <w:i/>
              </w:rPr>
              <w:t>(2a)</w:t>
            </w:r>
            <w:r w:rsidRPr="006542E0">
              <w:tab/>
            </w:r>
            <w:r w:rsidRPr="006542E0">
              <w:rPr>
                <w:b/>
                <w:i/>
              </w:rPr>
              <w:t>A nemzeti menekültügyi hatóságok feladata a kérelem elfogadhatóságáról szóló meghallgatás lefolytatása. A tagállamok más hatóságokat nem bízhatnak meg ezzel a feladattal.</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673</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Brice Hortefeux</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11 cikk – 1 bekezdés</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t>(1)</w:t>
            </w:r>
            <w:r w:rsidRPr="006542E0">
              <w:tab/>
              <w:t>Mielőtt az eljáró hatóságok valamely nemzetközi védelem iránti kérelemről érdemi határozatot hoznak, a kérelmező számára lehetővé kell tenni, hogy kérelme ügyében érdemi meghallgatásra kerüljön sor.</w:t>
            </w:r>
          </w:p>
        </w:tc>
        <w:tc>
          <w:tcPr>
            <w:tcW w:w="4876" w:type="dxa"/>
          </w:tcPr>
          <w:p w:rsidR="00440301" w:rsidRPr="006542E0" w:rsidRDefault="00440301" w:rsidP="00155AAF">
            <w:pPr>
              <w:pStyle w:val="Normal6"/>
            </w:pPr>
            <w:r w:rsidRPr="006542E0">
              <w:t>(1)</w:t>
            </w:r>
            <w:r w:rsidRPr="006542E0">
              <w:tab/>
              <w:t xml:space="preserve">Mielőtt az eljáró hatóságok valamely nemzetközi védelem iránti kérelemről érdemi határozatot hoznak, a kérelmező számára lehetővé kell tenni, hogy kérelme ügyében érdemi meghallgatásra kerüljön sor </w:t>
            </w:r>
            <w:r w:rsidRPr="006542E0">
              <w:rPr>
                <w:b/>
                <w:i/>
              </w:rPr>
              <w:t>a nemzeti jog értelmében az ilyen meghallgatás végzésére hatáskörrel rendelkező személlyel</w:t>
            </w:r>
            <w:r w:rsidRPr="006542E0">
              <w:t>.</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{FR}</w:t>
      </w:r>
      <w:r w:rsidRPr="006542E0">
        <w:rPr>
          <w:lang w:val="hu-HU"/>
        </w:rPr>
        <w:t>fr</w:t>
      </w:r>
      <w:r w:rsidRPr="00027DF3">
        <w:rPr>
          <w:rStyle w:val="HideTWBExt"/>
        </w:rPr>
        <w:t>&lt;/Original&gt;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674</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Ska Keller</w:t>
      </w:r>
      <w:r w:rsidRPr="00027DF3">
        <w:rPr>
          <w:rStyle w:val="HideTWBExt"/>
          <w:b w:val="0"/>
        </w:rPr>
        <w:t>&lt;/Members&gt;</w:t>
      </w:r>
    </w:p>
    <w:p w:rsidR="00440301" w:rsidRPr="006542E0" w:rsidRDefault="00440301" w:rsidP="00440301">
      <w:r w:rsidRPr="00027DF3">
        <w:rPr>
          <w:rStyle w:val="HideTWBExt"/>
        </w:rPr>
        <w:t>&lt;AuNomDe&gt;</w:t>
      </w:r>
      <w:r w:rsidRPr="00027DF3">
        <w:rPr>
          <w:rStyle w:val="HideTWBInt"/>
        </w:rPr>
        <w:t>{Verts/ALE}</w:t>
      </w:r>
      <w:r w:rsidRPr="006542E0">
        <w:t>a Verts/ALE képviselőcsoport nevében</w:t>
      </w:r>
      <w:r w:rsidRPr="00027DF3">
        <w:rPr>
          <w:rStyle w:val="HideTWBExt"/>
        </w:rPr>
        <w:t>&lt;/AuNomDe&gt;</w:t>
      </w:r>
    </w:p>
    <w:p w:rsidR="00440301" w:rsidRPr="006542E0" w:rsidRDefault="00440301" w:rsidP="00440301">
      <w:pPr>
        <w:pStyle w:val="NormalBold"/>
      </w:pPr>
      <w:r w:rsidRPr="00027DF3">
        <w:rPr>
          <w:rStyle w:val="HideTWBExt"/>
          <w:b w:val="0"/>
        </w:rPr>
        <w:t>&lt;Members&gt;</w:t>
      </w:r>
      <w:r w:rsidRPr="006542E0">
        <w:t>Judith Sargentini</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11 cikk – 1 bekezdés</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t>(1)</w:t>
            </w:r>
            <w:r w:rsidRPr="006542E0">
              <w:tab/>
              <w:t>Mielőtt az eljáró hatóságok valamely nemzetközi védelem iránti kérelemről érdemi határozatot hoznak, a kérelmező számára lehetővé kell tenni, hogy kérelme ügyében érdemi meghallgatásra kerüljön sor.</w:t>
            </w:r>
          </w:p>
        </w:tc>
        <w:tc>
          <w:tcPr>
            <w:tcW w:w="4876" w:type="dxa"/>
          </w:tcPr>
          <w:p w:rsidR="00440301" w:rsidRPr="006542E0" w:rsidRDefault="00440301" w:rsidP="00F92DBD">
            <w:pPr>
              <w:pStyle w:val="Normal6"/>
            </w:pPr>
            <w:r w:rsidRPr="006542E0">
              <w:t>(1)</w:t>
            </w:r>
            <w:r w:rsidRPr="006542E0">
              <w:tab/>
              <w:t xml:space="preserve">Mielőtt az eljáró hatóságok valamely nemzetközi védelem iránti kérelemről érdemi határozatot hoznak, a kérelmező számára </w:t>
            </w:r>
            <w:r w:rsidRPr="006542E0">
              <w:rPr>
                <w:b/>
                <w:i/>
              </w:rPr>
              <w:t xml:space="preserve">biztosítani kell a meghallgatáshoz való jogot, és </w:t>
            </w:r>
            <w:r w:rsidRPr="006542E0">
              <w:t xml:space="preserve">lehetővé kell tenni </w:t>
            </w:r>
            <w:r w:rsidRPr="006542E0">
              <w:rPr>
                <w:b/>
                <w:i/>
              </w:rPr>
              <w:t>számára</w:t>
            </w:r>
            <w:r w:rsidRPr="006542E0">
              <w:t>, hogy kérelme ügyében érdemi meghallgatásra kerüljön sor.</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675</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Jussi Halla-aho</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11 cikk – 2 bekezdés</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t>(2)</w:t>
            </w:r>
            <w:r w:rsidRPr="006542E0">
              <w:tab/>
              <w:t xml:space="preserve">Az érdemi meghallgatás során a kérelmező számára megfelelő módon lehetővé kell tenni, hogy előadja az (EU) XXX/XXX rendelet (a kvalifikációs rendelet) szerinti kérelmének megalapozásához szükséges elemeket, és valamennyi rendelkezésére álló elemet a lehető legteljesebb módon közölnie kell. </w:t>
            </w:r>
            <w:r w:rsidRPr="006542E0">
              <w:rPr>
                <w:b/>
                <w:i/>
              </w:rPr>
              <w:t>A kérelmező számára biztosítani kell annak lehetőségét, hogy magyarázattal szolgálhasson a nyilatkozataiban esetlegesen szereplő hiányosságok vagy következetlenségek vagy ellentmondások indokolására.</w:t>
            </w:r>
          </w:p>
        </w:tc>
        <w:tc>
          <w:tcPr>
            <w:tcW w:w="4876" w:type="dxa"/>
          </w:tcPr>
          <w:p w:rsidR="00440301" w:rsidRPr="006542E0" w:rsidRDefault="00440301" w:rsidP="00155AAF">
            <w:pPr>
              <w:pStyle w:val="Normal6"/>
            </w:pPr>
            <w:r w:rsidRPr="006542E0">
              <w:t>(2)</w:t>
            </w:r>
            <w:r w:rsidRPr="006542E0">
              <w:tab/>
              <w:t>Az érdemi meghallgatás során a kérelmező számára megfelelő módon lehetővé kell tenni, hogy előadja az (EU) XXX/XXX rendelet (a kvalifikációs rendelet) szerinti kérelmének megalapozásához szükséges elemeket, és valamennyi rendelkezésére álló elemet a lehető legteljesebb módon közölnie kell.</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676</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Péter Niedermüller, Ana Gomes, Josef Weidenholzer, Caterina Chinnici</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11 cikk – 2 bekezdés</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t>(2)</w:t>
            </w:r>
            <w:r w:rsidRPr="006542E0">
              <w:tab/>
              <w:t xml:space="preserve">Az érdemi meghallgatás során a kérelmező számára </w:t>
            </w:r>
            <w:r w:rsidRPr="006542E0">
              <w:rPr>
                <w:b/>
                <w:i/>
              </w:rPr>
              <w:t>megfelelő módon</w:t>
            </w:r>
            <w:r w:rsidRPr="006542E0">
              <w:t xml:space="preserve"> </w:t>
            </w:r>
            <w:r w:rsidRPr="006542E0">
              <w:rPr>
                <w:b/>
                <w:i/>
              </w:rPr>
              <w:t>lehetővé kell tenni</w:t>
            </w:r>
            <w:r w:rsidRPr="006542E0">
              <w:t>, hogy előadja az (EU) XXX/XXX rendelet (a kvalifikációs rendelet) szerinti kérelmének megalapozásához szükséges elemeket, és valamennyi rendelkezésére álló elemet a lehető legteljesebb módon közölnie kell. A kérelmező számára biztosítani kell annak lehetőségét, hogy magyarázattal szolgálhasson a nyilatkozataiban esetlegesen szereplő hiányosságok vagy következetlenségek vagy ellentmondások indokolására.</w:t>
            </w:r>
          </w:p>
        </w:tc>
        <w:tc>
          <w:tcPr>
            <w:tcW w:w="4876" w:type="dxa"/>
          </w:tcPr>
          <w:p w:rsidR="00440301" w:rsidRPr="006542E0" w:rsidRDefault="00440301" w:rsidP="00155AAF">
            <w:pPr>
              <w:pStyle w:val="Normal6"/>
            </w:pPr>
            <w:r w:rsidRPr="006542E0">
              <w:t>(2)</w:t>
            </w:r>
            <w:r w:rsidRPr="006542E0">
              <w:tab/>
              <w:t xml:space="preserve">Az érdemi meghallgatás során a kérelmező számára </w:t>
            </w:r>
            <w:r w:rsidRPr="006542E0">
              <w:rPr>
                <w:b/>
                <w:i/>
              </w:rPr>
              <w:t>elégséges lehetőséget kell biztosítani</w:t>
            </w:r>
            <w:r w:rsidRPr="006542E0">
              <w:t>, hogy előadja az (EU) XXX/XXX rendelet (a kvalifikációs rendelet) szerinti kérelmének megalapozásához szükséges elemeket, és valamennyi rendelkezésére álló elemet a lehető legteljesebb módon közölnie kell. A kérelmező számára biztosítani kell annak lehetőségét, hogy magyarázattal szolgálhasson a nyilatkozataiban esetlegesen szereplő hiányosságok vagy következetlenségek vagy ellentmondások indokolására.</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440301" w:rsidRPr="006542E0" w:rsidRDefault="00440301" w:rsidP="00440301">
      <w:pPr>
        <w:pStyle w:val="JustificationTitle"/>
        <w:rPr>
          <w:lang w:val="hu-HU"/>
        </w:rPr>
      </w:pPr>
      <w:r w:rsidRPr="00027DF3">
        <w:rPr>
          <w:rStyle w:val="HideTWBExt"/>
          <w:i w:val="0"/>
          <w:lang w:val="hu-HU"/>
        </w:rPr>
        <w:t>&lt;TitreJust&gt;</w:t>
      </w:r>
      <w:r w:rsidRPr="006542E0">
        <w:rPr>
          <w:lang w:val="hu-HU"/>
        </w:rPr>
        <w:t>Indokolás</w:t>
      </w:r>
      <w:r w:rsidRPr="00027DF3">
        <w:rPr>
          <w:rStyle w:val="HideTWBExt"/>
          <w:i w:val="0"/>
          <w:lang w:val="hu-HU"/>
        </w:rPr>
        <w:t>&lt;/TitreJust&gt;</w:t>
      </w:r>
    </w:p>
    <w:p w:rsidR="00440301" w:rsidRPr="006542E0" w:rsidRDefault="00440301" w:rsidP="00440301">
      <w:pPr>
        <w:pStyle w:val="Normal12Italic"/>
        <w:rPr>
          <w:lang w:val="hu-HU"/>
        </w:rPr>
      </w:pPr>
      <w:r w:rsidRPr="006542E0">
        <w:rPr>
          <w:lang w:val="hu-HU"/>
        </w:rPr>
        <w:t>Ez az előnyben részesítendő megfogalmazás. Az angolban a „megfelelő” („adequate”) szó korlátozott, gyakran negatív konnotációval rendelkezik. Az „elégséges” („sufficient”) szó pontosabb.</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677</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Marina Albiol Guzmán</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11 cikk – 2 bekezdés</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t>(2)</w:t>
            </w:r>
            <w:r w:rsidRPr="006542E0">
              <w:tab/>
              <w:t xml:space="preserve">Az érdemi meghallgatás során a kérelmező számára </w:t>
            </w:r>
            <w:r w:rsidRPr="006542E0">
              <w:rPr>
                <w:b/>
                <w:i/>
              </w:rPr>
              <w:t>megfelelő módon</w:t>
            </w:r>
            <w:r w:rsidRPr="006542E0">
              <w:t xml:space="preserve"> lehetővé kell tenni, hogy előadja az (EU) XXX/XXX rendelet (a kvalifikációs rendelet) szerinti kérelmének megalapozásához szükséges elemeket, és valamennyi rendelkezésére álló elemet a lehető legteljesebb módon közölnie kell. A kérelmező számára biztosítani kell annak lehetőségét, hogy magyarázattal szolgálhasson a nyilatkozataiban esetlegesen szereplő hiányosságok vagy következetlenségek vagy ellentmondások indokolására.</w:t>
            </w:r>
          </w:p>
        </w:tc>
        <w:tc>
          <w:tcPr>
            <w:tcW w:w="4876" w:type="dxa"/>
          </w:tcPr>
          <w:p w:rsidR="00440301" w:rsidRPr="006542E0" w:rsidRDefault="00440301" w:rsidP="00155AAF">
            <w:pPr>
              <w:pStyle w:val="Normal6"/>
            </w:pPr>
            <w:r w:rsidRPr="006542E0">
              <w:t>(2)</w:t>
            </w:r>
            <w:r w:rsidRPr="006542E0">
              <w:tab/>
              <w:t>Az érdemi meghallgatás során a kérelmező számára lehetővé kell tenni, hogy előadja az (EU) XXX/XXX rendelet (a kvalifikációs rendelet) szerinti kérelmének megalapozásához szükséges elemeket, és valamennyi rendelkezésére álló elemet a lehető legteljesebb módon közölnie kell. A kérelmező számára biztosítani kell annak lehetőségét, hogy magyarázattal szolgálhasson a nyilatkozataiban esetlegesen szereplő hiányosságok vagy következetlenségek vagy ellentmondások indokolására.</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678</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Brice Hortefeux, Rachida Dati</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11 cikk – 2 bekezdés</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t>(2)</w:t>
            </w:r>
            <w:r w:rsidRPr="006542E0">
              <w:tab/>
              <w:t xml:space="preserve">Az érdemi meghallgatás során a kérelmező számára </w:t>
            </w:r>
            <w:r w:rsidRPr="006542E0">
              <w:rPr>
                <w:b/>
                <w:i/>
              </w:rPr>
              <w:t>megfelelő módon</w:t>
            </w:r>
            <w:r w:rsidRPr="006542E0">
              <w:t xml:space="preserve"> lehetővé kell tenni, hogy előadja az (EU) XXX/XXX rendelet (a kvalifikációs rendelet) szerinti kérelmének megalapozásához szükséges elemeket, és valamennyi rendelkezésére álló elemet a lehető legteljesebb módon közölnie kell. A kérelmező számára biztosítani kell annak lehetőségét, hogy magyarázattal szolgálhasson a nyilatkozataiban esetlegesen szereplő hiányosságok vagy következetlenségek vagy ellentmondások indokolására.</w:t>
            </w:r>
          </w:p>
        </w:tc>
        <w:tc>
          <w:tcPr>
            <w:tcW w:w="4876" w:type="dxa"/>
          </w:tcPr>
          <w:p w:rsidR="00440301" w:rsidRPr="006542E0" w:rsidRDefault="00440301" w:rsidP="00155AAF">
            <w:pPr>
              <w:pStyle w:val="Normal6"/>
            </w:pPr>
            <w:r w:rsidRPr="006542E0">
              <w:t>(2)</w:t>
            </w:r>
            <w:r w:rsidRPr="006542E0">
              <w:tab/>
              <w:t>Az érdemi meghallgatás során a kérelmező számára lehetővé kell tenni, hogy előadja az (EU) XXX/XXX rendelet (a kvalifikációs rendelet) szerinti kérelmének megalapozásához szükséges elemeket, és valamennyi rendelkezésére álló elemet a lehető legteljesebb módon közölnie kell. A kérelmező számára biztosítani kell annak lehetőségét, hogy magyarázattal szolgálhasson a nyilatkozataiban esetlegesen szereplő hiányosságok vagy következetlenségek vagy ellentmondások indokolására.</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{FR}</w:t>
      </w:r>
      <w:r w:rsidRPr="006542E0">
        <w:rPr>
          <w:lang w:val="hu-HU"/>
        </w:rPr>
        <w:t>fr</w:t>
      </w:r>
      <w:r w:rsidRPr="00027DF3">
        <w:rPr>
          <w:rStyle w:val="HideTWBExt"/>
        </w:rPr>
        <w:t>&lt;/Original&gt;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679</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Péter Niedermüller, Josef Weidenholzer, Ana Gomes</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11 cikk – 3 bekezdés</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rPr>
                <w:b/>
                <w:i/>
              </w:rPr>
              <w:t>(3)</w:t>
            </w:r>
            <w:r w:rsidRPr="006542E0">
              <w:tab/>
            </w:r>
            <w:r w:rsidRPr="006542E0">
              <w:rPr>
                <w:b/>
                <w:i/>
              </w:rPr>
              <w:t>A kérelem érdemi részéről szóló meghallgatást végző személy nem viselhet katonai vagy rendészeti egyenruhát.</w:t>
            </w:r>
          </w:p>
        </w:tc>
        <w:tc>
          <w:tcPr>
            <w:tcW w:w="4876" w:type="dxa"/>
          </w:tcPr>
          <w:p w:rsidR="00440301" w:rsidRPr="006542E0" w:rsidRDefault="00440301" w:rsidP="00155AAF">
            <w:pPr>
              <w:pStyle w:val="Normal6"/>
            </w:pPr>
            <w:r w:rsidRPr="006542E0">
              <w:rPr>
                <w:b/>
                <w:i/>
              </w:rPr>
              <w:t>törölve</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440301" w:rsidRPr="006542E0" w:rsidRDefault="00440301" w:rsidP="00440301">
      <w:pPr>
        <w:pStyle w:val="JustificationTitle"/>
        <w:rPr>
          <w:lang w:val="hu-HU"/>
        </w:rPr>
      </w:pPr>
      <w:r w:rsidRPr="00027DF3">
        <w:rPr>
          <w:rStyle w:val="HideTWBExt"/>
          <w:i w:val="0"/>
          <w:lang w:val="hu-HU"/>
        </w:rPr>
        <w:t>&lt;TitreJust&gt;</w:t>
      </w:r>
      <w:r w:rsidRPr="006542E0">
        <w:rPr>
          <w:lang w:val="hu-HU"/>
        </w:rPr>
        <w:t>Indokolás</w:t>
      </w:r>
      <w:r w:rsidRPr="00027DF3">
        <w:rPr>
          <w:rStyle w:val="HideTWBExt"/>
          <w:i w:val="0"/>
          <w:lang w:val="hu-HU"/>
        </w:rPr>
        <w:t>&lt;/TitreJust&gt;</w:t>
      </w:r>
    </w:p>
    <w:p w:rsidR="00440301" w:rsidRPr="006542E0" w:rsidRDefault="00440301" w:rsidP="00440301">
      <w:pPr>
        <w:pStyle w:val="Normal12Italic"/>
        <w:rPr>
          <w:lang w:val="hu-HU"/>
        </w:rPr>
      </w:pPr>
      <w:r w:rsidRPr="006542E0">
        <w:rPr>
          <w:lang w:val="hu-HU"/>
        </w:rPr>
        <w:t>Ezt a rendelkezést törölni kell, és a személyes meghallgatás követelményeivel foglalkozó 12. cikkbe kell beilleszteni. Ezt azt jelenti, hogy a rendelkezés alkalmazandó mind a kérelem elfogadhatóságáról, mind pedig az annak érdemi részéről szóló meghallgatásra.</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680</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Marina Albiol Guzmán</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11 cikk – 3 bekezdés</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t>(3)</w:t>
            </w:r>
            <w:r w:rsidRPr="006542E0">
              <w:tab/>
              <w:t>A kérelem érdemi részéről szóló meghallgatást végző személy nem viselhet katonai vagy rendészeti egyenruhát.</w:t>
            </w:r>
          </w:p>
        </w:tc>
        <w:tc>
          <w:tcPr>
            <w:tcW w:w="4876" w:type="dxa"/>
          </w:tcPr>
          <w:p w:rsidR="00440301" w:rsidRPr="006542E0" w:rsidRDefault="00440301" w:rsidP="00155AAF">
            <w:pPr>
              <w:pStyle w:val="Normal6"/>
            </w:pPr>
            <w:r w:rsidRPr="006542E0">
              <w:t>(3)</w:t>
            </w:r>
            <w:r w:rsidRPr="006542E0">
              <w:tab/>
              <w:t xml:space="preserve">A kérelem érdemi részéről szóló meghallgatást végző személy nem viselhet katonai vagy rendészeti egyenruhát. </w:t>
            </w:r>
            <w:r w:rsidRPr="006542E0">
              <w:rPr>
                <w:b/>
                <w:i/>
              </w:rPr>
              <w:t>Biztosítani kell a tolmácsok és jogi tanácsadók jelenlétét.</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681</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Ska Keller</w:t>
      </w:r>
      <w:r w:rsidRPr="00027DF3">
        <w:rPr>
          <w:rStyle w:val="HideTWBExt"/>
          <w:b w:val="0"/>
        </w:rPr>
        <w:t>&lt;/Members&gt;</w:t>
      </w:r>
    </w:p>
    <w:p w:rsidR="00440301" w:rsidRPr="006542E0" w:rsidRDefault="00440301" w:rsidP="00440301">
      <w:r w:rsidRPr="00027DF3">
        <w:rPr>
          <w:rStyle w:val="HideTWBExt"/>
        </w:rPr>
        <w:t>&lt;AuNomDe&gt;</w:t>
      </w:r>
      <w:r w:rsidRPr="00027DF3">
        <w:rPr>
          <w:rStyle w:val="HideTWBInt"/>
        </w:rPr>
        <w:t>{Verts/ALE}</w:t>
      </w:r>
      <w:r w:rsidRPr="006542E0">
        <w:t>a Verts/ALE képviselőcsoport nevében</w:t>
      </w:r>
      <w:r w:rsidRPr="00027DF3">
        <w:rPr>
          <w:rStyle w:val="HideTWBExt"/>
        </w:rPr>
        <w:t>&lt;/AuNomDe&gt;</w:t>
      </w:r>
    </w:p>
    <w:p w:rsidR="00440301" w:rsidRPr="006542E0" w:rsidRDefault="00440301" w:rsidP="00440301">
      <w:pPr>
        <w:pStyle w:val="NormalBold"/>
      </w:pPr>
      <w:r w:rsidRPr="00027DF3">
        <w:rPr>
          <w:rStyle w:val="HideTWBExt"/>
          <w:b w:val="0"/>
        </w:rPr>
        <w:t>&lt;Members&gt;</w:t>
      </w:r>
      <w:r w:rsidRPr="006542E0">
        <w:t>Judith Sargentini</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11 cikk – 3 bekezdés</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t>(3)</w:t>
            </w:r>
            <w:r w:rsidRPr="006542E0">
              <w:tab/>
              <w:t xml:space="preserve">A kérelem érdemi részéről szóló </w:t>
            </w:r>
            <w:r w:rsidRPr="006542E0">
              <w:rPr>
                <w:b/>
                <w:i/>
              </w:rPr>
              <w:t>meghallgatást végző személy nem viselhet katonai vagy rendészeti egyenruhát</w:t>
            </w:r>
            <w:r w:rsidRPr="006542E0">
              <w:t>.</w:t>
            </w:r>
          </w:p>
        </w:tc>
        <w:tc>
          <w:tcPr>
            <w:tcW w:w="4876" w:type="dxa"/>
          </w:tcPr>
          <w:p w:rsidR="00440301" w:rsidRPr="006542E0" w:rsidRDefault="00440301" w:rsidP="00155AAF">
            <w:pPr>
              <w:pStyle w:val="Normal6"/>
            </w:pPr>
            <w:r w:rsidRPr="006542E0">
              <w:t>(3)</w:t>
            </w:r>
            <w:r w:rsidRPr="006542E0">
              <w:tab/>
              <w:t xml:space="preserve">A </w:t>
            </w:r>
            <w:r w:rsidRPr="006542E0">
              <w:rPr>
                <w:b/>
                <w:i/>
              </w:rPr>
              <w:t>nemzeti menekültügyi hatóságok feladata a</w:t>
            </w:r>
            <w:r w:rsidRPr="006542E0">
              <w:t xml:space="preserve"> kérelem érdemi részéről szóló </w:t>
            </w:r>
            <w:r w:rsidRPr="006542E0">
              <w:rPr>
                <w:b/>
                <w:i/>
              </w:rPr>
              <w:t>meghallgatás megszervezése</w:t>
            </w:r>
            <w:r w:rsidRPr="006542E0">
              <w:t>.</w:t>
            </w:r>
            <w:r w:rsidRPr="006542E0">
              <w:rPr>
                <w:b/>
                <w:i/>
              </w:rPr>
              <w:t xml:space="preserve"> A tagállamok más hatóságokat nem bízhatnak meg ezzel a feladattal.</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682</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Jussi Halla-aho</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11 cikk – 3 bekezdés</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t>(3)</w:t>
            </w:r>
            <w:r w:rsidRPr="006542E0">
              <w:tab/>
              <w:t xml:space="preserve">A kérelem érdemi részéről szóló meghallgatást végző személy nem viselhet katonai </w:t>
            </w:r>
            <w:r w:rsidRPr="006542E0">
              <w:rPr>
                <w:b/>
                <w:i/>
              </w:rPr>
              <w:t>vagy rendészeti</w:t>
            </w:r>
            <w:r w:rsidRPr="006542E0">
              <w:t xml:space="preserve"> egyenruhát.</w:t>
            </w:r>
          </w:p>
        </w:tc>
        <w:tc>
          <w:tcPr>
            <w:tcW w:w="4876" w:type="dxa"/>
          </w:tcPr>
          <w:p w:rsidR="00440301" w:rsidRPr="006542E0" w:rsidRDefault="00440301" w:rsidP="00155AAF">
            <w:pPr>
              <w:pStyle w:val="Normal6"/>
            </w:pPr>
            <w:r w:rsidRPr="006542E0">
              <w:t>(3)</w:t>
            </w:r>
            <w:r w:rsidRPr="006542E0">
              <w:tab/>
              <w:t>A kérelem érdemi részéről szóló meghallgatást végző személy nem viselhet katonai egyenruhát.</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683</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Ska Keller</w:t>
      </w:r>
      <w:r w:rsidRPr="00027DF3">
        <w:rPr>
          <w:rStyle w:val="HideTWBExt"/>
          <w:b w:val="0"/>
        </w:rPr>
        <w:t>&lt;/Members&gt;</w:t>
      </w:r>
    </w:p>
    <w:p w:rsidR="00440301" w:rsidRPr="006542E0" w:rsidRDefault="00440301" w:rsidP="00440301">
      <w:r w:rsidRPr="00027DF3">
        <w:rPr>
          <w:rStyle w:val="HideTWBExt"/>
        </w:rPr>
        <w:t>&lt;AuNomDe&gt;</w:t>
      </w:r>
      <w:r w:rsidRPr="00027DF3">
        <w:rPr>
          <w:rStyle w:val="HideTWBInt"/>
        </w:rPr>
        <w:t>{Verts/ALE}</w:t>
      </w:r>
      <w:r w:rsidRPr="006542E0">
        <w:t>a Verts/ALE képviselőcsoport nevében</w:t>
      </w:r>
      <w:r w:rsidRPr="00027DF3">
        <w:rPr>
          <w:rStyle w:val="HideTWBExt"/>
        </w:rPr>
        <w:t>&lt;/AuNomDe&gt;</w:t>
      </w:r>
    </w:p>
    <w:p w:rsidR="00440301" w:rsidRPr="006542E0" w:rsidRDefault="00440301" w:rsidP="00440301">
      <w:pPr>
        <w:pStyle w:val="NormalBold"/>
      </w:pPr>
      <w:r w:rsidRPr="00027DF3">
        <w:rPr>
          <w:rStyle w:val="HideTWBExt"/>
          <w:b w:val="0"/>
        </w:rPr>
        <w:t>&lt;Members&gt;</w:t>
      </w:r>
      <w:r w:rsidRPr="006542E0">
        <w:t>Judith Sargentini</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12 cikk – 1 bekezdés</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t>(1)</w:t>
            </w:r>
            <w:r w:rsidRPr="006542E0">
              <w:tab/>
              <w:t>A kérelmező számára lehetővé kell tenni, hogy kérelmét személyes meghallgatás során terjessze elő az e rendeletben meghatározott feltételekkel összhangban.</w:t>
            </w:r>
          </w:p>
        </w:tc>
        <w:tc>
          <w:tcPr>
            <w:tcW w:w="4876" w:type="dxa"/>
          </w:tcPr>
          <w:p w:rsidR="00440301" w:rsidRPr="006542E0" w:rsidRDefault="00440301" w:rsidP="00155AAF">
            <w:pPr>
              <w:pStyle w:val="Normal6"/>
            </w:pPr>
            <w:r w:rsidRPr="006542E0">
              <w:t>(1)</w:t>
            </w:r>
            <w:r w:rsidRPr="006542E0">
              <w:tab/>
              <w:t xml:space="preserve">A kérelmező számára </w:t>
            </w:r>
            <w:r w:rsidRPr="006542E0">
              <w:rPr>
                <w:b/>
                <w:i/>
              </w:rPr>
              <w:t xml:space="preserve">biztosítani kell a meghallgatáshoz való jogot, és </w:t>
            </w:r>
            <w:r w:rsidRPr="006542E0">
              <w:t xml:space="preserve">lehetővé kell tenni </w:t>
            </w:r>
            <w:r w:rsidRPr="006542E0">
              <w:rPr>
                <w:b/>
                <w:i/>
              </w:rPr>
              <w:t>számára</w:t>
            </w:r>
            <w:r w:rsidRPr="006542E0">
              <w:t>, hogy kérelmét személyes meghallgatás során terjessze elő az e rendeletben meghatározott feltételekkel összhangban.</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684</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Marina Albiol Guzmán</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12 cikk – 1 bekezdés</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t>(1)</w:t>
            </w:r>
            <w:r w:rsidRPr="006542E0">
              <w:tab/>
              <w:t xml:space="preserve">A kérelmező számára lehetővé kell tenni, hogy kérelmét személyes meghallgatás során terjessze elő az </w:t>
            </w:r>
            <w:r w:rsidRPr="006542E0">
              <w:rPr>
                <w:b/>
                <w:i/>
              </w:rPr>
              <w:t>e rendeletben</w:t>
            </w:r>
            <w:r w:rsidRPr="006542E0">
              <w:t xml:space="preserve"> meghatározott feltételekkel összhangban.</w:t>
            </w:r>
          </w:p>
        </w:tc>
        <w:tc>
          <w:tcPr>
            <w:tcW w:w="4876" w:type="dxa"/>
          </w:tcPr>
          <w:p w:rsidR="00440301" w:rsidRPr="006542E0" w:rsidRDefault="00440301" w:rsidP="00155AAF">
            <w:pPr>
              <w:pStyle w:val="Normal6"/>
            </w:pPr>
            <w:r w:rsidRPr="006542E0">
              <w:t>(1)</w:t>
            </w:r>
            <w:r w:rsidRPr="006542E0">
              <w:tab/>
              <w:t xml:space="preserve">A kérelmező számára lehetővé kell tenni, hogy kérelmét személyes meghallgatás során terjessze elő az </w:t>
            </w:r>
            <w:r w:rsidRPr="006542E0">
              <w:rPr>
                <w:b/>
                <w:i/>
              </w:rPr>
              <w:t>ezen irányelvben</w:t>
            </w:r>
            <w:r w:rsidRPr="006542E0">
              <w:t xml:space="preserve"> meghatározott feltételekkel összhangban.</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685</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Péter Niedermüller, Josef Weidenholzer, Ana Gomes, Caterina Chinnici, Marju Lauristin</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12 cikk – 2 bekezdés</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t>(2)</w:t>
            </w:r>
            <w:r w:rsidRPr="006542E0">
              <w:tab/>
              <w:t xml:space="preserve">A személyes meghallgatásra olyan körülmények között kerül sor, amely megfelelő titoktartást biztosít, </w:t>
            </w:r>
            <w:r w:rsidRPr="006542E0">
              <w:rPr>
                <w:b/>
                <w:i/>
              </w:rPr>
              <w:t>és amelyekben</w:t>
            </w:r>
            <w:r w:rsidRPr="006542E0">
              <w:t xml:space="preserve"> a kérelmezők átfogóan </w:t>
            </w:r>
            <w:r w:rsidRPr="006542E0">
              <w:rPr>
                <w:b/>
                <w:i/>
              </w:rPr>
              <w:t>előadhatják</w:t>
            </w:r>
            <w:r w:rsidRPr="006542E0">
              <w:t xml:space="preserve"> kérelmük benyújtásának okait.</w:t>
            </w:r>
          </w:p>
        </w:tc>
        <w:tc>
          <w:tcPr>
            <w:tcW w:w="4876" w:type="dxa"/>
          </w:tcPr>
          <w:p w:rsidR="00440301" w:rsidRPr="006542E0" w:rsidRDefault="00440301" w:rsidP="00155AAF">
            <w:pPr>
              <w:pStyle w:val="Normal6"/>
            </w:pPr>
            <w:r w:rsidRPr="006542E0">
              <w:t>(2)</w:t>
            </w:r>
            <w:r w:rsidRPr="006542E0">
              <w:tab/>
              <w:t xml:space="preserve">A személyes meghallgatásra olyan körülmények között kerül sor, amely megfelelő titoktartást biztosít, </w:t>
            </w:r>
            <w:r w:rsidRPr="006542E0">
              <w:rPr>
                <w:b/>
                <w:i/>
              </w:rPr>
              <w:t xml:space="preserve">a tagállamoknak pedig megfelelő lépéseket kell tenniük annak biztosítása érdekében, hogy ezek a körülmények lehetővé tegyék </w:t>
            </w:r>
            <w:r w:rsidRPr="006542E0">
              <w:t xml:space="preserve">a kérelmezők </w:t>
            </w:r>
            <w:r w:rsidRPr="006542E0">
              <w:rPr>
                <w:b/>
                <w:i/>
              </w:rPr>
              <w:t xml:space="preserve">számára, hogy </w:t>
            </w:r>
            <w:r w:rsidRPr="006542E0">
              <w:t xml:space="preserve">átfogóan </w:t>
            </w:r>
            <w:r w:rsidRPr="006542E0">
              <w:rPr>
                <w:b/>
                <w:i/>
              </w:rPr>
              <w:t>előadják</w:t>
            </w:r>
            <w:r w:rsidRPr="006542E0">
              <w:t xml:space="preserve"> kérelmük benyújtásának okait.</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440301" w:rsidRPr="006542E0" w:rsidRDefault="00440301" w:rsidP="00440301">
      <w:pPr>
        <w:pStyle w:val="JustificationTitle"/>
        <w:rPr>
          <w:lang w:val="hu-HU"/>
        </w:rPr>
      </w:pPr>
      <w:r w:rsidRPr="00027DF3">
        <w:rPr>
          <w:rStyle w:val="HideTWBExt"/>
          <w:i w:val="0"/>
          <w:lang w:val="hu-HU"/>
        </w:rPr>
        <w:t>&lt;TitreJust&gt;</w:t>
      </w:r>
      <w:r w:rsidRPr="006542E0">
        <w:rPr>
          <w:lang w:val="hu-HU"/>
        </w:rPr>
        <w:t>Indokolás</w:t>
      </w:r>
      <w:r w:rsidRPr="00027DF3">
        <w:rPr>
          <w:rStyle w:val="HideTWBExt"/>
          <w:i w:val="0"/>
          <w:lang w:val="hu-HU"/>
        </w:rPr>
        <w:t>&lt;/TitreJust&gt;</w:t>
      </w:r>
    </w:p>
    <w:p w:rsidR="00440301" w:rsidRPr="006542E0" w:rsidRDefault="00440301" w:rsidP="00440301">
      <w:pPr>
        <w:pStyle w:val="Normal12Italic"/>
        <w:rPr>
          <w:lang w:val="hu-HU"/>
        </w:rPr>
      </w:pPr>
      <w:r w:rsidRPr="006542E0">
        <w:rPr>
          <w:lang w:val="hu-HU"/>
        </w:rPr>
        <w:t>A jelenlegi irányelvvel összhangban a tagállamoknak kifejezett kötelezettségük biztosítani, hogy a meghallgatás körülményei lehetővé tegyék a kérelmező számára, hogy átfogóan előadja kérelmét.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686</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Ska Keller</w:t>
      </w:r>
      <w:r w:rsidRPr="00027DF3">
        <w:rPr>
          <w:rStyle w:val="HideTWBExt"/>
          <w:b w:val="0"/>
        </w:rPr>
        <w:t>&lt;/Members&gt;</w:t>
      </w:r>
    </w:p>
    <w:p w:rsidR="00440301" w:rsidRPr="006542E0" w:rsidRDefault="00440301" w:rsidP="00440301">
      <w:r w:rsidRPr="00027DF3">
        <w:rPr>
          <w:rStyle w:val="HideTWBExt"/>
        </w:rPr>
        <w:t>&lt;AuNomDe&gt;</w:t>
      </w:r>
      <w:r w:rsidRPr="00027DF3">
        <w:rPr>
          <w:rStyle w:val="HideTWBInt"/>
        </w:rPr>
        <w:t>{Verts/ALE}</w:t>
      </w:r>
      <w:r w:rsidRPr="006542E0">
        <w:t>a Verts/ALE képviselőcsoport nevében</w:t>
      </w:r>
      <w:r w:rsidRPr="00027DF3">
        <w:rPr>
          <w:rStyle w:val="HideTWBExt"/>
        </w:rPr>
        <w:t>&lt;/AuNomDe&gt;</w:t>
      </w:r>
    </w:p>
    <w:p w:rsidR="00440301" w:rsidRPr="006542E0" w:rsidRDefault="00440301" w:rsidP="00440301">
      <w:pPr>
        <w:pStyle w:val="NormalBold"/>
      </w:pPr>
      <w:r w:rsidRPr="00027DF3">
        <w:rPr>
          <w:rStyle w:val="HideTWBExt"/>
          <w:b w:val="0"/>
        </w:rPr>
        <w:t>&lt;Members&gt;</w:t>
      </w:r>
      <w:r w:rsidRPr="006542E0">
        <w:t>Jean Lambert, Judith Sargentini</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12 cikk – 2a bekezdés (új)</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p>
        </w:tc>
        <w:tc>
          <w:tcPr>
            <w:tcW w:w="4876" w:type="dxa"/>
          </w:tcPr>
          <w:p w:rsidR="00440301" w:rsidRPr="006542E0" w:rsidRDefault="00440301" w:rsidP="00155AAF">
            <w:pPr>
              <w:pStyle w:val="Normal6"/>
            </w:pPr>
            <w:r w:rsidRPr="006542E0">
              <w:rPr>
                <w:b/>
                <w:i/>
              </w:rPr>
              <w:t>(2a)</w:t>
            </w:r>
            <w:r w:rsidRPr="006542E0">
              <w:tab/>
            </w:r>
            <w:r w:rsidRPr="006542E0">
              <w:rPr>
                <w:b/>
                <w:i/>
              </w:rPr>
              <w:t>Biztosítani kell, hogy a 15. cikk (2) bekezdésének b) pontjával összhangban a kérelmező jogi tanácsadója vagy egyéb tanácsadója jelen legyen.</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687</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Péter Niedermüller, Josef Weidenholzer, Ana Gomes, Caterina Chinnici</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12 cikk – 3 bekezdés</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t>(3)</w:t>
            </w:r>
            <w:r w:rsidRPr="006542E0">
              <w:tab/>
              <w:t xml:space="preserve">A személyes meghallgatásokat az eljáró hatóság személyzete folytatja le, amelynek segítséget </w:t>
            </w:r>
            <w:r w:rsidRPr="006542E0">
              <w:rPr>
                <w:b/>
                <w:i/>
              </w:rPr>
              <w:t>nyújthat</w:t>
            </w:r>
            <w:r w:rsidRPr="006542E0">
              <w:t xml:space="preserve"> </w:t>
            </w:r>
            <w:r w:rsidRPr="006542E0">
              <w:rPr>
                <w:b/>
                <w:i/>
              </w:rPr>
              <w:t>az 5. cikk (4) bekezdésének a) pontjában említett más tagállamok hatóságainak személyzete vagy</w:t>
            </w:r>
            <w:r w:rsidRPr="006542E0">
              <w:t xml:space="preserve"> az 5. cikk (4) bekezdésének </w:t>
            </w:r>
            <w:r w:rsidRPr="006542E0">
              <w:rPr>
                <w:b/>
                <w:i/>
              </w:rPr>
              <w:t>b)</w:t>
            </w:r>
            <w:r w:rsidRPr="006542E0">
              <w:t xml:space="preserve"> pontjában említett Európai Unió Menekültügyi Ügynökségének kiküldött szakértői.</w:t>
            </w:r>
          </w:p>
        </w:tc>
        <w:tc>
          <w:tcPr>
            <w:tcW w:w="4876" w:type="dxa"/>
          </w:tcPr>
          <w:p w:rsidR="00440301" w:rsidRPr="006542E0" w:rsidRDefault="00440301" w:rsidP="00155AAF">
            <w:pPr>
              <w:pStyle w:val="Normal6"/>
            </w:pPr>
            <w:r w:rsidRPr="006542E0">
              <w:t>(3)</w:t>
            </w:r>
            <w:r w:rsidRPr="006542E0">
              <w:tab/>
              <w:t xml:space="preserve">A személyes meghallgatásokat az eljáró hatóság személyzete folytatja le, amelynek segítséget </w:t>
            </w:r>
            <w:r w:rsidRPr="006542E0">
              <w:rPr>
                <w:b/>
                <w:i/>
              </w:rPr>
              <w:t>nyújthatnak</w:t>
            </w:r>
            <w:r w:rsidRPr="006542E0">
              <w:t xml:space="preserve"> az 5. cikk (4) bekezdésének </w:t>
            </w:r>
            <w:r w:rsidRPr="006542E0">
              <w:rPr>
                <w:b/>
                <w:i/>
              </w:rPr>
              <w:t>a)</w:t>
            </w:r>
            <w:r w:rsidRPr="006542E0">
              <w:t xml:space="preserve"> pontjában említett Európai Unió Menekültügyi Ügynökségének kiküldött szakértői.</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440301" w:rsidRPr="006542E0" w:rsidRDefault="00440301" w:rsidP="00440301">
      <w:pPr>
        <w:pStyle w:val="JustificationTitle"/>
        <w:rPr>
          <w:lang w:val="hu-HU"/>
        </w:rPr>
      </w:pPr>
      <w:r w:rsidRPr="00027DF3">
        <w:rPr>
          <w:rStyle w:val="HideTWBExt"/>
          <w:i w:val="0"/>
          <w:lang w:val="hu-HU"/>
        </w:rPr>
        <w:t>&lt;TitreJust&gt;</w:t>
      </w:r>
      <w:r w:rsidRPr="006542E0">
        <w:rPr>
          <w:lang w:val="hu-HU"/>
        </w:rPr>
        <w:t>Indokolás</w:t>
      </w:r>
      <w:r w:rsidRPr="00027DF3">
        <w:rPr>
          <w:rStyle w:val="HideTWBExt"/>
          <w:i w:val="0"/>
          <w:lang w:val="hu-HU"/>
        </w:rPr>
        <w:t>&lt;/TitreJust&gt;</w:t>
      </w:r>
    </w:p>
    <w:p w:rsidR="00440301" w:rsidRPr="006542E0" w:rsidRDefault="00440301" w:rsidP="00440301">
      <w:pPr>
        <w:pStyle w:val="Normal12Italic"/>
        <w:rPr>
          <w:lang w:val="hu-HU"/>
        </w:rPr>
      </w:pPr>
      <w:r w:rsidRPr="006542E0">
        <w:rPr>
          <w:lang w:val="hu-HU"/>
        </w:rPr>
        <w:t>A módosítást a korábbi módosításokkal való összhang érdekében nyújtjuk be. Lásd az 5. cikk (4) bekezdését.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688</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Ska Keller</w:t>
      </w:r>
      <w:r w:rsidRPr="00027DF3">
        <w:rPr>
          <w:rStyle w:val="HideTWBExt"/>
          <w:b w:val="0"/>
        </w:rPr>
        <w:t>&lt;/Members&gt;</w:t>
      </w:r>
    </w:p>
    <w:p w:rsidR="00440301" w:rsidRPr="006542E0" w:rsidRDefault="00440301" w:rsidP="00440301">
      <w:r w:rsidRPr="00027DF3">
        <w:rPr>
          <w:rStyle w:val="HideTWBExt"/>
        </w:rPr>
        <w:t>&lt;AuNomDe&gt;</w:t>
      </w:r>
      <w:r w:rsidRPr="00027DF3">
        <w:rPr>
          <w:rStyle w:val="HideTWBInt"/>
        </w:rPr>
        <w:t>{Verts/ALE}</w:t>
      </w:r>
      <w:r w:rsidRPr="006542E0">
        <w:t>a Verts/ALE képviselőcsoport nevében</w:t>
      </w:r>
      <w:r w:rsidRPr="00027DF3">
        <w:rPr>
          <w:rStyle w:val="HideTWBExt"/>
        </w:rPr>
        <w:t>&lt;/AuNomDe&gt;</w:t>
      </w:r>
    </w:p>
    <w:p w:rsidR="00440301" w:rsidRPr="006542E0" w:rsidRDefault="00440301" w:rsidP="00440301">
      <w:pPr>
        <w:pStyle w:val="NormalBold"/>
      </w:pPr>
      <w:r w:rsidRPr="00027DF3">
        <w:rPr>
          <w:rStyle w:val="HideTWBExt"/>
          <w:b w:val="0"/>
        </w:rPr>
        <w:t>&lt;Members&gt;</w:t>
      </w:r>
      <w:r w:rsidRPr="006542E0">
        <w:t>Judith Sargentini</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12 cikk – 3 bekezdés</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t>(3)</w:t>
            </w:r>
            <w:r w:rsidRPr="006542E0">
              <w:tab/>
              <w:t xml:space="preserve">A személyes meghallgatásokat az eljáró hatóság személyzete folytatja le, amelynek segítséget </w:t>
            </w:r>
            <w:r w:rsidRPr="006542E0">
              <w:rPr>
                <w:b/>
                <w:i/>
              </w:rPr>
              <w:t>nyújthat</w:t>
            </w:r>
            <w:r w:rsidRPr="006542E0">
              <w:t xml:space="preserve"> </w:t>
            </w:r>
            <w:r w:rsidRPr="006542E0">
              <w:rPr>
                <w:b/>
                <w:i/>
              </w:rPr>
              <w:t>az 5. cikk (4) bekezdésének a) pontjában említett más tagállamok hatóságainak személyzete vagy</w:t>
            </w:r>
            <w:r w:rsidRPr="006542E0">
              <w:t xml:space="preserve"> az 5. cikk (4) bekezdésének b) pontjában említett Európai Unió Menekültügyi Ügynökségének kiküldött szakértői.</w:t>
            </w:r>
          </w:p>
        </w:tc>
        <w:tc>
          <w:tcPr>
            <w:tcW w:w="4876" w:type="dxa"/>
          </w:tcPr>
          <w:p w:rsidR="00440301" w:rsidRPr="006542E0" w:rsidRDefault="00440301" w:rsidP="00155AAF">
            <w:pPr>
              <w:pStyle w:val="Normal6"/>
            </w:pPr>
            <w:r w:rsidRPr="006542E0">
              <w:t>(3)</w:t>
            </w:r>
            <w:r w:rsidRPr="006542E0">
              <w:tab/>
              <w:t xml:space="preserve">A személyes meghallgatásokat az eljáró hatóság személyzete folytatja le, amelynek segítséget </w:t>
            </w:r>
            <w:r w:rsidRPr="006542E0">
              <w:rPr>
                <w:b/>
                <w:i/>
              </w:rPr>
              <w:t>nyújthatnak</w:t>
            </w:r>
            <w:r w:rsidRPr="006542E0">
              <w:t xml:space="preserve"> az 5. cikk (4) bekezdésének a) pontjában említett Európai Unió Menekültügyi Ügynökségének kiküldött szakértői.</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689</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Marina Albiol Guzmán</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12 cikk – 3 bekezdés</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t>(3)</w:t>
            </w:r>
            <w:r w:rsidRPr="006542E0">
              <w:tab/>
              <w:t>A személyes meghallgatásokat az eljáró hatóság személyzete folytatja le</w:t>
            </w:r>
            <w:r w:rsidRPr="006542E0">
              <w:rPr>
                <w:b/>
                <w:i/>
              </w:rPr>
              <w:t>, amelynek segítséget nyújthat az 5. cikk (4) bekezdésének a) pontjában említett más tagállamok hatóságainak személyzete vagy az 5. cikk (4) bekezdésének b) pontjában említett Európai Unió Menekültügyi Ügynökségének kiküldött szakértői</w:t>
            </w:r>
            <w:r w:rsidRPr="006542E0">
              <w:t>.</w:t>
            </w:r>
          </w:p>
        </w:tc>
        <w:tc>
          <w:tcPr>
            <w:tcW w:w="4876" w:type="dxa"/>
          </w:tcPr>
          <w:p w:rsidR="00440301" w:rsidRPr="006542E0" w:rsidRDefault="00440301" w:rsidP="00155AAF">
            <w:pPr>
              <w:pStyle w:val="Normal6"/>
            </w:pPr>
            <w:r w:rsidRPr="006542E0">
              <w:t>(3)</w:t>
            </w:r>
            <w:r w:rsidRPr="006542E0">
              <w:tab/>
              <w:t>A személyes meghallgatásokat az eljáró hatóság személyzete folytatja le.</w:t>
            </w:r>
            <w:r w:rsidRPr="006542E0">
              <w:rPr>
                <w:b/>
                <w:i/>
              </w:rPr>
              <w:t xml:space="preserve"> Az eljáró hatóság biztosítja a tolmácsok, szükség esetén a kulturális közvetítők, valamint a jogi tanácsadók jelenlétét.</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690</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Elissavet Vozemberg-Vrionidi</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12 cikk – 3 bekezdés</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t>(3)</w:t>
            </w:r>
            <w:r w:rsidRPr="006542E0">
              <w:tab/>
              <w:t xml:space="preserve">A személyes meghallgatásokat az eljáró hatóság személyzete folytatja le, amelynek segítséget </w:t>
            </w:r>
            <w:r w:rsidRPr="006542E0">
              <w:rPr>
                <w:b/>
                <w:i/>
              </w:rPr>
              <w:t>nyújthat</w:t>
            </w:r>
            <w:r w:rsidRPr="006542E0">
              <w:t xml:space="preserve"> </w:t>
            </w:r>
            <w:r w:rsidRPr="006542E0">
              <w:rPr>
                <w:b/>
                <w:i/>
              </w:rPr>
              <w:t>az 5. cikk (4) bekezdésének a) pontjában említett más tagállamok hatóságainak személyzete vagy</w:t>
            </w:r>
            <w:r w:rsidRPr="006542E0">
              <w:t xml:space="preserve"> az 5. cikk (4) bekezdésének b) pontjában említett Európai Unió Menekültügyi Ügynökségének kiküldött szakértői.</w:t>
            </w:r>
          </w:p>
        </w:tc>
        <w:tc>
          <w:tcPr>
            <w:tcW w:w="4876" w:type="dxa"/>
          </w:tcPr>
          <w:p w:rsidR="00440301" w:rsidRPr="006542E0" w:rsidRDefault="00440301" w:rsidP="00F92DBD">
            <w:pPr>
              <w:pStyle w:val="Normal6"/>
            </w:pPr>
            <w:r w:rsidRPr="006542E0">
              <w:t>(3)</w:t>
            </w:r>
            <w:r w:rsidRPr="006542E0">
              <w:tab/>
              <w:t xml:space="preserve">A személyes meghallgatásokat az eljáró hatóság személyzete folytatja le, amelynek </w:t>
            </w:r>
            <w:r w:rsidR="00E100E7" w:rsidRPr="006542E0">
              <w:rPr>
                <w:b/>
                <w:i/>
              </w:rPr>
              <w:t>aránytalanul nagyszámú kérelem esetén a</w:t>
            </w:r>
            <w:r w:rsidRPr="006542E0">
              <w:rPr>
                <w:b/>
                <w:i/>
              </w:rPr>
              <w:t xml:space="preserve"> nemzeti hatóság kérelmére </w:t>
            </w:r>
            <w:r w:rsidRPr="006542E0">
              <w:t xml:space="preserve">segítséget </w:t>
            </w:r>
            <w:r w:rsidRPr="006542E0">
              <w:rPr>
                <w:b/>
                <w:i/>
              </w:rPr>
              <w:t>nyújthatnak</w:t>
            </w:r>
            <w:r w:rsidRPr="006542E0">
              <w:t xml:space="preserve"> az 5. cikk (4) bekezdésének a) pontjában említett Európai Unió Menekültügyi Ügynökségének kiküldött szakértői.</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440301" w:rsidRPr="006542E0" w:rsidRDefault="00440301" w:rsidP="00440301">
      <w:pPr>
        <w:pStyle w:val="JustificationTitle"/>
        <w:rPr>
          <w:lang w:val="hu-HU"/>
        </w:rPr>
      </w:pPr>
      <w:r w:rsidRPr="00027DF3">
        <w:rPr>
          <w:rStyle w:val="HideTWBExt"/>
          <w:i w:val="0"/>
          <w:lang w:val="hu-HU"/>
        </w:rPr>
        <w:t>&lt;TitreJust&gt;</w:t>
      </w:r>
      <w:r w:rsidRPr="006542E0">
        <w:rPr>
          <w:lang w:val="hu-HU"/>
        </w:rPr>
        <w:t>Indokolás</w:t>
      </w:r>
      <w:r w:rsidRPr="00027DF3">
        <w:rPr>
          <w:rStyle w:val="HideTWBExt"/>
          <w:i w:val="0"/>
          <w:lang w:val="hu-HU"/>
        </w:rPr>
        <w:t>&lt;/TitreJust&gt;</w:t>
      </w:r>
    </w:p>
    <w:p w:rsidR="00440301" w:rsidRPr="006542E0" w:rsidRDefault="00440301" w:rsidP="00440301">
      <w:pPr>
        <w:pStyle w:val="Normal12Italic"/>
        <w:rPr>
          <w:lang w:val="hu-HU"/>
        </w:rPr>
      </w:pPr>
      <w:r w:rsidRPr="006542E0">
        <w:rPr>
          <w:lang w:val="hu-HU"/>
        </w:rPr>
        <w:t>A személyes meghallgatással kapcsolatos feladatokat (amennyiben a tagállam kéri) csak az EASO által kiküldött és erre a célra kinevezett szakértőkre szabad bízni, nem pedig egy másik tagállam hatóságaira, mivel ez fontos e nemzetállamokra bízott egyik alapvető terület szempontjából. Így segítséget</w:t>
      </w:r>
      <w:r w:rsidR="00E100E7" w:rsidRPr="006542E0">
        <w:rPr>
          <w:lang w:val="hu-HU"/>
        </w:rPr>
        <w:t xml:space="preserve"> – kérésre –</w:t>
      </w:r>
      <w:r w:rsidRPr="006542E0">
        <w:rPr>
          <w:lang w:val="hu-HU"/>
        </w:rPr>
        <w:t xml:space="preserve"> csak az EASO nyújtha</w:t>
      </w:r>
      <w:r w:rsidR="00E100E7" w:rsidRPr="006542E0">
        <w:rPr>
          <w:lang w:val="hu-HU"/>
        </w:rPr>
        <w:t xml:space="preserve">t. </w:t>
      </w:r>
      <w:r w:rsidRPr="006542E0">
        <w:rPr>
          <w:lang w:val="hu-HU"/>
        </w:rPr>
        <w:t>Az eljáró hatóság személyzetét az Európai Unió Menekültügyi Ügynökségének kiküldött szakértői támogatják, de csak aránytalanul nagyszámú kérelem esetén és csak a nemzeti hatóság erre irányuló kérelmét követően.</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691</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Péter Niedermüller, Birgit Sippel, Josef Weidenholzer, Ana Gomes</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12 cikk – 3 a bekezdés (új)</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p>
        </w:tc>
        <w:tc>
          <w:tcPr>
            <w:tcW w:w="4876" w:type="dxa"/>
          </w:tcPr>
          <w:p w:rsidR="00440301" w:rsidRPr="006542E0" w:rsidRDefault="00440301" w:rsidP="00155AAF">
            <w:pPr>
              <w:pStyle w:val="Normal6"/>
            </w:pPr>
            <w:r w:rsidRPr="006542E0">
              <w:rPr>
                <w:b/>
                <w:i/>
              </w:rPr>
              <w:t>(3a)</w:t>
            </w:r>
            <w:r w:rsidRPr="006542E0">
              <w:tab/>
            </w:r>
            <w:r w:rsidRPr="006542E0">
              <w:rPr>
                <w:b/>
                <w:i/>
              </w:rPr>
              <w:t>A kérelem elfogadhatóságáról vagy érdemi részéről szóló meghallgatást végző személyek a meghallgatás alatt nem viselhetnek katonai vagy rendészeti egyenruhát.</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440301" w:rsidRPr="006542E0" w:rsidRDefault="00440301" w:rsidP="00440301">
      <w:pPr>
        <w:pStyle w:val="JustificationTitle"/>
        <w:rPr>
          <w:lang w:val="hu-HU"/>
        </w:rPr>
      </w:pPr>
      <w:r w:rsidRPr="00027DF3">
        <w:rPr>
          <w:rStyle w:val="HideTWBExt"/>
          <w:i w:val="0"/>
          <w:lang w:val="hu-HU"/>
        </w:rPr>
        <w:t>&lt;TitreJust&gt;</w:t>
      </w:r>
      <w:r w:rsidRPr="006542E0">
        <w:rPr>
          <w:lang w:val="hu-HU"/>
        </w:rPr>
        <w:t>Indokolás</w:t>
      </w:r>
      <w:r w:rsidRPr="00027DF3">
        <w:rPr>
          <w:rStyle w:val="HideTWBExt"/>
          <w:i w:val="0"/>
          <w:lang w:val="hu-HU"/>
        </w:rPr>
        <w:t>&lt;/TitreJust&gt;</w:t>
      </w:r>
    </w:p>
    <w:p w:rsidR="00440301" w:rsidRPr="006542E0" w:rsidRDefault="00440301" w:rsidP="00440301">
      <w:pPr>
        <w:pStyle w:val="Normal12Italic"/>
        <w:rPr>
          <w:lang w:val="hu-HU"/>
        </w:rPr>
      </w:pPr>
      <w:r w:rsidRPr="006542E0">
        <w:rPr>
          <w:lang w:val="hu-HU"/>
        </w:rPr>
        <w:t>A rendelkezés a 11. cikk (3) bekezdéséből került át, mivel ez inkább a személyes meghallgatásokra vonatkozó követelmények részét képezi. A rendelkezés mind a kérelem elfogadhatóságáról, mind pedig annak érdemi részéről szóló meghallgatásra vonatkozik.</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692</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Ska Keller</w:t>
      </w:r>
      <w:r w:rsidRPr="00027DF3">
        <w:rPr>
          <w:rStyle w:val="HideTWBExt"/>
          <w:b w:val="0"/>
        </w:rPr>
        <w:t>&lt;/Members&gt;</w:t>
      </w:r>
    </w:p>
    <w:p w:rsidR="00440301" w:rsidRPr="006542E0" w:rsidRDefault="00440301" w:rsidP="00440301">
      <w:r w:rsidRPr="00027DF3">
        <w:rPr>
          <w:rStyle w:val="HideTWBExt"/>
        </w:rPr>
        <w:t>&lt;AuNomDe&gt;</w:t>
      </w:r>
      <w:r w:rsidRPr="00027DF3">
        <w:rPr>
          <w:rStyle w:val="HideTWBInt"/>
        </w:rPr>
        <w:t>{Verts/ALE}</w:t>
      </w:r>
      <w:r w:rsidRPr="006542E0">
        <w:t>a Verts/ALE képviselőcsoport nevében</w:t>
      </w:r>
      <w:r w:rsidRPr="00027DF3">
        <w:rPr>
          <w:rStyle w:val="HideTWBExt"/>
        </w:rPr>
        <w:t>&lt;/AuNomDe&gt;</w:t>
      </w:r>
    </w:p>
    <w:p w:rsidR="00440301" w:rsidRPr="006542E0" w:rsidRDefault="00440301" w:rsidP="00440301">
      <w:pPr>
        <w:pStyle w:val="NormalBold"/>
      </w:pPr>
      <w:r w:rsidRPr="00027DF3">
        <w:rPr>
          <w:rStyle w:val="HideTWBExt"/>
          <w:b w:val="0"/>
        </w:rPr>
        <w:t>&lt;Members&gt;</w:t>
      </w:r>
      <w:r w:rsidRPr="006542E0">
        <w:t>Judith Sargentini</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12 cikk – 4 bekezdés</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rPr>
                <w:b/>
                <w:i/>
              </w:rPr>
              <w:t>(4)</w:t>
            </w:r>
            <w:r w:rsidRPr="006542E0">
              <w:tab/>
            </w:r>
            <w:r w:rsidRPr="006542E0">
              <w:rPr>
                <w:b/>
                <w:i/>
              </w:rPr>
              <w:t>Amennyiben a harmadik országbeli állampolgárok vagy hontalanok aránytalan számú egyidejű nemzetközi védelem iránti kérelme megnehezíti a gyakorlatban, hogy az eljáró hatóság valamennyi kérelmező személyes meghallgatását időben folytassa le, az eljáró hatóságnak az említett meghallgatások lefolytatásához segítséget nyújthat az 5. cikk (4) bekezdésének a) pontjában említett más tagállamok hatóságainak személyzete vagy az 5. cikk (4) bekezdésének b) pontjában említett Európai Unió Menekültügyi Ügynökségének kiküldött szakértői.</w:t>
            </w:r>
          </w:p>
        </w:tc>
        <w:tc>
          <w:tcPr>
            <w:tcW w:w="4876" w:type="dxa"/>
          </w:tcPr>
          <w:p w:rsidR="00440301" w:rsidRPr="006542E0" w:rsidRDefault="00440301" w:rsidP="00155AAF">
            <w:pPr>
              <w:pStyle w:val="Normal6"/>
            </w:pPr>
            <w:r w:rsidRPr="006542E0">
              <w:rPr>
                <w:b/>
                <w:i/>
              </w:rPr>
              <w:t>törölve</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693</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Marina Albiol Guzmán</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12 cikk – 4 bekezdés</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rPr>
                <w:b/>
                <w:i/>
              </w:rPr>
              <w:t>(4)</w:t>
            </w:r>
            <w:r w:rsidRPr="006542E0">
              <w:tab/>
            </w:r>
            <w:r w:rsidRPr="006542E0">
              <w:rPr>
                <w:b/>
                <w:i/>
              </w:rPr>
              <w:t>Amennyiben a harmadik országbeli állampolgárok vagy hontalanok aránytalan számú egyidejű nemzetközi védelem iránti kérelme megnehezíti a gyakorlatban, hogy az eljáró hatóság valamennyi kérelmező személyes meghallgatását időben folytassa le, az eljáró hatóságnak az említett meghallgatások lefolytatásához segítséget nyújthat az 5. cikk (4) bekezdésének a) pontjában említett más tagállamok hatóságainak személyzete vagy az 5. cikk (4) bekezdésének b) pontjában említett Európai Unió Menekültügyi Ügynökségének kiküldött szakértői.</w:t>
            </w:r>
          </w:p>
        </w:tc>
        <w:tc>
          <w:tcPr>
            <w:tcW w:w="4876" w:type="dxa"/>
          </w:tcPr>
          <w:p w:rsidR="00440301" w:rsidRPr="006542E0" w:rsidRDefault="00440301" w:rsidP="00155AAF">
            <w:pPr>
              <w:pStyle w:val="Normal6"/>
            </w:pPr>
            <w:r w:rsidRPr="006542E0">
              <w:rPr>
                <w:b/>
                <w:i/>
              </w:rPr>
              <w:t>törölve</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694</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Péter Niedermüller, Josef Weidenholzer, Ana Gomes, Caterina Chinnici, Birgit Sippel</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12 cikk – 4 bekezdés</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t>(4)</w:t>
            </w:r>
            <w:r w:rsidRPr="006542E0">
              <w:tab/>
              <w:t xml:space="preserve">Amennyiben a harmadik országbeli állampolgárok vagy hontalanok aránytalan számú egyidejű nemzetközi védelem iránti kérelme megnehezíti a gyakorlatban, hogy az eljáró hatóság valamennyi kérelmező személyes meghallgatását időben folytassa le, az eljáró hatóságnak az említett meghallgatások lefolytatásához segítséget </w:t>
            </w:r>
            <w:r w:rsidRPr="006542E0">
              <w:rPr>
                <w:b/>
                <w:i/>
              </w:rPr>
              <w:t>nyújthat</w:t>
            </w:r>
            <w:r w:rsidRPr="006542E0">
              <w:t xml:space="preserve"> </w:t>
            </w:r>
            <w:r w:rsidRPr="006542E0">
              <w:rPr>
                <w:b/>
                <w:i/>
              </w:rPr>
              <w:t>az 5. cikk (4) bekezdésének a) pontjában említett más tagállamok hatóságainak személyzete vagy</w:t>
            </w:r>
            <w:r w:rsidRPr="006542E0">
              <w:t xml:space="preserve"> az 5. cikk (4) bekezdésének </w:t>
            </w:r>
            <w:r w:rsidRPr="006542E0">
              <w:rPr>
                <w:b/>
                <w:i/>
              </w:rPr>
              <w:t>b)</w:t>
            </w:r>
            <w:r w:rsidRPr="006542E0">
              <w:t xml:space="preserve"> pontjában említett Európai Unió Menekültügyi Ügynökségének kiküldött szakértői.</w:t>
            </w:r>
          </w:p>
        </w:tc>
        <w:tc>
          <w:tcPr>
            <w:tcW w:w="4876" w:type="dxa"/>
          </w:tcPr>
          <w:p w:rsidR="00440301" w:rsidRPr="006542E0" w:rsidRDefault="00440301" w:rsidP="00155AAF">
            <w:pPr>
              <w:pStyle w:val="Normal6"/>
            </w:pPr>
            <w:r w:rsidRPr="006542E0">
              <w:t>(4)</w:t>
            </w:r>
            <w:r w:rsidRPr="006542E0">
              <w:tab/>
              <w:t xml:space="preserve">Amennyiben a harmadik országbeli állampolgárok vagy hontalanok aránytalan számú egyidejű nemzetközi védelem iránti kérelme megnehezíti a gyakorlatban, hogy az eljáró hatóság valamennyi kérelmező személyes meghallgatását időben folytassa le, az eljáró hatóságnak az említett meghallgatások lefolytatásához segítséget </w:t>
            </w:r>
            <w:r w:rsidRPr="006542E0">
              <w:rPr>
                <w:b/>
                <w:i/>
              </w:rPr>
              <w:t>nyújthatnak</w:t>
            </w:r>
            <w:r w:rsidRPr="006542E0">
              <w:t xml:space="preserve"> az 5. cikk (4) bekezdésének </w:t>
            </w:r>
            <w:r w:rsidRPr="006542E0">
              <w:rPr>
                <w:b/>
                <w:i/>
              </w:rPr>
              <w:t>a)</w:t>
            </w:r>
            <w:r w:rsidRPr="006542E0">
              <w:t xml:space="preserve"> pontjában említett Európai Unió Menekültügyi Ügynökségének kiküldött szakértői.</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440301" w:rsidRPr="006542E0" w:rsidRDefault="00440301" w:rsidP="00440301">
      <w:pPr>
        <w:pStyle w:val="JustificationTitle"/>
        <w:rPr>
          <w:lang w:val="hu-HU"/>
        </w:rPr>
      </w:pPr>
      <w:r w:rsidRPr="00027DF3">
        <w:rPr>
          <w:rStyle w:val="HideTWBExt"/>
          <w:i w:val="0"/>
          <w:lang w:val="hu-HU"/>
        </w:rPr>
        <w:t>&lt;TitreJust&gt;</w:t>
      </w:r>
      <w:r w:rsidRPr="006542E0">
        <w:rPr>
          <w:lang w:val="hu-HU"/>
        </w:rPr>
        <w:t>Indokolás</w:t>
      </w:r>
      <w:r w:rsidRPr="00027DF3">
        <w:rPr>
          <w:rStyle w:val="HideTWBExt"/>
          <w:i w:val="0"/>
          <w:lang w:val="hu-HU"/>
        </w:rPr>
        <w:t>&lt;/TitreJust&gt;</w:t>
      </w:r>
    </w:p>
    <w:p w:rsidR="00440301" w:rsidRPr="006542E0" w:rsidRDefault="00440301" w:rsidP="00440301">
      <w:pPr>
        <w:pStyle w:val="Normal12Italic"/>
        <w:rPr>
          <w:lang w:val="hu-HU"/>
        </w:rPr>
      </w:pPr>
      <w:r w:rsidRPr="006542E0">
        <w:rPr>
          <w:lang w:val="hu-HU"/>
        </w:rPr>
        <w:t>Csak az Európai Unió Menekültügyi Ügynökségének kiküldött szakértői jogosultak arra, hogy a kérelmek egy részének vizsgálata céljából helyettesítsék a felelős tagállam eljáró hatóságát.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695</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Elissavet Vozemberg-Vrionidi</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12 cikk – 4 bekezdés</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t>(4)</w:t>
            </w:r>
            <w:r w:rsidRPr="006542E0">
              <w:tab/>
              <w:t xml:space="preserve">Amennyiben a harmadik országbeli állampolgárok vagy hontalanok aránytalan számú egyidejű nemzetközi védelem iránti kérelme megnehezíti a gyakorlatban, hogy az eljáró hatóság valamennyi kérelmező személyes meghallgatását időben folytassa le, az eljáró hatóságnak az említett meghallgatások lefolytatásához segítséget </w:t>
            </w:r>
            <w:r w:rsidRPr="006542E0">
              <w:rPr>
                <w:b/>
                <w:i/>
              </w:rPr>
              <w:t>nyújthat</w:t>
            </w:r>
            <w:r w:rsidRPr="006542E0">
              <w:t xml:space="preserve"> </w:t>
            </w:r>
            <w:r w:rsidRPr="006542E0">
              <w:rPr>
                <w:b/>
                <w:i/>
              </w:rPr>
              <w:t>az 5. cikk (4) bekezdésének a) pontjában említett más tagállamok hatóságainak személyzete vagy</w:t>
            </w:r>
            <w:r w:rsidRPr="006542E0">
              <w:t xml:space="preserve"> az 5. cikk (4) bekezdésének b) pontjában említett Európai Unió Menekültügyi Ügynökségének kiküldött szakértői.</w:t>
            </w:r>
          </w:p>
        </w:tc>
        <w:tc>
          <w:tcPr>
            <w:tcW w:w="4876" w:type="dxa"/>
          </w:tcPr>
          <w:p w:rsidR="00440301" w:rsidRPr="006542E0" w:rsidRDefault="00440301" w:rsidP="00155AAF">
            <w:pPr>
              <w:pStyle w:val="Normal6"/>
            </w:pPr>
            <w:r w:rsidRPr="006542E0">
              <w:t>(4)</w:t>
            </w:r>
            <w:r w:rsidRPr="006542E0">
              <w:tab/>
              <w:t xml:space="preserve">Amennyiben a harmadik országbeli állampolgárok vagy hontalanok aránytalan számú egyidejű nemzetközi védelem iránti kérelme megnehezíti a gyakorlatban, hogy az eljáró hatóság valamennyi kérelmező személyes meghallgatását időben folytassa le, </w:t>
            </w:r>
            <w:r w:rsidRPr="006542E0">
              <w:rPr>
                <w:b/>
                <w:i/>
              </w:rPr>
              <w:t xml:space="preserve">a nemzeti hatóság felkérését követően </w:t>
            </w:r>
            <w:r w:rsidRPr="006542E0">
              <w:t xml:space="preserve">az eljáró hatóságnak az említett meghallgatások lefolytatásához segítséget </w:t>
            </w:r>
            <w:r w:rsidRPr="006542E0">
              <w:rPr>
                <w:b/>
                <w:i/>
              </w:rPr>
              <w:t>nyújthatnak</w:t>
            </w:r>
            <w:r w:rsidRPr="006542E0">
              <w:t xml:space="preserve"> az 5. cikk (4) bekezdésének b) pontjában említett Európai Unió Menekültügyi Ügynökségének kiküldött szakértői.</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440301" w:rsidRPr="006542E0" w:rsidRDefault="00440301" w:rsidP="00440301">
      <w:pPr>
        <w:pStyle w:val="JustificationTitle"/>
        <w:rPr>
          <w:lang w:val="hu-HU"/>
        </w:rPr>
      </w:pPr>
      <w:r w:rsidRPr="00027DF3">
        <w:rPr>
          <w:rStyle w:val="HideTWBExt"/>
          <w:i w:val="0"/>
          <w:lang w:val="hu-HU"/>
        </w:rPr>
        <w:t>&lt;TitreJust&gt;</w:t>
      </w:r>
      <w:r w:rsidRPr="006542E0">
        <w:rPr>
          <w:lang w:val="hu-HU"/>
        </w:rPr>
        <w:t>Indokolás</w:t>
      </w:r>
      <w:r w:rsidRPr="00027DF3">
        <w:rPr>
          <w:rStyle w:val="HideTWBExt"/>
          <w:i w:val="0"/>
          <w:lang w:val="hu-HU"/>
        </w:rPr>
        <w:t>&lt;/TitreJust&gt;</w:t>
      </w:r>
    </w:p>
    <w:p w:rsidR="00440301" w:rsidRPr="006542E0" w:rsidRDefault="00440301" w:rsidP="00440301">
      <w:pPr>
        <w:pStyle w:val="Normal12Italic"/>
        <w:rPr>
          <w:lang w:val="hu-HU"/>
        </w:rPr>
      </w:pPr>
      <w:r w:rsidRPr="006542E0">
        <w:rPr>
          <w:lang w:val="hu-HU"/>
        </w:rPr>
        <w:t xml:space="preserve">A személyes meghallgatással kapcsolatos feladatokat (amennyiben a tagállam kéri) csak az EASO által kiküldött és erre a célra kinevezett szakértőkre szabad bízni, nem pedig egy másik tagállam hatóságaira, mivel ez fontos e nemzetállamokra bízott egyik alapvető terület szempontjából. Így segítséget </w:t>
      </w:r>
      <w:r w:rsidR="00E100E7" w:rsidRPr="006542E0">
        <w:rPr>
          <w:lang w:val="hu-HU"/>
        </w:rPr>
        <w:t xml:space="preserve">– kérésre – </w:t>
      </w:r>
      <w:r w:rsidRPr="006542E0">
        <w:rPr>
          <w:lang w:val="hu-HU"/>
        </w:rPr>
        <w:t>csak az EASO nyújthat</w:t>
      </w:r>
      <w:r w:rsidR="00E100E7" w:rsidRPr="006542E0">
        <w:rPr>
          <w:lang w:val="hu-HU"/>
        </w:rPr>
        <w:t>.</w:t>
      </w:r>
      <w:r w:rsidRPr="006542E0">
        <w:rPr>
          <w:lang w:val="hu-HU"/>
        </w:rPr>
        <w:t xml:space="preserve"> Az eljáró hatóság személyzetét az Európai Unió Menekültügyi Ügynökségének kiküldött szakértői támogatják, de csak aránytalanul nagyszámú kérelem esetén és csak a nemzeti hatóság erre irányuló kérelmét követően.</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696</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Brice Hortefeux, Rachida Dati</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12 cikk – 5 bekezdés – 1 albekezdés – bevezető rész</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t xml:space="preserve">A </w:t>
            </w:r>
            <w:r w:rsidRPr="006542E0">
              <w:rPr>
                <w:b/>
                <w:i/>
              </w:rPr>
              <w:t>személyes</w:t>
            </w:r>
            <w:r w:rsidRPr="006542E0">
              <w:t xml:space="preserve"> meghallgatástól el lehet tekinteni </w:t>
            </w:r>
            <w:r w:rsidRPr="006542E0">
              <w:rPr>
                <w:b/>
                <w:i/>
              </w:rPr>
              <w:t>a következő esetekben</w:t>
            </w:r>
            <w:r w:rsidRPr="006542E0">
              <w:t>, ha:</w:t>
            </w:r>
          </w:p>
        </w:tc>
        <w:tc>
          <w:tcPr>
            <w:tcW w:w="4876" w:type="dxa"/>
          </w:tcPr>
          <w:p w:rsidR="00440301" w:rsidRPr="006542E0" w:rsidRDefault="00440301" w:rsidP="00155AAF">
            <w:pPr>
              <w:pStyle w:val="Normal6"/>
            </w:pPr>
            <w:r w:rsidRPr="006542E0">
              <w:t xml:space="preserve">A </w:t>
            </w:r>
            <w:r w:rsidRPr="006542E0">
              <w:rPr>
                <w:b/>
                <w:i/>
              </w:rPr>
              <w:t>kérelem érdemi részéről szóló</w:t>
            </w:r>
            <w:r w:rsidRPr="006542E0">
              <w:t xml:space="preserve"> meghallgatástól el lehet tekinteni, ha:</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{FR}</w:t>
      </w:r>
      <w:r w:rsidRPr="006542E0">
        <w:rPr>
          <w:lang w:val="hu-HU"/>
        </w:rPr>
        <w:t>fr</w:t>
      </w:r>
      <w:r w:rsidRPr="00027DF3">
        <w:rPr>
          <w:rStyle w:val="HideTWBExt"/>
        </w:rPr>
        <w:t>&lt;/Original&gt;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697</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Péter Niedermüller, Marju Lauristin, Josef Weidenholzer, Ana Gomes, Caterina Chinnici</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12 cikk – 5 bekezdés – 2 albekezdés</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t>A személyes meghallgatás a b) pont alapján való elmaradása nem befolyásolhatja hátrányosan az eljáró hatóság határozatát. A hatóság a kérelmezőnek tényleges lehetőséget biztosít a további információk benyújtására. A kérelmező állapotára vonatkozó kétség esetén az eljáró hatóság egészségügyi szakembert kér fel annak megállapítására, hogy a kérelmezőt a személyes meghallgatásra alkalmatlanná vagy képtelenné tevő állapot átmeneti vagy tartós.</w:t>
            </w:r>
          </w:p>
        </w:tc>
        <w:tc>
          <w:tcPr>
            <w:tcW w:w="4876" w:type="dxa"/>
          </w:tcPr>
          <w:p w:rsidR="00440301" w:rsidRPr="006542E0" w:rsidRDefault="00440301" w:rsidP="00155AAF">
            <w:pPr>
              <w:pStyle w:val="Normal6"/>
            </w:pPr>
            <w:r w:rsidRPr="006542E0">
              <w:t xml:space="preserve">A személyes meghallgatás a b) pont alapján való elmaradása nem befolyásolhatja hátrányosan az eljáró hatóság határozatát. A hatóság a kérelmezőnek tényleges lehetőséget biztosít a további információk benyújtására. A kérelmező állapotára vonatkozó kétség esetén az eljáró hatóság egészségügyi szakembert kér fel annak megállapítására, hogy a kérelmezőt a személyes meghallgatásra alkalmatlanná vagy képtelenné tevő állapot átmeneti vagy tartós. </w:t>
            </w:r>
            <w:r w:rsidRPr="006542E0">
              <w:rPr>
                <w:b/>
                <w:i/>
              </w:rPr>
              <w:t>Ha az említett egészségügyi szakemberrel folytatott egyeztetést követően nyilvánvaló, hogy a kérelmezőt a személyes meghallgatásra alkalmatlanná vagy képtelenné tevő állapot átmeneti, akkor az eljáró hatóság elhalasztja a személyes meghallgatást, amíg a kérelmező alkalmassá nem válik a meghallgatásra.</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440301" w:rsidRPr="006542E0" w:rsidRDefault="00440301" w:rsidP="00440301">
      <w:pPr>
        <w:pStyle w:val="JustificationTitle"/>
        <w:rPr>
          <w:lang w:val="hu-HU"/>
        </w:rPr>
      </w:pPr>
      <w:r w:rsidRPr="00027DF3">
        <w:rPr>
          <w:rStyle w:val="HideTWBExt"/>
          <w:i w:val="0"/>
          <w:lang w:val="hu-HU"/>
        </w:rPr>
        <w:t>&lt;TitreJust&gt;</w:t>
      </w:r>
      <w:r w:rsidRPr="006542E0">
        <w:rPr>
          <w:lang w:val="hu-HU"/>
        </w:rPr>
        <w:t>Indokolás</w:t>
      </w:r>
      <w:r w:rsidRPr="00027DF3">
        <w:rPr>
          <w:rStyle w:val="HideTWBExt"/>
          <w:i w:val="0"/>
          <w:lang w:val="hu-HU"/>
        </w:rPr>
        <w:t>&lt;/TitreJust&gt;</w:t>
      </w:r>
    </w:p>
    <w:p w:rsidR="00440301" w:rsidRPr="006542E0" w:rsidRDefault="00440301" w:rsidP="00440301">
      <w:pPr>
        <w:pStyle w:val="Normal12Italic"/>
        <w:rPr>
          <w:lang w:val="hu-HU"/>
        </w:rPr>
      </w:pPr>
      <w:r w:rsidRPr="006542E0">
        <w:rPr>
          <w:lang w:val="hu-HU"/>
        </w:rPr>
        <w:t>A Bizottság javaslata nem írja elő, hogy mi történik az egészségügyi szakember véleményének kikérése után. Fontos biztosítani, hogy a személyes meghallgatást lehetőség szerint megtartsák. Ha egészségügyi okokból halasztásra van szükség, akkor el kell halasztani a meghallgatást.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698</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Jussi Halla-aho</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12 cikk – 5 bekezdés – 2 albekezdés</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t xml:space="preserve">A személyes meghallgatás a b) pont alapján való elmaradása nem befolyásolhatja hátrányosan az eljáró hatóság határozatát. A hatóság a kérelmezőnek tényleges lehetőséget biztosít a további információk benyújtására. A kérelmező állapotára vonatkozó kétség esetén az eljáró hatóság egészségügyi szakembert </w:t>
            </w:r>
            <w:r w:rsidRPr="006542E0">
              <w:rPr>
                <w:b/>
                <w:i/>
              </w:rPr>
              <w:t>kér</w:t>
            </w:r>
            <w:r w:rsidRPr="006542E0">
              <w:t xml:space="preserve"> fel annak megállapítására, hogy a kérelmezőt a személyes meghallgatásra alkalmatlanná vagy képtelenné tevő állapot átmeneti vagy tartós.</w:t>
            </w:r>
          </w:p>
        </w:tc>
        <w:tc>
          <w:tcPr>
            <w:tcW w:w="4876" w:type="dxa"/>
          </w:tcPr>
          <w:p w:rsidR="00440301" w:rsidRPr="006542E0" w:rsidRDefault="00440301" w:rsidP="00155AAF">
            <w:pPr>
              <w:pStyle w:val="Normal6"/>
            </w:pPr>
            <w:r w:rsidRPr="006542E0">
              <w:t xml:space="preserve">A személyes meghallgatás a b) pont alapján való elmaradása nem befolyásolhatja hátrányosan az eljáró hatóság határozatát. A hatóság a kérelmezőnek tényleges lehetőséget biztosít a további információk benyújtására. A kérelmező állapotára vonatkozó kétség esetén az eljáró hatóság egészségügyi szakembert </w:t>
            </w:r>
            <w:r w:rsidRPr="006542E0">
              <w:rPr>
                <w:b/>
                <w:i/>
              </w:rPr>
              <w:t>kérhet</w:t>
            </w:r>
            <w:r w:rsidRPr="006542E0">
              <w:t xml:space="preserve"> fel annak megállapítására, hogy a kérelmezőt a személyes meghallgatásra alkalmatlanná vagy képtelenné tevő állapot átmeneti vagy tartós.</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699</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Marina Albiol Guzmán</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12 cikk – 6 bekezdés</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t>(6)</w:t>
            </w:r>
            <w:r w:rsidRPr="006542E0">
              <w:tab/>
              <w:t>A meghallgatást végző személynek képesnek kell lennie a kérelem hátterében álló személyes és általános körülmények figyelembevételére, ideértve a kérelmező kulturális gyökereit, korát, nemét, szexuális irányultságát, nemi azonosságát és kiszolgáltatott helyzetét is. A kérelmezők meghallgatását végző személyzetnek általánosságban ismerniük kell azokat a problémákat, amelyek hátrányosan befolyásolhatják a kérelmezőknek a meghallgatásban történő részvételre való képességét, például fel kell tudniuk ismerni az adott személy esetleges korábbi kínzására utaló jeleket.</w:t>
            </w:r>
          </w:p>
        </w:tc>
        <w:tc>
          <w:tcPr>
            <w:tcW w:w="4876" w:type="dxa"/>
          </w:tcPr>
          <w:p w:rsidR="00440301" w:rsidRPr="006542E0" w:rsidRDefault="00440301" w:rsidP="00F92DBD">
            <w:pPr>
              <w:pStyle w:val="Normal6"/>
            </w:pPr>
            <w:r w:rsidRPr="006542E0">
              <w:t>(6)</w:t>
            </w:r>
            <w:r w:rsidRPr="006542E0">
              <w:tab/>
              <w:t>A meghallgatást végző személynek képesnek kell lennie a kérelem hátterében álló személyes és általános körülmények figyelembevételére, ideértve a kérelmező kulturális gyökereit, korát, nemét, szexuális irányultságát, nemi azonosságát</w:t>
            </w:r>
            <w:r w:rsidRPr="006542E0">
              <w:rPr>
                <w:b/>
                <w:i/>
              </w:rPr>
              <w:t>, nemi önkifejezését,</w:t>
            </w:r>
            <w:r w:rsidRPr="006542E0">
              <w:t xml:space="preserve"> </w:t>
            </w:r>
            <w:r w:rsidRPr="006542E0">
              <w:rPr>
                <w:b/>
                <w:i/>
              </w:rPr>
              <w:t xml:space="preserve">nemi jellemzőit </w:t>
            </w:r>
            <w:r w:rsidRPr="006542E0">
              <w:t>és kiszolgáltatott helyzetét</w:t>
            </w:r>
            <w:r w:rsidRPr="006542E0">
              <w:rPr>
                <w:b/>
                <w:i/>
              </w:rPr>
              <w:t>, valamint a származási országban uralkodó helyzetet</w:t>
            </w:r>
            <w:r w:rsidRPr="006542E0">
              <w:t xml:space="preserve"> is</w:t>
            </w:r>
            <w:r w:rsidR="00C2032A" w:rsidRPr="006542E0">
              <w:t>.</w:t>
            </w:r>
            <w:r w:rsidRPr="006542E0">
              <w:t xml:space="preserve"> A kérelmezők meghallgatását végző személyzetnek általánosságban ismerniük kell azokat a problémákat, amelyek hátrányosan befolyásolhatják a kérelmezőknek a meghallgatásban történő részvételre való képességét, például </w:t>
            </w:r>
            <w:r w:rsidRPr="006542E0">
              <w:rPr>
                <w:b/>
                <w:i/>
              </w:rPr>
              <w:t xml:space="preserve">ha az adott személy hajótörés túlélője, illetve </w:t>
            </w:r>
            <w:r w:rsidRPr="006542E0">
              <w:t>fel kell tudniuk ismerni az adott személy esetleges korábbi kínzására utaló jeleket</w:t>
            </w:r>
            <w:r w:rsidRPr="006542E0">
              <w:rPr>
                <w:b/>
                <w:i/>
              </w:rPr>
              <w:t>, vagy ha az adott személy emberkereskedelem vagy a szexuális és nemi alapú erőszak egyéb formáinak áldozat</w:t>
            </w:r>
            <w:r w:rsidR="00C2032A" w:rsidRPr="006542E0">
              <w:rPr>
                <w:b/>
                <w:i/>
              </w:rPr>
              <w:t>ává vált</w:t>
            </w:r>
            <w:r w:rsidRPr="006542E0">
              <w:t>.</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700</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Jussi Halla-aho</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12 cikk – 6 bekezdés</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t>(6)</w:t>
            </w:r>
            <w:r w:rsidRPr="006542E0">
              <w:tab/>
              <w:t>A meghallgatást végző személynek képesnek kell lennie a kérelem hátterében álló személyes és általános körülmények figyelembevételére</w:t>
            </w:r>
            <w:r w:rsidRPr="006542E0">
              <w:rPr>
                <w:b/>
                <w:i/>
              </w:rPr>
              <w:t>, ideértve a kérelmező kulturális gyökereit, korát, nemét, szexuális irányultságát, nemi azonosságát és kiszolgáltatott helyzetét is</w:t>
            </w:r>
            <w:r w:rsidRPr="006542E0">
              <w:t>. A kérelmezők meghallgatását végző személyzetnek általánosságban ismerniük kell azokat a problémákat, amelyek hátrányosan befolyásolhatják a kérelmezőknek a meghallgatásban történő részvételre való képességét, például fel kell tudniuk ismerni az adott személy esetleges korábbi kínzására utaló jeleket.</w:t>
            </w:r>
          </w:p>
        </w:tc>
        <w:tc>
          <w:tcPr>
            <w:tcW w:w="4876" w:type="dxa"/>
          </w:tcPr>
          <w:p w:rsidR="00440301" w:rsidRPr="006542E0" w:rsidRDefault="00440301" w:rsidP="00155AAF">
            <w:pPr>
              <w:pStyle w:val="Normal6"/>
            </w:pPr>
            <w:r w:rsidRPr="006542E0">
              <w:t>(6)</w:t>
            </w:r>
            <w:r w:rsidRPr="006542E0">
              <w:tab/>
              <w:t>A meghallgatást végző személynek képesnek kell lennie a kérelem hátterében álló személyes és általános körülmények figyelembevételére. A kérelmezők meghallgatását végző személyzetnek általánosságban ismerniük kell azokat a problémákat, amelyek hátrányosan befolyásolhatják a kérelmezőknek a meghallgatásban történő részvételre való képességét, például fel kell tudniuk ismerni az adott személy esetleges korábbi kínzására utaló jeleket.</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701</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Péter Niedermüller, Marju Lauristin, Josef Weidenholzer, Ana Gomes, Caterina Chinnici</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12 cikk – 6 bekezdés</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t>(6)</w:t>
            </w:r>
            <w:r w:rsidRPr="006542E0">
              <w:tab/>
              <w:t>A meghallgatást végző személynek képesnek kell lennie a kérelem hátterében álló személyes és általános körülmények figyelembevételére, ideértve a kérelmező kulturális gyökereit, korát, nemét, szexuális irányultságát, nemi azonosságát és kiszolgáltatott helyzetét is. A kérelmezők meghallgatását végző személyzetnek általánosságban ismerniük kell azokat a problémákat, amelyek hátrányosan befolyásolhatják a kérelmezőknek a meghallgatásban történő részvételre való képességét, például fel kell tudniuk ismerni az adott személy esetleges korábbi kínzására utaló jeleket.</w:t>
            </w:r>
          </w:p>
        </w:tc>
        <w:tc>
          <w:tcPr>
            <w:tcW w:w="4876" w:type="dxa"/>
          </w:tcPr>
          <w:p w:rsidR="00440301" w:rsidRPr="006542E0" w:rsidRDefault="00440301" w:rsidP="00155AAF">
            <w:pPr>
              <w:pStyle w:val="Normal6"/>
            </w:pPr>
            <w:r w:rsidRPr="006542E0">
              <w:t>(6)</w:t>
            </w:r>
            <w:r w:rsidRPr="006542E0">
              <w:tab/>
              <w:t xml:space="preserve">A meghallgatást végző személynek képesnek kell lennie a kérelem hátterében álló személyes és általános körülmények figyelembevételére, ideértve </w:t>
            </w:r>
            <w:r w:rsidRPr="006542E0">
              <w:rPr>
                <w:b/>
                <w:i/>
              </w:rPr>
              <w:t xml:space="preserve">a kérelmező származási országában uralkodó helyzetet, </w:t>
            </w:r>
            <w:r w:rsidRPr="006542E0">
              <w:t>a kérelmező kulturális gyökereit, korát, nemét, szexuális irányultságát, nemi azonosságát és kiszolgáltatott helyzetét is. A kérelmezők meghallgatását végző személyzetnek általánosságban ismerniük kell azokat a problémákat, amelyek hátrányosan befolyásolhatják a kérelmezőknek a meghallgatásban történő részvételre való képességét, például fel kell tudniuk ismerni az adott személy esetleges korábbi kínzására utaló jeleket.</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440301" w:rsidRPr="006542E0" w:rsidRDefault="00440301" w:rsidP="00440301">
      <w:pPr>
        <w:pStyle w:val="JustificationTitle"/>
        <w:rPr>
          <w:lang w:val="hu-HU"/>
        </w:rPr>
      </w:pPr>
      <w:r w:rsidRPr="00027DF3">
        <w:rPr>
          <w:rStyle w:val="HideTWBExt"/>
          <w:i w:val="0"/>
          <w:lang w:val="hu-HU"/>
        </w:rPr>
        <w:t>&lt;TitreJust&gt;</w:t>
      </w:r>
      <w:r w:rsidRPr="006542E0">
        <w:rPr>
          <w:lang w:val="hu-HU"/>
        </w:rPr>
        <w:t>Indokolás</w:t>
      </w:r>
      <w:r w:rsidRPr="00027DF3">
        <w:rPr>
          <w:rStyle w:val="HideTWBExt"/>
          <w:i w:val="0"/>
          <w:lang w:val="hu-HU"/>
        </w:rPr>
        <w:t>&lt;/TitreJust&gt;</w:t>
      </w:r>
    </w:p>
    <w:p w:rsidR="00440301" w:rsidRPr="006542E0" w:rsidRDefault="00440301" w:rsidP="00440301">
      <w:pPr>
        <w:pStyle w:val="Normal12Italic"/>
        <w:rPr>
          <w:lang w:val="hu-HU"/>
        </w:rPr>
      </w:pPr>
      <w:r w:rsidRPr="006542E0">
        <w:rPr>
          <w:lang w:val="hu-HU"/>
        </w:rPr>
        <w:t>A kiegészítés a javaslat 33. cikke (2) bekezdésének b) pontjában használt nyelvezetet tükrözi.</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rPr>
          <w:lang w:eastAsia="hu-HU"/>
        </w:rPr>
        <w:t>Módosítás</w:t>
      </w:r>
      <w:r w:rsidRPr="006542E0">
        <w:rPr>
          <w:lang w:eastAsia="hu-HU"/>
        </w:rPr>
        <w:tab/>
      </w:r>
      <w:r w:rsidRPr="006542E0">
        <w:rPr>
          <w:lang w:eastAsia="hu-HU"/>
        </w:rPr>
        <w:tab/>
      </w:r>
      <w:r w:rsidRPr="00027DF3">
        <w:rPr>
          <w:rStyle w:val="HideTWBExt"/>
          <w:b w:val="0"/>
        </w:rPr>
        <w:t>&lt;NumAm&gt;</w:t>
      </w:r>
      <w:r w:rsidRPr="006542E0">
        <w:rPr>
          <w:lang w:eastAsia="hu-HU"/>
        </w:rPr>
        <w:t>702</w:t>
      </w:r>
      <w:r w:rsidRPr="00027DF3">
        <w:rPr>
          <w:rStyle w:val="HideTWBExt"/>
          <w:b w:val="0"/>
        </w:rPr>
        <w:t>&lt;/NumAm&gt;</w:t>
      </w:r>
    </w:p>
    <w:p w:rsidR="00440301" w:rsidRPr="00B45D49" w:rsidRDefault="00440301" w:rsidP="00440301">
      <w:pPr>
        <w:pStyle w:val="NormalBold"/>
      </w:pPr>
      <w:r w:rsidRPr="00B45D49">
        <w:rPr>
          <w:rStyle w:val="HideTWBExt"/>
        </w:rPr>
        <w:t>&lt;RepeatBlock-By&gt;&lt;Members&gt;</w:t>
      </w:r>
      <w:r w:rsidRPr="00B45D49">
        <w:rPr>
          <w:lang w:eastAsia="hu-HU"/>
        </w:rPr>
        <w:t>Emil Radev</w:t>
      </w:r>
      <w:r w:rsidRPr="00B45D49">
        <w:rPr>
          <w:rStyle w:val="HideTWBExt"/>
        </w:rPr>
        <w:t>&lt;/Members&gt;</w:t>
      </w:r>
    </w:p>
    <w:p w:rsidR="00440301" w:rsidRPr="00B45D49" w:rsidRDefault="00440301" w:rsidP="00440301">
      <w:pPr>
        <w:pStyle w:val="NormalBold"/>
      </w:pPr>
      <w:r w:rsidRPr="00B45D49">
        <w:rPr>
          <w:rStyle w:val="HideTWBExt"/>
        </w:rPr>
        <w:t>&lt;/RepeatBlock-By&gt;</w:t>
      </w:r>
    </w:p>
    <w:p w:rsidR="00440301" w:rsidRPr="00B45D49" w:rsidRDefault="00440301" w:rsidP="00440301">
      <w:pPr>
        <w:pStyle w:val="NormalBold"/>
      </w:pPr>
      <w:r w:rsidRPr="00B45D49">
        <w:rPr>
          <w:rStyle w:val="HideTWBExt"/>
        </w:rPr>
        <w:t>&lt;DocAmend&gt;</w:t>
      </w:r>
      <w:r w:rsidRPr="00B45D49">
        <w:rPr>
          <w:lang w:eastAsia="hu-HU"/>
        </w:rPr>
        <w:t>Rendeletre irányuló javaslat</w:t>
      </w:r>
      <w:r w:rsidRPr="00B45D49">
        <w:rPr>
          <w:rStyle w:val="HideTWBExt"/>
        </w:rPr>
        <w:t>&lt;/DocAmend&gt;</w:t>
      </w:r>
    </w:p>
    <w:p w:rsidR="00440301" w:rsidRPr="00B45D49" w:rsidRDefault="00440301" w:rsidP="00440301">
      <w:pPr>
        <w:pStyle w:val="NormalBold"/>
      </w:pPr>
      <w:r w:rsidRPr="00B45D49">
        <w:rPr>
          <w:rStyle w:val="HideTWBExt"/>
        </w:rPr>
        <w:t>&lt;Article&gt;</w:t>
      </w:r>
      <w:r w:rsidRPr="00B45D49">
        <w:rPr>
          <w:lang w:eastAsia="hu-HU"/>
        </w:rPr>
        <w:t>12 cikk – 6 bekezdés</w:t>
      </w:r>
      <w:r w:rsidRPr="00B45D4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B45D49" w:rsidTr="00155AAF">
        <w:trPr>
          <w:trHeight w:hRule="exact" w:val="240"/>
          <w:jc w:val="center"/>
        </w:trPr>
        <w:tc>
          <w:tcPr>
            <w:tcW w:w="9752" w:type="dxa"/>
            <w:gridSpan w:val="2"/>
          </w:tcPr>
          <w:p w:rsidR="00440301" w:rsidRPr="00B45D49" w:rsidRDefault="00440301" w:rsidP="00155AAF">
            <w:pPr>
              <w:rPr>
                <w:b/>
              </w:rPr>
            </w:pPr>
          </w:p>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t>(6)</w:t>
            </w:r>
            <w:r w:rsidRPr="006542E0">
              <w:tab/>
              <w:t>A meghallgatást végző személynek képesnek kell lennie a kérelem hátterében álló személyes és általános körülmények figyelembevételére, ideértve a kérelmező kulturális gyökereit, korát, nemét</w:t>
            </w:r>
            <w:r w:rsidRPr="006542E0">
              <w:rPr>
                <w:b/>
                <w:i/>
              </w:rPr>
              <w:t>, szexuális irányultságát, nemi azonosságát</w:t>
            </w:r>
            <w:r w:rsidRPr="006542E0">
              <w:t xml:space="preserve"> és kiszolgáltatott helyzetét is. A kérelmezők meghallgatását végző személyzetnek általánosságban ismerniük kell azokat a problémákat, amelyek hátrányosan befolyásolhatják a kérelmezőknek a meghallgatásban történő részvételre való képességét, például fel kell tudniuk ismerni az adott személy esetleges korábbi kínzására utaló jeleket.</w:t>
            </w:r>
          </w:p>
        </w:tc>
        <w:tc>
          <w:tcPr>
            <w:tcW w:w="4876" w:type="dxa"/>
          </w:tcPr>
          <w:p w:rsidR="00440301" w:rsidRPr="006542E0" w:rsidRDefault="00440301" w:rsidP="00155AAF">
            <w:pPr>
              <w:pStyle w:val="Normal6"/>
            </w:pPr>
            <w:r w:rsidRPr="006542E0">
              <w:t>(6)</w:t>
            </w:r>
            <w:r w:rsidRPr="006542E0">
              <w:tab/>
              <w:t>A meghallgatást végző személynek képesnek kell lennie a kérelem hátterében álló személyes és általános körülmények figyelembevételére, ideértve a kérelmező kulturális gyökereit, korát, nemét és kiszolgáltatott helyzetét is. A kérelmezők meghallgatását végző személyzetnek általánosságban ismerniük kell azokat a problémákat, amelyek hátrányosan befolyásolhatják a kérelmezőknek a meghallgatásban történő részvételre való képességét, például fel kell tudniuk ismerni az adott személy esetleges korábbi kínzására utaló jeleket.</w:t>
            </w:r>
          </w:p>
        </w:tc>
      </w:tr>
    </w:tbl>
    <w:p w:rsidR="00440301" w:rsidRPr="006542E0" w:rsidRDefault="00440301" w:rsidP="00440301">
      <w:pPr>
        <w:pStyle w:val="Olang"/>
        <w:rPr>
          <w:lang w:val="hu-HU"/>
        </w:rPr>
      </w:pPr>
      <w:r w:rsidRPr="006542E0">
        <w:rPr>
          <w:lang w:val="hu-HU" w:eastAsia="hu-HU"/>
        </w:rPr>
        <w:t xml:space="preserve">Or. </w:t>
      </w:r>
      <w:r w:rsidRPr="00027DF3">
        <w:rPr>
          <w:rStyle w:val="HideTWBExt"/>
        </w:rPr>
        <w:t>&lt;Original&gt;</w:t>
      </w:r>
      <w:r w:rsidRPr="00027DF3">
        <w:rPr>
          <w:rStyle w:val="HideTWBInt"/>
        </w:rPr>
        <w:t>{BG}</w:t>
      </w:r>
      <w:r w:rsidRPr="006542E0">
        <w:rPr>
          <w:lang w:val="hu-HU" w:eastAsia="hu-HU"/>
        </w:rPr>
        <w:t>bg</w:t>
      </w:r>
      <w:r w:rsidRPr="00027DF3">
        <w:rPr>
          <w:rStyle w:val="HideTWBExt"/>
        </w:rPr>
        <w:t>&lt;/Original&gt;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703</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Cecilia Wikström, Sophia in 't Veld, Angelika Mlinar, Filiz Hyusmenova</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12 cikk – 7 bekezdés</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t>(7)</w:t>
            </w:r>
            <w:r w:rsidRPr="006542E0">
              <w:tab/>
              <w:t xml:space="preserve">A kérelmezők meghallgatását végző személyzetet, ideértve az Európai Unió Menekültügyi Ügynöksége által kiküldött szakértőket is, előzőleg megfelelő képzésben kell részesíteni, amely kiterjed az (EU) XXX/XXX rendelet (az EU Menekültügyi Ügynökségéről szóló rendelet) 7. cikkének (5) bekezdésében felsorolt kérdésekre, ideértve a nemzetközi emberi jogi normákra, az uniós menekültügyi jogszabályokra és a nemzetközi védelemre vonatkozó eljáráshoz való hozzáférés </w:t>
            </w:r>
            <w:r w:rsidRPr="006542E0">
              <w:rPr>
                <w:b/>
                <w:i/>
              </w:rPr>
              <w:t>a</w:t>
            </w:r>
            <w:r w:rsidRPr="006542E0">
              <w:t xml:space="preserve"> </w:t>
            </w:r>
            <w:r w:rsidRPr="006542E0">
              <w:rPr>
                <w:b/>
                <w:i/>
              </w:rPr>
              <w:t>különleges</w:t>
            </w:r>
            <w:r w:rsidRPr="006542E0">
              <w:t xml:space="preserve"> eljárási garanciákat igénylő személyeket is megillető jogára vonatkozó kérdéseket is.</w:t>
            </w:r>
          </w:p>
        </w:tc>
        <w:tc>
          <w:tcPr>
            <w:tcW w:w="4876" w:type="dxa"/>
          </w:tcPr>
          <w:p w:rsidR="00440301" w:rsidRPr="006542E0" w:rsidRDefault="00440301" w:rsidP="00F92DBD">
            <w:pPr>
              <w:pStyle w:val="Normal6"/>
            </w:pPr>
            <w:r w:rsidRPr="006542E0">
              <w:t>(7)</w:t>
            </w:r>
            <w:r w:rsidRPr="006542E0">
              <w:tab/>
              <w:t xml:space="preserve">A kérelmezők meghallgatását végző személyzetet, ideértve az Európai Unió Menekültügyi Ügynöksége által kiküldött szakértőket is, előzőleg megfelelő képzésben kell részesíteni, amely kiterjed az (EU) XXX/XXX rendelet (az EU Menekültügyi Ügynökségéről szóló rendelet) 7. cikkének (5) bekezdésében felsorolt kérdésekre, ideértve a nemzetközi emberi jogi normákra, az uniós menekültügyi jogszabályokra és a nemzetközi védelemre vonatkozó eljáráshoz való hozzáférés </w:t>
            </w:r>
            <w:r w:rsidRPr="006542E0">
              <w:rPr>
                <w:b/>
                <w:i/>
              </w:rPr>
              <w:t>a</w:t>
            </w:r>
            <w:r w:rsidR="007C5F45" w:rsidRPr="006542E0">
              <w:rPr>
                <w:b/>
                <w:i/>
              </w:rPr>
              <w:t>z</w:t>
            </w:r>
            <w:r w:rsidRPr="006542E0">
              <w:t xml:space="preserve"> </w:t>
            </w:r>
            <w:r w:rsidR="007C5F45" w:rsidRPr="006542E0">
              <w:rPr>
                <w:b/>
                <w:i/>
              </w:rPr>
              <w:t>egyedi</w:t>
            </w:r>
            <w:r w:rsidR="007C5F45" w:rsidRPr="006542E0">
              <w:t xml:space="preserve"> </w:t>
            </w:r>
            <w:r w:rsidRPr="006542E0">
              <w:t>eljárási garanciákat igénylő személyeket is megillető jogára vonatkozó kérdéseket is.</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440301" w:rsidRPr="006542E0" w:rsidRDefault="00440301" w:rsidP="00440301">
      <w:pPr>
        <w:pStyle w:val="JustificationTitle"/>
        <w:rPr>
          <w:lang w:val="hu-HU"/>
        </w:rPr>
      </w:pPr>
      <w:r w:rsidRPr="00027DF3">
        <w:rPr>
          <w:rStyle w:val="HideTWBExt"/>
          <w:i w:val="0"/>
          <w:lang w:val="hu-HU"/>
        </w:rPr>
        <w:t>&lt;TitreJust&gt;</w:t>
      </w:r>
      <w:r w:rsidRPr="006542E0">
        <w:rPr>
          <w:lang w:val="hu-HU"/>
        </w:rPr>
        <w:t>Indokolás</w:t>
      </w:r>
      <w:r w:rsidRPr="00027DF3">
        <w:rPr>
          <w:rStyle w:val="HideTWBExt"/>
          <w:i w:val="0"/>
          <w:lang w:val="hu-HU"/>
        </w:rPr>
        <w:t>&lt;/TitreJust&gt;</w:t>
      </w:r>
    </w:p>
    <w:p w:rsidR="00440301" w:rsidRPr="006542E0" w:rsidRDefault="00440301" w:rsidP="00440301">
      <w:pPr>
        <w:pStyle w:val="Normal12Italic"/>
        <w:rPr>
          <w:lang w:val="hu-HU"/>
        </w:rPr>
      </w:pPr>
      <w:r w:rsidRPr="006542E0">
        <w:rPr>
          <w:lang w:val="hu-HU"/>
        </w:rPr>
        <w:t>A módosítás összhangba hozza a terminológiát az Európai Parlamentnek a közös európai menekültügyi rendszer egyéb eszközeiről, konkrétan a befogadási feltételekről szóló irányelvről elfogadott álláspontjával.</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704</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Marina Albiol Guzmán</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12 cikk – 8 bekezdés – 1 albekezdés</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t>A személyes meghallgatáshoz olyan tolmácsot kell biztosítani, aki képes megfelelően kommunikálni a kérelmezővel és a meghallgatást végző személlyel. A kommunikáció nyelveként a kérelmező által előnyben részesített nyelvet kell választani, kivéve, ha van más olyan nyelv is, amelyet észszerűen feltételezhetően megért, és amelyen érthetően képes kommunikálni.</w:t>
            </w:r>
          </w:p>
        </w:tc>
        <w:tc>
          <w:tcPr>
            <w:tcW w:w="4876" w:type="dxa"/>
          </w:tcPr>
          <w:p w:rsidR="00440301" w:rsidRPr="006542E0" w:rsidRDefault="00440301" w:rsidP="00155AAF">
            <w:pPr>
              <w:pStyle w:val="Normal6"/>
            </w:pPr>
            <w:r w:rsidRPr="006542E0">
              <w:t xml:space="preserve">A személyes meghallgatáshoz olyan tolmácsot kell biztosítani, aki képes megfelelően kommunikálni a kérelmezővel és a meghallgatást végző személlyel. </w:t>
            </w:r>
            <w:r w:rsidRPr="006542E0">
              <w:rPr>
                <w:b/>
                <w:i/>
              </w:rPr>
              <w:t>A tolmácsoknak képesnek kell lenniük arra, hogy a helytelen, sztereotip és méltatlan kifejezéseket kerülve megfelelően lefordítsák a kérelem hátterében álló személyes és általános körülményekkel kapcsolatos kijelentéseket, ideértve a kérelmező kulturális gyökereit, korát, nemét, szexuális irányultságát, nemi azonosságát, nemi önkifejezését, nemi jellemzőit és kiszolgáltatott helyzetét is.</w:t>
            </w:r>
            <w:r w:rsidR="000F11A3" w:rsidRPr="006542E0">
              <w:rPr>
                <w:b/>
                <w:i/>
              </w:rPr>
              <w:t xml:space="preserve"> </w:t>
            </w:r>
            <w:r w:rsidRPr="006542E0">
              <w:t>A kommunikáció nyelveként a kérelmező által előnyben részesített nyelvet kell választani, kivéve, ha van más olyan nyelv is, amelyet észszerűen feltételezhetően megért, és amelyen érthetően képes kommunikálni.</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rPr>
          <w:lang w:eastAsia="hu-HU"/>
        </w:rPr>
        <w:t>Módosítás</w:t>
      </w:r>
      <w:r w:rsidRPr="006542E0">
        <w:rPr>
          <w:lang w:eastAsia="hu-HU"/>
        </w:rPr>
        <w:tab/>
      </w:r>
      <w:r w:rsidRPr="006542E0">
        <w:rPr>
          <w:lang w:eastAsia="hu-HU"/>
        </w:rPr>
        <w:tab/>
      </w:r>
      <w:r w:rsidRPr="00027DF3">
        <w:rPr>
          <w:rStyle w:val="HideTWBExt"/>
          <w:b w:val="0"/>
        </w:rPr>
        <w:t>&lt;NumAm&gt;</w:t>
      </w:r>
      <w:r w:rsidRPr="006542E0">
        <w:rPr>
          <w:lang w:eastAsia="hu-HU"/>
        </w:rPr>
        <w:t>705</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rPr>
          <w:b w:val="0"/>
          <w:lang w:eastAsia="hu-HU"/>
        </w:rPr>
        <w:t>Laura Ferrara</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rPr>
          <w:b w:val="0"/>
          <w:lang w:eastAsia="hu-HU"/>
        </w:rPr>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rPr>
          <w:b w:val="0"/>
          <w:lang w:eastAsia="hu-HU"/>
        </w:rPr>
        <w:t>12 cikk – 8 bekezdés – 2 albekezdés</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rPr>
                <w:b/>
                <w:i/>
              </w:rPr>
              <w:t>Amennyiben a kérelmező kéri, az eljáró hatóságnak biztosítania kell, hogy a meghallgatást végző személyek és a tolmácsok a kérelmezővel azonos neműek, amennyiben erre lehetőség van, és ha az eljáró hatóságnak nincs oka feltételezni, hogy e kérés oka nem az, hogy a kérelmezőnek nehézséget jelentene kérelmének indokolását érthető módon előadni.</w:t>
            </w:r>
          </w:p>
        </w:tc>
        <w:tc>
          <w:tcPr>
            <w:tcW w:w="4876" w:type="dxa"/>
          </w:tcPr>
          <w:p w:rsidR="00440301" w:rsidRPr="006542E0" w:rsidRDefault="00440301" w:rsidP="00155AAF">
            <w:pPr>
              <w:pStyle w:val="Normal6"/>
            </w:pPr>
            <w:r w:rsidRPr="006542E0">
              <w:rPr>
                <w:b/>
                <w:i/>
              </w:rPr>
              <w:t>törölve</w:t>
            </w:r>
          </w:p>
        </w:tc>
      </w:tr>
    </w:tbl>
    <w:p w:rsidR="00440301" w:rsidRPr="006542E0" w:rsidRDefault="00440301" w:rsidP="00440301">
      <w:pPr>
        <w:pStyle w:val="Olang"/>
        <w:rPr>
          <w:lang w:val="hu-HU"/>
        </w:rPr>
      </w:pPr>
      <w:r w:rsidRPr="006542E0">
        <w:rPr>
          <w:lang w:val="hu-HU" w:eastAsia="hu-HU"/>
        </w:rPr>
        <w:t xml:space="preserve">Or. </w:t>
      </w:r>
      <w:r w:rsidRPr="00027DF3">
        <w:rPr>
          <w:rStyle w:val="HideTWBExt"/>
        </w:rPr>
        <w:t>&lt;Original&gt;</w:t>
      </w:r>
      <w:r w:rsidRPr="00027DF3">
        <w:rPr>
          <w:rStyle w:val="HideTWBInt"/>
        </w:rPr>
        <w:t>{IT}</w:t>
      </w:r>
      <w:r w:rsidRPr="006542E0">
        <w:rPr>
          <w:lang w:val="hu-HU" w:eastAsia="hu-HU"/>
        </w:rPr>
        <w:t>it</w:t>
      </w:r>
      <w:r w:rsidRPr="00027DF3">
        <w:rPr>
          <w:rStyle w:val="HideTWBExt"/>
        </w:rPr>
        <w:t>&lt;/Original&gt;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706</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Ska Keller</w:t>
      </w:r>
      <w:r w:rsidRPr="00027DF3">
        <w:rPr>
          <w:rStyle w:val="HideTWBExt"/>
          <w:b w:val="0"/>
        </w:rPr>
        <w:t>&lt;/Members&gt;</w:t>
      </w:r>
    </w:p>
    <w:p w:rsidR="00440301" w:rsidRPr="006542E0" w:rsidRDefault="00440301" w:rsidP="00440301">
      <w:r w:rsidRPr="00027DF3">
        <w:rPr>
          <w:rStyle w:val="HideTWBExt"/>
        </w:rPr>
        <w:t>&lt;AuNomDe&gt;</w:t>
      </w:r>
      <w:r w:rsidRPr="00027DF3">
        <w:rPr>
          <w:rStyle w:val="HideTWBInt"/>
        </w:rPr>
        <w:t>{Verts/ALE}</w:t>
      </w:r>
      <w:r w:rsidRPr="006542E0">
        <w:t>a Verts/ALE képviselőcsoport nevében</w:t>
      </w:r>
      <w:r w:rsidRPr="00027DF3">
        <w:rPr>
          <w:rStyle w:val="HideTWBExt"/>
        </w:rPr>
        <w:t>&lt;/AuNomDe&gt;</w:t>
      </w:r>
    </w:p>
    <w:p w:rsidR="00440301" w:rsidRPr="006542E0" w:rsidRDefault="00440301" w:rsidP="00440301">
      <w:pPr>
        <w:pStyle w:val="NormalBold"/>
      </w:pPr>
      <w:r w:rsidRPr="00027DF3">
        <w:rPr>
          <w:rStyle w:val="HideTWBExt"/>
          <w:b w:val="0"/>
        </w:rPr>
        <w:t>&lt;Members&gt;</w:t>
      </w:r>
      <w:r w:rsidRPr="006542E0">
        <w:t>Judith Sargentini</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12 cikk – 8 bekezdés – 2 albekezdés</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t>Amennyiben a kérelmező kéri, az eljáró hatóságnak biztosítania kell, hogy a meghallgatást végző személyek és a tolmácsok a kérelmezővel azonos neműek</w:t>
            </w:r>
            <w:r w:rsidRPr="006542E0">
              <w:rPr>
                <w:b/>
                <w:i/>
              </w:rPr>
              <w:t>, amennyiben erre lehetőség van, és ha az eljáró hatóságnak nincs oka feltételezni, hogy e kérés oka nem az, hogy a kérelmezőnek nehézséget jelentene kérelmének indokolását érthető módon előadni</w:t>
            </w:r>
            <w:r w:rsidRPr="006542E0">
              <w:t>.</w:t>
            </w:r>
          </w:p>
        </w:tc>
        <w:tc>
          <w:tcPr>
            <w:tcW w:w="4876" w:type="dxa"/>
          </w:tcPr>
          <w:p w:rsidR="00440301" w:rsidRPr="006542E0" w:rsidRDefault="00440301" w:rsidP="00155AAF">
            <w:pPr>
              <w:pStyle w:val="Normal6"/>
            </w:pPr>
            <w:r w:rsidRPr="006542E0">
              <w:t xml:space="preserve">Amennyiben a kérelmező kéri, az eljáró hatóságnak biztosítania kell, hogy a meghallgatást végző személyek és a tolmácsok a kérelmezővel azonos neműek </w:t>
            </w:r>
            <w:r w:rsidRPr="006542E0">
              <w:rPr>
                <w:b/>
                <w:i/>
              </w:rPr>
              <w:t>legyenek</w:t>
            </w:r>
            <w:r w:rsidRPr="006542E0">
              <w:t>.</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rPr>
          <w:lang w:eastAsia="hu-HU"/>
        </w:rPr>
        <w:t>Módosítás</w:t>
      </w:r>
      <w:r w:rsidRPr="006542E0">
        <w:rPr>
          <w:lang w:eastAsia="hu-HU"/>
        </w:rPr>
        <w:tab/>
      </w:r>
      <w:r w:rsidRPr="006542E0">
        <w:rPr>
          <w:lang w:eastAsia="hu-HU"/>
        </w:rPr>
        <w:tab/>
      </w:r>
      <w:r w:rsidRPr="00027DF3">
        <w:rPr>
          <w:rStyle w:val="HideTWBExt"/>
          <w:b w:val="0"/>
        </w:rPr>
        <w:t>&lt;NumAm&gt;</w:t>
      </w:r>
      <w:r w:rsidRPr="006542E0">
        <w:rPr>
          <w:lang w:eastAsia="hu-HU"/>
        </w:rPr>
        <w:t>707</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rPr>
          <w:b w:val="0"/>
          <w:lang w:eastAsia="hu-HU"/>
        </w:rPr>
        <w:t>Emil Radev</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rPr>
          <w:b w:val="0"/>
          <w:lang w:eastAsia="hu-HU"/>
        </w:rPr>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rPr>
          <w:b w:val="0"/>
          <w:lang w:eastAsia="hu-HU"/>
        </w:rPr>
        <w:t>12 cikk – 8 bekezdés – 2 albekezdés</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t xml:space="preserve">Amennyiben a kérelmező kéri, az eljáró </w:t>
            </w:r>
            <w:r w:rsidRPr="006542E0">
              <w:rPr>
                <w:b/>
                <w:i/>
              </w:rPr>
              <w:t>hatóságnak biztosítania kell</w:t>
            </w:r>
            <w:r w:rsidRPr="006542E0">
              <w:t>, hogy a meghallgatást végző személyek és a tolmácsok a kérelmezővel azonos neműek, amennyiben erre lehetőség van, és ha az eljáró hatóságnak nincs oka feltételezni, hogy e kérés oka nem az, hogy a kérelmezőnek nehézséget jelentene kérelmének indokolását érthető módon előadni.</w:t>
            </w:r>
          </w:p>
        </w:tc>
        <w:tc>
          <w:tcPr>
            <w:tcW w:w="4876" w:type="dxa"/>
          </w:tcPr>
          <w:p w:rsidR="00440301" w:rsidRPr="006542E0" w:rsidRDefault="00440301" w:rsidP="00155AAF">
            <w:pPr>
              <w:pStyle w:val="Normal6"/>
            </w:pPr>
            <w:r w:rsidRPr="006542E0">
              <w:t xml:space="preserve">Amennyiben a kérelmező kéri, az eljáró </w:t>
            </w:r>
            <w:r w:rsidRPr="006542E0">
              <w:rPr>
                <w:b/>
                <w:i/>
              </w:rPr>
              <w:t>hatóság biztosíthatja</w:t>
            </w:r>
            <w:r w:rsidRPr="006542E0">
              <w:t>, hogy a meghallgatást végző személyek és a tolmácsok a kérelmezővel azonos neműek, amennyiben erre lehetőség van, és ha az eljáró hatóságnak nincs oka feltételezni, hogy e kérés oka nem az, hogy a kérelmezőnek nehézséget jelentene kérelmének indokolását érthető módon előadni.</w:t>
            </w:r>
          </w:p>
        </w:tc>
      </w:tr>
    </w:tbl>
    <w:p w:rsidR="00440301" w:rsidRPr="006542E0" w:rsidRDefault="00440301" w:rsidP="00440301">
      <w:pPr>
        <w:pStyle w:val="Olang"/>
        <w:rPr>
          <w:lang w:val="hu-HU"/>
        </w:rPr>
      </w:pPr>
      <w:r w:rsidRPr="006542E0">
        <w:rPr>
          <w:lang w:val="hu-HU" w:eastAsia="hu-HU"/>
        </w:rPr>
        <w:t xml:space="preserve">Or. </w:t>
      </w:r>
      <w:r w:rsidRPr="00027DF3">
        <w:rPr>
          <w:rStyle w:val="HideTWBExt"/>
        </w:rPr>
        <w:t>&lt;Original&gt;</w:t>
      </w:r>
      <w:r w:rsidRPr="00027DF3">
        <w:rPr>
          <w:rStyle w:val="HideTWBInt"/>
        </w:rPr>
        <w:t>{BG}</w:t>
      </w:r>
      <w:r w:rsidRPr="006542E0">
        <w:rPr>
          <w:lang w:val="hu-HU" w:eastAsia="hu-HU"/>
        </w:rPr>
        <w:t>bg</w:t>
      </w:r>
      <w:r w:rsidRPr="00027DF3">
        <w:rPr>
          <w:rStyle w:val="HideTWBExt"/>
        </w:rPr>
        <w:t>&lt;/Original&gt;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708</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Marina Albiol Guzmán</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12 cikk – 8 bekezdés – 2 albekezdés</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rPr>
                <w:b/>
                <w:i/>
              </w:rPr>
              <w:t xml:space="preserve">Amennyiben a kérelmező kéri, </w:t>
            </w:r>
            <w:r w:rsidRPr="006542E0">
              <w:t>az eljáró hatóságnak biztosítania kell, hogy a meghallgatást végző személyek és a tolmácsok a kérelmezővel azonos neműek</w:t>
            </w:r>
            <w:r w:rsidRPr="006542E0">
              <w:rPr>
                <w:b/>
                <w:i/>
              </w:rPr>
              <w:t>, amennyiben erre lehetőség van, és ha az eljáró hatóságnak nincs oka feltételezni, hogy e kérés oka nem az, hogy a kérelmezőnek nehézséget jelentene kérelmének indokolását érthető módon előadni</w:t>
            </w:r>
            <w:r w:rsidRPr="006542E0">
              <w:t>.</w:t>
            </w:r>
          </w:p>
        </w:tc>
        <w:tc>
          <w:tcPr>
            <w:tcW w:w="4876" w:type="dxa"/>
          </w:tcPr>
          <w:p w:rsidR="00440301" w:rsidRPr="006542E0" w:rsidRDefault="00440301" w:rsidP="00F92DBD">
            <w:pPr>
              <w:pStyle w:val="Normal6"/>
            </w:pPr>
            <w:r w:rsidRPr="006542E0">
              <w:t xml:space="preserve">Az eljáró hatóságnak biztosítania kell, hogy a meghallgatást végző személyek és a tolmácsok a kérelmezővel azonos neműek </w:t>
            </w:r>
            <w:r w:rsidRPr="006542E0">
              <w:rPr>
                <w:b/>
                <w:i/>
              </w:rPr>
              <w:t>legyenek</w:t>
            </w:r>
            <w:r w:rsidRPr="006542E0">
              <w:t>.</w:t>
            </w:r>
            <w:r w:rsidRPr="006542E0">
              <w:rPr>
                <w:b/>
                <w:i/>
              </w:rPr>
              <w:t xml:space="preserve"> Mind az eljáró hatóságoknak, mind pedig a tolmácsoknak már </w:t>
            </w:r>
            <w:r w:rsidR="000F11A3" w:rsidRPr="006542E0">
              <w:rPr>
                <w:b/>
                <w:i/>
              </w:rPr>
              <w:t xml:space="preserve">korábban </w:t>
            </w:r>
            <w:r w:rsidRPr="006542E0">
              <w:rPr>
                <w:b/>
                <w:i/>
              </w:rPr>
              <w:t xml:space="preserve">különleges </w:t>
            </w:r>
            <w:r w:rsidR="000F11A3" w:rsidRPr="006542E0">
              <w:rPr>
                <w:b/>
                <w:i/>
              </w:rPr>
              <w:t xml:space="preserve">képzésben </w:t>
            </w:r>
            <w:r w:rsidRPr="006542E0">
              <w:rPr>
                <w:b/>
                <w:i/>
              </w:rPr>
              <w:t xml:space="preserve">kell </w:t>
            </w:r>
            <w:r w:rsidR="000F11A3" w:rsidRPr="006542E0">
              <w:rPr>
                <w:b/>
                <w:i/>
              </w:rPr>
              <w:t xml:space="preserve">részesülniük </w:t>
            </w:r>
            <w:r w:rsidRPr="006542E0">
              <w:rPr>
                <w:b/>
                <w:i/>
              </w:rPr>
              <w:t xml:space="preserve">a menedékjoggal kapcsolatos nemzetközi jogról, valamint az emberkereskedelem, a kínzás </w:t>
            </w:r>
            <w:r w:rsidR="000F11A3" w:rsidRPr="006542E0">
              <w:rPr>
                <w:b/>
                <w:i/>
              </w:rPr>
              <w:t xml:space="preserve">és </w:t>
            </w:r>
            <w:r w:rsidRPr="006542E0">
              <w:rPr>
                <w:b/>
                <w:i/>
              </w:rPr>
              <w:t>a nemi irányultságon alapuló és nemi alapú erőszak áldozatainak azonosításáról.</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709</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Marina Albiol Guzmán</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12 cikk – 9 bekezdés</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rPr>
                <w:b/>
                <w:i/>
              </w:rPr>
              <w:t>(9)</w:t>
            </w:r>
            <w:r w:rsidRPr="006542E0">
              <w:tab/>
            </w:r>
            <w:r w:rsidRPr="006542E0">
              <w:rPr>
                <w:b/>
                <w:i/>
              </w:rPr>
              <w:t>A személyes meghallgatás mellőzése nem akadályozhatja az eljáró hatóságot a nemzetközi védelem iránti kérelemre vonatkozó határozat meghozatalában.</w:t>
            </w:r>
          </w:p>
        </w:tc>
        <w:tc>
          <w:tcPr>
            <w:tcW w:w="4876" w:type="dxa"/>
          </w:tcPr>
          <w:p w:rsidR="00440301" w:rsidRPr="006542E0" w:rsidRDefault="00440301" w:rsidP="00155AAF">
            <w:pPr>
              <w:pStyle w:val="Normal6"/>
            </w:pPr>
            <w:r w:rsidRPr="006542E0">
              <w:rPr>
                <w:b/>
                <w:i/>
              </w:rPr>
              <w:t>törölve</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710</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Péter Niedermüller, Birgit Sippel, Marju Lauristin, Ana Gomes, Josef Weidenholzer, Caterina Chinnici</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12 cikk – 9 bekezdés</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t>(9)</w:t>
            </w:r>
            <w:r w:rsidRPr="006542E0">
              <w:tab/>
              <w:t>A személyes meghallgatás mellőzése nem akadályozhatja az eljáró hatóságot a nemzetközi védelem iránti kérelemre vonatkozó határozat meghozatalában.</w:t>
            </w:r>
          </w:p>
        </w:tc>
        <w:tc>
          <w:tcPr>
            <w:tcW w:w="4876" w:type="dxa"/>
          </w:tcPr>
          <w:p w:rsidR="00440301" w:rsidRPr="006542E0" w:rsidRDefault="00440301" w:rsidP="00155AAF">
            <w:pPr>
              <w:pStyle w:val="Normal6"/>
            </w:pPr>
            <w:r w:rsidRPr="006542E0">
              <w:t>(9)</w:t>
            </w:r>
            <w:r w:rsidRPr="006542E0">
              <w:tab/>
              <w:t xml:space="preserve">A </w:t>
            </w:r>
            <w:r w:rsidRPr="006542E0">
              <w:rPr>
                <w:b/>
                <w:i/>
              </w:rPr>
              <w:t xml:space="preserve">10. cikk (1) bekezdésének és a 11. cikk (1) bekezdésének sérelme nélkül, illetve ha kellő erőfeszítést tettek annak biztosítása érdekében, hogy a kérelmező lehetőséget kapjon a személyes meghallgatásra, akkor a </w:t>
            </w:r>
            <w:r w:rsidRPr="006542E0">
              <w:t>személyes meghallgatás mellőzése nem akadályozhatja az eljáró hatóságot a nemzetközi védelem iránti kérelemre vonatkozó határozat meghozatalában.</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440301" w:rsidRPr="006542E0" w:rsidRDefault="00440301" w:rsidP="00440301">
      <w:pPr>
        <w:pStyle w:val="JustificationTitle"/>
        <w:rPr>
          <w:lang w:val="hu-HU"/>
        </w:rPr>
      </w:pPr>
      <w:r w:rsidRPr="00027DF3">
        <w:rPr>
          <w:rStyle w:val="HideTWBExt"/>
          <w:i w:val="0"/>
          <w:lang w:val="hu-HU"/>
        </w:rPr>
        <w:t>&lt;TitreJust&gt;</w:t>
      </w:r>
      <w:r w:rsidRPr="006542E0">
        <w:rPr>
          <w:lang w:val="hu-HU"/>
        </w:rPr>
        <w:t>Indokolás</w:t>
      </w:r>
      <w:r w:rsidRPr="00027DF3">
        <w:rPr>
          <w:rStyle w:val="HideTWBExt"/>
          <w:i w:val="0"/>
          <w:lang w:val="hu-HU"/>
        </w:rPr>
        <w:t>&lt;/TitreJust&gt;</w:t>
      </w:r>
    </w:p>
    <w:p w:rsidR="00440301" w:rsidRPr="006542E0" w:rsidRDefault="00440301" w:rsidP="00440301">
      <w:pPr>
        <w:pStyle w:val="Normal12Italic"/>
        <w:rPr>
          <w:lang w:val="hu-HU"/>
        </w:rPr>
      </w:pPr>
      <w:r w:rsidRPr="006542E0">
        <w:rPr>
          <w:lang w:val="hu-HU"/>
        </w:rPr>
        <w:t>Elfogadható, hogy néhány határozatot személyes meghallgatás nélkül hoznak meg, a 11. és 12. cikk azonban feljogosítja a kérelmezőt az ilyen meghallgatásra, az eljáró hatóságoknak pedig, mielőtt személyes meghallgatás nélkül határozatot hozhatna, kellő erőfeszítést kell tennie a személyes meghallgatás lefolytatásának biztosítása érdekében.</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711</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Cecilia Wikström, Sophia in 't Veld, Angelika Mlinar</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12 cikk – 9 bekezdés</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t>(9)</w:t>
            </w:r>
            <w:r w:rsidRPr="006542E0">
              <w:tab/>
              <w:t>A személyes meghallgatás mellőzése nem akadályozhatja az eljáró hatóságot a nemzetközi védelem iránti kérelemre vonatkozó határozat meghozatalában.</w:t>
            </w:r>
          </w:p>
        </w:tc>
        <w:tc>
          <w:tcPr>
            <w:tcW w:w="4876" w:type="dxa"/>
          </w:tcPr>
          <w:p w:rsidR="00440301" w:rsidRPr="006542E0" w:rsidRDefault="00440301" w:rsidP="00155AAF">
            <w:pPr>
              <w:pStyle w:val="Normal6"/>
            </w:pPr>
            <w:r w:rsidRPr="006542E0">
              <w:t>(9)</w:t>
            </w:r>
            <w:r w:rsidRPr="006542E0">
              <w:tab/>
              <w:t>A személyes meghallgatás mellőzése</w:t>
            </w:r>
            <w:r w:rsidRPr="006542E0">
              <w:rPr>
                <w:b/>
                <w:i/>
              </w:rPr>
              <w:t>, amelytől az (5) bekezdés szerint tekintettek el,</w:t>
            </w:r>
            <w:r w:rsidRPr="006542E0">
              <w:t xml:space="preserve"> nem akadályozhatja az eljáró hatóságot a nemzetközi védelem iránti kérelemre vonatkozó határozat meghozatalában.</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440301" w:rsidRPr="006542E0" w:rsidRDefault="00440301" w:rsidP="00440301">
      <w:pPr>
        <w:pStyle w:val="JustificationTitle"/>
        <w:rPr>
          <w:lang w:val="hu-HU"/>
        </w:rPr>
      </w:pPr>
      <w:r w:rsidRPr="00027DF3">
        <w:rPr>
          <w:rStyle w:val="HideTWBExt"/>
          <w:i w:val="0"/>
          <w:lang w:val="hu-HU"/>
        </w:rPr>
        <w:t>&lt;TitreJust&gt;</w:t>
      </w:r>
      <w:r w:rsidRPr="006542E0">
        <w:rPr>
          <w:lang w:val="hu-HU"/>
        </w:rPr>
        <w:t>Indokolás</w:t>
      </w:r>
      <w:r w:rsidRPr="00027DF3">
        <w:rPr>
          <w:rStyle w:val="HideTWBExt"/>
          <w:i w:val="0"/>
          <w:lang w:val="hu-HU"/>
        </w:rPr>
        <w:t>&lt;/TitreJust&gt;</w:t>
      </w:r>
    </w:p>
    <w:p w:rsidR="00440301" w:rsidRPr="006542E0" w:rsidRDefault="00440301" w:rsidP="00440301">
      <w:pPr>
        <w:pStyle w:val="Normal12Italic"/>
        <w:rPr>
          <w:lang w:val="hu-HU"/>
        </w:rPr>
      </w:pPr>
      <w:r w:rsidRPr="006542E0">
        <w:rPr>
          <w:lang w:val="hu-HU"/>
        </w:rPr>
        <w:t>E cikk (5) bekezdése meghatározza azokat az elfogadható okokat, amelyek alapján el lehet tekinteni az interjútól. És</w:t>
      </w:r>
      <w:r w:rsidR="000F11A3" w:rsidRPr="006542E0">
        <w:rPr>
          <w:lang w:val="hu-HU"/>
        </w:rPr>
        <w:t>z</w:t>
      </w:r>
      <w:r w:rsidRPr="006542E0">
        <w:rPr>
          <w:lang w:val="hu-HU"/>
        </w:rPr>
        <w:t>szerűnek tűnik, hogy a jogszabály egyértelműsége érdekében összekapcsoljuk ezt a bekezdést az eljáró hatóság azon jogával, hogy a meghallgatás lefolytatása nélkül hozhasson határozatot.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712</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Péter Niedermüller, Josef Weidenholzer, Ana Gomes, Caterina Chinnici, Birgit Sippel</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13 cikk – 1 bekezdés</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t>(1)</w:t>
            </w:r>
            <w:r w:rsidRPr="006542E0">
              <w:tab/>
              <w:t xml:space="preserve">Az eljáró hatóság vagy az </w:t>
            </w:r>
            <w:r w:rsidRPr="006542E0">
              <w:rPr>
                <w:b/>
                <w:i/>
              </w:rPr>
              <w:t>annak</w:t>
            </w:r>
            <w:r w:rsidRPr="006542E0">
              <w:t xml:space="preserve"> segítséget </w:t>
            </w:r>
            <w:r w:rsidRPr="006542E0">
              <w:rPr>
                <w:b/>
                <w:i/>
              </w:rPr>
              <w:t>nyújtó</w:t>
            </w:r>
            <w:r w:rsidRPr="006542E0">
              <w:t xml:space="preserve">, illetve a személyes meghallgatást </w:t>
            </w:r>
            <w:r w:rsidRPr="006542E0">
              <w:rPr>
                <w:b/>
                <w:i/>
              </w:rPr>
              <w:t>lefolytató</w:t>
            </w:r>
            <w:r w:rsidRPr="006542E0">
              <w:t xml:space="preserve"> </w:t>
            </w:r>
            <w:r w:rsidRPr="006542E0">
              <w:rPr>
                <w:b/>
                <w:i/>
              </w:rPr>
              <w:t>bármely más hatóság vagy szakértő</w:t>
            </w:r>
            <w:r w:rsidRPr="006542E0">
              <w:t xml:space="preserve"> minden személyes meghallgatásról vagy alapos, tényszerű, minden lényeges elemre kiterjedő jegyzőkönyvet, vagy átiratot </w:t>
            </w:r>
            <w:r w:rsidRPr="006542E0">
              <w:rPr>
                <w:b/>
                <w:i/>
              </w:rPr>
              <w:t>készít</w:t>
            </w:r>
            <w:r w:rsidRPr="006542E0">
              <w:t>.</w:t>
            </w:r>
          </w:p>
        </w:tc>
        <w:tc>
          <w:tcPr>
            <w:tcW w:w="4876" w:type="dxa"/>
          </w:tcPr>
          <w:p w:rsidR="00440301" w:rsidRPr="006542E0" w:rsidRDefault="00440301" w:rsidP="00155AAF">
            <w:pPr>
              <w:pStyle w:val="Normal6"/>
            </w:pPr>
            <w:r w:rsidRPr="006542E0">
              <w:t>(1)</w:t>
            </w:r>
            <w:r w:rsidRPr="006542E0">
              <w:tab/>
              <w:t xml:space="preserve">Az eljáró hatóság vagy az </w:t>
            </w:r>
            <w:r w:rsidRPr="006542E0">
              <w:rPr>
                <w:b/>
                <w:i/>
              </w:rPr>
              <w:t>Európai Unió Menekültügyi Ügynökségének az 5. cikk (4a) bekezdésében említett kiküldött szakértői, akik segítséget nyújtanak az eljáró hatóságnak</w:t>
            </w:r>
            <w:r w:rsidRPr="006542E0">
              <w:t xml:space="preserve">, illetve </w:t>
            </w:r>
            <w:r w:rsidRPr="006542E0">
              <w:rPr>
                <w:b/>
                <w:i/>
              </w:rPr>
              <w:t xml:space="preserve">lefolytatják </w:t>
            </w:r>
            <w:r w:rsidRPr="006542E0">
              <w:t>a személyes meghallgatást</w:t>
            </w:r>
            <w:r w:rsidRPr="006542E0">
              <w:rPr>
                <w:b/>
                <w:i/>
              </w:rPr>
              <w:t>,</w:t>
            </w:r>
            <w:r w:rsidRPr="006542E0">
              <w:t xml:space="preserve"> minden személyes meghallgatásról vagy alapos, tényszerű, minden lényeges elemre kiterjedő jegyzőkönyvet, vagy átiratot </w:t>
            </w:r>
            <w:r w:rsidRPr="006542E0">
              <w:rPr>
                <w:b/>
                <w:i/>
              </w:rPr>
              <w:t>készít</w:t>
            </w:r>
            <w:r w:rsidR="00D3401E" w:rsidRPr="006542E0">
              <w:rPr>
                <w:b/>
                <w:i/>
              </w:rPr>
              <w:t>enek</w:t>
            </w:r>
            <w:r w:rsidRPr="006542E0">
              <w:t>.</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440301" w:rsidRPr="006542E0" w:rsidRDefault="00440301" w:rsidP="00440301">
      <w:pPr>
        <w:pStyle w:val="JustificationTitle"/>
        <w:rPr>
          <w:lang w:val="hu-HU"/>
        </w:rPr>
      </w:pPr>
      <w:r w:rsidRPr="00027DF3">
        <w:rPr>
          <w:rStyle w:val="HideTWBExt"/>
          <w:i w:val="0"/>
          <w:lang w:val="hu-HU"/>
        </w:rPr>
        <w:t>&lt;TitreJust&gt;</w:t>
      </w:r>
      <w:r w:rsidRPr="006542E0">
        <w:rPr>
          <w:lang w:val="hu-HU"/>
        </w:rPr>
        <w:t>Indokolás</w:t>
      </w:r>
      <w:r w:rsidRPr="00027DF3">
        <w:rPr>
          <w:rStyle w:val="HideTWBExt"/>
          <w:i w:val="0"/>
          <w:lang w:val="hu-HU"/>
        </w:rPr>
        <w:t>&lt;/TitreJust&gt;</w:t>
      </w:r>
    </w:p>
    <w:p w:rsidR="00440301" w:rsidRPr="006542E0" w:rsidRDefault="00440301" w:rsidP="00440301">
      <w:pPr>
        <w:pStyle w:val="Normal12Italic"/>
        <w:rPr>
          <w:lang w:val="hu-HU"/>
        </w:rPr>
      </w:pPr>
      <w:r w:rsidRPr="006542E0">
        <w:rPr>
          <w:lang w:val="hu-HU"/>
        </w:rPr>
        <w:t>Csak az Európai Unió Menekültügyi Ügynökségének kiküldött szakértői jogosultak arra, hogy a kérelmek egy részének vizsgálata céljából helyettesítsék a felelős tagállam eljáró hatóságát.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713</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Marina Albiol Guzmán</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13 cikk – 1 bekezdés</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t>(1)</w:t>
            </w:r>
            <w:r w:rsidRPr="006542E0">
              <w:tab/>
              <w:t>Az eljáró hatóság vagy az annak segítséget nyújtó, illetve a személyes meghallgatást lefolytató bármely más hatóság vagy szakértő minden személyes meghallgatásról vagy alapos, tényszerű, minden lényeges elemre kiterjedő jegyzőkönyvet, vagy átiratot készít.</w:t>
            </w:r>
          </w:p>
        </w:tc>
        <w:tc>
          <w:tcPr>
            <w:tcW w:w="4876" w:type="dxa"/>
          </w:tcPr>
          <w:p w:rsidR="00440301" w:rsidRPr="006542E0" w:rsidRDefault="00440301" w:rsidP="00155AAF">
            <w:pPr>
              <w:pStyle w:val="Normal6"/>
            </w:pPr>
            <w:r w:rsidRPr="006542E0">
              <w:t>(1)</w:t>
            </w:r>
            <w:r w:rsidRPr="006542E0">
              <w:tab/>
              <w:t xml:space="preserve">Az eljáró hatóság vagy az annak segítséget nyújtó, illetve a személyes meghallgatást lefolytató bármely más hatóság vagy szakértő minden személyes meghallgatásról vagy alapos, tényszerű, minden lényeges elemre kiterjedő jegyzőkönyvet, vagy átiratot készít. </w:t>
            </w:r>
            <w:r w:rsidRPr="006542E0">
              <w:rPr>
                <w:b/>
                <w:i/>
              </w:rPr>
              <w:t>A jegyzőkönyv egy példányát átadják a kérelmezőnek.</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714</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Ska Keller</w:t>
      </w:r>
      <w:r w:rsidRPr="00027DF3">
        <w:rPr>
          <w:rStyle w:val="HideTWBExt"/>
          <w:b w:val="0"/>
        </w:rPr>
        <w:t>&lt;/Members&gt;</w:t>
      </w:r>
    </w:p>
    <w:p w:rsidR="00440301" w:rsidRPr="006542E0" w:rsidRDefault="00440301" w:rsidP="00440301">
      <w:r w:rsidRPr="00027DF3">
        <w:rPr>
          <w:rStyle w:val="HideTWBExt"/>
        </w:rPr>
        <w:t>&lt;AuNomDe&gt;</w:t>
      </w:r>
      <w:r w:rsidRPr="00027DF3">
        <w:rPr>
          <w:rStyle w:val="HideTWBInt"/>
        </w:rPr>
        <w:t>{Verts/ALE}</w:t>
      </w:r>
      <w:r w:rsidRPr="006542E0">
        <w:t>a Verts/ALE képviselőcsoport nevében</w:t>
      </w:r>
      <w:r w:rsidRPr="00027DF3">
        <w:rPr>
          <w:rStyle w:val="HideTWBExt"/>
        </w:rPr>
        <w:t>&lt;/AuNomDe&gt;</w:t>
      </w:r>
    </w:p>
    <w:p w:rsidR="00440301" w:rsidRPr="006542E0" w:rsidRDefault="00440301" w:rsidP="00440301">
      <w:pPr>
        <w:pStyle w:val="NormalBold"/>
      </w:pPr>
      <w:r w:rsidRPr="00027DF3">
        <w:rPr>
          <w:rStyle w:val="HideTWBExt"/>
          <w:b w:val="0"/>
        </w:rPr>
        <w:t>&lt;Members&gt;</w:t>
      </w:r>
      <w:r w:rsidRPr="006542E0">
        <w:t>Judith Sargentini</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13 cikk – 1 bekezdés</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t>(1)</w:t>
            </w:r>
            <w:r w:rsidRPr="006542E0">
              <w:tab/>
            </w:r>
            <w:r w:rsidRPr="006542E0">
              <w:rPr>
                <w:b/>
                <w:i/>
              </w:rPr>
              <w:t>Az eljáró hatóság vagy az annak segítséget nyújtó, illetve a</w:t>
            </w:r>
            <w:r w:rsidRPr="006542E0">
              <w:t xml:space="preserve"> személyes meghallgatást lefolytató </w:t>
            </w:r>
            <w:r w:rsidRPr="006542E0">
              <w:rPr>
                <w:b/>
                <w:i/>
              </w:rPr>
              <w:t>bármely más</w:t>
            </w:r>
            <w:r w:rsidRPr="006542E0">
              <w:t xml:space="preserve"> hatóság </w:t>
            </w:r>
            <w:r w:rsidRPr="006542E0">
              <w:rPr>
                <w:b/>
                <w:i/>
              </w:rPr>
              <w:t>vagy szakértő</w:t>
            </w:r>
            <w:r w:rsidRPr="006542E0">
              <w:t xml:space="preserve"> minden személyes meghallgatásról </w:t>
            </w:r>
            <w:r w:rsidRPr="006542E0">
              <w:rPr>
                <w:b/>
                <w:i/>
              </w:rPr>
              <w:t>vagy</w:t>
            </w:r>
            <w:r w:rsidRPr="006542E0">
              <w:t xml:space="preserve"> alapos, tényszerű, minden lényeges elemre kiterjedő jegyzőkönyvet</w:t>
            </w:r>
            <w:r w:rsidRPr="006542E0">
              <w:rPr>
                <w:b/>
                <w:i/>
              </w:rPr>
              <w:t>, vagy</w:t>
            </w:r>
            <w:r w:rsidRPr="006542E0">
              <w:t xml:space="preserve"> átiratot készít.</w:t>
            </w:r>
          </w:p>
        </w:tc>
        <w:tc>
          <w:tcPr>
            <w:tcW w:w="4876" w:type="dxa"/>
          </w:tcPr>
          <w:p w:rsidR="00440301" w:rsidRPr="006542E0" w:rsidRDefault="00440301" w:rsidP="00155AAF">
            <w:pPr>
              <w:pStyle w:val="Normal6"/>
            </w:pPr>
            <w:r w:rsidRPr="006542E0">
              <w:t>(1)</w:t>
            </w:r>
            <w:r w:rsidRPr="006542E0">
              <w:tab/>
            </w:r>
            <w:r w:rsidRPr="006542E0">
              <w:rPr>
                <w:b/>
                <w:i/>
              </w:rPr>
              <w:t>A</w:t>
            </w:r>
            <w:r w:rsidRPr="006542E0">
              <w:t xml:space="preserve"> személyes meghallgatást lefolytató </w:t>
            </w:r>
            <w:r w:rsidRPr="006542E0">
              <w:rPr>
                <w:b/>
                <w:i/>
              </w:rPr>
              <w:t>eljáró</w:t>
            </w:r>
            <w:r w:rsidRPr="006542E0">
              <w:t xml:space="preserve"> hatóság minden személyes meghallgatásról alapos, tényszerű, minden lényeges elemre kiterjedő jegyzőkönyvet</w:t>
            </w:r>
            <w:r w:rsidRPr="006542E0">
              <w:rPr>
                <w:b/>
                <w:i/>
              </w:rPr>
              <w:t xml:space="preserve"> és</w:t>
            </w:r>
            <w:r w:rsidRPr="006542E0">
              <w:t xml:space="preserve"> átiratot készít.</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715</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Péter Niedermüller, Birgit Sippel, Josef Weidenholzer, Ana Gomes, Caterina Chinnici</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13 cikk – 2 bekezdés</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t>(2)</w:t>
            </w:r>
            <w:r w:rsidRPr="006542E0">
              <w:tab/>
              <w:t xml:space="preserve">A személyes meghallgatást audio vagy audiovizuális rögzítőeszközökkel kell rögzíteni. A kérelmezőt az ilyen felvétel </w:t>
            </w:r>
            <w:r w:rsidRPr="006542E0">
              <w:rPr>
                <w:b/>
                <w:i/>
              </w:rPr>
              <w:t>készítéséről</w:t>
            </w:r>
            <w:r w:rsidRPr="006542E0">
              <w:t xml:space="preserve"> </w:t>
            </w:r>
            <w:r w:rsidRPr="006542E0">
              <w:rPr>
                <w:b/>
                <w:i/>
              </w:rPr>
              <w:t>előre tájékoztatni kell</w:t>
            </w:r>
            <w:r w:rsidRPr="006542E0">
              <w:t>.</w:t>
            </w:r>
          </w:p>
        </w:tc>
        <w:tc>
          <w:tcPr>
            <w:tcW w:w="4876" w:type="dxa"/>
          </w:tcPr>
          <w:p w:rsidR="00440301" w:rsidRPr="006542E0" w:rsidRDefault="00440301" w:rsidP="00155AAF">
            <w:pPr>
              <w:pStyle w:val="Normal6"/>
            </w:pPr>
            <w:r w:rsidRPr="006542E0">
              <w:t>(2)</w:t>
            </w:r>
            <w:r w:rsidRPr="006542E0">
              <w:tab/>
              <w:t xml:space="preserve">A személyes meghallgatást audio vagy audiovizuális rögzítőeszközökkel kell rögzíteni. A kérelmezőt </w:t>
            </w:r>
            <w:r w:rsidRPr="006542E0">
              <w:rPr>
                <w:b/>
                <w:i/>
              </w:rPr>
              <w:t xml:space="preserve">előre tájékoztatni kell </w:t>
            </w:r>
            <w:r w:rsidRPr="006542E0">
              <w:t xml:space="preserve">az ilyen felvétel </w:t>
            </w:r>
            <w:r w:rsidRPr="006542E0">
              <w:rPr>
                <w:b/>
                <w:i/>
              </w:rPr>
              <w:t>készítésének tényéről és a felvétel céljáról</w:t>
            </w:r>
            <w:r w:rsidRPr="006542E0">
              <w:t>.</w:t>
            </w:r>
            <w:r w:rsidRPr="006542E0">
              <w:rPr>
                <w:b/>
                <w:i/>
              </w:rPr>
              <w:t xml:space="preserve"> Viszont ha a kérelmező kiskorú, akkor elsődlegesen a gyermek mindenek felett álló érdekét kell mérlegelni annak eldöntésekor, hogy a személyes meghallgatásról készítenek-e audiovizuális felvételt.</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440301" w:rsidRPr="006542E0" w:rsidRDefault="00440301" w:rsidP="00440301">
      <w:pPr>
        <w:pStyle w:val="JustificationTitle"/>
        <w:rPr>
          <w:lang w:val="hu-HU"/>
        </w:rPr>
      </w:pPr>
      <w:r w:rsidRPr="00027DF3">
        <w:rPr>
          <w:rStyle w:val="HideTWBExt"/>
          <w:i w:val="0"/>
          <w:lang w:val="hu-HU"/>
        </w:rPr>
        <w:t>&lt;TitreJust&gt;</w:t>
      </w:r>
      <w:r w:rsidRPr="006542E0">
        <w:rPr>
          <w:lang w:val="hu-HU"/>
        </w:rPr>
        <w:t>Indokolás</w:t>
      </w:r>
      <w:r w:rsidRPr="00027DF3">
        <w:rPr>
          <w:rStyle w:val="HideTWBExt"/>
          <w:i w:val="0"/>
          <w:lang w:val="hu-HU"/>
        </w:rPr>
        <w:t>&lt;/TitreJust&gt;</w:t>
      </w:r>
    </w:p>
    <w:p w:rsidR="00440301" w:rsidRPr="006542E0" w:rsidRDefault="00440301" w:rsidP="00440301">
      <w:pPr>
        <w:pStyle w:val="Normal12Italic"/>
        <w:rPr>
          <w:lang w:val="hu-HU"/>
        </w:rPr>
      </w:pPr>
      <w:r w:rsidRPr="006542E0">
        <w:rPr>
          <w:lang w:val="hu-HU"/>
        </w:rPr>
        <w:t>A kérelmezőt tájékoztatni kell a felvétel céljáról. Kiskorúak esetében el kell dönteni, hogy a gyermek mindenek felett álló érdekét szolgálja-e, ha audiovizuális felvételt készítenek a meghallgatásról.</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716</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Jeroen Lenaers</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13 cikk – 2 bekezdés</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t>(2)</w:t>
            </w:r>
            <w:r w:rsidRPr="006542E0">
              <w:tab/>
              <w:t>A személyes meghallgatást audio vagy audiovizuális rögzítőeszközökkel kell rögzíteni. A kérelmezőt az ilyen felvétel készítéséről előre tájékoztatni kell.</w:t>
            </w:r>
          </w:p>
        </w:tc>
        <w:tc>
          <w:tcPr>
            <w:tcW w:w="4876" w:type="dxa"/>
          </w:tcPr>
          <w:p w:rsidR="00440301" w:rsidRPr="006542E0" w:rsidRDefault="00440301" w:rsidP="00155AAF">
            <w:pPr>
              <w:pStyle w:val="Normal6"/>
            </w:pPr>
            <w:r w:rsidRPr="006542E0">
              <w:t>(2)</w:t>
            </w:r>
            <w:r w:rsidRPr="006542E0">
              <w:tab/>
              <w:t>A személyes meghallgatást audio vagy audiovizuális rögzítőeszközökkel kell rögzíteni. A kérelmezőt az ilyen felvétel készítéséről előre tájékoztatni kell</w:t>
            </w:r>
            <w:r w:rsidRPr="006542E0">
              <w:rPr>
                <w:b/>
                <w:i/>
              </w:rPr>
              <w:t>, és ahhoz a kérelmező beleegyezése szükséges</w:t>
            </w:r>
            <w:r w:rsidRPr="006542E0">
              <w:t>.</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717</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Ska Keller</w:t>
      </w:r>
      <w:r w:rsidRPr="00027DF3">
        <w:rPr>
          <w:rStyle w:val="HideTWBExt"/>
          <w:b w:val="0"/>
        </w:rPr>
        <w:t>&lt;/Members&gt;</w:t>
      </w:r>
    </w:p>
    <w:p w:rsidR="00440301" w:rsidRPr="006542E0" w:rsidRDefault="00440301" w:rsidP="00440301">
      <w:r w:rsidRPr="00027DF3">
        <w:rPr>
          <w:rStyle w:val="HideTWBExt"/>
        </w:rPr>
        <w:t>&lt;AuNomDe&gt;</w:t>
      </w:r>
      <w:r w:rsidRPr="00027DF3">
        <w:rPr>
          <w:rStyle w:val="HideTWBInt"/>
        </w:rPr>
        <w:t>{Verts/ALE}</w:t>
      </w:r>
      <w:r w:rsidRPr="006542E0">
        <w:t>a Verts/ALE képviselőcsoport nevében</w:t>
      </w:r>
      <w:r w:rsidRPr="00027DF3">
        <w:rPr>
          <w:rStyle w:val="HideTWBExt"/>
        </w:rPr>
        <w:t>&lt;/AuNomDe&gt;</w:t>
      </w:r>
    </w:p>
    <w:p w:rsidR="00440301" w:rsidRPr="006542E0" w:rsidRDefault="00440301" w:rsidP="00440301">
      <w:pPr>
        <w:pStyle w:val="NormalBold"/>
      </w:pPr>
      <w:r w:rsidRPr="00027DF3">
        <w:rPr>
          <w:rStyle w:val="HideTWBExt"/>
          <w:b w:val="0"/>
        </w:rPr>
        <w:t>&lt;Members&gt;</w:t>
      </w:r>
      <w:r w:rsidRPr="006542E0">
        <w:t>Judith Sargentini</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13 cikk – 2 bekezdés</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t>(2)</w:t>
            </w:r>
            <w:r w:rsidRPr="006542E0">
              <w:tab/>
              <w:t>A személyes meghallgatást audio vagy audiovizuális rögzítőeszközökkel kell rögzíteni. A kérelmezőt az ilyen felvétel készítéséről előre tájékoztatni kell.</w:t>
            </w:r>
          </w:p>
        </w:tc>
        <w:tc>
          <w:tcPr>
            <w:tcW w:w="4876" w:type="dxa"/>
          </w:tcPr>
          <w:p w:rsidR="00440301" w:rsidRPr="006542E0" w:rsidRDefault="00440301" w:rsidP="00155AAF">
            <w:pPr>
              <w:pStyle w:val="Normal6"/>
            </w:pPr>
            <w:r w:rsidRPr="006542E0">
              <w:t>(2)</w:t>
            </w:r>
            <w:r w:rsidRPr="006542E0">
              <w:tab/>
              <w:t>A személyes meghallgatást audio vagy audiovizuális rögzítőeszközökkel kell rögzíteni. A kérelmezőt az ilyen felvétel készítéséről előre tájékoztatni kell</w:t>
            </w:r>
            <w:r w:rsidRPr="006542E0">
              <w:rPr>
                <w:b/>
                <w:i/>
              </w:rPr>
              <w:t>, és ahhoz a kérelmező beleegyezése szükséges</w:t>
            </w:r>
            <w:r w:rsidRPr="006542E0">
              <w:t>.</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718</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Marina Albiol Guzmán</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13 cikk – 2 bekezdés</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t>(2)</w:t>
            </w:r>
            <w:r w:rsidRPr="006542E0">
              <w:tab/>
              <w:t xml:space="preserve">A személyes meghallgatást audio </w:t>
            </w:r>
            <w:r w:rsidRPr="006542E0">
              <w:rPr>
                <w:b/>
                <w:i/>
              </w:rPr>
              <w:t>vagy audiovizuális</w:t>
            </w:r>
            <w:r w:rsidRPr="006542E0">
              <w:t xml:space="preserve"> rögzítőeszközökkel kell rögzíteni. A kérelmezőt az ilyen felvétel készítéséről előre tájékoztatni kell.</w:t>
            </w:r>
          </w:p>
        </w:tc>
        <w:tc>
          <w:tcPr>
            <w:tcW w:w="4876" w:type="dxa"/>
          </w:tcPr>
          <w:p w:rsidR="00440301" w:rsidRPr="006542E0" w:rsidRDefault="00440301" w:rsidP="00155AAF">
            <w:pPr>
              <w:pStyle w:val="Normal6"/>
            </w:pPr>
            <w:r w:rsidRPr="006542E0">
              <w:t>(2)</w:t>
            </w:r>
            <w:r w:rsidRPr="006542E0">
              <w:tab/>
              <w:t xml:space="preserve">A személyes meghallgatást audio rögzítőeszközökkel kell rögzíteni. A kérelmezőt az ilyen felvétel készítéséről </w:t>
            </w:r>
            <w:r w:rsidRPr="006542E0">
              <w:rPr>
                <w:b/>
                <w:i/>
              </w:rPr>
              <w:t>és későbbi felhasználásáról</w:t>
            </w:r>
            <w:r w:rsidRPr="006542E0">
              <w:t xml:space="preserve"> előre tájékoztatni kell.</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719</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Marina Albiol Guzmán</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13 cikk – 3 bekezdés</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t>(3)</w:t>
            </w:r>
            <w:r w:rsidRPr="006542E0">
              <w:tab/>
              <w:t xml:space="preserve">A kérelmező </w:t>
            </w:r>
            <w:r w:rsidRPr="006542E0">
              <w:rPr>
                <w:b/>
                <w:i/>
              </w:rPr>
              <w:t>a személyes meghallgatás végén vagy</w:t>
            </w:r>
            <w:r w:rsidRPr="006542E0">
              <w:t xml:space="preserve"> az eljáró hatóság határozatának meghozatala előtt meghatározott határidőn belül szóban vagy írásban észrevételeket tehessen vagy magyarázattal szolgálhasson a jegyzőkönyvben vagy az átiratban szereplő helytelen fordítások vagy félreértések tekintetében.</w:t>
            </w:r>
            <w:r w:rsidRPr="006542E0">
              <w:rPr>
                <w:b/>
                <w:i/>
              </w:rPr>
              <w:t xml:space="preserve"> E célból a kérelmezőt – szükség esetén tolmács segítségével – tájékoztassák a jegyzőkönyv teljes tartalmáról vagy az átirat lényegi elemeiről.</w:t>
            </w:r>
            <w:r w:rsidRPr="006542E0">
              <w:t xml:space="preserve"> Ezt követően a kérelmező megerősítését kell kérni a tekintetben, hogy a jegyzőkönyv tartalma, illetve az átirat hűen visszaadja a meghallgatáson elhangzottakat.</w:t>
            </w:r>
          </w:p>
        </w:tc>
        <w:tc>
          <w:tcPr>
            <w:tcW w:w="4876" w:type="dxa"/>
          </w:tcPr>
          <w:p w:rsidR="00440301" w:rsidRPr="006542E0" w:rsidRDefault="00440301" w:rsidP="00155AAF">
            <w:pPr>
              <w:pStyle w:val="Normal6"/>
            </w:pPr>
            <w:r w:rsidRPr="006542E0">
              <w:t>(3)</w:t>
            </w:r>
            <w:r w:rsidRPr="006542E0">
              <w:tab/>
              <w:t>A kérelmező az eljáró hatóság határozatának meghozatala előtt</w:t>
            </w:r>
            <w:r w:rsidRPr="006542E0">
              <w:rPr>
                <w:b/>
                <w:i/>
              </w:rPr>
              <w:t>, miután megkapta a jegyzőkönyvnek az általa értett nyelvre lefordított példányát, és jogi tanácsadást kapott,</w:t>
            </w:r>
            <w:r w:rsidRPr="006542E0">
              <w:t xml:space="preserve"> meghatározott határidőn belül szóban vagy írásban észrevételeket tehessen vagy magyarázattal szolgálhasson a jegyzőkönyvben vagy az átiratban szereplő helytelen fordítások vagy félreértések tekintetében. Ezt követően a kérelmező megerősítését kell kérni a tekintetben, hogy a jegyzőkönyv tartalma, illetve az átirat hűen visszaadja a meghallgatáson elhangzottakat</w:t>
            </w:r>
            <w:r w:rsidRPr="006542E0">
              <w:rPr>
                <w:b/>
                <w:i/>
              </w:rPr>
              <w:t>, és lehetőséget kell adni számára, hogy kiegészítse vagy kijavítsa a meghallgatásról szóló jegyzőkönyvet, és ellenőrizze, hogy a kiegészítéseket és/vagy helyesbítéseket átvezették-e a jegyzőkönyvbe</w:t>
            </w:r>
            <w:r w:rsidRPr="006542E0">
              <w:t>.</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720</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Ska Keller</w:t>
      </w:r>
      <w:r w:rsidRPr="00027DF3">
        <w:rPr>
          <w:rStyle w:val="HideTWBExt"/>
          <w:b w:val="0"/>
        </w:rPr>
        <w:t>&lt;/Members&gt;</w:t>
      </w:r>
    </w:p>
    <w:p w:rsidR="00440301" w:rsidRPr="006542E0" w:rsidRDefault="00440301" w:rsidP="00440301">
      <w:r w:rsidRPr="00027DF3">
        <w:rPr>
          <w:rStyle w:val="HideTWBExt"/>
        </w:rPr>
        <w:t>&lt;AuNomDe&gt;</w:t>
      </w:r>
      <w:r w:rsidRPr="00027DF3">
        <w:rPr>
          <w:rStyle w:val="HideTWBInt"/>
        </w:rPr>
        <w:t>{Verts/ALE}</w:t>
      </w:r>
      <w:r w:rsidRPr="006542E0">
        <w:t>a Verts/ALE képviselőcsoport nevében</w:t>
      </w:r>
      <w:r w:rsidRPr="00027DF3">
        <w:rPr>
          <w:rStyle w:val="HideTWBExt"/>
        </w:rPr>
        <w:t>&lt;/AuNomDe&gt;</w:t>
      </w:r>
    </w:p>
    <w:p w:rsidR="00440301" w:rsidRPr="006542E0" w:rsidRDefault="00440301" w:rsidP="00440301">
      <w:pPr>
        <w:pStyle w:val="NormalBold"/>
      </w:pPr>
      <w:r w:rsidRPr="00027DF3">
        <w:rPr>
          <w:rStyle w:val="HideTWBExt"/>
          <w:b w:val="0"/>
        </w:rPr>
        <w:t>&lt;Members&gt;</w:t>
      </w:r>
      <w:r w:rsidRPr="006542E0">
        <w:t>Judith Sargentini</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13 cikk – 3 bekezdés</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t>(3)</w:t>
            </w:r>
            <w:r w:rsidRPr="006542E0">
              <w:tab/>
              <w:t>A kérelmező a személyes meghallgatás végén vagy az eljáró hatóság határozatának meghozatala előtt meghatározott határidőn belül szóban vagy írásban észrevételeket tehessen vagy magyarázattal szolgálhasson a jegyzőkönyvben vagy az átiratban szereplő helytelen fordítások vagy félreértések tekintetében. E célból a kérelmezőt – szükség esetén tolmács segítségével – tájékoztassák a jegyzőkönyv teljes tartalmáról vagy az átirat lényegi elemeiről. Ezt követően a kérelmező megerősítését kell kérni a tekintetben, hogy a jegyzőkönyv tartalma, illetve az átirat hűen visszaadja a meghallgatáson elhangzottakat.</w:t>
            </w:r>
          </w:p>
        </w:tc>
        <w:tc>
          <w:tcPr>
            <w:tcW w:w="4876" w:type="dxa"/>
          </w:tcPr>
          <w:p w:rsidR="00440301" w:rsidRPr="006542E0" w:rsidRDefault="00440301" w:rsidP="00155AAF">
            <w:pPr>
              <w:pStyle w:val="Normal6"/>
            </w:pPr>
            <w:r w:rsidRPr="006542E0">
              <w:t>(3)</w:t>
            </w:r>
            <w:r w:rsidRPr="006542E0">
              <w:tab/>
              <w:t>A kérelmező a személyes meghallgatás végén vagy az eljáró hatóság határozatának meghozatala előtt meghatározott határidőn belül szóban vagy írásban észrevételeket tehessen vagy magyarázattal szolgálhasson a jegyzőkönyvben vagy az átiratban szereplő helytelen fordítások vagy félreértések</w:t>
            </w:r>
            <w:r w:rsidRPr="006542E0">
              <w:rPr>
                <w:b/>
                <w:i/>
              </w:rPr>
              <w:t>, illetve ténybeli tévedések</w:t>
            </w:r>
            <w:r w:rsidRPr="006542E0">
              <w:t xml:space="preserve"> tekintetében. E célból a kérelmezőt – szükség esetén tolmács segítségével – tájékoztassák a jegyzőkönyv teljes tartalmáról vagy az átirat lényegi elemeiről. Ezt követően a kérelmező megerősítését kell kérni a tekintetben, hogy a jegyzőkönyv tartalma, illetve az átirat hűen visszaadja a meghallgatáson elhangzottakat.</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721</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Cecilia Wikström, Sophia in 't Veld, Angelika Mlinar</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13 cikk – 3 bekezdés</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t>(3)</w:t>
            </w:r>
            <w:r w:rsidRPr="006542E0">
              <w:tab/>
              <w:t xml:space="preserve">A kérelmező a személyes meghallgatás végén vagy az eljáró hatóság határozatának meghozatala előtt meghatározott határidőn belül szóban vagy írásban észrevételeket tehessen vagy magyarázattal szolgálhasson a jegyzőkönyvben </w:t>
            </w:r>
            <w:r w:rsidRPr="006542E0">
              <w:rPr>
                <w:b/>
                <w:i/>
              </w:rPr>
              <w:t>vagy</w:t>
            </w:r>
            <w:r w:rsidRPr="006542E0">
              <w:t xml:space="preserve"> az átiratban szereplő helytelen fordítások vagy félreértések tekintetében. E célból a kérelmezőt – szükség esetén tolmács segítségével – tájékoztassák a jegyzőkönyv teljes tartalmáról </w:t>
            </w:r>
            <w:r w:rsidRPr="006542E0">
              <w:rPr>
                <w:b/>
                <w:i/>
              </w:rPr>
              <w:t>vagy</w:t>
            </w:r>
            <w:r w:rsidRPr="006542E0">
              <w:t xml:space="preserve"> az átirat lényegi elemeiről. Ezt követően a kérelmező megerősítését kell kérni a tekintetben, hogy a jegyzőkönyv tartalma, </w:t>
            </w:r>
            <w:r w:rsidRPr="006542E0">
              <w:rPr>
                <w:b/>
                <w:i/>
              </w:rPr>
              <w:t>illetve</w:t>
            </w:r>
            <w:r w:rsidRPr="006542E0">
              <w:t xml:space="preserve"> az átirat hűen visszaadja a meghallgatáson elhangzottakat.</w:t>
            </w:r>
          </w:p>
        </w:tc>
        <w:tc>
          <w:tcPr>
            <w:tcW w:w="4876" w:type="dxa"/>
          </w:tcPr>
          <w:p w:rsidR="00440301" w:rsidRPr="006542E0" w:rsidRDefault="00440301" w:rsidP="00155AAF">
            <w:pPr>
              <w:pStyle w:val="Normal6"/>
            </w:pPr>
            <w:r w:rsidRPr="006542E0">
              <w:t>(3)</w:t>
            </w:r>
            <w:r w:rsidRPr="006542E0">
              <w:tab/>
              <w:t xml:space="preserve">A kérelmező a személyes meghallgatás végén vagy az eljáró hatóság határozatának meghozatala előtt meghatározott határidőn belül szóban vagy írásban észrevételeket tehessen vagy magyarázattal szolgálhasson a jegyzőkönyvben </w:t>
            </w:r>
            <w:r w:rsidRPr="006542E0">
              <w:rPr>
                <w:b/>
                <w:i/>
              </w:rPr>
              <w:t>és</w:t>
            </w:r>
            <w:r w:rsidRPr="006542E0">
              <w:t xml:space="preserve"> az átiratban szereplő helytelen fordítások vagy félreértések tekintetében. E célból a kérelmezőt – szükség esetén tolmács segítségével – tájékoztassák a jegyzőkönyv teljes tartalmáról </w:t>
            </w:r>
            <w:r w:rsidRPr="006542E0">
              <w:rPr>
                <w:b/>
                <w:i/>
              </w:rPr>
              <w:t>és</w:t>
            </w:r>
            <w:r w:rsidRPr="006542E0">
              <w:t xml:space="preserve"> az átirat lényegi elemeiről. Ezt követően a kérelmező megerősítését kell kérni a tekintetben, hogy a jegyzőkönyv tartalma, </w:t>
            </w:r>
            <w:r w:rsidRPr="006542E0">
              <w:rPr>
                <w:b/>
                <w:i/>
              </w:rPr>
              <w:t>valamint</w:t>
            </w:r>
            <w:r w:rsidRPr="006542E0">
              <w:t xml:space="preserve"> az átirat hűen visszaadja a meghallgatáson elhangzottakat.</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440301" w:rsidRPr="006542E0" w:rsidRDefault="00440301" w:rsidP="00440301">
      <w:pPr>
        <w:pStyle w:val="JustificationTitle"/>
        <w:rPr>
          <w:lang w:val="hu-HU"/>
        </w:rPr>
      </w:pPr>
      <w:r w:rsidRPr="00027DF3">
        <w:rPr>
          <w:rStyle w:val="HideTWBExt"/>
          <w:i w:val="0"/>
          <w:lang w:val="hu-HU"/>
        </w:rPr>
        <w:t>&lt;TitreJust&gt;</w:t>
      </w:r>
      <w:r w:rsidRPr="006542E0">
        <w:rPr>
          <w:lang w:val="hu-HU"/>
        </w:rPr>
        <w:t>Indokolás</w:t>
      </w:r>
      <w:r w:rsidRPr="00027DF3">
        <w:rPr>
          <w:rStyle w:val="HideTWBExt"/>
          <w:i w:val="0"/>
          <w:lang w:val="hu-HU"/>
        </w:rPr>
        <w:t>&lt;/TitreJust&gt;</w:t>
      </w:r>
    </w:p>
    <w:p w:rsidR="00440301" w:rsidRPr="006542E0" w:rsidRDefault="00440301" w:rsidP="00440301">
      <w:pPr>
        <w:pStyle w:val="Normal12Italic"/>
        <w:rPr>
          <w:lang w:val="hu-HU"/>
        </w:rPr>
      </w:pPr>
      <w:r w:rsidRPr="006542E0">
        <w:rPr>
          <w:lang w:val="hu-HU"/>
        </w:rPr>
        <w:t>Ésszerűnek tűnik, hogy a kérelmezők a jegyzőkönyvhöz és az átirathoz is fűzhessenek megjegyzéseket és pontosításokat.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722</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Cecilia Wikström, Sophia in 't Veld, Angelika Mlinar</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13 cikk – 5 bekezdés</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t>(5)</w:t>
            </w:r>
            <w:r w:rsidRPr="006542E0">
              <w:tab/>
              <w:t xml:space="preserve">Az eljáró hatóság határozathozatala előtt a </w:t>
            </w:r>
            <w:r w:rsidRPr="006542E0">
              <w:rPr>
                <w:b/>
                <w:i/>
              </w:rPr>
              <w:t>kérelmezők</w:t>
            </w:r>
            <w:r w:rsidRPr="006542E0">
              <w:t xml:space="preserve">, </w:t>
            </w:r>
            <w:r w:rsidRPr="006542E0">
              <w:rPr>
                <w:b/>
                <w:i/>
              </w:rPr>
              <w:t>valamint azok</w:t>
            </w:r>
            <w:r w:rsidRPr="006542E0">
              <w:t xml:space="preserve"> jogi vagy egyéb tanácsadói </w:t>
            </w:r>
            <w:r w:rsidRPr="006542E0">
              <w:rPr>
                <w:b/>
                <w:i/>
              </w:rPr>
              <w:t>számára hozzáférést kell biztosítani</w:t>
            </w:r>
            <w:r w:rsidRPr="006542E0">
              <w:t xml:space="preserve"> a jegyzőkönyvhöz, </w:t>
            </w:r>
            <w:r w:rsidRPr="006542E0">
              <w:rPr>
                <w:b/>
                <w:i/>
              </w:rPr>
              <w:t>illetve</w:t>
            </w:r>
            <w:r w:rsidRPr="006542E0">
              <w:t xml:space="preserve"> átirathoz </w:t>
            </w:r>
            <w:r w:rsidRPr="006542E0">
              <w:rPr>
                <w:b/>
                <w:i/>
              </w:rPr>
              <w:t>vagy</w:t>
            </w:r>
            <w:r w:rsidRPr="006542E0">
              <w:t xml:space="preserve"> a felvételhez.</w:t>
            </w:r>
          </w:p>
        </w:tc>
        <w:tc>
          <w:tcPr>
            <w:tcW w:w="4876" w:type="dxa"/>
          </w:tcPr>
          <w:p w:rsidR="00440301" w:rsidRPr="006542E0" w:rsidRDefault="00440301" w:rsidP="00155AAF">
            <w:pPr>
              <w:pStyle w:val="Normal6"/>
            </w:pPr>
            <w:r w:rsidRPr="006542E0">
              <w:t>(5)</w:t>
            </w:r>
            <w:r w:rsidRPr="006542E0">
              <w:tab/>
              <w:t xml:space="preserve">Az eljáró hatóság </w:t>
            </w:r>
            <w:r w:rsidRPr="006542E0">
              <w:rPr>
                <w:b/>
                <w:i/>
              </w:rPr>
              <w:t>biztosítja, hogy</w:t>
            </w:r>
            <w:r w:rsidRPr="006542E0">
              <w:t xml:space="preserve"> a </w:t>
            </w:r>
            <w:r w:rsidRPr="006542E0">
              <w:rPr>
                <w:b/>
                <w:i/>
              </w:rPr>
              <w:t>kérelmező és/vagy a gyámja,</w:t>
            </w:r>
            <w:r w:rsidRPr="006542E0">
              <w:t xml:space="preserve"> jogi vagy egyéb </w:t>
            </w:r>
            <w:r w:rsidRPr="006542E0">
              <w:rPr>
                <w:b/>
                <w:i/>
              </w:rPr>
              <w:t>tanácsadója, aki a kérelmezőt képviseli,</w:t>
            </w:r>
            <w:r w:rsidRPr="006542E0">
              <w:t xml:space="preserve"> </w:t>
            </w:r>
            <w:r w:rsidRPr="006542E0">
              <w:rPr>
                <w:b/>
                <w:i/>
              </w:rPr>
              <w:t xml:space="preserve">a meghallgatás után a lehető leghamarabb, de mindenképpen az eljáró hatóság </w:t>
            </w:r>
            <w:r w:rsidRPr="006542E0">
              <w:t xml:space="preserve">határozathozatala előtt </w:t>
            </w:r>
            <w:r w:rsidRPr="006542E0">
              <w:rPr>
                <w:b/>
                <w:i/>
              </w:rPr>
              <w:t xml:space="preserve">kellő időben </w:t>
            </w:r>
            <w:r w:rsidRPr="006542E0">
              <w:t xml:space="preserve">hozzáférjen a jegyzőkönyvhöz, </w:t>
            </w:r>
            <w:r w:rsidRPr="006542E0">
              <w:rPr>
                <w:b/>
                <w:i/>
              </w:rPr>
              <w:t>valamint az</w:t>
            </w:r>
            <w:r w:rsidRPr="006542E0">
              <w:t xml:space="preserve"> átirathoz </w:t>
            </w:r>
            <w:r w:rsidRPr="006542E0">
              <w:rPr>
                <w:b/>
                <w:i/>
              </w:rPr>
              <w:t>és</w:t>
            </w:r>
            <w:r w:rsidRPr="006542E0">
              <w:rPr>
                <w:i/>
              </w:rPr>
              <w:t xml:space="preserve"> </w:t>
            </w:r>
            <w:r w:rsidRPr="006542E0">
              <w:t>a felvételhez</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440301" w:rsidRPr="006542E0" w:rsidRDefault="00440301" w:rsidP="00440301">
      <w:pPr>
        <w:pStyle w:val="JustificationTitle"/>
        <w:rPr>
          <w:lang w:val="hu-HU"/>
        </w:rPr>
      </w:pPr>
      <w:r w:rsidRPr="00027DF3">
        <w:rPr>
          <w:rStyle w:val="HideTWBExt"/>
          <w:i w:val="0"/>
          <w:lang w:val="hu-HU"/>
        </w:rPr>
        <w:t>&lt;TitreJust&gt;</w:t>
      </w:r>
      <w:r w:rsidRPr="006542E0">
        <w:rPr>
          <w:lang w:val="hu-HU"/>
        </w:rPr>
        <w:t>Indokolás</w:t>
      </w:r>
      <w:r w:rsidRPr="00027DF3">
        <w:rPr>
          <w:rStyle w:val="HideTWBExt"/>
          <w:i w:val="0"/>
          <w:lang w:val="hu-HU"/>
        </w:rPr>
        <w:t>&lt;/TitreJust&gt;</w:t>
      </w:r>
    </w:p>
    <w:p w:rsidR="00440301" w:rsidRPr="006542E0" w:rsidRDefault="00D3401E" w:rsidP="00440301">
      <w:pPr>
        <w:pStyle w:val="Normal12Italic"/>
        <w:rPr>
          <w:lang w:val="hu-HU"/>
        </w:rPr>
      </w:pPr>
      <w:r w:rsidRPr="006542E0">
        <w:rPr>
          <w:lang w:val="hu-HU"/>
        </w:rPr>
        <w:t xml:space="preserve">A pontosítás </w:t>
      </w:r>
      <w:r w:rsidR="00440301" w:rsidRPr="006542E0">
        <w:rPr>
          <w:lang w:val="hu-HU"/>
        </w:rPr>
        <w:t xml:space="preserve">annak </w:t>
      </w:r>
      <w:r w:rsidRPr="006542E0">
        <w:rPr>
          <w:lang w:val="hu-HU"/>
        </w:rPr>
        <w:t>biztosítását célozza</w:t>
      </w:r>
      <w:r w:rsidR="00440301" w:rsidRPr="006542E0">
        <w:rPr>
          <w:lang w:val="hu-HU"/>
        </w:rPr>
        <w:t>, hogy a kérelmező hozzáférjen azokhoz az alapvető dokumentumokhoz, amelyek alapján határozatot hoznak a kérelemről.</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723</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Jussi Halla-aho</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13 cikk – 5 bekezdés</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t>(5)</w:t>
            </w:r>
            <w:r w:rsidRPr="006542E0">
              <w:tab/>
              <w:t xml:space="preserve">Az eljáró hatóság határozathozatala előtt a kérelmezők, valamint azok jogi </w:t>
            </w:r>
            <w:r w:rsidRPr="006542E0">
              <w:rPr>
                <w:b/>
                <w:i/>
              </w:rPr>
              <w:t>vagy egyéb</w:t>
            </w:r>
            <w:r w:rsidRPr="006542E0">
              <w:t xml:space="preserve"> tanácsadói számára hozzáférést kell biztosítani a jegyzőkönyvhöz, illetve átirathoz vagy a felvételhez.</w:t>
            </w:r>
          </w:p>
        </w:tc>
        <w:tc>
          <w:tcPr>
            <w:tcW w:w="4876" w:type="dxa"/>
          </w:tcPr>
          <w:p w:rsidR="00440301" w:rsidRPr="006542E0" w:rsidRDefault="00440301" w:rsidP="00155AAF">
            <w:pPr>
              <w:pStyle w:val="Normal6"/>
            </w:pPr>
            <w:r w:rsidRPr="006542E0">
              <w:t>(5)</w:t>
            </w:r>
            <w:r w:rsidRPr="006542E0">
              <w:tab/>
              <w:t>Az eljáró hatóság határozathozatala előtt a kérelmezők, valamint azok jogi tanácsadói számára hozzáférést kell biztosítani a jegyzőkönyvhöz, illetve átirathoz vagy a felvételhez.</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724</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Ska Keller</w:t>
      </w:r>
      <w:r w:rsidRPr="00027DF3">
        <w:rPr>
          <w:rStyle w:val="HideTWBExt"/>
          <w:b w:val="0"/>
        </w:rPr>
        <w:t>&lt;/Members&gt;</w:t>
      </w:r>
    </w:p>
    <w:p w:rsidR="00440301" w:rsidRPr="006542E0" w:rsidRDefault="00440301" w:rsidP="00440301">
      <w:r w:rsidRPr="00027DF3">
        <w:rPr>
          <w:rStyle w:val="HideTWBExt"/>
        </w:rPr>
        <w:t>&lt;AuNomDe&gt;</w:t>
      </w:r>
      <w:r w:rsidRPr="00027DF3">
        <w:rPr>
          <w:rStyle w:val="HideTWBInt"/>
        </w:rPr>
        <w:t>{Verts/ALE}</w:t>
      </w:r>
      <w:r w:rsidRPr="006542E0">
        <w:t>a Verts/ALE képviselőcsoport nevében</w:t>
      </w:r>
      <w:r w:rsidRPr="00027DF3">
        <w:rPr>
          <w:rStyle w:val="HideTWBExt"/>
        </w:rPr>
        <w:t>&lt;/AuNomDe&gt;</w:t>
      </w:r>
    </w:p>
    <w:p w:rsidR="00440301" w:rsidRPr="006542E0" w:rsidRDefault="00440301" w:rsidP="00440301">
      <w:pPr>
        <w:pStyle w:val="NormalBold"/>
      </w:pPr>
      <w:r w:rsidRPr="00027DF3">
        <w:rPr>
          <w:rStyle w:val="HideTWBExt"/>
          <w:b w:val="0"/>
        </w:rPr>
        <w:t>&lt;Members&gt;</w:t>
      </w:r>
      <w:r w:rsidRPr="006542E0">
        <w:t>Judith Sargentini</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13 cikk – 6 bekezdés</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rPr>
                <w:b/>
                <w:i/>
              </w:rPr>
              <w:t>(6)</w:t>
            </w:r>
            <w:r w:rsidRPr="006542E0">
              <w:tab/>
            </w:r>
            <w:r w:rsidRPr="006542E0">
              <w:rPr>
                <w:b/>
                <w:i/>
              </w:rPr>
              <w:t>Amennyiben a kérelem megvizsgálása a gyorsított vizsgálati eljárás alapján történik, az eljáró hatóság dönthet úgy, hogy a jegyzőkönyvhöz a felvétel átiratához a határozat meghozatalával egy időben biztosít hozzáférést.</w:t>
            </w:r>
          </w:p>
        </w:tc>
        <w:tc>
          <w:tcPr>
            <w:tcW w:w="4876" w:type="dxa"/>
          </w:tcPr>
          <w:p w:rsidR="00440301" w:rsidRPr="006542E0" w:rsidRDefault="00440301" w:rsidP="00155AAF">
            <w:pPr>
              <w:pStyle w:val="Normal6"/>
            </w:pPr>
            <w:r w:rsidRPr="006542E0">
              <w:rPr>
                <w:b/>
                <w:i/>
              </w:rPr>
              <w:t>törölve</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725</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Marina Albiol Guzmán</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13 cikk – 6 bekezdés</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rPr>
                <w:b/>
                <w:i/>
              </w:rPr>
              <w:t>(6)</w:t>
            </w:r>
            <w:r w:rsidRPr="006542E0">
              <w:tab/>
            </w:r>
            <w:r w:rsidRPr="006542E0">
              <w:rPr>
                <w:b/>
                <w:i/>
              </w:rPr>
              <w:t>Amennyiben a kérelem megvizsgálása a gyorsított vizsgálati eljárás alapján történik, az eljáró hatóság dönthet úgy, hogy a jegyzőkönyvhöz a felvétel átiratához a határozat meghozatalával egy időben biztosít hozzáférést.</w:t>
            </w:r>
          </w:p>
        </w:tc>
        <w:tc>
          <w:tcPr>
            <w:tcW w:w="4876" w:type="dxa"/>
          </w:tcPr>
          <w:p w:rsidR="00440301" w:rsidRPr="006542E0" w:rsidRDefault="00440301" w:rsidP="00155AAF">
            <w:pPr>
              <w:pStyle w:val="Normal6"/>
            </w:pPr>
            <w:r w:rsidRPr="006542E0">
              <w:rPr>
                <w:b/>
                <w:i/>
              </w:rPr>
              <w:t>törölve</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726</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Brice Hortefeux, Rachida Dati</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13 cikk – 6 bekezdés</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t>(6)</w:t>
            </w:r>
            <w:r w:rsidRPr="006542E0">
              <w:tab/>
              <w:t xml:space="preserve">Amennyiben a kérelem megvizsgálása a gyorsított vizsgálati eljárás alapján történik, az eljáró hatóság dönthet úgy, hogy a jegyzőkönyvhöz a felvétel átiratához a határozat </w:t>
            </w:r>
            <w:r w:rsidRPr="006542E0">
              <w:rPr>
                <w:b/>
                <w:i/>
              </w:rPr>
              <w:t>meghozatalával egy időben</w:t>
            </w:r>
            <w:r w:rsidRPr="006542E0">
              <w:t xml:space="preserve"> biztosít hozzáférést.</w:t>
            </w:r>
          </w:p>
        </w:tc>
        <w:tc>
          <w:tcPr>
            <w:tcW w:w="4876" w:type="dxa"/>
          </w:tcPr>
          <w:p w:rsidR="00440301" w:rsidRPr="006542E0" w:rsidRDefault="00440301" w:rsidP="00F92DBD">
            <w:pPr>
              <w:pStyle w:val="Normal6"/>
            </w:pPr>
            <w:r w:rsidRPr="006542E0">
              <w:t>(6)</w:t>
            </w:r>
            <w:r w:rsidRPr="006542E0">
              <w:tab/>
            </w:r>
            <w:r w:rsidR="00D3401E" w:rsidRPr="006542E0">
              <w:t xml:space="preserve">Amennyiben </w:t>
            </w:r>
            <w:r w:rsidRPr="006542E0">
              <w:t xml:space="preserve">a kérelem megvizsgálása a gyorsított vizsgálati eljárás alapján történik, az eljáró hatóság dönthet úgy, hogy a jegyzőkönyvhöz a felvétel átiratához a határozat </w:t>
            </w:r>
            <w:r w:rsidRPr="006542E0">
              <w:rPr>
                <w:b/>
                <w:i/>
              </w:rPr>
              <w:t>meghozatalának időpontjától</w:t>
            </w:r>
            <w:r w:rsidRPr="006542E0">
              <w:t xml:space="preserve"> biztosít hozzáférést.</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{FR}</w:t>
      </w:r>
      <w:r w:rsidRPr="006542E0">
        <w:rPr>
          <w:lang w:val="hu-HU"/>
        </w:rPr>
        <w:t>fr</w:t>
      </w:r>
      <w:r w:rsidRPr="00027DF3">
        <w:rPr>
          <w:rStyle w:val="HideTWBExt"/>
        </w:rPr>
        <w:t>&lt;/Original&gt;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727</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Miltiadis Kyrkos</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13 cikk – 6 bekezdés</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t>(6)</w:t>
            </w:r>
            <w:r w:rsidRPr="006542E0">
              <w:tab/>
              <w:t xml:space="preserve">Amennyiben a kérelem megvizsgálása a gyorsított vizsgálati eljárás alapján történik, az eljáró hatóság dönthet úgy, hogy a jegyzőkönyvhöz a felvétel átiratához a határozat </w:t>
            </w:r>
            <w:r w:rsidRPr="006542E0">
              <w:rPr>
                <w:b/>
                <w:i/>
              </w:rPr>
              <w:t>meghozatalával egy időben</w:t>
            </w:r>
            <w:r w:rsidRPr="006542E0">
              <w:t xml:space="preserve"> biztosít hozzáférést.</w:t>
            </w:r>
          </w:p>
        </w:tc>
        <w:tc>
          <w:tcPr>
            <w:tcW w:w="4876" w:type="dxa"/>
          </w:tcPr>
          <w:p w:rsidR="00440301" w:rsidRPr="006542E0" w:rsidRDefault="00440301" w:rsidP="00155AAF">
            <w:pPr>
              <w:pStyle w:val="Normal6"/>
            </w:pPr>
            <w:r w:rsidRPr="006542E0">
              <w:t>(6)</w:t>
            </w:r>
            <w:r w:rsidRPr="006542E0">
              <w:tab/>
              <w:t xml:space="preserve">Amennyiben a kérelem megvizsgálása a gyorsított vizsgálati eljárás alapján történik, az eljáró hatóság dönthet úgy, hogy a jegyzőkönyvhöz a felvétel átiratához a határozat </w:t>
            </w:r>
            <w:r w:rsidRPr="006542E0">
              <w:rPr>
                <w:b/>
                <w:i/>
              </w:rPr>
              <w:t>meghozatala előtt</w:t>
            </w:r>
            <w:r w:rsidRPr="006542E0">
              <w:t xml:space="preserve"> biztosít hozzáférést.</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728</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Jussi Halla-aho</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13 cikk – 7 bekezdés</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t>(7)</w:t>
            </w:r>
            <w:r w:rsidRPr="006542E0">
              <w:tab/>
              <w:t>A hatáskörrel rendelkező hatóság a felvételt vagy annak átiratát a jogerős határozat meghozatalának időpontjától számított tíz évig megőrzi. A felvételt az említett időszak leteltét követően</w:t>
            </w:r>
            <w:r w:rsidRPr="006542E0">
              <w:rPr>
                <w:b/>
                <w:i/>
              </w:rPr>
              <w:t>, vagy ha az egy olyan személlyel kapcsolatos, aki az említett időszak leteltét megelőzően megszerezte valamely tagállam állampolgárságát, amint a tagállam tudomására jut, hogy az adott személy állampolgárságot szerzett,</w:t>
            </w:r>
            <w:r w:rsidRPr="006542E0">
              <w:t xml:space="preserve"> törölni kell.</w:t>
            </w:r>
          </w:p>
        </w:tc>
        <w:tc>
          <w:tcPr>
            <w:tcW w:w="4876" w:type="dxa"/>
          </w:tcPr>
          <w:p w:rsidR="00440301" w:rsidRPr="006542E0" w:rsidRDefault="00440301" w:rsidP="00155AAF">
            <w:pPr>
              <w:pStyle w:val="Normal6"/>
            </w:pPr>
            <w:r w:rsidRPr="006542E0">
              <w:t>(7)</w:t>
            </w:r>
            <w:r w:rsidRPr="006542E0">
              <w:tab/>
              <w:t>A hatáskörrel rendelkező hatóság a felvételt vagy annak átiratát a jogerős határozat meghozatalának időpontjától számított tíz évig megőrzi. A felvételt az említett időszak leteltét követően törölni kell.</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729</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Péter Niedermüller, Birgit Sippel, Caterina Chinnici, Ana Gomes, Josef Weidenholzer</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13 cikk – 7 bekezdés</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t>(7)</w:t>
            </w:r>
            <w:r w:rsidRPr="006542E0">
              <w:tab/>
              <w:t xml:space="preserve">A hatáskörrel rendelkező hatóság a felvételt vagy annak átiratát a jogerős határozat meghozatalának időpontjától számított </w:t>
            </w:r>
            <w:r w:rsidRPr="006542E0">
              <w:rPr>
                <w:b/>
                <w:i/>
              </w:rPr>
              <w:t>tíz</w:t>
            </w:r>
            <w:r w:rsidRPr="006542E0">
              <w:t xml:space="preserve"> évig megőrzi. A felvételt az említett időszak leteltét követően, vagy ha az egy olyan személlyel kapcsolatos, aki az említett időszak leteltét megelőzően megszerezte valamely tagállam állampolgárságát, amint a tagállam tudomására jut, hogy az adott személy állampolgárságot szerzett, törölni kell.</w:t>
            </w:r>
          </w:p>
        </w:tc>
        <w:tc>
          <w:tcPr>
            <w:tcW w:w="4876" w:type="dxa"/>
          </w:tcPr>
          <w:p w:rsidR="00440301" w:rsidRPr="006542E0" w:rsidRDefault="00440301" w:rsidP="00F92DBD">
            <w:pPr>
              <w:pStyle w:val="Normal6"/>
            </w:pPr>
            <w:r w:rsidRPr="006542E0">
              <w:t>(7)</w:t>
            </w:r>
            <w:r w:rsidRPr="006542E0">
              <w:tab/>
              <w:t xml:space="preserve">A hatáskörrel rendelkező hatóság a felvételt vagy annak átiratát a </w:t>
            </w:r>
            <w:r w:rsidRPr="006542E0">
              <w:rPr>
                <w:b/>
                <w:i/>
              </w:rPr>
              <w:t xml:space="preserve">kérelemre vonatkozó </w:t>
            </w:r>
            <w:r w:rsidRPr="006542E0">
              <w:t xml:space="preserve">jogerős határozat meghozatalának időpontjától számított </w:t>
            </w:r>
            <w:r w:rsidRPr="006542E0">
              <w:rPr>
                <w:b/>
                <w:i/>
              </w:rPr>
              <w:t>egy</w:t>
            </w:r>
            <w:r w:rsidRPr="006542E0">
              <w:t xml:space="preserve"> évig </w:t>
            </w:r>
            <w:r w:rsidRPr="006542E0">
              <w:rPr>
                <w:b/>
                <w:i/>
              </w:rPr>
              <w:t xml:space="preserve">– amely magában foglalja </w:t>
            </w:r>
            <w:r w:rsidR="00D3401E" w:rsidRPr="006542E0">
              <w:rPr>
                <w:b/>
                <w:i/>
              </w:rPr>
              <w:t xml:space="preserve">az összes </w:t>
            </w:r>
            <w:r w:rsidRPr="006542E0">
              <w:rPr>
                <w:b/>
                <w:i/>
              </w:rPr>
              <w:t xml:space="preserve">fellebbviteli szintet is – </w:t>
            </w:r>
            <w:r w:rsidRPr="006542E0">
              <w:t>megőrzi. A felvételt az említett időszak leteltét követően, vagy ha az egy olyan személlyel kapcsolatos, aki az említett időszak leteltét megelőzően megszerezte valamely tagállam állampolgárságát, amint a tagállam tudomására jut, hogy az adott személy állampolgárságot szerzett, törölni kell.</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440301" w:rsidRPr="006542E0" w:rsidRDefault="00440301" w:rsidP="00440301">
      <w:pPr>
        <w:pStyle w:val="JustificationTitle"/>
        <w:rPr>
          <w:lang w:val="hu-HU"/>
        </w:rPr>
      </w:pPr>
      <w:r w:rsidRPr="00027DF3">
        <w:rPr>
          <w:rStyle w:val="HideTWBExt"/>
          <w:i w:val="0"/>
          <w:lang w:val="hu-HU"/>
        </w:rPr>
        <w:t>&lt;TitreJust&gt;</w:t>
      </w:r>
      <w:r w:rsidRPr="006542E0">
        <w:rPr>
          <w:lang w:val="hu-HU"/>
        </w:rPr>
        <w:t>Indokolás</w:t>
      </w:r>
      <w:r w:rsidRPr="00027DF3">
        <w:rPr>
          <w:rStyle w:val="HideTWBExt"/>
          <w:i w:val="0"/>
          <w:lang w:val="hu-HU"/>
        </w:rPr>
        <w:t>&lt;/TitreJust&gt;</w:t>
      </w:r>
    </w:p>
    <w:p w:rsidR="00440301" w:rsidRPr="006542E0" w:rsidRDefault="00440301" w:rsidP="00440301">
      <w:pPr>
        <w:pStyle w:val="Normal12Italic"/>
        <w:rPr>
          <w:lang w:val="hu-HU"/>
        </w:rPr>
      </w:pPr>
      <w:r w:rsidRPr="006542E0">
        <w:rPr>
          <w:lang w:val="hu-HU"/>
        </w:rPr>
        <w:t>Előfordulhat, hogy az ismételt kérelmeknél a személyes meghallgatásról készített felvétel hasznos lehet, miután jogerős határozatot hoztak a kérelemről. Azonban általában a kérelmek, és különösen az ismételt kérelmek kezelésére megadott határidőket figyelembe véve érthetetlen, miért kellene tíz évig megőrizni a felvételeket. A jogerős határozattól számított egy év több mint elegendő.</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730</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Ska Keller</w:t>
      </w:r>
      <w:r w:rsidRPr="00027DF3">
        <w:rPr>
          <w:rStyle w:val="HideTWBExt"/>
          <w:b w:val="0"/>
        </w:rPr>
        <w:t>&lt;/Members&gt;</w:t>
      </w:r>
    </w:p>
    <w:p w:rsidR="00440301" w:rsidRPr="006542E0" w:rsidRDefault="00440301" w:rsidP="00440301">
      <w:r w:rsidRPr="00027DF3">
        <w:rPr>
          <w:rStyle w:val="HideTWBExt"/>
        </w:rPr>
        <w:t>&lt;AuNomDe&gt;</w:t>
      </w:r>
      <w:r w:rsidRPr="00027DF3">
        <w:rPr>
          <w:rStyle w:val="HideTWBInt"/>
        </w:rPr>
        <w:t>{Verts/ALE}</w:t>
      </w:r>
      <w:r w:rsidRPr="006542E0">
        <w:t>a Verts/ALE képviselőcsoport nevében</w:t>
      </w:r>
      <w:r w:rsidRPr="00027DF3">
        <w:rPr>
          <w:rStyle w:val="HideTWBExt"/>
        </w:rPr>
        <w:t>&lt;/AuNomDe&gt;</w:t>
      </w:r>
    </w:p>
    <w:p w:rsidR="00440301" w:rsidRPr="006542E0" w:rsidRDefault="00440301" w:rsidP="00440301">
      <w:pPr>
        <w:pStyle w:val="NormalBold"/>
      </w:pPr>
      <w:r w:rsidRPr="00027DF3">
        <w:rPr>
          <w:rStyle w:val="HideTWBExt"/>
          <w:b w:val="0"/>
        </w:rPr>
        <w:t>&lt;Members&gt;</w:t>
      </w:r>
      <w:r w:rsidRPr="006542E0">
        <w:t>Judith Sargentini</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13 cikk – 7 bekezdés</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t>(7)</w:t>
            </w:r>
            <w:r w:rsidRPr="006542E0">
              <w:tab/>
              <w:t xml:space="preserve">A hatáskörrel rendelkező hatóság a felvételt </w:t>
            </w:r>
            <w:r w:rsidRPr="006542E0">
              <w:rPr>
                <w:b/>
                <w:i/>
              </w:rPr>
              <w:t>vagy</w:t>
            </w:r>
            <w:r w:rsidRPr="006542E0">
              <w:t xml:space="preserve"> annak átiratát a jogerős határozat meghozatalának időpontjától számított tíz évig megőrzi. A felvételt az említett időszak leteltét követően, vagy ha az egy olyan személlyel kapcsolatos, aki az említett időszak leteltét megelőzően megszerezte valamely tagállam állampolgárságát, amint a tagállam tudomására jut, hogy az adott személy állampolgárságot szerzett, törölni kell.</w:t>
            </w:r>
          </w:p>
        </w:tc>
        <w:tc>
          <w:tcPr>
            <w:tcW w:w="4876" w:type="dxa"/>
          </w:tcPr>
          <w:p w:rsidR="00440301" w:rsidRPr="006542E0" w:rsidRDefault="00440301" w:rsidP="00155AAF">
            <w:pPr>
              <w:pStyle w:val="Normal6"/>
            </w:pPr>
            <w:r w:rsidRPr="006542E0">
              <w:t>(7)</w:t>
            </w:r>
            <w:r w:rsidRPr="006542E0">
              <w:tab/>
              <w:t xml:space="preserve">A hatáskörrel rendelkező hatóság a felvételt </w:t>
            </w:r>
            <w:r w:rsidRPr="006542E0">
              <w:rPr>
                <w:b/>
                <w:i/>
              </w:rPr>
              <w:t>és</w:t>
            </w:r>
            <w:r w:rsidRPr="006542E0">
              <w:rPr>
                <w:i/>
              </w:rPr>
              <w:t xml:space="preserve"> </w:t>
            </w:r>
            <w:r w:rsidRPr="006542E0">
              <w:t>annak átiratát a jogerős határozat meghozatalának időpontjától számított tíz évig megőrzi. A felvételt az említett időszak leteltét követően, vagy ha az egy olyan személlyel kapcsolatos, aki az említett időszak leteltét megelőzően megszerezte valamely tagállam állampolgárságát, amint a tagállam tudomására jut, hogy az adott személy állampolgárságot szerzett, törölni kell</w:t>
            </w:r>
            <w:r w:rsidRPr="006542E0">
              <w:rPr>
                <w:b/>
                <w:i/>
              </w:rPr>
              <w:t>, az átiratot pedig meg kell semmisíteni</w:t>
            </w:r>
            <w:r w:rsidRPr="006542E0">
              <w:t>.</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rPr>
          <w:lang w:eastAsia="hu-HU"/>
        </w:rPr>
        <w:t>Módosítás</w:t>
      </w:r>
      <w:r w:rsidRPr="006542E0">
        <w:rPr>
          <w:lang w:eastAsia="hu-HU"/>
        </w:rPr>
        <w:tab/>
      </w:r>
      <w:r w:rsidRPr="006542E0">
        <w:rPr>
          <w:lang w:eastAsia="hu-HU"/>
        </w:rPr>
        <w:tab/>
      </w:r>
      <w:r w:rsidRPr="00027DF3">
        <w:rPr>
          <w:rStyle w:val="HideTWBExt"/>
          <w:b w:val="0"/>
        </w:rPr>
        <w:t>&lt;NumAm&gt;</w:t>
      </w:r>
      <w:r w:rsidRPr="006542E0">
        <w:rPr>
          <w:lang w:eastAsia="hu-HU"/>
        </w:rPr>
        <w:t>731</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rPr>
          <w:b w:val="0"/>
          <w:lang w:eastAsia="hu-HU"/>
        </w:rPr>
        <w:t>Kinga Gál</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rPr>
          <w:b w:val="0"/>
          <w:lang w:eastAsia="hu-HU"/>
        </w:rPr>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rPr>
          <w:b w:val="0"/>
          <w:lang w:eastAsia="hu-HU"/>
        </w:rPr>
        <w:t>13 cikk – 7 bekezdés</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t>(7)</w:t>
            </w:r>
            <w:r w:rsidRPr="006542E0">
              <w:tab/>
            </w:r>
            <w:r w:rsidRPr="006542E0">
              <w:rPr>
                <w:b/>
                <w:i/>
              </w:rPr>
              <w:t>A hatáskörrel rendelkező hatóság a felvételt</w:t>
            </w:r>
            <w:r w:rsidRPr="006542E0">
              <w:t xml:space="preserve"> vagy annak </w:t>
            </w:r>
            <w:r w:rsidRPr="006542E0">
              <w:rPr>
                <w:b/>
                <w:i/>
              </w:rPr>
              <w:t>átiratát a jogerős határozat meghozatalának időpontjától számított tíz évig megőrzi</w:t>
            </w:r>
            <w:r w:rsidRPr="006542E0">
              <w:t>. A felvételt az említett időszak leteltét követően, vagy ha az egy olyan személlyel kapcsolatos, aki az említett időszak leteltét megelőzően megszerezte valamely tagállam állampolgárságát, amint a tagállam tudomására jut, hogy az adott személy állampolgárságot szerzett, törölni kell.</w:t>
            </w:r>
          </w:p>
        </w:tc>
        <w:tc>
          <w:tcPr>
            <w:tcW w:w="4876" w:type="dxa"/>
          </w:tcPr>
          <w:p w:rsidR="00440301" w:rsidRPr="006542E0" w:rsidRDefault="00440301" w:rsidP="00155AAF">
            <w:pPr>
              <w:pStyle w:val="Normal6"/>
            </w:pPr>
            <w:r w:rsidRPr="006542E0">
              <w:t>(7)</w:t>
            </w:r>
            <w:r w:rsidRPr="006542E0">
              <w:tab/>
            </w:r>
            <w:r w:rsidRPr="006542E0">
              <w:rPr>
                <w:b/>
                <w:i/>
              </w:rPr>
              <w:t>Tagállami kompetenciába tartozik a felvétel</w:t>
            </w:r>
            <w:r w:rsidRPr="006542E0">
              <w:t xml:space="preserve"> vagy annak </w:t>
            </w:r>
            <w:r w:rsidRPr="006542E0">
              <w:rPr>
                <w:b/>
                <w:i/>
              </w:rPr>
              <w:t>átirata megőrzési idejének meghatározása</w:t>
            </w:r>
            <w:r w:rsidRPr="006542E0">
              <w:t>. A felvételt az említett időszak leteltét követően, vagy ha az egy olyan személlyel kapcsolatos, aki az említett időszak leteltét megelőzően megszerezte valamely tagállam állampolgárságát, amint a tagállam tudomására jut, hogy az adott személy állampolgárságot szerzett, törölni kell.</w:t>
            </w:r>
          </w:p>
        </w:tc>
      </w:tr>
    </w:tbl>
    <w:p w:rsidR="00440301" w:rsidRPr="006542E0" w:rsidRDefault="00440301" w:rsidP="00440301">
      <w:pPr>
        <w:pStyle w:val="Olang"/>
        <w:rPr>
          <w:lang w:val="hu-HU"/>
        </w:rPr>
      </w:pPr>
      <w:r w:rsidRPr="006542E0">
        <w:rPr>
          <w:lang w:val="hu-HU" w:eastAsia="hu-HU"/>
        </w:rPr>
        <w:t xml:space="preserve">Or. </w:t>
      </w:r>
      <w:r w:rsidRPr="00027DF3">
        <w:rPr>
          <w:rStyle w:val="HideTWBExt"/>
        </w:rPr>
        <w:t>&lt;Original&gt;</w:t>
      </w:r>
      <w:r w:rsidRPr="00027DF3">
        <w:rPr>
          <w:rStyle w:val="HideTWBInt"/>
        </w:rPr>
        <w:t>{HU}</w:t>
      </w:r>
      <w:r w:rsidRPr="006542E0">
        <w:rPr>
          <w:lang w:val="hu-HU" w:eastAsia="hu-HU"/>
        </w:rPr>
        <w:t>hu</w:t>
      </w:r>
      <w:r w:rsidRPr="00027DF3">
        <w:rPr>
          <w:rStyle w:val="HideTWBExt"/>
        </w:rPr>
        <w:t>&lt;/Original&gt;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732</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Marina Albiol Guzmán</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13 cikk – 7 bekezdés</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t>(7)</w:t>
            </w:r>
            <w:r w:rsidRPr="006542E0">
              <w:tab/>
              <w:t xml:space="preserve">A hatáskörrel rendelkező hatóság a felvételt vagy annak átiratát a jogerős határozat meghozatalának időpontjától számított </w:t>
            </w:r>
            <w:r w:rsidRPr="006542E0">
              <w:rPr>
                <w:b/>
                <w:i/>
              </w:rPr>
              <w:t>tíz</w:t>
            </w:r>
            <w:r w:rsidRPr="006542E0">
              <w:t xml:space="preserve"> évig megőrzi. A felvételt az említett időszak leteltét követően, vagy ha az egy olyan személlyel kapcsolatos, aki az említett időszak leteltét megelőzően megszerezte valamely tagállam állampolgárságát, amint a tagállam tudomására jut, hogy az adott személy állampolgárságot szerzett, törölni kell.</w:t>
            </w:r>
          </w:p>
        </w:tc>
        <w:tc>
          <w:tcPr>
            <w:tcW w:w="4876" w:type="dxa"/>
          </w:tcPr>
          <w:p w:rsidR="00440301" w:rsidRPr="006542E0" w:rsidRDefault="00440301" w:rsidP="00155AAF">
            <w:pPr>
              <w:pStyle w:val="Normal6"/>
            </w:pPr>
            <w:r w:rsidRPr="006542E0">
              <w:t>(7)</w:t>
            </w:r>
            <w:r w:rsidRPr="006542E0">
              <w:tab/>
              <w:t xml:space="preserve">A hatáskörrel rendelkező hatóság a felvételt vagy annak átiratát a jogerős határozat meghozatalának időpontjától számított </w:t>
            </w:r>
            <w:r w:rsidRPr="006542E0">
              <w:rPr>
                <w:b/>
                <w:i/>
              </w:rPr>
              <w:t>két</w:t>
            </w:r>
            <w:r w:rsidRPr="006542E0">
              <w:t xml:space="preserve"> évig megőrzi. A felvételt az említett időszak leteltét követően, vagy ha az egy olyan személlyel kapcsolatos, aki az említett időszak leteltét megelőzően megszerezte valamely tagállam állampolgárságát, amint a tagállam tudomására jut, hogy az adott személy állampolgárságot szerzett, törölni kell.</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733</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Cecilia Wikström, Sophia in 't Veld, Angelika Mlinar</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13 cikk – 7 bekezdés</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t>(7)</w:t>
            </w:r>
            <w:r w:rsidRPr="006542E0">
              <w:tab/>
              <w:t xml:space="preserve">A hatáskörrel rendelkező hatóság a felvételt vagy annak átiratát a jogerős határozat meghozatalának időpontjától számított </w:t>
            </w:r>
            <w:r w:rsidRPr="006542E0">
              <w:rPr>
                <w:b/>
                <w:i/>
              </w:rPr>
              <w:t>tíz</w:t>
            </w:r>
            <w:r w:rsidRPr="006542E0">
              <w:t xml:space="preserve"> évig megőrzi. A felvételt az említett időszak leteltét követően, vagy ha az egy olyan személlyel kapcsolatos, aki az említett időszak leteltét megelőzően megszerezte valamely tagállam állampolgárságát, amint a tagállam tudomására jut, hogy az adott személy állampolgárságot szerzett, törölni kell.</w:t>
            </w:r>
          </w:p>
        </w:tc>
        <w:tc>
          <w:tcPr>
            <w:tcW w:w="4876" w:type="dxa"/>
          </w:tcPr>
          <w:p w:rsidR="00440301" w:rsidRPr="006542E0" w:rsidRDefault="00440301" w:rsidP="00155AAF">
            <w:pPr>
              <w:pStyle w:val="Normal6"/>
            </w:pPr>
            <w:r w:rsidRPr="006542E0">
              <w:t>(7)</w:t>
            </w:r>
            <w:r w:rsidRPr="006542E0">
              <w:tab/>
              <w:t xml:space="preserve">A hatáskörrel rendelkező hatóság a felvételt vagy annak átiratát a jogerős határozat meghozatalának időpontjától számított </w:t>
            </w:r>
            <w:r w:rsidRPr="006542E0">
              <w:rPr>
                <w:b/>
                <w:i/>
              </w:rPr>
              <w:t>öt</w:t>
            </w:r>
            <w:r w:rsidRPr="006542E0">
              <w:t xml:space="preserve"> évig megőrzi. A felvételt az említett időszak leteltét követően, vagy ha az egy olyan személlyel kapcsolatos, aki az említett időszak leteltét megelőzően megszerezte valamely tagállam állampolgárságát, amint a tagállam tudomására jut, hogy az adott személy állampolgárságot szerzett, törölni kell.</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440301" w:rsidRPr="006542E0" w:rsidRDefault="00440301" w:rsidP="00440301">
      <w:pPr>
        <w:pStyle w:val="JustificationTitle"/>
        <w:rPr>
          <w:lang w:val="hu-HU"/>
        </w:rPr>
      </w:pPr>
      <w:r w:rsidRPr="00027DF3">
        <w:rPr>
          <w:rStyle w:val="HideTWBExt"/>
          <w:i w:val="0"/>
          <w:lang w:val="hu-HU"/>
        </w:rPr>
        <w:t>&lt;TitreJust&gt;</w:t>
      </w:r>
      <w:r w:rsidRPr="006542E0">
        <w:rPr>
          <w:lang w:val="hu-HU"/>
        </w:rPr>
        <w:t>Indokolás</w:t>
      </w:r>
      <w:r w:rsidRPr="00027DF3">
        <w:rPr>
          <w:rStyle w:val="HideTWBExt"/>
          <w:i w:val="0"/>
          <w:lang w:val="hu-HU"/>
        </w:rPr>
        <w:t>&lt;/TitreJust&gt;</w:t>
      </w:r>
    </w:p>
    <w:p w:rsidR="00440301" w:rsidRPr="006542E0" w:rsidRDefault="00440301" w:rsidP="00440301">
      <w:pPr>
        <w:pStyle w:val="Normal12Italic"/>
        <w:rPr>
          <w:lang w:val="hu-HU"/>
        </w:rPr>
      </w:pPr>
      <w:r w:rsidRPr="006542E0">
        <w:rPr>
          <w:lang w:val="hu-HU"/>
        </w:rPr>
        <w:t>A rövidebb adatmegőrzési idő megfelel az Európai Parlament Eurodac-rendelettel kapcsolatos álláspontjában elfogadott adatmegőrzési időnek.</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734</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Péter Niedermüller, Marju Lauristin, Caterina Chinnici, Ana Gomes, Josef Weidenholzer</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14 cikk – 1 bekezdés</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t>(1)</w:t>
            </w:r>
            <w:r w:rsidRPr="006542E0">
              <w:tab/>
            </w:r>
            <w:r w:rsidRPr="006542E0">
              <w:rPr>
                <w:b/>
                <w:i/>
              </w:rPr>
              <w:t>A</w:t>
            </w:r>
            <w:r w:rsidRPr="006542E0">
              <w:t xml:space="preserve"> kérelmezők számára lehetővé kell tenni, hogy a kérelemmel kapcsolatos ügyeiket illetően hatékonyan konzultálhassanak a nemzeti jogszabályok szerint jogosultsággal vagy engedéllyel rendelkező jogi vagy egyéb tanácsadóval az eljárás valamennyi szakaszában.</w:t>
            </w:r>
          </w:p>
        </w:tc>
        <w:tc>
          <w:tcPr>
            <w:tcW w:w="4876" w:type="dxa"/>
          </w:tcPr>
          <w:p w:rsidR="00440301" w:rsidRPr="006542E0" w:rsidRDefault="00440301" w:rsidP="00155AAF">
            <w:pPr>
              <w:pStyle w:val="Normal6"/>
            </w:pPr>
            <w:r w:rsidRPr="006542E0">
              <w:t>(1)</w:t>
            </w:r>
            <w:r w:rsidRPr="006542E0">
              <w:tab/>
            </w:r>
            <w:r w:rsidRPr="006542E0">
              <w:rPr>
                <w:b/>
                <w:i/>
              </w:rPr>
              <w:t>Amint a felelős hatóságok a 27. cikkel összhangban nyilvántartásba vették a nemzetközi védelem iránti kérelmet, a</w:t>
            </w:r>
            <w:r w:rsidRPr="006542E0">
              <w:t xml:space="preserve"> kérelmezők számára lehetővé kell tenni, hogy a kérelemmel kapcsolatos ügyeiket illetően hatékonyan konzultálhassanak a nemzeti jogszabályok szerint jogosultsággal vagy engedéllyel rendelkező jogi vagy egyéb tanácsadóval az eljárás valamennyi szakaszában.</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440301" w:rsidRPr="006542E0" w:rsidRDefault="00440301" w:rsidP="00440301">
      <w:pPr>
        <w:pStyle w:val="JustificationTitle"/>
        <w:rPr>
          <w:lang w:val="hu-HU"/>
        </w:rPr>
      </w:pPr>
      <w:r w:rsidRPr="00027DF3">
        <w:rPr>
          <w:rStyle w:val="HideTWBExt"/>
          <w:i w:val="0"/>
          <w:lang w:val="hu-HU"/>
        </w:rPr>
        <w:t>&lt;TitreJust&gt;</w:t>
      </w:r>
      <w:r w:rsidRPr="006542E0">
        <w:rPr>
          <w:lang w:val="hu-HU"/>
        </w:rPr>
        <w:t>Indokolás</w:t>
      </w:r>
      <w:r w:rsidRPr="00027DF3">
        <w:rPr>
          <w:rStyle w:val="HideTWBExt"/>
          <w:i w:val="0"/>
          <w:lang w:val="hu-HU"/>
        </w:rPr>
        <w:t>&lt;/TitreJust&gt;</w:t>
      </w:r>
    </w:p>
    <w:p w:rsidR="00440301" w:rsidRPr="006542E0" w:rsidRDefault="00440301" w:rsidP="00440301">
      <w:pPr>
        <w:pStyle w:val="Normal12Italic"/>
        <w:rPr>
          <w:lang w:val="hu-HU"/>
        </w:rPr>
      </w:pPr>
      <w:r w:rsidRPr="006542E0">
        <w:rPr>
          <w:lang w:val="hu-HU"/>
        </w:rPr>
        <w:t>A kérelmezőnek a kérelem benyújtása előtt kellő időben jogi segítségnyújtást és képviseletet kell kapnia (a Bizottság javaslatában meghatározott három lépcsős eljárással összhangban). Amint a tagállam nyilvántartásba vette a kérelmet, a kérelmező jogosult a jogi segítségnyújtásra és képviseletre.</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735</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Jussi Halla-aho</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14 cikk – 1 bekezdés</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t>(1)</w:t>
            </w:r>
            <w:r w:rsidRPr="006542E0">
              <w:tab/>
              <w:t xml:space="preserve">A kérelmezők számára lehetővé kell tenni, hogy a kérelemmel kapcsolatos ügyeiket illetően hatékonyan konzultálhassanak a nemzeti jogszabályok szerint jogosultsággal vagy engedéllyel rendelkező jogi </w:t>
            </w:r>
            <w:r w:rsidRPr="006542E0">
              <w:rPr>
                <w:b/>
                <w:i/>
              </w:rPr>
              <w:t>vagy egyéb</w:t>
            </w:r>
            <w:r w:rsidRPr="006542E0">
              <w:t xml:space="preserve"> tanácsadóval az eljárás valamennyi szakaszában.</w:t>
            </w:r>
          </w:p>
        </w:tc>
        <w:tc>
          <w:tcPr>
            <w:tcW w:w="4876" w:type="dxa"/>
          </w:tcPr>
          <w:p w:rsidR="00440301" w:rsidRPr="006542E0" w:rsidRDefault="00440301" w:rsidP="00155AAF">
            <w:pPr>
              <w:pStyle w:val="Normal6"/>
            </w:pPr>
            <w:r w:rsidRPr="006542E0">
              <w:t>(1)</w:t>
            </w:r>
            <w:r w:rsidRPr="006542E0">
              <w:tab/>
              <w:t>A kérelmezők számára lehetővé kell tenni, hogy a kérelemmel kapcsolatos ügyeiket illetően hatékonyan konzultálhassanak a nemzeti jogszabályok szerint jogosultsággal vagy engedéllyel rendelkező jogi tanácsadóval az eljárás valamennyi szakaszában.</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736</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Péter Niedermüller, Marju Lauristin, Caterina Chinnici, Josef Weidenholzer, Ana Gomes</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14 cikk – 2 bekezdés</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t>(2)</w:t>
            </w:r>
            <w:r w:rsidRPr="006542E0">
              <w:tab/>
              <w:t>Nem érintve a kérelmező azon jogát, hogy jogi vagy egyéb tanácsadóját saját költségén maga választhassa meg, a kérelmező a 15–17. cikkel összhangban az eljárás valamennyi szakaszában ingyenesen jogi segítséget kérhet. A kérelmezőt tájékoztatni kell, hogy megilleti a jogi segítségnyújtáshoz és képviselethez való jog az eljárás valamennyi szakaszában.</w:t>
            </w:r>
          </w:p>
        </w:tc>
        <w:tc>
          <w:tcPr>
            <w:tcW w:w="4876" w:type="dxa"/>
          </w:tcPr>
          <w:p w:rsidR="00440301" w:rsidRPr="006542E0" w:rsidRDefault="00440301" w:rsidP="00155AAF">
            <w:pPr>
              <w:pStyle w:val="Normal6"/>
            </w:pPr>
            <w:r w:rsidRPr="006542E0">
              <w:t>(2)</w:t>
            </w:r>
            <w:r w:rsidRPr="006542E0">
              <w:tab/>
              <w:t xml:space="preserve">Nem érintve a kérelmező azon jogát, hogy jogi vagy egyéb tanácsadóját saját költségén maga választhassa meg, a kérelmező a 15–17. cikkel összhangban az eljárás valamennyi szakaszában ingyenesen jogi segítséget kérhet. </w:t>
            </w:r>
            <w:r w:rsidRPr="006542E0">
              <w:rPr>
                <w:b/>
                <w:i/>
              </w:rPr>
              <w:t xml:space="preserve">Amint a felelős hatóságok a 27. cikkel összhangban nyilvántartásba vették a nemzetközi védelem iránti kérelmet, </w:t>
            </w:r>
            <w:r w:rsidRPr="006542E0">
              <w:t>a</w:t>
            </w:r>
            <w:r w:rsidRPr="006542E0">
              <w:rPr>
                <w:i/>
              </w:rPr>
              <w:t xml:space="preserve"> </w:t>
            </w:r>
            <w:r w:rsidRPr="006542E0">
              <w:t>kérelmezőt tájékoztatni kell, hogy megilleti a jogi segítségnyújtáshoz és képviselethez való jog az eljárás valamennyi szakaszában.</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440301" w:rsidRPr="006542E0" w:rsidRDefault="00440301" w:rsidP="00440301">
      <w:pPr>
        <w:pStyle w:val="JustificationTitle"/>
        <w:rPr>
          <w:lang w:val="hu-HU"/>
        </w:rPr>
      </w:pPr>
      <w:r w:rsidRPr="00027DF3">
        <w:rPr>
          <w:rStyle w:val="HideTWBExt"/>
          <w:i w:val="0"/>
          <w:lang w:val="hu-HU"/>
        </w:rPr>
        <w:t>&lt;TitreJust&gt;</w:t>
      </w:r>
      <w:r w:rsidRPr="006542E0">
        <w:rPr>
          <w:lang w:val="hu-HU"/>
        </w:rPr>
        <w:t>Indokolás</w:t>
      </w:r>
      <w:r w:rsidRPr="00027DF3">
        <w:rPr>
          <w:rStyle w:val="HideTWBExt"/>
          <w:i w:val="0"/>
          <w:lang w:val="hu-HU"/>
        </w:rPr>
        <w:t>&lt;/TitreJust&gt;</w:t>
      </w:r>
    </w:p>
    <w:p w:rsidR="00440301" w:rsidRPr="006542E0" w:rsidRDefault="00440301" w:rsidP="00440301">
      <w:pPr>
        <w:pStyle w:val="Normal12Italic"/>
        <w:rPr>
          <w:lang w:val="hu-HU"/>
        </w:rPr>
      </w:pPr>
      <w:r w:rsidRPr="006542E0">
        <w:rPr>
          <w:lang w:val="hu-HU"/>
        </w:rPr>
        <w:t>A módosítást a 14. cikk (1) bekezdésére vonatkozó módosítással való összhang érdekében nyújtottuk be.</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737</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Ska Keller</w:t>
      </w:r>
      <w:r w:rsidRPr="00027DF3">
        <w:rPr>
          <w:rStyle w:val="HideTWBExt"/>
          <w:b w:val="0"/>
        </w:rPr>
        <w:t>&lt;/Members&gt;</w:t>
      </w:r>
    </w:p>
    <w:p w:rsidR="00440301" w:rsidRPr="006542E0" w:rsidRDefault="00440301" w:rsidP="00440301">
      <w:r w:rsidRPr="00027DF3">
        <w:rPr>
          <w:rStyle w:val="HideTWBExt"/>
        </w:rPr>
        <w:t>&lt;AuNomDe&gt;</w:t>
      </w:r>
      <w:r w:rsidRPr="00027DF3">
        <w:rPr>
          <w:rStyle w:val="HideTWBInt"/>
        </w:rPr>
        <w:t>{Verts/ALE}</w:t>
      </w:r>
      <w:r w:rsidRPr="006542E0">
        <w:t>a Verts/ALE képviselőcsoport nevében</w:t>
      </w:r>
      <w:r w:rsidRPr="00027DF3">
        <w:rPr>
          <w:rStyle w:val="HideTWBExt"/>
        </w:rPr>
        <w:t>&lt;/AuNomDe&gt;</w:t>
      </w:r>
    </w:p>
    <w:p w:rsidR="00440301" w:rsidRPr="006542E0" w:rsidRDefault="00440301" w:rsidP="00440301">
      <w:pPr>
        <w:pStyle w:val="NormalBold"/>
      </w:pPr>
      <w:r w:rsidRPr="00027DF3">
        <w:rPr>
          <w:rStyle w:val="HideTWBExt"/>
          <w:b w:val="0"/>
        </w:rPr>
        <w:t>&lt;Members&gt;</w:t>
      </w:r>
      <w:r w:rsidRPr="006542E0">
        <w:t>Jean Lambert, Judith Sargentini, Bodil Valero</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14 cikk – 2 bekezdés</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t>(2)</w:t>
            </w:r>
            <w:r w:rsidRPr="006542E0">
              <w:tab/>
              <w:t>Nem érintve a kérelmező azon jogát, hogy jogi vagy egyéb tanácsadóját saját költségén maga választhassa meg, a kérelmező a 15–17. cikkel összhangban az eljárás valamennyi szakaszában ingyenesen jogi segítséget kérhet. A kérelmezőt tájékoztatni kell, hogy megilleti a jogi segítségnyújtáshoz és képviselethez való jog az eljárás valamennyi szakaszában</w:t>
            </w:r>
            <w:r w:rsidR="00107F36" w:rsidRPr="006542E0">
              <w:t>.</w:t>
            </w:r>
          </w:p>
        </w:tc>
        <w:tc>
          <w:tcPr>
            <w:tcW w:w="4876" w:type="dxa"/>
          </w:tcPr>
          <w:p w:rsidR="00440301" w:rsidRPr="006542E0" w:rsidRDefault="00440301" w:rsidP="00155AAF">
            <w:pPr>
              <w:pStyle w:val="Normal6"/>
            </w:pPr>
            <w:r w:rsidRPr="006542E0">
              <w:t>(2)</w:t>
            </w:r>
            <w:r w:rsidRPr="006542E0">
              <w:tab/>
              <w:t xml:space="preserve">Nem érintve a kérelmező azon jogát, hogy jogi vagy egyéb tanácsadóját saját költségén maga választhassa meg, a kérelmező a 15–17. cikkel összhangban az eljárás valamennyi szakaszában ingyenesen jogi segítséget kérhet. </w:t>
            </w:r>
            <w:r w:rsidRPr="006542E0">
              <w:rPr>
                <w:b/>
                <w:i/>
              </w:rPr>
              <w:t xml:space="preserve">Amint lehetséges, de legkésőbb a kérelem nyilvántartásba vételekor </w:t>
            </w:r>
            <w:r w:rsidRPr="006542E0">
              <w:t>a</w:t>
            </w:r>
            <w:r w:rsidRPr="006542E0">
              <w:rPr>
                <w:b/>
                <w:i/>
              </w:rPr>
              <w:t xml:space="preserve"> </w:t>
            </w:r>
            <w:r w:rsidRPr="006542E0">
              <w:t xml:space="preserve">kérelmezőt </w:t>
            </w:r>
            <w:r w:rsidRPr="006542E0">
              <w:rPr>
                <w:b/>
                <w:i/>
              </w:rPr>
              <w:t xml:space="preserve">ténylegesen </w:t>
            </w:r>
            <w:r w:rsidRPr="006542E0">
              <w:t>tájékoztatni kell, hogy megilleti a jogi segítségnyújtáshoz és képviselethez való jog az eljárás valamennyi szakaszában</w:t>
            </w:r>
            <w:r w:rsidR="00107F36" w:rsidRPr="006542E0">
              <w:t>.</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738</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Marina Albiol Guzmán</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14 cikk – 2 bekezdés</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t>(2)</w:t>
            </w:r>
            <w:r w:rsidRPr="006542E0">
              <w:tab/>
              <w:t>Nem érintve a kérelmező azon jogát, hogy jogi vagy egyéb tanácsadóját saját költségén maga választhassa meg, a kérelmező a 15–17. cikkel összhangban az eljárás valamennyi szakaszában ingyenesen jogi segítséget kérhet. A kérelmezőt tájékoztatni kell, hogy megilleti a jogi segítségnyújtáshoz és képviselethez való jog az eljárás valamennyi szakaszában</w:t>
            </w:r>
            <w:r w:rsidR="00107F36" w:rsidRPr="006542E0">
              <w:t>.</w:t>
            </w:r>
          </w:p>
        </w:tc>
        <w:tc>
          <w:tcPr>
            <w:tcW w:w="4876" w:type="dxa"/>
          </w:tcPr>
          <w:p w:rsidR="00440301" w:rsidRPr="006542E0" w:rsidRDefault="00440301" w:rsidP="00155AAF">
            <w:pPr>
              <w:pStyle w:val="Normal6"/>
            </w:pPr>
            <w:r w:rsidRPr="006542E0">
              <w:t>(2)</w:t>
            </w:r>
            <w:r w:rsidRPr="006542E0">
              <w:tab/>
              <w:t>Nem érintve a kérelmező azon jogát, hogy jogi vagy egyéb tanácsadóját saját költségén maga választhassa meg, a kérelmező a 15–17. cikkel összhangban az eljárás valamennyi szakaszában ingyenesen jogi segítséget kérhet. A kérelmezőt</w:t>
            </w:r>
            <w:r w:rsidRPr="006542E0">
              <w:rPr>
                <w:b/>
                <w:i/>
              </w:rPr>
              <w:t>, amint kinyilvánította azt a szándékát, hogy nemzetközi védelemben kíván részesülni,</w:t>
            </w:r>
            <w:r w:rsidRPr="006542E0">
              <w:t xml:space="preserve"> tájékoztatni kell, hogy megilleti a jogi segítségnyújtáshoz és képviselethez való jog az eljárás valamennyi szakaszában</w:t>
            </w:r>
            <w:r w:rsidR="00107F36" w:rsidRPr="006542E0">
              <w:t>.</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739</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Elissavet Vozemberg-Vrionidi</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14 cikk – 2 bekezdés</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t>(2)</w:t>
            </w:r>
            <w:r w:rsidRPr="006542E0">
              <w:tab/>
              <w:t xml:space="preserve">Nem érintve a kérelmező azon jogát, hogy jogi vagy egyéb tanácsadóját saját költségén maga választhassa meg, a kérelmező a 15–17. cikkel összhangban az eljárás valamennyi szakaszában ingyenesen jogi segítséget kérhet. A kérelmezőt tájékoztatni kell, hogy megilleti a jogi segítségnyújtáshoz és képviselethez való jog az eljárás </w:t>
            </w:r>
            <w:r w:rsidRPr="006542E0">
              <w:rPr>
                <w:b/>
                <w:i/>
              </w:rPr>
              <w:t>valamennyi</w:t>
            </w:r>
            <w:r w:rsidRPr="006542E0">
              <w:t xml:space="preserve"> szakaszában</w:t>
            </w:r>
            <w:r w:rsidR="00107F36" w:rsidRPr="006542E0">
              <w:t>.</w:t>
            </w:r>
          </w:p>
        </w:tc>
        <w:tc>
          <w:tcPr>
            <w:tcW w:w="4876" w:type="dxa"/>
          </w:tcPr>
          <w:p w:rsidR="00440301" w:rsidRPr="006542E0" w:rsidRDefault="00440301" w:rsidP="00155AAF">
            <w:pPr>
              <w:pStyle w:val="Normal6"/>
            </w:pPr>
            <w:r w:rsidRPr="006542E0">
              <w:t>(2)</w:t>
            </w:r>
            <w:r w:rsidRPr="006542E0">
              <w:tab/>
              <w:t xml:space="preserve">Nem érintve a kérelmező azon jogát, hogy jogi vagy egyéb tanácsadóját saját költségén maga választhassa meg, a kérelmező a 15–17. cikkel összhangban az eljárás valamennyi szakaszában ingyenesen jogi segítséget kérhet. A kérelmezőt tájékoztatni kell, hogy megilleti a jogi segítségnyújtáshoz és képviselethez való jog az eljárás </w:t>
            </w:r>
            <w:r w:rsidRPr="006542E0">
              <w:rPr>
                <w:b/>
                <w:i/>
              </w:rPr>
              <w:t>fellebbviteli</w:t>
            </w:r>
            <w:r w:rsidRPr="006542E0">
              <w:t xml:space="preserve"> szakaszában</w:t>
            </w:r>
            <w:r w:rsidR="00107F36" w:rsidRPr="006542E0">
              <w:t>.</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440301" w:rsidRPr="006542E0" w:rsidRDefault="00440301" w:rsidP="00440301">
      <w:pPr>
        <w:pStyle w:val="JustificationTitle"/>
        <w:rPr>
          <w:lang w:val="hu-HU"/>
        </w:rPr>
      </w:pPr>
      <w:r w:rsidRPr="00027DF3">
        <w:rPr>
          <w:rStyle w:val="HideTWBExt"/>
          <w:i w:val="0"/>
          <w:lang w:val="hu-HU"/>
        </w:rPr>
        <w:t>&lt;TitreJust&gt;</w:t>
      </w:r>
      <w:r w:rsidRPr="006542E0">
        <w:rPr>
          <w:lang w:val="hu-HU"/>
        </w:rPr>
        <w:t>Indokolás</w:t>
      </w:r>
      <w:r w:rsidRPr="00027DF3">
        <w:rPr>
          <w:rStyle w:val="HideTWBExt"/>
          <w:i w:val="0"/>
          <w:lang w:val="hu-HU"/>
        </w:rPr>
        <w:t>&lt;/TitreJust&gt;</w:t>
      </w:r>
    </w:p>
    <w:p w:rsidR="00440301" w:rsidRPr="006542E0" w:rsidRDefault="00440301" w:rsidP="00440301">
      <w:pPr>
        <w:pStyle w:val="Normal12Italic"/>
        <w:rPr>
          <w:lang w:val="hu-HU"/>
        </w:rPr>
      </w:pPr>
      <w:r w:rsidRPr="006542E0">
        <w:rPr>
          <w:lang w:val="hu-HU"/>
        </w:rPr>
        <w:t>Néhány tagállamban közigazgatási szinten nem biztosítanak ingyenes jogi segítségnyújtást.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740</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Jussi Halla-aho</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14 cikk – 2 bekezdés</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t>(2)</w:t>
            </w:r>
            <w:r w:rsidRPr="006542E0">
              <w:tab/>
              <w:t xml:space="preserve">Nem érintve a kérelmező azon jogát, hogy jogi vagy egyéb tanácsadóját saját költségén maga választhassa meg, a kérelmező a 15–17. cikkel összhangban az eljárás </w:t>
            </w:r>
            <w:r w:rsidRPr="006542E0">
              <w:rPr>
                <w:b/>
                <w:i/>
              </w:rPr>
              <w:t>valamennyi</w:t>
            </w:r>
            <w:r w:rsidRPr="006542E0">
              <w:t xml:space="preserve"> szakaszában ingyenesen jogi segítséget kérhet. A kérelmezőt tájékoztatni kell, hogy megilleti a jogi segítségnyújtáshoz és képviselethez való jog az eljárás </w:t>
            </w:r>
            <w:r w:rsidRPr="006542E0">
              <w:rPr>
                <w:b/>
                <w:i/>
              </w:rPr>
              <w:t>valamennyi</w:t>
            </w:r>
            <w:r w:rsidRPr="006542E0">
              <w:t xml:space="preserve"> szakaszában</w:t>
            </w:r>
            <w:r w:rsidR="00107F36" w:rsidRPr="006542E0">
              <w:t>.</w:t>
            </w:r>
          </w:p>
        </w:tc>
        <w:tc>
          <w:tcPr>
            <w:tcW w:w="4876" w:type="dxa"/>
          </w:tcPr>
          <w:p w:rsidR="00440301" w:rsidRPr="006542E0" w:rsidRDefault="00440301" w:rsidP="00155AAF">
            <w:pPr>
              <w:pStyle w:val="Normal6"/>
            </w:pPr>
            <w:r w:rsidRPr="006542E0">
              <w:t>(2)</w:t>
            </w:r>
            <w:r w:rsidRPr="006542E0">
              <w:tab/>
              <w:t xml:space="preserve">Nem érintve a kérelmező azon jogát, hogy jogi vagy egyéb tanácsadóját saját költségén maga választhassa meg, a kérelmező a 15–17. cikkel összhangban az eljárás </w:t>
            </w:r>
            <w:r w:rsidRPr="006542E0">
              <w:rPr>
                <w:b/>
                <w:i/>
              </w:rPr>
              <w:t>fellebbviteli</w:t>
            </w:r>
            <w:r w:rsidRPr="006542E0">
              <w:t xml:space="preserve"> szakaszában ingyenesen jogi segítséget kérhet. A kérelmezőt tájékoztatni kell, hogy megilleti a jogi segítségnyújtáshoz és képviselethez való jog az eljárás </w:t>
            </w:r>
            <w:r w:rsidRPr="006542E0">
              <w:rPr>
                <w:b/>
                <w:i/>
              </w:rPr>
              <w:t>fellebbviteli</w:t>
            </w:r>
            <w:r w:rsidRPr="006542E0">
              <w:t xml:space="preserve"> szakaszában</w:t>
            </w:r>
            <w:r w:rsidR="00107F36" w:rsidRPr="006542E0">
              <w:t>.</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741</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Péter Niedermüller, Marju Lauristin, Caterina Chinnici, Josef Weidenholzer, Ana Gomes</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15 cikk – 1 bekezdés</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t>(1)</w:t>
            </w:r>
            <w:r w:rsidRPr="006542E0">
              <w:tab/>
            </w:r>
            <w:r w:rsidRPr="006542E0">
              <w:rPr>
                <w:b/>
                <w:i/>
              </w:rPr>
              <w:t>A</w:t>
            </w:r>
            <w:r w:rsidRPr="006542E0">
              <w:t xml:space="preserve"> tagállamok a kérelmező kérésére ingyenes jogi segítségnyújtást és képviseletet biztosítanak a III. fejezetben előírt közigazgatási eljárásban és az V. fejezetben előírt fellebbezési eljárásban.</w:t>
            </w:r>
          </w:p>
        </w:tc>
        <w:tc>
          <w:tcPr>
            <w:tcW w:w="4876" w:type="dxa"/>
          </w:tcPr>
          <w:p w:rsidR="00440301" w:rsidRPr="006542E0" w:rsidRDefault="00440301" w:rsidP="00155AAF">
            <w:pPr>
              <w:pStyle w:val="Normal6"/>
            </w:pPr>
            <w:r w:rsidRPr="006542E0">
              <w:t>(1)</w:t>
            </w:r>
            <w:r w:rsidRPr="006542E0">
              <w:tab/>
            </w:r>
            <w:r w:rsidRPr="006542E0">
              <w:rPr>
                <w:b/>
                <w:i/>
              </w:rPr>
              <w:t>Amint a felelős hatóságok a 27. cikkel összhangban nyilvántartásba vették a nemzetközi védelem iránti kérelmet, a</w:t>
            </w:r>
            <w:r w:rsidRPr="006542E0">
              <w:t xml:space="preserve"> tagállamok a kérelmező kérésére ingyenes jogi segítségnyújtást és képviseletet biztosítanak a III. fejezetben előírt közigazgatási eljárásban és az V. fejezetben előírt fellebbezési eljárásban.</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440301" w:rsidRPr="006542E0" w:rsidRDefault="00440301" w:rsidP="00440301">
      <w:pPr>
        <w:pStyle w:val="JustificationTitle"/>
        <w:rPr>
          <w:lang w:val="hu-HU"/>
        </w:rPr>
      </w:pPr>
      <w:r w:rsidRPr="00027DF3">
        <w:rPr>
          <w:rStyle w:val="HideTWBExt"/>
          <w:i w:val="0"/>
          <w:lang w:val="hu-HU"/>
        </w:rPr>
        <w:t>&lt;TitreJust&gt;</w:t>
      </w:r>
      <w:r w:rsidRPr="006542E0">
        <w:rPr>
          <w:lang w:val="hu-HU"/>
        </w:rPr>
        <w:t>Indokolás</w:t>
      </w:r>
      <w:r w:rsidRPr="00027DF3">
        <w:rPr>
          <w:rStyle w:val="HideTWBExt"/>
          <w:i w:val="0"/>
          <w:lang w:val="hu-HU"/>
        </w:rPr>
        <w:t>&lt;/TitreJust&gt;</w:t>
      </w:r>
    </w:p>
    <w:p w:rsidR="00440301" w:rsidRPr="006542E0" w:rsidRDefault="00440301" w:rsidP="00440301">
      <w:pPr>
        <w:pStyle w:val="Normal12Italic"/>
        <w:rPr>
          <w:lang w:val="hu-HU"/>
        </w:rPr>
      </w:pPr>
      <w:r w:rsidRPr="006542E0">
        <w:rPr>
          <w:lang w:val="hu-HU"/>
        </w:rPr>
        <w:t>A módosítást a 14. cikkre vonatkozó korábbi módosításokkal való összhang érdekében nyújtottuk be.</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742</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Marina Albiol Guzmán</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15 cikk – 1 bekezdés</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t>(1)</w:t>
            </w:r>
            <w:r w:rsidRPr="006542E0">
              <w:tab/>
              <w:t xml:space="preserve">A tagállamok </w:t>
            </w:r>
            <w:r w:rsidRPr="006542E0">
              <w:rPr>
                <w:b/>
                <w:i/>
              </w:rPr>
              <w:t>a kérelmező kérésére</w:t>
            </w:r>
            <w:r w:rsidRPr="006542E0">
              <w:t xml:space="preserve"> ingyenes jogi segítségnyújtást és képviseletet biztosítanak a III. fejezetben előírt közigazgatási eljárásban és az V. fejezetben előírt fellebbezési eljárásban.</w:t>
            </w:r>
          </w:p>
        </w:tc>
        <w:tc>
          <w:tcPr>
            <w:tcW w:w="4876" w:type="dxa"/>
          </w:tcPr>
          <w:p w:rsidR="00440301" w:rsidRPr="006542E0" w:rsidRDefault="00440301" w:rsidP="00155AAF">
            <w:pPr>
              <w:pStyle w:val="Normal6"/>
            </w:pPr>
            <w:r w:rsidRPr="006542E0">
              <w:t>(1)</w:t>
            </w:r>
            <w:r w:rsidRPr="006542E0">
              <w:tab/>
              <w:t>A tagállamok ingyenes jogi segítségnyújtást és képviseletet biztosítanak a III. fejezetben előírt közigazgatási eljárásban és az V. fejezetben előírt fellebbezési eljárásban</w:t>
            </w:r>
            <w:r w:rsidRPr="006542E0">
              <w:rPr>
                <w:b/>
                <w:i/>
              </w:rPr>
              <w:t>, a lehető leggyorsabban azt követően, hogy a nemzetközi védelem kérelmezésének szándékát kinyilvánítják, és minden esetben az említett nyilatkozatot követő két napon belül</w:t>
            </w:r>
            <w:r w:rsidRPr="006542E0">
              <w:t>.</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743</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Jeroen Lenaers</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15 cikk – 1 bekezdés</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t>(1)</w:t>
            </w:r>
            <w:r w:rsidRPr="006542E0">
              <w:tab/>
              <w:t>A tagállamok a kérelmező kérésére ingyenes jogi segítségnyújtást és képviseletet biztosítanak a III. fejezetben előírt közigazgatási eljárásban és az V. fejezetben előírt fellebbezési eljárásban.</w:t>
            </w:r>
          </w:p>
        </w:tc>
        <w:tc>
          <w:tcPr>
            <w:tcW w:w="4876" w:type="dxa"/>
          </w:tcPr>
          <w:p w:rsidR="00440301" w:rsidRPr="006542E0" w:rsidRDefault="00440301" w:rsidP="00155AAF">
            <w:pPr>
              <w:pStyle w:val="Normal6"/>
            </w:pPr>
            <w:r w:rsidRPr="006542E0">
              <w:t>(1)</w:t>
            </w:r>
            <w:r w:rsidRPr="006542E0">
              <w:tab/>
              <w:t xml:space="preserve">A tagállamok a kérelmező kérésére </w:t>
            </w:r>
            <w:r w:rsidRPr="006542E0">
              <w:rPr>
                <w:b/>
                <w:i/>
              </w:rPr>
              <w:t xml:space="preserve">– és amint a kérelem benyújtását követően lehetséges – </w:t>
            </w:r>
            <w:r w:rsidRPr="006542E0">
              <w:t>ingyenes jogi segítségnyújtást és képviseletet biztosítanak a III. fejezetben előírt közigazgatási eljárásban és az V. fejezetben előírt fellebbezési eljárásban.</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744</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Jussi Halla-aho</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15 cikk – 1 bekezdés</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t>(1)</w:t>
            </w:r>
            <w:r w:rsidRPr="006542E0">
              <w:tab/>
              <w:t xml:space="preserve">A tagállamok a kérelmező kérésére ingyenes jogi segítségnyújtást és képviseletet biztosítanak </w:t>
            </w:r>
            <w:r w:rsidRPr="006542E0">
              <w:rPr>
                <w:b/>
                <w:i/>
              </w:rPr>
              <w:t>a III. fejezetben előírt közigazgatási eljárásban és</w:t>
            </w:r>
            <w:r w:rsidRPr="006542E0">
              <w:t xml:space="preserve"> az V. fejezetben előírt fellebbezési eljárásban.</w:t>
            </w:r>
          </w:p>
        </w:tc>
        <w:tc>
          <w:tcPr>
            <w:tcW w:w="4876" w:type="dxa"/>
          </w:tcPr>
          <w:p w:rsidR="00440301" w:rsidRPr="006542E0" w:rsidRDefault="00440301" w:rsidP="00155AAF">
            <w:pPr>
              <w:pStyle w:val="Normal6"/>
            </w:pPr>
            <w:r w:rsidRPr="006542E0">
              <w:t>(1)</w:t>
            </w:r>
            <w:r w:rsidRPr="006542E0">
              <w:tab/>
              <w:t>A tagállamok a kérelmező kérésére ingyenes jogi segítségnyújtást és képviseletet biztosítanak az V. fejezetben előírt fellebbezési eljárásban.</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745</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Cecilia Wikström, Sophia in 't Veld, Angelika Mlinar</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15 cikk – 1 bekezdés</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t>(1)</w:t>
            </w:r>
            <w:r w:rsidRPr="006542E0">
              <w:tab/>
              <w:t xml:space="preserve">A tagállamok a kérelmező kérésére ingyenes jogi segítségnyújtást és képviseletet biztosítanak </w:t>
            </w:r>
            <w:r w:rsidRPr="006542E0">
              <w:rPr>
                <w:b/>
                <w:i/>
              </w:rPr>
              <w:t>a III. fejezetben előírt közigazgatási eljárásban és az V. fejezetben előírt fellebbezési eljárásban</w:t>
            </w:r>
            <w:r w:rsidRPr="006542E0">
              <w:t>.</w:t>
            </w:r>
          </w:p>
        </w:tc>
        <w:tc>
          <w:tcPr>
            <w:tcW w:w="4876" w:type="dxa"/>
          </w:tcPr>
          <w:p w:rsidR="00440301" w:rsidRPr="006542E0" w:rsidRDefault="00440301" w:rsidP="00155AAF">
            <w:pPr>
              <w:pStyle w:val="Normal6"/>
            </w:pPr>
            <w:r w:rsidRPr="006542E0">
              <w:t>(1)</w:t>
            </w:r>
            <w:r w:rsidRPr="006542E0">
              <w:tab/>
              <w:t xml:space="preserve">A tagállamok a kérelmező kérésére ingyenes jogi segítségnyújtást és képviseletet biztosítanak </w:t>
            </w:r>
            <w:r w:rsidRPr="006542E0">
              <w:rPr>
                <w:b/>
                <w:i/>
              </w:rPr>
              <w:t>a kérelmével kapcsolatos ügyekben az eljárás valamennyi szakaszában</w:t>
            </w:r>
            <w:r w:rsidRPr="006542E0">
              <w:t>.</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440301" w:rsidRPr="006542E0" w:rsidRDefault="00440301" w:rsidP="00440301">
      <w:pPr>
        <w:pStyle w:val="JustificationTitle"/>
        <w:rPr>
          <w:lang w:val="hu-HU"/>
        </w:rPr>
      </w:pPr>
      <w:r w:rsidRPr="00027DF3">
        <w:rPr>
          <w:rStyle w:val="HideTWBExt"/>
          <w:i w:val="0"/>
          <w:lang w:val="hu-HU"/>
        </w:rPr>
        <w:t>&lt;TitreJust&gt;</w:t>
      </w:r>
      <w:r w:rsidRPr="006542E0">
        <w:rPr>
          <w:lang w:val="hu-HU"/>
        </w:rPr>
        <w:t>Indokolás</w:t>
      </w:r>
      <w:r w:rsidRPr="00027DF3">
        <w:rPr>
          <w:rStyle w:val="HideTWBExt"/>
          <w:i w:val="0"/>
          <w:lang w:val="hu-HU"/>
        </w:rPr>
        <w:t>&lt;/TitreJust&gt;</w:t>
      </w:r>
    </w:p>
    <w:p w:rsidR="00440301" w:rsidRPr="006542E0" w:rsidRDefault="00440301" w:rsidP="00440301">
      <w:pPr>
        <w:pStyle w:val="Normal12Italic"/>
        <w:rPr>
          <w:lang w:val="hu-HU"/>
        </w:rPr>
      </w:pPr>
      <w:r w:rsidRPr="006542E0">
        <w:rPr>
          <w:lang w:val="hu-HU"/>
        </w:rPr>
        <w:t>Az ingyenes jogi segítségnyújtásnak az eljárás minden szakaszában rendelkezésre kell állnia.</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rPr>
          <w:lang w:eastAsia="hu-HU"/>
        </w:rPr>
        <w:t>Módosítás</w:t>
      </w:r>
      <w:r w:rsidRPr="006542E0">
        <w:rPr>
          <w:lang w:eastAsia="hu-HU"/>
        </w:rPr>
        <w:tab/>
      </w:r>
      <w:r w:rsidRPr="006542E0">
        <w:rPr>
          <w:lang w:eastAsia="hu-HU"/>
        </w:rPr>
        <w:tab/>
      </w:r>
      <w:r w:rsidRPr="00027DF3">
        <w:rPr>
          <w:rStyle w:val="HideTWBExt"/>
          <w:b w:val="0"/>
        </w:rPr>
        <w:t>&lt;NumAm&gt;</w:t>
      </w:r>
      <w:r w:rsidRPr="006542E0">
        <w:rPr>
          <w:lang w:eastAsia="hu-HU"/>
        </w:rPr>
        <w:t>746</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rPr>
          <w:b w:val="0"/>
          <w:lang w:eastAsia="hu-HU"/>
        </w:rPr>
        <w:t>Maria Grapini</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rPr>
          <w:b w:val="0"/>
          <w:lang w:eastAsia="hu-HU"/>
        </w:rPr>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rPr>
          <w:b w:val="0"/>
          <w:lang w:eastAsia="hu-HU"/>
        </w:rPr>
        <w:t>15 cikk – 1 bekezdés</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t>(1)</w:t>
            </w:r>
            <w:r w:rsidRPr="006542E0">
              <w:tab/>
              <w:t xml:space="preserve">A tagállamok a kérelmező kérésére ingyenes jogi segítségnyújtást és képviseletet </w:t>
            </w:r>
            <w:r w:rsidRPr="006542E0">
              <w:rPr>
                <w:b/>
                <w:i/>
              </w:rPr>
              <w:t>biztosítanak</w:t>
            </w:r>
            <w:r w:rsidRPr="006542E0">
              <w:t xml:space="preserve"> a III. fejezetben előírt közigazgatási eljárásban és az V. fejezetben előírt fellebbezési eljárásban.</w:t>
            </w:r>
          </w:p>
        </w:tc>
        <w:tc>
          <w:tcPr>
            <w:tcW w:w="4876" w:type="dxa"/>
          </w:tcPr>
          <w:p w:rsidR="00440301" w:rsidRPr="006542E0" w:rsidRDefault="00440301" w:rsidP="00155AAF">
            <w:pPr>
              <w:pStyle w:val="Normal6"/>
            </w:pPr>
            <w:r w:rsidRPr="006542E0">
              <w:t>(1)</w:t>
            </w:r>
            <w:r w:rsidRPr="006542E0">
              <w:tab/>
              <w:t xml:space="preserve">A tagállamok a kérelmező kérésére ingyenes jogi segítségnyújtást és képviseletet </w:t>
            </w:r>
            <w:r w:rsidRPr="006542E0">
              <w:rPr>
                <w:b/>
                <w:i/>
              </w:rPr>
              <w:t>biztosíthatnak</w:t>
            </w:r>
            <w:r w:rsidRPr="006542E0">
              <w:t xml:space="preserve"> a III. fejezetben előírt közigazgatási eljárásban és az V. fejezetben előírt fellebbezési eljárásban.</w:t>
            </w:r>
          </w:p>
        </w:tc>
      </w:tr>
    </w:tbl>
    <w:p w:rsidR="00440301" w:rsidRPr="006542E0" w:rsidRDefault="00440301" w:rsidP="00440301">
      <w:pPr>
        <w:pStyle w:val="Olang"/>
        <w:rPr>
          <w:lang w:val="hu-HU"/>
        </w:rPr>
      </w:pPr>
      <w:r w:rsidRPr="006542E0">
        <w:rPr>
          <w:lang w:val="hu-HU" w:eastAsia="hu-HU"/>
        </w:rPr>
        <w:t xml:space="preserve">Or. </w:t>
      </w:r>
      <w:r w:rsidRPr="00027DF3">
        <w:rPr>
          <w:rStyle w:val="HideTWBExt"/>
        </w:rPr>
        <w:t>&lt;Original&gt;</w:t>
      </w:r>
      <w:r w:rsidRPr="00027DF3">
        <w:rPr>
          <w:rStyle w:val="HideTWBInt"/>
        </w:rPr>
        <w:t>{RO}</w:t>
      </w:r>
      <w:r w:rsidRPr="006542E0">
        <w:rPr>
          <w:lang w:val="hu-HU" w:eastAsia="hu-HU"/>
        </w:rPr>
        <w:t>ro</w:t>
      </w:r>
      <w:r w:rsidRPr="00027DF3">
        <w:rPr>
          <w:rStyle w:val="HideTWBExt"/>
        </w:rPr>
        <w:t>&lt;/Original&gt;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747</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Ska Keller</w:t>
      </w:r>
      <w:r w:rsidRPr="00027DF3">
        <w:rPr>
          <w:rStyle w:val="HideTWBExt"/>
          <w:b w:val="0"/>
        </w:rPr>
        <w:t>&lt;/Members&gt;</w:t>
      </w:r>
    </w:p>
    <w:p w:rsidR="00440301" w:rsidRPr="006542E0" w:rsidRDefault="00440301" w:rsidP="00440301">
      <w:r w:rsidRPr="00027DF3">
        <w:rPr>
          <w:rStyle w:val="HideTWBExt"/>
        </w:rPr>
        <w:t>&lt;AuNomDe&gt;</w:t>
      </w:r>
      <w:r w:rsidRPr="00027DF3">
        <w:rPr>
          <w:rStyle w:val="HideTWBInt"/>
        </w:rPr>
        <w:t>{Verts/ALE}</w:t>
      </w:r>
      <w:r w:rsidRPr="006542E0">
        <w:t>a Verts/ALE képviselőcsoport nevében</w:t>
      </w:r>
      <w:r w:rsidRPr="00027DF3">
        <w:rPr>
          <w:rStyle w:val="HideTWBExt"/>
        </w:rPr>
        <w:t>&lt;/AuNomDe&gt;</w:t>
      </w:r>
    </w:p>
    <w:p w:rsidR="00440301" w:rsidRPr="006542E0" w:rsidRDefault="00440301" w:rsidP="00440301">
      <w:pPr>
        <w:pStyle w:val="NormalBold"/>
      </w:pPr>
      <w:r w:rsidRPr="00027DF3">
        <w:rPr>
          <w:rStyle w:val="HideTWBExt"/>
          <w:b w:val="0"/>
        </w:rPr>
        <w:t>&lt;Members&gt;</w:t>
      </w:r>
      <w:r w:rsidRPr="006542E0">
        <w:t>Jean Lambert, Bodil Valero, Judith Sargentini</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15 cikk – 1 bekezdés</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t>(1)</w:t>
            </w:r>
            <w:r w:rsidRPr="006542E0">
              <w:tab/>
              <w:t xml:space="preserve">A tagállamok </w:t>
            </w:r>
            <w:r w:rsidRPr="006542E0">
              <w:rPr>
                <w:b/>
                <w:i/>
              </w:rPr>
              <w:t>a kérelmező kérésére</w:t>
            </w:r>
            <w:r w:rsidRPr="006542E0">
              <w:t xml:space="preserve"> ingyenes jogi segítségnyújtást és képviseletet biztosítanak a III. fejezetben előírt közigazgatási eljárásban és az V. fejezetben előírt fellebbezési eljárásban.</w:t>
            </w:r>
          </w:p>
        </w:tc>
        <w:tc>
          <w:tcPr>
            <w:tcW w:w="4876" w:type="dxa"/>
          </w:tcPr>
          <w:p w:rsidR="00440301" w:rsidRPr="006542E0" w:rsidRDefault="00440301" w:rsidP="00155AAF">
            <w:pPr>
              <w:pStyle w:val="Normal6"/>
            </w:pPr>
            <w:r w:rsidRPr="006542E0">
              <w:t>(1)</w:t>
            </w:r>
            <w:r w:rsidRPr="006542E0">
              <w:tab/>
              <w:t>A tagállamok ingyenes jogi segítségnyújtást és képviseletet biztosítanak a III. fejezetben előírt közigazgatási eljárásban és az V. fejezetben előírt fellebbezési eljárásban.</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748</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Jussi Halla-aho</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15 cikk – 2 bekezdés</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rPr>
                <w:b/>
                <w:i/>
              </w:rPr>
              <w:t>(2)</w:t>
            </w:r>
            <w:r w:rsidRPr="006542E0">
              <w:tab/>
            </w:r>
            <w:r w:rsidRPr="006542E0">
              <w:rPr>
                <w:b/>
                <w:i/>
              </w:rPr>
              <w:t>A közigazgatási eljárás alkalmazásában az ingyenes jogi segítségnyújtás és képviselet legalább az alábbiakat foglalja magában:</w:t>
            </w:r>
          </w:p>
        </w:tc>
        <w:tc>
          <w:tcPr>
            <w:tcW w:w="4876" w:type="dxa"/>
          </w:tcPr>
          <w:p w:rsidR="00440301" w:rsidRPr="006542E0" w:rsidRDefault="00440301" w:rsidP="00155AAF">
            <w:pPr>
              <w:pStyle w:val="Normal6"/>
            </w:pPr>
            <w:r w:rsidRPr="006542E0">
              <w:rPr>
                <w:b/>
                <w:i/>
              </w:rPr>
              <w:t>törölve</w:t>
            </w:r>
          </w:p>
        </w:tc>
      </w:tr>
      <w:tr w:rsidR="00440301" w:rsidRPr="006542E0" w:rsidTr="00155AAF">
        <w:trPr>
          <w:jc w:val="center"/>
        </w:trPr>
        <w:tc>
          <w:tcPr>
            <w:tcW w:w="4876" w:type="dxa"/>
          </w:tcPr>
          <w:p w:rsidR="00440301" w:rsidRPr="006542E0" w:rsidRDefault="00440301" w:rsidP="00155AAF">
            <w:pPr>
              <w:pStyle w:val="Normal6"/>
            </w:pPr>
            <w:r w:rsidRPr="006542E0">
              <w:rPr>
                <w:b/>
                <w:i/>
              </w:rPr>
              <w:t>a) tájékoztatás nyújtása az eljárásról a kérelmező egyedi körülményei alapján;</w:t>
            </w:r>
          </w:p>
        </w:tc>
        <w:tc>
          <w:tcPr>
            <w:tcW w:w="4876" w:type="dxa"/>
          </w:tcPr>
          <w:p w:rsidR="00440301" w:rsidRPr="006542E0" w:rsidRDefault="00440301" w:rsidP="00155AAF">
            <w:pPr>
              <w:pStyle w:val="Normal6"/>
            </w:pPr>
          </w:p>
        </w:tc>
      </w:tr>
      <w:tr w:rsidR="00440301" w:rsidRPr="006542E0" w:rsidTr="00155AAF">
        <w:trPr>
          <w:jc w:val="center"/>
        </w:trPr>
        <w:tc>
          <w:tcPr>
            <w:tcW w:w="4876" w:type="dxa"/>
          </w:tcPr>
          <w:p w:rsidR="00440301" w:rsidRPr="006542E0" w:rsidRDefault="00440301" w:rsidP="00155AAF">
            <w:pPr>
              <w:pStyle w:val="Normal6"/>
            </w:pPr>
            <w:r w:rsidRPr="006542E0">
              <w:rPr>
                <w:b/>
                <w:i/>
              </w:rPr>
              <w:t>b) segítségnyújtás a kérelem és a személyes meghallgatás előkészítésében, ideértve szükség esetén a személyes meghallgatáson való részvételt is;</w:t>
            </w:r>
          </w:p>
        </w:tc>
        <w:tc>
          <w:tcPr>
            <w:tcW w:w="4876" w:type="dxa"/>
          </w:tcPr>
          <w:p w:rsidR="00440301" w:rsidRPr="006542E0" w:rsidRDefault="00440301" w:rsidP="00155AAF">
            <w:pPr>
              <w:pStyle w:val="Normal6"/>
            </w:pPr>
          </w:p>
        </w:tc>
      </w:tr>
      <w:tr w:rsidR="00440301" w:rsidRPr="006542E0" w:rsidTr="00155AAF">
        <w:trPr>
          <w:jc w:val="center"/>
        </w:trPr>
        <w:tc>
          <w:tcPr>
            <w:tcW w:w="4876" w:type="dxa"/>
          </w:tcPr>
          <w:p w:rsidR="00440301" w:rsidRPr="006542E0" w:rsidRDefault="00440301" w:rsidP="00155AAF">
            <w:pPr>
              <w:pStyle w:val="Normal6"/>
            </w:pPr>
            <w:r w:rsidRPr="006542E0">
              <w:rPr>
                <w:b/>
                <w:i/>
              </w:rPr>
              <w:t>c) a nemzetközi védelem megadását megtagadó határozat indokolása és következményei, valamint az említett határozat megtámadásának lehetőségei.</w:t>
            </w:r>
          </w:p>
        </w:tc>
        <w:tc>
          <w:tcPr>
            <w:tcW w:w="4876" w:type="dxa"/>
          </w:tcPr>
          <w:p w:rsidR="00440301" w:rsidRPr="006542E0" w:rsidRDefault="00440301" w:rsidP="00155AAF">
            <w:pPr>
              <w:pStyle w:val="Normal6"/>
            </w:pP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749</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Elissavet Vozemberg-Vrionidi</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15 cikk – 2 bekezdés – bevezető rész</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t>(2)</w:t>
            </w:r>
            <w:r w:rsidRPr="006542E0">
              <w:tab/>
              <w:t xml:space="preserve">A </w:t>
            </w:r>
            <w:r w:rsidRPr="006542E0">
              <w:rPr>
                <w:b/>
                <w:i/>
              </w:rPr>
              <w:t>közigazgatási</w:t>
            </w:r>
            <w:r w:rsidRPr="006542E0">
              <w:t xml:space="preserve"> eljárás alkalmazásában az ingyenes jogi segítségnyújtás és képviselet legalább az alábbiakat foglalja magában:</w:t>
            </w:r>
          </w:p>
        </w:tc>
        <w:tc>
          <w:tcPr>
            <w:tcW w:w="4876" w:type="dxa"/>
          </w:tcPr>
          <w:p w:rsidR="00440301" w:rsidRPr="006542E0" w:rsidRDefault="00440301" w:rsidP="00155AAF">
            <w:pPr>
              <w:pStyle w:val="Normal6"/>
            </w:pPr>
            <w:r w:rsidRPr="006542E0">
              <w:t>(2)</w:t>
            </w:r>
            <w:r w:rsidRPr="006542E0">
              <w:tab/>
              <w:t xml:space="preserve">A </w:t>
            </w:r>
            <w:r w:rsidRPr="006542E0">
              <w:rPr>
                <w:b/>
                <w:i/>
              </w:rPr>
              <w:t>fellebbezési</w:t>
            </w:r>
            <w:r w:rsidRPr="006542E0">
              <w:t xml:space="preserve"> eljárás alkalmazásában az ingyenes jogi segítségnyújtás és képviselet legalább az alábbiakat foglalja magában:</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440301" w:rsidRPr="006542E0" w:rsidRDefault="00440301" w:rsidP="00440301">
      <w:pPr>
        <w:pStyle w:val="JustificationTitle"/>
        <w:rPr>
          <w:lang w:val="hu-HU"/>
        </w:rPr>
      </w:pPr>
      <w:r w:rsidRPr="00027DF3">
        <w:rPr>
          <w:rStyle w:val="HideTWBExt"/>
          <w:i w:val="0"/>
          <w:lang w:val="hu-HU"/>
        </w:rPr>
        <w:t>&lt;TitreJust&gt;</w:t>
      </w:r>
      <w:r w:rsidRPr="006542E0">
        <w:rPr>
          <w:lang w:val="hu-HU"/>
        </w:rPr>
        <w:t>Indokolás</w:t>
      </w:r>
      <w:r w:rsidRPr="00027DF3">
        <w:rPr>
          <w:rStyle w:val="HideTWBExt"/>
          <w:i w:val="0"/>
          <w:lang w:val="hu-HU"/>
        </w:rPr>
        <w:t>&lt;/TitreJust&gt;</w:t>
      </w:r>
    </w:p>
    <w:p w:rsidR="00440301" w:rsidRPr="006542E0" w:rsidRDefault="00440301" w:rsidP="00440301">
      <w:pPr>
        <w:pStyle w:val="Normal12Italic"/>
        <w:rPr>
          <w:lang w:val="hu-HU"/>
        </w:rPr>
      </w:pPr>
      <w:r w:rsidRPr="006542E0">
        <w:rPr>
          <w:lang w:val="hu-HU"/>
        </w:rPr>
        <w:t>Néhány tagállamban közigazgatási szinten nem biztosítanak ingyenes jogi segítségnyújtást.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750</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Péter Niedermüller, Birgit Sippel, Marju Lauristin, Caterina Chinnici, Elly Schlein, Cécile Kashetu Kyenge, Josef Weidenholzer, Ana Gomes</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15 cikk – 2 bekezdés – -a pont (új)</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p>
        </w:tc>
        <w:tc>
          <w:tcPr>
            <w:tcW w:w="4876" w:type="dxa"/>
          </w:tcPr>
          <w:p w:rsidR="00440301" w:rsidRPr="006542E0" w:rsidRDefault="00440301" w:rsidP="00155AAF">
            <w:pPr>
              <w:pStyle w:val="Normal6"/>
            </w:pPr>
            <w:r w:rsidRPr="006542E0">
              <w:rPr>
                <w:b/>
                <w:i/>
              </w:rPr>
              <w:t>-a)</w:t>
            </w:r>
            <w:r w:rsidRPr="006542E0">
              <w:tab/>
            </w:r>
            <w:r w:rsidRPr="006542E0">
              <w:rPr>
                <w:b/>
                <w:i/>
              </w:rPr>
              <w:t>segítségnyújtás a kérelem elkészítésében és a 28. cikk szerinti benyújtásában;</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440301" w:rsidRPr="006542E0" w:rsidRDefault="00440301" w:rsidP="00440301">
      <w:pPr>
        <w:pStyle w:val="JustificationTitle"/>
        <w:rPr>
          <w:lang w:val="hu-HU"/>
        </w:rPr>
      </w:pPr>
      <w:r w:rsidRPr="00027DF3">
        <w:rPr>
          <w:rStyle w:val="HideTWBExt"/>
          <w:i w:val="0"/>
          <w:lang w:val="hu-HU"/>
        </w:rPr>
        <w:t>&lt;TitreJust&gt;</w:t>
      </w:r>
      <w:r w:rsidRPr="006542E0">
        <w:rPr>
          <w:lang w:val="hu-HU"/>
        </w:rPr>
        <w:t>Indokolás</w:t>
      </w:r>
      <w:r w:rsidRPr="00027DF3">
        <w:rPr>
          <w:rStyle w:val="HideTWBExt"/>
          <w:i w:val="0"/>
          <w:lang w:val="hu-HU"/>
        </w:rPr>
        <w:t>&lt;/TitreJust&gt;</w:t>
      </w:r>
    </w:p>
    <w:p w:rsidR="00440301" w:rsidRPr="006542E0" w:rsidRDefault="00440301" w:rsidP="00440301">
      <w:pPr>
        <w:pStyle w:val="Normal12Italic"/>
        <w:rPr>
          <w:lang w:val="hu-HU"/>
        </w:rPr>
      </w:pPr>
      <w:r w:rsidRPr="006542E0">
        <w:rPr>
          <w:lang w:val="hu-HU"/>
        </w:rPr>
        <w:t>Fontos tisztázni, hogy a kérelmezőnek a kérelem benyújtása előtt jogosultnak kell lennie a jogi segítségnyújtásra és képviseletre, mivel ez fontos közigazgatási lépés az eljárásban.</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751</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Péter Niedermüller, Birgit Sippel, Marju Lauristin, Caterina Chinnici, Josef Weidenholzer, Ana Gomes</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15 cikk – 2 bekezdés – b pont</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t>b)</w:t>
            </w:r>
            <w:r w:rsidRPr="006542E0">
              <w:tab/>
              <w:t xml:space="preserve">segítségnyújtás a kérelem és a személyes meghallgatás előkészítésében, ideértve </w:t>
            </w:r>
            <w:r w:rsidRPr="006542E0">
              <w:rPr>
                <w:b/>
                <w:i/>
              </w:rPr>
              <w:t>szükség esetén</w:t>
            </w:r>
            <w:r w:rsidRPr="006542E0">
              <w:t xml:space="preserve"> a személyes meghallgatáson való részvételt is;</w:t>
            </w:r>
          </w:p>
        </w:tc>
        <w:tc>
          <w:tcPr>
            <w:tcW w:w="4876" w:type="dxa"/>
          </w:tcPr>
          <w:p w:rsidR="00440301" w:rsidRPr="006542E0" w:rsidRDefault="00440301" w:rsidP="00155AAF">
            <w:pPr>
              <w:pStyle w:val="Normal6"/>
            </w:pPr>
            <w:r w:rsidRPr="006542E0">
              <w:t>b)</w:t>
            </w:r>
            <w:r w:rsidRPr="006542E0">
              <w:tab/>
              <w:t>segítségnyújtás a kérelem és a személyes meghallgatás előkészítésében, ideértve a személyes meghallgatáson való részvételt is;</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440301" w:rsidRPr="006542E0" w:rsidRDefault="00440301" w:rsidP="00440301">
      <w:pPr>
        <w:pStyle w:val="JustificationTitle"/>
        <w:rPr>
          <w:lang w:val="hu-HU"/>
        </w:rPr>
      </w:pPr>
      <w:r w:rsidRPr="00027DF3">
        <w:rPr>
          <w:rStyle w:val="HideTWBExt"/>
          <w:i w:val="0"/>
          <w:lang w:val="hu-HU"/>
        </w:rPr>
        <w:t>&lt;TitreJust&gt;</w:t>
      </w:r>
      <w:r w:rsidRPr="006542E0">
        <w:rPr>
          <w:lang w:val="hu-HU"/>
        </w:rPr>
        <w:t>Indokolás</w:t>
      </w:r>
      <w:r w:rsidRPr="00027DF3">
        <w:rPr>
          <w:rStyle w:val="HideTWBExt"/>
          <w:i w:val="0"/>
          <w:lang w:val="hu-HU"/>
        </w:rPr>
        <w:t>&lt;/TitreJust&gt;</w:t>
      </w:r>
    </w:p>
    <w:p w:rsidR="00440301" w:rsidRPr="006542E0" w:rsidRDefault="00440301" w:rsidP="00440301">
      <w:pPr>
        <w:pStyle w:val="Normal12Italic"/>
        <w:rPr>
          <w:lang w:val="hu-HU"/>
        </w:rPr>
      </w:pPr>
      <w:r w:rsidRPr="006542E0">
        <w:rPr>
          <w:lang w:val="hu-HU"/>
        </w:rPr>
        <w:t>Fontos, hogy a személyes meghallgatáson minden esetben biztosítsák a jogi segítségnyújtás lehetőségét.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752</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Ska Keller</w:t>
      </w:r>
      <w:r w:rsidRPr="00027DF3">
        <w:rPr>
          <w:rStyle w:val="HideTWBExt"/>
          <w:b w:val="0"/>
        </w:rPr>
        <w:t>&lt;/Members&gt;</w:t>
      </w:r>
    </w:p>
    <w:p w:rsidR="00440301" w:rsidRPr="006542E0" w:rsidRDefault="00440301" w:rsidP="00440301">
      <w:r w:rsidRPr="00027DF3">
        <w:rPr>
          <w:rStyle w:val="HideTWBExt"/>
        </w:rPr>
        <w:t>&lt;AuNomDe&gt;</w:t>
      </w:r>
      <w:r w:rsidRPr="00027DF3">
        <w:rPr>
          <w:rStyle w:val="HideTWBInt"/>
        </w:rPr>
        <w:t>{Verts/ALE}</w:t>
      </w:r>
      <w:r w:rsidRPr="006542E0">
        <w:t>a Verts/ALE képviselőcsoport nevében</w:t>
      </w:r>
      <w:r w:rsidRPr="00027DF3">
        <w:rPr>
          <w:rStyle w:val="HideTWBExt"/>
        </w:rPr>
        <w:t>&lt;/AuNomDe&gt;</w:t>
      </w:r>
    </w:p>
    <w:p w:rsidR="00440301" w:rsidRPr="006542E0" w:rsidRDefault="00440301" w:rsidP="00440301">
      <w:pPr>
        <w:pStyle w:val="NormalBold"/>
      </w:pPr>
      <w:r w:rsidRPr="00027DF3">
        <w:rPr>
          <w:rStyle w:val="HideTWBExt"/>
          <w:b w:val="0"/>
        </w:rPr>
        <w:t>&lt;Members&gt;</w:t>
      </w:r>
      <w:r w:rsidRPr="006542E0">
        <w:t>Judith Sargentini</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15 cikk – 2 bekezdés – b pont</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t>b)</w:t>
            </w:r>
            <w:r w:rsidRPr="006542E0">
              <w:tab/>
              <w:t xml:space="preserve">segítségnyújtás a kérelem és a személyes meghallgatás előkészítésében, ideértve </w:t>
            </w:r>
            <w:r w:rsidRPr="006542E0">
              <w:rPr>
                <w:b/>
                <w:i/>
              </w:rPr>
              <w:t>szükség esetén</w:t>
            </w:r>
            <w:r w:rsidRPr="006542E0">
              <w:t xml:space="preserve"> a személyes meghallgatáson való részvételt is;</w:t>
            </w:r>
          </w:p>
        </w:tc>
        <w:tc>
          <w:tcPr>
            <w:tcW w:w="4876" w:type="dxa"/>
          </w:tcPr>
          <w:p w:rsidR="00440301" w:rsidRPr="006542E0" w:rsidRDefault="00440301" w:rsidP="00155AAF">
            <w:pPr>
              <w:pStyle w:val="Normal6"/>
            </w:pPr>
            <w:r w:rsidRPr="006542E0">
              <w:t>b)</w:t>
            </w:r>
            <w:r w:rsidRPr="006542E0">
              <w:tab/>
              <w:t>segítségnyújtás a kérelem és a személyes meghallgatás előkészítésében, ideértve a személyes meghallgatáson való részvételt is;</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753</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Marina Albiol Guzmán</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15 cikk – 2 bekezdés – b pont</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t>b)</w:t>
            </w:r>
            <w:r w:rsidRPr="006542E0">
              <w:tab/>
              <w:t>segítségnyújtás a kérelem és a személyes meghallgatás előkészítésében</w:t>
            </w:r>
            <w:r w:rsidRPr="006542E0">
              <w:rPr>
                <w:b/>
                <w:i/>
              </w:rPr>
              <w:t>,</w:t>
            </w:r>
            <w:r w:rsidRPr="006542E0">
              <w:t xml:space="preserve"> </w:t>
            </w:r>
            <w:r w:rsidRPr="006542E0">
              <w:rPr>
                <w:b/>
                <w:i/>
              </w:rPr>
              <w:t>ideértve</w:t>
            </w:r>
            <w:r w:rsidRPr="006542E0">
              <w:t xml:space="preserve"> </w:t>
            </w:r>
            <w:r w:rsidRPr="006542E0">
              <w:rPr>
                <w:b/>
                <w:i/>
              </w:rPr>
              <w:t>szükség esetén</w:t>
            </w:r>
            <w:r w:rsidRPr="006542E0">
              <w:t xml:space="preserve"> a személyes meghallgatáson </w:t>
            </w:r>
            <w:r w:rsidRPr="006542E0">
              <w:rPr>
                <w:b/>
                <w:i/>
              </w:rPr>
              <w:t>való</w:t>
            </w:r>
            <w:r w:rsidRPr="006542E0">
              <w:t xml:space="preserve"> </w:t>
            </w:r>
            <w:r w:rsidRPr="006542E0">
              <w:rPr>
                <w:b/>
                <w:i/>
              </w:rPr>
              <w:t>részvételt is</w:t>
            </w:r>
            <w:r w:rsidRPr="006542E0">
              <w:t>;</w:t>
            </w:r>
          </w:p>
        </w:tc>
        <w:tc>
          <w:tcPr>
            <w:tcW w:w="4876" w:type="dxa"/>
          </w:tcPr>
          <w:p w:rsidR="00440301" w:rsidRPr="006542E0" w:rsidRDefault="00440301" w:rsidP="00155AAF">
            <w:pPr>
              <w:pStyle w:val="Normal6"/>
            </w:pPr>
            <w:r w:rsidRPr="006542E0">
              <w:t>b)</w:t>
            </w:r>
            <w:r w:rsidRPr="006542E0">
              <w:tab/>
              <w:t xml:space="preserve">segítségnyújtás a kérelem és a személyes meghallgatás előkészítésében </w:t>
            </w:r>
            <w:r w:rsidRPr="006542E0">
              <w:rPr>
                <w:b/>
                <w:i/>
              </w:rPr>
              <w:t>és részvétel</w:t>
            </w:r>
            <w:r w:rsidRPr="006542E0">
              <w:t xml:space="preserve"> a személyes meghallgatáson;</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754</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Jussi Halla-aho</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15 cikk – 3 bekezdés</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rPr>
                <w:b/>
                <w:i/>
              </w:rPr>
              <w:t>(3)</w:t>
            </w:r>
            <w:r w:rsidRPr="006542E0">
              <w:tab/>
            </w:r>
            <w:r w:rsidRPr="006542E0">
              <w:rPr>
                <w:b/>
                <w:i/>
              </w:rPr>
              <w:t>Az ingyenes jogi segítségnyújtás és képviselet a közigazgatási eljárásban kizárható, ha:</w:t>
            </w:r>
          </w:p>
        </w:tc>
        <w:tc>
          <w:tcPr>
            <w:tcW w:w="4876" w:type="dxa"/>
          </w:tcPr>
          <w:p w:rsidR="00440301" w:rsidRPr="006542E0" w:rsidRDefault="00440301" w:rsidP="00155AAF">
            <w:pPr>
              <w:pStyle w:val="Normal6"/>
            </w:pPr>
            <w:r w:rsidRPr="006542E0">
              <w:rPr>
                <w:b/>
                <w:i/>
              </w:rPr>
              <w:t>törölve</w:t>
            </w:r>
          </w:p>
        </w:tc>
      </w:tr>
      <w:tr w:rsidR="00440301" w:rsidRPr="006542E0" w:rsidTr="00155AAF">
        <w:trPr>
          <w:jc w:val="center"/>
        </w:trPr>
        <w:tc>
          <w:tcPr>
            <w:tcW w:w="4876" w:type="dxa"/>
          </w:tcPr>
          <w:p w:rsidR="00440301" w:rsidRPr="006542E0" w:rsidRDefault="00440301" w:rsidP="00155AAF">
            <w:pPr>
              <w:pStyle w:val="Normal6"/>
            </w:pPr>
            <w:r w:rsidRPr="006542E0">
              <w:rPr>
                <w:b/>
                <w:i/>
              </w:rPr>
              <w:t>a) a kérelmező kielégítő erőforrásokkal rendelkezik;</w:t>
            </w:r>
          </w:p>
        </w:tc>
        <w:tc>
          <w:tcPr>
            <w:tcW w:w="4876" w:type="dxa"/>
          </w:tcPr>
          <w:p w:rsidR="00440301" w:rsidRPr="006542E0" w:rsidRDefault="00440301" w:rsidP="00155AAF">
            <w:pPr>
              <w:pStyle w:val="Normal6"/>
            </w:pPr>
          </w:p>
        </w:tc>
      </w:tr>
      <w:tr w:rsidR="00440301" w:rsidRPr="006542E0" w:rsidTr="00155AAF">
        <w:trPr>
          <w:jc w:val="center"/>
        </w:trPr>
        <w:tc>
          <w:tcPr>
            <w:tcW w:w="4876" w:type="dxa"/>
          </w:tcPr>
          <w:p w:rsidR="00440301" w:rsidRPr="006542E0" w:rsidRDefault="00440301" w:rsidP="00155AAF">
            <w:pPr>
              <w:pStyle w:val="Normal6"/>
            </w:pPr>
            <w:r w:rsidRPr="006542E0">
              <w:rPr>
                <w:b/>
                <w:i/>
              </w:rPr>
              <w:t>b) úgy ítélik meg, hogy a kérelem előreláthatóan nem vezet pozitív eredményre;</w:t>
            </w:r>
          </w:p>
        </w:tc>
        <w:tc>
          <w:tcPr>
            <w:tcW w:w="4876" w:type="dxa"/>
          </w:tcPr>
          <w:p w:rsidR="00440301" w:rsidRPr="006542E0" w:rsidRDefault="00440301" w:rsidP="00155AAF">
            <w:pPr>
              <w:pStyle w:val="Normal6"/>
            </w:pPr>
          </w:p>
        </w:tc>
      </w:tr>
      <w:tr w:rsidR="00440301" w:rsidRPr="006542E0" w:rsidTr="00155AAF">
        <w:trPr>
          <w:jc w:val="center"/>
        </w:trPr>
        <w:tc>
          <w:tcPr>
            <w:tcW w:w="4876" w:type="dxa"/>
          </w:tcPr>
          <w:p w:rsidR="00440301" w:rsidRPr="006542E0" w:rsidRDefault="00440301" w:rsidP="00155AAF">
            <w:pPr>
              <w:pStyle w:val="Normal6"/>
            </w:pPr>
            <w:r w:rsidRPr="006542E0">
              <w:rPr>
                <w:b/>
                <w:i/>
              </w:rPr>
              <w:t>c) a kérelem egy ismételt kérelem.</w:t>
            </w:r>
          </w:p>
        </w:tc>
        <w:tc>
          <w:tcPr>
            <w:tcW w:w="4876" w:type="dxa"/>
          </w:tcPr>
          <w:p w:rsidR="00440301" w:rsidRPr="006542E0" w:rsidRDefault="00440301" w:rsidP="00155AAF">
            <w:pPr>
              <w:pStyle w:val="Normal6"/>
            </w:pP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755</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Marina Albiol Guzmán</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15 cikk – 3 bekezdés</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rPr>
                <w:b/>
                <w:i/>
              </w:rPr>
              <w:t>(3)</w:t>
            </w:r>
            <w:r w:rsidRPr="006542E0">
              <w:tab/>
            </w:r>
            <w:r w:rsidRPr="006542E0">
              <w:rPr>
                <w:b/>
                <w:i/>
              </w:rPr>
              <w:t>Az ingyenes jogi segítségnyújtás és képviselet a közigazgatási eljárásban kizárható, ha:</w:t>
            </w:r>
          </w:p>
        </w:tc>
        <w:tc>
          <w:tcPr>
            <w:tcW w:w="4876" w:type="dxa"/>
          </w:tcPr>
          <w:p w:rsidR="00440301" w:rsidRPr="006542E0" w:rsidRDefault="00440301" w:rsidP="00155AAF">
            <w:pPr>
              <w:pStyle w:val="Normal6"/>
            </w:pPr>
            <w:r w:rsidRPr="006542E0">
              <w:rPr>
                <w:b/>
                <w:i/>
              </w:rPr>
              <w:t>törölve</w:t>
            </w:r>
          </w:p>
        </w:tc>
      </w:tr>
      <w:tr w:rsidR="00440301" w:rsidRPr="006542E0" w:rsidTr="00155AAF">
        <w:trPr>
          <w:jc w:val="center"/>
        </w:trPr>
        <w:tc>
          <w:tcPr>
            <w:tcW w:w="4876" w:type="dxa"/>
          </w:tcPr>
          <w:p w:rsidR="00440301" w:rsidRPr="006542E0" w:rsidRDefault="00440301" w:rsidP="00155AAF">
            <w:pPr>
              <w:pStyle w:val="Normal6"/>
            </w:pPr>
            <w:r w:rsidRPr="006542E0">
              <w:rPr>
                <w:b/>
                <w:i/>
              </w:rPr>
              <w:t>a) a kérelmező kielégítő erőforrásokkal rendelkezik;</w:t>
            </w:r>
          </w:p>
        </w:tc>
        <w:tc>
          <w:tcPr>
            <w:tcW w:w="4876" w:type="dxa"/>
          </w:tcPr>
          <w:p w:rsidR="00440301" w:rsidRPr="006542E0" w:rsidRDefault="00440301" w:rsidP="00155AAF">
            <w:pPr>
              <w:pStyle w:val="Normal6"/>
            </w:pPr>
          </w:p>
        </w:tc>
      </w:tr>
      <w:tr w:rsidR="00440301" w:rsidRPr="006542E0" w:rsidTr="00155AAF">
        <w:trPr>
          <w:jc w:val="center"/>
        </w:trPr>
        <w:tc>
          <w:tcPr>
            <w:tcW w:w="4876" w:type="dxa"/>
          </w:tcPr>
          <w:p w:rsidR="00440301" w:rsidRPr="006542E0" w:rsidRDefault="00440301" w:rsidP="00155AAF">
            <w:pPr>
              <w:pStyle w:val="Normal6"/>
            </w:pPr>
            <w:r w:rsidRPr="006542E0">
              <w:rPr>
                <w:b/>
                <w:i/>
              </w:rPr>
              <w:t>b) úgy ítélik meg, hogy a kérelem előreláthatóan nem vezet pozitív eredményre;</w:t>
            </w:r>
          </w:p>
        </w:tc>
        <w:tc>
          <w:tcPr>
            <w:tcW w:w="4876" w:type="dxa"/>
          </w:tcPr>
          <w:p w:rsidR="00440301" w:rsidRPr="006542E0" w:rsidRDefault="00440301" w:rsidP="00155AAF">
            <w:pPr>
              <w:pStyle w:val="Normal6"/>
            </w:pPr>
          </w:p>
        </w:tc>
      </w:tr>
      <w:tr w:rsidR="00440301" w:rsidRPr="006542E0" w:rsidTr="00155AAF">
        <w:trPr>
          <w:jc w:val="center"/>
        </w:trPr>
        <w:tc>
          <w:tcPr>
            <w:tcW w:w="4876" w:type="dxa"/>
          </w:tcPr>
          <w:p w:rsidR="00440301" w:rsidRPr="006542E0" w:rsidRDefault="00440301" w:rsidP="00155AAF">
            <w:pPr>
              <w:pStyle w:val="Normal6"/>
            </w:pPr>
            <w:r w:rsidRPr="006542E0">
              <w:rPr>
                <w:b/>
                <w:i/>
              </w:rPr>
              <w:t>c) a kérelem egy ismételt kérelem.</w:t>
            </w:r>
          </w:p>
        </w:tc>
        <w:tc>
          <w:tcPr>
            <w:tcW w:w="4876" w:type="dxa"/>
          </w:tcPr>
          <w:p w:rsidR="00440301" w:rsidRPr="006542E0" w:rsidRDefault="00440301" w:rsidP="00155AAF">
            <w:pPr>
              <w:pStyle w:val="Normal6"/>
            </w:pP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756</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Elissavet Vozemberg-Vrionidi</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15 cikk – 3 bekezdés</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rPr>
                <w:b/>
                <w:i/>
              </w:rPr>
              <w:t>(3)</w:t>
            </w:r>
            <w:r w:rsidRPr="006542E0">
              <w:tab/>
            </w:r>
            <w:r w:rsidRPr="006542E0">
              <w:rPr>
                <w:b/>
                <w:i/>
              </w:rPr>
              <w:t>Az ingyenes jogi segítségnyújtás és képviselet a közigazgatási eljárásban kizárható, ha:</w:t>
            </w:r>
          </w:p>
        </w:tc>
        <w:tc>
          <w:tcPr>
            <w:tcW w:w="4876" w:type="dxa"/>
          </w:tcPr>
          <w:p w:rsidR="00440301" w:rsidRPr="006542E0" w:rsidRDefault="00440301" w:rsidP="00155AAF">
            <w:pPr>
              <w:pStyle w:val="Normal6"/>
            </w:pPr>
            <w:r w:rsidRPr="006542E0">
              <w:rPr>
                <w:b/>
                <w:i/>
              </w:rPr>
              <w:t>törölve</w:t>
            </w:r>
          </w:p>
        </w:tc>
      </w:tr>
      <w:tr w:rsidR="00440301" w:rsidRPr="006542E0" w:rsidTr="00155AAF">
        <w:trPr>
          <w:jc w:val="center"/>
        </w:trPr>
        <w:tc>
          <w:tcPr>
            <w:tcW w:w="4876" w:type="dxa"/>
          </w:tcPr>
          <w:p w:rsidR="00440301" w:rsidRPr="006542E0" w:rsidRDefault="00440301" w:rsidP="00155AAF">
            <w:pPr>
              <w:pStyle w:val="Normal6"/>
            </w:pPr>
            <w:r w:rsidRPr="006542E0">
              <w:rPr>
                <w:b/>
                <w:i/>
              </w:rPr>
              <w:t>a) a kérelmező kielégítő erőforrásokkal rendelkezik;</w:t>
            </w:r>
          </w:p>
        </w:tc>
        <w:tc>
          <w:tcPr>
            <w:tcW w:w="4876" w:type="dxa"/>
          </w:tcPr>
          <w:p w:rsidR="00440301" w:rsidRPr="006542E0" w:rsidRDefault="00440301" w:rsidP="00155AAF">
            <w:pPr>
              <w:pStyle w:val="Normal6"/>
            </w:pPr>
          </w:p>
        </w:tc>
      </w:tr>
      <w:tr w:rsidR="00440301" w:rsidRPr="006542E0" w:rsidTr="00155AAF">
        <w:trPr>
          <w:jc w:val="center"/>
        </w:trPr>
        <w:tc>
          <w:tcPr>
            <w:tcW w:w="4876" w:type="dxa"/>
          </w:tcPr>
          <w:p w:rsidR="00440301" w:rsidRPr="006542E0" w:rsidRDefault="00440301" w:rsidP="00155AAF">
            <w:pPr>
              <w:pStyle w:val="Normal6"/>
            </w:pPr>
            <w:r w:rsidRPr="006542E0">
              <w:rPr>
                <w:b/>
                <w:i/>
              </w:rPr>
              <w:t>b) úgy ítélik meg, hogy a kérelem előreláthatóan nem vezet pozitív eredményre;</w:t>
            </w:r>
          </w:p>
        </w:tc>
        <w:tc>
          <w:tcPr>
            <w:tcW w:w="4876" w:type="dxa"/>
          </w:tcPr>
          <w:p w:rsidR="00440301" w:rsidRPr="006542E0" w:rsidRDefault="00440301" w:rsidP="00155AAF">
            <w:pPr>
              <w:pStyle w:val="Normal6"/>
            </w:pPr>
          </w:p>
        </w:tc>
      </w:tr>
      <w:tr w:rsidR="00440301" w:rsidRPr="006542E0" w:rsidTr="00155AAF">
        <w:trPr>
          <w:jc w:val="center"/>
        </w:trPr>
        <w:tc>
          <w:tcPr>
            <w:tcW w:w="4876" w:type="dxa"/>
          </w:tcPr>
          <w:p w:rsidR="00440301" w:rsidRPr="006542E0" w:rsidRDefault="00440301" w:rsidP="00155AAF">
            <w:pPr>
              <w:pStyle w:val="Normal6"/>
            </w:pPr>
            <w:r w:rsidRPr="006542E0">
              <w:rPr>
                <w:b/>
                <w:i/>
              </w:rPr>
              <w:t>c) a kérelem egy ismételt kérelem.</w:t>
            </w:r>
          </w:p>
        </w:tc>
        <w:tc>
          <w:tcPr>
            <w:tcW w:w="4876" w:type="dxa"/>
          </w:tcPr>
          <w:p w:rsidR="00440301" w:rsidRPr="006542E0" w:rsidRDefault="00440301" w:rsidP="00155AAF">
            <w:pPr>
              <w:pStyle w:val="Normal6"/>
            </w:pP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440301" w:rsidRPr="006542E0" w:rsidRDefault="00440301" w:rsidP="00440301">
      <w:pPr>
        <w:pStyle w:val="JustificationTitle"/>
        <w:rPr>
          <w:lang w:val="hu-HU"/>
        </w:rPr>
      </w:pPr>
      <w:r w:rsidRPr="00027DF3">
        <w:rPr>
          <w:rStyle w:val="HideTWBExt"/>
          <w:i w:val="0"/>
          <w:lang w:val="hu-HU"/>
        </w:rPr>
        <w:t>&lt;TitreJust&gt;</w:t>
      </w:r>
      <w:r w:rsidRPr="006542E0">
        <w:rPr>
          <w:lang w:val="hu-HU"/>
        </w:rPr>
        <w:t>Indokolás</w:t>
      </w:r>
      <w:r w:rsidRPr="00027DF3">
        <w:rPr>
          <w:rStyle w:val="HideTWBExt"/>
          <w:i w:val="0"/>
          <w:lang w:val="hu-HU"/>
        </w:rPr>
        <w:t>&lt;/TitreJust&gt;</w:t>
      </w:r>
    </w:p>
    <w:p w:rsidR="00440301" w:rsidRPr="006542E0" w:rsidRDefault="00440301" w:rsidP="00440301">
      <w:pPr>
        <w:pStyle w:val="Normal12Italic"/>
        <w:rPr>
          <w:lang w:val="hu-HU"/>
        </w:rPr>
      </w:pPr>
      <w:r w:rsidRPr="006542E0">
        <w:rPr>
          <w:lang w:val="hu-HU"/>
        </w:rPr>
        <w:t>Néhány tagállamban közigazgatási szinten nem biztosítanak ingyenes jogi segítségnyújtást.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757</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Cecilia Wikström, Sophia in 't Veld, Angelika Mlinar</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15 cikk – 3 bekezdés – b pont</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rPr>
                <w:b/>
                <w:i/>
              </w:rPr>
              <w:t>b)</w:t>
            </w:r>
            <w:r w:rsidRPr="006542E0">
              <w:tab/>
            </w:r>
            <w:r w:rsidRPr="006542E0">
              <w:rPr>
                <w:b/>
                <w:i/>
              </w:rPr>
              <w:t>úgy ítélik meg, hogy a kérelem előreláthatóan nem vezet pozitív eredményre;</w:t>
            </w:r>
          </w:p>
        </w:tc>
        <w:tc>
          <w:tcPr>
            <w:tcW w:w="4876" w:type="dxa"/>
          </w:tcPr>
          <w:p w:rsidR="00440301" w:rsidRPr="006542E0" w:rsidRDefault="00440301" w:rsidP="00155AAF">
            <w:pPr>
              <w:pStyle w:val="Normal6"/>
            </w:pPr>
            <w:r w:rsidRPr="006542E0">
              <w:rPr>
                <w:b/>
                <w:i/>
              </w:rPr>
              <w:t>törölve</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440301" w:rsidRPr="006542E0" w:rsidRDefault="00440301" w:rsidP="00440301">
      <w:pPr>
        <w:pStyle w:val="JustificationTitle"/>
        <w:rPr>
          <w:lang w:val="hu-HU"/>
        </w:rPr>
      </w:pPr>
      <w:r w:rsidRPr="00027DF3">
        <w:rPr>
          <w:rStyle w:val="HideTWBExt"/>
          <w:i w:val="0"/>
          <w:lang w:val="hu-HU"/>
        </w:rPr>
        <w:t>&lt;TitreJust&gt;</w:t>
      </w:r>
      <w:r w:rsidRPr="006542E0">
        <w:rPr>
          <w:lang w:val="hu-HU"/>
        </w:rPr>
        <w:t>Indokolás</w:t>
      </w:r>
      <w:r w:rsidRPr="00027DF3">
        <w:rPr>
          <w:rStyle w:val="HideTWBExt"/>
          <w:i w:val="0"/>
          <w:lang w:val="hu-HU"/>
        </w:rPr>
        <w:t>&lt;/TitreJust&gt;</w:t>
      </w:r>
    </w:p>
    <w:p w:rsidR="00440301" w:rsidRPr="006542E0" w:rsidRDefault="002E1015" w:rsidP="00440301">
      <w:pPr>
        <w:pStyle w:val="Normal12Italic"/>
        <w:rPr>
          <w:lang w:val="hu-HU"/>
        </w:rPr>
      </w:pPr>
      <w:r w:rsidRPr="006542E0">
        <w:rPr>
          <w:lang w:val="hu-HU"/>
        </w:rPr>
        <w:t xml:space="preserve">Ez </w:t>
      </w:r>
      <w:r w:rsidR="00440301" w:rsidRPr="006542E0">
        <w:rPr>
          <w:lang w:val="hu-HU"/>
        </w:rPr>
        <w:t>a rendelkezés az</w:t>
      </w:r>
      <w:r w:rsidRPr="006542E0">
        <w:rPr>
          <w:lang w:val="hu-HU"/>
        </w:rPr>
        <w:t>zal</w:t>
      </w:r>
      <w:r w:rsidR="00440301" w:rsidRPr="006542E0">
        <w:rPr>
          <w:lang w:val="hu-HU"/>
        </w:rPr>
        <w:t xml:space="preserve"> a kockázat</w:t>
      </w:r>
      <w:r w:rsidRPr="006542E0">
        <w:rPr>
          <w:lang w:val="hu-HU"/>
        </w:rPr>
        <w:t>t</w:t>
      </w:r>
      <w:r w:rsidR="00440301" w:rsidRPr="006542E0">
        <w:rPr>
          <w:lang w:val="hu-HU"/>
        </w:rPr>
        <w:t>a</w:t>
      </w:r>
      <w:r w:rsidRPr="006542E0">
        <w:rPr>
          <w:lang w:val="hu-HU"/>
        </w:rPr>
        <w:t>l járna</w:t>
      </w:r>
      <w:r w:rsidR="00440301" w:rsidRPr="006542E0">
        <w:rPr>
          <w:lang w:val="hu-HU"/>
        </w:rPr>
        <w:t>, hogy a hatóságok túl tágan értelmezi</w:t>
      </w:r>
      <w:r w:rsidR="001B0221" w:rsidRPr="006542E0">
        <w:rPr>
          <w:lang w:val="hu-HU"/>
        </w:rPr>
        <w:t>k</w:t>
      </w:r>
      <w:r w:rsidR="00440301" w:rsidRPr="006542E0">
        <w:rPr>
          <w:lang w:val="hu-HU"/>
        </w:rPr>
        <w:t>, ezért törölni kell.</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758</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Ska Keller</w:t>
      </w:r>
      <w:r w:rsidRPr="00027DF3">
        <w:rPr>
          <w:rStyle w:val="HideTWBExt"/>
          <w:b w:val="0"/>
        </w:rPr>
        <w:t>&lt;/Members&gt;</w:t>
      </w:r>
    </w:p>
    <w:p w:rsidR="00440301" w:rsidRPr="006542E0" w:rsidRDefault="00440301" w:rsidP="00440301">
      <w:r w:rsidRPr="00027DF3">
        <w:rPr>
          <w:rStyle w:val="HideTWBExt"/>
        </w:rPr>
        <w:t>&lt;AuNomDe&gt;</w:t>
      </w:r>
      <w:r w:rsidRPr="00027DF3">
        <w:rPr>
          <w:rStyle w:val="HideTWBInt"/>
        </w:rPr>
        <w:t>{Verts/ALE}</w:t>
      </w:r>
      <w:r w:rsidRPr="006542E0">
        <w:t>a Verts/ALE képviselőcsoport nevében</w:t>
      </w:r>
      <w:r w:rsidRPr="00027DF3">
        <w:rPr>
          <w:rStyle w:val="HideTWBExt"/>
        </w:rPr>
        <w:t>&lt;/AuNomDe&gt;</w:t>
      </w:r>
    </w:p>
    <w:p w:rsidR="00440301" w:rsidRPr="006542E0" w:rsidRDefault="00440301" w:rsidP="00440301">
      <w:pPr>
        <w:pStyle w:val="NormalBold"/>
      </w:pPr>
      <w:r w:rsidRPr="00027DF3">
        <w:rPr>
          <w:rStyle w:val="HideTWBExt"/>
          <w:b w:val="0"/>
        </w:rPr>
        <w:t>&lt;Members&gt;</w:t>
      </w:r>
      <w:r w:rsidRPr="006542E0">
        <w:t>Judith Sargentini</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15 cikk – 3 bekezdés – b pont</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rPr>
                <w:b/>
                <w:i/>
              </w:rPr>
              <w:t>b)</w:t>
            </w:r>
            <w:r w:rsidRPr="006542E0">
              <w:tab/>
            </w:r>
            <w:r w:rsidRPr="006542E0">
              <w:rPr>
                <w:b/>
                <w:i/>
              </w:rPr>
              <w:t>úgy ítélik meg, hogy a kérelem előreláthatóan nem vezet pozitív eredményre;</w:t>
            </w:r>
          </w:p>
        </w:tc>
        <w:tc>
          <w:tcPr>
            <w:tcW w:w="4876" w:type="dxa"/>
          </w:tcPr>
          <w:p w:rsidR="00440301" w:rsidRPr="006542E0" w:rsidRDefault="00440301" w:rsidP="00155AAF">
            <w:pPr>
              <w:pStyle w:val="Normal6"/>
            </w:pPr>
            <w:r w:rsidRPr="006542E0">
              <w:rPr>
                <w:b/>
                <w:i/>
              </w:rPr>
              <w:t>törölve</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759</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Péter Niedermüller, Kati Piri, Josef Weidenholzer, Ana Gomes</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15 cikk – 3 bekezdés – b pont</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rPr>
                <w:b/>
                <w:i/>
              </w:rPr>
              <w:t>b)</w:t>
            </w:r>
            <w:r w:rsidRPr="006542E0">
              <w:tab/>
            </w:r>
            <w:r w:rsidRPr="006542E0">
              <w:rPr>
                <w:b/>
                <w:i/>
              </w:rPr>
              <w:t>úgy ítélik meg, hogy a kérelem előreláthatóan nem vezet pozitív eredményre;</w:t>
            </w:r>
          </w:p>
        </w:tc>
        <w:tc>
          <w:tcPr>
            <w:tcW w:w="4876" w:type="dxa"/>
          </w:tcPr>
          <w:p w:rsidR="00440301" w:rsidRPr="006542E0" w:rsidRDefault="00440301" w:rsidP="00155AAF">
            <w:pPr>
              <w:pStyle w:val="Normal6"/>
            </w:pPr>
            <w:r w:rsidRPr="006542E0">
              <w:rPr>
                <w:b/>
                <w:i/>
              </w:rPr>
              <w:t>törölve</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440301" w:rsidRPr="006542E0" w:rsidRDefault="00440301" w:rsidP="00440301">
      <w:pPr>
        <w:pStyle w:val="JustificationTitle"/>
        <w:rPr>
          <w:lang w:val="hu-HU"/>
        </w:rPr>
      </w:pPr>
      <w:r w:rsidRPr="00027DF3">
        <w:rPr>
          <w:rStyle w:val="HideTWBExt"/>
          <w:i w:val="0"/>
          <w:lang w:val="hu-HU"/>
        </w:rPr>
        <w:t>&lt;TitreJust&gt;</w:t>
      </w:r>
      <w:r w:rsidRPr="006542E0">
        <w:rPr>
          <w:lang w:val="hu-HU"/>
        </w:rPr>
        <w:t>Indokolás</w:t>
      </w:r>
      <w:r w:rsidRPr="00027DF3">
        <w:rPr>
          <w:rStyle w:val="HideTWBExt"/>
          <w:i w:val="0"/>
          <w:lang w:val="hu-HU"/>
        </w:rPr>
        <w:t>&lt;/TitreJust&gt;</w:t>
      </w:r>
    </w:p>
    <w:p w:rsidR="00440301" w:rsidRPr="006542E0" w:rsidRDefault="00440301" w:rsidP="00440301">
      <w:pPr>
        <w:pStyle w:val="Normal12Italic"/>
        <w:rPr>
          <w:lang w:val="hu-HU"/>
        </w:rPr>
      </w:pPr>
      <w:r w:rsidRPr="006542E0">
        <w:rPr>
          <w:lang w:val="hu-HU"/>
        </w:rPr>
        <w:t>A módosítás összhangban van a Parlament által a befogadási feltételekről szóló irányelvben elfogadott állásponttal.</w:t>
      </w:r>
    </w:p>
    <w:p w:rsidR="00FD6ED1" w:rsidRPr="006542E0" w:rsidRDefault="00440301" w:rsidP="00440301">
      <w:r w:rsidRPr="00027DF3">
        <w:rPr>
          <w:rStyle w:val="HideTWBExt"/>
        </w:rPr>
        <w:t>&lt;/Amend&gt;</w:t>
      </w:r>
    </w:p>
    <w:p w:rsidR="00440301" w:rsidRPr="006542E0" w:rsidRDefault="00440301" w:rsidP="00440301">
      <w:pPr>
        <w:pStyle w:val="AMNumberTabs"/>
      </w:pPr>
      <w:r w:rsidRPr="00027DF3">
        <w:rPr>
          <w:rStyle w:val="HideTWBExt"/>
          <w:b w:val="0"/>
        </w:rPr>
        <w:t>&lt;Amend&gt;</w:t>
      </w:r>
      <w:r w:rsidRPr="006542E0">
        <w:t>Módosítás</w:t>
      </w:r>
      <w:r w:rsidRPr="006542E0">
        <w:tab/>
      </w:r>
      <w:r w:rsidRPr="006542E0">
        <w:tab/>
      </w:r>
      <w:r w:rsidRPr="00027DF3">
        <w:rPr>
          <w:rStyle w:val="HideTWBExt"/>
          <w:b w:val="0"/>
        </w:rPr>
        <w:t>&lt;NumAm&gt;</w:t>
      </w:r>
      <w:r w:rsidRPr="006542E0">
        <w:t>760</w:t>
      </w:r>
      <w:r w:rsidRPr="00027DF3">
        <w:rPr>
          <w:rStyle w:val="HideTWBExt"/>
          <w:b w:val="0"/>
        </w:rPr>
        <w:t>&lt;/NumAm&gt;</w:t>
      </w:r>
    </w:p>
    <w:p w:rsidR="00440301" w:rsidRPr="006542E0" w:rsidRDefault="00440301" w:rsidP="00440301">
      <w:pPr>
        <w:pStyle w:val="NormalBold"/>
      </w:pPr>
      <w:r w:rsidRPr="00027DF3">
        <w:rPr>
          <w:rStyle w:val="HideTWBExt"/>
          <w:b w:val="0"/>
        </w:rPr>
        <w:t>&lt;RepeatBlock-By&gt;&lt;Members&gt;</w:t>
      </w:r>
      <w:r w:rsidRPr="006542E0">
        <w:t>Jeroen Lenaers</w:t>
      </w:r>
      <w:r w:rsidRPr="00027DF3">
        <w:rPr>
          <w:rStyle w:val="HideTWBExt"/>
          <w:b w:val="0"/>
        </w:rPr>
        <w:t>&lt;/Members&gt;</w:t>
      </w:r>
    </w:p>
    <w:p w:rsidR="00440301" w:rsidRPr="006542E0" w:rsidRDefault="00440301" w:rsidP="00440301">
      <w:pPr>
        <w:pStyle w:val="NormalBold"/>
      </w:pPr>
      <w:r w:rsidRPr="00027DF3">
        <w:rPr>
          <w:rStyle w:val="HideTWBExt"/>
          <w:b w:val="0"/>
        </w:rPr>
        <w:t>&lt;/RepeatBlock-By&gt;</w:t>
      </w:r>
    </w:p>
    <w:p w:rsidR="00440301" w:rsidRPr="006542E0" w:rsidRDefault="00440301" w:rsidP="00440301">
      <w:pPr>
        <w:pStyle w:val="NormalBold"/>
      </w:pPr>
      <w:r w:rsidRPr="00027DF3">
        <w:rPr>
          <w:rStyle w:val="HideTWBExt"/>
          <w:b w:val="0"/>
        </w:rPr>
        <w:t>&lt;DocAmend&gt;</w:t>
      </w:r>
      <w:r w:rsidRPr="006542E0">
        <w:t>Rendeletre irányuló javaslat</w:t>
      </w:r>
      <w:r w:rsidRPr="00027DF3">
        <w:rPr>
          <w:rStyle w:val="HideTWBExt"/>
          <w:b w:val="0"/>
        </w:rPr>
        <w:t>&lt;/DocAmend&gt;</w:t>
      </w:r>
    </w:p>
    <w:p w:rsidR="00440301" w:rsidRPr="006542E0" w:rsidRDefault="00440301" w:rsidP="00440301">
      <w:pPr>
        <w:pStyle w:val="NormalBold"/>
      </w:pPr>
      <w:r w:rsidRPr="00027DF3">
        <w:rPr>
          <w:rStyle w:val="HideTWBExt"/>
          <w:b w:val="0"/>
        </w:rPr>
        <w:t>&lt;Article&gt;</w:t>
      </w:r>
      <w:r w:rsidRPr="006542E0">
        <w:t>15 cikk – 3 bekezdés – b pont</w:t>
      </w:r>
      <w:r w:rsidRPr="00027DF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40301" w:rsidRPr="006542E0" w:rsidTr="00155AAF">
        <w:trPr>
          <w:trHeight w:hRule="exact" w:val="240"/>
          <w:jc w:val="center"/>
        </w:trPr>
        <w:tc>
          <w:tcPr>
            <w:tcW w:w="9752" w:type="dxa"/>
            <w:gridSpan w:val="2"/>
          </w:tcPr>
          <w:p w:rsidR="00440301" w:rsidRPr="006542E0" w:rsidRDefault="00440301" w:rsidP="00155AAF"/>
        </w:tc>
      </w:tr>
      <w:tr w:rsidR="00440301" w:rsidRPr="006542E0" w:rsidTr="00155AAF">
        <w:trPr>
          <w:trHeight w:val="240"/>
          <w:jc w:val="center"/>
        </w:trPr>
        <w:tc>
          <w:tcPr>
            <w:tcW w:w="4876" w:type="dxa"/>
          </w:tcPr>
          <w:p w:rsidR="00440301" w:rsidRPr="006542E0" w:rsidRDefault="00440301" w:rsidP="00155AAF">
            <w:pPr>
              <w:pStyle w:val="ColumnHeading"/>
            </w:pPr>
            <w:r w:rsidRPr="006542E0">
              <w:t>A Bizottság által javasolt szöveg</w:t>
            </w:r>
          </w:p>
        </w:tc>
        <w:tc>
          <w:tcPr>
            <w:tcW w:w="4876" w:type="dxa"/>
          </w:tcPr>
          <w:p w:rsidR="00440301" w:rsidRPr="006542E0" w:rsidRDefault="00440301" w:rsidP="00155AAF">
            <w:pPr>
              <w:pStyle w:val="ColumnHeading"/>
            </w:pPr>
            <w:r w:rsidRPr="006542E0">
              <w:t>Módosítás</w:t>
            </w:r>
          </w:p>
        </w:tc>
      </w:tr>
      <w:tr w:rsidR="00440301" w:rsidRPr="006542E0" w:rsidTr="00155AAF">
        <w:trPr>
          <w:jc w:val="center"/>
        </w:trPr>
        <w:tc>
          <w:tcPr>
            <w:tcW w:w="4876" w:type="dxa"/>
          </w:tcPr>
          <w:p w:rsidR="00440301" w:rsidRPr="006542E0" w:rsidRDefault="00440301" w:rsidP="00155AAF">
            <w:pPr>
              <w:pStyle w:val="Normal6"/>
            </w:pPr>
            <w:r w:rsidRPr="006542E0">
              <w:t>b)</w:t>
            </w:r>
            <w:r w:rsidRPr="006542E0">
              <w:tab/>
              <w:t>úgy ítélik meg, hogy a kérelem előreláthatóan nem vezet pozitív eredményre;</w:t>
            </w:r>
          </w:p>
        </w:tc>
        <w:tc>
          <w:tcPr>
            <w:tcW w:w="4876" w:type="dxa"/>
          </w:tcPr>
          <w:p w:rsidR="00440301" w:rsidRPr="006542E0" w:rsidRDefault="00440301" w:rsidP="00155AAF">
            <w:pPr>
              <w:pStyle w:val="Normal6"/>
            </w:pPr>
            <w:r w:rsidRPr="006542E0">
              <w:t>b)</w:t>
            </w:r>
            <w:r w:rsidRPr="006542E0">
              <w:tab/>
              <w:t xml:space="preserve">úgy ítélik meg, hogy a kérelem </w:t>
            </w:r>
            <w:r w:rsidRPr="006542E0">
              <w:rPr>
                <w:b/>
                <w:i/>
              </w:rPr>
              <w:t xml:space="preserve">egyértelműen nem tartalmaz érdemi elemeket, és ezért </w:t>
            </w:r>
            <w:r w:rsidRPr="006542E0">
              <w:t>előreláthatóan nem vezet pozitív eredményre;</w:t>
            </w:r>
          </w:p>
        </w:tc>
      </w:tr>
    </w:tbl>
    <w:p w:rsidR="00440301" w:rsidRPr="006542E0" w:rsidRDefault="00440301" w:rsidP="00440301">
      <w:pPr>
        <w:pStyle w:val="Olang"/>
        <w:rPr>
          <w:lang w:val="hu-HU"/>
        </w:rPr>
      </w:pPr>
      <w:r w:rsidRPr="006542E0">
        <w:rPr>
          <w:lang w:val="hu-HU"/>
        </w:rPr>
        <w:t xml:space="preserve">Or. </w:t>
      </w:r>
      <w:r w:rsidRPr="00027DF3">
        <w:rPr>
          <w:rStyle w:val="HideTWBExt"/>
        </w:rPr>
        <w:t>&lt;Original&gt;</w:t>
      </w:r>
      <w:r w:rsidRPr="00027DF3">
        <w:rPr>
          <w:rStyle w:val="HideTWBInt"/>
        </w:rPr>
        <w:t>{EN}</w:t>
      </w:r>
      <w:r w:rsidRPr="006542E0">
        <w:rPr>
          <w:lang w:val="hu-HU"/>
        </w:rPr>
        <w:t>en</w:t>
      </w:r>
      <w:r w:rsidRPr="00027DF3">
        <w:rPr>
          <w:rStyle w:val="HideTWBExt"/>
        </w:rPr>
        <w:t>&lt;/Original&gt;</w:t>
      </w:r>
    </w:p>
    <w:p w:rsidR="00FD6ED1" w:rsidRPr="006542E0" w:rsidRDefault="00440301" w:rsidP="00440301">
      <w:r w:rsidRPr="00027DF3">
        <w:rPr>
          <w:rStyle w:val="HideTWBExt"/>
        </w:rPr>
        <w:t>&lt;/Amend&gt;&lt;/RepeatBlock-Amend&gt;</w:t>
      </w:r>
    </w:p>
    <w:sectPr w:rsidR="00FD6ED1" w:rsidRPr="006542E0" w:rsidSect="00DF27CA">
      <w:headerReference w:type="even" r:id="rId8"/>
      <w:headerReference w:type="default" r:id="rId9"/>
      <w:footerReference w:type="even" r:id="rId10"/>
      <w:footerReference w:type="default" r:id="rId11"/>
      <w:headerReference w:type="first" r:id="rId12"/>
      <w:footerReference w:type="first" r:id="rId13"/>
      <w:pgSz w:w="11909" w:h="16834"/>
      <w:pgMar w:top="1134" w:right="1417" w:bottom="1417" w:left="1417" w:header="1134"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27DF3" w:rsidRPr="006542E0" w:rsidRDefault="00027DF3">
      <w:r w:rsidRPr="006542E0">
        <w:separator/>
      </w:r>
    </w:p>
  </w:endnote>
  <w:endnote w:type="continuationSeparator" w:id="0">
    <w:p w:rsidR="00027DF3" w:rsidRPr="006542E0" w:rsidRDefault="00027DF3">
      <w:r w:rsidRPr="006542E0">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27DF3" w:rsidRPr="006542E0" w:rsidRDefault="00027DF3" w:rsidP="00DF27CA">
    <w:pPr>
      <w:pStyle w:val="Footer"/>
      <w:rPr>
        <w:lang w:val="hu-HU"/>
      </w:rPr>
    </w:pPr>
    <w:r w:rsidRPr="006542E0">
      <w:rPr>
        <w:lang w:val="hu-HU"/>
      </w:rPr>
      <w:t>PE</w:t>
    </w:r>
    <w:r w:rsidRPr="00027DF3">
      <w:rPr>
        <w:rStyle w:val="HideTWBExt"/>
      </w:rPr>
      <w:t>&lt;NoPE&gt;</w:t>
    </w:r>
    <w:r w:rsidRPr="006542E0">
      <w:rPr>
        <w:lang w:val="hu-HU"/>
      </w:rPr>
      <w:t>607.801</w:t>
    </w:r>
    <w:r w:rsidRPr="00027DF3">
      <w:rPr>
        <w:rStyle w:val="HideTWBExt"/>
      </w:rPr>
      <w:t>&lt;/NoPE&gt;&lt;Version&gt;</w:t>
    </w:r>
    <w:r w:rsidRPr="006542E0">
      <w:rPr>
        <w:lang w:val="hu-HU"/>
      </w:rPr>
      <w:t>v01-00</w:t>
    </w:r>
    <w:r w:rsidRPr="00027DF3">
      <w:rPr>
        <w:rStyle w:val="HideTWBExt"/>
      </w:rPr>
      <w:t>&lt;/Version&gt;</w:t>
    </w:r>
    <w:r w:rsidRPr="006542E0">
      <w:rPr>
        <w:lang w:val="hu-HU"/>
      </w:rPr>
      <w:tab/>
    </w:r>
    <w:r w:rsidRPr="006542E0">
      <w:rPr>
        <w:lang w:val="hu-HU"/>
      </w:rPr>
      <w:fldChar w:fldCharType="begin"/>
    </w:r>
    <w:r w:rsidRPr="006542E0">
      <w:rPr>
        <w:lang w:val="hu-HU"/>
      </w:rPr>
      <w:instrText xml:space="preserve"> PAGE  \* MERGEFORMAT </w:instrText>
    </w:r>
    <w:r w:rsidRPr="006542E0">
      <w:rPr>
        <w:lang w:val="hu-HU"/>
      </w:rPr>
      <w:fldChar w:fldCharType="separate"/>
    </w:r>
    <w:r w:rsidR="007A1025">
      <w:rPr>
        <w:noProof/>
        <w:lang w:val="hu-HU"/>
      </w:rPr>
      <w:t>2</w:t>
    </w:r>
    <w:r w:rsidRPr="006542E0">
      <w:rPr>
        <w:lang w:val="hu-HU"/>
      </w:rPr>
      <w:fldChar w:fldCharType="end"/>
    </w:r>
    <w:r w:rsidRPr="006542E0">
      <w:rPr>
        <w:lang w:val="hu-HU"/>
      </w:rPr>
      <w:t>/</w:t>
    </w:r>
    <w:r w:rsidRPr="006542E0">
      <w:rPr>
        <w:lang w:val="hu-HU"/>
      </w:rPr>
      <w:fldChar w:fldCharType="begin"/>
    </w:r>
    <w:r w:rsidRPr="006542E0">
      <w:rPr>
        <w:lang w:val="hu-HU"/>
      </w:rPr>
      <w:instrText xml:space="preserve"> NUMPAGES  \* MERGEFORMAT </w:instrText>
    </w:r>
    <w:r w:rsidRPr="006542E0">
      <w:rPr>
        <w:lang w:val="hu-HU"/>
      </w:rPr>
      <w:fldChar w:fldCharType="separate"/>
    </w:r>
    <w:r w:rsidR="007A1025">
      <w:rPr>
        <w:noProof/>
        <w:lang w:val="hu-HU"/>
      </w:rPr>
      <w:t>5</w:t>
    </w:r>
    <w:r w:rsidRPr="006542E0">
      <w:rPr>
        <w:lang w:val="hu-HU"/>
      </w:rPr>
      <w:fldChar w:fldCharType="end"/>
    </w:r>
    <w:r w:rsidRPr="006542E0">
      <w:rPr>
        <w:lang w:val="hu-HU"/>
      </w:rPr>
      <w:tab/>
    </w:r>
    <w:r w:rsidRPr="00027DF3">
      <w:rPr>
        <w:rStyle w:val="HideTWBExt"/>
      </w:rPr>
      <w:t>&lt;PathFdR&gt;</w:t>
    </w:r>
    <w:r w:rsidRPr="006542E0">
      <w:rPr>
        <w:lang w:val="hu-HU"/>
      </w:rPr>
      <w:t>AM\1129314HU.docx</w:t>
    </w:r>
    <w:r w:rsidRPr="00027DF3">
      <w:rPr>
        <w:rStyle w:val="HideTWBExt"/>
      </w:rPr>
      <w:t>&lt;/PathFdR&gt;</w:t>
    </w:r>
  </w:p>
  <w:p w:rsidR="00027DF3" w:rsidRPr="006542E0" w:rsidRDefault="00027DF3" w:rsidP="00DF27CA">
    <w:pPr>
      <w:pStyle w:val="Footer2"/>
    </w:pPr>
    <w:r w:rsidRPr="006542E0">
      <w:t>HU</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27DF3" w:rsidRPr="006542E0" w:rsidRDefault="00027DF3" w:rsidP="00DF27CA">
    <w:pPr>
      <w:pStyle w:val="Footer"/>
      <w:rPr>
        <w:lang w:val="hu-HU"/>
      </w:rPr>
    </w:pPr>
    <w:r w:rsidRPr="00027DF3">
      <w:rPr>
        <w:rStyle w:val="HideTWBExt"/>
      </w:rPr>
      <w:t>&lt;PathFdR&gt;</w:t>
    </w:r>
    <w:r w:rsidRPr="006542E0">
      <w:rPr>
        <w:lang w:val="hu-HU"/>
      </w:rPr>
      <w:t>AM\1129314HU.docx</w:t>
    </w:r>
    <w:r w:rsidRPr="00027DF3">
      <w:rPr>
        <w:rStyle w:val="HideTWBExt"/>
      </w:rPr>
      <w:t>&lt;/PathFdR&gt;</w:t>
    </w:r>
    <w:r w:rsidRPr="006542E0">
      <w:rPr>
        <w:lang w:val="hu-HU"/>
      </w:rPr>
      <w:tab/>
    </w:r>
    <w:r w:rsidRPr="006542E0">
      <w:rPr>
        <w:lang w:val="hu-HU"/>
      </w:rPr>
      <w:fldChar w:fldCharType="begin"/>
    </w:r>
    <w:r w:rsidRPr="006542E0">
      <w:rPr>
        <w:lang w:val="hu-HU"/>
      </w:rPr>
      <w:instrText xml:space="preserve"> PAGE  \* MERGEFORMAT </w:instrText>
    </w:r>
    <w:r w:rsidRPr="006542E0">
      <w:rPr>
        <w:lang w:val="hu-HU"/>
      </w:rPr>
      <w:fldChar w:fldCharType="separate"/>
    </w:r>
    <w:r w:rsidR="007A1025">
      <w:rPr>
        <w:noProof/>
        <w:lang w:val="hu-HU"/>
      </w:rPr>
      <w:t>3</w:t>
    </w:r>
    <w:r w:rsidRPr="006542E0">
      <w:rPr>
        <w:lang w:val="hu-HU"/>
      </w:rPr>
      <w:fldChar w:fldCharType="end"/>
    </w:r>
    <w:r w:rsidRPr="006542E0">
      <w:rPr>
        <w:lang w:val="hu-HU"/>
      </w:rPr>
      <w:t>/</w:t>
    </w:r>
    <w:r w:rsidRPr="006542E0">
      <w:rPr>
        <w:lang w:val="hu-HU"/>
      </w:rPr>
      <w:fldChar w:fldCharType="begin"/>
    </w:r>
    <w:r w:rsidRPr="006542E0">
      <w:rPr>
        <w:lang w:val="hu-HU"/>
      </w:rPr>
      <w:instrText xml:space="preserve"> NUMPAGES  \* MERGEFORMAT </w:instrText>
    </w:r>
    <w:r w:rsidRPr="006542E0">
      <w:rPr>
        <w:lang w:val="hu-HU"/>
      </w:rPr>
      <w:fldChar w:fldCharType="separate"/>
    </w:r>
    <w:r w:rsidR="007A1025">
      <w:rPr>
        <w:noProof/>
        <w:lang w:val="hu-HU"/>
      </w:rPr>
      <w:t>5</w:t>
    </w:r>
    <w:r w:rsidRPr="006542E0">
      <w:rPr>
        <w:lang w:val="hu-HU"/>
      </w:rPr>
      <w:fldChar w:fldCharType="end"/>
    </w:r>
    <w:r w:rsidRPr="006542E0">
      <w:rPr>
        <w:lang w:val="hu-HU"/>
      </w:rPr>
      <w:tab/>
      <w:t>PE</w:t>
    </w:r>
    <w:r w:rsidRPr="00027DF3">
      <w:rPr>
        <w:rStyle w:val="HideTWBExt"/>
      </w:rPr>
      <w:t>&lt;NoPE&gt;</w:t>
    </w:r>
    <w:r w:rsidRPr="006542E0">
      <w:rPr>
        <w:lang w:val="hu-HU"/>
      </w:rPr>
      <w:t>607.801</w:t>
    </w:r>
    <w:r w:rsidRPr="00027DF3">
      <w:rPr>
        <w:rStyle w:val="HideTWBExt"/>
      </w:rPr>
      <w:t>&lt;/NoPE&gt;&lt;Version&gt;</w:t>
    </w:r>
    <w:r w:rsidRPr="006542E0">
      <w:rPr>
        <w:lang w:val="hu-HU"/>
      </w:rPr>
      <w:t>v01-00</w:t>
    </w:r>
    <w:r w:rsidRPr="00027DF3">
      <w:rPr>
        <w:rStyle w:val="HideTWBExt"/>
      </w:rPr>
      <w:t>&lt;/Version&gt;</w:t>
    </w:r>
  </w:p>
  <w:p w:rsidR="00027DF3" w:rsidRPr="006542E0" w:rsidRDefault="00027DF3" w:rsidP="00DF27CA">
    <w:pPr>
      <w:pStyle w:val="Footer2"/>
    </w:pPr>
    <w:r w:rsidRPr="006542E0">
      <w:tab/>
      <w:t>HU</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27DF3" w:rsidRPr="006542E0" w:rsidRDefault="00027DF3" w:rsidP="00DF27CA">
    <w:pPr>
      <w:pStyle w:val="Footer"/>
      <w:rPr>
        <w:lang w:val="hu-HU"/>
      </w:rPr>
    </w:pPr>
    <w:r w:rsidRPr="00027DF3">
      <w:rPr>
        <w:rStyle w:val="HideTWBExt"/>
      </w:rPr>
      <w:t>&lt;PathFdR&gt;</w:t>
    </w:r>
    <w:r w:rsidRPr="006542E0">
      <w:rPr>
        <w:lang w:val="hu-HU"/>
      </w:rPr>
      <w:t>AM\1129314HU.docx</w:t>
    </w:r>
    <w:r w:rsidRPr="00027DF3">
      <w:rPr>
        <w:rStyle w:val="HideTWBExt"/>
      </w:rPr>
      <w:t>&lt;/PathFdR&gt;</w:t>
    </w:r>
    <w:r w:rsidRPr="006542E0">
      <w:rPr>
        <w:lang w:val="hu-HU"/>
      </w:rPr>
      <w:tab/>
    </w:r>
    <w:r w:rsidRPr="006542E0">
      <w:rPr>
        <w:lang w:val="hu-HU"/>
      </w:rPr>
      <w:tab/>
      <w:t>PE</w:t>
    </w:r>
    <w:r w:rsidRPr="00027DF3">
      <w:rPr>
        <w:rStyle w:val="HideTWBExt"/>
      </w:rPr>
      <w:t>&lt;NoPE&gt;</w:t>
    </w:r>
    <w:r w:rsidRPr="006542E0">
      <w:rPr>
        <w:lang w:val="hu-HU"/>
      </w:rPr>
      <w:t>607.801</w:t>
    </w:r>
    <w:r w:rsidRPr="00027DF3">
      <w:rPr>
        <w:rStyle w:val="HideTWBExt"/>
      </w:rPr>
      <w:t>&lt;/NoPE&gt;&lt;Version&gt;</w:t>
    </w:r>
    <w:r w:rsidRPr="006542E0">
      <w:rPr>
        <w:lang w:val="hu-HU"/>
      </w:rPr>
      <w:t>v01-00</w:t>
    </w:r>
    <w:r w:rsidRPr="00027DF3">
      <w:rPr>
        <w:rStyle w:val="HideTWBExt"/>
      </w:rPr>
      <w:t>&lt;/Version&gt;</w:t>
    </w:r>
  </w:p>
  <w:p w:rsidR="00027DF3" w:rsidRPr="006542E0" w:rsidRDefault="00027DF3" w:rsidP="00DF27CA">
    <w:pPr>
      <w:pStyle w:val="Footer2"/>
      <w:tabs>
        <w:tab w:val="center" w:pos="4535"/>
      </w:tabs>
    </w:pPr>
    <w:r w:rsidRPr="006542E0">
      <w:t>HU</w:t>
    </w:r>
    <w:r w:rsidRPr="006542E0">
      <w:tab/>
    </w:r>
    <w:r w:rsidRPr="006542E0">
      <w:rPr>
        <w:b w:val="0"/>
        <w:i/>
        <w:color w:val="C0C0C0"/>
        <w:sz w:val="22"/>
      </w:rPr>
      <w:t>Egyesülve a sokféleségben</w:t>
    </w:r>
    <w:r w:rsidRPr="006542E0">
      <w:tab/>
      <w:t>HU</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27DF3" w:rsidRPr="006542E0" w:rsidRDefault="00027DF3">
      <w:r w:rsidRPr="006542E0">
        <w:separator/>
      </w:r>
    </w:p>
  </w:footnote>
  <w:footnote w:type="continuationSeparator" w:id="0">
    <w:p w:rsidR="00027DF3" w:rsidRPr="006542E0" w:rsidRDefault="00027DF3">
      <w:r w:rsidRPr="006542E0">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45D49" w:rsidRDefault="00B45D4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45D49" w:rsidRDefault="00B45D4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45D49" w:rsidRDefault="00B45D4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embedSystemFont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evenAndOddHeaders/>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pyToNetwork" w:val="-1"/>
    <w:docVar w:name="EndA"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13127606 HideTWBExt;}}{\*\rsidtbl \rsid24658\rsid735077\rsid2892074\rsid4666813\rsid6641733\rsid7286045\rsid9636012\rsid11215221\rsid12154954\rsid13127606\rsid14424199\rsid15204470_x000d__x000a_\rsid15285974\rsid15950462\rsid16324206\rsid16662270}{\mmathPr\mmathFont34\mbrkBin0\mbrkBinSub0\msmallFrac0\mdispDef1\mlMargin0\mrMargin0\mdefJc1\mwrapIndent1440\mintLim0\mnaryLim1}{\info{\author FELIX Karina}{\operator FELIX Karina}_x000d__x000a_{\creatim\yr2015\mo5\dy8\hr15\min23}{\revtim\yr2015\mo5\dy8\hr15\min23}{\version1}{\edmins0}{\nofpages1}{\nofwords6}{\nofchars33}{\*\company European Parliament}{\nofcharsws38}{\vern49165}}{\*\xmlnstbl {\xmlns1 http://schemas.microsoft.com/office/word/200_x000d__x000a_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3127606\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7286045 \chftnsep _x000d__x000a_\par }}{\*\ftnsepc \ltrpar \pard\plain \ltrpar\ql \li0\ri0\widctlpar\wrapdefault\aspalpha\aspnum\faauto\adjustright\rin0\lin0\itap0 \rtlch\fcs1 \af0\afs20\alang1025 \ltrch\fcs0 \fs24\lang2057\langfe2057\cgrid\langnp2057\langfenp2057 {\rtlch\fcs1 \af0 _x000d__x000a_\ltrch\fcs0 \insrsid7286045 \chftnsepc _x000d__x000a_\par }}{\*\aftnsep \ltrpar \pard\plain \ltrpar\ql \li0\ri0\widctlpar\wrapdefault\aspalpha\aspnum\faauto\adjustright\rin0\lin0\itap0 \rtlch\fcs1 \af0\afs20\alang1025 \ltrch\fcs0 \fs24\lang2057\langfe2057\cgrid\langnp2057\langfenp2057 {\rtlch\fcs1 \af0 _x000d__x000a_\ltrch\fcs0 \insrsid7286045 \chftnsep _x000d__x000a_\par }}{\*\aftnsepc \ltrpar \pard\plain \ltrpar\ql \li0\ri0\widctlpar\wrapdefault\aspalpha\aspnum\faauto\adjustright\rin0\lin0\itap0 \rtlch\fcs1 \af0\afs20\alang1025 \ltrch\fcs0 \fs24\lang2057\langfe2057\cgrid\langnp2057\langfenp2057 {\rtlch\fcs1 \af0 _x000d__x000a_\ltrch\fcs0 \insrsid7286045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90444 \rtlch\fcs1 \af0\afs20\alang1025 \ltrch\fcs0 \fs24\lang2057\langfe2057\cgrid\langnp2057\langfenp2057 {\rtlch\fcs1 \af0 \ltrch\fcs0 _x000d__x000a_\cs15\v\f1\fs20\cf9\insrsid13127606\charrsid946740 {\*\bkmkstart EndA}&lt;&lt;&lt;}{\rtlch\fcs1 \af0 \ltrch\fcs0 \insrsid13127606\charrsid946740 #@&gt;ZOTHAMA&lt;@#}{\rtlch\fcs1 \af0 \ltrch\fcs0 \cs15\v\f1\fs20\cf9\insrsid13127606\charrsid946740 &lt;/RepeatBlock-AmendA&gt;}{_x000d__x000a_\rtlch\fcs1 \af0 \ltrch\fcs0 \insrsid13127606\charrsid946740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7c_x000d__x000a_a320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10948606 HideTWBExt;}}{\*\rsidtbl \rsid24658\rsid735077\rsid2892074\rsid4666813\rsid6641733\rsid9636012\rsid10711257\rsid10948606\rsid11215221\rsid12154954\rsid14424199\rsid15204470_x000d__x000a_\rsid15285974\rsid15950462\rsid16324206\rsid16662270}{\mmathPr\mmathFont34\mbrkBin0\mbrkBinSub0\msmallFrac0\mdispDef1\mlMargin0\mrMargin0\mdefJc1\mwrapIndent1440\mintLim0\mnaryLim1}{\info{\author FELIX Karina}{\operator FELIX Karina}_x000d__x000a_{\creatim\yr2015\mo5\dy8\hr15\min23}{\revtim\yr2015\mo5\dy8\hr15\min23}{\version1}{\edmins0}{\nofpages1}{\nofwords5}{\nofchars33}{\*\company European Parliament}{\nofcharsws37}{\vern49165}}{\*\xmlnstbl {\xmlns1 http://schemas.microsoft.com/office/word/200_x000d__x000a_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0948606\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10711257 \chftnsep _x000d__x000a_\par }}{\*\ftnsepc \ltrpar \pard\plain \ltrpar\ql \li0\ri0\widctlpar\wrapdefault\aspalpha\aspnum\faauto\adjustright\rin0\lin0\itap0 \rtlch\fcs1 \af0\afs20\alang1025 \ltrch\fcs0 \fs24\lang2057\langfe2057\cgrid\langnp2057\langfenp2057 {\rtlch\fcs1 \af0 _x000d__x000a_\ltrch\fcs0 \insrsid10711257 \chftnsepc _x000d__x000a_\par }}{\*\aftnsep \ltrpar \pard\plain \ltrpar\ql \li0\ri0\widctlpar\wrapdefault\aspalpha\aspnum\faauto\adjustright\rin0\lin0\itap0 \rtlch\fcs1 \af0\afs20\alang1025 \ltrch\fcs0 \fs24\lang2057\langfe2057\cgrid\langnp2057\langfenp2057 {\rtlch\fcs1 \af0 _x000d__x000a_\ltrch\fcs0 \insrsid10711257 \chftnsep _x000d__x000a_\par }}{\*\aftnsepc \ltrpar \pard\plain \ltrpar\ql \li0\ri0\widctlpar\wrapdefault\aspalpha\aspnum\faauto\adjustright\rin0\lin0\itap0 \rtlch\fcs1 \af0\afs20\alang1025 \ltrch\fcs0 \fs24\lang2057\langfe2057\cgrid\langnp2057\langfenp2057 {\rtlch\fcs1 \af0 _x000d__x000a_\ltrch\fcs0 \insrsid10711257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0948606\charrsid946740 {\*\bkmkstart EndB}&lt;&lt;&lt;}{\rtlch\fcs1 \af0 \ltrch\fcs0 \insrsid10948606\charrsid946740 #@&gt;ZOTHAMB&lt;@#}{\rtlch\fcs1 \af0 \ltrch\fcs0 \cs15\v\f1\fs20\cf9\insrsid10948606\charrsid946740 &lt;/RepeatBlock-AmendB&gt;}{_x000d__x000a_\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0027_x000d__x000a_2921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gruik" w:val="value of gruik"/>
    <w:docVar w:name="IntroA"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11163973 HideTWBExt;}}{\*\rsidtbl \rsid24658\rsid735077\rsid2892074\rsid4666813\rsid6057549\rsid6641733\rsid9636012\rsid11163973\rsid11215221\rsid12154954\rsid14424199\rsid15204470_x000d__x000a_\rsid15285974\rsid15950462\rsid16324206\rsid16662270}{\mmathPr\mmathFont34\mbrkBin0\mbrkBinSub0\msmallFrac0\mdispDef1\mlMargin0\mrMargin0\mdefJc1\mwrapIndent1440\mintLim0\mnaryLim1}{\info{\author FELIX Karina}{\operator FELIX Karina}_x000d__x000a_{\creatim\yr2015\mo5\dy8\hr15\min23}{\revtim\yr2015\mo5\dy8\hr15\min23}{\version1}{\edmins0}{\nofpages1}{\nofwords3}{\nofchars18}{\*\company European Parliament}{\nofcharsws20}{\vern49165}}{\*\xmlnstbl {\xmlns1 http://schemas.microsoft.com/office/word/200_x000d__x000a_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1163973\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6057549 \chftnsep _x000d__x000a_\par }}{\*\ftnsepc \ltrpar \pard\plain \ltrpar\ql \li0\ri0\widctlpar\wrapdefault\aspalpha\aspnum\faauto\adjustright\rin0\lin0\itap0 \rtlch\fcs1 \af0\afs20\alang1025 \ltrch\fcs0 \fs24\lang2057\langfe2057\cgrid\langnp2057\langfenp2057 {\rtlch\fcs1 \af0 _x000d__x000a_\ltrch\fcs0 \insrsid6057549 \chftnsepc _x000d__x000a_\par }}{\*\aftnsep \ltrpar \pard\plain \ltrpar\ql \li0\ri0\widctlpar\wrapdefault\aspalpha\aspnum\faauto\adjustright\rin0\lin0\itap0 \rtlch\fcs1 \af0\afs20\alang1025 \ltrch\fcs0 \fs24\lang2057\langfe2057\cgrid\langnp2057\langfenp2057 {\rtlch\fcs1 \af0 _x000d__x000a_\ltrch\fcs0 \insrsid6057549 \chftnsep _x000d__x000a_\par }}{\*\aftnsepc \ltrpar \pard\plain \ltrpar\ql \li0\ri0\widctlpar\wrapdefault\aspalpha\aspnum\faauto\adjustright\rin0\lin0\itap0 \rtlch\fcs1 \af0\afs20\alang1025 \ltrch\fcs0 \fs24\lang2057\langfe2057\cgrid\langnp2057\langfenp2057 {\rtlch\fcs1 \af0 _x000d__x000a_\ltrch\fcs0 \insrsid6057549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b\v\f1\fs20\cf9\insrsid11163973\charrsid946740 {\*\bkmkstart IntroA}&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0095_x000d__x000a_761f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12335126 HideTWBExt;}}{\*\rsidtbl \rsid24658\rsid735077\rsid2892074\rsid4666813\rsid6641733\rsid9636012\rsid11215221\rsid11358468\rsid12154954\rsid12335126\rsid14424199\rsid15204470_x000d__x000a_\rsid15285974\rsid15950462\rsid16324206\rsid16662270}{\mmathPr\mmathFont34\mbrkBin0\mbrkBinSub0\msmallFrac0\mdispDef1\mlMargin0\mrMargin0\mdefJc1\mwrapIndent1440\mintLim0\mnaryLim1}{\info{\author FELIX Karina}{\operator FELIX Karina}_x000d__x000a_{\creatim\yr2015\mo5\dy8\hr15\min23}{\revtim\yr2015\mo5\dy8\hr15\min23}{\version1}{\edmins0}{\nofpages1}{\nofwords3}{\nofchars18}{\*\company European Parliament}{\nofcharsws20}{\vern49165}}{\*\xmlnstbl {\xmlns1 http://schemas.microsoft.com/office/word/200_x000d__x000a_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2335126\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11358468 \chftnsep _x000d__x000a_\par }}{\*\ftnsepc \ltrpar \pard\plain \ltrpar\ql \li0\ri0\widctlpar\wrapdefault\aspalpha\aspnum\faauto\adjustright\rin0\lin0\itap0 \rtlch\fcs1 \af0\afs20\alang1025 \ltrch\fcs0 \fs24\lang2057\langfe2057\cgrid\langnp2057\langfenp2057 {\rtlch\fcs1 \af0 _x000d__x000a_\ltrch\fcs0 \insrsid11358468 \chftnsepc _x000d__x000a_\par }}{\*\aftnsep \ltrpar \pard\plain \ltrpar\ql \li0\ri0\widctlpar\wrapdefault\aspalpha\aspnum\faauto\adjustright\rin0\lin0\itap0 \rtlch\fcs1 \af0\afs20\alang1025 \ltrch\fcs0 \fs24\lang2057\langfe2057\cgrid\langnp2057\langfenp2057 {\rtlch\fcs1 \af0 _x000d__x000a_\ltrch\fcs0 \insrsid11358468 \chftnsep _x000d__x000a_\par }}{\*\aftnsepc \ltrpar \pard\plain \ltrpar\ql \li0\ri0\widctlpar\wrapdefault\aspalpha\aspnum\faauto\adjustright\rin0\lin0\itap0 \rtlch\fcs1 \af0\afs20\alang1025 \ltrch\fcs0 \fs24\lang2057\langfe2057\cgrid\langnp2057\langfenp2057 {\rtlch\fcs1 \af0 _x000d__x000a_\ltrch\fcs0 \insrsid11358468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b\v\f1\fs20\cf9\insrsid12335126\charrsid946740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c0fc_x000d__x000a_1b20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LastEditedSection" w:val=" 1"/>
    <w:docVar w:name="LW_DocType" w:val="E116458C"/>
    <w:docVar w:name="restartABrut"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15625260 HideTWBExt;}{\s16\ql \li0\ri0\sa120\nowidctlpar\wrapdefault\aspalpha\aspnum\faauto\adjustright\rin0\lin0\itap0 \rtlch\fcs1 \af0\afs20\alang1025 \ltrch\fcs0 _x000d__x000a_\fs24\lang2057\langfe2057\cgrid\langnp2057\langfenp2057 \sbasedon0 \snext16 \slink17 \spriority0 \styrsid15625260 Normal6;}{\*\cs17 \additive \fs24\lang2057\langfe2057\langnp2057\langfenp2057 \slink16 \slocked \spriority0 \styrsid15625260 Normal6 Char;}{_x000d__x000a_\s18\ql \li0\ri0\nowidctlpar\wrapdefault\aspalpha\aspnum\faauto\adjustright\rin0\lin0\itap0 \rtlch\fcs1 \af0\afs20\alang1025 \ltrch\fcs0 \b\fs24\lang2057\langfe2057\cgrid\langnp2057\langfenp2057 \sbasedon0 \snext18 \slink19 \spriority0 \styrsid15625260 _x000d__x000a_NormalBold;}{\*\cs19 \additive \b\fs24\lang2057\langfe2057\langnp2057\langfenp2057 \slink18 \slocked \spriority0 \styrsid15625260 NormalBold Char;}{\s20\ql \li0\ri0\sa240\nowidctlpar\wrapdefault\aspalpha\aspnum\faauto\adjustright\rin0\lin0\itap0 _x000d__x000a_\rtlch\fcs1 \af0\afs20\alang1025 \ltrch\fcs0 \i\fs24\lang1024\langfe1024\cgrid\noproof\langnp2057\langfenp2057 \sbasedon0 \snext20 \spriority0 \styrsid15625260 Normal12Italic;}{_x000d__x000a_\s21\qc \li0\ri0\sb240\sa240\keepn\nowidctlpar\wrapdefault\aspalpha\aspnum\faauto\adjustright\rin0\lin0\itap0 \rtlch\fcs1 \af0\afs20\alang1025 \ltrch\fcs0 \i\fs24\lang1024\langfe1024\cgrid\noproof\langnp2057\langfenp2057 _x000d__x000a_\sbasedon0 \snext0 \spriority0 \styrsid15625260 JustificationTitle;}{\s22\qr \li0\ri0\sb240\sa240\nowidctlpar\wrapdefault\aspalpha\aspnum\faauto\adjustright\rin0\lin0\itap0 \rtlch\fcs1 \af0\afs20\alang1025 \ltrch\fcs0 _x000d__x000a_\fs24\lang1024\langfe1024\cgrid\noproof\langnp2057\langfenp2057 \sbasedon0 \snext22 \spriority0 \styrsid15625260 Olang;}{\s23\qc \li0\ri0\sa240\nowidctlpar\wrapdefault\aspalpha\aspnum\faauto\adjustright\rin0\lin0\itap0 \rtlch\fcs1 \af0\afs20\alang1025 _x000d__x000a_\ltrch\fcs0 \i\fs24\lang2057\langfe2057\cgrid\langnp2057\langfenp2057 \sbasedon0 \snext23 \spriority0 \styrsid15625260 ColumnHeading;}{\s24\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4 \spriority0 \styrsid15625260 AMNumberTabs;}}{\*\rsidtbl \rsid24658\rsid735077\rsid2892074\rsid4666813\rsid6641733\rsid9636012\rsid11215221\rsid12154954\rsid14424199_x000d__x000a_\rsid15204470\rsid15285974\rsid15625260\rsid15950462\rsid16324206\rsid16662270\rsid16743564}{\mmathPr\mmathFont34\mbrkBin0\mbrkBinSub0\msmallFrac0\mdispDef1\mlMargin0\mrMargin0\mdefJc1\mwrapIndent1440\mintLim0\mnaryLim1}{\info{\author FELIX Karina}_x000d__x000a_{\operator FELIX Karina}{\creatim\yr2015\mo5\dy8\hr15\min23}{\revtim\yr2015\mo5\dy8\hr15\min23}{\version1}{\edmins0}{\nofpages1}{\nofwords62}{\nofchars342}{\*\company European Parliament}{\nofcharsws403}{\vern49165}}{\*\xmlnstbl {\xmlns1 http://schemas.mi_x000d__x000a_crosoft.com/office/word/200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5625260\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16743564 \chftnsep _x000d__x000a_\par }}{\*\ftnsepc \ltrpar \pard\plain \ltrpar\ql \li0\ri0\widctlpar\wrapdefault\aspalpha\aspnum\faauto\adjustright\rin0\lin0\itap0 \rtlch\fcs1 \af0\afs20\alang1025 \ltrch\fcs0 \fs24\lang2057\langfe2057\cgrid\langnp2057\langfenp2057 {\rtlch\fcs1 \af0 _x000d__x000a_\ltrch\fcs0 \insrsid16743564 \chftnsepc _x000d__x000a_\par }}{\*\aftnsep \ltrpar \pard\plain \ltrpar\ql \li0\ri0\widctlpar\wrapdefault\aspalpha\aspnum\faauto\adjustright\rin0\lin0\itap0 \rtlch\fcs1 \af0\afs20\alang1025 \ltrch\fcs0 \fs24\lang2057\langfe2057\cgrid\langnp2057\langfenp2057 {\rtlch\fcs1 \af0 _x000d__x000a_\ltrch\fcs0 \insrsid16743564 \chftnsep _x000d__x000a_\par }}{\*\aftnsepc \ltrpar \pard\plain \ltrpar\ql \li0\ri0\widctlpar\wrapdefault\aspalpha\aspnum\faauto\adjustright\rin0\lin0\itap0 \rtlch\fcs1 \af0\afs20\alang1025 \ltrch\fcs0 \fs24\lang2057\langfe2057\cgrid\langnp2057\langfenp2057 {\rtlch\fcs1 \af0 _x000d__x000a_\ltrch\fcs0 \insrsid16743564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4\ql \li0\ri0\sb240\keepn\nowidctlpar\tx879\tx936\tx1021\tx1077\tx1134\tx1191\tx1247\tx1304\tx1361\tx1418\tx1474\tx1531\tx1588\tx1644\tx1701\tx1758\tx1814\tx1871\tx2070\tx2126\tx3374\tx3430\wrapdefault\aspalpha\aspnum\faauto\adjustright\rin0_x000d__x000a_\lin0\itap0\pararsid6905025 \rtlch\fcs1 \af0\afs20\alang1025 \ltrch\fcs0 \b\fs24\lang2057\langfe2057\cgrid\langnp2057\langfenp2057 {\rtlch\fcs1 \af0 \ltrch\fcs0 \cs15\b0\v\f1\fs20\cf9\insrsid15625260\charrsid946740 {\*\bkmkstart restartA}&lt;AmendA&gt;}{_x000d__x000a_\rtlch\fcs1 \af0 \ltrch\fcs0 \insrsid15625260\charrsid946740 [ZAMENDMENT]\tab \tab }{\rtlch\fcs1 \af0 \ltrch\fcs0 \cs15\b0\v\f1\fs20\cf9\insrsid15625260\charrsid946740 &lt;NumAmA&gt;}{\rtlch\fcs1 \af0 \ltrch\fcs0 \insrsid15625260\charrsid946740 [ZNRAM]}{_x000d__x000a_\rtlch\fcs1 \af0 \ltrch\fcs0 \cs15\b0\v\f1\fs20\cf9\insrsid15625260\charrsid946740 &lt;/NumAmA&gt;}{\rtlch\fcs1 \af0 \ltrch\fcs0 \insrsid15625260\charrsid946740 _x000d__x000a_\par }\pard\plain \ltrpar\s18\ql \li0\ri0\nowidctlpar\wrapdefault\aspalpha\aspnum\faauto\adjustright\rin0\lin0\itap0\pararsid5976803 \rtlch\fcs1 \af0\afs20\alang1025 \ltrch\fcs0 \b\fs24\lang2057\langfe2057\cgrid\langnp2057\langfenp2057 {\rtlch\fcs1 \af0 _x000d__x000a_\ltrch\fcs0 \cs15\b0\v\f1\fs20\cf9\lang1024\langfe1024\noproof\insrsid15625260\charrsid14699840 &lt;RepeatBlock-By&gt;}{\rtlch\fcs1 \af0 \ltrch\fcs0 \lang1024\langfe1024\noproof\insrsid15625260\charrsid14699840 [RepeatMembers]}{\rtlch\fcs1 \af0 \ltrch\fcs0 _x000d__x000a_\cs15\b0\v\f1\fs20\cf9\lang1024\langfe1024\noproof\insrsid15625260\charrsid14699840 &lt;Members&gt;}{\rtlch\fcs1 \af0 \ltrch\fcs0 \insrsid15625260\charrsid14699840 [ZMEMBERS]}{\rtlch\fcs1 \af0 \ltrch\fcs0 _x000d__x000a_\cs15\b0\v\f1\fs20\cf9\lang1024\langfe1024\noproof\insrsid15625260\charrsid14699840 &lt;/Members&gt;}{\rtlch\fcs1 \af0 \ltrch\fcs0 \insrsid15625260\charrsid14699840 _x000d__x000a_\par }\pard\plain \ltrpar\ql \li0\ri0\widctlpar\wrapdefault\aspalpha\aspnum\faauto\adjustright\rin0\lin0\itap0\pararsid5976803 \rtlch\fcs1 \af0\afs20\alang1025 \ltrch\fcs0 \fs24\lang2057\langfe2057\cgrid\langnp2057\langfenp2057 {\rtlch\fcs1 \af0 \ltrch\fcs0 _x000d__x000a_\cs15\v\f1\fs20\cf9\lang1024\langfe1024\noproof\insrsid15625260\charrsid14699840 &lt;AuNomDe&gt;&lt;OptDel&gt;}{\rtlch\fcs1 \af0 \ltrch\fcs0 \lang1024\langfe1024\noproof\insrsid15625260\charrsid14699840 [ZONBEHALF]}{\rtlch\fcs1 \af0 \ltrch\fcs0 _x000d__x000a_\cs15\v\f1\fs20\cf9\lang1024\langfe1024\noproof\insrsid15625260\charrsid14699840 &lt;/OptDel&gt;&lt;/AuNomDe&gt;}{\rtlch\fcs1 \af0 \ltrch\fcs0 \insrsid15625260\charrsid14699840 _x000d__x000a_\par &lt;&lt;&lt;}{\rtlch\fcs1 \af0 \ltrch\fcs0 \cs15\v\f1\fs20\cf9\lang1024\langfe1024\noproof\insrsid15625260\charrsid14699840 &lt;/RepeatBlock-By&gt;}{\rtlch\fcs1 \af0 \ltrch\fcs0 \insrsid15625260\charrsid14699840 _x000d__x000a_\par }\pard\plain \ltrpar\s18\ql \li0\ri0\nowidctlpar\wrapdefault\aspalpha\aspnum\faauto\adjustright\rin0\lin0\itap0\pararsid5976803 \rtlch\fcs1 \af0\afs20\alang1025 \ltrch\fcs0 \b\fs24\lang2057\langfe2057\cgrid\langnp2057\langfenp2057 {\rtlch\fcs1 \af0 _x000d__x000a_\ltrch\fcs0 \cs15\b0\v\f1\fs20\cf9\insrsid15625260\charrsid946740 &lt;DocAmend&gt;}{\rtlch\fcs1 \af0 \ltrch\fcs0 \insrsid15625260\charrsid946740 [ZRESOLUTION]}{\rtlch\fcs1 \af0 \ltrch\fcs0 \cs15\b0\v\f1\fs20\cf9\insrsid15625260\charrsid946740 &lt;/DocAmend&gt;}{_x000d__x000a_\rtlch\fcs1 \af0 \ltrch\fcs0 \insrsid15625260\charrsid946740 _x000d__x000a_\par }\pard \ltrpar\s18\ql \li0\ri0\nowidctlpar\wrapdefault\aspalpha\aspnum\faauto\adjustright\rin0\lin0\itap0\pararsid16013815 {\rtlch\fcs1 \af0 \ltrch\fcs0 \cs15\b0\v\f1\fs20\cf9\lang1024\langfe1024\noproof\insrsid15625260\charrsid16013815 &lt;Article&gt;}{_x000d__x000a_\rtlch\fcs1 \af0 \ltrch\fcs0 \insrsid15625260\charrsid16013815 [ZRESPART]}{\rtlch\fcs1 \af0 \ltrch\fcs0 \cs15\b0\v\f1\fs20\cf9\lang1024\langfe1024\noproof\insrsid15625260\charrsid16013815 &lt;/Article&gt;}{\rtlch\fcs1 \af0 \ltrch\fcs0 _x000d__x000a_\insrsid15625260\charrsid16013815 _x000d__x000a_\par \ltrrow}\trowd \ltrrow\ts11\trqc\trgaph340\trleft-340\trftsWidth1\trftsWidthB3\trftsWidthA3\trpaddl340\trpaddr340\trpaddfl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15625260\charrsid946740 \cell }\pard \ltrpar\ql \li0\ri0\widctlpar\intbl\wrapdefault\aspalpha\aspnum\faauto\adjustright\rin0\lin0 {\rtlch\fcs1 \af0 \ltrch\fcs0 _x000d__x000a_\insrsid15625260\charrsid946740 \trowd \ltrrow\ts11\trqc\trgaph340\trleft-340\trftsWidth1\trftsWidthB3\trftsWidthA3\trpaddl340\trpaddr340\trpaddfl3\trpaddfr3\tblind0\tblindtype3 \clvertalt\clbrdrt\brdrtbl \clbrdrl\brdrtbl \clbrdrb\brdrtbl \clbrdrr_x000d__x000a_\brdrtbl \cltxlrtb\clftsWidth3\clwWidth9752\clshdrawnil \cellx9412\row \ltrrow}\trowd \ltrrow\ts11\trqc\trgaph340\trleft-340\trftsWidth1\trftsWidthB3\trftsWidthA3\trpaddl340\trpaddr340\trpaddfl3\trpaddfr3\tblind0\tblindtype3 \clvertalt\clbrdrt\brdrtbl _x000d__x000a_\clbrdrl\brdrtbl \clbrdrb\brdrtbl \clbrdrr\brdrtbl \cltxlrtb\clftsWidth3\clwWidth4876\clshdrawnil \cellx4536\clvertalt\clbrdrt\brdrtbl \clbrdrl\brdrtbl \clbrdrb\brdrtbl \clbrdrr\brdrtbl \cltxlrtb\clftsWidth3\clwWidth4876\clshdrawnil \cellx9412_x000d__x000a_\pard\plain \ltrpar\s23\qc \li0\ri0\sa240\keepn\nowidctlpar\intbl\wrapdefault\aspalpha\aspnum\faauto\adjustright\rin0\lin0\pararsid10630121 \rtlch\fcs1 \af0\afs20\alang1025 \ltrch\fcs0 \i\fs24\lang2057\langfe2057\cgrid\langnp2057\langfenp2057 {_x000d__x000a_\rtlch\fcs1 \af0 \ltrch\fcs0 \insrsid15625260\charrsid946740 [ZLEFTA]\cell [ZRIGHT]\cell }\pard\plain \ltrpar\ql \li0\ri0\widctlpar\intbl\wrapdefault\aspalpha\aspnum\faauto\adjustright\rin0\lin0 \rtlch\fcs1 \af0\afs20\alang1025 \ltrch\fcs0 _x000d__x000a_\fs24\lang2057\langfe2057\cgrid\langnp2057\langfenp2057 {\rtlch\fcs1 \af0 \ltrch\fcs0 \insrsid15625260\charrsid946740 \trowd \ltrrow_x000d__x000a_\ts11\trqc\trgaph340\trleft-340\trftsWidth1\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15625260\charrsid946740 [ZTEXTL]\cell [ZTEXTR]}{\rtlch\fcs1 \af0\afs24 \ltrch\fcs0 \insrsid15625260\charrsid946740 \cell }\pard\plain \ltrpar\ql \li0\ri0\widctlpar\intbl\wrapdefault\aspalpha\aspnum\faauto\adjustright\rin0\lin0 \rtlch\fcs1 _x000d__x000a_\af0\afs20\alang1025 \ltrch\fcs0 \fs24\lang2057\langfe2057\cgrid\langnp2057\langfenp2057 {\rtlch\fcs1 \af0 \ltrch\fcs0 \insrsid15625260\charrsid946740 \trowd \lastrow \ltrrow_x000d__x000a_\ts11\trqc\trgaph340\trleft-340\trftsWidth1\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2\qr \li0\ri0\sb240\sa240\nowidctlpar\wrapdefault\aspalpha\aspnum\faauto\adjustright\rin0\lin0\itap0\pararsid10118616 \rtlch\fcs1 \af0\afs20\alang1025 \ltrch\fcs0 \fs24\lang1024\langfe1024\cgrid\noproof\langnp2057\langfenp2057 {\rtlch\fcs1 \af0 _x000d__x000a_\ltrch\fcs0 \noproof0\insrsid15625260\charrsid946740 Or. }{\rtlch\fcs1 \af0 \ltrch\fcs0 \cs15\v\f1\fs20\cf9\noproof0\insrsid15625260\charrsid946740 &lt;Original&gt;}{\rtlch\fcs1 \af0 \ltrch\fcs0 \noproof0\insrsid15625260\charrsid946740 [ZORLANG]}{\rtlch\fcs1 _x000d__x000a_\af0 \ltrch\fcs0 \cs15\v\f1\fs20\cf9\noproof0\insrsid15625260\charrsid946740 &lt;/Original&gt;}{\rtlch\fcs1 \af0 \ltrch\fcs0 \noproof0\insrsid15625260\charrsid946740 _x000d__x000a_\par }\pard\plain \ltrpar\s21\qc \li0\ri0\sb240\sa240\keepn\nowidctlpar\wrapdefault\aspalpha\aspnum\faauto\adjustright\rin0\lin0\itap0\pararsid16390444 \rtlch\fcs1 \af0\afs20\alang1025 \ltrch\fcs0 _x000d__x000a_\i\fs24\lang1024\langfe1024\cgrid\noproof\langnp2057\langfenp2057 {\rtlch\fcs1 \af0 \ltrch\fcs0 \cs15\i0\v\f1\fs20\cf9\noproof0\insrsid15625260\charrsid946740 &lt;TitreJust&gt;}{\rtlch\fcs1 \af0 \ltrch\fcs0 \noproof0\insrsid15625260\charrsid946740 _x000d__x000a_[ZJUSTIFICATION]}{\rtlch\fcs1 \af0 \ltrch\fcs0 \cs15\i0\v\f1\fs20\cf9\noproof0\insrsid15625260\charrsid946740 &lt;/TitreJust&gt;}{\rtlch\fcs1 \af0 \ltrch\fcs0 \noproof0\insrsid15625260\charrsid946740 _x000d__x000a_\par }\pard\plain \ltrpar\s20\ql \li0\ri0\sa240\nowidctlpar\wrapdefault\aspalpha\aspnum\faauto\adjustright\rin0\lin0\itap0\pararsid16390444 \rtlch\fcs1 \af0\afs20\alang1025 \ltrch\fcs0 \i\fs24\lang1024\langfe1024\cgrid\noproof\langnp2057\langfenp2057 {_x000d__x000a_\rtlch\fcs1 \af0 \ltrch\fcs0 \cs15\i0\v\f1\fs20\cf9\noproof0\insrsid15625260\charrsid946740 &lt;OptDelPrev&gt;}{\rtlch\fcs1 \af0 \ltrch\fcs0 \noproof0\insrsid15625260\charrsid946740 [ZTEXTJUST]}{\rtlch\fcs1 \af0 \ltrch\fcs0 _x000d__x000a_\cs15\i0\v\f1\fs20\cf9\noproof0\insrsid15625260\charrsid946740 &lt;/OptDelPrev&gt;}{\rtlch\fcs1 \af0 \ltrch\fcs0 \noproof0\insrsid15625260\charrsid946740 _x000d__x000a_\par }\pard\plain \ltrpar\ql \li0\ri0\widctlpar\wrapdefault\aspalpha\aspnum\faauto\adjustright\rin0\lin0\itap0\pararsid16324206 \rtlch\fcs1 \af0\afs20\alang1025 \ltrch\fcs0 \fs24\lang2057\langfe2057\cgrid\langnp2057\langfenp2057 {\rtlch\fcs1 \af0 \ltrch\fcs0 _x000d__x000a_\cs15\v\f1\fs20\cf9\insrsid15625260\charrsid946740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a09a_x000d__x000a_bf21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2490866 HideTWBExt;}{\s16\ql \li0\ri0\sa120\nowidctlpar\wrapdefault\aspalpha\aspnum\faauto\adjustright\rin0\lin0\itap0 \rtlch\fcs1 \af0\afs20\alang1025 \ltrch\fcs0 _x000d__x000a_\fs24\lang2057\langfe2057\cgrid\langnp2057\langfenp2057 \sbasedon0 \snext16 \slink17 \spriority0 \styrsid2490866 Normal6;}{\*\cs17 \additive \fs24\lang2057\langfe2057\langnp2057\langfenp2057 \slink16 \slocked \spriority0 \styrsid2490866 Normal6 Char;}{_x000d__x000a_\s18\ql \li0\ri0\nowidctlpar\wrapdefault\aspalpha\aspnum\faauto\adjustright\rin0\lin0\itap0 \rtlch\fcs1 \af0\afs20\alang1025 \ltrch\fcs0 \b\fs24\lang2057\langfe2057\cgrid\langnp2057\langfenp2057 \sbasedon0 \snext18 \slink19 \spriority0 \styrsid2490866 _x000d__x000a_NormalBold;}{\*\cs19 \additive \b\fs24\lang2057\langfe2057\langnp2057\langfenp2057 \slink18 \slocked \spriority0 \styrsid2490866 NormalBold Char;}{\s20\ql \li0\ri0\sa240\nowidctlpar\wrapdefault\aspalpha\aspnum\faauto\adjustright\rin0\lin0\itap0 _x000d__x000a_\rtlch\fcs1 \af0\afs20\alang1025 \ltrch\fcs0 \i\fs24\lang1024\langfe1024\cgrid\noproof\langnp2057\langfenp2057 \sbasedon0 \snext20 \spriority0 \styrsid2490866 Normal12Italic;}{_x000d__x000a_\s21\qc \li0\ri0\sb240\nowidctlpar\wrapdefault\aspalpha\aspnum\faauto\adjustright\rin0\lin0\itap0 \rtlch\fcs1 \af0\afs20\alang1025 \ltrch\fcs0 \i\fs24\lang2057\langfe2057\cgrid\langnp2057\langfenp2057 \sbasedon0 \snext21 \spriority0 \styrsid2490866 _x000d__x000a_CrossRef;}{\s22\qc \li0\ri0\sb240\sa240\keepn\nowidctlpar\wrapdefault\aspalpha\aspnum\faauto\adjustright\rin0\lin0\itap0 \rtlch\fcs1 \af0\afs20\alang1025 \ltrch\fcs0 \i\fs24\lang1024\langfe1024\cgrid\noproof\langnp2057\langfenp2057 _x000d__x000a_\sbasedon0 \snext0 \spriority0 \styrsid2490866 JustificationTitle;}{\s23\qr \li0\ri0\sb240\sa240\nowidctlpar\wrapdefault\aspalpha\aspnum\faauto\adjustright\rin0\lin0\itap0 \rtlch\fcs1 \af0\afs20\alang1025 \ltrch\fcs0 _x000d__x000a_\fs24\lang1024\langfe1024\cgrid\noproof\langnp2057\langfenp2057 \sbasedon0 \snext23 \spriority0 \styrsid2490866 Olang;}{\s24\qc \li0\ri0\sa240\nowidctlpar\wrapdefault\aspalpha\aspnum\faauto\adjustright\rin0\lin0\itap0 \rtlch\fcs1 \af0\afs20\alang1025 _x000d__x000a_\ltrch\fcs0 \i\fs24\lang2057\langfe2057\cgrid\langnp2057\langfenp2057 \sbasedon0 \snext24 \spriority0 \styrsid2490866 ColumnHeading;}{\s25\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5 \spriority0 \styrsid2490866 AMNumberTabs;}}{\*\rsidtbl \rsid24658\rsid735077\rsid2490866\rsid2892074\rsid4666813\rsid6641733\rsid7298627\rsid9636012\rsid11215221_x000d__x000a_\rsid12154954\rsid14424199\rsid15204470\rsid15285974\rsid15950462\rsid16324206\rsid16662270}{\mmathPr\mmathFont34\mbrkBin0\mbrkBinSub0\msmallFrac0\mdispDef1\mlMargin0\mrMargin0\mdefJc1\mwrapIndent1440\mintLim0\mnaryLim1}{\info{\author FELIX Karina}_x000d__x000a_{\operator FELIX Karina}{\creatim\yr2015\mo5\dy8\hr15\min23}{\revtim\yr2015\mo5\dy8\hr15\min23}{\version1}{\edmins0}{\nofpages1}{\nofwords80}{\nofchars445}{\*\company European Parliament}{\nofcharsws524}{\vern49165}}{\*\xmlnstbl {\xmlns1 http://schemas.mi_x000d__x000a_crosoft.com/office/word/200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2490866\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7298627 \chftnsep _x000d__x000a_\par }}{\*\ftnsepc \ltrpar \pard\plain \ltrpar\ql \li0\ri0\widctlpar\wrapdefault\aspalpha\aspnum\faauto\adjustright\rin0\lin0\itap0 \rtlch\fcs1 \af0\afs20\alang1025 \ltrch\fcs0 \fs24\lang2057\langfe2057\cgrid\langnp2057\langfenp2057 {\rtlch\fcs1 \af0 _x000d__x000a_\ltrch\fcs0 \insrsid7298627 \chftnsepc _x000d__x000a_\par }}{\*\aftnsep \ltrpar \pard\plain \ltrpar\ql \li0\ri0\widctlpar\wrapdefault\aspalpha\aspnum\faauto\adjustright\rin0\lin0\itap0 \rtlch\fcs1 \af0\afs20\alang1025 \ltrch\fcs0 \fs24\lang2057\langfe2057\cgrid\langnp2057\langfenp2057 {\rtlch\fcs1 \af0 _x000d__x000a_\ltrch\fcs0 \insrsid7298627 \chftnsep _x000d__x000a_\par }}{\*\aftnsepc \ltrpar \pard\plain \ltrpar\ql \li0\ri0\widctlpar\wrapdefault\aspalpha\aspnum\faauto\adjustright\rin0\lin0\itap0 \rtlch\fcs1 \af0\afs20\alang1025 \ltrch\fcs0 \fs24\lang2057\langfe2057\cgrid\langnp2057\langfenp2057 {\rtlch\fcs1 \af0 _x000d__x000a_\ltrch\fcs0 \insrsid7298627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5\ql \li0\ri0\sb240\keepn\nowidctlpar\tx879\tx936\tx1021\tx1077\tx1134\tx1191\tx1247\tx1304\tx1361\tx1418\tx1474\tx1531\tx1588\tx1644\tx1701\tx1758\tx1814\tx1871\tx2070\tx2126\tx3374\tx3430\wrapdefault\aspalpha\aspnum\faauto\adjustright\rin0_x000d__x000a_\lin0\itap0\pararsid3744759 \rtlch\fcs1 \af0\afs20\alang1025 \ltrch\fcs0 \b\fs24\lang2057\langfe2057\cgrid\langnp2057\langfenp2057 {\rtlch\fcs1 \af0 \ltrch\fcs0 \cs15\b0\v\f1\fs20\cf9\insrsid2490866\charrsid946740 {\*\bkmkstart restartB}&lt;AmendB&gt;}{_x000d__x000a_\rtlch\fcs1 \af0 \ltrch\fcs0 \insrsid2490866\charrsid946740 [ZAMENDMENT]\tab \tab }{\rtlch\fcs1 \af0 \ltrch\fcs0 \cs15\b0\v\f1\fs20\cf9\insrsid2490866\charrsid946740 &lt;NumAmB&gt;}{\rtlch\fcs1 \af0 \ltrch\fcs0 \insrsid2490866\charrsid946740 [ZNRAM]}{_x000d__x000a_\rtlch\fcs1 \af0 \ltrch\fcs0 \cs15\b0\v\f1\fs20\cf9\insrsid2490866\charrsid946740 &lt;/NumAmB&gt;}{\rtlch\fcs1 \af0 \ltrch\fcs0 \insrsid2490866\charrsid946740 _x000d__x000a_\par }\pard\plain \ltrpar\s18\ql \li0\ri0\nowidctlpar\wrapdefault\aspalpha\aspnum\faauto\adjustright\rin0\lin0\itap0\pararsid5976803 \rtlch\fcs1 \af0\afs20\alang1025 \ltrch\fcs0 \b\fs24\lang2057\langfe2057\cgrid\langnp2057\langfenp2057 {\rtlch\fcs1 \af0 _x000d__x000a_\ltrch\fcs0 \cs15\b0\v\f1\fs20\cf9\lang1024\langfe1024\noproof\insrsid2490866\charrsid14699840 &lt;RepeatBlock-By&gt;}{\rtlch\fcs1 \af0 \ltrch\fcs0 \lang1024\langfe1024\noproof\insrsid2490866\charrsid14699840 [RepeatMembers]}{\rtlch\fcs1 \af0 \ltrch\fcs0 _x000d__x000a_\cs15\b0\v\f1\fs20\cf9\lang1024\langfe1024\noproof\insrsid2490866\charrsid14699840 &lt;Members&gt;}{\rtlch\fcs1 \af0 \ltrch\fcs0 \insrsid2490866\charrsid14699840 [ZMEMBERS]}{\rtlch\fcs1 \af0 \ltrch\fcs0 _x000d__x000a_\cs15\b0\v\f1\fs20\cf9\lang1024\langfe1024\noproof\insrsid2490866\charrsid14699840 &lt;/Members&gt;}{\rtlch\fcs1 \af0 \ltrch\fcs0 \insrsid2490866\charrsid14699840 _x000d__x000a_\par }\pard\plain \ltrpar\ql \li0\ri0\widctlpar\wrapdefault\aspalpha\aspnum\faauto\adjustright\rin0\lin0\itap0\pararsid5976803 \rtlch\fcs1 \af0\afs20\alang1025 \ltrch\fcs0 \fs24\lang2057\langfe2057\cgrid\langnp2057\langfenp2057 {\rtlch\fcs1 \af0 \ltrch\fcs0 _x000d__x000a_\cs15\v\f1\fs20\cf9\lang1024\langfe1024\noproof\insrsid2490866\charrsid14699840 &lt;AuNomDe&gt;&lt;OptDel&gt;}{\rtlch\fcs1 \af0 \ltrch\fcs0 \lang1024\langfe1024\noproof\insrsid2490866\charrsid14699840 [ZONBEHALF]}{\rtlch\fcs1 \af0 \ltrch\fcs0 _x000d__x000a_\cs15\v\f1\fs20\cf9\lang1024\langfe1024\noproof\insrsid2490866\charrsid14699840 &lt;/OptDel&gt;&lt;/AuNomDe&gt;}{\rtlch\fcs1 \af0 \ltrch\fcs0 \insrsid2490866\charrsid14699840 _x000d__x000a_\par &lt;&lt;&lt;}{\rtlch\fcs1 \af0 \ltrch\fcs0 \cs15\v\f1\fs20\cf9\lang1024\langfe1024\noproof\insrsid2490866\charrsid14699840 &lt;/RepeatBlock-By&gt;}{\rtlch\fcs1 \af0 \ltrch\fcs0 \insrsid2490866\charrsid14699840 _x000d__x000a_\par }\pard\plain \ltrpar\s18\ql \li0\ri0\nowidctlpar\wrapdefault\aspalpha\aspnum\faauto\adjustright\rin0\lin0\itap0\pararsid5976803 \rtlch\fcs1 \af0\afs20\alang1025 \ltrch\fcs0 \b\fs24\lang2057\langfe2057\cgrid\langnp2057\langfenp2057 {\rtlch\fcs1 \af0 _x000d__x000a_\ltrch\fcs0 \cs15\b0\v\f1\fs20\cf9\insrsid2490866\charrsid946740 &lt;DocAmend&gt;}{\rtlch\fcs1 \af0 \ltrch\fcs0 \insrsid2490866\charrsid946740 [Z}{\rtlch\fcs1 \af0 \ltrch\fcs0 \insrsid2490866 AMDOC}{\rtlch\fcs1 \af0 \ltrch\fcs0 \insrsid2490866\charrsid946740 ]}_x000d__x000a_{\rtlch\fcs1 \af0 \ltrch\fcs0 \cs15\b0\v\f1\fs20\cf9\insrsid2490866\charrsid946740 &lt;/DocAmend&gt;}{\rtlch\fcs1 \af0 \ltrch\fcs0 \insrsid2490866\charrsid946740 _x000d__x000a_\par }\pard \ltrpar\s18\ql \li0\ri0\keepn\nowidctlpar\wrapdefault\aspalpha\aspnum\faauto\adjustright\rin0\lin0\itap0\pararsid10630121 {\rtlch\fcs1 \af0 \ltrch\fcs0 \cs15\b0\v\f1\fs20\cf9\insrsid2490866\charrsid946740 &lt;Article&gt;}{\rtlch\fcs1 \af0 \ltrch\fcs0 _x000d__x000a_\insrsid2490866\charrsid946740 [ZAMPART]}{\rtlch\fcs1 \af0 \ltrch\fcs0 \cs15\b0\v\f1\fs20\cf9\insrsid2490866\charrsid946740 &lt;/Article&gt;}{\rtlch\fcs1 \af0 \ltrch\fcs0 \insrsid2490866\charrsid946740 _x000d__x000a_\par }\pard\plain \ltrpar\ql \li0\ri0\keepn\widctlpar\wrapdefault\aspalpha\aspnum\faauto\adjustright\rin0\lin0\itap0\pararsid3744759 \rtlch\fcs1 \af0\afs20\alang1025 \ltrch\fcs0 \fs24\lang2057\langfe2057\cgrid\langnp2057\langfenp2057 {\rtlch\fcs1 \af0 _x000d__x000a_\ltrch\fcs0 \cs15\v\f1\fs20\cf9\insrsid2490866\charrsid946740 &lt;DocAmend2&gt;&lt;OptDel&gt;}{\rtlch\fcs1 \af0 \ltrch\fcs0 \insrsid2490866\charrsid946740 [ZNRACT]}{\rtlch\fcs1 \af0 \ltrch\fcs0 \cs15\v\f1\fs20\cf9\insrsid2490866\charrsid946740 &lt;/OptDel&gt;&lt;/DocAmend2&gt;}{_x000d__x000a_\rtlch\fcs1 \af0 \ltrch\fcs0 \insrsid2490866\charrsid946740 _x000d__x000a_\par }\pard \ltrpar\ql \li0\ri0\widctlpar\wrapdefault\aspalpha\aspnum\faauto\adjustright\rin0\lin0\itap0\pararsid10158853 {\rtlch\fcs1 \af0 \ltrch\fcs0 \cs15\v\f1\fs20\cf9\insrsid2490866\charrsid946740 &lt;Article2&gt;&lt;OptDel&gt;}{\rtlch\fcs1 \af0 \ltrch\fcs0 _x000d__x000a_\insrsid2490866\charrsid946740 [ZACTPART]}{\rtlch\fcs1 \af0 \ltrch\fcs0 \cs15\v\f1\fs20\cf9\insrsid2490866\charrsid946740 &lt;/OptDel&gt;&lt;/Article2&gt;}{\rtlch\fcs1 \af0 \ltrch\fcs0 \insrsid2490866\charrsid946740 _x000d__x000a_\par \ltrrow}\trowd \ltrrow\ts11\trqc\trgaph340\trleft-340\trftsWidth3\trwWidth9752\trftsWidthB3\trftsWidthA3\trpaddl340\trpaddr340\trpaddfl3\trpaddfr3\tblind0\tblindtype3 \clvertalt\clbrdrt\brdrtbl \clbrdrl\brdrtbl \clbrdrb\brdrtbl \clbrdrr\brdrtbl _x000d__x000a_\cltxlrtb\clftsWidth3\clwWidth9752\clshdrawnil \cellx9412\pard \ltrpar\ql \li0\ri0\keepn\widctlpar\intbl\wrapdefault\aspalpha\aspnum\faauto\adjustright\rin0\lin0\pararsid10630121 {\rtlch\fcs1 \af0 \ltrch\fcs0 \insrsid2490866\charrsid946740 \cell _x000d__x000a_}\pard \ltrpar\ql \li0\ri0\widctlpar\intbl\wrapdefault\aspalpha\aspnum\faauto\adjustright\rin0\lin0 {\rtlch\fcs1 \af0 \ltrch\fcs0 \insrsid2490866\charrsid946740 \trowd \ltrrow_x000d__x000a_\ts11\trqc\trgaph340\trleft-340\trftsWidth3\trwWidth9752\trftsWidthB3\trftsWidthA3\trpaddl340\trpaddr340\trpaddfl3\trpaddfr3\tblind0\tblindtype3 \clvertalt\clbrdrt\brdrtbl \clbrdrl\brdrtbl \clbrdrb\brdrtbl \clbrdrr\brdrtbl _x000d__x000a_\cltxlrtb\clftsWidth3\clwWidth9752\clshdrawnil \cellx9412\row \ltrrow}\trowd \ltrrow\ts11\trqc\trgaph340\trleft-340\trftsWidth3\trwWidth9752\trftsWidthB3\trftsWidthA3\trpaddl340\trpaddr340\trpaddfl3\trpaddfr3\tblind0\tblindtype3 \clvertalt\clbrdrt_x000d__x000a_\brdrtbl \clbrdrl\brdrtbl \clbrdrb\brdrtbl \clbrdrr\brdrtbl \cltxlrtb\clftsWidth3\clwWidth4876\clshdrawnil \cellx4536\clvertalt\clbrdrt\brdrtbl \clbrdrl\brdrtbl \clbrdrb\brdrtbl \clbrdrr\brdrtbl \cltxlrtb\clftsWidth3\clwWidth4876\clshdrawnil \cellx9412_x000d__x000a_\pard\plain \ltrpar\s24\qc \li0\ri0\sa240\keepn\nowidctlpar\intbl\wrapdefault\aspalpha\aspnum\faauto\adjustright\rin0\lin0\pararsid10630121 \rtlch\fcs1 \af0\afs20\alang1025 \ltrch\fcs0 \i\fs24\lang2057\langfe2057\cgrid\langnp2057\langfenp2057 {_x000d__x000a_\rtlch\fcs1 \af0 \ltrch\fcs0 \insrsid2490866\charrsid946740 [ZLEFTB]\cell [ZRIGHT]\cell }\pard\plain \ltrpar\ql \li0\ri0\widctlpar\intbl\wrapdefault\aspalpha\aspnum\faauto\adjustright\rin0\lin0 \rtlch\fcs1 \af0\afs20\alang1025 \ltrch\fcs0 _x000d__x000a_\fs24\lang2057\langfe2057\cgrid\langnp2057\langfenp2057 {\rtlch\fcs1 \af0 \ltrch\fcs0 \insrsid2490866\charrsid946740 \trowd \ltrrow_x000d__x000a_\ts11\trqc\trgaph340\trleft-340\trftsWidth3\trwWidth9752\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2490866\charrsid946740 [ZTEXTL]\cell [ZTEXTR]}{\rtlch\fcs1 \af0\afs24 \ltrch\fcs0 \insrsid2490866\charrsid946740 \cell }\pard\plain \ltrpar\ql \li0\ri0\widctlpar\intbl\wrapdefault\aspalpha\aspnum\faauto\adjustright\rin0\lin0 \rtlch\fcs1 _x000d__x000a_\af0\afs20\alang1025 \ltrch\fcs0 \fs24\lang2057\langfe2057\cgrid\langnp2057\langfenp2057 {\rtlch\fcs1 \af0 \ltrch\fcs0 \insrsid2490866\charrsid946740 \trowd \lastrow \ltrrow_x000d__x000a_\ts11\trqc\trgaph340\trleft-340\trftsWidth3\trwWidth9752\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3\qr \li0\ri0\sb240\sa240\nowidctlpar\wrapdefault\aspalpha\aspnum\faauto\adjustright\rin0\lin0\itap0\pararsid16390444 \rtlch\fcs1 \af0\afs20\alang1025 \ltrch\fcs0 \fs24\lang1024\langfe1024\cgrid\noproof\langnp2057\langfenp2057 {\rtlch\fcs1 \af0 _x000d__x000a_\ltrch\fcs0 \noproof0\insrsid2490866\charrsid946740 Or. }{\rtlch\fcs1 \af0 \ltrch\fcs0 \cs15\v\f1\fs20\cf9\noproof0\insrsid2490866\charrsid946740 &lt;Original&gt;}{\rtlch\fcs1 \af0 \ltrch\fcs0 \noproof0\insrsid2490866\charrsid946740 [ZORLANG]}{\rtlch\fcs1 \af0 _x000d__x000a_\ltrch\fcs0 \cs15\v\f1\fs20\cf9\noproof0\insrsid2490866\charrsid946740 &lt;/Original&gt;}{\rtlch\fcs1 \af0 \ltrch\fcs0 \noproof0\insrsid2490866\charrsid946740 _x000d__x000a_\par }\pard\plain \ltrpar\s21\qc \li0\ri0\sb240\nowidctlpar\wrapdefault\aspalpha\aspnum\faauto\adjustright\rin0\lin0\itap0\pararsid10630121 \rtlch\fcs1 \af0\afs20\alang1025 \ltrch\fcs0 \i\fs24\lang2057\langfe2057\cgrid\langnp2057\langfenp2057 {\rtlch\fcs1 _x000d__x000a_\af0 \ltrch\fcs0 \cs15\i0\v\f1\fs20\cf9\insrsid2490866\charrsid946740 &lt;OptDel&gt;}{\rtlch\fcs1 \af0 \ltrch\fcs0 \insrsid2490866\charrsid946740 [ZCROSSREF]}{\rtlch\fcs1 \af0 \ltrch\fcs0 \cs15\i0\v\f1\fs20\cf9\insrsid2490866\charrsid946740 &lt;/OptDel&gt;}{_x000d__x000a_\rtlch\fcs1 \af0 \ltrch\fcs0 \insrsid2490866\charrsid946740 _x000d__x000a_\par }\pard\plain \ltrpar\s22\qc \li0\ri0\sb240\sa240\keepn\nowidctlpar\wrapdefault\aspalpha\aspnum\faauto\adjustright\rin0\lin0\itap0\pararsid3744759 \rtlch\fcs1 \af0\afs20\alang1025 \ltrch\fcs0 _x000d__x000a_\i\fs24\lang1024\langfe1024\cgrid\noproof\langnp2057\langfenp2057 {\rtlch\fcs1 \af0 \ltrch\fcs0 \cs15\i0\v\f1\fs20\cf9\noproof0\insrsid2490866\charrsid946740 &lt;TitreJust&gt;}{\rtlch\fcs1 \af0 \ltrch\fcs0 \noproof0\insrsid2490866\charrsid946740 _x000d__x000a_[ZJUSTIFICATION]}{\rtlch\fcs1 \af0 \ltrch\fcs0 \cs15\i0\v\f1\fs20\cf9\noproof0\insrsid2490866\charrsid946740 &lt;/TitreJust&gt;}{\rtlch\fcs1 \af0 \ltrch\fcs0 \noproof0\insrsid2490866\charrsid946740 _x000d__x000a_\par }\pard\plain \ltrpar\s20\ql \li0\ri0\sa240\nowidctlpar\wrapdefault\aspalpha\aspnum\faauto\adjustright\rin0\lin0\itap0\pararsid16390444 \rtlch\fcs1 \af0\afs20\alang1025 \ltrch\fcs0 \i\fs24\lang1024\langfe1024\cgrid\noproof\langnp2057\langfenp2057 {_x000d__x000a_\rtlch\fcs1 \af0 \ltrch\fcs0 \cs15\i0\v\f1\fs20\cf9\noproof0\insrsid2490866\charrsid946740 &lt;OptDelPrev&gt;}{\rtlch\fcs1 \af0 \ltrch\fcs0 \noproof0\insrsid2490866\charrsid946740 [ZTEXTJUST]}{\rtlch\fcs1 \af0 \ltrch\fcs0 _x000d__x000a_\cs15\i0\v\f1\fs20\cf9\noproof0\insrsid2490866\charrsid946740 &lt;/OptDelPrev&gt;}{\rtlch\fcs1 \af0 \ltrch\fcs0 \noproof0\insrsid2490866\charrsid946740 _x000d__x000a_\par }\pard\plain \ltrpar\ql \li0\ri0\widctlpar\wrapdefault\aspalpha\aspnum\faauto\adjustright\rin0\lin0\itap0\pararsid16324206 \rtlch\fcs1 \af0\afs20\alang1025 \ltrch\fcs0 \fs24\lang2057\langfe2057\cgrid\langnp2057\langfenp2057 {\rtlch\fcs1 \af0 \ltrch\fcs0 _x000d__x000a_\cs15\v\f1\fs20\cf9\insrsid2490866\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c03f_x000d__x000a_6d22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LegReport"/>
    <w:docVar w:name="strSubDir" w:val="1129"/>
    <w:docVar w:name="TXTLANGUE" w:val="HU"/>
    <w:docVar w:name="TXTLANGUEMIN" w:val="hu"/>
    <w:docVar w:name="TXTNRPE" w:val="607.801"/>
    <w:docVar w:name="TXTPEorAP" w:val="PE"/>
    <w:docVar w:name="TXTROUTE" w:val="AM\1129314HU.docx"/>
    <w:docVar w:name="TXTVERSION" w:val="01-00"/>
  </w:docVars>
  <w:rsids>
    <w:rsidRoot w:val="00FD6ED1"/>
    <w:rsid w:val="000034E7"/>
    <w:rsid w:val="00026B33"/>
    <w:rsid w:val="00027DF3"/>
    <w:rsid w:val="000C3047"/>
    <w:rsid w:val="000F11A3"/>
    <w:rsid w:val="00107F36"/>
    <w:rsid w:val="00155AAF"/>
    <w:rsid w:val="001863A8"/>
    <w:rsid w:val="001929BF"/>
    <w:rsid w:val="001B0221"/>
    <w:rsid w:val="001F6E58"/>
    <w:rsid w:val="00240EDC"/>
    <w:rsid w:val="002E1015"/>
    <w:rsid w:val="00382008"/>
    <w:rsid w:val="00392F40"/>
    <w:rsid w:val="00440301"/>
    <w:rsid w:val="004B52EF"/>
    <w:rsid w:val="004F2784"/>
    <w:rsid w:val="0058582B"/>
    <w:rsid w:val="006542E0"/>
    <w:rsid w:val="007879DF"/>
    <w:rsid w:val="007A1025"/>
    <w:rsid w:val="007C5F45"/>
    <w:rsid w:val="00975801"/>
    <w:rsid w:val="009C2259"/>
    <w:rsid w:val="00A20161"/>
    <w:rsid w:val="00A94E4B"/>
    <w:rsid w:val="00AC3835"/>
    <w:rsid w:val="00B45D49"/>
    <w:rsid w:val="00BF274D"/>
    <w:rsid w:val="00C2032A"/>
    <w:rsid w:val="00CD7CEB"/>
    <w:rsid w:val="00CF143D"/>
    <w:rsid w:val="00D3401E"/>
    <w:rsid w:val="00D6095F"/>
    <w:rsid w:val="00D805D6"/>
    <w:rsid w:val="00DB22A3"/>
    <w:rsid w:val="00DE76FB"/>
    <w:rsid w:val="00DF27CA"/>
    <w:rsid w:val="00E100E7"/>
    <w:rsid w:val="00EA2F8C"/>
    <w:rsid w:val="00EE6145"/>
    <w:rsid w:val="00F769E5"/>
    <w:rsid w:val="00F92DBD"/>
    <w:rsid w:val="00FD4353"/>
    <w:rsid w:val="00FD6ED1"/>
    <w:rsid w:val="00FF742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A91E423E-29BA-47E9-9037-9F1E37520B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hu-H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MNumberTabs">
    <w:name w:val="AMNumberTabs"/>
    <w:basedOn w:val="Normal"/>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color w:val="000000"/>
    </w:rPr>
  </w:style>
  <w:style w:type="paragraph" w:styleId="BalloonText">
    <w:name w:val="Balloon Text"/>
    <w:basedOn w:val="Normal"/>
    <w:link w:val="BalloonTextChar"/>
    <w:rsid w:val="00D7732B"/>
    <w:rPr>
      <w:rFonts w:ascii="Tahoma" w:hAnsi="Tahoma" w:cs="Tahoma"/>
      <w:sz w:val="16"/>
      <w:szCs w:val="16"/>
    </w:rPr>
  </w:style>
  <w:style w:type="character" w:customStyle="1" w:styleId="BalloonTextChar">
    <w:name w:val="Balloon Text Char"/>
    <w:basedOn w:val="DefaultParagraphFont"/>
    <w:link w:val="BalloonText"/>
    <w:rsid w:val="00D7732B"/>
    <w:rPr>
      <w:rFonts w:ascii="Tahoma" w:hAnsi="Tahoma" w:cs="Tahoma"/>
      <w:sz w:val="16"/>
      <w:szCs w:val="16"/>
    </w:rPr>
  </w:style>
  <w:style w:type="character" w:customStyle="1" w:styleId="BalloonTextChar0">
    <w:name w:val="Balloon Text Char_0"/>
    <w:basedOn w:val="DefaultParagraphFont"/>
    <w:link w:val="BalloonText0"/>
    <w:rsid w:val="00D7732B"/>
    <w:rPr>
      <w:rFonts w:ascii="Tahoma" w:hAnsi="Tahoma" w:cs="Tahoma"/>
      <w:sz w:val="16"/>
      <w:szCs w:val="16"/>
    </w:rPr>
  </w:style>
  <w:style w:type="paragraph" w:customStyle="1" w:styleId="BalloonText0">
    <w:name w:val="Balloon Text_0"/>
    <w:basedOn w:val="Normal"/>
    <w:link w:val="BalloonTextChar0"/>
    <w:rsid w:val="00D7732B"/>
    <w:rPr>
      <w:rFonts w:ascii="Tahoma" w:hAnsi="Tahoma" w:cs="Tahoma"/>
      <w:sz w:val="16"/>
      <w:szCs w:val="16"/>
    </w:rPr>
  </w:style>
  <w:style w:type="character" w:customStyle="1" w:styleId="Bold">
    <w:name w:val="Bold"/>
    <w:uiPriority w:val="1"/>
    <w:qFormat/>
    <w:rsid w:val="001F3CAD"/>
    <w:rPr>
      <w:rFonts w:ascii="Times New Roman" w:hAnsi="Times New Roman"/>
      <w:b/>
      <w:sz w:val="24"/>
      <w:lang w:val="fr-FR"/>
    </w:rPr>
  </w:style>
  <w:style w:type="character" w:customStyle="1" w:styleId="BoldItalic">
    <w:name w:val="BoldItalic"/>
    <w:uiPriority w:val="1"/>
    <w:qFormat/>
    <w:rsid w:val="00BF36FD"/>
    <w:rPr>
      <w:rFonts w:ascii="Times New Roman" w:hAnsi="Times New Roman"/>
      <w:b/>
      <w:i/>
      <w:sz w:val="24"/>
    </w:rPr>
  </w:style>
  <w:style w:type="paragraph" w:customStyle="1" w:styleId="Center">
    <w:name w:val="Center"/>
    <w:pPr>
      <w:spacing w:after="120"/>
      <w:jc w:val="center"/>
    </w:pPr>
    <w:rPr>
      <w:color w:val="000000"/>
    </w:rPr>
  </w:style>
  <w:style w:type="paragraph" w:customStyle="1" w:styleId="ColumnHeading">
    <w:name w:val="ColumnHeading"/>
    <w:basedOn w:val="Normal"/>
    <w:pPr>
      <w:spacing w:after="240"/>
      <w:jc w:val="center"/>
    </w:pPr>
    <w:rPr>
      <w:i/>
      <w:color w:val="000000"/>
    </w:rPr>
  </w:style>
  <w:style w:type="paragraph" w:customStyle="1" w:styleId="Cover24">
    <w:name w:val="Cover24"/>
    <w:pPr>
      <w:spacing w:after="480"/>
      <w:ind w:left="1418"/>
    </w:pPr>
    <w:rPr>
      <w:color w:val="000000"/>
      <w:sz w:val="24"/>
      <w:szCs w:val="24"/>
    </w:rPr>
  </w:style>
  <w:style w:type="paragraph" w:customStyle="1" w:styleId="CoverBold">
    <w:name w:val="CoverBold"/>
    <w:pPr>
      <w:ind w:left="1418"/>
    </w:pPr>
    <w:rPr>
      <w:b/>
      <w:color w:val="000000"/>
      <w:sz w:val="24"/>
      <w:szCs w:val="24"/>
    </w:rPr>
  </w:style>
  <w:style w:type="paragraph" w:customStyle="1" w:styleId="CoverNormal">
    <w:name w:val="CoverNormal"/>
    <w:basedOn w:val="Normal"/>
    <w:pPr>
      <w:ind w:left="1418"/>
    </w:pPr>
    <w:rPr>
      <w:color w:val="000000"/>
    </w:rPr>
  </w:style>
  <w:style w:type="paragraph" w:customStyle="1" w:styleId="CrossRef">
    <w:name w:val="CrossRef"/>
    <w:pPr>
      <w:spacing w:before="240"/>
      <w:jc w:val="center"/>
    </w:pPr>
    <w:rPr>
      <w:i/>
      <w:color w:val="000000"/>
      <w:sz w:val="24"/>
    </w:rPr>
  </w:style>
  <w:style w:type="character" w:customStyle="1" w:styleId="DefaultParagraphFont0">
    <w:name w:val="Default Paragraph Font_0"/>
    <w:uiPriority w:val="1"/>
    <w:semiHidden/>
    <w:unhideWhenUsed/>
  </w:style>
  <w:style w:type="paragraph" w:customStyle="1" w:styleId="EPLogo">
    <w:name w:val="EPLogo"/>
    <w:basedOn w:val="Normal"/>
    <w:qFormat/>
    <w:rsid w:val="00D7732B"/>
    <w:pPr>
      <w:widowControl w:val="0"/>
      <w:jc w:val="right"/>
    </w:pPr>
    <w:rPr>
      <w:szCs w:val="20"/>
    </w:rPr>
  </w:style>
  <w:style w:type="paragraph" w:customStyle="1" w:styleId="EPName">
    <w:name w:val="EPName"/>
    <w:basedOn w:val="Normal"/>
    <w:rsid w:val="00D7732B"/>
    <w:pPr>
      <w:widowControl w:val="0"/>
      <w:spacing w:before="80" w:after="80"/>
    </w:pPr>
    <w:rPr>
      <w:rFonts w:ascii="Arial Narrow" w:hAnsi="Arial Narrow" w:cs="Arial"/>
      <w:b/>
      <w:color w:val="000000"/>
      <w:sz w:val="32"/>
      <w:szCs w:val="22"/>
    </w:rPr>
  </w:style>
  <w:style w:type="paragraph" w:customStyle="1" w:styleId="EPTerm">
    <w:name w:val="EPTerm"/>
    <w:basedOn w:val="Normal"/>
    <w:next w:val="Normal"/>
    <w:rsid w:val="00D7732B"/>
    <w:pPr>
      <w:widowControl w:val="0"/>
      <w:spacing w:after="80"/>
    </w:pPr>
    <w:rPr>
      <w:rFonts w:ascii="Arial" w:hAnsi="Arial" w:cs="Arial"/>
      <w:sz w:val="20"/>
      <w:szCs w:val="22"/>
      <w:lang w:val="fr-FR"/>
    </w:rPr>
  </w:style>
  <w:style w:type="character" w:customStyle="1" w:styleId="FootNoteMarker">
    <w:name w:val="FootNoteMarker"/>
    <w:rPr>
      <w:color w:val="000000"/>
      <w:vertAlign w:val="superscript"/>
    </w:rPr>
  </w:style>
  <w:style w:type="paragraph" w:styleId="Footer">
    <w:name w:val="footer"/>
    <w:rsid w:val="00EC60CE"/>
    <w:pPr>
      <w:tabs>
        <w:tab w:val="center" w:pos="4535"/>
        <w:tab w:val="right" w:pos="9071"/>
      </w:tabs>
      <w:spacing w:before="240" w:after="240"/>
    </w:pPr>
    <w:rPr>
      <w:color w:val="000000"/>
      <w:sz w:val="22"/>
      <w:szCs w:val="24"/>
    </w:rPr>
  </w:style>
  <w:style w:type="paragraph" w:customStyle="1" w:styleId="Footer1">
    <w:name w:val="Footer1"/>
    <w:pPr>
      <w:tabs>
        <w:tab w:val="center" w:pos="4536"/>
        <w:tab w:val="right" w:pos="9072"/>
      </w:tabs>
      <w:spacing w:before="240" w:after="240" w:line="220" w:lineRule="auto"/>
    </w:pPr>
    <w:rPr>
      <w:color w:val="000000"/>
      <w:sz w:val="22"/>
      <w:szCs w:val="24"/>
    </w:rPr>
  </w:style>
  <w:style w:type="paragraph" w:customStyle="1" w:styleId="Footer2">
    <w:name w:val="Footer2"/>
    <w:basedOn w:val="Normal"/>
    <w:rsid w:val="00A801F5"/>
    <w:pPr>
      <w:tabs>
        <w:tab w:val="right" w:pos="9921"/>
      </w:tabs>
      <w:spacing w:after="240"/>
      <w:ind w:left="-850" w:right="-850"/>
    </w:pPr>
    <w:rPr>
      <w:rFonts w:ascii="Arial" w:eastAsia="Arial" w:hAnsi="Arial" w:cs="Arial"/>
      <w:b/>
      <w:color w:val="000000"/>
      <w:sz w:val="48"/>
    </w:rPr>
  </w:style>
  <w:style w:type="paragraph" w:customStyle="1" w:styleId="Footer2Landscape">
    <w:name w:val="Footer2Landscape"/>
    <w:qFormat/>
    <w:rsid w:val="00126EF9"/>
    <w:pPr>
      <w:tabs>
        <w:tab w:val="center" w:pos="4535"/>
        <w:tab w:val="center" w:pos="6804"/>
        <w:tab w:val="center" w:pos="13608"/>
      </w:tabs>
      <w:spacing w:after="240"/>
      <w:ind w:left="-851"/>
    </w:pPr>
    <w:rPr>
      <w:rFonts w:ascii="Arial" w:eastAsia="Arial" w:hAnsi="Arial" w:cs="Arial"/>
      <w:b/>
      <w:color w:val="000000"/>
      <w:sz w:val="48"/>
      <w:szCs w:val="24"/>
    </w:rPr>
  </w:style>
  <w:style w:type="character" w:customStyle="1" w:styleId="Footer2Middle">
    <w:name w:val="Footer2Middle"/>
    <w:rPr>
      <w:rFonts w:ascii="Arial" w:eastAsia="Arial" w:hAnsi="Arial" w:cs="Arial"/>
      <w:b w:val="0"/>
      <w:i/>
      <w:color w:val="C0C0C0"/>
      <w:sz w:val="22"/>
    </w:rPr>
  </w:style>
  <w:style w:type="paragraph" w:customStyle="1" w:styleId="FooterLandscape">
    <w:name w:val="FooterLandscape"/>
    <w:qFormat/>
    <w:rsid w:val="00C75EBA"/>
    <w:pPr>
      <w:tabs>
        <w:tab w:val="center" w:pos="6804"/>
        <w:tab w:val="center" w:pos="13608"/>
      </w:tabs>
    </w:pPr>
    <w:rPr>
      <w:color w:val="000000"/>
      <w:sz w:val="22"/>
      <w:szCs w:val="24"/>
    </w:rPr>
  </w:style>
  <w:style w:type="character" w:customStyle="1" w:styleId="HideTWBExt">
    <w:name w:val="HideTWBExt"/>
    <w:basedOn w:val="DefaultParagraphFont"/>
    <w:rPr>
      <w:rFonts w:ascii="Arial" w:eastAsia="Arial" w:hAnsi="Arial" w:cs="Arial"/>
      <w:b w:val="0"/>
      <w:i w:val="0"/>
      <w:caps w:val="0"/>
      <w:strike w:val="0"/>
      <w:vanish/>
      <w:color w:val="000080"/>
      <w:sz w:val="20"/>
    </w:rPr>
  </w:style>
  <w:style w:type="character" w:customStyle="1" w:styleId="HideTWBInt">
    <w:name w:val="HideTWBInt"/>
    <w:basedOn w:val="DefaultParagraphFont"/>
    <w:rPr>
      <w:b w:val="0"/>
      <w:caps w:val="0"/>
      <w:vanish/>
      <w:color w:val="808080"/>
      <w:sz w:val="24"/>
    </w:rPr>
  </w:style>
  <w:style w:type="character" w:customStyle="1" w:styleId="Italic">
    <w:name w:val="Italic"/>
    <w:uiPriority w:val="1"/>
    <w:qFormat/>
    <w:rsid w:val="004576CA"/>
    <w:rPr>
      <w:rFonts w:ascii="Times New Roman" w:hAnsi="Times New Roman"/>
      <w:i/>
      <w:sz w:val="24"/>
    </w:rPr>
  </w:style>
  <w:style w:type="paragraph" w:customStyle="1" w:styleId="JustificationTitle">
    <w:name w:val="JustificationTitle"/>
    <w:pPr>
      <w:keepNext/>
      <w:spacing w:before="240" w:after="240"/>
      <w:jc w:val="center"/>
    </w:pPr>
    <w:rPr>
      <w:i/>
      <w:color w:val="000000"/>
      <w:sz w:val="24"/>
      <w:szCs w:val="24"/>
    </w:rPr>
  </w:style>
  <w:style w:type="paragraph" w:customStyle="1" w:styleId="LineBottom">
    <w:name w:val="LineBottom"/>
    <w:basedOn w:val="Normal"/>
    <w:next w:val="Normal"/>
    <w:pPr>
      <w:pBdr>
        <w:bottom w:val="single" w:sz="4" w:space="0" w:color="auto"/>
      </w:pBdr>
      <w:spacing w:after="960"/>
      <w:jc w:val="center"/>
    </w:pPr>
    <w:rPr>
      <w:rFonts w:ascii="Arial" w:eastAsia="Arial" w:hAnsi="Arial" w:cs="Arial"/>
      <w:color w:val="000000"/>
      <w:sz w:val="16"/>
    </w:rPr>
  </w:style>
  <w:style w:type="paragraph" w:customStyle="1" w:styleId="LineTop">
    <w:name w:val="LineTop"/>
    <w:basedOn w:val="Normal"/>
    <w:pPr>
      <w:pBdr>
        <w:top w:val="single" w:sz="4" w:space="0" w:color="auto"/>
      </w:pBdr>
      <w:jc w:val="center"/>
    </w:pPr>
    <w:rPr>
      <w:rFonts w:ascii="Arial" w:eastAsia="Arial" w:hAnsi="Arial" w:cs="Arial"/>
      <w:color w:val="000000"/>
      <w:sz w:val="16"/>
    </w:rPr>
  </w:style>
  <w:style w:type="paragraph" w:customStyle="1" w:styleId="NRAMS">
    <w:name w:val="NRAMS"/>
    <w:pPr>
      <w:spacing w:after="480" w:line="460" w:lineRule="auto"/>
      <w:ind w:left="1418"/>
    </w:pPr>
    <w:rPr>
      <w:rFonts w:ascii="Arial" w:eastAsia="Arial" w:hAnsi="Arial" w:cs="Arial"/>
      <w:b/>
      <w:color w:val="000000"/>
      <w:sz w:val="46"/>
      <w:szCs w:val="24"/>
    </w:rPr>
  </w:style>
  <w:style w:type="numbering" w:customStyle="1" w:styleId="NoList0">
    <w:name w:val="No List_0"/>
    <w:next w:val="NoList"/>
    <w:uiPriority w:val="99"/>
    <w:semiHidden/>
    <w:unhideWhenUsed/>
  </w:style>
  <w:style w:type="paragraph" w:customStyle="1" w:styleId="Normal0">
    <w:name w:val="Normal_0"/>
    <w:next w:val="Normal"/>
    <w:qFormat/>
    <w:rsid w:val="00EC60CE"/>
    <w:rPr>
      <w:sz w:val="24"/>
      <w:szCs w:val="24"/>
    </w:rPr>
  </w:style>
  <w:style w:type="paragraph" w:customStyle="1" w:styleId="Normal12">
    <w:name w:val="Normal12"/>
    <w:basedOn w:val="Normal"/>
    <w:pPr>
      <w:spacing w:after="240"/>
    </w:pPr>
    <w:rPr>
      <w:color w:val="000000"/>
    </w:rPr>
  </w:style>
  <w:style w:type="paragraph" w:customStyle="1" w:styleId="Normal12Italic">
    <w:name w:val="Normal12Italic"/>
    <w:pPr>
      <w:spacing w:after="240"/>
    </w:pPr>
    <w:rPr>
      <w:i/>
      <w:color w:val="000000"/>
      <w:sz w:val="24"/>
      <w:szCs w:val="24"/>
    </w:rPr>
  </w:style>
  <w:style w:type="paragraph" w:customStyle="1" w:styleId="Normal12a12b">
    <w:name w:val="Normal12a12b"/>
    <w:basedOn w:val="Normal"/>
    <w:pPr>
      <w:spacing w:before="240" w:after="240"/>
    </w:pPr>
    <w:rPr>
      <w:color w:val="000000"/>
    </w:rPr>
  </w:style>
  <w:style w:type="paragraph" w:customStyle="1" w:styleId="Normal24">
    <w:name w:val="Normal24"/>
    <w:basedOn w:val="Normal"/>
    <w:pPr>
      <w:spacing w:after="480"/>
    </w:pPr>
    <w:rPr>
      <w:color w:val="000000"/>
    </w:rPr>
  </w:style>
  <w:style w:type="paragraph" w:customStyle="1" w:styleId="Normal6">
    <w:name w:val="Normal6"/>
    <w:basedOn w:val="Normal"/>
    <w:pPr>
      <w:spacing w:after="120"/>
    </w:pPr>
    <w:rPr>
      <w:color w:val="000000"/>
    </w:rPr>
  </w:style>
  <w:style w:type="paragraph" w:customStyle="1" w:styleId="Normal6Italic">
    <w:name w:val="Normal6Italic"/>
    <w:basedOn w:val="Normal"/>
    <w:pPr>
      <w:spacing w:after="120"/>
    </w:pPr>
    <w:rPr>
      <w:i/>
      <w:color w:val="000000"/>
    </w:rPr>
  </w:style>
  <w:style w:type="character" w:customStyle="1" w:styleId="Normal6RomanBI">
    <w:name w:val="Normal6RomanBI"/>
    <w:rPr>
      <w:rFonts w:ascii="Times New Roman" w:eastAsia="Times New Roman" w:hAnsi="Times New Roman" w:cs="Times New Roman"/>
      <w:b/>
      <w:i/>
      <w:color w:val="000000"/>
      <w:sz w:val="24"/>
    </w:rPr>
  </w:style>
  <w:style w:type="paragraph" w:customStyle="1" w:styleId="NormalBold">
    <w:name w:val="NormalBold"/>
    <w:basedOn w:val="Normal"/>
    <w:rPr>
      <w:b/>
      <w:color w:val="000000"/>
    </w:rPr>
  </w:style>
  <w:style w:type="paragraph" w:customStyle="1" w:styleId="NormalBold12b">
    <w:name w:val="NormalBold12b"/>
    <w:basedOn w:val="Normal"/>
    <w:pPr>
      <w:spacing w:before="240"/>
    </w:pPr>
    <w:rPr>
      <w:b/>
      <w:color w:val="000000"/>
    </w:rPr>
  </w:style>
  <w:style w:type="paragraph" w:customStyle="1" w:styleId="Olang">
    <w:name w:val="Olang"/>
    <w:pPr>
      <w:spacing w:before="240" w:after="240"/>
      <w:jc w:val="right"/>
    </w:pPr>
    <w:rPr>
      <w:color w:val="000000"/>
      <w:sz w:val="24"/>
      <w:szCs w:val="24"/>
    </w:rPr>
  </w:style>
  <w:style w:type="paragraph" w:customStyle="1" w:styleId="RefPE">
    <w:name w:val="RefPE"/>
    <w:basedOn w:val="Normal"/>
    <w:rsid w:val="00A92086"/>
    <w:pPr>
      <w:spacing w:after="240"/>
      <w:jc w:val="right"/>
    </w:pPr>
    <w:rPr>
      <w:rFonts w:ascii="Arial" w:hAnsi="Arial"/>
      <w:b/>
    </w:rPr>
  </w:style>
  <w:style w:type="paragraph" w:customStyle="1" w:styleId="RefProc">
    <w:name w:val="RefProc"/>
    <w:basedOn w:val="Normal"/>
    <w:pPr>
      <w:spacing w:after="240"/>
      <w:jc w:val="right"/>
    </w:pPr>
    <w:rPr>
      <w:rFonts w:ascii="Arial" w:eastAsia="Arial" w:hAnsi="Arial" w:cs="Arial"/>
      <w:b/>
      <w:caps/>
      <w:color w:val="000000"/>
      <w:sz w:val="22"/>
    </w:rPr>
  </w:style>
  <w:style w:type="paragraph" w:customStyle="1" w:styleId="StyleNormal6TimesNewRomanBoldItalic">
    <w:name w:val="Style Normal6 + TimesNewRoman Bold Italic"/>
    <w:pPr>
      <w:spacing w:after="120"/>
    </w:pPr>
    <w:rPr>
      <w:b/>
      <w:i/>
      <w:color w:val="000000"/>
      <w:sz w:val="24"/>
      <w:szCs w:val="24"/>
    </w:rPr>
  </w:style>
  <w:style w:type="paragraph" w:customStyle="1" w:styleId="StyleNormalBoldNotBold">
    <w:name w:val="Style NormalBold + Not Bold"/>
    <w:rPr>
      <w:color w:val="000000"/>
      <w:sz w:val="24"/>
      <w:szCs w:val="24"/>
    </w:rPr>
  </w:style>
  <w:style w:type="character" w:customStyle="1" w:styleId="Sub">
    <w:name w:val="Sub"/>
    <w:rPr>
      <w:color w:val="000000"/>
      <w:vertAlign w:val="subscript"/>
    </w:rPr>
  </w:style>
  <w:style w:type="character" w:customStyle="1" w:styleId="SubBold">
    <w:name w:val="SubBold"/>
    <w:rPr>
      <w:b/>
      <w:color w:val="000000"/>
      <w:vertAlign w:val="subscript"/>
    </w:rPr>
  </w:style>
  <w:style w:type="character" w:customStyle="1" w:styleId="SubBoldItalic">
    <w:name w:val="SubBoldItalic"/>
    <w:rPr>
      <w:b/>
      <w:i/>
      <w:color w:val="000000"/>
      <w:vertAlign w:val="subscript"/>
    </w:rPr>
  </w:style>
  <w:style w:type="character" w:customStyle="1" w:styleId="SubItalic">
    <w:name w:val="SubItalic"/>
    <w:rPr>
      <w:i/>
      <w:color w:val="000000"/>
      <w:vertAlign w:val="subscript"/>
    </w:rPr>
  </w:style>
  <w:style w:type="character" w:customStyle="1" w:styleId="Sup">
    <w:name w:val="Sup"/>
    <w:rPr>
      <w:color w:val="000000"/>
      <w:vertAlign w:val="superscript"/>
    </w:rPr>
  </w:style>
  <w:style w:type="character" w:customStyle="1" w:styleId="SupBold">
    <w:name w:val="SupBold"/>
    <w:rPr>
      <w:b/>
      <w:color w:val="000000"/>
      <w:vertAlign w:val="superscript"/>
    </w:rPr>
  </w:style>
  <w:style w:type="character" w:customStyle="1" w:styleId="SupBoldItalic">
    <w:name w:val="SupBoldItalic"/>
    <w:rPr>
      <w:b/>
      <w:i/>
      <w:color w:val="000000"/>
      <w:vertAlign w:val="superscript"/>
    </w:rPr>
  </w:style>
  <w:style w:type="character" w:customStyle="1" w:styleId="SupItalic">
    <w:name w:val="SupItalic"/>
    <w:rPr>
      <w:i/>
      <w:color w:val="000000"/>
      <w:vertAlign w:val="superscript"/>
    </w:rPr>
  </w:style>
  <w:style w:type="table" w:customStyle="1" w:styleId="TableNormal0">
    <w:name w:val="Table Normal_0"/>
    <w:next w:val="TableNormal"/>
    <w:uiPriority w:val="99"/>
    <w:semiHidden/>
    <w:unhideWhenUsed/>
    <w:tblPr>
      <w:tblInd w:w="0" w:type="dxa"/>
      <w:tblCellMar>
        <w:top w:w="0" w:type="dxa"/>
        <w:left w:w="108" w:type="dxa"/>
        <w:bottom w:w="0" w:type="dxa"/>
        <w:right w:w="108" w:type="dxa"/>
      </w:tblCellMar>
    </w:tblPr>
  </w:style>
  <w:style w:type="paragraph" w:customStyle="1" w:styleId="TypeDocAM">
    <w:name w:val="TypeDocAM"/>
    <w:basedOn w:val="Normal"/>
    <w:pPr>
      <w:ind w:left="1418"/>
    </w:pPr>
    <w:rPr>
      <w:rFonts w:ascii="Arial" w:eastAsia="Arial" w:hAnsi="Arial" w:cs="Arial"/>
      <w:b/>
      <w:color w:val="000000"/>
      <w:sz w:val="48"/>
    </w:rPr>
  </w:style>
  <w:style w:type="character" w:customStyle="1" w:styleId="Underline">
    <w:name w:val="Underline"/>
    <w:uiPriority w:val="1"/>
    <w:qFormat/>
    <w:rsid w:val="001F3CAD"/>
    <w:rPr>
      <w:rFonts w:ascii="Times New Roman" w:hAnsi="Times New Roman"/>
      <w:sz w:val="24"/>
      <w:u w:val="single"/>
    </w:rPr>
  </w:style>
  <w:style w:type="paragraph" w:customStyle="1" w:styleId="ZCommittee">
    <w:name w:val="ZCommittee"/>
    <w:basedOn w:val="Normal"/>
    <w:next w:val="Normal"/>
    <w:pPr>
      <w:spacing w:line="220" w:lineRule="auto"/>
      <w:jc w:val="center"/>
    </w:pPr>
    <w:rPr>
      <w:rFonts w:ascii="Arial" w:eastAsia="Arial" w:hAnsi="Arial" w:cs="Arial"/>
      <w:i/>
      <w:color w:val="000000"/>
      <w:sz w:val="22"/>
    </w:rPr>
  </w:style>
  <w:style w:type="paragraph" w:customStyle="1" w:styleId="ZDate">
    <w:name w:val="ZDate"/>
    <w:basedOn w:val="Normal"/>
    <w:pPr>
      <w:spacing w:after="1680"/>
    </w:pPr>
    <w:rPr>
      <w:color w:val="000000"/>
    </w:rPr>
  </w:style>
  <w:style w:type="paragraph" w:styleId="Header">
    <w:name w:val="header"/>
    <w:basedOn w:val="Normal"/>
    <w:link w:val="HeaderChar"/>
    <w:rsid w:val="00155AAF"/>
    <w:pPr>
      <w:tabs>
        <w:tab w:val="center" w:pos="4536"/>
        <w:tab w:val="right" w:pos="9072"/>
      </w:tabs>
    </w:pPr>
  </w:style>
  <w:style w:type="character" w:customStyle="1" w:styleId="HeaderChar">
    <w:name w:val="Header Char"/>
    <w:basedOn w:val="DefaultParagraphFont"/>
    <w:link w:val="Header"/>
    <w:rsid w:val="00155AAF"/>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082B7F-528C-4F5A-A883-E9AA95247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ED13D84A.dotm</Template>
  <TotalTime>0</TotalTime>
  <Pages>1</Pages>
  <Words>32103</Words>
  <Characters>315573</Characters>
  <Application>Microsoft Office Word</Application>
  <DocSecurity>0</DocSecurity>
  <Lines>39446</Lines>
  <Paragraphs>28972</Paragraphs>
  <ScaleCrop>false</ScaleCrop>
  <HeadingPairs>
    <vt:vector size="4" baseType="variant">
      <vt:variant>
        <vt:lpstr>Title</vt:lpstr>
      </vt:variant>
      <vt:variant>
        <vt:i4>1</vt:i4>
      </vt:variant>
      <vt:variant>
        <vt:lpstr>Cím</vt:lpstr>
      </vt:variant>
      <vt:variant>
        <vt:i4>1</vt:i4>
      </vt:variant>
    </vt:vector>
  </HeadingPairs>
  <TitlesOfParts>
    <vt:vector size="2" baseType="lpstr">
      <vt:lpstr>AM_Com_LegReport</vt:lpstr>
      <vt:lpstr>AM_Com_LegReport</vt:lpstr>
    </vt:vector>
  </TitlesOfParts>
  <Company>Microsoft</Company>
  <LinksUpToDate>false</LinksUpToDate>
  <CharactersWithSpaces>318704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creator>e-Parliament@europarl.europa.eu</dc:creator>
  <dc:description>flt</dc:description>
  <cp:lastModifiedBy>CSOM-ZIEBOLD Katalin</cp:lastModifiedBy>
  <cp:revision>2</cp:revision>
  <dcterms:created xsi:type="dcterms:W3CDTF">2017-07-12T15:04:00Z</dcterms:created>
  <dcterms:modified xsi:type="dcterms:W3CDTF">2017-07-12T15:04:00Z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HU</vt:lpwstr>
  </property>
  <property fmtid="{D5CDD505-2E9C-101B-9397-08002B2CF9AE}" pid="3" name="&lt;FdR&gt;">
    <vt:lpwstr>1129314</vt:lpwstr>
  </property>
  <property fmtid="{D5CDD505-2E9C-101B-9397-08002B2CF9AE}" pid="4" name="&lt;FooterPath&gt;">
    <vt:lpwstr>AM\1129314XM.doc</vt:lpwstr>
  </property>
  <property fmtid="{D5CDD505-2E9C-101B-9397-08002B2CF9AE}" pid="5" name="&lt;Model&gt;">
    <vt:lpwstr>AM_Com_LegReport</vt:lpwstr>
  </property>
  <property fmtid="{D5CDD505-2E9C-101B-9397-08002B2CF9AE}" pid="6" name="&lt;Type&gt;">
    <vt:lpwstr>AM</vt:lpwstr>
  </property>
  <property fmtid="{D5CDD505-2E9C-101B-9397-08002B2CF9AE}" pid="7" name="DMXMLUID">
    <vt:lpwstr>20170627-085328-044882-959237</vt:lpwstr>
  </property>
  <property fmtid="{D5CDD505-2E9C-101B-9397-08002B2CF9AE}" pid="8" name="PE Number">
    <vt:lpwstr>607.801</vt:lpwstr>
  </property>
  <property fmtid="{D5CDD505-2E9C-101B-9397-08002B2CF9AE}" pid="9" name="UID">
    <vt:lpwstr>eu.europa.europarl-DIN1-2017-0000065560_01.01-xm-01.00_text-xml</vt:lpwstr>
  </property>
  <property fmtid="{D5CDD505-2E9C-101B-9397-08002B2CF9AE}" pid="10" name="LastEdited with">
    <vt:lpwstr>9.0.0 Build [20170325]</vt:lpwstr>
  </property>
  <property fmtid="{D5CDD505-2E9C-101B-9397-08002B2CF9AE}" pid="11" name="FooterPath">
    <vt:lpwstr>AM\1129314HU.docx</vt:lpwstr>
  </property>
  <property fmtid="{D5CDD505-2E9C-101B-9397-08002B2CF9AE}" pid="12" name="SubscribeElise">
    <vt:lpwstr/>
  </property>
  <property fmtid="{D5CDD505-2E9C-101B-9397-08002B2CF9AE}" pid="13" name="Bookout">
    <vt:lpwstr>OK - 2017/07/12 17:02</vt:lpwstr>
  </property>
</Properties>
</file>