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62B2E" w:rsidRPr="009E6878">
        <w:trPr>
          <w:trHeight w:hRule="exact" w:val="1417"/>
          <w:jc w:val="center"/>
        </w:trPr>
        <w:tc>
          <w:tcPr>
            <w:tcW w:w="6804" w:type="dxa"/>
            <w:vAlign w:val="center"/>
          </w:tcPr>
          <w:p w:rsidR="002B42FF" w:rsidRPr="009E6878" w:rsidRDefault="002B42FF" w:rsidP="002B42FF">
            <w:pPr>
              <w:pStyle w:val="EPName"/>
              <w:rPr>
                <w:rFonts w:cs="Times New Roman"/>
                <w:szCs w:val="24"/>
              </w:rPr>
            </w:pPr>
            <w:r w:rsidRPr="009E6878">
              <w:rPr>
                <w:rFonts w:cs="Times New Roman"/>
                <w:color w:val="auto"/>
                <w:szCs w:val="24"/>
              </w:rPr>
              <w:t>Európsky parlament</w:t>
            </w:r>
          </w:p>
          <w:p w:rsidR="00E62B2E" w:rsidRPr="009E6878" w:rsidRDefault="002B42FF" w:rsidP="002B42FF">
            <w:pPr>
              <w:pStyle w:val="EPTerm"/>
              <w:rPr>
                <w:lang w:val="sk-SK"/>
              </w:rPr>
            </w:pPr>
            <w:r w:rsidRPr="009E6878">
              <w:rPr>
                <w:lang w:val="sk-SK"/>
              </w:rPr>
              <w:t>2014 – 2019</w:t>
            </w:r>
          </w:p>
        </w:tc>
        <w:tc>
          <w:tcPr>
            <w:tcW w:w="2268" w:type="dxa"/>
          </w:tcPr>
          <w:p w:rsidR="00E62B2E" w:rsidRPr="009E6878" w:rsidRDefault="006B634D">
            <w:pPr>
              <w:pStyle w:val="EPLogo"/>
            </w:pPr>
            <w:r w:rsidRPr="009E6878">
              <w:rPr>
                <w:lang w:eastAsia="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2B42FF" w:rsidRPr="009E6878" w:rsidRDefault="002B42FF">
      <w:pPr>
        <w:pStyle w:val="LineTop"/>
      </w:pPr>
    </w:p>
    <w:p w:rsidR="002B42FF" w:rsidRPr="009E6878" w:rsidRDefault="002B42FF" w:rsidP="002B42FF">
      <w:pPr>
        <w:pStyle w:val="ZCommittee"/>
        <w:rPr>
          <w:rFonts w:cs="Times New Roman"/>
        </w:rPr>
      </w:pPr>
      <w:r w:rsidRPr="009E6878">
        <w:rPr>
          <w:rStyle w:val="HideTWBExt"/>
          <w:rFonts w:cs="Times New Roman"/>
        </w:rPr>
        <w:t>&lt;Commission&gt;</w:t>
      </w:r>
      <w:r w:rsidRPr="009E6878">
        <w:rPr>
          <w:rStyle w:val="HideTWBInt"/>
        </w:rPr>
        <w:t>{LIBE}</w:t>
      </w:r>
      <w:r w:rsidRPr="009E6878">
        <w:rPr>
          <w:rFonts w:cs="Times New Roman"/>
          <w:color w:val="auto"/>
        </w:rPr>
        <w:t>Výbor pre občianske slobody, spravodlivosť a vnútorné veci</w:t>
      </w:r>
      <w:r w:rsidRPr="009E6878">
        <w:rPr>
          <w:rStyle w:val="HideTWBExt"/>
          <w:rFonts w:cs="Times New Roman"/>
        </w:rPr>
        <w:t>&lt;/Commission&gt;</w:t>
      </w:r>
    </w:p>
    <w:p w:rsidR="00E62B2E" w:rsidRPr="009E6878" w:rsidRDefault="00E62B2E">
      <w:pPr>
        <w:pStyle w:val="LineBottom"/>
      </w:pPr>
    </w:p>
    <w:p w:rsidR="00E62B2E" w:rsidRPr="009E6878" w:rsidRDefault="002B42FF">
      <w:pPr>
        <w:pStyle w:val="RefProc"/>
      </w:pPr>
      <w:r w:rsidRPr="009E6878">
        <w:rPr>
          <w:rStyle w:val="HideTWBExt"/>
        </w:rPr>
        <w:t>&lt;RefProc&gt;</w:t>
      </w:r>
      <w:r w:rsidRPr="009E6878">
        <w:t>2016/0224</w:t>
      </w:r>
      <w:r w:rsidRPr="009E6878">
        <w:rPr>
          <w:rStyle w:val="HideTWBExt"/>
        </w:rPr>
        <w:t>&lt;/RefProc&gt;&lt;RefTypeProc&gt;</w:t>
      </w:r>
      <w:r w:rsidRPr="009E6878">
        <w:t>(COD)</w:t>
      </w:r>
      <w:r w:rsidRPr="009E6878">
        <w:rPr>
          <w:rStyle w:val="HideTWBExt"/>
        </w:rPr>
        <w:t>&lt;/RefTypeProc&gt;</w:t>
      </w:r>
    </w:p>
    <w:p w:rsidR="00E62B2E" w:rsidRPr="009E6878" w:rsidRDefault="002B42FF">
      <w:pPr>
        <w:pStyle w:val="ZDate"/>
      </w:pPr>
      <w:r w:rsidRPr="009E6878">
        <w:rPr>
          <w:rStyle w:val="HideTWBExt"/>
        </w:rPr>
        <w:t>&lt;Date&gt;</w:t>
      </w:r>
      <w:r w:rsidRPr="009E6878">
        <w:rPr>
          <w:rStyle w:val="HideTWBInt"/>
        </w:rPr>
        <w:t>{26/06/2017}</w:t>
      </w:r>
      <w:r w:rsidRPr="009E6878">
        <w:t>26.6.2017</w:t>
      </w:r>
      <w:r w:rsidRPr="009E6878">
        <w:rPr>
          <w:rStyle w:val="HideTWBExt"/>
        </w:rPr>
        <w:t>&lt;/Date&gt;</w:t>
      </w:r>
    </w:p>
    <w:p w:rsidR="002B42FF" w:rsidRPr="009E6878" w:rsidRDefault="002B42FF" w:rsidP="002B42FF">
      <w:pPr>
        <w:pStyle w:val="TypeDocAM"/>
        <w:rPr>
          <w:rFonts w:cs="Times New Roman"/>
        </w:rPr>
      </w:pPr>
      <w:r w:rsidRPr="009E6878">
        <w:rPr>
          <w:rStyle w:val="HideTWBExt"/>
          <w:rFonts w:cs="Times New Roman"/>
        </w:rPr>
        <w:t>&lt;TypeAM&gt;</w:t>
      </w:r>
      <w:r w:rsidRPr="009E6878">
        <w:rPr>
          <w:rFonts w:cs="Times New Roman"/>
          <w:color w:val="auto"/>
        </w:rPr>
        <w:t>POZMEŇUJÚCE NÁVRHY</w:t>
      </w:r>
      <w:r w:rsidRPr="009E6878">
        <w:rPr>
          <w:rStyle w:val="HideTWBExt"/>
          <w:rFonts w:cs="Times New Roman"/>
        </w:rPr>
        <w:t>&lt;/TypeAM&gt;</w:t>
      </w:r>
    </w:p>
    <w:p w:rsidR="00E62B2E" w:rsidRPr="009E6878" w:rsidRDefault="002B42FF">
      <w:pPr>
        <w:pStyle w:val="NRAMS"/>
      </w:pPr>
      <w:r w:rsidRPr="009E6878">
        <w:rPr>
          <w:rStyle w:val="HideTWBExt"/>
        </w:rPr>
        <w:t>&lt;RangeAM&gt;</w:t>
      </w:r>
      <w:r w:rsidRPr="009E6878">
        <w:t>761 – 1117</w:t>
      </w:r>
      <w:r w:rsidRPr="009E6878">
        <w:rPr>
          <w:rStyle w:val="HideTWBExt"/>
        </w:rPr>
        <w:t>&lt;/RangeAM&gt;</w:t>
      </w:r>
    </w:p>
    <w:p w:rsidR="002B42FF" w:rsidRPr="009E6878" w:rsidRDefault="002B42FF" w:rsidP="002B42FF">
      <w:pPr>
        <w:pStyle w:val="CoverBold"/>
      </w:pPr>
      <w:r w:rsidRPr="009E6878">
        <w:rPr>
          <w:rStyle w:val="HideTWBExt"/>
          <w:rFonts w:cstheme="minorBidi"/>
        </w:rPr>
        <w:t>&lt;TitreType&gt;</w:t>
      </w:r>
      <w:r w:rsidRPr="009E6878">
        <w:rPr>
          <w:color w:val="auto"/>
        </w:rPr>
        <w:t>Návrh správy</w:t>
      </w:r>
      <w:r w:rsidRPr="009E6878">
        <w:rPr>
          <w:rStyle w:val="HideTWBExt"/>
          <w:rFonts w:cstheme="minorBidi"/>
        </w:rPr>
        <w:t>&lt;/TitreType&gt;</w:t>
      </w:r>
    </w:p>
    <w:p w:rsidR="00E62B2E" w:rsidRPr="009E6878" w:rsidRDefault="002B42FF">
      <w:pPr>
        <w:pStyle w:val="CoverBold"/>
      </w:pPr>
      <w:r w:rsidRPr="009E6878">
        <w:rPr>
          <w:rStyle w:val="HideTWBExt"/>
        </w:rPr>
        <w:t>&lt;Rapporteur&gt;</w:t>
      </w:r>
      <w:r w:rsidRPr="009E6878">
        <w:t>Laura Ferrara</w:t>
      </w:r>
      <w:r w:rsidRPr="009E6878">
        <w:rPr>
          <w:rStyle w:val="HideTWBExt"/>
        </w:rPr>
        <w:t>&lt;/Rapporteur&gt;</w:t>
      </w:r>
    </w:p>
    <w:p w:rsidR="00E62B2E" w:rsidRPr="009E6878" w:rsidRDefault="002B42FF">
      <w:pPr>
        <w:pStyle w:val="Cover24"/>
      </w:pPr>
      <w:r w:rsidRPr="009E6878">
        <w:t>(PE597.506v01-00)</w:t>
      </w:r>
    </w:p>
    <w:p w:rsidR="002B42FF" w:rsidRPr="009E6878" w:rsidRDefault="002B42FF" w:rsidP="002B42FF">
      <w:pPr>
        <w:pStyle w:val="Cover24"/>
      </w:pPr>
      <w:r w:rsidRPr="009E6878">
        <w:rPr>
          <w:rStyle w:val="HideTWBExt"/>
          <w:rFonts w:cstheme="minorBidi"/>
        </w:rPr>
        <w:t>&lt;Titre&gt;</w:t>
      </w:r>
      <w:r w:rsidRPr="009E6878">
        <w:rPr>
          <w:color w:val="auto"/>
        </w:rPr>
        <w:t xml:space="preserve">Spoločné konanie o medzinárodnej ochrane v Únii </w:t>
      </w:r>
      <w:r w:rsidRPr="009E6878">
        <w:rPr>
          <w:rStyle w:val="HideTWBExt"/>
          <w:rFonts w:cstheme="minorBidi"/>
        </w:rPr>
        <w:t>&lt;/Titre&gt;</w:t>
      </w:r>
    </w:p>
    <w:p w:rsidR="002B42FF" w:rsidRPr="009E6878" w:rsidRDefault="002B42FF" w:rsidP="002B42FF">
      <w:pPr>
        <w:pStyle w:val="CoverNormal"/>
      </w:pPr>
      <w:r w:rsidRPr="009E6878">
        <w:rPr>
          <w:rStyle w:val="HideTWBExt"/>
          <w:rFonts w:cstheme="minorBidi"/>
        </w:rPr>
        <w:t>&lt;DocAmend&gt;</w:t>
      </w:r>
      <w:r w:rsidRPr="009E6878">
        <w:rPr>
          <w:color w:val="auto"/>
        </w:rPr>
        <w:t>Návrh nariadenia</w:t>
      </w:r>
      <w:r w:rsidRPr="009E6878">
        <w:rPr>
          <w:rStyle w:val="HideTWBExt"/>
          <w:rFonts w:cstheme="minorBidi"/>
        </w:rPr>
        <w:t>&lt;/DocAmend&gt;</w:t>
      </w:r>
    </w:p>
    <w:p w:rsidR="00E62B2E" w:rsidRPr="009E6878" w:rsidRDefault="002B42FF">
      <w:pPr>
        <w:pStyle w:val="Cover24"/>
      </w:pPr>
      <w:r w:rsidRPr="009E6878">
        <w:rPr>
          <w:rStyle w:val="HideTWBExt"/>
        </w:rPr>
        <w:t>&lt;DocRef&gt;</w:t>
      </w:r>
      <w:r w:rsidRPr="009E6878">
        <w:t>(COM(2016)0467 – C8-0321/2016 – 2016/0224(COD))</w:t>
      </w:r>
      <w:r w:rsidRPr="009E6878">
        <w:rPr>
          <w:rStyle w:val="HideTWBExt"/>
        </w:rPr>
        <w:t>&lt;/DocRef&gt;</w:t>
      </w:r>
    </w:p>
    <w:p w:rsidR="00E62B2E" w:rsidRPr="009E6878" w:rsidRDefault="002B42FF">
      <w:r w:rsidRPr="009E6878">
        <w:br w:type="page"/>
      </w:r>
      <w:r w:rsidRPr="009E6878">
        <w:lastRenderedPageBreak/>
        <w:t>AM_Com_LegReport</w:t>
      </w:r>
    </w:p>
    <w:p w:rsidR="00E62B2E" w:rsidRPr="009E6878" w:rsidRDefault="002B42FF">
      <w:pPr>
        <w:pStyle w:val="AMNumberTabs"/>
      </w:pPr>
      <w:r w:rsidRPr="009E6878">
        <w:br w:type="page"/>
      </w:r>
      <w:r w:rsidRPr="009E6878">
        <w:rPr>
          <w:rStyle w:val="HideTWBExt"/>
        </w:rPr>
        <w:lastRenderedPageBreak/>
        <w:t>&lt;RepeatBlock-Amend&gt;&lt;Amend&gt;</w:t>
      </w:r>
      <w:r w:rsidR="002A38A0" w:rsidRPr="009E6878">
        <w:t>Pozmeňujúci návrh</w:t>
      </w:r>
      <w:r w:rsidRPr="009E6878">
        <w:tab/>
      </w:r>
      <w:r w:rsidRPr="009E6878">
        <w:tab/>
      </w:r>
      <w:r w:rsidRPr="009E6878">
        <w:rPr>
          <w:rStyle w:val="HideTWBExt"/>
        </w:rPr>
        <w:t>&lt;NumAm&gt;</w:t>
      </w:r>
      <w:r w:rsidRPr="009E6878">
        <w:t>761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15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40C95" w:rsidP="00C40C95">
            <w:pPr>
              <w:pStyle w:val="Normal6"/>
            </w:pPr>
            <w:r w:rsidRPr="009E6878">
              <w:rPr>
                <w:b/>
                <w:i/>
                <w:color w:val="auto"/>
              </w:rPr>
              <w:t>Poskytovanie bezplatnej právnej pomoci a zastúpenia v odvolacom konaní môže byť vylúčené v týchto prípadoch:</w:t>
            </w:r>
          </w:p>
        </w:tc>
        <w:tc>
          <w:tcPr>
            <w:tcW w:w="4876" w:type="dxa"/>
          </w:tcPr>
          <w:p w:rsidR="00E62B2E" w:rsidRPr="009E6878" w:rsidRDefault="00C40C95" w:rsidP="00C40C95">
            <w:pPr>
              <w:pStyle w:val="Normal6"/>
            </w:pPr>
            <w:r w:rsidRPr="009E6878">
              <w:rPr>
                <w:b/>
                <w:i/>
                <w:color w:val="auto"/>
              </w:rPr>
              <w:t>vypúšťa sa</w:t>
            </w:r>
          </w:p>
        </w:tc>
      </w:tr>
      <w:tr w:rsidR="00E62B2E" w:rsidRPr="009E6878">
        <w:trPr>
          <w:jc w:val="center"/>
        </w:trPr>
        <w:tc>
          <w:tcPr>
            <w:tcW w:w="4876" w:type="dxa"/>
          </w:tcPr>
          <w:p w:rsidR="00E62B2E" w:rsidRPr="009E6878" w:rsidRDefault="00C40C95" w:rsidP="00C40C95">
            <w:pPr>
              <w:pStyle w:val="Normal6"/>
            </w:pPr>
            <w:r w:rsidRPr="009E6878">
              <w:rPr>
                <w:b/>
                <w:i/>
                <w:color w:val="auto"/>
              </w:rPr>
              <w:t>a) žiadateľ má dostatočné zdroje;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C40C95" w:rsidP="00C40C95">
            <w:pPr>
              <w:pStyle w:val="Normal6"/>
            </w:pPr>
            <w:r w:rsidRPr="009E6878">
              <w:rPr>
                <w:b/>
                <w:i/>
                <w:color w:val="auto"/>
              </w:rPr>
              <w:t>b) o odvolaní sa predpokladá, že nemá zrejmú možnosť uspieť;</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C40C95" w:rsidP="00C40C95">
            <w:pPr>
              <w:pStyle w:val="Normal6"/>
            </w:pPr>
            <w:r w:rsidRPr="009E6878">
              <w:rPr>
                <w:b/>
                <w:i/>
                <w:color w:val="auto"/>
              </w:rPr>
              <w:t>c) odvolanie alebo preskúmanie je na druhom stupni odvolania alebo vyššom, podľa ustanovení vnútroštátneho práva, vrátane opätovných vypočutí alebo preskúmaní odvolania.</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 xml:space="preserve">Poskytovanie bezplatnej právnej pomoci a zastúpenia v odvolacom konaní </w:t>
            </w:r>
            <w:r w:rsidRPr="009E6878">
              <w:rPr>
                <w:b/>
                <w:i/>
                <w:color w:val="auto"/>
              </w:rPr>
              <w:t>môže byť</w:t>
            </w:r>
            <w:r w:rsidRPr="009E6878">
              <w:rPr>
                <w:color w:val="auto"/>
              </w:rPr>
              <w:t xml:space="preserve"> vylúčené v týchto prípadoch:</w:t>
            </w:r>
          </w:p>
        </w:tc>
        <w:tc>
          <w:tcPr>
            <w:tcW w:w="4876" w:type="dxa"/>
          </w:tcPr>
          <w:p w:rsidR="00E62B2E" w:rsidRPr="009E6878" w:rsidRDefault="002266FD" w:rsidP="002266FD">
            <w:pPr>
              <w:pStyle w:val="Normal6"/>
            </w:pPr>
            <w:r w:rsidRPr="009E6878">
              <w:rPr>
                <w:color w:val="auto"/>
              </w:rPr>
              <w:t xml:space="preserve">Poskytovanie bezplatnej právnej pomoci a zastúpenia v odvolacom konaní </w:t>
            </w:r>
            <w:r w:rsidRPr="009E6878">
              <w:rPr>
                <w:b/>
                <w:i/>
                <w:color w:val="auto"/>
              </w:rPr>
              <w:t>je</w:t>
            </w:r>
            <w:r w:rsidRPr="009E6878">
              <w:rPr>
                <w:color w:val="auto"/>
              </w:rPr>
              <w:t xml:space="preserve"> vylúčené v týchto prípadoch:</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40C95" w:rsidP="00C40C95">
            <w:pPr>
              <w:pStyle w:val="Normal6"/>
            </w:pPr>
            <w:r w:rsidRPr="009E6878">
              <w:rPr>
                <w:b/>
                <w:i/>
                <w:color w:val="auto"/>
              </w:rPr>
              <w:t>b)</w:t>
            </w:r>
            <w:r w:rsidRPr="009E6878">
              <w:tab/>
            </w:r>
            <w:r w:rsidRPr="009E6878">
              <w:rPr>
                <w:b/>
                <w:i/>
                <w:color w:val="auto"/>
              </w:rPr>
              <w:t>o odvolaní sa predpokladá, že nemá zrejmú možnosť uspieť;</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40C95" w:rsidP="00C40C95">
            <w:pPr>
              <w:pStyle w:val="Normal6"/>
            </w:pPr>
            <w:r w:rsidRPr="009E6878">
              <w:rPr>
                <w:b/>
                <w:i/>
                <w:color w:val="auto"/>
              </w:rPr>
              <w:t>b)</w:t>
            </w:r>
            <w:r w:rsidRPr="009E6878">
              <w:tab/>
            </w:r>
            <w:r w:rsidRPr="009E6878">
              <w:rPr>
                <w:b/>
                <w:i/>
                <w:color w:val="auto"/>
              </w:rPr>
              <w:t>o odvolaní sa predpokladá, že nemá zrejmú možnosť uspieť;</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Je to v súlade s pozíciou Parlamentu, ktorá bola prijatá v smernici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40C95" w:rsidP="00C40C95">
            <w:pPr>
              <w:pStyle w:val="Normal6"/>
            </w:pPr>
            <w:r w:rsidRPr="009E6878">
              <w:rPr>
                <w:b/>
                <w:i/>
                <w:color w:val="auto"/>
              </w:rPr>
              <w:t>b)</w:t>
            </w:r>
            <w:r w:rsidRPr="009E6878">
              <w:tab/>
            </w:r>
            <w:r w:rsidRPr="009E6878">
              <w:rPr>
                <w:b/>
                <w:i/>
                <w:color w:val="auto"/>
              </w:rPr>
              <w:t>o odvolaní sa predpokladá, že nemá zrejmú možnosť uspieť;</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266FD" w:rsidRPr="009E6878" w:rsidRDefault="002266FD" w:rsidP="002266FD">
      <w:pPr>
        <w:pStyle w:val="Normal12Italic"/>
      </w:pPr>
      <w:r w:rsidRPr="009E6878">
        <w:rPr>
          <w:color w:val="auto"/>
        </w:rPr>
        <w:t>Hrozilo by, že orgány by toto ustanovenie mohli vykladať príliš rozsiahlym spôsobom a malo by sa odstrániť.</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B4FA8" w:rsidP="00CB4FA8">
            <w:pPr>
              <w:pStyle w:val="Normal6"/>
            </w:pPr>
            <w:r w:rsidRPr="009E6878">
              <w:rPr>
                <w:color w:val="auto"/>
              </w:rPr>
              <w:t>b)</w:t>
            </w:r>
            <w:r w:rsidRPr="009E6878">
              <w:tab/>
            </w:r>
            <w:r w:rsidRPr="009E6878">
              <w:rPr>
                <w:b/>
                <w:i/>
                <w:color w:val="auto"/>
              </w:rPr>
              <w:t xml:space="preserve">o odvolaní sa predpokladá, že </w:t>
            </w:r>
            <w:r w:rsidRPr="009E6878">
              <w:rPr>
                <w:color w:val="auto"/>
              </w:rPr>
              <w:t>nemá zrejmú možnosť uspieť;</w:t>
            </w:r>
          </w:p>
        </w:tc>
        <w:tc>
          <w:tcPr>
            <w:tcW w:w="4876" w:type="dxa"/>
          </w:tcPr>
          <w:p w:rsidR="00E62B2E" w:rsidRPr="009E6878" w:rsidRDefault="007D7BB1" w:rsidP="007D7BB1">
            <w:pPr>
              <w:pStyle w:val="Normal6"/>
            </w:pPr>
            <w:r w:rsidRPr="009E6878">
              <w:rPr>
                <w:color w:val="auto"/>
              </w:rPr>
              <w:t>b)</w:t>
            </w:r>
            <w:r w:rsidRPr="009E6878">
              <w:tab/>
            </w:r>
            <w:r w:rsidRPr="009E6878">
              <w:rPr>
                <w:b/>
                <w:i/>
                <w:color w:val="auto"/>
              </w:rPr>
              <w:t xml:space="preserve">odvolanie nemá zjavne žiadne opodstatnenie alebo je zneužívajúce, takže </w:t>
            </w:r>
            <w:r w:rsidRPr="009E6878">
              <w:rPr>
                <w:color w:val="auto"/>
              </w:rPr>
              <w:t xml:space="preserve">nemá zrejmú možnosť uspieť </w:t>
            </w:r>
            <w:r w:rsidRPr="009E6878">
              <w:rPr>
                <w:b/>
                <w:i/>
                <w:color w:val="auto"/>
              </w:rPr>
              <w:t>a je podané výlučne na oneskorenie výkonu rozhodnutia, ktoré má za následok jeho/jej odsunutie z územia členského štátu</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15 – odsek 5 – pododsek 1 – </w:t>
      </w:r>
      <w:r w:rsidR="002A38A0" w:rsidRPr="009E6878">
        <w:t>písmeno</w:t>
      </w:r>
      <w:r w:rsidRPr="009E6878">
        <w:t xml:space="preserve"> c</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41F7" w:rsidP="00C941F7">
            <w:pPr>
              <w:pStyle w:val="Normal6"/>
            </w:pPr>
            <w:r w:rsidRPr="009E6878">
              <w:rPr>
                <w:color w:val="auto"/>
              </w:rPr>
              <w:t>c)</w:t>
            </w:r>
            <w:r w:rsidRPr="009E6878">
              <w:tab/>
            </w:r>
            <w:r w:rsidRPr="009E6878">
              <w:rPr>
                <w:color w:val="auto"/>
              </w:rPr>
              <w:t>odvolanie alebo preskúmanie je na druhom stupni odvolania alebo vyššom, podľa ustanovení vnútroštátneho práva, vrátane opätovných vypočutí alebo preskúmaní odvolania.</w:t>
            </w:r>
          </w:p>
        </w:tc>
        <w:tc>
          <w:tcPr>
            <w:tcW w:w="4876" w:type="dxa"/>
          </w:tcPr>
          <w:p w:rsidR="00E62B2E" w:rsidRPr="009E6878" w:rsidRDefault="007D7BB1" w:rsidP="003D1941">
            <w:pPr>
              <w:pStyle w:val="Normal6"/>
            </w:pPr>
            <w:r w:rsidRPr="009E6878">
              <w:rPr>
                <w:color w:val="auto"/>
              </w:rPr>
              <w:t>c)</w:t>
            </w:r>
            <w:r w:rsidRPr="009E6878">
              <w:tab/>
            </w:r>
            <w:r w:rsidRPr="009E6878">
              <w:rPr>
                <w:color w:val="auto"/>
              </w:rPr>
              <w:t>odvolanie alebo preskúmanie je na druhom stupni odvolania alebo vyššom, podľa ustanovení vnútroštátneho práva, vrátane opätovných vypočutí alebo preskúmaní odvolania</w:t>
            </w:r>
            <w:r w:rsidRPr="009E6878">
              <w:rPr>
                <w:b/>
                <w:i/>
                <w:color w:val="auto"/>
              </w:rPr>
              <w:t>, a v prípade tohto druhého stupňa odvolania sa predpokladá, že nemá zrejmú možnosť uspieť</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Je to v súlade s pozíciou Parlamentu, ktorá bola prijatá v smernici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768</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15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40C95" w:rsidP="00C40C95">
            <w:pPr>
              <w:pStyle w:val="Normal6"/>
            </w:pPr>
            <w:r w:rsidRPr="009E6878">
              <w:rPr>
                <w:b/>
                <w:i/>
                <w:color w:val="auto"/>
              </w:rPr>
              <w:t>Ak rozhodnutie o neposkytnutí bezplatnej právnej pomoci a zastúpenia prijme orgán, ktorý nie je súdom alebo tribunálom, v prípade, keď sa predpokladá, že odvolanie nemá zrejmú možnosť uspieť, žiadateľ má proti danému rozhodnutiu právo na účinný prostriedok nápravy pred súdom alebo tribunálom, a na ten účel má nárok požiadať o bezplatnú právnu pomoc a zastúpenie.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769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Marju Lauristin,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15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Ak rozhodnutie o neposkytnutí bezplatnej právnej pomoci a zastúpenia prijme orgán, ktorý nie je súdom alebo tribunálom, v prípade, keď sa predpokladá, že odvolanie nemá zrejmú možnosť uspieť, žiadateľ má proti danému rozhodnutiu právo na účinný prostriedok nápravy pred súdom alebo tribunálom, a na ten účel má nárok požiadať o bezplatnú právnu pomoc a zastúpenie.</w:t>
            </w:r>
          </w:p>
        </w:tc>
        <w:tc>
          <w:tcPr>
            <w:tcW w:w="4876" w:type="dxa"/>
          </w:tcPr>
          <w:p w:rsidR="00E62B2E" w:rsidRPr="009E6878" w:rsidRDefault="007D7BB1" w:rsidP="007D7BB1">
            <w:pPr>
              <w:pStyle w:val="Normal6"/>
            </w:pPr>
            <w:r w:rsidRPr="009E6878">
              <w:rPr>
                <w:color w:val="auto"/>
              </w:rPr>
              <w:t>Ak rozhodnutie o neposkytnutí bezplatnej právnej pomoci a zastúpenia prijme orgán, ktorý nie je súdom alebo tribunálom, v prípade, keď sa predpokladá, že odvolanie nemá zrejmú možnosť uspieť, žiadateľ má proti danému rozhodnutiu právo na účinný prostriedok nápravy pred súdom alebo tribunálom, a na ten účel má nárok požiadať o bezplatnú právnu pomoc a zastúpenie.</w:t>
            </w:r>
            <w:r w:rsidRPr="009E6878">
              <w:br/>
            </w:r>
            <w:r w:rsidRPr="009E6878">
              <w:rPr>
                <w:b/>
                <w:i/>
                <w:color w:val="auto"/>
              </w:rPr>
              <w:t>Členské štáty pri uplatňovaní tohto odseku zabezpečia, aby právna pomoc a</w:t>
            </w:r>
            <w:r w:rsidR="00D251CE" w:rsidRPr="009E6878">
              <w:rPr>
                <w:b/>
                <w:i/>
                <w:color w:val="auto"/>
              </w:rPr>
              <w:t> </w:t>
            </w:r>
            <w:r w:rsidRPr="009E6878">
              <w:rPr>
                <w:b/>
                <w:i/>
                <w:color w:val="auto"/>
              </w:rPr>
              <w:t>zastúpenie neboli svojvoľne obmedzené, a</w:t>
            </w:r>
            <w:r w:rsidR="00D251CE" w:rsidRPr="009E6878">
              <w:rPr>
                <w:b/>
                <w:i/>
                <w:color w:val="auto"/>
              </w:rPr>
              <w:t> </w:t>
            </w:r>
            <w:r w:rsidRPr="009E6878">
              <w:rPr>
                <w:b/>
                <w:i/>
                <w:color w:val="auto"/>
              </w:rPr>
              <w:t>aby sa žiadateľovi nebránilo v účinnom prístupe k spravodlivosti.</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15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Ak rozhodnutie o neposkytnutí bezplatnej právnej pomoci a zastúpenia prijme orgán, ktorý nie je súdom alebo tribunálom, v prípade, keď sa predpokladá, že odvolanie nemá zrejmú možnosť uspieť, žiadateľ má proti danému rozhodnutiu právo na účinný prostriedok nápravy pred súdom alebo tribunálom</w:t>
            </w:r>
            <w:r w:rsidRPr="009E6878">
              <w:rPr>
                <w:b/>
                <w:i/>
                <w:color w:val="auto"/>
              </w:rPr>
              <w:t>, a na ten účel má nárok požiadať o bezplatnú právnu pomoc a zastúpenie</w:t>
            </w:r>
            <w:r w:rsidRPr="009E6878">
              <w:rPr>
                <w:color w:val="auto"/>
              </w:rPr>
              <w:t>.</w:t>
            </w:r>
          </w:p>
        </w:tc>
        <w:tc>
          <w:tcPr>
            <w:tcW w:w="4876" w:type="dxa"/>
          </w:tcPr>
          <w:p w:rsidR="00E62B2E" w:rsidRPr="009E6878" w:rsidRDefault="002266FD" w:rsidP="002266FD">
            <w:pPr>
              <w:pStyle w:val="Normal6"/>
            </w:pPr>
            <w:r w:rsidRPr="009E6878">
              <w:rPr>
                <w:color w:val="auto"/>
              </w:rPr>
              <w:t>Ak rozhodnutie o neposkytnutí bezplatnej právnej pomoci a zastúpenia prijme orgán, ktorý nie je súdom alebo tribunálom, v prípade, keď sa predpokladá, že odvolanie nemá zrejmú možnosť uspieť, žiadateľ má proti danému rozhodnutiu právo na účinný prostriedok nápravy pred súdom alebo tribunálom.</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15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 xml:space="preserve">Ak rozhodnutie o neposkytnutí bezplatnej právnej pomoci a zastúpenia prijme orgán, ktorý nie je súdom alebo tribunálom, </w:t>
            </w:r>
            <w:r w:rsidRPr="009E6878">
              <w:rPr>
                <w:b/>
                <w:i/>
                <w:color w:val="auto"/>
              </w:rPr>
              <w:t>v prípade, keď sa predpokladá, že odvolanie nemá zrejmú možnosť uspieť,</w:t>
            </w:r>
            <w:r w:rsidRPr="009E6878">
              <w:rPr>
                <w:color w:val="auto"/>
              </w:rPr>
              <w:t xml:space="preserve"> žiadateľ má proti danému rozhodnutiu právo na účinný prostriedok nápravy pred súdom alebo tribunálom, a na ten účel má nárok požiadať o bezplatnú právnu pomoc a zastúpenie.</w:t>
            </w:r>
          </w:p>
        </w:tc>
        <w:tc>
          <w:tcPr>
            <w:tcW w:w="4876" w:type="dxa"/>
          </w:tcPr>
          <w:p w:rsidR="00E62B2E" w:rsidRPr="009E6878" w:rsidRDefault="002266FD" w:rsidP="002266FD">
            <w:pPr>
              <w:pStyle w:val="Normal6"/>
            </w:pPr>
            <w:r w:rsidRPr="009E6878">
              <w:rPr>
                <w:color w:val="auto"/>
              </w:rPr>
              <w:t>Ak rozhodnutie o neposkytnutí bezplatnej právnej pomoci a zastúpenia prijme orgán, ktorý nie je súdom alebo tribunálom, žiadateľ má proti danému rozhodnutiu právo na účinný prostriedok nápravy pred súdom alebo tribunálom, a na ten účel má nárok požiadať o bezplatnú právnu pomoc a zastúpenie.</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1.</w:t>
            </w:r>
            <w:r w:rsidRPr="009E6878">
              <w:tab/>
            </w:r>
            <w:r w:rsidRPr="009E6878">
              <w:rPr>
                <w:color w:val="auto"/>
              </w:rPr>
              <w:t xml:space="preserve">Právnemu zástupcovi </w:t>
            </w:r>
            <w:r w:rsidRPr="009E6878">
              <w:rPr>
                <w:b/>
                <w:i/>
                <w:color w:val="auto"/>
              </w:rPr>
              <w:t>alebo inému poradcovi</w:t>
            </w:r>
            <w:r w:rsidRPr="009E6878">
              <w:rPr>
                <w:color w:val="auto"/>
              </w:rPr>
              <w:t>, ktorého ako takého pripúšťa alebo povoľuje vnútroštátne právo a ktorý pomáha žiadateľovi alebo ho zastupuje podľa ustanovení vnútroštátneho práva, sa udelí prístup k informáciám v žiadateľovom spise, na základe ktorých je alebo bude prijaté rozhodnutie.</w:t>
            </w:r>
          </w:p>
        </w:tc>
        <w:tc>
          <w:tcPr>
            <w:tcW w:w="4876" w:type="dxa"/>
          </w:tcPr>
          <w:p w:rsidR="00E62B2E" w:rsidRPr="009E6878" w:rsidRDefault="002266FD" w:rsidP="002266FD">
            <w:pPr>
              <w:pStyle w:val="Normal6"/>
            </w:pPr>
            <w:r w:rsidRPr="009E6878">
              <w:t>1.</w:t>
            </w:r>
            <w:r w:rsidRPr="009E6878">
              <w:tab/>
            </w:r>
            <w:r w:rsidRPr="009E6878">
              <w:rPr>
                <w:color w:val="auto"/>
              </w:rPr>
              <w:t>Právnemu zástupcovi, ktorého ako takého pripúšťa alebo povoľuje vnútroštátne právo a ktorý pomáha žiadateľovi alebo ho zastupuje podľa ustanovení vnútroštátneho práva, sa udelí prístup k informáciám v žiadateľovom spise, na základe ktorých je alebo bude prijaté rozhodnutie.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color w:val="auto"/>
              </w:rPr>
              <w:t>Rozhodujúci orgán môže zamietnuť prístup k informáciám v žiadateľovom spise v prípade, ak by sprístupnením informácií alebo zdrojov ohrozil národnú bezpečnosť, bezpečnosť organizácií alebo osôb, ktoré tieto informácie poskytli, alebo bezpečnosť osôb, ktorých sa tieto informácie týkajú, alebo ak príslušné orgány členských štátov majú záujem na vyšetrovaní týkajúcom sa posúdenia žiadosti o medzinárodnú ochranu, alebo ak by sa tým poškodili medzinárodné vzťahy členských štátov.</w:t>
            </w:r>
            <w:r w:rsidR="00D251CE" w:rsidRPr="009E6878">
              <w:rPr>
                <w:b/>
                <w:i/>
                <w:color w:val="auto"/>
              </w:rPr>
              <w:t xml:space="preserve"> </w:t>
            </w:r>
            <w:r w:rsidRPr="009E6878">
              <w:rPr>
                <w:b/>
                <w:i/>
                <w:color w:val="auto"/>
              </w:rPr>
              <w:t>V takých prípadoch rozhodujúci orgán:</w:t>
            </w:r>
          </w:p>
        </w:tc>
        <w:tc>
          <w:tcPr>
            <w:tcW w:w="4876" w:type="dxa"/>
          </w:tcPr>
          <w:p w:rsidR="00E62B2E" w:rsidRPr="009E6878" w:rsidRDefault="00533EC8" w:rsidP="00533EC8">
            <w:pPr>
              <w:pStyle w:val="Normal6"/>
            </w:pPr>
            <w:r w:rsidRPr="009E6878">
              <w:rPr>
                <w:b/>
                <w:i/>
                <w:color w:val="auto"/>
              </w:rPr>
              <w:t>vypúšťa sa</w:t>
            </w:r>
          </w:p>
        </w:tc>
      </w:tr>
      <w:tr w:rsidR="00E62B2E" w:rsidRPr="009E6878">
        <w:trPr>
          <w:jc w:val="center"/>
        </w:trPr>
        <w:tc>
          <w:tcPr>
            <w:tcW w:w="4876" w:type="dxa"/>
          </w:tcPr>
          <w:p w:rsidR="00E62B2E" w:rsidRPr="009E6878" w:rsidRDefault="00533EC8" w:rsidP="00533EC8">
            <w:pPr>
              <w:pStyle w:val="Normal6"/>
            </w:pPr>
            <w:r w:rsidRPr="009E6878">
              <w:rPr>
                <w:b/>
                <w:i/>
                <w:color w:val="auto"/>
              </w:rPr>
              <w:lastRenderedPageBreak/>
              <w:t>a) umožní prístup k takýmto informáciám alebo zdrojom súdom alebo tribunálom v odvolacom konaní 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b) zabezpečí rešpektovanie práva žiadateľa na obhajobu.</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Josef Weidenholzer, Ana Gomes, Caterina Chinnici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16 – odsek 2 – pododsek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Rozhodujúci orgán môže zamietnuť prístup k informáciám v žiadateľovom spise v prípade, ak by sprístupnením informácií alebo zdrojov ohrozil národnú bezpečnosť, bezpečnosť organizácií alebo osôb, ktoré tieto informácie poskytli, alebo bezpečnosť osôb, ktorých sa tieto informácie týkajú</w:t>
            </w:r>
            <w:r w:rsidRPr="009E6878">
              <w:rPr>
                <w:b/>
                <w:i/>
                <w:color w:val="auto"/>
              </w:rPr>
              <w:t>, alebo ak príslušné orgány členských štátov majú záujem na vyšetrovaní týkajúcom sa posúdenia žiadosti o medzinárodnú ochranu, alebo ak by sa tým poškodili medzinárodné vzťahy členských štátov</w:t>
            </w:r>
            <w:r w:rsidRPr="009E6878">
              <w:rPr>
                <w:color w:val="auto"/>
              </w:rPr>
              <w:t>.</w:t>
            </w:r>
            <w:r w:rsidR="00D251CE" w:rsidRPr="009E6878">
              <w:rPr>
                <w:color w:val="auto"/>
              </w:rPr>
              <w:t xml:space="preserve"> </w:t>
            </w:r>
            <w:r w:rsidRPr="009E6878">
              <w:rPr>
                <w:color w:val="auto"/>
              </w:rPr>
              <w:t>V takých prípadoch rozhodujúci orgán:</w:t>
            </w:r>
          </w:p>
        </w:tc>
        <w:tc>
          <w:tcPr>
            <w:tcW w:w="4876" w:type="dxa"/>
          </w:tcPr>
          <w:p w:rsidR="00E62B2E" w:rsidRPr="009E6878" w:rsidRDefault="002266FD" w:rsidP="002266FD">
            <w:pPr>
              <w:pStyle w:val="Normal6"/>
            </w:pPr>
            <w:r w:rsidRPr="009E6878">
              <w:rPr>
                <w:color w:val="auto"/>
              </w:rPr>
              <w:t>Rozhodujúci orgán môže zamietnuť prístup k informáciám v žiadateľovom spise v prípade, ak by sprístupnením informácií alebo zdrojov ohrozil národnú bezpečnosť, bezpečnosť organizácií alebo osôb, ktoré tieto informácie poskytli, alebo bezpečnosť osôb, ktorých sa tieto informácie týkajú.</w:t>
            </w:r>
            <w:r w:rsidR="00D251CE" w:rsidRPr="009E6878">
              <w:rPr>
                <w:color w:val="auto"/>
              </w:rPr>
              <w:t xml:space="preserve"> </w:t>
            </w:r>
            <w:r w:rsidRPr="009E6878">
              <w:rPr>
                <w:color w:val="auto"/>
              </w:rPr>
              <w:t>V takých prípadoch rozhodujúci orgán:</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D7BB1" w:rsidRPr="009E6878" w:rsidRDefault="007D7BB1" w:rsidP="007D7BB1">
      <w:pPr>
        <w:pStyle w:val="Normal12Italic"/>
      </w:pPr>
      <w:r w:rsidRPr="009E6878">
        <w:rPr>
          <w:color w:val="auto"/>
        </w:rPr>
        <w:t>Keďže je nevyhnutné, aby mal právny poradca žiadateľa prístup k spisu žiadateľa s cieľom poskytnúť mu primerané poradenstvo týkajúce sa žiadosti, akákoľvek výnimka z prístupu k</w:t>
      </w:r>
      <w:r w:rsidR="00D251CE" w:rsidRPr="009E6878">
        <w:rPr>
          <w:color w:val="auto"/>
        </w:rPr>
        <w:t> </w:t>
      </w:r>
      <w:r w:rsidRPr="009E6878">
        <w:rPr>
          <w:color w:val="auto"/>
        </w:rPr>
        <w:t>tomuto spisu musí byť veľmi obmedzená.</w:t>
      </w:r>
      <w:r w:rsidR="00D251CE" w:rsidRPr="009E6878">
        <w:rPr>
          <w:color w:val="auto"/>
        </w:rPr>
        <w:t xml:space="preserve"> </w:t>
      </w:r>
      <w:r w:rsidRPr="009E6878">
        <w:rPr>
          <w:color w:val="auto"/>
        </w:rPr>
        <w:t>Vypustený text je príliš rozsiahly a vágny, a</w:t>
      </w:r>
      <w:r w:rsidR="00D251CE" w:rsidRPr="009E6878">
        <w:rPr>
          <w:color w:val="auto"/>
        </w:rPr>
        <w:t> </w:t>
      </w:r>
      <w:r w:rsidRPr="009E6878">
        <w:rPr>
          <w:color w:val="auto"/>
        </w:rPr>
        <w:t>umožňuje všeobecné vylúčenie prístupu k spisu.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 xml:space="preserve">Pokiaľ ide o písmeno b), rozhodujúci orgán najmä </w:t>
            </w:r>
            <w:r w:rsidRPr="009E6878">
              <w:rPr>
                <w:b/>
                <w:i/>
                <w:color w:val="auto"/>
              </w:rPr>
              <w:t>umožní</w:t>
            </w:r>
            <w:r w:rsidRPr="009E6878">
              <w:rPr>
                <w:color w:val="auto"/>
              </w:rPr>
              <w:t xml:space="preserve"> prístup k takýmto informáciám alebo zdrojom právnemu zástupcovi alebo inému poradcovi, ktorý podstúpil bezpečnostnú previerku, pokiaľ sú informácie dôležité pre posúdenie žiadosti alebo prijatie rozhodnutia o odňatí medzinárodnej ochrany.</w:t>
            </w:r>
          </w:p>
        </w:tc>
        <w:tc>
          <w:tcPr>
            <w:tcW w:w="4876" w:type="dxa"/>
          </w:tcPr>
          <w:p w:rsidR="00E62B2E" w:rsidRPr="009E6878" w:rsidRDefault="002266FD" w:rsidP="002266FD">
            <w:pPr>
              <w:pStyle w:val="Normal6"/>
            </w:pPr>
            <w:r w:rsidRPr="009E6878">
              <w:rPr>
                <w:color w:val="auto"/>
              </w:rPr>
              <w:t xml:space="preserve">Pokiaľ ide o písmeno b), rozhodujúci orgán najmä </w:t>
            </w:r>
            <w:r w:rsidRPr="009E6878">
              <w:rPr>
                <w:b/>
                <w:i/>
                <w:color w:val="auto"/>
              </w:rPr>
              <w:t>môže umožniť</w:t>
            </w:r>
            <w:r w:rsidRPr="009E6878">
              <w:rPr>
                <w:color w:val="auto"/>
              </w:rPr>
              <w:t xml:space="preserve"> prístup k takýmto informáciám alebo zdrojom právnemu zástupcovi alebo inému poradcovi, ktorý podstúpil bezpečnostnú previerku, pokiaľ sú informácie dôležité pre posúdenie žiadosti alebo prijatie rozhodnutia o odňatí medzinárodnej ochrany.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rPr>
                <w:color w:val="auto"/>
              </w:rPr>
              <w:t xml:space="preserve">Pokiaľ ide o písmeno b), rozhodujúci orgán najmä umožní prístup k takýmto informáciám alebo zdrojom právnemu zástupcovi </w:t>
            </w:r>
            <w:r w:rsidRPr="009E6878">
              <w:rPr>
                <w:b/>
                <w:i/>
                <w:color w:val="auto"/>
              </w:rPr>
              <w:t>alebo inému poradcovi</w:t>
            </w:r>
            <w:r w:rsidRPr="009E6878">
              <w:rPr>
                <w:color w:val="auto"/>
              </w:rPr>
              <w:t>, ktorý podstúpil bezpečnostnú previerku, pokiaľ sú informácie dôležité pre posúdenie žiadosti alebo prijatie rozhodnutia o odňatí medzinárodnej ochrany.</w:t>
            </w:r>
          </w:p>
        </w:tc>
        <w:tc>
          <w:tcPr>
            <w:tcW w:w="4876" w:type="dxa"/>
          </w:tcPr>
          <w:p w:rsidR="00E62B2E" w:rsidRPr="009E6878" w:rsidRDefault="002266FD" w:rsidP="002266FD">
            <w:pPr>
              <w:pStyle w:val="Normal6"/>
            </w:pPr>
            <w:r w:rsidRPr="009E6878">
              <w:rPr>
                <w:color w:val="auto"/>
              </w:rPr>
              <w:t>Pokiaľ ide o písmeno b), rozhodujúci orgán najmä umožní prístup k takýmto informáciám alebo zdrojom právnemu zástupcovi, ktorý podstúpil bezpečnostnú previerku, pokiaľ sú informácie dôležité pre posúdenie žiadosti alebo prijatie rozhodnutia o odňatí medzinárodnej ochrany.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BA5694" w:rsidRPr="009E6878">
        <w:trPr>
          <w:jc w:val="center"/>
        </w:trPr>
        <w:tc>
          <w:tcPr>
            <w:tcW w:w="4876" w:type="dxa"/>
          </w:tcPr>
          <w:p w:rsidR="00BA5694" w:rsidRPr="009E6878" w:rsidRDefault="00BA5694" w:rsidP="00BA5694">
            <w:pPr>
              <w:pStyle w:val="Normal6"/>
            </w:pPr>
            <w:r w:rsidRPr="009E6878">
              <w:lastRenderedPageBreak/>
              <w:t>3.</w:t>
            </w:r>
            <w:r w:rsidRPr="009E6878">
              <w:tab/>
            </w:r>
            <w:r w:rsidRPr="009E6878">
              <w:rPr>
                <w:color w:val="auto"/>
              </w:rPr>
              <w:t xml:space="preserve">Právny zástupca </w:t>
            </w:r>
            <w:r w:rsidRPr="009E6878">
              <w:rPr>
                <w:b/>
                <w:i/>
                <w:color w:val="auto"/>
              </w:rPr>
              <w:t>alebo iný poradca</w:t>
            </w:r>
            <w:r w:rsidRPr="009E6878">
              <w:rPr>
                <w:color w:val="auto"/>
              </w:rPr>
              <w:t>, ktorý pomáha žiadateľovi alebo ho zastupuje, má prístup do uzavretých priestorov, ako sú zariadenia určené na zaistenie a tranzitné priestory, na účely konzultácie s týmto žiadateľom v súlade so smernicou XXX/XXX/EÚ (smernica o podmienkach prijímania).</w:t>
            </w:r>
          </w:p>
        </w:tc>
        <w:tc>
          <w:tcPr>
            <w:tcW w:w="4876" w:type="dxa"/>
          </w:tcPr>
          <w:p w:rsidR="00BA5694" w:rsidRPr="009E6878" w:rsidRDefault="00BA5694" w:rsidP="00BA5694">
            <w:pPr>
              <w:pStyle w:val="Normal6"/>
            </w:pPr>
            <w:r w:rsidRPr="009E6878">
              <w:t>3.</w:t>
            </w:r>
            <w:r w:rsidRPr="009E6878">
              <w:tab/>
            </w:r>
            <w:r w:rsidRPr="009E6878">
              <w:rPr>
                <w:color w:val="auto"/>
              </w:rPr>
              <w:t>Právny zástupca, ktorý pomáha žiadateľovi alebo ho zastupuje, má prístup do uzavretých priestorov, ako sú zariadenia určené na zaistenie a tranzitné priestory, na účely konzultácie s týmto žiadateľom v súlade so smernicou XXX/XXX/EÚ (smernica o podmienkach prijímania).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41F7" w:rsidP="00C941F7">
            <w:pPr>
              <w:pStyle w:val="Normal6"/>
            </w:pPr>
            <w:r w:rsidRPr="009E6878">
              <w:t>3.</w:t>
            </w:r>
            <w:r w:rsidRPr="009E6878">
              <w:tab/>
            </w:r>
            <w:r w:rsidRPr="009E6878">
              <w:rPr>
                <w:color w:val="auto"/>
              </w:rPr>
              <w:t xml:space="preserve">Právny zástupca </w:t>
            </w:r>
            <w:r w:rsidRPr="009E6878">
              <w:rPr>
                <w:b/>
                <w:i/>
                <w:color w:val="auto"/>
              </w:rPr>
              <w:t>alebo iný poradca</w:t>
            </w:r>
            <w:r w:rsidRPr="009E6878">
              <w:rPr>
                <w:color w:val="auto"/>
              </w:rPr>
              <w:t xml:space="preserve">, ktorý pomáha žiadateľovi alebo ho zastupuje, </w:t>
            </w:r>
            <w:r w:rsidRPr="009E6878">
              <w:rPr>
                <w:b/>
                <w:i/>
                <w:color w:val="auto"/>
              </w:rPr>
              <w:t>má</w:t>
            </w:r>
            <w:r w:rsidRPr="009E6878">
              <w:rPr>
                <w:color w:val="auto"/>
              </w:rPr>
              <w:t xml:space="preserve"> prístup do uzavretých priestorov, ako sú zariadenia určené na zaistenie a tranzitné priestory, na účely konzultácie s týmto žiadateľom v súlade so smernicou XXX/XXX/EÚ (smernica o podmienkach prijímania).</w:t>
            </w:r>
          </w:p>
        </w:tc>
        <w:tc>
          <w:tcPr>
            <w:tcW w:w="4876" w:type="dxa"/>
          </w:tcPr>
          <w:p w:rsidR="00E62B2E" w:rsidRPr="009E6878" w:rsidRDefault="00C941F7" w:rsidP="00C941F7">
            <w:pPr>
              <w:pStyle w:val="Normal6"/>
            </w:pPr>
            <w:r w:rsidRPr="009E6878">
              <w:t>3.</w:t>
            </w:r>
            <w:r w:rsidRPr="009E6878">
              <w:tab/>
            </w:r>
            <w:r w:rsidRPr="009E6878">
              <w:rPr>
                <w:color w:val="auto"/>
              </w:rPr>
              <w:t xml:space="preserve">Právny zástupca, ktorý pomáha žiadateľovi alebo ho zastupuje, </w:t>
            </w:r>
            <w:r w:rsidRPr="009E6878">
              <w:rPr>
                <w:b/>
                <w:i/>
                <w:color w:val="auto"/>
              </w:rPr>
              <w:t>môže mať</w:t>
            </w:r>
            <w:r w:rsidRPr="009E6878">
              <w:rPr>
                <w:color w:val="auto"/>
              </w:rPr>
              <w:t xml:space="preserve"> prístup do uzavretých priestorov, ako sú zariadenia určené na zaistenie a tranzitné priestory, na účely konzultácie s týmto žiadateľom v súlade so smernicou XXX/XXX/EÚ (smernica o podmienkach prijímania).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779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4.</w:t>
            </w:r>
            <w:r w:rsidRPr="009E6878">
              <w:tab/>
            </w:r>
            <w:r w:rsidRPr="009E6878">
              <w:rPr>
                <w:color w:val="auto"/>
              </w:rPr>
              <w:t xml:space="preserve">Žiadateľovi sa umožní, aby si na osobný pohovor prizval právneho zástupcu </w:t>
            </w:r>
            <w:r w:rsidRPr="009E6878">
              <w:rPr>
                <w:b/>
                <w:i/>
                <w:color w:val="auto"/>
              </w:rPr>
              <w:t>alebo iného poradcu</w:t>
            </w:r>
            <w:r w:rsidRPr="009E6878">
              <w:rPr>
                <w:color w:val="auto"/>
              </w:rPr>
              <w:t>, ktorého ako takého pripúšťa alebo povoľuje vnútroštátne právo.</w:t>
            </w:r>
            <w:r w:rsidR="00D251CE" w:rsidRPr="009E6878">
              <w:rPr>
                <w:color w:val="auto"/>
              </w:rPr>
              <w:t xml:space="preserve"> </w:t>
            </w:r>
            <w:r w:rsidRPr="009E6878">
              <w:rPr>
                <w:b/>
                <w:i/>
                <w:color w:val="auto"/>
              </w:rPr>
              <w:t xml:space="preserve">Právny zástupca alebo iný poradca </w:t>
            </w:r>
            <w:r w:rsidRPr="009E6878">
              <w:rPr>
                <w:b/>
                <w:i/>
                <w:color w:val="auto"/>
              </w:rPr>
              <w:lastRenderedPageBreak/>
              <w:t>je oprávnený aktívne zasahovať do osobného pohovoru.</w:t>
            </w:r>
          </w:p>
        </w:tc>
        <w:tc>
          <w:tcPr>
            <w:tcW w:w="4876" w:type="dxa"/>
          </w:tcPr>
          <w:p w:rsidR="00E62B2E" w:rsidRPr="009E6878" w:rsidRDefault="002266FD" w:rsidP="002266FD">
            <w:pPr>
              <w:pStyle w:val="Normal6"/>
            </w:pPr>
            <w:r w:rsidRPr="009E6878">
              <w:lastRenderedPageBreak/>
              <w:t>4.</w:t>
            </w:r>
            <w:r w:rsidRPr="009E6878">
              <w:tab/>
            </w:r>
            <w:r w:rsidRPr="009E6878">
              <w:rPr>
                <w:color w:val="auto"/>
              </w:rPr>
              <w:t>Žiadateľovi sa umožní, aby si na osobný pohovor prizval právneho zástupcu, ktorého ako takého pripúšťa alebo povoľuje vnútroštátne právo.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5.</w:t>
            </w:r>
            <w:r w:rsidRPr="009E6878">
              <w:tab/>
            </w:r>
            <w:r w:rsidRPr="009E6878">
              <w:rPr>
                <w:color w:val="auto"/>
              </w:rPr>
              <w:t xml:space="preserve">Rozhodujúci orgán môže vyžadovať prítomnosť žiadateľa na osobnom pohovore aj v prípade, ak ho podľa podmienok vnútroštátneho práva zastupuje právny zástupca </w:t>
            </w:r>
            <w:r w:rsidRPr="009E6878">
              <w:rPr>
                <w:b/>
                <w:i/>
                <w:color w:val="auto"/>
              </w:rPr>
              <w:t>alebo poradca</w:t>
            </w:r>
            <w:r w:rsidRPr="009E6878">
              <w:rPr>
                <w:color w:val="auto"/>
              </w:rPr>
              <w:t>, a môže vyžadovať, aby žiadateľ odpovedal na položené otázky osobne.</w:t>
            </w:r>
          </w:p>
        </w:tc>
        <w:tc>
          <w:tcPr>
            <w:tcW w:w="4876" w:type="dxa"/>
          </w:tcPr>
          <w:p w:rsidR="00E62B2E" w:rsidRPr="009E6878" w:rsidRDefault="002266FD" w:rsidP="002266FD">
            <w:pPr>
              <w:pStyle w:val="Normal6"/>
            </w:pPr>
            <w:r w:rsidRPr="009E6878">
              <w:t>5.</w:t>
            </w:r>
            <w:r w:rsidRPr="009E6878">
              <w:tab/>
            </w:r>
            <w:r w:rsidRPr="009E6878">
              <w:rPr>
                <w:color w:val="auto"/>
              </w:rPr>
              <w:t>Rozhodujúci orgán môže vyžadovať prítomnosť žiadateľa na osobnom pohovore aj v prípade, ak ho podľa podmienok vnútroštátneho práva zastupuje právny zástupca, a môže vyžadovať, aby žiadateľ odpovedal na položené otázky osobne.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Marju Lauristin,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6.</w:t>
            </w:r>
            <w:r w:rsidRPr="009E6878">
              <w:tab/>
            </w:r>
            <w:r w:rsidRPr="009E6878">
              <w:rPr>
                <w:color w:val="auto"/>
              </w:rPr>
              <w:t>Bez toho, aby bol dotknutý článok 22 ods. 5, neprítomnosť právneho zástupcu alebo iného poradcu nebráni rozhodujúcemu orgánu uskutočniť osobný pohovor so žiadateľom.</w:t>
            </w:r>
          </w:p>
        </w:tc>
        <w:tc>
          <w:tcPr>
            <w:tcW w:w="4876" w:type="dxa"/>
          </w:tcPr>
          <w:p w:rsidR="00E62B2E" w:rsidRPr="009E6878" w:rsidRDefault="007D7BB1" w:rsidP="007D7BB1">
            <w:pPr>
              <w:pStyle w:val="Normal6"/>
            </w:pPr>
            <w:r w:rsidRPr="009E6878">
              <w:t>6.</w:t>
            </w:r>
            <w:r w:rsidRPr="009E6878">
              <w:tab/>
            </w:r>
            <w:r w:rsidRPr="009E6878">
              <w:rPr>
                <w:color w:val="auto"/>
              </w:rPr>
              <w:t>Bez toho, aby bol dotknutý článok 22 ods. 5, neprítomnosť právneho zástupcu alebo iného poradcu nebráni rozhodujúcemu orgánu uskutočniť osobný pohovor so žiadateľom</w:t>
            </w:r>
            <w:r w:rsidRPr="009E6878">
              <w:rPr>
                <w:b/>
                <w:i/>
                <w:color w:val="auto"/>
              </w:rPr>
              <w:t>, za predpokladu, že žiadateľ bol informovaný o svojom práve na právnu pomoc a zastúpenie – vrátane bezplatnej právnej pomoci a prípadne zastúpenia – a rozhodol sa toto právo neuplatňovať</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7D7BB1" w:rsidRPr="009E6878" w:rsidRDefault="007D7BB1" w:rsidP="007D7BB1">
      <w:pPr>
        <w:pStyle w:val="Normal12Italic"/>
      </w:pPr>
      <w:r w:rsidRPr="009E6878">
        <w:rPr>
          <w:color w:val="auto"/>
        </w:rPr>
        <w:t>Osobný pohovor by sa mal spravidla uskutočniť za prítomnosti právneho poradcu.</w:t>
      </w:r>
      <w:r w:rsidR="00D251CE" w:rsidRPr="009E6878">
        <w:rPr>
          <w:color w:val="auto"/>
        </w:rPr>
        <w:t xml:space="preserve"> </w:t>
      </w:r>
      <w:r w:rsidRPr="009E6878">
        <w:rPr>
          <w:color w:val="auto"/>
        </w:rPr>
        <w:t>Ak sa má uskutočniť bez právneho poradcu, žiadateľ musí byť vopred jasne informovaný o svojom práve na právnu pomoc a zastúpenie.</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BB1" w:rsidP="007D7BB1">
            <w:pPr>
              <w:pStyle w:val="Normal6"/>
            </w:pPr>
            <w:r w:rsidRPr="009E6878">
              <w:t>6.</w:t>
            </w:r>
            <w:r w:rsidRPr="009E6878">
              <w:tab/>
            </w:r>
            <w:r w:rsidRPr="009E6878">
              <w:rPr>
                <w:b/>
                <w:i/>
                <w:color w:val="auto"/>
              </w:rPr>
              <w:t xml:space="preserve">Bez toho, aby bol dotknutý článok 22 ods. 5, </w:t>
            </w:r>
            <w:r w:rsidRPr="009E6878">
              <w:rPr>
                <w:color w:val="auto"/>
              </w:rPr>
              <w:t xml:space="preserve">neprítomnosť právneho zástupcu alebo iného poradcu </w:t>
            </w:r>
            <w:r w:rsidRPr="009E6878">
              <w:rPr>
                <w:b/>
                <w:i/>
                <w:color w:val="auto"/>
              </w:rPr>
              <w:t>nebráni</w:t>
            </w:r>
            <w:r w:rsidRPr="009E6878">
              <w:rPr>
                <w:color w:val="auto"/>
              </w:rPr>
              <w:t xml:space="preserve"> rozhodujúcemu orgánu uskutočniť osobný pohovor so žiadateľom.</w:t>
            </w:r>
          </w:p>
        </w:tc>
        <w:tc>
          <w:tcPr>
            <w:tcW w:w="4876" w:type="dxa"/>
          </w:tcPr>
          <w:p w:rsidR="00E62B2E" w:rsidRPr="009E6878" w:rsidRDefault="007D7BB1" w:rsidP="00D251CE">
            <w:pPr>
              <w:pStyle w:val="Normal6"/>
            </w:pPr>
            <w:r w:rsidRPr="009E6878">
              <w:t>6.</w:t>
            </w:r>
            <w:r w:rsidRPr="009E6878">
              <w:tab/>
            </w:r>
            <w:r w:rsidR="00D251CE" w:rsidRPr="009E6878">
              <w:rPr>
                <w:color w:val="auto"/>
              </w:rPr>
              <w:t xml:space="preserve">Neprítomnosť </w:t>
            </w:r>
            <w:r w:rsidRPr="009E6878">
              <w:rPr>
                <w:color w:val="auto"/>
              </w:rPr>
              <w:t xml:space="preserve">právneho zástupcu alebo iného poradcu </w:t>
            </w:r>
            <w:r w:rsidRPr="009E6878">
              <w:rPr>
                <w:b/>
                <w:i/>
                <w:color w:val="auto"/>
              </w:rPr>
              <w:t>bráni</w:t>
            </w:r>
            <w:r w:rsidRPr="009E6878">
              <w:rPr>
                <w:color w:val="auto"/>
              </w:rPr>
              <w:t xml:space="preserve"> rozhodujúcemu orgánu uskutočniť osobný pohovor so žiadateľom</w:t>
            </w:r>
            <w:r w:rsidRPr="009E6878">
              <w:rPr>
                <w:b/>
                <w:i/>
                <w:color w:val="auto"/>
              </w:rPr>
              <w:t>, pokiaľ žiadateľ nebol informovaný o svojom práve získať právne poradenstvo a odmietne ho</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16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6.</w:t>
            </w:r>
            <w:r w:rsidRPr="009E6878">
              <w:tab/>
            </w:r>
            <w:r w:rsidRPr="009E6878">
              <w:rPr>
                <w:color w:val="auto"/>
              </w:rPr>
              <w:t xml:space="preserve">Bez toho, aby bol dotknutý článok 22 ods. 5, neprítomnosť právneho zástupcu </w:t>
            </w:r>
            <w:r w:rsidRPr="009E6878">
              <w:rPr>
                <w:b/>
                <w:i/>
                <w:color w:val="auto"/>
              </w:rPr>
              <w:t>alebo iného poradcu</w:t>
            </w:r>
            <w:r w:rsidRPr="009E6878">
              <w:rPr>
                <w:color w:val="auto"/>
              </w:rPr>
              <w:t xml:space="preserve"> nebráni rozhodujúcemu orgánu uskutočniť osobný pohovor so žiadateľom.</w:t>
            </w:r>
          </w:p>
        </w:tc>
        <w:tc>
          <w:tcPr>
            <w:tcW w:w="4876" w:type="dxa"/>
          </w:tcPr>
          <w:p w:rsidR="00E62B2E" w:rsidRPr="009E6878" w:rsidRDefault="002266FD" w:rsidP="002266FD">
            <w:pPr>
              <w:pStyle w:val="Normal6"/>
            </w:pPr>
            <w:r w:rsidRPr="009E6878">
              <w:t>6.</w:t>
            </w:r>
            <w:r w:rsidRPr="009E6878">
              <w:tab/>
            </w:r>
            <w:r w:rsidRPr="009E6878">
              <w:rPr>
                <w:color w:val="auto"/>
              </w:rPr>
              <w:t>Bez toho, aby bol dotknutý článok 22 ods. 5, neprítomnosť právneho zástupcu nebráni rozhodujúcemu orgánu uskutočniť osobný pohovor so žiadateľom.</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lastRenderedPageBreak/>
        <w:t>&lt;Article&gt;</w:t>
      </w:r>
      <w:r w:rsidRPr="009E6878">
        <w:t>Článok 17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1.</w:t>
            </w:r>
            <w:r w:rsidRPr="009E6878">
              <w:tab/>
            </w:r>
            <w:r w:rsidRPr="009E6878">
              <w:rPr>
                <w:color w:val="auto"/>
              </w:rPr>
              <w:t xml:space="preserve">Bezplatnú právnu pomoc a zastúpenie poskytnú právni zástupcovia </w:t>
            </w:r>
            <w:r w:rsidRPr="009E6878">
              <w:rPr>
                <w:b/>
                <w:i/>
                <w:color w:val="auto"/>
              </w:rPr>
              <w:t>alebo iní poradcovia</w:t>
            </w:r>
            <w:r w:rsidRPr="009E6878">
              <w:rPr>
                <w:color w:val="auto"/>
              </w:rPr>
              <w:t>, ktorí sú prípustní alebo povolení podľa vnútroštátneho práva na pomoc žiadateľom alebo ich zastupovanie</w:t>
            </w:r>
            <w:r w:rsidRPr="009E6878">
              <w:rPr>
                <w:b/>
                <w:i/>
                <w:color w:val="auto"/>
              </w:rPr>
              <w:t>, alebo mimovládne organizácie akreditované podľa vnútroštátneho práva na poskytovanie poradenských služieb alebo zastupovania</w:t>
            </w:r>
            <w:r w:rsidRPr="009E6878">
              <w:rPr>
                <w:color w:val="auto"/>
              </w:rPr>
              <w:t>.</w:t>
            </w:r>
          </w:p>
        </w:tc>
        <w:tc>
          <w:tcPr>
            <w:tcW w:w="4876" w:type="dxa"/>
          </w:tcPr>
          <w:p w:rsidR="00E62B2E" w:rsidRPr="009E6878" w:rsidRDefault="002266FD" w:rsidP="002266FD">
            <w:pPr>
              <w:pStyle w:val="Normal6"/>
            </w:pPr>
            <w:r w:rsidRPr="009E6878">
              <w:t>1.</w:t>
            </w:r>
            <w:r w:rsidRPr="009E6878">
              <w:tab/>
            </w:r>
            <w:r w:rsidRPr="009E6878">
              <w:rPr>
                <w:color w:val="auto"/>
              </w:rPr>
              <w:t>Bezplatnú právnu pomoc a zastúpenie poskytnú právni zástupcovia, ktorí sú prípustní alebo povolení podľa vnútroštátneho práva na pomoc žiadateľom alebo ich zastupovanie.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66FD" w:rsidP="002266FD">
            <w:pPr>
              <w:pStyle w:val="Normal6"/>
            </w:pPr>
            <w:r w:rsidRPr="009E6878">
              <w:t>2.</w:t>
            </w:r>
            <w:r w:rsidRPr="009E6878">
              <w:tab/>
            </w:r>
            <w:r w:rsidRPr="009E6878">
              <w:rPr>
                <w:color w:val="auto"/>
              </w:rPr>
              <w:t>Členské štáty stanovia osobitné procesné pravidlá týkajúce sa modalít podávania a spracúvania žiadostí o poskytovanie bezplatnej právnej pomoci a zastúpenia v súvislosti so žiadosťami o medzinárodnú ochranu alebo uplatnia existujúce pravidlá pre vnútroštátne žiadosti podobnej povahy za predpokladu, že sa na základe uvedených pravidiel nestáva prístup k bezplatnej právnej pomoci a zastúpeniu nemožným alebo nadmerne zložitým.</w:t>
            </w:r>
          </w:p>
        </w:tc>
        <w:tc>
          <w:tcPr>
            <w:tcW w:w="4876" w:type="dxa"/>
          </w:tcPr>
          <w:p w:rsidR="00E62B2E" w:rsidRPr="009E6878" w:rsidRDefault="00C941F7" w:rsidP="00C941F7">
            <w:pPr>
              <w:pStyle w:val="Normal6"/>
            </w:pPr>
            <w:r w:rsidRPr="009E6878">
              <w:t>2.</w:t>
            </w:r>
            <w:r w:rsidRPr="009E6878">
              <w:tab/>
            </w:r>
            <w:r w:rsidRPr="009E6878">
              <w:rPr>
                <w:color w:val="auto"/>
              </w:rPr>
              <w:t>Členské štáty stanovia osobitné procesné pravidlá týkajúce sa modalít podávania a spracúvania žiadostí o poskytovanie bezplatnej právnej pomoci a zastúpenia v súvislosti so žiadosťami o medzinárodnú ochranu alebo uplatnia existujúce pravidlá pre vnútroštátne žiadosti podobnej povahy za predpokladu, že sa na základe uvedených pravidiel nestáva prístup k bezplatnej právnej pomoci a zastúpeniu nemožným alebo nadmerne zložitým.</w:t>
            </w:r>
            <w:r w:rsidR="00D251CE" w:rsidRPr="009E6878">
              <w:rPr>
                <w:color w:val="auto"/>
              </w:rPr>
              <w:t xml:space="preserve"> </w:t>
            </w:r>
            <w:r w:rsidRPr="009E6878">
              <w:rPr>
                <w:b/>
                <w:i/>
                <w:color w:val="auto"/>
              </w:rPr>
              <w:t>Žiadateľ musí byť vždy informovaný o týchto pravidlách.</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lastRenderedPageBreak/>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t>2.</w:t>
            </w:r>
            <w:r w:rsidRPr="009E6878">
              <w:tab/>
            </w:r>
            <w:r w:rsidRPr="009E6878">
              <w:rPr>
                <w:color w:val="auto"/>
              </w:rPr>
              <w:t xml:space="preserve">Členské štáty stanovia osobitné procesné pravidlá týkajúce sa modalít podávania a spracúvania žiadostí o poskytovanie bezplatnej právnej pomoci a zastúpenia v súvislosti so žiadosťami o medzinárodnú ochranu </w:t>
            </w:r>
            <w:r w:rsidRPr="009E6878">
              <w:rPr>
                <w:b/>
                <w:i/>
                <w:color w:val="auto"/>
              </w:rPr>
              <w:t>alebo uplatnia</w:t>
            </w:r>
            <w:r w:rsidRPr="009E6878">
              <w:rPr>
                <w:color w:val="auto"/>
              </w:rPr>
              <w:t xml:space="preserve"> existujúce pravidlá pre vnútroštátne žiadosti podobnej povahy za predpokladu, že sa na základe uvedených pravidiel nestáva prístup k bezplatnej právnej pomoci a zastúpeniu nemožným alebo nadmerne zložitým.</w:t>
            </w:r>
          </w:p>
        </w:tc>
        <w:tc>
          <w:tcPr>
            <w:tcW w:w="4876" w:type="dxa"/>
          </w:tcPr>
          <w:p w:rsidR="00E62B2E" w:rsidRPr="009E6878" w:rsidRDefault="00C941F7" w:rsidP="00C941F7">
            <w:pPr>
              <w:pStyle w:val="Normal6"/>
            </w:pPr>
            <w:r w:rsidRPr="009E6878">
              <w:t>2.</w:t>
            </w:r>
            <w:r w:rsidRPr="009E6878">
              <w:tab/>
            </w:r>
            <w:r w:rsidRPr="009E6878">
              <w:rPr>
                <w:color w:val="auto"/>
              </w:rPr>
              <w:t>Členské štáty stanovia osobitné procesné pravidlá týkajúce sa modalít podávania a spracúvania žiadostí o poskytovanie bezplatnej právnej pomoci a zastúpenia v súvislosti so žiadosťami o medzinárodnú ochranu</w:t>
            </w:r>
            <w:r w:rsidRPr="009E6878">
              <w:rPr>
                <w:b/>
                <w:i/>
                <w:color w:val="auto"/>
              </w:rPr>
              <w:t>, ktoré nie sú reštriktívnejšie ako</w:t>
            </w:r>
            <w:r w:rsidRPr="009E6878">
              <w:rPr>
                <w:color w:val="auto"/>
              </w:rPr>
              <w:t xml:space="preserve"> existujúce pravidlá pre vnútroštátne žiadosti podobnej povahy za predpokladu, že sa na základe uvedených pravidiel nestáva prístup k bezplatnej právnej pomoci a zastúpeniu nemožným alebo nadmerne zložitým.</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t>3.</w:t>
            </w:r>
            <w:r w:rsidRPr="009E6878">
              <w:tab/>
            </w:r>
            <w:r w:rsidRPr="009E6878">
              <w:rPr>
                <w:b/>
                <w:i/>
                <w:color w:val="auto"/>
              </w:rPr>
              <w:t>Členské štáty môžu takisto uložiť peňažné obmedzenia alebo lehoty na poskytovanie bezplatnej právnej pomoci a zastupovanie pod podmienkou, že takéto obmedzenia nie sú svojvoľným obmedzením prístupu k právnej pomoci a zastupovaniu.</w:t>
            </w:r>
            <w:r w:rsidR="00D251CE" w:rsidRPr="009E6878">
              <w:rPr>
                <w:b/>
                <w:i/>
                <w:color w:val="auto"/>
              </w:rPr>
              <w:t xml:space="preserve"> </w:t>
            </w:r>
            <w:r w:rsidRPr="009E6878">
              <w:rPr>
                <w:b/>
                <w:i/>
                <w:color w:val="auto"/>
              </w:rPr>
              <w:t>Pokiaľ ide o poplatky a ďalšie náklady, zaobchádzanie so žiadateľmi nesmie byť nepriaznivejšie ako zaobchádzanie, ktoré sa všeobecne poskytuje vlastným štátnym príslušníkom v záležitostiach týkajúcich sa právnej pomoci.</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788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20A49" w:rsidP="00620A49">
            <w:pPr>
              <w:pStyle w:val="Normal6"/>
            </w:pPr>
            <w:r w:rsidRPr="009E6878">
              <w:t>3.</w:t>
            </w:r>
            <w:r w:rsidRPr="009E6878">
              <w:tab/>
            </w:r>
            <w:r w:rsidRPr="009E6878">
              <w:rPr>
                <w:color w:val="auto"/>
              </w:rPr>
              <w:t xml:space="preserve">Členské štáty </w:t>
            </w:r>
            <w:r w:rsidRPr="009E6878">
              <w:rPr>
                <w:b/>
                <w:i/>
                <w:color w:val="auto"/>
              </w:rPr>
              <w:t>môžu</w:t>
            </w:r>
            <w:r w:rsidRPr="009E6878">
              <w:rPr>
                <w:color w:val="auto"/>
              </w:rPr>
              <w:t xml:space="preserve"> takisto </w:t>
            </w:r>
            <w:r w:rsidRPr="009E6878">
              <w:rPr>
                <w:b/>
                <w:i/>
                <w:color w:val="auto"/>
              </w:rPr>
              <w:t>uložiť</w:t>
            </w:r>
            <w:r w:rsidRPr="009E6878">
              <w:rPr>
                <w:color w:val="auto"/>
              </w:rPr>
              <w:t xml:space="preserve"> peňažné obmedzenia alebo lehoty na poskytovanie bezplatnej právnej pomoci a zastupovanie </w:t>
            </w:r>
            <w:r w:rsidRPr="009E6878">
              <w:rPr>
                <w:b/>
                <w:i/>
                <w:color w:val="auto"/>
              </w:rPr>
              <w:t>pod podmienkou, že takéto obmedzenia nie sú svojvoľným obmedzením prístupu k právnej pomoci a zastupovaniu</w:t>
            </w:r>
            <w:r w:rsidRPr="009E6878">
              <w:rPr>
                <w:color w:val="auto"/>
              </w:rPr>
              <w:t>.</w:t>
            </w:r>
            <w:r w:rsidR="00D251CE" w:rsidRPr="009E6878">
              <w:rPr>
                <w:color w:val="auto"/>
              </w:rPr>
              <w:t xml:space="preserve"> </w:t>
            </w:r>
            <w:r w:rsidRPr="009E6878">
              <w:rPr>
                <w:color w:val="auto"/>
              </w:rPr>
              <w:t xml:space="preserve">Pokiaľ ide o poplatky a ďalšie náklady, zaobchádzanie so žiadateľmi nesmie byť </w:t>
            </w:r>
            <w:r w:rsidRPr="009E6878">
              <w:rPr>
                <w:b/>
                <w:i/>
                <w:color w:val="auto"/>
              </w:rPr>
              <w:t>nepriaznivejšie</w:t>
            </w:r>
            <w:r w:rsidRPr="009E6878">
              <w:rPr>
                <w:color w:val="auto"/>
              </w:rPr>
              <w:t xml:space="preserve"> ako zaobchádzanie, ktoré sa všeobecne poskytuje vlastným štátnym príslušníkom v záležitostiach týkajúcich sa právnej pomoci.</w:t>
            </w:r>
          </w:p>
        </w:tc>
        <w:tc>
          <w:tcPr>
            <w:tcW w:w="4876" w:type="dxa"/>
          </w:tcPr>
          <w:p w:rsidR="00E62B2E" w:rsidRPr="009E6878" w:rsidRDefault="00620A49" w:rsidP="00620A49">
            <w:pPr>
              <w:pStyle w:val="Normal6"/>
            </w:pPr>
            <w:r w:rsidRPr="009E6878">
              <w:t>3.</w:t>
            </w:r>
            <w:r w:rsidRPr="009E6878">
              <w:tab/>
            </w:r>
            <w:r w:rsidRPr="009E6878">
              <w:rPr>
                <w:color w:val="auto"/>
              </w:rPr>
              <w:t xml:space="preserve">Členské štáty takisto </w:t>
            </w:r>
            <w:r w:rsidRPr="009E6878">
              <w:rPr>
                <w:b/>
                <w:i/>
                <w:color w:val="auto"/>
              </w:rPr>
              <w:t>uložia</w:t>
            </w:r>
            <w:r w:rsidRPr="009E6878">
              <w:rPr>
                <w:color w:val="auto"/>
              </w:rPr>
              <w:t xml:space="preserve"> peňažné obmedzenia alebo lehoty na poskytovanie bezplatnej právnej pomoci a zastupovanie Pokiaľ ide o poplatky a ďalšie náklady, zaobchádzanie so žiadateľmi nesmie byť </w:t>
            </w:r>
            <w:r w:rsidRPr="009E6878">
              <w:rPr>
                <w:b/>
                <w:i/>
                <w:color w:val="auto"/>
              </w:rPr>
              <w:t>priaznivejšie</w:t>
            </w:r>
            <w:r w:rsidRPr="009E6878">
              <w:rPr>
                <w:color w:val="auto"/>
              </w:rPr>
              <w:t xml:space="preserve"> ako zaobchádzanie, ktoré sa všeobecne poskytuje vlastným štátnym príslušníkom v záležitostiach týkajúcich sa právnej pomoci.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789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t>3.</w:t>
            </w:r>
            <w:r w:rsidRPr="009E6878">
              <w:tab/>
            </w:r>
            <w:r w:rsidRPr="009E6878">
              <w:rPr>
                <w:color w:val="auto"/>
              </w:rPr>
              <w:t xml:space="preserve">Členské štáty môžu takisto uložiť peňažné obmedzenia alebo lehoty na poskytovanie bezplatnej právnej pomoci a zastupovanie pod podmienkou, že takéto obmedzenia nie sú </w:t>
            </w:r>
            <w:r w:rsidRPr="009E6878">
              <w:rPr>
                <w:b/>
                <w:i/>
                <w:color w:val="auto"/>
              </w:rPr>
              <w:t>svojvoľným obmedzením prístupu</w:t>
            </w:r>
            <w:r w:rsidRPr="009E6878">
              <w:rPr>
                <w:color w:val="auto"/>
              </w:rPr>
              <w:t xml:space="preserve"> k právnej pomoci a zastupovaniu.</w:t>
            </w:r>
            <w:r w:rsidR="00D251CE" w:rsidRPr="009E6878">
              <w:rPr>
                <w:color w:val="auto"/>
              </w:rPr>
              <w:t xml:space="preserve"> </w:t>
            </w:r>
            <w:r w:rsidRPr="009E6878">
              <w:rPr>
                <w:color w:val="auto"/>
              </w:rPr>
              <w:t xml:space="preserve">Pokiaľ ide o poplatky a ďalšie náklady, zaobchádzanie so žiadateľmi nesmie byť nepriaznivejšie ako zaobchádzanie, ktoré sa všeobecne poskytuje vlastným štátnym príslušníkom </w:t>
            </w:r>
            <w:r w:rsidRPr="009E6878">
              <w:rPr>
                <w:color w:val="auto"/>
              </w:rPr>
              <w:lastRenderedPageBreak/>
              <w:t>v záležitostiach týkajúcich sa právnej pomoci.</w:t>
            </w:r>
          </w:p>
        </w:tc>
        <w:tc>
          <w:tcPr>
            <w:tcW w:w="4876" w:type="dxa"/>
          </w:tcPr>
          <w:p w:rsidR="00E62B2E" w:rsidRPr="009E6878" w:rsidRDefault="004E3782" w:rsidP="004E3782">
            <w:pPr>
              <w:pStyle w:val="Normal6"/>
            </w:pPr>
            <w:r w:rsidRPr="009E6878">
              <w:lastRenderedPageBreak/>
              <w:t>3.</w:t>
            </w:r>
            <w:r w:rsidRPr="009E6878">
              <w:tab/>
            </w:r>
            <w:r w:rsidRPr="009E6878">
              <w:rPr>
                <w:color w:val="auto"/>
              </w:rPr>
              <w:t xml:space="preserve">Členské štáty môžu takisto uložiť peňažné obmedzenia alebo lehoty na poskytovanie bezplatnej právnej pomoci a zastupovanie pod podmienkou, že takéto obmedzenia nie sú </w:t>
            </w:r>
            <w:r w:rsidRPr="009E6878">
              <w:rPr>
                <w:b/>
                <w:i/>
                <w:color w:val="auto"/>
              </w:rPr>
              <w:t>svojvoľné a</w:t>
            </w:r>
            <w:r w:rsidR="00D251CE" w:rsidRPr="009E6878">
              <w:rPr>
                <w:b/>
                <w:i/>
                <w:color w:val="auto"/>
              </w:rPr>
              <w:t> </w:t>
            </w:r>
            <w:r w:rsidRPr="009E6878">
              <w:rPr>
                <w:b/>
                <w:i/>
                <w:color w:val="auto"/>
              </w:rPr>
              <w:t>neodôvodnene neobmedzujú prístup</w:t>
            </w:r>
            <w:r w:rsidR="00D251CE" w:rsidRPr="009E6878">
              <w:rPr>
                <w:b/>
                <w:i/>
                <w:color w:val="auto"/>
              </w:rPr>
              <w:t xml:space="preserve"> </w:t>
            </w:r>
            <w:r w:rsidRPr="009E6878">
              <w:rPr>
                <w:color w:val="auto"/>
              </w:rPr>
              <w:t>k právnej pomoci a zastupovaniu.</w:t>
            </w:r>
            <w:r w:rsidR="00D251CE" w:rsidRPr="009E6878">
              <w:rPr>
                <w:color w:val="auto"/>
              </w:rPr>
              <w:t xml:space="preserve"> </w:t>
            </w:r>
            <w:r w:rsidRPr="009E6878">
              <w:rPr>
                <w:color w:val="auto"/>
              </w:rPr>
              <w:t xml:space="preserve">Pokiaľ ide o poplatky a ďalšie náklady, zaobchádzanie so žiadateľmi nesmie byť nepriaznivejšie ako zaobchádzanie, ktoré sa všeobecne poskytuje vlastným štátnym </w:t>
            </w:r>
            <w:r w:rsidRPr="009E6878">
              <w:rPr>
                <w:color w:val="auto"/>
              </w:rPr>
              <w:lastRenderedPageBreak/>
              <w:t>príslušníkom v záležitostiach týkajúcich sa právnej pomoci.</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E2D17" w:rsidRPr="009E6878" w:rsidRDefault="008E2D17" w:rsidP="008E2D17">
      <w:pPr>
        <w:pStyle w:val="Normal12Italic"/>
      </w:pPr>
      <w:r w:rsidRPr="009E6878">
        <w:rPr>
          <w:color w:val="auto"/>
        </w:rPr>
        <w:t>Ustanovenie navrhnuté Komisiou by členským štátom umožnilo nariadiť akékoľvek obmedzenia pre poskytovanie bezplatnej právnej pomoci, pokiaľ takéto obmedzenia nie sú svojvoľné, a malo by sa objasniť, že prístup k bezplatnej právnej pomoci a zastúpeniu by nemali neprimerane obmedzovať žiadne obmedzenia.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t>4.</w:t>
            </w:r>
            <w:r w:rsidRPr="009E6878">
              <w:tab/>
            </w:r>
            <w:r w:rsidRPr="009E6878">
              <w:rPr>
                <w:b/>
                <w:i/>
                <w:color w:val="auto"/>
              </w:rPr>
              <w:t>Členské štáty môžu požadovať preplatenie akýchkoľvek uhradených nákladov, a to v plnej výške alebo čiastočne, ak a keď sa finančná situácia žiadateľa výrazne zlepší alebo ak sa rozhodnutie o úhrade takýchto nákladov prijalo na základe nepravdivých informácií, ktoré poskytol žiadateľ.</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20A49" w:rsidP="00620A49">
            <w:pPr>
              <w:pStyle w:val="Normal6"/>
            </w:pPr>
            <w:r w:rsidRPr="009E6878">
              <w:t>4.</w:t>
            </w:r>
            <w:r w:rsidRPr="009E6878">
              <w:tab/>
            </w:r>
            <w:r w:rsidRPr="009E6878">
              <w:rPr>
                <w:color w:val="auto"/>
              </w:rPr>
              <w:t xml:space="preserve">Členské štáty môžu </w:t>
            </w:r>
            <w:r w:rsidRPr="009E6878">
              <w:rPr>
                <w:b/>
                <w:i/>
                <w:color w:val="auto"/>
              </w:rPr>
              <w:t>požadovať preplatenie akýchkoľvek uhradených nákladov, a to v plnej výške alebo čiastočne</w:t>
            </w:r>
            <w:r w:rsidRPr="009E6878">
              <w:rPr>
                <w:color w:val="auto"/>
              </w:rPr>
              <w:t xml:space="preserve">, ak a keď sa finančná situácia </w:t>
            </w:r>
            <w:r w:rsidRPr="009E6878">
              <w:rPr>
                <w:color w:val="auto"/>
              </w:rPr>
              <w:lastRenderedPageBreak/>
              <w:t>žiadateľa výrazne zlepší</w:t>
            </w:r>
            <w:r w:rsidRPr="009E6878">
              <w:rPr>
                <w:b/>
                <w:i/>
                <w:color w:val="auto"/>
              </w:rPr>
              <w:t xml:space="preserve"> alebo</w:t>
            </w:r>
            <w:r w:rsidRPr="009E6878">
              <w:rPr>
                <w:color w:val="auto"/>
              </w:rPr>
              <w:t xml:space="preserve"> ak sa rozhodnutie o úhrade takýchto nákladov prijalo na základe nepravdivých informácií, ktoré poskytol žiadateľ.</w:t>
            </w:r>
          </w:p>
        </w:tc>
        <w:tc>
          <w:tcPr>
            <w:tcW w:w="4876" w:type="dxa"/>
          </w:tcPr>
          <w:p w:rsidR="00E62B2E" w:rsidRPr="009E6878" w:rsidRDefault="00620A49" w:rsidP="00F128EF">
            <w:pPr>
              <w:pStyle w:val="Normal6"/>
            </w:pPr>
            <w:r w:rsidRPr="009E6878">
              <w:lastRenderedPageBreak/>
              <w:t>4.</w:t>
            </w:r>
            <w:r w:rsidRPr="009E6878">
              <w:tab/>
            </w:r>
            <w:r w:rsidRPr="009E6878">
              <w:rPr>
                <w:b/>
                <w:i/>
                <w:color w:val="auto"/>
              </w:rPr>
              <w:t xml:space="preserve">S osobitným zreteľom na ustanovenia článku 14 </w:t>
            </w:r>
            <w:r w:rsidRPr="009E6878">
              <w:rPr>
                <w:color w:val="auto"/>
              </w:rPr>
              <w:t xml:space="preserve">členské štáty môžu </w:t>
            </w:r>
            <w:r w:rsidRPr="009E6878">
              <w:rPr>
                <w:b/>
                <w:i/>
                <w:color w:val="auto"/>
              </w:rPr>
              <w:t xml:space="preserve">ukončiť ustanovenie o bezplatnej právnej pomoci v súlade s článkom 15 ods. 3 písm. </w:t>
            </w:r>
            <w:r w:rsidRPr="009E6878">
              <w:rPr>
                <w:b/>
                <w:i/>
                <w:color w:val="auto"/>
              </w:rPr>
              <w:lastRenderedPageBreak/>
              <w:t>b) a článkom 15 ods. 5 písm. b)</w:t>
            </w:r>
            <w:r w:rsidRPr="009E6878">
              <w:rPr>
                <w:color w:val="auto"/>
              </w:rPr>
              <w:t>, ak a keď sa finančná situácia žiadateľa výrazne zlepší</w:t>
            </w:r>
            <w:r w:rsidRPr="009E6878">
              <w:rPr>
                <w:b/>
                <w:i/>
                <w:color w:val="auto"/>
              </w:rPr>
              <w:t>.</w:t>
            </w:r>
            <w:r w:rsidR="00F128EF" w:rsidRPr="009E6878">
              <w:rPr>
                <w:b/>
                <w:i/>
                <w:color w:val="auto"/>
              </w:rPr>
              <w:t xml:space="preserve"> </w:t>
            </w:r>
            <w:r w:rsidRPr="009E6878">
              <w:rPr>
                <w:b/>
                <w:i/>
                <w:color w:val="auto"/>
              </w:rPr>
              <w:t>Členské štáty môžu požadovať preplatenie akýchkoľvek uhradených nákladov, a to v plnej výške alebo čiastočne,</w:t>
            </w:r>
            <w:r w:rsidRPr="009E6878">
              <w:rPr>
                <w:color w:val="auto"/>
              </w:rPr>
              <w:t xml:space="preserve"> ak sa rozhodnutie o úhrade takýchto nákladov prijalo na základe nepravdivých informácií, ktoré poskytol žiadateľ</w:t>
            </w:r>
            <w:r w:rsidRPr="009E6878">
              <w:rPr>
                <w:b/>
                <w:i/>
                <w:color w:val="auto"/>
              </w:rPr>
              <w:t>, a ak možno stanoviť, že žiadateľ má dostatočné zdroje</w:t>
            </w:r>
            <w:r w:rsidRPr="009E6878">
              <w:rPr>
                <w:color w:val="auto"/>
              </w:rPr>
              <w:t>.</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620A49" w:rsidRPr="009E6878" w:rsidRDefault="00620A49" w:rsidP="00620A49">
      <w:pPr>
        <w:pStyle w:val="Normal12Italic"/>
      </w:pPr>
      <w:r w:rsidRPr="009E6878">
        <w:rPr>
          <w:color w:val="auto"/>
        </w:rPr>
        <w:t>Nebolo by vhodné spätne požadovať preplatenie nákladov na právnu pomoc, ktor</w:t>
      </w:r>
      <w:r w:rsidR="00F128EF" w:rsidRPr="009E6878">
        <w:rPr>
          <w:color w:val="auto"/>
        </w:rPr>
        <w:t xml:space="preserve">ých úhradu schválili </w:t>
      </w:r>
      <w:r w:rsidRPr="009E6878">
        <w:rPr>
          <w:color w:val="auto"/>
        </w:rPr>
        <w:t>členské štáty, ale mali by byť schopné ukončiť poskytovanie bezplatnej právnej pomoci, ak sa finančná situácia žiadateľa výrazne zlepší.</w:t>
      </w:r>
      <w:r w:rsidR="00F128EF" w:rsidRPr="009E6878">
        <w:rPr>
          <w:color w:val="auto"/>
        </w:rPr>
        <w:t xml:space="preserve"> </w:t>
      </w:r>
      <w:r w:rsidRPr="009E6878">
        <w:rPr>
          <w:color w:val="auto"/>
        </w:rPr>
        <w:t>Ak žiadateľ, ktorý disponuje dostatočnými zdrojmi, dostal bezplatnú právnu pomoc na základe nepravdivých tvrdení, členské štáty by mali mať možnosť požiadať žiadateľa o</w:t>
      </w:r>
      <w:r w:rsidR="005510DB" w:rsidRPr="009E6878">
        <w:rPr>
          <w:color w:val="auto"/>
        </w:rPr>
        <w:t> </w:t>
      </w:r>
      <w:r w:rsidRPr="009E6878">
        <w:rPr>
          <w:color w:val="auto"/>
        </w:rPr>
        <w:t>preplatenie nákladov.</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20A49" w:rsidP="00620A49">
            <w:pPr>
              <w:pStyle w:val="Normal6"/>
            </w:pPr>
            <w:r w:rsidRPr="009E6878">
              <w:t>4.</w:t>
            </w:r>
            <w:r w:rsidRPr="009E6878">
              <w:tab/>
            </w:r>
            <w:r w:rsidRPr="009E6878">
              <w:rPr>
                <w:color w:val="auto"/>
              </w:rPr>
              <w:t xml:space="preserve">Členské štáty môžu požadovať preplatenie akýchkoľvek uhradených nákladov, a to v plnej výške alebo čiastočne, ak a keď sa finančná situácia žiadateľa </w:t>
            </w:r>
            <w:r w:rsidRPr="009E6878">
              <w:rPr>
                <w:b/>
                <w:i/>
                <w:color w:val="auto"/>
              </w:rPr>
              <w:t xml:space="preserve">výrazne </w:t>
            </w:r>
            <w:r w:rsidRPr="009E6878">
              <w:rPr>
                <w:color w:val="auto"/>
              </w:rPr>
              <w:t>zlepší alebo ak sa rozhodnutie o úhrade takýchto nákladov prijalo na základe nepravdivých informácií, ktoré poskytol žiadateľ.</w:t>
            </w:r>
          </w:p>
        </w:tc>
        <w:tc>
          <w:tcPr>
            <w:tcW w:w="4876" w:type="dxa"/>
          </w:tcPr>
          <w:p w:rsidR="00E62B2E" w:rsidRPr="009E6878" w:rsidRDefault="00620A49" w:rsidP="00620A49">
            <w:pPr>
              <w:pStyle w:val="Normal6"/>
            </w:pPr>
            <w:r w:rsidRPr="009E6878">
              <w:t>4.</w:t>
            </w:r>
            <w:r w:rsidRPr="009E6878">
              <w:tab/>
            </w:r>
            <w:r w:rsidRPr="009E6878">
              <w:rPr>
                <w:color w:val="auto"/>
              </w:rPr>
              <w:t xml:space="preserve">Členské štáty môžu požadovať preplatenie akýchkoľvek uhradených nákladov, a to v plnej výške alebo čiastočne, ak a keď sa finančná situácia žiadateľa zlepší </w:t>
            </w:r>
            <w:r w:rsidRPr="009E6878">
              <w:rPr>
                <w:b/>
                <w:i/>
                <w:color w:val="auto"/>
              </w:rPr>
              <w:t>tak, že v súčasnosti disponuje dostatočnými finančnými zdrojmi,</w:t>
            </w:r>
            <w:r w:rsidRPr="009E6878">
              <w:rPr>
                <w:color w:val="auto"/>
              </w:rPr>
              <w:t xml:space="preserve"> alebo ak sa rozhodnutie o úhrade takýchto nákladov prijalo na základe nepravdivých informácií, ktoré poskytol žiadateľ.</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lastRenderedPageBreak/>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t>4.</w:t>
            </w:r>
            <w:r w:rsidRPr="009E6878">
              <w:tab/>
            </w:r>
            <w:r w:rsidRPr="009E6878">
              <w:rPr>
                <w:color w:val="auto"/>
              </w:rPr>
              <w:t xml:space="preserve">Členské štáty môžu požadovať preplatenie akýchkoľvek uhradených nákladov, a to v plnej výške alebo čiastočne, </w:t>
            </w:r>
            <w:r w:rsidRPr="009E6878">
              <w:rPr>
                <w:b/>
                <w:i/>
                <w:color w:val="auto"/>
              </w:rPr>
              <w:t>ak a keď sa finančná situácia žiadateľa výrazne zlepší alebo</w:t>
            </w:r>
            <w:r w:rsidRPr="009E6878">
              <w:rPr>
                <w:color w:val="auto"/>
              </w:rPr>
              <w:t xml:space="preserve"> ak sa rozhodnutie o úhrade takýchto nákladov prijalo na základe nepravdivých informácií, ktoré poskytol žiadateľ.</w:t>
            </w:r>
          </w:p>
        </w:tc>
        <w:tc>
          <w:tcPr>
            <w:tcW w:w="4876" w:type="dxa"/>
          </w:tcPr>
          <w:p w:rsidR="00E62B2E" w:rsidRPr="009E6878" w:rsidRDefault="00704AB2" w:rsidP="00704AB2">
            <w:pPr>
              <w:pStyle w:val="Normal6"/>
            </w:pPr>
            <w:r w:rsidRPr="009E6878">
              <w:t>4.</w:t>
            </w:r>
            <w:r w:rsidRPr="009E6878">
              <w:tab/>
            </w:r>
            <w:r w:rsidRPr="009E6878">
              <w:rPr>
                <w:color w:val="auto"/>
              </w:rPr>
              <w:t>Členské štáty môžu požadovať preplatenie akýchkoľvek uhradených nákladov, a to v plnej výške alebo čiastočne, ak sa rozhodnutie o úhrade takýchto nákladov prijalo na základe nepravdivých informácií, ktoré poskytol žiadateľ.</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17232" w:rsidP="00017232">
            <w:pPr>
              <w:pStyle w:val="Normal6"/>
            </w:pPr>
            <w:r w:rsidRPr="009E6878">
              <w:t>4.</w:t>
            </w:r>
            <w:r w:rsidRPr="009E6878">
              <w:tab/>
            </w:r>
            <w:r w:rsidRPr="009E6878">
              <w:rPr>
                <w:color w:val="auto"/>
              </w:rPr>
              <w:t xml:space="preserve">Členské štáty môžu požadovať preplatenie akýchkoľvek uhradených nákladov, a to v plnej výške alebo čiastočne, </w:t>
            </w:r>
            <w:r w:rsidRPr="009E6878">
              <w:rPr>
                <w:b/>
                <w:i/>
                <w:color w:val="auto"/>
              </w:rPr>
              <w:t>ak a keď sa finančná situácia žiadateľa výrazne zlepší alebo ak</w:t>
            </w:r>
            <w:r w:rsidR="00F128EF" w:rsidRPr="009E6878">
              <w:rPr>
                <w:b/>
                <w:i/>
                <w:color w:val="auto"/>
              </w:rPr>
              <w:t xml:space="preserve"> </w:t>
            </w:r>
            <w:r w:rsidRPr="009E6878">
              <w:rPr>
                <w:b/>
                <w:i/>
                <w:color w:val="auto"/>
              </w:rPr>
              <w:t>sa</w:t>
            </w:r>
            <w:r w:rsidRPr="009E6878">
              <w:rPr>
                <w:color w:val="auto"/>
              </w:rPr>
              <w:t xml:space="preserve"> rozhodnutie o </w:t>
            </w:r>
            <w:r w:rsidRPr="009E6878">
              <w:rPr>
                <w:b/>
                <w:i/>
                <w:color w:val="auto"/>
              </w:rPr>
              <w:t>úhrade takýchto nákladov prijalo</w:t>
            </w:r>
            <w:r w:rsidRPr="009E6878">
              <w:rPr>
                <w:color w:val="auto"/>
              </w:rPr>
              <w:t xml:space="preserve"> na základe nepravdivých informácií, ktoré poskytol žiadateľ.</w:t>
            </w:r>
          </w:p>
        </w:tc>
        <w:tc>
          <w:tcPr>
            <w:tcW w:w="4876" w:type="dxa"/>
          </w:tcPr>
          <w:p w:rsidR="00E62B2E" w:rsidRPr="009E6878" w:rsidRDefault="008E2D17" w:rsidP="008E2D17">
            <w:pPr>
              <w:pStyle w:val="Normal6"/>
            </w:pPr>
            <w:r w:rsidRPr="009E6878">
              <w:t>4.</w:t>
            </w:r>
            <w:r w:rsidRPr="009E6878">
              <w:tab/>
            </w:r>
            <w:r w:rsidRPr="009E6878">
              <w:rPr>
                <w:color w:val="auto"/>
              </w:rPr>
              <w:t xml:space="preserve">Členské štáty môžu požadovať preplatenie akýchkoľvek uhradených nákladov, a to v plnej výške alebo čiastočne, </w:t>
            </w:r>
            <w:r w:rsidRPr="009E6878">
              <w:rPr>
                <w:b/>
                <w:i/>
                <w:color w:val="auto"/>
              </w:rPr>
              <w:t>ktoré vznikli, keď bolo</w:t>
            </w:r>
            <w:r w:rsidRPr="009E6878">
              <w:rPr>
                <w:color w:val="auto"/>
              </w:rPr>
              <w:t xml:space="preserve"> rozhodnutie o </w:t>
            </w:r>
            <w:r w:rsidRPr="009E6878">
              <w:rPr>
                <w:b/>
                <w:i/>
                <w:color w:val="auto"/>
              </w:rPr>
              <w:t>poskytnutí bezplatnej právnej pomoci a zastúpenia prijaté</w:t>
            </w:r>
            <w:r w:rsidRPr="009E6878">
              <w:rPr>
                <w:color w:val="auto"/>
              </w:rPr>
              <w:t xml:space="preserve"> na základe nepravdivých informácií, ktoré poskytol žiadateľ.</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017232" w:rsidRPr="009E6878" w:rsidRDefault="00017232" w:rsidP="00017232">
      <w:pPr>
        <w:pStyle w:val="Normal12Italic"/>
      </w:pPr>
      <w:r w:rsidRPr="009E6878">
        <w:rPr>
          <w:color w:val="auto"/>
        </w:rPr>
        <w:t>Je to v súlade s textom, ktorý prijal Parlament v smernici o podmienkach prijímania. Žiadateľ by mal byť povinný preplatiť náklady na bezplatnú právnu pomoc len vtedy, keď sa jasne ukáže, že bezplatná právna pomoc bola poskytnutá na základe nepravdivých informácií, ktoré poskytol žiadateľ.</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t>4.</w:t>
            </w:r>
            <w:r w:rsidRPr="009E6878">
              <w:tab/>
            </w:r>
            <w:r w:rsidRPr="009E6878">
              <w:rPr>
                <w:color w:val="auto"/>
              </w:rPr>
              <w:t xml:space="preserve">Členské štáty </w:t>
            </w:r>
            <w:r w:rsidRPr="009E6878">
              <w:rPr>
                <w:b/>
                <w:i/>
                <w:color w:val="auto"/>
              </w:rPr>
              <w:t>môžu požadovať</w:t>
            </w:r>
            <w:r w:rsidRPr="009E6878">
              <w:rPr>
                <w:color w:val="auto"/>
              </w:rPr>
              <w:t xml:space="preserve"> preplatenie akýchkoľvek uhradených nákladov, a to v plnej výške alebo čiastočne, ak a keď sa finančná situácia žiadateľa výrazne zlepší alebo ak sa rozhodnutie o úhrade takýchto nákladov prijalo na základe nepravdivých informácií, ktoré poskytol žiadateľ.</w:t>
            </w:r>
          </w:p>
        </w:tc>
        <w:tc>
          <w:tcPr>
            <w:tcW w:w="4876" w:type="dxa"/>
          </w:tcPr>
          <w:p w:rsidR="00E62B2E" w:rsidRPr="009E6878" w:rsidRDefault="00704AB2" w:rsidP="00704AB2">
            <w:pPr>
              <w:pStyle w:val="Normal6"/>
            </w:pPr>
            <w:r w:rsidRPr="009E6878">
              <w:t>4.</w:t>
            </w:r>
            <w:r w:rsidRPr="009E6878">
              <w:tab/>
            </w:r>
            <w:r w:rsidRPr="009E6878">
              <w:rPr>
                <w:color w:val="auto"/>
              </w:rPr>
              <w:t xml:space="preserve">Členské štáty </w:t>
            </w:r>
            <w:r w:rsidRPr="009E6878">
              <w:rPr>
                <w:b/>
                <w:i/>
                <w:color w:val="auto"/>
              </w:rPr>
              <w:t>požadujú</w:t>
            </w:r>
            <w:r w:rsidRPr="009E6878">
              <w:rPr>
                <w:color w:val="auto"/>
              </w:rPr>
              <w:t xml:space="preserve"> preplatenie akýchkoľvek uhradených nákladov, a to v plnej výške alebo čiastočne, ak a keď sa finančná situácia žiadateľa výrazne zlepší alebo ak sa rozhodnutie o úhrade takýchto nákladov prijalo na základe nepravdivých informácií, ktoré poskytol žiadateľ.</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18</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Článok 18</w:t>
            </w:r>
            <w:r w:rsidRPr="009E6878">
              <w:rPr>
                <w:szCs w:val="24"/>
              </w:rPr>
              <w:tab/>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Úloha Vysokého komisára Organizácie Spojených národov pre utečencov</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1. </w:t>
            </w:r>
            <w:r w:rsidRPr="009E6878">
              <w:rPr>
                <w:b/>
                <w:i/>
                <w:color w:val="auto"/>
              </w:rPr>
              <w:t>Členské štáty povolia Vysokému komisárovi Organizácie Spojených národov pre utečencov:</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a) prístup ku žiadateľom vrátane tých, ktorí sú zaistení, v azylových zariadeniach, na hraniciach a v tranzitnom priestore;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b) prístup k informáciám o jednotlivých žiadostiach o medzinárodnú ochranu, o priebehu konania a o prijatých rozhodnutiach na základe súhlasu žiadateľa;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lastRenderedPageBreak/>
              <w:t>c) pri výkone svojej dozornej úlohy podľa článku 35 Ženevského dohovoru predkladať ktorémukoľvek príslušnému orgánu svoje názory k jednotlivým žiadostiam o medzinárodnú ochranu v ktorejkoľvek fáze konania.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2. </w:t>
            </w:r>
            <w:r w:rsidRPr="009E6878">
              <w:rPr>
                <w:b/>
                <w:i/>
                <w:color w:val="auto"/>
              </w:rPr>
              <w:t>Odsek 1 sa uplatňuje aj na organizácie, ktoré v mene Úradu vysokého komisára Organizácie Spojených národov pre utečencov pôsobia na území príslušného členského štátu na základe dohody s týmto členským štátom.</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8E2D17" w:rsidRPr="009E6878">
        <w:t>Článok 18 – 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color w:val="auto"/>
              </w:rPr>
              <w:t>Úloha Vysokého komisára Organizácie Spojených národov pre utečencov</w:t>
            </w:r>
          </w:p>
        </w:tc>
        <w:tc>
          <w:tcPr>
            <w:tcW w:w="4876" w:type="dxa"/>
          </w:tcPr>
          <w:p w:rsidR="00E62B2E" w:rsidRPr="009E6878" w:rsidRDefault="00704AB2" w:rsidP="00704AB2">
            <w:pPr>
              <w:pStyle w:val="Normal6"/>
            </w:pPr>
            <w:r w:rsidRPr="009E6878">
              <w:rPr>
                <w:color w:val="auto"/>
              </w:rPr>
              <w:t xml:space="preserve">Úloha Vysokého komisára Organizácie Spojených národov pre utečencov </w:t>
            </w:r>
            <w:r w:rsidRPr="009E6878">
              <w:rPr>
                <w:b/>
                <w:i/>
                <w:color w:val="auto"/>
              </w:rPr>
              <w:t>a</w:t>
            </w:r>
            <w:r w:rsidR="00F128EF" w:rsidRPr="009E6878">
              <w:rPr>
                <w:b/>
                <w:i/>
                <w:color w:val="auto"/>
              </w:rPr>
              <w:t> </w:t>
            </w:r>
            <w:r w:rsidRPr="009E6878">
              <w:rPr>
                <w:b/>
                <w:i/>
                <w:color w:val="auto"/>
              </w:rPr>
              <w:t>príslušných MVO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798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18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t>1.</w:t>
            </w:r>
            <w:r w:rsidRPr="009E6878">
              <w:tab/>
            </w:r>
            <w:r w:rsidRPr="009E6878">
              <w:rPr>
                <w:color w:val="auto"/>
              </w:rPr>
              <w:t>Členské štáty povolia Vysokému komisárovi Organizácie Spojených národov pre utečencov:</w:t>
            </w:r>
          </w:p>
        </w:tc>
        <w:tc>
          <w:tcPr>
            <w:tcW w:w="4876" w:type="dxa"/>
          </w:tcPr>
          <w:p w:rsidR="00E62B2E" w:rsidRPr="009E6878" w:rsidRDefault="00704AB2" w:rsidP="00704AB2">
            <w:pPr>
              <w:pStyle w:val="Normal6"/>
            </w:pPr>
            <w:r w:rsidRPr="009E6878">
              <w:t>1.</w:t>
            </w:r>
            <w:r w:rsidRPr="009E6878">
              <w:tab/>
            </w:r>
            <w:r w:rsidRPr="009E6878">
              <w:rPr>
                <w:color w:val="auto"/>
              </w:rPr>
              <w:t xml:space="preserve">Členské štáty povolia Vysokému komisárovi Organizácie Spojených národov pre utečencov </w:t>
            </w:r>
            <w:r w:rsidRPr="009E6878">
              <w:rPr>
                <w:b/>
                <w:i/>
                <w:color w:val="auto"/>
              </w:rPr>
              <w:t>a príslušným MVO</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799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Beatrix von Storch</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18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t>1.</w:t>
            </w:r>
            <w:r w:rsidRPr="009E6878">
              <w:tab/>
            </w:r>
            <w:r w:rsidRPr="009E6878">
              <w:rPr>
                <w:color w:val="auto"/>
              </w:rPr>
              <w:t xml:space="preserve">Členské štáty </w:t>
            </w:r>
            <w:r w:rsidRPr="009E6878">
              <w:rPr>
                <w:b/>
                <w:i/>
                <w:color w:val="auto"/>
              </w:rPr>
              <w:t>povolia</w:t>
            </w:r>
            <w:r w:rsidRPr="009E6878">
              <w:rPr>
                <w:color w:val="auto"/>
              </w:rPr>
              <w:t xml:space="preserve"> Vysokému komisárovi Organizácie Spojených národov pre utečencov:</w:t>
            </w:r>
          </w:p>
        </w:tc>
        <w:tc>
          <w:tcPr>
            <w:tcW w:w="4876" w:type="dxa"/>
          </w:tcPr>
          <w:p w:rsidR="00E62B2E" w:rsidRPr="009E6878" w:rsidRDefault="00704AB2" w:rsidP="00704AB2">
            <w:pPr>
              <w:pStyle w:val="Normal6"/>
            </w:pPr>
            <w:r w:rsidRPr="009E6878">
              <w:t>1.</w:t>
            </w:r>
            <w:r w:rsidRPr="009E6878">
              <w:tab/>
            </w:r>
            <w:r w:rsidRPr="009E6878">
              <w:rPr>
                <w:color w:val="auto"/>
              </w:rPr>
              <w:t xml:space="preserve">Členské štáty </w:t>
            </w:r>
            <w:r w:rsidRPr="009E6878">
              <w:rPr>
                <w:b/>
                <w:i/>
                <w:color w:val="auto"/>
              </w:rPr>
              <w:t>môžu povoliť</w:t>
            </w:r>
            <w:r w:rsidRPr="009E6878">
              <w:rPr>
                <w:color w:val="auto"/>
              </w:rPr>
              <w:t xml:space="preserve"> Vysokému komisárovi Organizácie Spojených národov pre utečencov: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18 – 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color w:val="auto"/>
              </w:rPr>
              <w:t>b)</w:t>
            </w:r>
            <w:r w:rsidRPr="009E6878">
              <w:tab/>
            </w:r>
            <w:r w:rsidRPr="009E6878">
              <w:rPr>
                <w:color w:val="auto"/>
              </w:rPr>
              <w:t>prístup k informáciám o jednotlivých žiadostiach o medzinárodnú ochranu, o priebehu konania a o prijatých rozhodnutiach na základe súhlasu žiadateľa;</w:t>
            </w:r>
          </w:p>
        </w:tc>
        <w:tc>
          <w:tcPr>
            <w:tcW w:w="4876" w:type="dxa"/>
          </w:tcPr>
          <w:p w:rsidR="00E62B2E" w:rsidRPr="009E6878" w:rsidRDefault="00704AB2" w:rsidP="00704AB2">
            <w:pPr>
              <w:pStyle w:val="Normal6"/>
            </w:pPr>
            <w:r w:rsidRPr="009E6878">
              <w:rPr>
                <w:color w:val="auto"/>
              </w:rPr>
              <w:t>b)</w:t>
            </w:r>
            <w:r w:rsidRPr="009E6878">
              <w:tab/>
            </w:r>
            <w:r w:rsidRPr="009E6878">
              <w:rPr>
                <w:color w:val="auto"/>
              </w:rPr>
              <w:t xml:space="preserve">prístup k informáciám o jednotlivých žiadostiach o medzinárodnú ochranu, o priebehu </w:t>
            </w:r>
            <w:r w:rsidRPr="009E6878">
              <w:rPr>
                <w:b/>
                <w:i/>
                <w:color w:val="auto"/>
              </w:rPr>
              <w:t xml:space="preserve">celého </w:t>
            </w:r>
            <w:r w:rsidRPr="009E6878">
              <w:rPr>
                <w:color w:val="auto"/>
              </w:rPr>
              <w:t>konania a o prijatých rozhodnutiach na základe súhlasu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Beatrix von Storch</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18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t>2.</w:t>
            </w:r>
            <w:r w:rsidRPr="009E6878">
              <w:tab/>
            </w:r>
            <w:r w:rsidRPr="009E6878">
              <w:rPr>
                <w:b/>
                <w:i/>
                <w:color w:val="auto"/>
              </w:rPr>
              <w:t xml:space="preserve">Odsek 1 sa uplatňuje aj na organizácie, ktoré v mene Úradu vysokého komisára Organizácie Spojených národov pre utečencov pôsobia </w:t>
            </w:r>
            <w:r w:rsidRPr="009E6878">
              <w:rPr>
                <w:b/>
                <w:i/>
                <w:color w:val="auto"/>
              </w:rPr>
              <w:lastRenderedPageBreak/>
              <w:t>na území príslušného členského štátu na základe dohody s týmto členským štátom.</w:t>
            </w:r>
          </w:p>
        </w:tc>
        <w:tc>
          <w:tcPr>
            <w:tcW w:w="4876" w:type="dxa"/>
          </w:tcPr>
          <w:p w:rsidR="00E62B2E" w:rsidRPr="009E6878" w:rsidRDefault="002B42FF">
            <w:pPr>
              <w:pStyle w:val="Normal6"/>
            </w:pPr>
            <w:r w:rsidRPr="009E6878">
              <w:rPr>
                <w:b/>
                <w:i/>
              </w:rPr>
              <w:lastRenderedPageBreak/>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704AB2" w:rsidRPr="009E6878">
        <w:t>Kapitola</w:t>
      </w:r>
      <w:r w:rsidRPr="009E6878">
        <w:t xml:space="preserve"> 2 – </w:t>
      </w:r>
      <w:r w:rsidR="00704AB2" w:rsidRPr="009E6878">
        <w:t>oddiel</w:t>
      </w:r>
      <w:r w:rsidRPr="009E6878">
        <w:t xml:space="preserve"> 4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rPr>
                <w:b/>
                <w:i/>
                <w:color w:val="auto"/>
              </w:rPr>
              <w:t>Osobitné</w:t>
            </w:r>
            <w:r w:rsidRPr="009E6878">
              <w:rPr>
                <w:color w:val="auto"/>
              </w:rPr>
              <w:t xml:space="preserve"> záruky</w:t>
            </w:r>
          </w:p>
        </w:tc>
        <w:tc>
          <w:tcPr>
            <w:tcW w:w="4876" w:type="dxa"/>
          </w:tcPr>
          <w:p w:rsidR="00E62B2E" w:rsidRPr="009E6878" w:rsidRDefault="00704AB2" w:rsidP="00704AB2">
            <w:pPr>
              <w:pStyle w:val="Normal6"/>
            </w:pPr>
            <w:r w:rsidRPr="009E6878">
              <w:rPr>
                <w:b/>
                <w:i/>
                <w:color w:val="auto"/>
              </w:rPr>
              <w:t>Špecifické</w:t>
            </w:r>
            <w:r w:rsidRPr="009E6878">
              <w:rPr>
                <w:color w:val="auto"/>
              </w:rPr>
              <w:t xml:space="preserve"> záruky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Zosúla</w:t>
      </w:r>
      <w:r w:rsidR="000E2063" w:rsidRPr="009E6878">
        <w:rPr>
          <w:color w:val="auto"/>
        </w:rPr>
        <w:t xml:space="preserve">denie </w:t>
      </w:r>
      <w:r w:rsidRPr="009E6878">
        <w:rPr>
          <w:color w:val="auto"/>
        </w:rPr>
        <w:t>terminológi</w:t>
      </w:r>
      <w:r w:rsidR="000E2063" w:rsidRPr="009E6878">
        <w:rPr>
          <w:color w:val="auto"/>
        </w:rPr>
        <w:t>e</w:t>
      </w:r>
      <w:r w:rsidRPr="009E6878">
        <w:rPr>
          <w:color w:val="auto"/>
        </w:rPr>
        <w:t xml:space="preserve"> s pozíciou Európskeho parlamentu </w:t>
      </w:r>
      <w:r w:rsidR="00053EBC" w:rsidRPr="009E6878">
        <w:rPr>
          <w:color w:val="auto"/>
        </w:rPr>
        <w:t xml:space="preserve">k ostatným nástrojom </w:t>
      </w:r>
      <w:r w:rsidRPr="009E6878">
        <w:rPr>
          <w:color w:val="auto"/>
        </w:rPr>
        <w:t xml:space="preserve">spoločného európskeho azylového systému (CEAS), najmä </w:t>
      </w:r>
      <w:r w:rsidR="000E2063" w:rsidRPr="009E6878">
        <w:rPr>
          <w:color w:val="auto"/>
        </w:rPr>
        <w:t xml:space="preserve">so </w:t>
      </w:r>
      <w:r w:rsidRPr="009E6878">
        <w:rPr>
          <w:color w:val="auto"/>
        </w:rPr>
        <w:t>smernic</w:t>
      </w:r>
      <w:r w:rsidR="000E2063" w:rsidRPr="009E6878">
        <w:rPr>
          <w:color w:val="auto"/>
        </w:rPr>
        <w:t>o</w:t>
      </w:r>
      <w:r w:rsidRPr="009E6878">
        <w:rPr>
          <w:color w:val="auto"/>
        </w:rPr>
        <w:t>u o</w:t>
      </w:r>
      <w:r w:rsidR="000E2063" w:rsidRPr="009E6878">
        <w:rPr>
          <w:color w:val="auto"/>
        </w:rPr>
        <w:t> </w:t>
      </w:r>
      <w:r w:rsidRPr="009E6878">
        <w:rPr>
          <w:color w:val="auto"/>
        </w:rPr>
        <w:t>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19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rPr>
                <w:color w:val="auto"/>
              </w:rPr>
              <w:t xml:space="preserve">Žiadatelia, ktorí potrebujú </w:t>
            </w:r>
            <w:r w:rsidRPr="009E6878">
              <w:rPr>
                <w:b/>
                <w:i/>
                <w:color w:val="auto"/>
              </w:rPr>
              <w:t>osobitné</w:t>
            </w:r>
            <w:r w:rsidRPr="009E6878">
              <w:rPr>
                <w:color w:val="auto"/>
              </w:rPr>
              <w:t xml:space="preserve"> procesné záruky</w:t>
            </w:r>
          </w:p>
        </w:tc>
        <w:tc>
          <w:tcPr>
            <w:tcW w:w="4876" w:type="dxa"/>
          </w:tcPr>
          <w:p w:rsidR="00E62B2E" w:rsidRPr="009E6878" w:rsidRDefault="00704AB2" w:rsidP="00704AB2">
            <w:pPr>
              <w:pStyle w:val="Normal6"/>
            </w:pPr>
            <w:r w:rsidRPr="009E6878">
              <w:rPr>
                <w:color w:val="auto"/>
              </w:rPr>
              <w:t xml:space="preserve">Žiadatelia, ktorí potrebujú </w:t>
            </w:r>
            <w:r w:rsidRPr="009E6878">
              <w:rPr>
                <w:b/>
                <w:i/>
                <w:color w:val="auto"/>
              </w:rPr>
              <w:t>špecifické</w:t>
            </w:r>
            <w:r w:rsidRPr="009E6878">
              <w:rPr>
                <w:color w:val="auto"/>
              </w:rPr>
              <w:t xml:space="preserve"> procesné záruky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Zosúla</w:t>
      </w:r>
      <w:r w:rsidR="000E2063" w:rsidRPr="009E6878">
        <w:rPr>
          <w:color w:val="auto"/>
        </w:rPr>
        <w:t xml:space="preserve">denie </w:t>
      </w:r>
      <w:r w:rsidRPr="009E6878">
        <w:rPr>
          <w:color w:val="auto"/>
        </w:rPr>
        <w:t>terminológi</w:t>
      </w:r>
      <w:r w:rsidR="000E2063" w:rsidRPr="009E6878">
        <w:rPr>
          <w:color w:val="auto"/>
        </w:rPr>
        <w:t>e</w:t>
      </w:r>
      <w:r w:rsidRPr="009E6878">
        <w:rPr>
          <w:color w:val="auto"/>
        </w:rPr>
        <w:t xml:space="preserve"> s pozíciou Európskeho parlamentu </w:t>
      </w:r>
      <w:r w:rsidR="00053EBC" w:rsidRPr="009E6878">
        <w:rPr>
          <w:color w:val="auto"/>
        </w:rPr>
        <w:t xml:space="preserve">k ostatným nástrojom </w:t>
      </w:r>
      <w:r w:rsidRPr="009E6878">
        <w:rPr>
          <w:color w:val="auto"/>
        </w:rPr>
        <w:t xml:space="preserve">spoločného európskeho azylového systému (CEAS), najmä </w:t>
      </w:r>
      <w:r w:rsidR="000E2063" w:rsidRPr="009E6878">
        <w:rPr>
          <w:color w:val="auto"/>
        </w:rPr>
        <w:t xml:space="preserve">so </w:t>
      </w:r>
      <w:r w:rsidRPr="009E6878">
        <w:rPr>
          <w:color w:val="auto"/>
        </w:rPr>
        <w:t>smernic</w:t>
      </w:r>
      <w:r w:rsidR="000E2063" w:rsidRPr="009E6878">
        <w:rPr>
          <w:color w:val="auto"/>
        </w:rPr>
        <w:t>o</w:t>
      </w:r>
      <w:r w:rsidRPr="009E6878">
        <w:rPr>
          <w:color w:val="auto"/>
        </w:rPr>
        <w:t>u o</w:t>
      </w:r>
      <w:r w:rsidR="000E2063" w:rsidRPr="009E6878">
        <w:rPr>
          <w:color w:val="auto"/>
        </w:rPr>
        <w:t> </w:t>
      </w:r>
      <w:r w:rsidRPr="009E6878">
        <w:rPr>
          <w:color w:val="auto"/>
        </w:rPr>
        <w:t>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804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rPr>
                <w:color w:val="auto"/>
              </w:rPr>
              <w:t>Rozhodujúci orgán systematicky posudzuje, či konkrétny žiadateľ potrebuje osobitné procesné záruky.</w:t>
            </w:r>
            <w:r w:rsidR="000E2063" w:rsidRPr="009E6878">
              <w:rPr>
                <w:color w:val="auto"/>
              </w:rPr>
              <w:t xml:space="preserve"> </w:t>
            </w:r>
            <w:r w:rsidRPr="009E6878">
              <w:rPr>
                <w:color w:val="auto"/>
              </w:rPr>
              <w:t>Uvedené posúdenie sa môže začleniť do existujúcich vnútroštátnych konaní alebo do posúdenia uvedeného v článku 21 smernice XXX/XXX/EÚ (smernica o podmienkach prijímania) a nemusí mať formu správneho konania.</w:t>
            </w:r>
          </w:p>
        </w:tc>
        <w:tc>
          <w:tcPr>
            <w:tcW w:w="4876" w:type="dxa"/>
          </w:tcPr>
          <w:p w:rsidR="00E62B2E" w:rsidRPr="009E6878" w:rsidRDefault="007C7D8D" w:rsidP="007C7D8D">
            <w:pPr>
              <w:pStyle w:val="Normal6"/>
            </w:pPr>
            <w:r w:rsidRPr="009E6878">
              <w:rPr>
                <w:color w:val="auto"/>
              </w:rPr>
              <w:t xml:space="preserve">Rozhodujúci orgán systematicky </w:t>
            </w:r>
            <w:r w:rsidRPr="009E6878">
              <w:rPr>
                <w:b/>
                <w:i/>
                <w:color w:val="auto"/>
              </w:rPr>
              <w:t xml:space="preserve">a čo najskôr po podaní žiadosti </w:t>
            </w:r>
            <w:r w:rsidRPr="009E6878">
              <w:rPr>
                <w:color w:val="auto"/>
              </w:rPr>
              <w:t>posudzuje, či konkrétny žiadateľ potrebuje osobitné procesné záruky.</w:t>
            </w:r>
            <w:r w:rsidR="000E2063" w:rsidRPr="009E6878">
              <w:rPr>
                <w:color w:val="auto"/>
              </w:rPr>
              <w:t xml:space="preserve"> </w:t>
            </w:r>
            <w:r w:rsidRPr="009E6878">
              <w:rPr>
                <w:color w:val="auto"/>
              </w:rPr>
              <w:t>Uvedené posúdenie sa môže začleniť do existujúcich vnútroštátnych konaní alebo do posúdenia uvedeného v článku 21 smernice XXX/XXX/EÚ (smernica o podmienkach prijímania) a nemusí mať formu správneho konania.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Marju Lauristin, Kati Piri,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D8D" w:rsidP="007C7D8D">
            <w:pPr>
              <w:pStyle w:val="Normal6"/>
            </w:pPr>
            <w:r w:rsidRPr="009E6878">
              <w:rPr>
                <w:color w:val="auto"/>
              </w:rPr>
              <w:t>Rozhodujúci orgán systematicky posudzuje, či konkrétny žiadateľ potrebuje osobitné procesné záruky.</w:t>
            </w:r>
            <w:r w:rsidR="000E2063" w:rsidRPr="009E6878">
              <w:rPr>
                <w:color w:val="auto"/>
              </w:rPr>
              <w:t xml:space="preserve"> </w:t>
            </w:r>
            <w:r w:rsidRPr="009E6878">
              <w:rPr>
                <w:color w:val="auto"/>
              </w:rPr>
              <w:t xml:space="preserve">Uvedené posúdenie sa </w:t>
            </w:r>
            <w:r w:rsidRPr="009E6878">
              <w:rPr>
                <w:b/>
                <w:i/>
                <w:color w:val="auto"/>
              </w:rPr>
              <w:t>môže začleniť</w:t>
            </w:r>
            <w:r w:rsidRPr="009E6878">
              <w:rPr>
                <w:color w:val="auto"/>
              </w:rPr>
              <w:t xml:space="preserve"> do existujúcich vnútroštátnych konaní alebo do posúdenia uvedeného v článku 21 smernice XXX/XXX/EÚ (smernica o podmienkach prijímania) </w:t>
            </w:r>
            <w:r w:rsidRPr="009E6878">
              <w:rPr>
                <w:b/>
                <w:i/>
                <w:color w:val="auto"/>
              </w:rPr>
              <w:t>a nemusí mať formu správneho konania</w:t>
            </w:r>
            <w:r w:rsidRPr="009E6878">
              <w:rPr>
                <w:color w:val="auto"/>
              </w:rPr>
              <w:t>.</w:t>
            </w:r>
          </w:p>
        </w:tc>
        <w:tc>
          <w:tcPr>
            <w:tcW w:w="4876" w:type="dxa"/>
          </w:tcPr>
          <w:p w:rsidR="00E62B2E" w:rsidRPr="009E6878" w:rsidRDefault="007C7D8D" w:rsidP="007C7D8D">
            <w:pPr>
              <w:pStyle w:val="Normal6"/>
            </w:pPr>
            <w:r w:rsidRPr="009E6878">
              <w:rPr>
                <w:color w:val="auto"/>
              </w:rPr>
              <w:t xml:space="preserve">Rozhodujúci orgán systematicky </w:t>
            </w:r>
            <w:r w:rsidRPr="009E6878">
              <w:rPr>
                <w:b/>
                <w:i/>
                <w:color w:val="auto"/>
              </w:rPr>
              <w:t>a</w:t>
            </w:r>
            <w:r w:rsidR="000E2063" w:rsidRPr="009E6878">
              <w:rPr>
                <w:b/>
                <w:i/>
                <w:color w:val="auto"/>
              </w:rPr>
              <w:t> </w:t>
            </w:r>
            <w:r w:rsidRPr="009E6878">
              <w:rPr>
                <w:b/>
                <w:i/>
                <w:color w:val="auto"/>
              </w:rPr>
              <w:t>individuálne</w:t>
            </w:r>
            <w:r w:rsidRPr="009E6878">
              <w:rPr>
                <w:color w:val="auto"/>
              </w:rPr>
              <w:t xml:space="preserve"> posudzuje, či konkrétny žiadateľ potrebuje osobitné procesné záruky</w:t>
            </w:r>
            <w:r w:rsidRPr="009E6878">
              <w:rPr>
                <w:b/>
                <w:i/>
                <w:color w:val="auto"/>
              </w:rPr>
              <w:t>, v prípade potreby s pomocou kvalifikovaného tlmočníka</w:t>
            </w:r>
            <w:r w:rsidRPr="009E6878">
              <w:rPr>
                <w:color w:val="auto"/>
              </w:rPr>
              <w:t>.</w:t>
            </w:r>
            <w:r w:rsidR="000E2063" w:rsidRPr="009E6878">
              <w:rPr>
                <w:color w:val="auto"/>
              </w:rPr>
              <w:t xml:space="preserve"> </w:t>
            </w:r>
            <w:r w:rsidRPr="009E6878">
              <w:rPr>
                <w:color w:val="auto"/>
              </w:rPr>
              <w:t xml:space="preserve">Uvedené posúdenie sa </w:t>
            </w:r>
            <w:r w:rsidRPr="009E6878">
              <w:rPr>
                <w:b/>
                <w:i/>
                <w:color w:val="auto"/>
              </w:rPr>
              <w:t>začlení</w:t>
            </w:r>
            <w:r w:rsidRPr="009E6878">
              <w:rPr>
                <w:color w:val="auto"/>
              </w:rPr>
              <w:t xml:space="preserve"> do existujúcich vnútroštátnych konaní alebo do posúdenia uvedeného v článku 21 smernice XXX/XXX/EÚ (smernica o podmienkach prijímania).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4E3782" w:rsidRPr="009E6878" w:rsidRDefault="004E3782" w:rsidP="004E3782">
      <w:pPr>
        <w:pStyle w:val="Normal12Italic"/>
      </w:pPr>
      <w:r w:rsidRPr="009E6878">
        <w:rPr>
          <w:color w:val="auto"/>
        </w:rPr>
        <w:t>Toto znenie je zosúladené s textom, ktorý bol prijatý v smernici o podmienkach prijímania o</w:t>
      </w:r>
      <w:r w:rsidR="000E2063" w:rsidRPr="009E6878">
        <w:rPr>
          <w:color w:val="auto"/>
        </w:rPr>
        <w:t> </w:t>
      </w:r>
      <w:r w:rsidRPr="009E6878">
        <w:rPr>
          <w:color w:val="auto"/>
        </w:rPr>
        <w:t>osobitných potrebách prijímania, keďže v tomto texte sa požaduje začlenenie ob</w:t>
      </w:r>
      <w:r w:rsidR="000E2063" w:rsidRPr="009E6878">
        <w:rPr>
          <w:color w:val="auto"/>
        </w:rPr>
        <w:t>idv</w:t>
      </w:r>
      <w:r w:rsidRPr="009E6878">
        <w:rPr>
          <w:color w:val="auto"/>
        </w:rPr>
        <w:t>och posúdení.</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rPr>
                <w:color w:val="auto"/>
              </w:rPr>
              <w:t xml:space="preserve">Rozhodujúci orgán systematicky posudzuje, či konkrétny žiadateľ potrebuje </w:t>
            </w:r>
            <w:r w:rsidRPr="009E6878">
              <w:rPr>
                <w:b/>
                <w:i/>
                <w:color w:val="auto"/>
              </w:rPr>
              <w:t>osobitné</w:t>
            </w:r>
            <w:r w:rsidRPr="009E6878">
              <w:rPr>
                <w:color w:val="auto"/>
              </w:rPr>
              <w:t xml:space="preserve"> procesné záruky.</w:t>
            </w:r>
            <w:r w:rsidR="000E2063" w:rsidRPr="009E6878">
              <w:rPr>
                <w:color w:val="auto"/>
              </w:rPr>
              <w:t xml:space="preserve"> </w:t>
            </w:r>
            <w:r w:rsidRPr="009E6878">
              <w:rPr>
                <w:color w:val="auto"/>
              </w:rPr>
              <w:t>Uvedené posúdenie sa môže začleniť do existujúcich vnútroštátnych konaní alebo do posúdenia uvedeného v článku 21 smernice XXX/XXX/EÚ (smernica o podmienkach prijímania) a nemusí mať formu správneho konania.</w:t>
            </w:r>
          </w:p>
        </w:tc>
        <w:tc>
          <w:tcPr>
            <w:tcW w:w="4876" w:type="dxa"/>
          </w:tcPr>
          <w:p w:rsidR="00E62B2E" w:rsidRPr="009E6878" w:rsidRDefault="00704AB2" w:rsidP="00704AB2">
            <w:pPr>
              <w:pStyle w:val="Normal6"/>
            </w:pPr>
            <w:r w:rsidRPr="009E6878">
              <w:rPr>
                <w:color w:val="auto"/>
              </w:rPr>
              <w:t xml:space="preserve">Rozhodujúci orgán systematicky posudzuje, či konkrétny žiadateľ potrebuje </w:t>
            </w:r>
            <w:r w:rsidRPr="009E6878">
              <w:rPr>
                <w:b/>
                <w:i/>
                <w:color w:val="auto"/>
              </w:rPr>
              <w:t>špecifické</w:t>
            </w:r>
            <w:r w:rsidRPr="009E6878">
              <w:rPr>
                <w:color w:val="auto"/>
              </w:rPr>
              <w:t xml:space="preserve"> procesné záruky.</w:t>
            </w:r>
            <w:r w:rsidR="000E2063" w:rsidRPr="009E6878">
              <w:rPr>
                <w:color w:val="auto"/>
              </w:rPr>
              <w:t xml:space="preserve"> </w:t>
            </w:r>
            <w:r w:rsidRPr="009E6878">
              <w:rPr>
                <w:color w:val="auto"/>
              </w:rPr>
              <w:t>Uvedené posúdenie sa môže začleniť do existujúcich vnútroštátnych konaní alebo do posúdenia uvedeného v článku 21 smernice XXX/XXX/EÚ (smernica o podmienkach prijímania) a nemusí mať formu správneho konania.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Zosúla</w:t>
      </w:r>
      <w:r w:rsidR="000E2063" w:rsidRPr="009E6878">
        <w:rPr>
          <w:color w:val="auto"/>
        </w:rPr>
        <w:t xml:space="preserve">denie </w:t>
      </w:r>
      <w:r w:rsidRPr="009E6878">
        <w:rPr>
          <w:color w:val="auto"/>
        </w:rPr>
        <w:t>terminológi</w:t>
      </w:r>
      <w:r w:rsidR="000E2063" w:rsidRPr="009E6878">
        <w:rPr>
          <w:color w:val="auto"/>
        </w:rPr>
        <w:t>e</w:t>
      </w:r>
      <w:r w:rsidRPr="009E6878">
        <w:rPr>
          <w:color w:val="auto"/>
        </w:rPr>
        <w:t xml:space="preserve"> s pozíciou Európskeho parlamentu </w:t>
      </w:r>
      <w:r w:rsidR="00053EBC" w:rsidRPr="009E6878">
        <w:rPr>
          <w:color w:val="auto"/>
        </w:rPr>
        <w:t xml:space="preserve">k ostatným nástrojom </w:t>
      </w:r>
      <w:r w:rsidRPr="009E6878">
        <w:rPr>
          <w:color w:val="auto"/>
        </w:rPr>
        <w:t xml:space="preserve">spoločného európskeho azylového systému (CEAS), najmä </w:t>
      </w:r>
      <w:r w:rsidR="000E2063" w:rsidRPr="009E6878">
        <w:rPr>
          <w:color w:val="auto"/>
        </w:rPr>
        <w:t xml:space="preserve">so </w:t>
      </w:r>
      <w:r w:rsidRPr="009E6878">
        <w:rPr>
          <w:color w:val="auto"/>
        </w:rPr>
        <w:t>smernic</w:t>
      </w:r>
      <w:r w:rsidR="000E2063" w:rsidRPr="009E6878">
        <w:rPr>
          <w:color w:val="auto"/>
        </w:rPr>
        <w:t>o</w:t>
      </w:r>
      <w:r w:rsidRPr="009E6878">
        <w:rPr>
          <w:color w:val="auto"/>
        </w:rPr>
        <w:t>u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rPr>
                <w:color w:val="auto"/>
              </w:rPr>
              <w:t xml:space="preserve">Na účel uvedeného posúdenia rozhodujúci orgán dodržiava všeobecné zásady pre </w:t>
            </w:r>
            <w:r w:rsidRPr="009E6878">
              <w:rPr>
                <w:color w:val="auto"/>
              </w:rPr>
              <w:lastRenderedPageBreak/>
              <w:t xml:space="preserve">posudzovanie </w:t>
            </w:r>
            <w:r w:rsidRPr="009E6878">
              <w:rPr>
                <w:b/>
                <w:i/>
                <w:color w:val="auto"/>
              </w:rPr>
              <w:t>osobitných</w:t>
            </w:r>
            <w:r w:rsidRPr="009E6878">
              <w:rPr>
                <w:color w:val="auto"/>
              </w:rPr>
              <w:t xml:space="preserve"> procesných potrieb stanovené v článku 20.</w:t>
            </w:r>
          </w:p>
        </w:tc>
        <w:tc>
          <w:tcPr>
            <w:tcW w:w="4876" w:type="dxa"/>
          </w:tcPr>
          <w:p w:rsidR="00E62B2E" w:rsidRPr="009E6878" w:rsidRDefault="00704AB2" w:rsidP="00704AB2">
            <w:pPr>
              <w:pStyle w:val="Normal6"/>
            </w:pPr>
            <w:r w:rsidRPr="009E6878">
              <w:rPr>
                <w:color w:val="auto"/>
              </w:rPr>
              <w:lastRenderedPageBreak/>
              <w:t xml:space="preserve">Na účel uvedeného posúdenia rozhodujúci orgán dodržiava všeobecné zásady pre </w:t>
            </w:r>
            <w:r w:rsidRPr="009E6878">
              <w:rPr>
                <w:color w:val="auto"/>
              </w:rPr>
              <w:lastRenderedPageBreak/>
              <w:t xml:space="preserve">posudzovanie </w:t>
            </w:r>
            <w:r w:rsidRPr="009E6878">
              <w:rPr>
                <w:b/>
                <w:i/>
                <w:color w:val="auto"/>
              </w:rPr>
              <w:t>špecifických</w:t>
            </w:r>
            <w:r w:rsidRPr="009E6878">
              <w:rPr>
                <w:color w:val="auto"/>
              </w:rPr>
              <w:t xml:space="preserve"> procesných potrieb stanovené v článku 20.</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Zosúla</w:t>
      </w:r>
      <w:r w:rsidR="000E2063" w:rsidRPr="009E6878">
        <w:rPr>
          <w:color w:val="auto"/>
        </w:rPr>
        <w:t xml:space="preserve">denie </w:t>
      </w:r>
      <w:r w:rsidRPr="009E6878">
        <w:rPr>
          <w:color w:val="auto"/>
        </w:rPr>
        <w:t>terminológi</w:t>
      </w:r>
      <w:r w:rsidR="000E2063" w:rsidRPr="009E6878">
        <w:rPr>
          <w:color w:val="auto"/>
        </w:rPr>
        <w:t>e</w:t>
      </w:r>
      <w:r w:rsidRPr="009E6878">
        <w:rPr>
          <w:color w:val="auto"/>
        </w:rPr>
        <w:t xml:space="preserve"> s pozíciou Európskeho parlamentu </w:t>
      </w:r>
      <w:r w:rsidR="00053EBC" w:rsidRPr="009E6878">
        <w:rPr>
          <w:color w:val="auto"/>
        </w:rPr>
        <w:t xml:space="preserve">k ostatným nástrojom </w:t>
      </w:r>
      <w:r w:rsidRPr="009E6878">
        <w:rPr>
          <w:color w:val="auto"/>
        </w:rPr>
        <w:t xml:space="preserve">spoločného európskeho azylového systému (CEAS), najmä </w:t>
      </w:r>
      <w:r w:rsidR="000E2063" w:rsidRPr="009E6878">
        <w:rPr>
          <w:color w:val="auto"/>
        </w:rPr>
        <w:t xml:space="preserve">so </w:t>
      </w:r>
      <w:r w:rsidRPr="009E6878">
        <w:rPr>
          <w:color w:val="auto"/>
        </w:rPr>
        <w:t>smernic</w:t>
      </w:r>
      <w:r w:rsidR="000E2063" w:rsidRPr="009E6878">
        <w:rPr>
          <w:color w:val="auto"/>
        </w:rPr>
        <w:t>o</w:t>
      </w:r>
      <w:r w:rsidRPr="009E6878">
        <w:rPr>
          <w:color w:val="auto"/>
        </w:rPr>
        <w:t>u o</w:t>
      </w:r>
      <w:r w:rsidR="000E2063" w:rsidRPr="009E6878">
        <w:rPr>
          <w:color w:val="auto"/>
        </w:rPr>
        <w:t> </w:t>
      </w:r>
      <w:r w:rsidRPr="009E6878">
        <w:rPr>
          <w:color w:val="auto"/>
        </w:rPr>
        <w:t>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t>2.</w:t>
            </w:r>
            <w:r w:rsidRPr="009E6878">
              <w:tab/>
            </w:r>
            <w:r w:rsidRPr="009E6878">
              <w:rPr>
                <w:color w:val="auto"/>
              </w:rPr>
              <w:t xml:space="preserve">Ak sú žiadatelia identifikovaní ako žiadatelia, ktorí potrebujú osobitné procesné záruky, poskytne sa im primeraná podpora, aby mohli požívať práva a plniť povinnosti podľa </w:t>
            </w:r>
            <w:r w:rsidRPr="009E6878">
              <w:rPr>
                <w:b/>
                <w:i/>
                <w:color w:val="auto"/>
              </w:rPr>
              <w:t>tohto nariadenia</w:t>
            </w:r>
            <w:r w:rsidRPr="009E6878">
              <w:rPr>
                <w:color w:val="auto"/>
              </w:rPr>
              <w:t xml:space="preserve"> počas trvania celého konania o medzinárodnej ochrane.</w:t>
            </w:r>
          </w:p>
        </w:tc>
        <w:tc>
          <w:tcPr>
            <w:tcW w:w="4876" w:type="dxa"/>
          </w:tcPr>
          <w:p w:rsidR="00E62B2E" w:rsidRPr="009E6878" w:rsidRDefault="007C7D8D" w:rsidP="007C7D8D">
            <w:pPr>
              <w:pStyle w:val="Normal6"/>
            </w:pPr>
            <w:r w:rsidRPr="009E6878">
              <w:t>2.</w:t>
            </w:r>
            <w:r w:rsidRPr="009E6878">
              <w:tab/>
            </w:r>
            <w:r w:rsidRPr="009E6878">
              <w:rPr>
                <w:color w:val="auto"/>
              </w:rPr>
              <w:t xml:space="preserve">Ak sú žiadatelia identifikovaní ako žiadatelia, ktorí potrebujú osobitné procesné záruky, poskytne sa im primeraná podpora, aby mohli požívať práva a plniť povinnosti podľa </w:t>
            </w:r>
            <w:r w:rsidRPr="009E6878">
              <w:rPr>
                <w:b/>
                <w:i/>
                <w:color w:val="auto"/>
              </w:rPr>
              <w:t>tejto smernice</w:t>
            </w:r>
            <w:r w:rsidRPr="009E6878">
              <w:rPr>
                <w:color w:val="auto"/>
              </w:rPr>
              <w:t xml:space="preserve"> počas trvania celého konania o medzinárodnej ochrane </w:t>
            </w:r>
            <w:r w:rsidRPr="009E6878">
              <w:rPr>
                <w:b/>
                <w:i/>
                <w:color w:val="auto"/>
              </w:rPr>
              <w:t>vrátane sprístupnenia služieb tlmočníka, kultúrneho mediátora a</w:t>
            </w:r>
            <w:r w:rsidR="000E2063" w:rsidRPr="009E6878">
              <w:rPr>
                <w:b/>
                <w:i/>
                <w:color w:val="auto"/>
              </w:rPr>
              <w:t> </w:t>
            </w:r>
            <w:r w:rsidRPr="009E6878">
              <w:rPr>
                <w:b/>
                <w:i/>
                <w:color w:val="auto"/>
              </w:rPr>
              <w:t>právneho poradcu</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809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t>2.</w:t>
            </w:r>
            <w:r w:rsidRPr="009E6878">
              <w:tab/>
            </w:r>
            <w:r w:rsidRPr="009E6878">
              <w:rPr>
                <w:color w:val="auto"/>
              </w:rPr>
              <w:t xml:space="preserve">Ak sú žiadatelia identifikovaní ako žiadatelia, ktorí potrebujú </w:t>
            </w:r>
            <w:r w:rsidRPr="009E6878">
              <w:rPr>
                <w:b/>
                <w:i/>
                <w:color w:val="auto"/>
              </w:rPr>
              <w:t>osobitné</w:t>
            </w:r>
            <w:r w:rsidRPr="009E6878">
              <w:rPr>
                <w:color w:val="auto"/>
              </w:rPr>
              <w:t xml:space="preserve"> procesné záruky, poskytne sa im primeraná podpora, aby mohli požívať práva a plniť </w:t>
            </w:r>
            <w:r w:rsidRPr="009E6878">
              <w:rPr>
                <w:color w:val="auto"/>
              </w:rPr>
              <w:lastRenderedPageBreak/>
              <w:t>povinnosti podľa tohto nariadenia počas trvania celého konania o medzinárodnej ochrane.</w:t>
            </w:r>
          </w:p>
        </w:tc>
        <w:tc>
          <w:tcPr>
            <w:tcW w:w="4876" w:type="dxa"/>
          </w:tcPr>
          <w:p w:rsidR="00E62B2E" w:rsidRPr="009E6878" w:rsidRDefault="00704AB2" w:rsidP="00704AB2">
            <w:pPr>
              <w:pStyle w:val="Normal6"/>
            </w:pPr>
            <w:r w:rsidRPr="009E6878">
              <w:lastRenderedPageBreak/>
              <w:t>2.</w:t>
            </w:r>
            <w:r w:rsidRPr="009E6878">
              <w:tab/>
            </w:r>
            <w:r w:rsidRPr="009E6878">
              <w:rPr>
                <w:color w:val="auto"/>
              </w:rPr>
              <w:t xml:space="preserve">Ak sú žiadatelia identifikovaní ako žiadatelia, ktorí potrebujú </w:t>
            </w:r>
            <w:r w:rsidRPr="009E6878">
              <w:rPr>
                <w:b/>
                <w:i/>
                <w:color w:val="auto"/>
              </w:rPr>
              <w:t>špecifické</w:t>
            </w:r>
            <w:r w:rsidRPr="009E6878">
              <w:rPr>
                <w:color w:val="auto"/>
              </w:rPr>
              <w:t xml:space="preserve"> procesné záruky, poskytne sa im primeraná podpora, aby mohli požívať práva a plniť </w:t>
            </w:r>
            <w:r w:rsidRPr="009E6878">
              <w:rPr>
                <w:color w:val="auto"/>
              </w:rPr>
              <w:lastRenderedPageBreak/>
              <w:t>povinnosti podľa tohto nariadenia počas trvania celého konania o medzinárodnej ochrane.</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2B200E" w:rsidP="002B200E">
      <w:pPr>
        <w:pStyle w:val="Normal12Italic"/>
      </w:pPr>
      <w:r w:rsidRPr="009E6878">
        <w:rPr>
          <w:color w:val="auto"/>
        </w:rPr>
        <w:t>Zosúla</w:t>
      </w:r>
      <w:r w:rsidR="000E2063" w:rsidRPr="009E6878">
        <w:rPr>
          <w:color w:val="auto"/>
        </w:rPr>
        <w:t xml:space="preserve">denie </w:t>
      </w:r>
      <w:r w:rsidRPr="009E6878">
        <w:rPr>
          <w:color w:val="auto"/>
        </w:rPr>
        <w:t>terminológi</w:t>
      </w:r>
      <w:r w:rsidR="000E2063" w:rsidRPr="009E6878">
        <w:rPr>
          <w:color w:val="auto"/>
        </w:rPr>
        <w:t>e</w:t>
      </w:r>
      <w:r w:rsidRPr="009E6878">
        <w:rPr>
          <w:color w:val="auto"/>
        </w:rPr>
        <w:t xml:space="preserve"> s pozíciou Európskeho parlamentu </w:t>
      </w:r>
      <w:r w:rsidR="00053EBC" w:rsidRPr="009E6878">
        <w:rPr>
          <w:color w:val="auto"/>
        </w:rPr>
        <w:t xml:space="preserve">k ostatným nástrojom </w:t>
      </w:r>
      <w:r w:rsidRPr="009E6878">
        <w:rPr>
          <w:color w:val="auto"/>
        </w:rPr>
        <w:t xml:space="preserve">spoločného európskeho azylového systému (CEAS), najmä </w:t>
      </w:r>
      <w:r w:rsidR="000E2063" w:rsidRPr="009E6878">
        <w:rPr>
          <w:color w:val="auto"/>
        </w:rPr>
        <w:t xml:space="preserve">so </w:t>
      </w:r>
      <w:r w:rsidRPr="009E6878">
        <w:rPr>
          <w:color w:val="auto"/>
        </w:rPr>
        <w:t>smernic</w:t>
      </w:r>
      <w:r w:rsidR="000E2063" w:rsidRPr="009E6878">
        <w:rPr>
          <w:color w:val="auto"/>
        </w:rPr>
        <w:t>o</w:t>
      </w:r>
      <w:r w:rsidRPr="009E6878">
        <w:rPr>
          <w:color w:val="auto"/>
        </w:rPr>
        <w:t>u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t>3.</w:t>
            </w:r>
            <w:r w:rsidRPr="009E6878">
              <w:tab/>
            </w:r>
            <w:r w:rsidRPr="009E6878">
              <w:rPr>
                <w:b/>
                <w:i/>
                <w:color w:val="auto"/>
              </w:rPr>
              <w:t>Ak sa uvedená</w:t>
            </w:r>
            <w:r w:rsidRPr="009E6878">
              <w:rPr>
                <w:color w:val="auto"/>
              </w:rPr>
              <w:t xml:space="preserve"> primeraná podpora </w:t>
            </w:r>
            <w:r w:rsidRPr="009E6878">
              <w:rPr>
                <w:b/>
                <w:i/>
                <w:color w:val="auto"/>
              </w:rPr>
              <w:t>nemôže poskytnúť</w:t>
            </w:r>
            <w:r w:rsidRPr="009E6878">
              <w:rPr>
                <w:color w:val="auto"/>
              </w:rPr>
              <w:t xml:space="preserve"> v rámci zrýchleného konania uvedeného v článku 40 alebo konania na hraniciach uvedeného v článku 41</w:t>
            </w:r>
            <w:r w:rsidR="00D00B58" w:rsidRPr="009E6878">
              <w:rPr>
                <w:b/>
                <w:i/>
                <w:color w:val="auto"/>
              </w:rPr>
              <w:t xml:space="preserve">, </w:t>
            </w:r>
            <w:r w:rsidRPr="009E6878">
              <w:rPr>
                <w:b/>
                <w:i/>
                <w:color w:val="auto"/>
              </w:rPr>
              <w:t>najmä</w:t>
            </w:r>
            <w:r w:rsidR="000E2063" w:rsidRPr="009E6878">
              <w:rPr>
                <w:b/>
                <w:i/>
                <w:color w:val="auto"/>
              </w:rPr>
              <w:t xml:space="preserve"> </w:t>
            </w:r>
            <w:r w:rsidRPr="009E6878">
              <w:rPr>
                <w:b/>
                <w:i/>
                <w:color w:val="auto"/>
              </w:rPr>
              <w:t>ak sa rozhodujúci orgán domnieva, že žiadateľ potrebuje osobitné procesné záruky v dôsledku mučenia, znásilnenia alebo iných závažných foriem psychického, fyzického alebo sexuálneho násilia alebo rodovo podmieneného násilia, rozhodujúci orgán v prípade daného žiadateľa uvedené konania neuplatní alebo prestane uplatňovať</w:t>
            </w:r>
            <w:r w:rsidRPr="009E6878">
              <w:rPr>
                <w:color w:val="auto"/>
              </w:rPr>
              <w:t>.</w:t>
            </w:r>
          </w:p>
        </w:tc>
        <w:tc>
          <w:tcPr>
            <w:tcW w:w="4876" w:type="dxa"/>
          </w:tcPr>
          <w:p w:rsidR="00E62B2E" w:rsidRPr="009E6878" w:rsidRDefault="004E3782" w:rsidP="004E3782">
            <w:pPr>
              <w:pStyle w:val="Normal6"/>
            </w:pPr>
            <w:r w:rsidRPr="009E6878">
              <w:t>3.</w:t>
            </w:r>
            <w:r w:rsidRPr="009E6878">
              <w:tab/>
            </w:r>
            <w:r w:rsidRPr="009E6878">
              <w:rPr>
                <w:b/>
                <w:i/>
                <w:color w:val="auto"/>
              </w:rPr>
              <w:t>Prijateľná,</w:t>
            </w:r>
            <w:r w:rsidRPr="009E6878">
              <w:rPr>
                <w:color w:val="auto"/>
              </w:rPr>
              <w:t xml:space="preserve"> primeraná podpora </w:t>
            </w:r>
            <w:r w:rsidRPr="009E6878">
              <w:rPr>
                <w:b/>
                <w:i/>
                <w:color w:val="auto"/>
              </w:rPr>
              <w:t>sa poskytne</w:t>
            </w:r>
            <w:r w:rsidRPr="009E6878">
              <w:rPr>
                <w:color w:val="auto"/>
              </w:rPr>
              <w:t xml:space="preserve"> v rámci zrýchleného konania uvedeného v článku 40 alebo konania na hraniciach uvedeného v článku 41.</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D8D" w:rsidP="007C7D8D">
            <w:pPr>
              <w:pStyle w:val="Normal6"/>
            </w:pPr>
            <w:r w:rsidRPr="009E6878">
              <w:t>3.</w:t>
            </w:r>
            <w:r w:rsidRPr="009E6878">
              <w:tab/>
            </w:r>
            <w:r w:rsidRPr="009E6878">
              <w:rPr>
                <w:color w:val="auto"/>
              </w:rPr>
              <w:t xml:space="preserve">Ak </w:t>
            </w:r>
            <w:r w:rsidRPr="009E6878">
              <w:rPr>
                <w:b/>
                <w:i/>
                <w:color w:val="auto"/>
              </w:rPr>
              <w:t>sa uvedená primeraná podpora nemôže poskytnúť v rámci zrýchleného konania uvedeného v článku 40 alebo konania na hraniciach uvedeného v článku 41, najmä ak sa rozhodujúci orgán domnieva, že</w:t>
            </w:r>
            <w:r w:rsidRPr="009E6878">
              <w:rPr>
                <w:color w:val="auto"/>
              </w:rPr>
              <w:t xml:space="preserve"> žiadateľ potrebuje osobitné procesné záruky v dôsledku mučenia, znásilnenia alebo iných závažných foriem psychického, fyzického alebo sexuálneho násilia alebo rodovo podmieneného násilia, rozhodujúci orgán v prípade daného žiadateľa </w:t>
            </w:r>
            <w:r w:rsidRPr="009E6878">
              <w:rPr>
                <w:b/>
                <w:i/>
                <w:color w:val="auto"/>
              </w:rPr>
              <w:t>uvedené konania</w:t>
            </w:r>
            <w:r w:rsidRPr="009E6878">
              <w:rPr>
                <w:color w:val="auto"/>
              </w:rPr>
              <w:t xml:space="preserve"> neuplatní alebo prestane uplatňovať.</w:t>
            </w:r>
          </w:p>
        </w:tc>
        <w:tc>
          <w:tcPr>
            <w:tcW w:w="4876" w:type="dxa"/>
          </w:tcPr>
          <w:p w:rsidR="00E62B2E" w:rsidRPr="009E6878" w:rsidRDefault="00044CCC" w:rsidP="00044CCC">
            <w:pPr>
              <w:pStyle w:val="Normal6"/>
            </w:pPr>
            <w:r w:rsidRPr="009E6878">
              <w:t>3.</w:t>
            </w:r>
            <w:r w:rsidRPr="009E6878">
              <w:tab/>
            </w:r>
            <w:r w:rsidRPr="009E6878">
              <w:rPr>
                <w:color w:val="auto"/>
              </w:rPr>
              <w:t xml:space="preserve">Ak </w:t>
            </w:r>
            <w:r w:rsidRPr="009E6878">
              <w:rPr>
                <w:b/>
                <w:i/>
                <w:color w:val="auto"/>
              </w:rPr>
              <w:t xml:space="preserve">bol žiadateľ označený ako </w:t>
            </w:r>
            <w:r w:rsidRPr="009E6878">
              <w:rPr>
                <w:color w:val="auto"/>
              </w:rPr>
              <w:t>žiadateľ</w:t>
            </w:r>
            <w:r w:rsidRPr="009E6878">
              <w:rPr>
                <w:b/>
                <w:i/>
                <w:color w:val="auto"/>
              </w:rPr>
              <w:t>, ktorý</w:t>
            </w:r>
            <w:r w:rsidRPr="009E6878">
              <w:rPr>
                <w:color w:val="auto"/>
              </w:rPr>
              <w:t xml:space="preserve"> potrebuje osobitné procesné záruky v dôsledku mučenia, znásilnenia alebo iných závažných foriem psychického, fyzického alebo sexuálneho násilia alebo rodovo podmieneného násilia, rozhodujúci orgán v prípade daného žiadateľa neuplatní alebo prestane uplatňovať </w:t>
            </w:r>
            <w:r w:rsidRPr="009E6878">
              <w:rPr>
                <w:b/>
                <w:i/>
                <w:color w:val="auto"/>
              </w:rPr>
              <w:t>zrýchlené konanie uvedené v</w:t>
            </w:r>
            <w:r w:rsidR="00DD4A9E" w:rsidRPr="009E6878">
              <w:rPr>
                <w:b/>
                <w:i/>
                <w:color w:val="auto"/>
              </w:rPr>
              <w:t> </w:t>
            </w:r>
            <w:r w:rsidRPr="009E6878">
              <w:rPr>
                <w:b/>
                <w:i/>
                <w:color w:val="auto"/>
              </w:rPr>
              <w:t>článku 40 alebo konanie na hraniciach uvedené v článku 41</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t>3.</w:t>
            </w:r>
            <w:r w:rsidRPr="009E6878">
              <w:tab/>
            </w:r>
            <w:r w:rsidRPr="009E6878">
              <w:rPr>
                <w:color w:val="auto"/>
              </w:rPr>
              <w:t xml:space="preserve">Ak sa uvedená primeraná podpora nemôže poskytnúť v rámci zrýchleného konania uvedeného v článku 40 alebo konania na hraniciach uvedeného v článku 41, </w:t>
            </w:r>
            <w:r w:rsidRPr="009E6878">
              <w:rPr>
                <w:b/>
                <w:i/>
                <w:color w:val="auto"/>
              </w:rPr>
              <w:t>najmä</w:t>
            </w:r>
            <w:r w:rsidRPr="009E6878">
              <w:rPr>
                <w:color w:val="auto"/>
              </w:rPr>
              <w:t xml:space="preserve"> ak sa rozhodujúci orgán domnieva, že žiadateľ potrebuje osobitné procesné záruky </w:t>
            </w:r>
            <w:r w:rsidRPr="009E6878">
              <w:rPr>
                <w:b/>
                <w:i/>
                <w:color w:val="auto"/>
              </w:rPr>
              <w:t>v dôsledku</w:t>
            </w:r>
            <w:r w:rsidRPr="009E6878">
              <w:rPr>
                <w:color w:val="auto"/>
              </w:rPr>
              <w:t xml:space="preserve"> mučenia, znásilnenia alebo iných závažných foriem psychického, fyzického alebo sexuálneho násilia alebo rodovo podmieneného násilia, rozhodujúci orgán v prípade daného žiadateľa uvedené konania neuplatní alebo prestane uplatňovať.</w:t>
            </w:r>
          </w:p>
        </w:tc>
        <w:tc>
          <w:tcPr>
            <w:tcW w:w="4876" w:type="dxa"/>
          </w:tcPr>
          <w:p w:rsidR="00E62B2E" w:rsidRPr="009E6878" w:rsidRDefault="004E3782" w:rsidP="004E3782">
            <w:pPr>
              <w:pStyle w:val="Normal6"/>
            </w:pPr>
            <w:r w:rsidRPr="009E6878">
              <w:t>3.</w:t>
            </w:r>
            <w:r w:rsidRPr="009E6878">
              <w:tab/>
            </w:r>
            <w:r w:rsidRPr="009E6878">
              <w:rPr>
                <w:color w:val="auto"/>
              </w:rPr>
              <w:t xml:space="preserve">Ak sa uvedená primeraná podpora nemôže poskytnúť v rámci zrýchleného konania uvedeného v článku 40 alebo konania na hraniciach uvedeného v článku 41, </w:t>
            </w:r>
            <w:r w:rsidRPr="009E6878">
              <w:rPr>
                <w:b/>
                <w:i/>
                <w:color w:val="auto"/>
              </w:rPr>
              <w:t>alebo</w:t>
            </w:r>
            <w:r w:rsidRPr="009E6878">
              <w:rPr>
                <w:color w:val="auto"/>
              </w:rPr>
              <w:t xml:space="preserve"> ak sa rozhodujúci orgán domnieva, že žiadateľ potrebuje osobitné procesné záruky</w:t>
            </w:r>
            <w:r w:rsidRPr="009E6878">
              <w:rPr>
                <w:b/>
                <w:i/>
                <w:color w:val="auto"/>
              </w:rPr>
              <w:t>, s osobitným dôrazom na obete</w:t>
            </w:r>
            <w:r w:rsidRPr="009E6878">
              <w:rPr>
                <w:color w:val="auto"/>
              </w:rPr>
              <w:t xml:space="preserve"> mučenia, znásilnenia alebo iných závažných foriem psychického, fyzického alebo sexuálneho násilia alebo rodovo podmieneného násilia, rozhodujúci orgán v prípade daného žiadateľa uvedené konania neuplatní alebo prestane uplatňovať.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4E3782" w:rsidRPr="009E6878" w:rsidRDefault="004E3782" w:rsidP="004E3782">
      <w:pPr>
        <w:pStyle w:val="Normal12Italic"/>
      </w:pPr>
      <w:r w:rsidRPr="009E6878">
        <w:rPr>
          <w:color w:val="auto"/>
        </w:rPr>
        <w:t>Zosúladené s textom, ktorý Parlament prijal v nariadení o Agentúre Európskej únie pre azyl o</w:t>
      </w:r>
      <w:r w:rsidR="00DD4A9E" w:rsidRPr="009E6878">
        <w:rPr>
          <w:color w:val="auto"/>
        </w:rPr>
        <w:t> </w:t>
      </w:r>
      <w:r w:rsidRPr="009E6878">
        <w:rPr>
          <w:color w:val="auto"/>
        </w:rPr>
        <w:t>zraniteľných skupinách.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04AB2" w:rsidP="00704AB2">
            <w:pPr>
              <w:pStyle w:val="Normal6"/>
            </w:pPr>
            <w:r w:rsidRPr="009E6878">
              <w:t>3.</w:t>
            </w:r>
            <w:r w:rsidRPr="009E6878">
              <w:tab/>
            </w:r>
            <w:r w:rsidRPr="009E6878">
              <w:rPr>
                <w:color w:val="auto"/>
              </w:rPr>
              <w:t xml:space="preserve">Ak sa uvedená primeraná podpora nemôže poskytnúť v rámci zrýchleného konania uvedeného v článku 40 alebo konania na hraniciach uvedeného v článku 41, najmä ak sa rozhodujúci orgán domnieva, že žiadateľ potrebuje </w:t>
            </w:r>
            <w:r w:rsidRPr="009E6878">
              <w:rPr>
                <w:b/>
                <w:i/>
                <w:color w:val="auto"/>
              </w:rPr>
              <w:t>osobitné</w:t>
            </w:r>
            <w:r w:rsidRPr="009E6878">
              <w:rPr>
                <w:color w:val="auto"/>
              </w:rPr>
              <w:t xml:space="preserve"> procesné záruky v dôsledku mučenia, znásilnenia alebo iných závažných foriem psychického, fyzického alebo sexuálneho násilia alebo rodovo podmieneného násilia, rozhodujúci orgán v prípade daného žiadateľa uvedené konania neuplatní alebo prestane uplatňovať.</w:t>
            </w:r>
          </w:p>
        </w:tc>
        <w:tc>
          <w:tcPr>
            <w:tcW w:w="4876" w:type="dxa"/>
          </w:tcPr>
          <w:p w:rsidR="00E62B2E" w:rsidRPr="009E6878" w:rsidRDefault="00704AB2" w:rsidP="00704AB2">
            <w:pPr>
              <w:pStyle w:val="Normal6"/>
            </w:pPr>
            <w:r w:rsidRPr="009E6878">
              <w:t>3.</w:t>
            </w:r>
            <w:r w:rsidRPr="009E6878">
              <w:tab/>
            </w:r>
            <w:r w:rsidRPr="009E6878">
              <w:rPr>
                <w:color w:val="auto"/>
              </w:rPr>
              <w:t xml:space="preserve">Ak sa uvedená primeraná podpora nemôže poskytnúť v rámci zrýchleného konania uvedeného v článku 40 alebo konania na hraniciach uvedeného v článku 41, najmä ak sa rozhodujúci orgán domnieva, že žiadateľ potrebuje </w:t>
            </w:r>
            <w:r w:rsidRPr="009E6878">
              <w:rPr>
                <w:b/>
                <w:i/>
                <w:color w:val="auto"/>
              </w:rPr>
              <w:t>špecifické</w:t>
            </w:r>
            <w:r w:rsidRPr="009E6878">
              <w:rPr>
                <w:color w:val="auto"/>
              </w:rPr>
              <w:t xml:space="preserve"> procesné záruky v dôsledku mučenia, znásilnenia alebo iných závažných foriem psychického, fyzického alebo sexuálneho násilia alebo rodovo podmieneného násilia, rozhodujúci orgán v prípade daného žiadateľa uvedené konania neuplatní alebo prestane uplatňovať.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systému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lastRenderedPageBreak/>
              <w:t>4.</w:t>
            </w:r>
            <w:r w:rsidRPr="009E6878">
              <w:tab/>
            </w:r>
            <w:r w:rsidRPr="009E6878">
              <w:rPr>
                <w:b/>
                <w:i/>
                <w:color w:val="auto"/>
              </w:rPr>
              <w:t>Komisia môže prostredníctvom vykonávacích aktov stanoviť podrobnosti a osobitné opatrenia na posudzovanie a riešenie osobitných potrieb žiadateľov vrátane maloletých osôb bez sprievodu.</w:t>
            </w:r>
            <w:r w:rsidR="00BC74F1" w:rsidRPr="009E6878">
              <w:rPr>
                <w:b/>
                <w:i/>
                <w:color w:val="auto"/>
              </w:rPr>
              <w:t xml:space="preserve"> </w:t>
            </w:r>
            <w:r w:rsidRPr="009E6878">
              <w:rPr>
                <w:b/>
                <w:i/>
                <w:color w:val="auto"/>
              </w:rPr>
              <w:t>Tieto vykonávacie akty sa prijmú v súlade s postupom preskúmania podľa článku 58.</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t>4.</w:t>
            </w:r>
            <w:r w:rsidRPr="009E6878">
              <w:tab/>
            </w:r>
            <w:r w:rsidRPr="009E6878">
              <w:rPr>
                <w:color w:val="auto"/>
              </w:rPr>
              <w:t xml:space="preserve">Komisia môže prostredníctvom vykonávacích aktov stanoviť podrobnosti a osobitné opatrenia na posudzovanie a riešenie </w:t>
            </w:r>
            <w:r w:rsidRPr="009E6878">
              <w:rPr>
                <w:b/>
                <w:i/>
                <w:color w:val="auto"/>
              </w:rPr>
              <w:t>osobitných</w:t>
            </w:r>
            <w:r w:rsidRPr="009E6878">
              <w:rPr>
                <w:color w:val="auto"/>
              </w:rPr>
              <w:t xml:space="preserve"> potrieb žiadateľov vrátane maloletých osôb bez sprievodu.</w:t>
            </w:r>
            <w:r w:rsidR="00BC74F1" w:rsidRPr="009E6878">
              <w:rPr>
                <w:color w:val="auto"/>
              </w:rPr>
              <w:t xml:space="preserve"> </w:t>
            </w:r>
            <w:r w:rsidRPr="009E6878">
              <w:rPr>
                <w:color w:val="auto"/>
              </w:rPr>
              <w:t>Tieto vykonávacie akty sa prijmú v súlade s postupom preskúmania podľa článku 58.</w:t>
            </w:r>
          </w:p>
        </w:tc>
        <w:tc>
          <w:tcPr>
            <w:tcW w:w="4876" w:type="dxa"/>
          </w:tcPr>
          <w:p w:rsidR="00E62B2E" w:rsidRPr="009E6878" w:rsidRDefault="007C7A94" w:rsidP="007C7A94">
            <w:pPr>
              <w:pStyle w:val="Normal6"/>
            </w:pPr>
            <w:r w:rsidRPr="009E6878">
              <w:t>4.</w:t>
            </w:r>
            <w:r w:rsidRPr="009E6878">
              <w:tab/>
            </w:r>
            <w:r w:rsidRPr="009E6878">
              <w:rPr>
                <w:color w:val="auto"/>
              </w:rPr>
              <w:t xml:space="preserve">Komisia môže prostredníctvom vykonávacích aktov stanoviť podrobnosti a osobitné opatrenia na posudzovanie a riešenie </w:t>
            </w:r>
            <w:r w:rsidRPr="009E6878">
              <w:rPr>
                <w:b/>
                <w:i/>
                <w:color w:val="auto"/>
              </w:rPr>
              <w:t>špecifických</w:t>
            </w:r>
            <w:r w:rsidRPr="009E6878">
              <w:rPr>
                <w:color w:val="auto"/>
              </w:rPr>
              <w:t xml:space="preserve"> potrieb žiadateľov vrátane maloletých osôb bez sprievodu.</w:t>
            </w:r>
            <w:r w:rsidR="00BC74F1" w:rsidRPr="009E6878">
              <w:rPr>
                <w:color w:val="auto"/>
              </w:rPr>
              <w:t xml:space="preserve"> </w:t>
            </w:r>
            <w:r w:rsidRPr="009E6878">
              <w:rPr>
                <w:color w:val="auto"/>
              </w:rPr>
              <w:t>Tieto vykonávacie akty sa prijmú v súlade s postupom preskúmania podľa článku 58.</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systému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4CCC" w:rsidP="00044CCC">
            <w:pPr>
              <w:pStyle w:val="Normal6"/>
            </w:pPr>
            <w:r w:rsidRPr="009E6878">
              <w:t>4.</w:t>
            </w:r>
            <w:r w:rsidRPr="009E6878">
              <w:tab/>
            </w:r>
            <w:r w:rsidRPr="009E6878">
              <w:rPr>
                <w:color w:val="auto"/>
              </w:rPr>
              <w:t xml:space="preserve">Komisia </w:t>
            </w:r>
            <w:r w:rsidRPr="009E6878">
              <w:rPr>
                <w:b/>
                <w:i/>
                <w:color w:val="auto"/>
              </w:rPr>
              <w:t>môže</w:t>
            </w:r>
            <w:r w:rsidR="00BC74F1" w:rsidRPr="009E6878">
              <w:rPr>
                <w:b/>
                <w:i/>
                <w:color w:val="auto"/>
              </w:rPr>
              <w:t xml:space="preserve"> </w:t>
            </w:r>
            <w:r w:rsidRPr="009E6878">
              <w:rPr>
                <w:b/>
                <w:i/>
                <w:color w:val="auto"/>
              </w:rPr>
              <w:t>prostredníctvom vykonávacích aktov</w:t>
            </w:r>
            <w:r w:rsidR="00BC74F1" w:rsidRPr="009E6878">
              <w:rPr>
                <w:b/>
                <w:i/>
                <w:color w:val="auto"/>
              </w:rPr>
              <w:t xml:space="preserve"> </w:t>
            </w:r>
            <w:r w:rsidRPr="009E6878">
              <w:rPr>
                <w:b/>
                <w:i/>
                <w:color w:val="auto"/>
              </w:rPr>
              <w:t>stanoviť</w:t>
            </w:r>
            <w:r w:rsidRPr="009E6878">
              <w:rPr>
                <w:color w:val="auto"/>
              </w:rPr>
              <w:t xml:space="preserve"> podrobnosti a osobitné opatrenia na posudzovanie a riešenie osobitných potrieb žiadateľov vrátane maloletých osôb bez sprievodu.</w:t>
            </w:r>
            <w:r w:rsidR="00BC74F1" w:rsidRPr="009E6878">
              <w:rPr>
                <w:color w:val="auto"/>
              </w:rPr>
              <w:t xml:space="preserve"> </w:t>
            </w:r>
            <w:r w:rsidRPr="009E6878">
              <w:rPr>
                <w:b/>
                <w:i/>
                <w:color w:val="auto"/>
              </w:rPr>
              <w:t>Tieto vykonávacie akty sa prijmú v súlade s postupom preskúmania podľa článku 58.</w:t>
            </w:r>
          </w:p>
        </w:tc>
        <w:tc>
          <w:tcPr>
            <w:tcW w:w="4876" w:type="dxa"/>
          </w:tcPr>
          <w:p w:rsidR="00E62B2E" w:rsidRPr="009E6878" w:rsidRDefault="00044CCC" w:rsidP="00044CCC">
            <w:pPr>
              <w:pStyle w:val="Normal6"/>
            </w:pPr>
            <w:r w:rsidRPr="009E6878">
              <w:t>4.</w:t>
            </w:r>
            <w:r w:rsidRPr="009E6878">
              <w:tab/>
            </w:r>
            <w:r w:rsidRPr="009E6878">
              <w:rPr>
                <w:color w:val="auto"/>
              </w:rPr>
              <w:t xml:space="preserve">Komisia </w:t>
            </w:r>
            <w:r w:rsidRPr="009E6878">
              <w:rPr>
                <w:b/>
                <w:i/>
                <w:color w:val="auto"/>
              </w:rPr>
              <w:t xml:space="preserve">je oprávnená prijímať delegované akty v súlade s článkom 59, </w:t>
            </w:r>
            <w:r w:rsidR="00BC74F1" w:rsidRPr="009E6878">
              <w:rPr>
                <w:b/>
                <w:i/>
                <w:color w:val="auto"/>
              </w:rPr>
              <w:t>v </w:t>
            </w:r>
            <w:r w:rsidRPr="009E6878">
              <w:rPr>
                <w:b/>
                <w:i/>
                <w:color w:val="auto"/>
              </w:rPr>
              <w:t>ktor</w:t>
            </w:r>
            <w:r w:rsidR="00BC74F1" w:rsidRPr="009E6878">
              <w:rPr>
                <w:b/>
                <w:i/>
                <w:color w:val="auto"/>
              </w:rPr>
              <w:t>om</w:t>
            </w:r>
            <w:r w:rsidRPr="009E6878">
              <w:rPr>
                <w:b/>
                <w:i/>
                <w:color w:val="auto"/>
              </w:rPr>
              <w:t xml:space="preserve"> </w:t>
            </w:r>
            <w:r w:rsidR="00BC74F1" w:rsidRPr="009E6878">
              <w:rPr>
                <w:b/>
                <w:i/>
                <w:color w:val="auto"/>
              </w:rPr>
              <w:t xml:space="preserve">sa </w:t>
            </w:r>
            <w:r w:rsidRPr="009E6878">
              <w:rPr>
                <w:b/>
                <w:i/>
                <w:color w:val="auto"/>
              </w:rPr>
              <w:t>stanovuj</w:t>
            </w:r>
            <w:r w:rsidR="00BC74F1" w:rsidRPr="009E6878">
              <w:rPr>
                <w:b/>
                <w:i/>
                <w:color w:val="auto"/>
              </w:rPr>
              <w:t>ú</w:t>
            </w:r>
            <w:r w:rsidRPr="009E6878">
              <w:rPr>
                <w:color w:val="auto"/>
              </w:rPr>
              <w:t xml:space="preserve"> podrobnosti a osobitné opatrenia na posudzovanie a riešenie osobitných potrieb žiadateľov vrátane maloletých osôb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19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4CCC" w:rsidP="00044CCC">
            <w:pPr>
              <w:pStyle w:val="Normal6"/>
            </w:pPr>
            <w:r w:rsidRPr="009E6878">
              <w:t>4.</w:t>
            </w:r>
            <w:r w:rsidRPr="009E6878">
              <w:tab/>
            </w:r>
            <w:r w:rsidRPr="009E6878">
              <w:rPr>
                <w:color w:val="auto"/>
              </w:rPr>
              <w:t xml:space="preserve">Komisia </w:t>
            </w:r>
            <w:r w:rsidRPr="009E6878">
              <w:rPr>
                <w:b/>
                <w:i/>
                <w:color w:val="auto"/>
              </w:rPr>
              <w:t>môže</w:t>
            </w:r>
            <w:r w:rsidR="00BC74F1" w:rsidRPr="009E6878">
              <w:rPr>
                <w:b/>
                <w:i/>
                <w:color w:val="auto"/>
              </w:rPr>
              <w:t xml:space="preserve"> </w:t>
            </w:r>
            <w:r w:rsidRPr="009E6878">
              <w:rPr>
                <w:b/>
                <w:i/>
                <w:color w:val="auto"/>
              </w:rPr>
              <w:t>prostredníctvom vykonávacích aktov</w:t>
            </w:r>
            <w:r w:rsidR="00BC74F1" w:rsidRPr="009E6878">
              <w:rPr>
                <w:b/>
                <w:i/>
                <w:color w:val="auto"/>
              </w:rPr>
              <w:t xml:space="preserve"> </w:t>
            </w:r>
            <w:r w:rsidRPr="009E6878">
              <w:rPr>
                <w:b/>
                <w:i/>
                <w:color w:val="auto"/>
              </w:rPr>
              <w:t>stanoviť</w:t>
            </w:r>
            <w:r w:rsidRPr="009E6878">
              <w:rPr>
                <w:color w:val="auto"/>
              </w:rPr>
              <w:t xml:space="preserve"> podrobnosti a osobitné opatrenia na posudzovanie a riešenie osobitných potrieb žiadateľov vrátane maloletých osôb bez sprievodu.</w:t>
            </w:r>
            <w:r w:rsidR="00BC74F1" w:rsidRPr="009E6878">
              <w:rPr>
                <w:color w:val="auto"/>
              </w:rPr>
              <w:t xml:space="preserve"> </w:t>
            </w:r>
            <w:r w:rsidRPr="009E6878">
              <w:rPr>
                <w:b/>
                <w:i/>
                <w:color w:val="auto"/>
              </w:rPr>
              <w:t>Tieto vykonávacie akty sa prijmú v súlade s postupom preskúmania podľa článku 58.</w:t>
            </w:r>
          </w:p>
        </w:tc>
        <w:tc>
          <w:tcPr>
            <w:tcW w:w="4876" w:type="dxa"/>
          </w:tcPr>
          <w:p w:rsidR="00E62B2E" w:rsidRPr="009E6878" w:rsidRDefault="00044CCC" w:rsidP="00044CCC">
            <w:pPr>
              <w:pStyle w:val="Normal6"/>
            </w:pPr>
            <w:r w:rsidRPr="009E6878">
              <w:t>4.</w:t>
            </w:r>
            <w:r w:rsidRPr="009E6878">
              <w:tab/>
            </w:r>
            <w:r w:rsidRPr="009E6878">
              <w:rPr>
                <w:color w:val="auto"/>
              </w:rPr>
              <w:t xml:space="preserve">Komisia </w:t>
            </w:r>
            <w:r w:rsidRPr="009E6878">
              <w:rPr>
                <w:b/>
                <w:i/>
                <w:color w:val="auto"/>
              </w:rPr>
              <w:t xml:space="preserve">je oprávnená prijímať delegované akty v súlade s článkom 59, </w:t>
            </w:r>
            <w:r w:rsidR="00BC74F1" w:rsidRPr="009E6878">
              <w:rPr>
                <w:b/>
                <w:i/>
                <w:color w:val="auto"/>
              </w:rPr>
              <w:t>v ktorom sa stanovujú</w:t>
            </w:r>
            <w:r w:rsidR="00BC74F1" w:rsidRPr="009E6878">
              <w:rPr>
                <w:color w:val="auto"/>
              </w:rPr>
              <w:t xml:space="preserve"> </w:t>
            </w:r>
            <w:r w:rsidRPr="009E6878">
              <w:rPr>
                <w:color w:val="auto"/>
              </w:rPr>
              <w:t>podrobnosti a osobitné opatrenia na posudzovanie a riešenie osobitných potrieb žiadateľov vrátane maloletých osôb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E2D17" w:rsidRPr="009E6878" w:rsidRDefault="008E2D17" w:rsidP="008E2D17">
      <w:pPr>
        <w:pStyle w:val="Normal12Italic"/>
      </w:pPr>
      <w:r w:rsidRPr="009E6878">
        <w:rPr>
          <w:color w:val="auto"/>
        </w:rPr>
        <w:t>To, akým spôsobom rozhodujúce orgány riešia osobitné procesné potreby, je pre žiadateľov kľúčovým procesným právom.</w:t>
      </w:r>
      <w:r w:rsidR="00BC74F1" w:rsidRPr="009E6878">
        <w:rPr>
          <w:color w:val="auto"/>
        </w:rPr>
        <w:t xml:space="preserve"> </w:t>
      </w:r>
      <w:r w:rsidRPr="009E6878">
        <w:rPr>
          <w:color w:val="auto"/>
        </w:rPr>
        <w:t>Vzhľadom na jeho význam je nevyhnutné, aby spoluzákonodarné orgány schválili akýkoľvek akt, ktorý</w:t>
      </w:r>
      <w:r w:rsidR="00053EBC" w:rsidRPr="009E6878">
        <w:rPr>
          <w:color w:val="auto"/>
        </w:rPr>
        <w:t>m sa</w:t>
      </w:r>
      <w:r w:rsidRPr="009E6878">
        <w:rPr>
          <w:color w:val="auto"/>
        </w:rPr>
        <w:t xml:space="preserve"> pre žiadateľov podrobnejšie stanovuj</w:t>
      </w:r>
      <w:r w:rsidR="00053EBC" w:rsidRPr="009E6878">
        <w:rPr>
          <w:color w:val="auto"/>
        </w:rPr>
        <w:t>ú</w:t>
      </w:r>
      <w:r w:rsidRPr="009E6878">
        <w:rPr>
          <w:color w:val="auto"/>
        </w:rPr>
        <w:t xml:space="preserve"> podrobnosti a osobitné opatrenia.</w:t>
      </w:r>
      <w:r w:rsidR="00BC74F1" w:rsidRPr="009E6878">
        <w:rPr>
          <w:color w:val="auto"/>
        </w:rPr>
        <w:t xml:space="preserve"> </w:t>
      </w:r>
      <w:r w:rsidRPr="009E6878">
        <w:rPr>
          <w:color w:val="auto"/>
        </w:rPr>
        <w:t>So zreteľom na túto skutočnosť možno za týchto okolností použiť iba delegovaný akt.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20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782" w:rsidP="004E3782">
            <w:pPr>
              <w:pStyle w:val="Normal6"/>
            </w:pPr>
            <w:r w:rsidRPr="009E6878">
              <w:rPr>
                <w:color w:val="auto"/>
              </w:rPr>
              <w:t xml:space="preserve">Všeobecné zásady pre posudzovanie </w:t>
            </w:r>
            <w:r w:rsidRPr="009E6878">
              <w:rPr>
                <w:b/>
                <w:i/>
                <w:color w:val="auto"/>
              </w:rPr>
              <w:t>osobitných</w:t>
            </w:r>
            <w:r w:rsidRPr="009E6878">
              <w:rPr>
                <w:color w:val="auto"/>
              </w:rPr>
              <w:t xml:space="preserve"> procesných potrieb</w:t>
            </w:r>
          </w:p>
        </w:tc>
        <w:tc>
          <w:tcPr>
            <w:tcW w:w="4876" w:type="dxa"/>
          </w:tcPr>
          <w:p w:rsidR="00E62B2E" w:rsidRPr="009E6878" w:rsidRDefault="004E3782" w:rsidP="004E3782">
            <w:pPr>
              <w:pStyle w:val="Normal6"/>
            </w:pPr>
            <w:r w:rsidRPr="009E6878">
              <w:rPr>
                <w:color w:val="auto"/>
              </w:rPr>
              <w:t xml:space="preserve">Všeobecné zásady pre posudzovanie </w:t>
            </w:r>
            <w:r w:rsidRPr="009E6878">
              <w:rPr>
                <w:b/>
                <w:i/>
                <w:color w:val="auto"/>
              </w:rPr>
              <w:t>špecifických</w:t>
            </w:r>
            <w:r w:rsidRPr="009E6878">
              <w:rPr>
                <w:color w:val="auto"/>
              </w:rPr>
              <w:t xml:space="preserve"> procesných potrieb</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w:t>
      </w:r>
      <w:r w:rsidR="008A22DE" w:rsidRPr="009E6878">
        <w:rPr>
          <w:color w:val="auto"/>
        </w:rPr>
        <w:t>systému</w:t>
      </w:r>
      <w:r w:rsidR="002B200E" w:rsidRPr="009E6878">
        <w:rPr>
          <w:color w:val="auto"/>
        </w:rPr>
        <w:t xml:space="preserve">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819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Kati Piri, Caterina Chinnici, Elly Schlein, Cécile Kashetu Kyenge,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t>1.</w:t>
            </w:r>
            <w:r w:rsidRPr="009E6878">
              <w:tab/>
            </w:r>
            <w:r w:rsidRPr="009E6878">
              <w:rPr>
                <w:color w:val="auto"/>
              </w:rPr>
              <w:t>Postup identifikácie žiadateľov s osobitnými procesnými potrebami začínajú orgány zodpovedné za prijímanie a registráciu žiadostí ihneď po požiadaní o medzinárodnú ochranu a rozhodujúci orgán v ňom po podaní žiadosti pokračuje.</w:t>
            </w:r>
          </w:p>
        </w:tc>
        <w:tc>
          <w:tcPr>
            <w:tcW w:w="4876" w:type="dxa"/>
          </w:tcPr>
          <w:p w:rsidR="00E62B2E" w:rsidRPr="009E6878" w:rsidRDefault="004E3782" w:rsidP="004E3782">
            <w:pPr>
              <w:pStyle w:val="Normal6"/>
            </w:pPr>
            <w:r w:rsidRPr="009E6878">
              <w:t>1.</w:t>
            </w:r>
            <w:r w:rsidRPr="009E6878">
              <w:tab/>
            </w:r>
            <w:r w:rsidRPr="009E6878">
              <w:rPr>
                <w:color w:val="auto"/>
              </w:rPr>
              <w:t>Postup identifikácie žiadateľov s osobitnými procesnými potrebami začínajú orgány zodpovedné za prijímanie a registráciu žiadostí ihneď po požiadaní o medzinárodnú ochranu a rozhodujúci orgán v ňom po podaní žiadosti pokračuje.</w:t>
            </w:r>
            <w:r w:rsidR="00053EBC" w:rsidRPr="009E6878">
              <w:rPr>
                <w:color w:val="auto"/>
              </w:rPr>
              <w:t xml:space="preserve"> </w:t>
            </w:r>
            <w:r w:rsidRPr="009E6878">
              <w:rPr>
                <w:b/>
                <w:i/>
                <w:color w:val="auto"/>
              </w:rPr>
              <w:t>Posúdenie sa v každom prípade začne najneskôr 15 dní po podaní žiadosti a</w:t>
            </w:r>
            <w:r w:rsidR="00053EBC" w:rsidRPr="009E6878">
              <w:rPr>
                <w:b/>
                <w:i/>
                <w:color w:val="auto"/>
              </w:rPr>
              <w:t> </w:t>
            </w:r>
            <w:r w:rsidRPr="009E6878">
              <w:rPr>
                <w:b/>
                <w:i/>
                <w:color w:val="auto"/>
              </w:rPr>
              <w:t>dokončí sa do 30 dní.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2B200E" w:rsidP="002B200E">
      <w:pPr>
        <w:pStyle w:val="Normal12Italic"/>
      </w:pPr>
      <w:r w:rsidRPr="009E6878">
        <w:rPr>
          <w:color w:val="auto"/>
        </w:rPr>
        <w:t>Zosúladené s textom, ktorý Parlament prijal v smernici o podmienkach prijímania, týkajúcim sa osobitných potrieb v oblasti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820</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t>1.</w:t>
            </w:r>
            <w:r w:rsidRPr="009E6878">
              <w:tab/>
            </w:r>
            <w:r w:rsidRPr="009E6878">
              <w:rPr>
                <w:color w:val="auto"/>
              </w:rPr>
              <w:t xml:space="preserve">Postup identifikácie žiadateľov </w:t>
            </w:r>
            <w:r w:rsidRPr="009E6878">
              <w:rPr>
                <w:b/>
                <w:i/>
                <w:color w:val="auto"/>
              </w:rPr>
              <w:t>s osobitnými</w:t>
            </w:r>
            <w:r w:rsidRPr="009E6878">
              <w:rPr>
                <w:color w:val="auto"/>
              </w:rPr>
              <w:t xml:space="preserve"> procesnými potrebami začínajú orgány zodpovedné za prijímanie a registráciu žiadostí ihneď po požiadaní o medzinárodnú ochranu a rozhodujúci orgán v ňom po podaní žiadosti pokračuje.</w:t>
            </w:r>
          </w:p>
        </w:tc>
        <w:tc>
          <w:tcPr>
            <w:tcW w:w="4876" w:type="dxa"/>
          </w:tcPr>
          <w:p w:rsidR="00E62B2E" w:rsidRPr="009E6878" w:rsidRDefault="007C7A94" w:rsidP="007C7A94">
            <w:pPr>
              <w:pStyle w:val="Normal6"/>
            </w:pPr>
            <w:r w:rsidRPr="009E6878">
              <w:t>1.</w:t>
            </w:r>
            <w:r w:rsidRPr="009E6878">
              <w:tab/>
            </w:r>
            <w:r w:rsidRPr="009E6878">
              <w:rPr>
                <w:color w:val="auto"/>
              </w:rPr>
              <w:t xml:space="preserve">Postup identifikácie žiadateľov </w:t>
            </w:r>
            <w:r w:rsidRPr="009E6878">
              <w:rPr>
                <w:b/>
                <w:i/>
                <w:color w:val="auto"/>
              </w:rPr>
              <w:t>so špecifickými</w:t>
            </w:r>
            <w:r w:rsidRPr="009E6878">
              <w:rPr>
                <w:color w:val="auto"/>
              </w:rPr>
              <w:t xml:space="preserve"> procesnými potrebami začínajú orgány zodpovedné za prijímanie a registráciu žiadostí ihneď po požiadaní o medzinárodnú ochranu a rozhodujúci orgán v ňom po podaní žiadosti pokračuje.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systému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BA5694" w:rsidRPr="009E6878">
        <w:trPr>
          <w:jc w:val="center"/>
        </w:trPr>
        <w:tc>
          <w:tcPr>
            <w:tcW w:w="4876" w:type="dxa"/>
          </w:tcPr>
          <w:p w:rsidR="00BA5694" w:rsidRPr="009E6878" w:rsidRDefault="00BA5694" w:rsidP="00BA5694">
            <w:pPr>
              <w:pStyle w:val="Normal6"/>
            </w:pPr>
            <w:r w:rsidRPr="009E6878">
              <w:rPr>
                <w:color w:val="auto"/>
              </w:rPr>
              <w:t xml:space="preserve">Zamestnanci orgánov zodpovedných za prijímanie a registráciu žiadostí pri registrácii žiadosti uvedú, či žiadateľ vykazuje alebo nie </w:t>
            </w:r>
            <w:r w:rsidRPr="009E6878">
              <w:rPr>
                <w:b/>
                <w:i/>
                <w:color w:val="auto"/>
              </w:rPr>
              <w:t>prvé</w:t>
            </w:r>
            <w:r w:rsidRPr="009E6878">
              <w:rPr>
                <w:color w:val="auto"/>
              </w:rPr>
              <w:t xml:space="preserve"> náznaky zraniteľnosti, ktoré by si mohli vyžadovať osobitné procesné záruky a ktoré môžu byť odvodené z fyzických znakov, vyhlásení alebo správania žiadateľa.</w:t>
            </w:r>
          </w:p>
        </w:tc>
        <w:tc>
          <w:tcPr>
            <w:tcW w:w="4876" w:type="dxa"/>
          </w:tcPr>
          <w:p w:rsidR="00BA5694" w:rsidRPr="009E6878" w:rsidRDefault="00BA5694" w:rsidP="00BA5694">
            <w:pPr>
              <w:pStyle w:val="Normal6"/>
            </w:pPr>
            <w:r w:rsidRPr="009E6878">
              <w:rPr>
                <w:color w:val="auto"/>
              </w:rPr>
              <w:t xml:space="preserve">Zamestnanci orgánov zodpovedných za prijímanie a registráciu žiadostí pri registrácii žiadosti uvedú, či žiadateľ vykazuje alebo nie </w:t>
            </w:r>
            <w:r w:rsidRPr="009E6878">
              <w:rPr>
                <w:b/>
                <w:i/>
                <w:color w:val="auto"/>
              </w:rPr>
              <w:t>zjavné</w:t>
            </w:r>
            <w:r w:rsidRPr="009E6878">
              <w:rPr>
                <w:color w:val="auto"/>
              </w:rPr>
              <w:t xml:space="preserve"> náznaky zraniteľnosti, ktoré by si mohli vyžadovať osobitné procesné záruky a ktoré môžu byť odvodené z fyzických znakov, vyhlásení alebo správania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822</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rPr>
                <w:color w:val="auto"/>
              </w:rPr>
              <w:t xml:space="preserve">Zamestnanci orgánov zodpovedných za prijímanie a registráciu žiadostí pri registrácii žiadosti uvedú, či žiadateľ vykazuje alebo nie prvé náznaky zraniteľnosti, ktoré by si mohli vyžadovať </w:t>
            </w:r>
            <w:r w:rsidRPr="009E6878">
              <w:rPr>
                <w:b/>
                <w:i/>
                <w:color w:val="auto"/>
              </w:rPr>
              <w:t>osobitné</w:t>
            </w:r>
            <w:r w:rsidRPr="009E6878">
              <w:rPr>
                <w:color w:val="auto"/>
              </w:rPr>
              <w:t xml:space="preserve"> procesné záruky a ktoré môžu byť odvodené z fyzických znakov, vyhlásení alebo správania žiadateľa.</w:t>
            </w:r>
          </w:p>
        </w:tc>
        <w:tc>
          <w:tcPr>
            <w:tcW w:w="4876" w:type="dxa"/>
          </w:tcPr>
          <w:p w:rsidR="00E62B2E" w:rsidRPr="009E6878" w:rsidRDefault="007C7A94" w:rsidP="007C7A94">
            <w:pPr>
              <w:pStyle w:val="Normal6"/>
            </w:pPr>
            <w:r w:rsidRPr="009E6878">
              <w:rPr>
                <w:color w:val="auto"/>
              </w:rPr>
              <w:t xml:space="preserve">Zamestnanci orgánov zodpovedných za prijímanie a registráciu žiadostí pri registrácii žiadosti uvedú, či žiadateľ vykazuje alebo nie prvé náznaky zraniteľnosti, ktoré by si mohli vyžadovať </w:t>
            </w:r>
            <w:r w:rsidRPr="009E6878">
              <w:rPr>
                <w:b/>
                <w:i/>
                <w:color w:val="auto"/>
              </w:rPr>
              <w:t>špecifické</w:t>
            </w:r>
            <w:r w:rsidRPr="009E6878">
              <w:rPr>
                <w:color w:val="auto"/>
              </w:rPr>
              <w:t xml:space="preserve"> procesné záruky a ktoré môžu byť odvodené z fyzických znakov, vyhlásení alebo správania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systému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 Caterina Chinnici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rPr>
                <w:color w:val="auto"/>
              </w:rPr>
              <w:t>Informácie o tom, že žiadateľ vykazuje prvé znaky zraniteľnosti, sa zaradia do žiadateľovho spisu spolu s opisom znakov zraniteľnosti vykazovaných žiadateľom, ktoré by si mohli vyžadovať osobitné procesné záruky.</w:t>
            </w:r>
          </w:p>
        </w:tc>
        <w:tc>
          <w:tcPr>
            <w:tcW w:w="4876" w:type="dxa"/>
          </w:tcPr>
          <w:p w:rsidR="00E62B2E" w:rsidRPr="009E6878" w:rsidRDefault="002B200E" w:rsidP="002B200E">
            <w:pPr>
              <w:pStyle w:val="Normal6"/>
            </w:pPr>
            <w:r w:rsidRPr="009E6878">
              <w:rPr>
                <w:color w:val="auto"/>
              </w:rPr>
              <w:t>Informácie o tom, že žiadateľ vykazuje prvé znaky zraniteľnosti, sa zaradia do žiadateľovho spisu spolu s opisom znakov zraniteľnosti vykazovaných žiadateľom, ktoré by si mohli vyžadovať osobitné procesné záruky</w:t>
            </w:r>
            <w:r w:rsidRPr="009E6878">
              <w:rPr>
                <w:b/>
                <w:i/>
                <w:color w:val="auto"/>
              </w:rPr>
              <w:t>, a pripomienkami žiadateľa týkajúcimi sa potreby získania osobitnej procesnej podpory</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F60F3E" w:rsidRPr="009E6878" w:rsidRDefault="00F60F3E" w:rsidP="00F60F3E">
      <w:pPr>
        <w:pStyle w:val="Normal12Italic"/>
      </w:pPr>
      <w:r w:rsidRPr="009E6878">
        <w:rPr>
          <w:color w:val="auto"/>
        </w:rPr>
        <w:t>Toto znenie je zosúladené s textom, ktorý Parlament prijal v smernici o podmienkach prijímania, týkajúcim sa osobitných potrieb v oblasti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BA5694" w:rsidRPr="009E6878">
        <w:trPr>
          <w:jc w:val="center"/>
        </w:trPr>
        <w:tc>
          <w:tcPr>
            <w:tcW w:w="4876" w:type="dxa"/>
          </w:tcPr>
          <w:p w:rsidR="00BA5694" w:rsidRPr="009E6878" w:rsidRDefault="00BA5694" w:rsidP="00BA5694">
            <w:pPr>
              <w:pStyle w:val="Normal6"/>
            </w:pPr>
            <w:r w:rsidRPr="009E6878">
              <w:rPr>
                <w:color w:val="auto"/>
              </w:rPr>
              <w:t xml:space="preserve">Informácie o tom, že žiadateľ vykazuje </w:t>
            </w:r>
            <w:r w:rsidRPr="009E6878">
              <w:rPr>
                <w:b/>
                <w:i/>
                <w:color w:val="auto"/>
              </w:rPr>
              <w:t>prvé</w:t>
            </w:r>
            <w:r w:rsidRPr="009E6878">
              <w:rPr>
                <w:color w:val="auto"/>
              </w:rPr>
              <w:t xml:space="preserve"> znaky zraniteľnosti, sa zaradia do žiadateľovho spisu spolu s opisom znakov zraniteľnosti vykazovaných žiadateľom, ktoré by si mohli vyžadovať osobitné procesné záruky.</w:t>
            </w:r>
          </w:p>
        </w:tc>
        <w:tc>
          <w:tcPr>
            <w:tcW w:w="4876" w:type="dxa"/>
          </w:tcPr>
          <w:p w:rsidR="00BA5694" w:rsidRPr="009E6878" w:rsidRDefault="00BA5694" w:rsidP="00BA5694">
            <w:pPr>
              <w:pStyle w:val="Normal6"/>
            </w:pPr>
            <w:r w:rsidRPr="009E6878">
              <w:rPr>
                <w:color w:val="auto"/>
              </w:rPr>
              <w:t xml:space="preserve">Informácie o tom, že žiadateľ vykazuje </w:t>
            </w:r>
            <w:r w:rsidRPr="009E6878">
              <w:rPr>
                <w:b/>
                <w:i/>
                <w:color w:val="auto"/>
              </w:rPr>
              <w:t>zjavné</w:t>
            </w:r>
            <w:r w:rsidRPr="009E6878">
              <w:rPr>
                <w:color w:val="auto"/>
              </w:rPr>
              <w:t xml:space="preserve"> znaky zraniteľnosti, sa zaradia do žiadateľovho spisu spolu s opisom znakov zraniteľnosti vykazovaných žiadateľom, ktoré by si mohli vyžadovať osobitné procesné záruky.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rPr>
                <w:color w:val="auto"/>
              </w:rPr>
              <w:t xml:space="preserve">Informácie o tom, že žiadateľ vykazuje prvé znaky zraniteľnosti, sa zaradia do žiadateľovho spisu spolu s opisom znakov zraniteľnosti vykazovaných žiadateľom, ktoré by si mohli vyžadovať </w:t>
            </w:r>
            <w:r w:rsidRPr="009E6878">
              <w:rPr>
                <w:b/>
                <w:i/>
                <w:color w:val="auto"/>
              </w:rPr>
              <w:t>osobitné</w:t>
            </w:r>
            <w:r w:rsidRPr="009E6878">
              <w:rPr>
                <w:color w:val="auto"/>
              </w:rPr>
              <w:t xml:space="preserve"> procesné záruky.</w:t>
            </w:r>
          </w:p>
        </w:tc>
        <w:tc>
          <w:tcPr>
            <w:tcW w:w="4876" w:type="dxa"/>
          </w:tcPr>
          <w:p w:rsidR="00E62B2E" w:rsidRPr="009E6878" w:rsidRDefault="007C7A94" w:rsidP="007C7A94">
            <w:pPr>
              <w:pStyle w:val="Normal6"/>
            </w:pPr>
            <w:r w:rsidRPr="009E6878">
              <w:rPr>
                <w:color w:val="auto"/>
              </w:rPr>
              <w:t xml:space="preserve">Informácie o tom, že žiadateľ vykazuje prvé znaky zraniteľnosti, sa zaradia do žiadateľovho spisu spolu s opisom znakov zraniteľnosti vykazovaných žiadateľom, ktoré by si mohli vyžadovať </w:t>
            </w:r>
            <w:r w:rsidRPr="009E6878">
              <w:rPr>
                <w:b/>
                <w:i/>
                <w:color w:val="auto"/>
              </w:rPr>
              <w:t>špecifické</w:t>
            </w:r>
            <w:r w:rsidRPr="009E6878">
              <w:rPr>
                <w:color w:val="auto"/>
              </w:rPr>
              <w:t xml:space="preserve"> procesné záruky.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rPr>
                <w:color w:val="auto"/>
              </w:rPr>
              <w:t xml:space="preserve">Členské štáty zabezpečia, aby pracovníci orgánov uvedených v článku 5 boli vyškolení na zisťovanie prvých znakov zraniteľnosti žiadateľov, ktoré by si mohli vyžadovať </w:t>
            </w:r>
            <w:r w:rsidRPr="009E6878">
              <w:rPr>
                <w:b/>
                <w:i/>
                <w:color w:val="auto"/>
              </w:rPr>
              <w:t>osobitné</w:t>
            </w:r>
            <w:r w:rsidRPr="009E6878">
              <w:rPr>
                <w:color w:val="auto"/>
              </w:rPr>
              <w:t xml:space="preserve"> procesné záruky a aby na tento účel dostali pokyny.</w:t>
            </w:r>
          </w:p>
        </w:tc>
        <w:tc>
          <w:tcPr>
            <w:tcW w:w="4876" w:type="dxa"/>
          </w:tcPr>
          <w:p w:rsidR="00E62B2E" w:rsidRPr="009E6878" w:rsidRDefault="007C7A94" w:rsidP="007C7A94">
            <w:pPr>
              <w:pStyle w:val="Normal6"/>
            </w:pPr>
            <w:r w:rsidRPr="009E6878">
              <w:rPr>
                <w:color w:val="auto"/>
              </w:rPr>
              <w:t xml:space="preserve">Členské štáty zabezpečia, aby pracovníci orgánov uvedených v článku 5 boli vyškolení na zisťovanie prvých znakov zraniteľnosti žiadateľov, ktoré by si mohli vyžadovať </w:t>
            </w:r>
            <w:r w:rsidRPr="009E6878">
              <w:rPr>
                <w:b/>
                <w:i/>
                <w:color w:val="auto"/>
              </w:rPr>
              <w:t>špecifické</w:t>
            </w:r>
            <w:r w:rsidRPr="009E6878">
              <w:rPr>
                <w:color w:val="auto"/>
              </w:rPr>
              <w:t xml:space="preserve"> procesné záruky a aby na tento účel dostali pokyny.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F3E" w:rsidRPr="009E6878" w:rsidRDefault="00BC74F1" w:rsidP="00F60F3E">
      <w:pPr>
        <w:pStyle w:val="Normal12Italic"/>
      </w:pPr>
      <w:r w:rsidRPr="009E6878">
        <w:rPr>
          <w:color w:val="auto"/>
        </w:rPr>
        <w:t xml:space="preserve">Zosúladenie terminológie </w:t>
      </w:r>
      <w:r w:rsidR="00F60F3E" w:rsidRPr="009E6878">
        <w:rPr>
          <w:color w:val="auto"/>
        </w:rPr>
        <w:t xml:space="preserve">s pozíciou Európskeho parlamentu </w:t>
      </w:r>
      <w:r w:rsidR="00053EBC" w:rsidRPr="009E6878">
        <w:rPr>
          <w:color w:val="auto"/>
        </w:rPr>
        <w:t xml:space="preserve">k ostatným nástrojom </w:t>
      </w:r>
      <w:r w:rsidR="00F60F3E" w:rsidRPr="009E6878">
        <w:rPr>
          <w:color w:val="auto"/>
        </w:rPr>
        <w:t xml:space="preserve">spoločného európskeho azylového systému (CEAS), </w:t>
      </w:r>
      <w:r w:rsidRPr="009E6878">
        <w:rPr>
          <w:color w:val="auto"/>
        </w:rPr>
        <w:t xml:space="preserve">najmä so smernicou </w:t>
      </w:r>
      <w:r w:rsidR="00F60F3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2 – pododsek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BA5694" w:rsidRPr="009E6878">
        <w:trPr>
          <w:jc w:val="center"/>
        </w:trPr>
        <w:tc>
          <w:tcPr>
            <w:tcW w:w="4876" w:type="dxa"/>
          </w:tcPr>
          <w:p w:rsidR="00BA5694" w:rsidRPr="009E6878" w:rsidRDefault="00BA5694" w:rsidP="00BA5694">
            <w:pPr>
              <w:pStyle w:val="Normal6"/>
            </w:pPr>
            <w:r w:rsidRPr="009E6878">
              <w:rPr>
                <w:color w:val="auto"/>
              </w:rPr>
              <w:t xml:space="preserve">Členské štáty zabezpečia, aby pracovníci orgánov uvedených v článku 5 boli vyškolení na zisťovanie </w:t>
            </w:r>
            <w:r w:rsidRPr="009E6878">
              <w:rPr>
                <w:b/>
                <w:i/>
                <w:color w:val="auto"/>
              </w:rPr>
              <w:t>prvých</w:t>
            </w:r>
            <w:r w:rsidRPr="009E6878">
              <w:rPr>
                <w:color w:val="auto"/>
              </w:rPr>
              <w:t xml:space="preserve"> znakov zraniteľnosti žiadateľov, ktoré by si mohli vyžadovať osobitné procesné záruky a aby na tento účel dostali pokyny.</w:t>
            </w:r>
          </w:p>
        </w:tc>
        <w:tc>
          <w:tcPr>
            <w:tcW w:w="4876" w:type="dxa"/>
          </w:tcPr>
          <w:p w:rsidR="00BA5694" w:rsidRPr="009E6878" w:rsidRDefault="00BA5694" w:rsidP="00BA5694">
            <w:pPr>
              <w:pStyle w:val="Normal6"/>
            </w:pPr>
            <w:r w:rsidRPr="009E6878">
              <w:rPr>
                <w:color w:val="auto"/>
              </w:rPr>
              <w:t xml:space="preserve">Členské štáty zabezpečia, aby pracovníci orgánov uvedených v článku 5 boli vyškolení na zisťovanie </w:t>
            </w:r>
            <w:r w:rsidRPr="009E6878">
              <w:rPr>
                <w:b/>
                <w:i/>
                <w:color w:val="auto"/>
              </w:rPr>
              <w:t>zjavných</w:t>
            </w:r>
            <w:r w:rsidRPr="009E6878">
              <w:rPr>
                <w:color w:val="auto"/>
              </w:rPr>
              <w:t xml:space="preserve"> znakov zraniteľnosti žiadateľov, ktoré by si mohli vyžadovať osobitné procesné záruky a aby na tento účel dostali pokyny.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lastRenderedPageBreak/>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3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60F3E" w:rsidP="00F60F3E">
            <w:pPr>
              <w:pStyle w:val="Normal6"/>
            </w:pPr>
            <w:r w:rsidRPr="009E6878">
              <w:rPr>
                <w:b/>
                <w:i/>
                <w:color w:val="auto"/>
              </w:rPr>
              <w:t>Ak existujú náznaky toho, že žiadatelia mohli byť obeťou mučenia, znásilnenia alebo inej závažnej formy psychického, fyzického alebo sexuálneho násilia alebo rodovo podmieneného násilia,</w:t>
            </w:r>
            <w:r w:rsidRPr="009E6878">
              <w:rPr>
                <w:color w:val="auto"/>
              </w:rPr>
              <w:t xml:space="preserve"> rozhodujúci orgán </w:t>
            </w:r>
            <w:r w:rsidRPr="009E6878">
              <w:rPr>
                <w:b/>
                <w:i/>
                <w:color w:val="auto"/>
              </w:rPr>
              <w:t>postúpi</w:t>
            </w:r>
            <w:r w:rsidRPr="009E6878">
              <w:rPr>
                <w:color w:val="auto"/>
              </w:rPr>
              <w:t xml:space="preserve"> žiadateľov k lekárovi alebo psychológovi na účel ďalšieho posúdenia ich psychického a fyzického stavu.</w:t>
            </w:r>
          </w:p>
        </w:tc>
        <w:tc>
          <w:tcPr>
            <w:tcW w:w="4876" w:type="dxa"/>
          </w:tcPr>
          <w:p w:rsidR="00E62B2E" w:rsidRPr="009E6878" w:rsidRDefault="00F60F3E" w:rsidP="00F60F3E">
            <w:pPr>
              <w:pStyle w:val="Normal6"/>
            </w:pPr>
            <w:r w:rsidRPr="009E6878">
              <w:rPr>
                <w:color w:val="auto"/>
              </w:rPr>
              <w:t xml:space="preserve">Rozhodujúci orgán </w:t>
            </w:r>
            <w:r w:rsidRPr="009E6878">
              <w:rPr>
                <w:b/>
                <w:i/>
                <w:color w:val="auto"/>
              </w:rPr>
              <w:t>môže</w:t>
            </w:r>
            <w:r w:rsidRPr="009E6878">
              <w:rPr>
                <w:color w:val="auto"/>
              </w:rPr>
              <w:t xml:space="preserve"> žiadateľov </w:t>
            </w:r>
            <w:r w:rsidRPr="009E6878">
              <w:rPr>
                <w:b/>
                <w:i/>
                <w:color w:val="auto"/>
              </w:rPr>
              <w:t>v</w:t>
            </w:r>
            <w:r w:rsidR="006879A9" w:rsidRPr="009E6878">
              <w:rPr>
                <w:b/>
                <w:i/>
                <w:color w:val="auto"/>
              </w:rPr>
              <w:t> </w:t>
            </w:r>
            <w:r w:rsidRPr="009E6878">
              <w:rPr>
                <w:b/>
                <w:i/>
                <w:color w:val="auto"/>
              </w:rPr>
              <w:t xml:space="preserve">prípade potreby postúpiť </w:t>
            </w:r>
            <w:r w:rsidRPr="009E6878">
              <w:rPr>
                <w:color w:val="auto"/>
              </w:rPr>
              <w:t>k lekárovi alebo psychológovi na účel ďalšieho posúdenia ich psychického a fyzického stavu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829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Kati Piri, Caterina Chinnici, Marju Lauristin, Josef Weidenholzer, Ana Gomes, Cécile Kashetu Kyenge, Elly Schlein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3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rPr>
                <w:color w:val="auto"/>
              </w:rPr>
              <w:t>Ak existujú náznaky toho, že žiadatelia mohli byť obeťou mučenia, znásilnenia alebo inej závažnej formy psychického, fyzického alebo sexuálneho násilia alebo rodovo podmieneného násilia, rozhodujúci orgán postúpi žiadateľov k lekárovi alebo psychológovi na účel ďalšieho posúdenia ich psychického a fyzického stavu.</w:t>
            </w:r>
          </w:p>
        </w:tc>
        <w:tc>
          <w:tcPr>
            <w:tcW w:w="4876" w:type="dxa"/>
          </w:tcPr>
          <w:p w:rsidR="00E62B2E" w:rsidRPr="009E6878" w:rsidRDefault="00F60F3E" w:rsidP="006879A9">
            <w:pPr>
              <w:pStyle w:val="Normal6"/>
            </w:pPr>
            <w:r w:rsidRPr="009E6878">
              <w:rPr>
                <w:color w:val="auto"/>
              </w:rPr>
              <w:t>Ak existujú náznaky toho, že žiadatelia mohli byť obeťou mučenia, znásilnenia alebo inej závažnej formy psychického, fyzického alebo sexuálneho násilia alebo rodovo podmieneného násilia, rozhodujúci orgán postúpi žiadateľov k lekárovi alebo psychológovi na účel ďalšieho posúdenia ich psychického a fyzického stavu.</w:t>
            </w:r>
            <w:r w:rsidR="006879A9" w:rsidRPr="009E6878">
              <w:rPr>
                <w:color w:val="auto"/>
              </w:rPr>
              <w:t xml:space="preserve"> </w:t>
            </w:r>
            <w:r w:rsidRPr="009E6878">
              <w:rPr>
                <w:b/>
                <w:i/>
                <w:color w:val="auto"/>
              </w:rPr>
              <w:t>V</w:t>
            </w:r>
            <w:r w:rsidR="006879A9" w:rsidRPr="009E6878">
              <w:rPr>
                <w:b/>
                <w:i/>
                <w:color w:val="auto"/>
              </w:rPr>
              <w:t> </w:t>
            </w:r>
            <w:r w:rsidRPr="009E6878">
              <w:rPr>
                <w:b/>
                <w:i/>
                <w:color w:val="auto"/>
              </w:rPr>
              <w:t>takýchto prípadoch je lekár alebo psychológ vyškolený, aby vykonával takéto posúdenie, a pomáha mu kvalifikovaný tlmočník.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F3E" w:rsidRPr="009E6878" w:rsidRDefault="00F60F3E" w:rsidP="00F60F3E">
      <w:pPr>
        <w:pStyle w:val="Normal12Italic"/>
      </w:pPr>
      <w:r w:rsidRPr="009E6878">
        <w:rPr>
          <w:color w:val="auto"/>
        </w:rPr>
        <w:t>Toto znenie je zosúladené s textom, ktorý Parlament prijal v smernici o podmienkach prijímania, týkajúcim sa osobitných potrieb v oblasti prijímania.</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3 – pododsek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color w:val="auto"/>
              </w:rPr>
              <w:t>Uvedené vyšetrenie nemá vplyv na lekárske vyšetrenie uvedené v článku 23 a článku 24.</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C7A94" w:rsidP="007C7A94">
            <w:pPr>
              <w:pStyle w:val="Normal6"/>
            </w:pPr>
            <w:r w:rsidRPr="009E6878">
              <w:t>4.</w:t>
            </w:r>
            <w:r w:rsidRPr="009E6878">
              <w:tab/>
            </w:r>
            <w:r w:rsidRPr="009E6878">
              <w:rPr>
                <w:color w:val="auto"/>
              </w:rPr>
              <w:t>Zodpovedné orgány riešia potrebu osobitných procesných záruk, ktoré sú stanovené v tomto článku aj v prípade, že sa potreba stane zrejmou v neskoršej fáze konania, bez toho, aby sa muselo konanie o medzinárodnej ochrane začať odznova.</w:t>
            </w:r>
          </w:p>
        </w:tc>
        <w:tc>
          <w:tcPr>
            <w:tcW w:w="4876" w:type="dxa"/>
          </w:tcPr>
          <w:p w:rsidR="00E62B2E" w:rsidRPr="009E6878" w:rsidRDefault="00F60F3E" w:rsidP="00F60F3E">
            <w:pPr>
              <w:pStyle w:val="Normal6"/>
            </w:pPr>
            <w:r w:rsidRPr="009E6878">
              <w:t>4.</w:t>
            </w:r>
            <w:r w:rsidRPr="009E6878">
              <w:tab/>
            </w:r>
            <w:r w:rsidRPr="009E6878">
              <w:rPr>
                <w:color w:val="auto"/>
              </w:rPr>
              <w:t xml:space="preserve">Zodpovedné orgány riešia potrebu osobitných procesných záruk, ktoré sú stanovené v tomto článku aj v prípade, že sa potreba stane zrejmou v neskoršej fáze konania, </w:t>
            </w:r>
            <w:r w:rsidRPr="009E6878">
              <w:rPr>
                <w:b/>
                <w:i/>
                <w:color w:val="auto"/>
              </w:rPr>
              <w:t>alebo ak žiadateľ vyjadrí odôvodnenú žiadosť o opätovné posúdenie svojich osobitných procesných potrieb</w:t>
            </w:r>
            <w:r w:rsidRPr="009E6878">
              <w:rPr>
                <w:color w:val="auto"/>
              </w:rPr>
              <w:t xml:space="preserve"> bez toho, aby sa muselo konanie o medzinárodnej ochrane začať odznova.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F3E" w:rsidRPr="009E6878" w:rsidRDefault="00F60F3E" w:rsidP="00F60F3E">
      <w:pPr>
        <w:pStyle w:val="Normal12Italic"/>
      </w:pPr>
      <w:r w:rsidRPr="009E6878">
        <w:rPr>
          <w:color w:val="auto"/>
        </w:rPr>
        <w:t>Toto znenie je zosúladené s textom, ktorý Parlament prijal v smernici o podmienkach prijímania, týkajúcim sa osobitných potrieb v oblasti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lastRenderedPageBreak/>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t>4.</w:t>
            </w:r>
            <w:r w:rsidRPr="009E6878">
              <w:tab/>
            </w:r>
            <w:r w:rsidRPr="009E6878">
              <w:rPr>
                <w:color w:val="auto"/>
              </w:rPr>
              <w:t>Zodpovedné orgány riešia potrebu osobitných procesných záruk, ktoré sú stanovené v tomto článku aj v prípade, že sa potreba stane zrejmou v neskoršej fáze konania, bez toho, aby sa muselo konanie o medzinárodnej ochrane začať odznova.</w:t>
            </w:r>
          </w:p>
        </w:tc>
        <w:tc>
          <w:tcPr>
            <w:tcW w:w="4876" w:type="dxa"/>
          </w:tcPr>
          <w:p w:rsidR="00E62B2E" w:rsidRPr="009E6878" w:rsidRDefault="00F60F3E" w:rsidP="005510DB">
            <w:pPr>
              <w:pStyle w:val="Normal6"/>
            </w:pPr>
            <w:r w:rsidRPr="009E6878">
              <w:t>4.</w:t>
            </w:r>
            <w:r w:rsidRPr="009E6878">
              <w:tab/>
            </w:r>
            <w:r w:rsidRPr="009E6878">
              <w:rPr>
                <w:color w:val="auto"/>
              </w:rPr>
              <w:t xml:space="preserve">Zodpovedné orgány riešia potrebu osobitných procesných záruk, ktoré sú stanovené v tomto článku aj v prípade, že sa potreba stane zrejmou </w:t>
            </w:r>
            <w:r w:rsidRPr="009E6878">
              <w:rPr>
                <w:b/>
                <w:i/>
                <w:color w:val="auto"/>
              </w:rPr>
              <w:t xml:space="preserve">alebo </w:t>
            </w:r>
            <w:r w:rsidR="005510DB" w:rsidRPr="009E6878">
              <w:rPr>
                <w:b/>
                <w:i/>
                <w:color w:val="auto"/>
              </w:rPr>
              <w:t>vznikne</w:t>
            </w:r>
            <w:r w:rsidRPr="009E6878">
              <w:rPr>
                <w:color w:val="auto"/>
              </w:rPr>
              <w:t xml:space="preserve"> v neskoršej fáze konania, bez toho, aby sa muselo konanie o medzinárodnej ochrane začať odznova.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20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t>4.</w:t>
            </w:r>
            <w:r w:rsidRPr="009E6878">
              <w:tab/>
            </w:r>
            <w:r w:rsidRPr="009E6878">
              <w:rPr>
                <w:color w:val="auto"/>
              </w:rPr>
              <w:t xml:space="preserve">Zodpovedné orgány riešia potrebu </w:t>
            </w:r>
            <w:r w:rsidRPr="009E6878">
              <w:rPr>
                <w:b/>
                <w:i/>
                <w:color w:val="auto"/>
              </w:rPr>
              <w:t xml:space="preserve">osobitných </w:t>
            </w:r>
            <w:r w:rsidRPr="009E6878">
              <w:rPr>
                <w:color w:val="auto"/>
              </w:rPr>
              <w:t>procesných záruk, ktoré sú stanovené v tomto článku aj v prípade, že sa potreba stane zrejmou v neskoršej fáze konania, bez toho, aby sa muselo konanie o medzinárodnej ochrane začať odznova.</w:t>
            </w:r>
          </w:p>
        </w:tc>
        <w:tc>
          <w:tcPr>
            <w:tcW w:w="4876" w:type="dxa"/>
          </w:tcPr>
          <w:p w:rsidR="00E62B2E" w:rsidRPr="009E6878" w:rsidRDefault="004E3A88" w:rsidP="004E3A88">
            <w:pPr>
              <w:pStyle w:val="Normal6"/>
            </w:pPr>
            <w:r w:rsidRPr="009E6878">
              <w:t>4.</w:t>
            </w:r>
            <w:r w:rsidRPr="009E6878">
              <w:tab/>
            </w:r>
            <w:r w:rsidRPr="009E6878">
              <w:rPr>
                <w:color w:val="auto"/>
              </w:rPr>
              <w:t xml:space="preserve">Zodpovedné orgány riešia potrebu </w:t>
            </w:r>
            <w:r w:rsidRPr="009E6878">
              <w:rPr>
                <w:b/>
                <w:i/>
                <w:color w:val="auto"/>
              </w:rPr>
              <w:t xml:space="preserve">špecifických </w:t>
            </w:r>
            <w:r w:rsidRPr="009E6878">
              <w:rPr>
                <w:color w:val="auto"/>
              </w:rPr>
              <w:t>procesných záruk, ktoré sú stanovené v tomto článku aj v prípade, že sa potreba stane zrejmou v neskoršej fáze konania, bez toho, aby sa muselo konanie o medzinárodnej ochrane začať odznova.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F3E" w:rsidRPr="009E6878" w:rsidRDefault="00BC74F1" w:rsidP="00F60F3E">
      <w:pPr>
        <w:pStyle w:val="Normal12Italic"/>
      </w:pPr>
      <w:r w:rsidRPr="009E6878">
        <w:rPr>
          <w:color w:val="auto"/>
        </w:rPr>
        <w:t xml:space="preserve">Zosúladenie terminológie </w:t>
      </w:r>
      <w:r w:rsidR="00F60F3E" w:rsidRPr="009E6878">
        <w:rPr>
          <w:color w:val="auto"/>
        </w:rPr>
        <w:t xml:space="preserve">s pozíciou Európskeho parlamentu </w:t>
      </w:r>
      <w:r w:rsidR="00053EBC" w:rsidRPr="009E6878">
        <w:rPr>
          <w:color w:val="auto"/>
        </w:rPr>
        <w:t xml:space="preserve">k ostatným nástrojom </w:t>
      </w:r>
      <w:r w:rsidR="00F60F3E" w:rsidRPr="009E6878">
        <w:rPr>
          <w:color w:val="auto"/>
        </w:rPr>
        <w:t xml:space="preserve">spoločného európskeho azylového systému (CEAS), </w:t>
      </w:r>
      <w:r w:rsidRPr="009E6878">
        <w:rPr>
          <w:color w:val="auto"/>
        </w:rPr>
        <w:t xml:space="preserve">najmä so smernicou </w:t>
      </w:r>
      <w:r w:rsidR="00F60F3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t>1.</w:t>
            </w:r>
            <w:r w:rsidRPr="009E6878">
              <w:tab/>
            </w:r>
            <w:r w:rsidRPr="009E6878">
              <w:rPr>
                <w:color w:val="auto"/>
              </w:rPr>
              <w:t xml:space="preserve">Pri uplatňovaní </w:t>
            </w:r>
            <w:r w:rsidRPr="009E6878">
              <w:rPr>
                <w:b/>
                <w:i/>
                <w:color w:val="auto"/>
              </w:rPr>
              <w:t>tohto nariadenia</w:t>
            </w:r>
            <w:r w:rsidRPr="009E6878">
              <w:rPr>
                <w:color w:val="auto"/>
              </w:rPr>
              <w:t xml:space="preserve"> majú členské štáty na zreteli v prvom rade najlepší záujem dieťaťa.</w:t>
            </w:r>
          </w:p>
        </w:tc>
        <w:tc>
          <w:tcPr>
            <w:tcW w:w="4876" w:type="dxa"/>
          </w:tcPr>
          <w:p w:rsidR="00E62B2E" w:rsidRPr="009E6878" w:rsidRDefault="004E3A88" w:rsidP="004E3A88">
            <w:pPr>
              <w:pStyle w:val="Normal6"/>
            </w:pPr>
            <w:r w:rsidRPr="009E6878">
              <w:t>1.</w:t>
            </w:r>
            <w:r w:rsidRPr="009E6878">
              <w:tab/>
            </w:r>
            <w:r w:rsidRPr="009E6878">
              <w:rPr>
                <w:color w:val="auto"/>
              </w:rPr>
              <w:t xml:space="preserve">Pri uplatňovaní </w:t>
            </w:r>
            <w:r w:rsidRPr="009E6878">
              <w:rPr>
                <w:b/>
                <w:i/>
                <w:color w:val="auto"/>
              </w:rPr>
              <w:t>tejto smernice</w:t>
            </w:r>
            <w:r w:rsidRPr="009E6878">
              <w:rPr>
                <w:color w:val="auto"/>
              </w:rPr>
              <w:t xml:space="preserve"> majú členské štáty na zreteli v prvom rade najlepší záujem dieťaťa.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Rozhodujúci orgán poskytne maloletej osobe príležitosť na osobný pohovor, a to aj v prípade, že požiadanie uskutoční v jej vlastnom mene v súlade s článkom 31 ods. 6 a článkom 32 ods. 1 okrem prípadu, keď to preukázateľne nie je v najlepšom záujme dieťaťa.</w:t>
            </w:r>
            <w:r w:rsidR="006879A9" w:rsidRPr="009E6878">
              <w:rPr>
                <w:color w:val="auto"/>
              </w:rPr>
              <w:t xml:space="preserve"> </w:t>
            </w:r>
            <w:r w:rsidRPr="009E6878">
              <w:rPr>
                <w:b/>
                <w:i/>
                <w:color w:val="auto"/>
              </w:rPr>
              <w:t>V takom prípade rozhodujúci orgán uvedie dôvody rozhodnutia o neposkytnutí príležitosti maloletej osobe na osobný pohovor.</w:t>
            </w:r>
          </w:p>
        </w:tc>
        <w:tc>
          <w:tcPr>
            <w:tcW w:w="4876" w:type="dxa"/>
          </w:tcPr>
          <w:p w:rsidR="00E62B2E" w:rsidRPr="009E6878" w:rsidRDefault="004E3A88" w:rsidP="004E3A88">
            <w:pPr>
              <w:pStyle w:val="Normal6"/>
            </w:pPr>
            <w:r w:rsidRPr="009E6878">
              <w:rPr>
                <w:color w:val="auto"/>
              </w:rPr>
              <w:t>Rozhodujúci orgán poskytne maloletej osobe príležitosť na osobný pohovor, a to aj v prípade, že požiadanie uskutoční v jej vlastnom mene v súlade s článkom 31 ods. 6 a článkom 32 ods. 1 okrem prípadu, keď to preukázateľne nie je v najlepšom záujme dieťaťa.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 xml:space="preserve">Rozhodujúci orgán poskytne maloletej osobe príležitosť na osobný pohovor, a to aj v prípade, že požiadanie uskutoční v jej vlastnom mene v súlade s článkom 31 ods. </w:t>
            </w:r>
            <w:r w:rsidRPr="009E6878">
              <w:rPr>
                <w:color w:val="auto"/>
              </w:rPr>
              <w:lastRenderedPageBreak/>
              <w:t>6 a článkom 32 ods. 1 okrem prípadu, keď to preukázateľne nie je v najlepšom záujme dieťaťa.</w:t>
            </w:r>
            <w:r w:rsidR="006879A9" w:rsidRPr="009E6878">
              <w:rPr>
                <w:color w:val="auto"/>
              </w:rPr>
              <w:t xml:space="preserve"> </w:t>
            </w:r>
            <w:r w:rsidRPr="009E6878">
              <w:rPr>
                <w:color w:val="auto"/>
              </w:rPr>
              <w:t>V takom prípade rozhodujúci orgán uvedie dôvody rozhodnutia o neposkytnutí príležitosti maloletej osobe na osobný pohovor.</w:t>
            </w:r>
          </w:p>
        </w:tc>
        <w:tc>
          <w:tcPr>
            <w:tcW w:w="4876" w:type="dxa"/>
          </w:tcPr>
          <w:p w:rsidR="00E62B2E" w:rsidRPr="009E6878" w:rsidRDefault="00F60F3E" w:rsidP="00F60F3E">
            <w:pPr>
              <w:pStyle w:val="Normal6"/>
            </w:pPr>
            <w:r w:rsidRPr="009E6878">
              <w:rPr>
                <w:color w:val="auto"/>
              </w:rPr>
              <w:lastRenderedPageBreak/>
              <w:t xml:space="preserve">Rozhodujúci orgán poskytne maloletej osobe príležitosť na osobný pohovor, a to aj v prípade, že požiadanie uskutoční v jej vlastnom mene v súlade s článkom 31 ods. </w:t>
            </w:r>
            <w:r w:rsidRPr="009E6878">
              <w:rPr>
                <w:color w:val="auto"/>
              </w:rPr>
              <w:lastRenderedPageBreak/>
              <w:t xml:space="preserve">6 a článkom 32 ods. 1 okrem prípadu, keď to preukázateľne nie je v najlepšom záujme dieťaťa </w:t>
            </w:r>
            <w:r w:rsidRPr="009E6878">
              <w:rPr>
                <w:b/>
                <w:i/>
                <w:color w:val="auto"/>
              </w:rPr>
              <w:t>alebo keď je maloletá osoba v</w:t>
            </w:r>
            <w:r w:rsidR="006879A9" w:rsidRPr="009E6878">
              <w:rPr>
                <w:b/>
                <w:i/>
                <w:color w:val="auto"/>
              </w:rPr>
              <w:t> </w:t>
            </w:r>
            <w:r w:rsidRPr="009E6878">
              <w:rPr>
                <w:b/>
                <w:i/>
                <w:color w:val="auto"/>
              </w:rPr>
              <w:t>takom ranom veku, že osobný pohovor by nemal význam</w:t>
            </w:r>
            <w:r w:rsidRPr="009E6878">
              <w:rPr>
                <w:color w:val="auto"/>
              </w:rPr>
              <w:t>.</w:t>
            </w:r>
            <w:r w:rsidR="006879A9" w:rsidRPr="009E6878">
              <w:rPr>
                <w:color w:val="auto"/>
              </w:rPr>
              <w:t xml:space="preserve"> </w:t>
            </w:r>
            <w:r w:rsidRPr="009E6878">
              <w:rPr>
                <w:color w:val="auto"/>
              </w:rPr>
              <w:t>V takom prípade rozhodujúci orgán uvedie dôvody rozhodnutia o neposkytnutí príležitosti maloletej osobe na osobný pohovor.</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 Bodil Valero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555E8" w:rsidP="004555E8">
            <w:pPr>
              <w:pStyle w:val="Normal6"/>
            </w:pPr>
            <w:r w:rsidRPr="009E6878">
              <w:rPr>
                <w:color w:val="auto"/>
              </w:rPr>
              <w:t xml:space="preserve">Rozhodujúci orgán poskytne maloletej osobe príležitosť na osobný pohovor, a to aj v prípade, že požiadanie uskutoční v jej vlastnom mene v súlade s článkom 31 ods. 6 a článkom 32 ods. 1 okrem prípadu, keď to </w:t>
            </w:r>
            <w:r w:rsidRPr="009E6878">
              <w:rPr>
                <w:b/>
                <w:i/>
                <w:color w:val="auto"/>
              </w:rPr>
              <w:t xml:space="preserve">preukázateľne </w:t>
            </w:r>
            <w:r w:rsidRPr="009E6878">
              <w:rPr>
                <w:color w:val="auto"/>
              </w:rPr>
              <w:t>nie je v najlepšom záujme dieťaťa.</w:t>
            </w:r>
            <w:r w:rsidR="006879A9" w:rsidRPr="009E6878">
              <w:rPr>
                <w:color w:val="auto"/>
              </w:rPr>
              <w:t xml:space="preserve"> </w:t>
            </w:r>
            <w:r w:rsidRPr="009E6878">
              <w:rPr>
                <w:color w:val="auto"/>
              </w:rPr>
              <w:t>V takom prípade rozhodujúci orgán uvedie dôvody rozhodnutia o neposkytnutí príležitosti maloletej osobe na osobný pohovor.</w:t>
            </w:r>
          </w:p>
        </w:tc>
        <w:tc>
          <w:tcPr>
            <w:tcW w:w="4876" w:type="dxa"/>
          </w:tcPr>
          <w:p w:rsidR="00E62B2E" w:rsidRPr="009E6878" w:rsidRDefault="00F60F3E" w:rsidP="00F60F3E">
            <w:pPr>
              <w:pStyle w:val="Normal6"/>
            </w:pPr>
            <w:r w:rsidRPr="009E6878">
              <w:rPr>
                <w:color w:val="auto"/>
              </w:rPr>
              <w:t xml:space="preserve">Rozhodujúci orgán </w:t>
            </w:r>
            <w:r w:rsidRPr="009E6878">
              <w:rPr>
                <w:b/>
                <w:i/>
                <w:color w:val="auto"/>
              </w:rPr>
              <w:t xml:space="preserve">zabezpečí právo maloletej osoby na vypočutie a </w:t>
            </w:r>
            <w:r w:rsidRPr="009E6878">
              <w:rPr>
                <w:color w:val="auto"/>
              </w:rPr>
              <w:t>poskytne maloletej osobe príležitosť na osobný pohovor, a to aj v prípade, že požiadanie uskutoční v jej vlastnom mene v súlade s článkom 31 ods. 6 a článkom 32 ods. 1 okrem prípadu, keď to nie je v najlepšom záujme dieťaťa.</w:t>
            </w:r>
            <w:r w:rsidR="006879A9" w:rsidRPr="009E6878">
              <w:rPr>
                <w:color w:val="auto"/>
              </w:rPr>
              <w:t xml:space="preserve"> </w:t>
            </w:r>
            <w:r w:rsidRPr="009E6878">
              <w:rPr>
                <w:color w:val="auto"/>
              </w:rPr>
              <w:t>V takom prípade rozhodujúci orgán uvedie dôvody rozhodnutia o neposkytnutí príležitosti maloletej osobe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Maria Grapini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BA5694" w:rsidRPr="009E6878">
        <w:trPr>
          <w:jc w:val="center"/>
        </w:trPr>
        <w:tc>
          <w:tcPr>
            <w:tcW w:w="4876" w:type="dxa"/>
          </w:tcPr>
          <w:p w:rsidR="00BA5694" w:rsidRPr="009E6878" w:rsidRDefault="00BA5694" w:rsidP="00BA5694">
            <w:pPr>
              <w:pStyle w:val="Normal6"/>
            </w:pPr>
            <w:r w:rsidRPr="009E6878">
              <w:rPr>
                <w:color w:val="auto"/>
              </w:rPr>
              <w:lastRenderedPageBreak/>
              <w:t>Rozhodujúci orgán poskytne maloletej osobe príležitosť na osobný pohovor, a to aj v prípade, že požiadanie uskutoční v jej vlastnom mene v súlade s článkom 31 ods. 6 a článkom 32 ods. 1 okrem prípadu, keď to preukázateľne nie je v najlepšom záujme dieťaťa.</w:t>
            </w:r>
            <w:r w:rsidR="00894233" w:rsidRPr="009E6878">
              <w:rPr>
                <w:color w:val="auto"/>
              </w:rPr>
              <w:t xml:space="preserve"> </w:t>
            </w:r>
            <w:r w:rsidRPr="009E6878">
              <w:rPr>
                <w:color w:val="auto"/>
              </w:rPr>
              <w:t>V takom prípade rozhodujúci orgán uvedie dôvody rozhodnutia o neposkytnutí príležitosti maloletej osobe na osobný pohovor.</w:t>
            </w:r>
          </w:p>
        </w:tc>
        <w:tc>
          <w:tcPr>
            <w:tcW w:w="4876" w:type="dxa"/>
          </w:tcPr>
          <w:p w:rsidR="00BA5694" w:rsidRPr="009E6878" w:rsidRDefault="00AA5B42" w:rsidP="00AA5B42">
            <w:pPr>
              <w:pStyle w:val="Normal6"/>
            </w:pPr>
            <w:r w:rsidRPr="009E6878">
              <w:rPr>
                <w:color w:val="auto"/>
              </w:rPr>
              <w:t xml:space="preserve">Rozhodujúci orgán poskytne maloletej osobe príležitosť na osobný pohovor </w:t>
            </w:r>
            <w:r w:rsidRPr="009E6878">
              <w:rPr>
                <w:b/>
                <w:i/>
                <w:color w:val="auto"/>
              </w:rPr>
              <w:t>za podmienok, ktoré sú pre ňu vhodné</w:t>
            </w:r>
            <w:r w:rsidRPr="009E6878">
              <w:rPr>
                <w:color w:val="auto"/>
              </w:rPr>
              <w:t>, a to aj v prípade, že požiadanie uskutoční v jej vlastnom mene v súlade s článkom 31 ods. 6 a článkom 32 ods. 1 okrem prípadu, keď to preukázateľne nie je v najlepšom záujme dieťaťa.</w:t>
            </w:r>
            <w:r w:rsidR="00894233" w:rsidRPr="009E6878">
              <w:rPr>
                <w:color w:val="auto"/>
              </w:rPr>
              <w:t xml:space="preserve"> </w:t>
            </w:r>
            <w:r w:rsidRPr="009E6878">
              <w:rPr>
                <w:color w:val="auto"/>
              </w:rPr>
              <w:t>V takom prípade rozhodujúci orgán uvedie dôvody rozhodnutia o neposkytnutí príležitosti maloletej osobe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{RO}</w:t>
      </w:r>
      <w:r w:rsidRPr="009E6878">
        <w:t>ro</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839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60F3E" w:rsidP="00F60F3E">
            <w:pPr>
              <w:pStyle w:val="Normal6"/>
            </w:pPr>
            <w:r w:rsidRPr="009E6878">
              <w:rPr>
                <w:color w:val="auto"/>
              </w:rPr>
              <w:t xml:space="preserve">Rozhodujúci orgán poskytne maloletej osobe </w:t>
            </w:r>
            <w:r w:rsidRPr="009E6878">
              <w:rPr>
                <w:b/>
                <w:i/>
                <w:color w:val="auto"/>
              </w:rPr>
              <w:t>príležitosť na</w:t>
            </w:r>
            <w:r w:rsidRPr="009E6878">
              <w:rPr>
                <w:color w:val="auto"/>
              </w:rPr>
              <w:t xml:space="preserve"> osobný pohovor, a to aj v prípade, že požiadanie uskutoční v jej vlastnom mene v súlade s článkom 31 ods. 6 a článkom 32 ods. 1 okrem prípadu, keď to preukázateľne nie je v najlepšom záujme dieťaťa.</w:t>
            </w:r>
            <w:r w:rsidR="00894233" w:rsidRPr="009E6878">
              <w:rPr>
                <w:color w:val="auto"/>
              </w:rPr>
              <w:t xml:space="preserve"> </w:t>
            </w:r>
            <w:r w:rsidRPr="009E6878">
              <w:rPr>
                <w:color w:val="auto"/>
              </w:rPr>
              <w:t xml:space="preserve">V takom prípade rozhodujúci orgán uvedie dôvody rozhodnutia o neposkytnutí </w:t>
            </w:r>
            <w:r w:rsidRPr="009E6878">
              <w:rPr>
                <w:b/>
                <w:i/>
                <w:color w:val="auto"/>
              </w:rPr>
              <w:t xml:space="preserve">príležitosti </w:t>
            </w:r>
            <w:r w:rsidRPr="009E6878">
              <w:rPr>
                <w:color w:val="auto"/>
              </w:rPr>
              <w:t xml:space="preserve">maloletej osobe </w:t>
            </w:r>
            <w:r w:rsidRPr="009E6878">
              <w:rPr>
                <w:b/>
                <w:i/>
                <w:color w:val="auto"/>
              </w:rPr>
              <w:t>na osobný pohovor</w:t>
            </w:r>
            <w:r w:rsidRPr="009E6878">
              <w:rPr>
                <w:color w:val="auto"/>
              </w:rPr>
              <w:t>.</w:t>
            </w:r>
          </w:p>
        </w:tc>
        <w:tc>
          <w:tcPr>
            <w:tcW w:w="4876" w:type="dxa"/>
          </w:tcPr>
          <w:p w:rsidR="00E62B2E" w:rsidRPr="009E6878" w:rsidRDefault="00F60F3E" w:rsidP="00894233">
            <w:pPr>
              <w:pStyle w:val="Normal6"/>
            </w:pPr>
            <w:r w:rsidRPr="009E6878">
              <w:rPr>
                <w:color w:val="auto"/>
              </w:rPr>
              <w:t>Rozhodujúci orgán poskytne maloletej osobe osobný pohovor, a to aj v prípade, že požiadanie uskutoční v jej vlastnom mene v súlade s článkom 31 ods. 6 a článkom 32 ods. 1 okrem prípadu, keď to preukázateľne nie je v najlepšom záujme dieťaťa.</w:t>
            </w:r>
            <w:r w:rsidR="00894233" w:rsidRPr="009E6878">
              <w:rPr>
                <w:color w:val="auto"/>
              </w:rPr>
              <w:t xml:space="preserve"> </w:t>
            </w:r>
            <w:r w:rsidRPr="009E6878">
              <w:rPr>
                <w:color w:val="auto"/>
              </w:rPr>
              <w:t xml:space="preserve">V takom prípade rozhodujúci orgán uvedie dôvody rozhodnutia o neposkytnutí </w:t>
            </w:r>
            <w:r w:rsidR="00894233" w:rsidRPr="009E6878">
              <w:rPr>
                <w:b/>
                <w:i/>
                <w:color w:val="auto"/>
              </w:rPr>
              <w:t xml:space="preserve">osobného pohovoru </w:t>
            </w:r>
            <w:r w:rsidRPr="009E6878">
              <w:rPr>
                <w:color w:val="auto"/>
              </w:rPr>
              <w:t>maloletej osobe.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 xml:space="preserve">Rozhodujúci orgán poskytne maloletej osobe príležitosť na osobný pohovor, a to aj v prípade, že požiadanie uskutoční v jej vlastnom mene v súlade s článkom 31 ods. 6 a článkom 32 ods. 1 okrem prípadu, keď to </w:t>
            </w:r>
            <w:r w:rsidRPr="009E6878">
              <w:rPr>
                <w:b/>
                <w:i/>
                <w:color w:val="auto"/>
              </w:rPr>
              <w:t xml:space="preserve">preukázateľne </w:t>
            </w:r>
            <w:r w:rsidRPr="009E6878">
              <w:rPr>
                <w:color w:val="auto"/>
              </w:rPr>
              <w:t>nie je v najlepšom záujme dieťaťa.</w:t>
            </w:r>
            <w:r w:rsidR="00894233" w:rsidRPr="009E6878">
              <w:rPr>
                <w:color w:val="auto"/>
              </w:rPr>
              <w:t xml:space="preserve"> </w:t>
            </w:r>
            <w:r w:rsidRPr="009E6878">
              <w:rPr>
                <w:color w:val="auto"/>
              </w:rPr>
              <w:t>V takom prípade rozhodujúci orgán uvedie dôvody rozhodnutia o neposkytnutí príležitosti maloletej osobe na osobný pohovor.</w:t>
            </w:r>
          </w:p>
        </w:tc>
        <w:tc>
          <w:tcPr>
            <w:tcW w:w="4876" w:type="dxa"/>
          </w:tcPr>
          <w:p w:rsidR="00E62B2E" w:rsidRPr="009E6878" w:rsidRDefault="004E3A88" w:rsidP="004E3A88">
            <w:pPr>
              <w:pStyle w:val="Normal6"/>
            </w:pPr>
            <w:r w:rsidRPr="009E6878">
              <w:rPr>
                <w:color w:val="auto"/>
              </w:rPr>
              <w:t>Rozhodujúci orgán poskytne maloletej osobe príležitosť na osobný pohovor, a to aj v prípade, že požiadanie uskutoční v jej vlastnom mene v súlade s článkom 31 ods. 6 a článkom 32 ods. 1 okrem prípadu, keď to nie je v najlepšom záujme dieťaťa.</w:t>
            </w:r>
            <w:r w:rsidR="00894233" w:rsidRPr="009E6878">
              <w:rPr>
                <w:color w:val="auto"/>
              </w:rPr>
              <w:t xml:space="preserve"> </w:t>
            </w:r>
            <w:r w:rsidRPr="009E6878">
              <w:rPr>
                <w:color w:val="auto"/>
              </w:rPr>
              <w:t>V takom prípade rozhodujúci orgán uvedie dôvody rozhodnutia o neposkytnutí príležitosti maloletej osobe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F3E" w:rsidRPr="009E6878" w:rsidRDefault="00F60F3E" w:rsidP="00F60F3E">
      <w:pPr>
        <w:pStyle w:val="Normal12Italic"/>
      </w:pPr>
      <w:r w:rsidRPr="009E6878">
        <w:rPr>
          <w:color w:val="auto"/>
        </w:rPr>
        <w:t>Najlepší záujem dieťaťa by mal byť prvoradý.</w:t>
      </w:r>
      <w:r w:rsidR="00894233" w:rsidRPr="009E6878">
        <w:rPr>
          <w:color w:val="auto"/>
        </w:rPr>
        <w:t xml:space="preserve"> </w:t>
      </w:r>
      <w:r w:rsidRPr="009E6878">
        <w:rPr>
          <w:color w:val="auto"/>
        </w:rPr>
        <w:t>Ak osobný pohovor nie je v najlepšom záujme dieťaťa, nemal by sa uskutočniť.</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60F3E" w:rsidP="00F60F3E">
            <w:pPr>
              <w:pStyle w:val="Normal6"/>
            </w:pPr>
            <w:r w:rsidRPr="009E6878">
              <w:rPr>
                <w:color w:val="auto"/>
              </w:rPr>
              <w:t>Každý takýto osobný pohovor vedie osoba, ktorá</w:t>
            </w:r>
            <w:r w:rsidR="0064381D" w:rsidRPr="009E6878">
              <w:rPr>
                <w:color w:val="auto"/>
              </w:rPr>
              <w:t xml:space="preserve"> </w:t>
            </w:r>
            <w:r w:rsidRPr="009E6878">
              <w:rPr>
                <w:color w:val="auto"/>
              </w:rPr>
              <w:t>má potrebné vedomosti o právach a osobitných potrebách maloletých osôb a </w:t>
            </w:r>
            <w:r w:rsidRPr="009E6878">
              <w:rPr>
                <w:b/>
                <w:i/>
                <w:color w:val="auto"/>
              </w:rPr>
              <w:t>vykoná sa spôsobom zohľadňujúcim potreby detí a primeraným kontextu</w:t>
            </w:r>
            <w:r w:rsidRPr="009E6878">
              <w:rPr>
                <w:color w:val="auto"/>
              </w:rPr>
              <w:t>.</w:t>
            </w:r>
          </w:p>
        </w:tc>
        <w:tc>
          <w:tcPr>
            <w:tcW w:w="4876" w:type="dxa"/>
          </w:tcPr>
          <w:p w:rsidR="00E62B2E" w:rsidRPr="009E6878" w:rsidRDefault="00DC4C80" w:rsidP="00DC4C80">
            <w:pPr>
              <w:pStyle w:val="Normal6"/>
            </w:pPr>
            <w:r w:rsidRPr="009E6878">
              <w:rPr>
                <w:color w:val="auto"/>
              </w:rPr>
              <w:t xml:space="preserve">Každý takýto osobný pohovor </w:t>
            </w:r>
            <w:r w:rsidRPr="009E6878">
              <w:rPr>
                <w:b/>
                <w:i/>
                <w:color w:val="auto"/>
              </w:rPr>
              <w:t xml:space="preserve">sa </w:t>
            </w:r>
            <w:r w:rsidRPr="009E6878">
              <w:rPr>
                <w:color w:val="auto"/>
              </w:rPr>
              <w:t xml:space="preserve">vedie </w:t>
            </w:r>
            <w:r w:rsidRPr="009E6878">
              <w:rPr>
                <w:b/>
                <w:i/>
                <w:color w:val="auto"/>
              </w:rPr>
              <w:t>v</w:t>
            </w:r>
            <w:r w:rsidR="0064381D" w:rsidRPr="009E6878">
              <w:rPr>
                <w:b/>
                <w:i/>
                <w:color w:val="auto"/>
              </w:rPr>
              <w:t> </w:t>
            </w:r>
            <w:r w:rsidRPr="009E6878">
              <w:rPr>
                <w:b/>
                <w:i/>
                <w:color w:val="auto"/>
              </w:rPr>
              <w:t>jazyku, ktorému rozumejú, spôsobom ohľaduplným voči dieťaťu a</w:t>
            </w:r>
            <w:r w:rsidR="0064381D" w:rsidRPr="009E6878">
              <w:rPr>
                <w:b/>
                <w:i/>
                <w:color w:val="auto"/>
              </w:rPr>
              <w:t> </w:t>
            </w:r>
            <w:r w:rsidRPr="009E6878">
              <w:rPr>
                <w:b/>
                <w:i/>
                <w:color w:val="auto"/>
              </w:rPr>
              <w:t>v</w:t>
            </w:r>
            <w:r w:rsidR="0064381D" w:rsidRPr="009E6878">
              <w:rPr>
                <w:b/>
                <w:i/>
                <w:color w:val="auto"/>
              </w:rPr>
              <w:t> </w:t>
            </w:r>
            <w:r w:rsidRPr="009E6878">
              <w:rPr>
                <w:b/>
                <w:i/>
                <w:color w:val="auto"/>
              </w:rPr>
              <w:t>primeranom kontexte.</w:t>
            </w:r>
            <w:r w:rsidR="0064381D" w:rsidRPr="009E6878">
              <w:rPr>
                <w:b/>
                <w:i/>
                <w:color w:val="auto"/>
              </w:rPr>
              <w:t xml:space="preserve"> </w:t>
            </w:r>
            <w:r w:rsidRPr="009E6878">
              <w:rPr>
                <w:color w:val="auto"/>
              </w:rPr>
              <w:t>Osoba, ktorá</w:t>
            </w:r>
            <w:r w:rsidRPr="009E6878">
              <w:rPr>
                <w:b/>
                <w:i/>
                <w:color w:val="auto"/>
              </w:rPr>
              <w:t xml:space="preserve"> vedie osobný pohovor, </w:t>
            </w:r>
            <w:r w:rsidRPr="009E6878">
              <w:rPr>
                <w:color w:val="auto"/>
              </w:rPr>
              <w:t>má potrebné vedomosti o právach a osobitných potrebách maloletých osôb a </w:t>
            </w:r>
            <w:r w:rsidRPr="009E6878">
              <w:rPr>
                <w:b/>
                <w:i/>
                <w:color w:val="auto"/>
              </w:rPr>
              <w:t>nie je odetá vo vojenskej uniforme alebo uniforme orgánu presadzovania práva</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842</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2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Každý takýto osobný pohovor vedie osoba, ktorá má potrebné vedomosti o právach a </w:t>
            </w:r>
            <w:r w:rsidRPr="009E6878">
              <w:rPr>
                <w:b/>
                <w:i/>
                <w:color w:val="auto"/>
              </w:rPr>
              <w:t>osobitných</w:t>
            </w:r>
            <w:r w:rsidRPr="009E6878">
              <w:rPr>
                <w:color w:val="auto"/>
              </w:rPr>
              <w:t xml:space="preserve"> potrebách maloletých osôb a vykoná sa spôsobom zohľadňujúcim potreby detí a primeraným kontextu.</w:t>
            </w:r>
          </w:p>
        </w:tc>
        <w:tc>
          <w:tcPr>
            <w:tcW w:w="4876" w:type="dxa"/>
          </w:tcPr>
          <w:p w:rsidR="00E62B2E" w:rsidRPr="009E6878" w:rsidRDefault="004E3A88" w:rsidP="004E3A88">
            <w:pPr>
              <w:pStyle w:val="Normal6"/>
            </w:pPr>
            <w:r w:rsidRPr="009E6878">
              <w:rPr>
                <w:color w:val="auto"/>
              </w:rPr>
              <w:t>Každý takýto osobný pohovor vedie osoba, ktorá má potrebné vedomosti o právach a </w:t>
            </w:r>
            <w:r w:rsidRPr="009E6878">
              <w:rPr>
                <w:b/>
                <w:i/>
                <w:color w:val="auto"/>
              </w:rPr>
              <w:t>špecifických</w:t>
            </w:r>
            <w:r w:rsidRPr="009E6878">
              <w:rPr>
                <w:color w:val="auto"/>
              </w:rPr>
              <w:t xml:space="preserve"> potrebách maloletých osôb a vykoná sa spôsobom zohľadňujúcim potreby detí a primeraným kontextu.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t>3.</w:t>
            </w:r>
            <w:r w:rsidRPr="009E6878">
              <w:tab/>
            </w:r>
            <w:r w:rsidRPr="009E6878">
              <w:rPr>
                <w:color w:val="auto"/>
              </w:rPr>
              <w:t>Rozhodnutie o žiadosti maloletej osoby vypracúvajú pracovníci rozhodujúceho orgánu, ktorí majú potrebné vedomosti o právach a </w:t>
            </w:r>
            <w:r w:rsidRPr="009E6878">
              <w:rPr>
                <w:b/>
                <w:i/>
                <w:color w:val="auto"/>
              </w:rPr>
              <w:t>osobitných</w:t>
            </w:r>
            <w:r w:rsidRPr="009E6878">
              <w:rPr>
                <w:color w:val="auto"/>
              </w:rPr>
              <w:t xml:space="preserve"> potrebách maloletých osôb.</w:t>
            </w:r>
          </w:p>
        </w:tc>
        <w:tc>
          <w:tcPr>
            <w:tcW w:w="4876" w:type="dxa"/>
          </w:tcPr>
          <w:p w:rsidR="00E62B2E" w:rsidRPr="009E6878" w:rsidRDefault="004E3A88" w:rsidP="004E3A88">
            <w:pPr>
              <w:pStyle w:val="Normal6"/>
            </w:pPr>
            <w:r w:rsidRPr="009E6878">
              <w:t>3.</w:t>
            </w:r>
            <w:r w:rsidRPr="009E6878">
              <w:tab/>
            </w:r>
            <w:r w:rsidRPr="009E6878">
              <w:rPr>
                <w:color w:val="auto"/>
              </w:rPr>
              <w:t>Rozhodnutie o žiadosti maloletej osoby vypracúvajú pracovníci rozhodujúceho orgánu, ktorí majú potrebné vedomosti o právach a </w:t>
            </w:r>
            <w:r w:rsidRPr="009E6878">
              <w:rPr>
                <w:b/>
                <w:i/>
                <w:color w:val="auto"/>
              </w:rPr>
              <w:t>špecifických</w:t>
            </w:r>
            <w:r w:rsidRPr="009E6878">
              <w:rPr>
                <w:color w:val="auto"/>
              </w:rPr>
              <w:t xml:space="preserve"> potrebách maloletých osôb.</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B200E" w:rsidRPr="009E6878" w:rsidRDefault="00BC74F1" w:rsidP="002B200E">
      <w:pPr>
        <w:pStyle w:val="Normal12Italic"/>
      </w:pPr>
      <w:r w:rsidRPr="009E6878">
        <w:rPr>
          <w:color w:val="auto"/>
        </w:rPr>
        <w:t xml:space="preserve">Zosúladenie terminológie </w:t>
      </w:r>
      <w:r w:rsidR="002B200E" w:rsidRPr="009E6878">
        <w:rPr>
          <w:color w:val="auto"/>
        </w:rPr>
        <w:t xml:space="preserve">s pozíciou Európskeho parlamentu </w:t>
      </w:r>
      <w:r w:rsidR="00053EBC" w:rsidRPr="009E6878">
        <w:rPr>
          <w:color w:val="auto"/>
        </w:rPr>
        <w:t xml:space="preserve">k ostatným nástrojom </w:t>
      </w:r>
      <w:r w:rsidR="002B200E" w:rsidRPr="009E6878">
        <w:rPr>
          <w:color w:val="auto"/>
        </w:rPr>
        <w:t xml:space="preserve">spoločného európskeho azylového systému (CEAS), </w:t>
      </w:r>
      <w:r w:rsidRPr="009E6878">
        <w:rPr>
          <w:color w:val="auto"/>
        </w:rPr>
        <w:t xml:space="preserve">najmä so smernicou </w:t>
      </w:r>
      <w:r w:rsidR="002B200E"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844</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AA5B42" w:rsidRPr="009E6878">
        <w:trPr>
          <w:jc w:val="center"/>
        </w:trPr>
        <w:tc>
          <w:tcPr>
            <w:tcW w:w="4876" w:type="dxa"/>
          </w:tcPr>
          <w:p w:rsidR="00AA5B42" w:rsidRPr="009E6878" w:rsidRDefault="00AA5B42" w:rsidP="00AA5B42">
            <w:pPr>
              <w:pStyle w:val="Normal6"/>
            </w:pPr>
            <w:r w:rsidRPr="009E6878">
              <w:t>3.</w:t>
            </w:r>
            <w:r w:rsidRPr="009E6878">
              <w:tab/>
            </w:r>
            <w:r w:rsidRPr="009E6878">
              <w:rPr>
                <w:color w:val="auto"/>
              </w:rPr>
              <w:t xml:space="preserve">Rozhodnutie o žiadosti maloletej osoby </w:t>
            </w:r>
            <w:r w:rsidRPr="009E6878">
              <w:rPr>
                <w:b/>
                <w:i/>
                <w:color w:val="auto"/>
              </w:rPr>
              <w:t>vypracúvajú</w:t>
            </w:r>
            <w:r w:rsidRPr="009E6878">
              <w:rPr>
                <w:color w:val="auto"/>
              </w:rPr>
              <w:t xml:space="preserve"> pracovníci rozhodujúceho orgánu, ktorí majú potrebné vedomosti o právach a osobitných potrebách maloletých osôb.</w:t>
            </w:r>
          </w:p>
        </w:tc>
        <w:tc>
          <w:tcPr>
            <w:tcW w:w="4876" w:type="dxa"/>
          </w:tcPr>
          <w:p w:rsidR="00AA5B42" w:rsidRPr="009E6878" w:rsidRDefault="00AA5B42" w:rsidP="00AA5B42">
            <w:pPr>
              <w:pStyle w:val="Normal6"/>
            </w:pPr>
            <w:r w:rsidRPr="009E6878">
              <w:t>3.</w:t>
            </w:r>
            <w:r w:rsidRPr="009E6878">
              <w:tab/>
            </w:r>
            <w:r w:rsidRPr="009E6878">
              <w:rPr>
                <w:color w:val="auto"/>
              </w:rPr>
              <w:t xml:space="preserve">Rozhodnutie o žiadosti maloletej osoby </w:t>
            </w:r>
            <w:r w:rsidRPr="009E6878">
              <w:rPr>
                <w:b/>
                <w:i/>
                <w:color w:val="auto"/>
              </w:rPr>
              <w:t>prijímajú</w:t>
            </w:r>
            <w:r w:rsidRPr="009E6878">
              <w:rPr>
                <w:color w:val="auto"/>
              </w:rPr>
              <w:t xml:space="preserve"> pracovníci rozhodujúceho orgánu, ktorí majú potrebné vedomosti o právach a osobitných potrebách maloletých osôb.</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21 – odsek 3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113C0A" w:rsidP="00113C0A">
            <w:pPr>
              <w:pStyle w:val="Normal6"/>
            </w:pPr>
            <w:r w:rsidRPr="009E6878">
              <w:rPr>
                <w:b/>
                <w:i/>
              </w:rPr>
              <w:t>3a.</w:t>
            </w:r>
            <w:r w:rsidRPr="009E6878">
              <w:tab/>
            </w:r>
            <w:r w:rsidRPr="009E6878">
              <w:rPr>
                <w:b/>
                <w:i/>
                <w:color w:val="auto"/>
              </w:rPr>
              <w:t>Rozhodujúci orgán pri posudzovaní najlepších záujmov dieťaťa náležite zohľadní najmä tieto faktory:</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E2D17" w:rsidP="0064381D">
            <w:pPr>
              <w:pStyle w:val="Normal6"/>
            </w:pPr>
            <w:r w:rsidRPr="009E6878">
              <w:rPr>
                <w:b/>
                <w:i/>
                <w:color w:val="auto"/>
              </w:rPr>
              <w:t>a) blaho a sociálny rozvoj maloletej osoby s osobitným zreteľom na jej etnický, náboženský, kultúrny a jazykový pôvod a</w:t>
            </w:r>
            <w:r w:rsidR="0064381D" w:rsidRPr="009E6878">
              <w:rPr>
                <w:b/>
                <w:i/>
                <w:color w:val="auto"/>
              </w:rPr>
              <w:t> </w:t>
            </w:r>
            <w:r w:rsidRPr="009E6878">
              <w:rPr>
                <w:b/>
                <w:i/>
                <w:color w:val="auto"/>
              </w:rPr>
              <w:t>potrebu stability a kontinuity v</w:t>
            </w:r>
            <w:r w:rsidR="0064381D" w:rsidRPr="009E6878">
              <w:rPr>
                <w:b/>
                <w:i/>
                <w:color w:val="auto"/>
              </w:rPr>
              <w:t> </w:t>
            </w:r>
            <w:r w:rsidRPr="009E6878">
              <w:rPr>
                <w:b/>
                <w:i/>
                <w:color w:val="auto"/>
              </w:rPr>
              <w:t>dohodách o starostlivosti a</w:t>
            </w:r>
            <w:r w:rsidR="0064381D" w:rsidRPr="009E6878">
              <w:rPr>
                <w:b/>
                <w:i/>
                <w:color w:val="auto"/>
              </w:rPr>
              <w:t> </w:t>
            </w:r>
            <w:r w:rsidRPr="009E6878">
              <w:rPr>
                <w:b/>
                <w:i/>
                <w:color w:val="auto"/>
              </w:rPr>
              <w:t>opatrovníctvo maloletej osoby a prístupe k</w:t>
            </w:r>
            <w:r w:rsidR="0064381D" w:rsidRPr="009E6878">
              <w:rPr>
                <w:b/>
                <w:i/>
                <w:color w:val="auto"/>
              </w:rPr>
              <w:t> </w:t>
            </w:r>
            <w:r w:rsidRPr="009E6878">
              <w:rPr>
                <w:b/>
                <w:i/>
                <w:color w:val="auto"/>
              </w:rPr>
              <w:t>zdravotníckym a vzdelávacím službám;</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113C0A" w:rsidP="00113C0A">
            <w:pPr>
              <w:pStyle w:val="Normal6"/>
            </w:pPr>
            <w:r w:rsidRPr="009E6878">
              <w:rPr>
                <w:b/>
                <w:i/>
                <w:color w:val="auto"/>
              </w:rPr>
              <w:t>b) posudzovanie bezpečnosti a ochrany, najmä ak existuje riziko, že maloletá osoba by sa mohla stať obeťou akejkoľvek formy násilia a</w:t>
            </w:r>
            <w:r w:rsidR="0064381D" w:rsidRPr="009E6878">
              <w:rPr>
                <w:b/>
                <w:i/>
                <w:color w:val="auto"/>
              </w:rPr>
              <w:t> </w:t>
            </w:r>
            <w:r w:rsidRPr="009E6878">
              <w:rPr>
                <w:b/>
                <w:i/>
                <w:color w:val="auto"/>
              </w:rPr>
              <w:t>vykorisťovania vrátane obchodovania s</w:t>
            </w:r>
            <w:r w:rsidR="0064381D" w:rsidRPr="009E6878">
              <w:rPr>
                <w:b/>
                <w:i/>
                <w:color w:val="auto"/>
              </w:rPr>
              <w:t> </w:t>
            </w:r>
            <w:r w:rsidRPr="009E6878">
              <w:rPr>
                <w:b/>
                <w:i/>
                <w:color w:val="auto"/>
              </w:rPr>
              <w:t>ľuďmi;</w:t>
            </w:r>
            <w:r w:rsidRPr="009E6878">
              <w:rPr>
                <w:color w:val="auto"/>
              </w:rPr>
              <w:br/>
            </w:r>
            <w:r w:rsidRPr="009E6878">
              <w:rPr>
                <w:b/>
                <w:i/>
                <w:color w:val="auto"/>
              </w:rPr>
              <w:t>c) názory maloletej osoby v súlade s jej vekom a zrelosťou;</w:t>
            </w:r>
            <w:r w:rsidRPr="009E6878">
              <w:rPr>
                <w:color w:val="auto"/>
              </w:rPr>
              <w:br/>
            </w:r>
            <w:r w:rsidRPr="009E6878">
              <w:rPr>
                <w:b/>
                <w:i/>
                <w:color w:val="auto"/>
              </w:rPr>
              <w:t>d) informácie poskytnuté opatrovníkom v</w:t>
            </w:r>
            <w:r w:rsidR="0064381D" w:rsidRPr="009E6878">
              <w:rPr>
                <w:b/>
                <w:i/>
                <w:color w:val="auto"/>
              </w:rPr>
              <w:t> </w:t>
            </w:r>
            <w:r w:rsidRPr="009E6878">
              <w:rPr>
                <w:b/>
                <w:i/>
                <w:color w:val="auto"/>
              </w:rPr>
              <w:t>členskom štáte, v ktorom sa maloletá osoba nachádza.</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443CD" w:rsidRPr="009E6878" w:rsidRDefault="002443CD" w:rsidP="002443CD">
      <w:pPr>
        <w:pStyle w:val="Normal12Italic"/>
      </w:pPr>
      <w:r w:rsidRPr="009E6878">
        <w:rPr>
          <w:color w:val="auto"/>
        </w:rPr>
        <w:t>Dublinské nariadenie obsahuje ustanovenia zamerané na objasnenie posúdenia najlepšieho záujmu, a preto by bolo logické, aby ich odrážala ročná percentuálna sadzba.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22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443CD" w:rsidP="002443CD">
            <w:pPr>
              <w:pStyle w:val="Normal6"/>
            </w:pPr>
            <w:r w:rsidRPr="009E6878">
              <w:rPr>
                <w:b/>
                <w:i/>
                <w:color w:val="auto"/>
              </w:rPr>
              <w:t>Osobitné</w:t>
            </w:r>
            <w:r w:rsidRPr="009E6878">
              <w:rPr>
                <w:color w:val="auto"/>
              </w:rPr>
              <w:t xml:space="preserve"> záruky pre maloleté osoby bez sprievodu</w:t>
            </w:r>
          </w:p>
        </w:tc>
        <w:tc>
          <w:tcPr>
            <w:tcW w:w="4876" w:type="dxa"/>
          </w:tcPr>
          <w:p w:rsidR="00E62B2E" w:rsidRPr="009E6878" w:rsidRDefault="002443CD" w:rsidP="002443CD">
            <w:pPr>
              <w:pStyle w:val="Normal6"/>
            </w:pPr>
            <w:r w:rsidRPr="009E6878">
              <w:rPr>
                <w:b/>
                <w:i/>
                <w:color w:val="auto"/>
              </w:rPr>
              <w:t>Špecifické</w:t>
            </w:r>
            <w:r w:rsidRPr="009E6878">
              <w:rPr>
                <w:color w:val="auto"/>
              </w:rPr>
              <w:t xml:space="preserve"> záruky pre maloleté osoby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113C0A" w:rsidRPr="009E6878" w:rsidRDefault="00BC74F1" w:rsidP="00113C0A">
      <w:pPr>
        <w:pStyle w:val="Normal12Italic"/>
      </w:pPr>
      <w:r w:rsidRPr="009E6878">
        <w:rPr>
          <w:color w:val="auto"/>
        </w:rPr>
        <w:t xml:space="preserve">Zosúladenie terminológie </w:t>
      </w:r>
      <w:r w:rsidR="00113C0A" w:rsidRPr="009E6878">
        <w:rPr>
          <w:color w:val="auto"/>
        </w:rPr>
        <w:t xml:space="preserve">s pozíciou Európskeho parlamentu </w:t>
      </w:r>
      <w:r w:rsidR="00053EBC" w:rsidRPr="009E6878">
        <w:rPr>
          <w:color w:val="auto"/>
        </w:rPr>
        <w:t xml:space="preserve">k ostatným nástrojom </w:t>
      </w:r>
      <w:r w:rsidR="00113C0A" w:rsidRPr="009E6878">
        <w:rPr>
          <w:color w:val="auto"/>
        </w:rPr>
        <w:t xml:space="preserve">spoločného európskeho azylového systému (CEAS), </w:t>
      </w:r>
      <w:r w:rsidRPr="009E6878">
        <w:rPr>
          <w:color w:val="auto"/>
        </w:rPr>
        <w:t xml:space="preserve">najmä so smernicou </w:t>
      </w:r>
      <w:r w:rsidR="00113C0A"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Zodpovedné orgány čo najskôr a najneskôr do piatich pracovných dní od okamihu, keď maloletá osoba bez sprievodu požiada o medzinárodnú ochranu, určia osobu alebo organizáciu ako opatrovníka.</w:t>
            </w:r>
          </w:p>
        </w:tc>
        <w:tc>
          <w:tcPr>
            <w:tcW w:w="4876" w:type="dxa"/>
          </w:tcPr>
          <w:p w:rsidR="00E62B2E" w:rsidRPr="009E6878" w:rsidRDefault="002443CD" w:rsidP="002443CD">
            <w:pPr>
              <w:pStyle w:val="Normal6"/>
            </w:pPr>
            <w:r w:rsidRPr="009E6878">
              <w:rPr>
                <w:b/>
                <w:i/>
              </w:rPr>
              <w:t>1.</w:t>
            </w:r>
            <w:r w:rsidR="0064381D" w:rsidRPr="009E6878">
              <w:rPr>
                <w:b/>
                <w:i/>
              </w:rPr>
              <w:t xml:space="preserve"> </w:t>
            </w:r>
            <w:r w:rsidRPr="009E6878">
              <w:rPr>
                <w:color w:val="auto"/>
              </w:rPr>
              <w:t xml:space="preserve">Zodpovedné orgány čo najskôr </w:t>
            </w:r>
            <w:r w:rsidRPr="009E6878">
              <w:rPr>
                <w:b/>
                <w:i/>
                <w:color w:val="auto"/>
              </w:rPr>
              <w:t>po príchode na územie Únie</w:t>
            </w:r>
            <w:r w:rsidRPr="009E6878">
              <w:rPr>
                <w:color w:val="auto"/>
              </w:rPr>
              <w:t xml:space="preserve"> a najneskôr do piatich pracovných dní od okamihu, keď maloletá osoba bez sprievodu požiada o medzinárodnú ochranu, určia osobu alebo organizáciu ako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848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C0A" w:rsidP="00113C0A">
            <w:pPr>
              <w:pStyle w:val="Normal6"/>
            </w:pPr>
            <w:r w:rsidRPr="009E6878">
              <w:rPr>
                <w:color w:val="auto"/>
              </w:rPr>
              <w:t xml:space="preserve">Zodpovedné orgány čo najskôr </w:t>
            </w:r>
            <w:r w:rsidRPr="009E6878">
              <w:rPr>
                <w:b/>
                <w:i/>
                <w:color w:val="auto"/>
              </w:rPr>
              <w:t>a najneskôr do piatich pracovných dní od okamihu, keď</w:t>
            </w:r>
            <w:r w:rsidRPr="009E6878">
              <w:rPr>
                <w:color w:val="auto"/>
              </w:rPr>
              <w:t xml:space="preserve"> maloletá osoba bez sprievodu požiada o medzinárodnú ochranu, určia osobu </w:t>
            </w:r>
            <w:r w:rsidRPr="009E6878">
              <w:rPr>
                <w:b/>
                <w:i/>
                <w:color w:val="auto"/>
              </w:rPr>
              <w:t>alebo organizáciu</w:t>
            </w:r>
            <w:r w:rsidRPr="009E6878">
              <w:rPr>
                <w:color w:val="auto"/>
              </w:rPr>
              <w:t xml:space="preserve"> ako opatrovníka.</w:t>
            </w:r>
          </w:p>
        </w:tc>
        <w:tc>
          <w:tcPr>
            <w:tcW w:w="4876" w:type="dxa"/>
          </w:tcPr>
          <w:p w:rsidR="00E62B2E" w:rsidRPr="009E6878" w:rsidRDefault="00113C0A" w:rsidP="00113C0A">
            <w:pPr>
              <w:pStyle w:val="Normal6"/>
            </w:pPr>
            <w:r w:rsidRPr="009E6878">
              <w:rPr>
                <w:color w:val="auto"/>
              </w:rPr>
              <w:t xml:space="preserve">Zodpovedné orgány čo najskôr </w:t>
            </w:r>
            <w:r w:rsidRPr="009E6878">
              <w:rPr>
                <w:b/>
                <w:i/>
                <w:color w:val="auto"/>
              </w:rPr>
              <w:t>potom, ako</w:t>
            </w:r>
            <w:r w:rsidRPr="009E6878">
              <w:rPr>
                <w:color w:val="auto"/>
              </w:rPr>
              <w:t xml:space="preserve"> maloletá osoba bez sprievodu požiada o medzinárodnú ochranu, určia osobu ako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849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C0A" w:rsidP="00113C0A">
            <w:pPr>
              <w:pStyle w:val="Normal6"/>
            </w:pPr>
            <w:r w:rsidRPr="009E6878">
              <w:rPr>
                <w:color w:val="auto"/>
              </w:rPr>
              <w:t xml:space="preserve">Zodpovedné orgány čo najskôr a najneskôr do piatich </w:t>
            </w:r>
            <w:r w:rsidRPr="009E6878">
              <w:rPr>
                <w:b/>
                <w:i/>
                <w:color w:val="auto"/>
              </w:rPr>
              <w:t xml:space="preserve">pracovných </w:t>
            </w:r>
            <w:r w:rsidRPr="009E6878">
              <w:rPr>
                <w:color w:val="auto"/>
              </w:rPr>
              <w:t xml:space="preserve">dní od okamihu, keď maloletá osoba bez sprievodu </w:t>
            </w:r>
            <w:r w:rsidRPr="009E6878">
              <w:rPr>
                <w:b/>
                <w:i/>
                <w:color w:val="auto"/>
              </w:rPr>
              <w:t>požiada o medzinárodnú ochranu</w:t>
            </w:r>
            <w:r w:rsidRPr="009E6878">
              <w:rPr>
                <w:color w:val="auto"/>
              </w:rPr>
              <w:t>, určia osobu alebo organizáciu ako opatrovníka.</w:t>
            </w:r>
          </w:p>
        </w:tc>
        <w:tc>
          <w:tcPr>
            <w:tcW w:w="4876" w:type="dxa"/>
          </w:tcPr>
          <w:p w:rsidR="00E62B2E" w:rsidRPr="009E6878" w:rsidRDefault="00113C0A" w:rsidP="00113C0A">
            <w:pPr>
              <w:pStyle w:val="Normal6"/>
            </w:pPr>
            <w:r w:rsidRPr="009E6878">
              <w:rPr>
                <w:color w:val="auto"/>
              </w:rPr>
              <w:t xml:space="preserve">Zodpovedné orgány čo najskôr a najneskôr do piatich dní od okamihu, keď </w:t>
            </w:r>
            <w:r w:rsidRPr="009E6878">
              <w:rPr>
                <w:b/>
                <w:i/>
                <w:color w:val="auto"/>
              </w:rPr>
              <w:t xml:space="preserve">sa </w:t>
            </w:r>
            <w:r w:rsidRPr="009E6878">
              <w:rPr>
                <w:color w:val="auto"/>
              </w:rPr>
              <w:t xml:space="preserve">maloletá osoba bez sprievodu </w:t>
            </w:r>
            <w:r w:rsidRPr="009E6878">
              <w:rPr>
                <w:b/>
                <w:i/>
                <w:color w:val="auto"/>
              </w:rPr>
              <w:t>vylodí na území Európskej únie</w:t>
            </w:r>
            <w:r w:rsidRPr="009E6878">
              <w:rPr>
                <w:color w:val="auto"/>
              </w:rPr>
              <w:t>, určia osobu alebo organizáciu ako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E2CB9" w:rsidP="006E2CB9">
            <w:pPr>
              <w:pStyle w:val="Normal6"/>
            </w:pPr>
            <w:r w:rsidRPr="009E6878">
              <w:rPr>
                <w:color w:val="auto"/>
              </w:rPr>
              <w:lastRenderedPageBreak/>
              <w:t xml:space="preserve">Zodpovedné orgány </w:t>
            </w:r>
            <w:r w:rsidRPr="009E6878">
              <w:rPr>
                <w:b/>
                <w:i/>
                <w:color w:val="auto"/>
              </w:rPr>
              <w:t xml:space="preserve">čo najskôr a najneskôr do piatich pracovných dní </w:t>
            </w:r>
            <w:r w:rsidRPr="009E6878">
              <w:rPr>
                <w:color w:val="auto"/>
              </w:rPr>
              <w:t>od okamihu, keď maloletá osoba bez sprievodu požiada o medzinárodnú ochranu, určia osobu alebo organizáciu ako opatrovníka.</w:t>
            </w:r>
          </w:p>
        </w:tc>
        <w:tc>
          <w:tcPr>
            <w:tcW w:w="4876" w:type="dxa"/>
          </w:tcPr>
          <w:p w:rsidR="00E62B2E" w:rsidRPr="009E6878" w:rsidRDefault="00C1629C" w:rsidP="00C1629C">
            <w:pPr>
              <w:pStyle w:val="Normal6"/>
            </w:pPr>
            <w:r w:rsidRPr="009E6878">
              <w:rPr>
                <w:color w:val="auto"/>
              </w:rPr>
              <w:t xml:space="preserve">Zodpovedné orgány od okamihu, keď maloletá osoba bez sprievodu požiada o medzinárodnú ochranu, </w:t>
            </w:r>
            <w:r w:rsidRPr="009E6878">
              <w:rPr>
                <w:b/>
                <w:i/>
                <w:color w:val="auto"/>
              </w:rPr>
              <w:t xml:space="preserve">prijmú opatrenia a </w:t>
            </w:r>
            <w:r w:rsidRPr="009E6878">
              <w:rPr>
                <w:color w:val="auto"/>
              </w:rPr>
              <w:t>určia osobu alebo organizáciu ako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C1629C" w:rsidRPr="009E6878" w:rsidRDefault="00C1629C" w:rsidP="00C1629C">
      <w:pPr>
        <w:pStyle w:val="Normal12Italic"/>
      </w:pPr>
      <w:r w:rsidRPr="009E6878">
        <w:rPr>
          <w:color w:val="auto"/>
        </w:rPr>
        <w:t>Zosúladené s textom prijatým v Parlamente o smernici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 xml:space="preserve">Zodpovedné orgány čo najskôr a najneskôr do </w:t>
            </w:r>
            <w:r w:rsidRPr="009E6878">
              <w:rPr>
                <w:b/>
                <w:i/>
                <w:color w:val="auto"/>
              </w:rPr>
              <w:t>piatich</w:t>
            </w:r>
            <w:r w:rsidRPr="009E6878">
              <w:rPr>
                <w:color w:val="auto"/>
              </w:rPr>
              <w:t xml:space="preserve"> pracovných dní od okamihu, keď maloletá osoba bez sprievodu požiada o medzinárodnú ochranu, určia osobu alebo organizáciu ako opatrovníka.</w:t>
            </w:r>
          </w:p>
        </w:tc>
        <w:tc>
          <w:tcPr>
            <w:tcW w:w="4876" w:type="dxa"/>
          </w:tcPr>
          <w:p w:rsidR="00E62B2E" w:rsidRPr="009E6878" w:rsidRDefault="001C58B8" w:rsidP="001C58B8">
            <w:pPr>
              <w:pStyle w:val="Normal6"/>
            </w:pPr>
            <w:r w:rsidRPr="009E6878">
              <w:rPr>
                <w:color w:val="auto"/>
              </w:rPr>
              <w:t xml:space="preserve">Zodpovedné orgány čo najskôr a najneskôr do </w:t>
            </w:r>
            <w:r w:rsidRPr="009E6878">
              <w:rPr>
                <w:b/>
                <w:i/>
                <w:color w:val="auto"/>
              </w:rPr>
              <w:t>troch</w:t>
            </w:r>
            <w:r w:rsidRPr="009E6878">
              <w:rPr>
                <w:color w:val="auto"/>
              </w:rPr>
              <w:t xml:space="preserve"> pracovných dní od okamihu, keď maloletá osoba bez sprievodu požiada o medzinárodnú ochranu, určia osobu alebo organizáciu ako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1629C" w:rsidP="00C1629C">
            <w:pPr>
              <w:pStyle w:val="Normal6"/>
            </w:pPr>
            <w:r w:rsidRPr="009E6878">
              <w:rPr>
                <w:color w:val="auto"/>
              </w:rPr>
              <w:t xml:space="preserve">Zodpovedné orgány čo najskôr a najneskôr do piatich </w:t>
            </w:r>
            <w:r w:rsidRPr="009E6878">
              <w:rPr>
                <w:b/>
                <w:i/>
                <w:color w:val="auto"/>
              </w:rPr>
              <w:t xml:space="preserve">pracovných </w:t>
            </w:r>
            <w:r w:rsidRPr="009E6878">
              <w:rPr>
                <w:color w:val="auto"/>
              </w:rPr>
              <w:t xml:space="preserve">dní od okamihu, keď maloletá osoba bez sprievodu </w:t>
            </w:r>
            <w:r w:rsidRPr="009E6878">
              <w:rPr>
                <w:b/>
                <w:i/>
                <w:color w:val="auto"/>
              </w:rPr>
              <w:t>požiada o medzinárodnú ochranu</w:t>
            </w:r>
            <w:r w:rsidRPr="009E6878">
              <w:rPr>
                <w:color w:val="auto"/>
              </w:rPr>
              <w:t>, určia osobu alebo organizáciu ako opatrovníka.</w:t>
            </w:r>
          </w:p>
        </w:tc>
        <w:tc>
          <w:tcPr>
            <w:tcW w:w="4876" w:type="dxa"/>
          </w:tcPr>
          <w:p w:rsidR="00E62B2E" w:rsidRPr="009E6878" w:rsidRDefault="00C1629C" w:rsidP="00C1629C">
            <w:pPr>
              <w:pStyle w:val="Normal6"/>
            </w:pPr>
            <w:r w:rsidRPr="009E6878">
              <w:rPr>
                <w:color w:val="auto"/>
              </w:rPr>
              <w:t xml:space="preserve">Zodpovedné orgány čo najskôr a najneskôr do piatich dní od okamihu, keď maloletá osoba bez sprievodu </w:t>
            </w:r>
            <w:r w:rsidRPr="009E6878">
              <w:rPr>
                <w:b/>
                <w:i/>
                <w:color w:val="auto"/>
              </w:rPr>
              <w:t>príde do členského štátu</w:t>
            </w:r>
            <w:r w:rsidRPr="009E6878">
              <w:rPr>
                <w:color w:val="auto"/>
              </w:rPr>
              <w:t>, určia osobu alebo organizáciu ako opatrovníka.</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color w:val="auto"/>
              </w:rPr>
              <w:t>Ak je za opatrovníka ustanovená organizácia, táto určí osobu zodpovednú za vykonávanie úloh opatrovníka.</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Ak je za opatrovníka ustanovená organizácia, táto určí osobu zodpovednú za vykonávanie úloh opatrovníka.</w:t>
            </w:r>
          </w:p>
        </w:tc>
        <w:tc>
          <w:tcPr>
            <w:tcW w:w="4876" w:type="dxa"/>
          </w:tcPr>
          <w:p w:rsidR="00E62B2E" w:rsidRPr="009E6878" w:rsidRDefault="00C1629C" w:rsidP="00C1629C">
            <w:pPr>
              <w:pStyle w:val="Normal6"/>
            </w:pPr>
            <w:r w:rsidRPr="009E6878">
              <w:rPr>
                <w:color w:val="auto"/>
              </w:rPr>
              <w:t>Ak je za opatrovníka ustanovená organizácia, táto určí osobu zodpovednú za vykonávanie úloh opatrovníka</w:t>
            </w:r>
            <w:r w:rsidRPr="009E6878">
              <w:rPr>
                <w:b/>
                <w:i/>
                <w:color w:val="auto"/>
              </w:rPr>
              <w:t>, pokiaľ ide o</w:t>
            </w:r>
            <w:r w:rsidR="001A47E8" w:rsidRPr="009E6878">
              <w:rPr>
                <w:b/>
                <w:i/>
                <w:color w:val="auto"/>
              </w:rPr>
              <w:t> </w:t>
            </w:r>
            <w:r w:rsidRPr="009E6878">
              <w:rPr>
                <w:b/>
                <w:i/>
                <w:color w:val="auto"/>
              </w:rPr>
              <w:t>maloletú osobu bez sprievodu, a to v</w:t>
            </w:r>
            <w:r w:rsidR="001A47E8" w:rsidRPr="009E6878">
              <w:rPr>
                <w:b/>
                <w:i/>
                <w:color w:val="auto"/>
              </w:rPr>
              <w:t> </w:t>
            </w:r>
            <w:r w:rsidRPr="009E6878">
              <w:rPr>
                <w:b/>
                <w:i/>
                <w:color w:val="auto"/>
              </w:rPr>
              <w:t>súlade s týmto nariadením</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1 – pododsek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1629C" w:rsidP="00C1629C">
            <w:pPr>
              <w:pStyle w:val="Normal6"/>
            </w:pPr>
            <w:r w:rsidRPr="009E6878">
              <w:rPr>
                <w:color w:val="auto"/>
              </w:rPr>
              <w:lastRenderedPageBreak/>
              <w:t xml:space="preserve">Rozhodujúci orgán informuje maloletú osobu bez sprievodu </w:t>
            </w:r>
            <w:r w:rsidRPr="009E6878">
              <w:rPr>
                <w:b/>
                <w:i/>
                <w:color w:val="auto"/>
              </w:rPr>
              <w:t>ihneď</w:t>
            </w:r>
            <w:r w:rsidRPr="009E6878">
              <w:rPr>
                <w:color w:val="auto"/>
              </w:rPr>
              <w:t xml:space="preserve"> po určení jej opatrovníka.</w:t>
            </w:r>
          </w:p>
        </w:tc>
        <w:tc>
          <w:tcPr>
            <w:tcW w:w="4876" w:type="dxa"/>
          </w:tcPr>
          <w:p w:rsidR="00E62B2E" w:rsidRPr="009E6878" w:rsidRDefault="00C1629C" w:rsidP="00C1629C">
            <w:pPr>
              <w:pStyle w:val="Normal6"/>
            </w:pPr>
            <w:r w:rsidRPr="009E6878">
              <w:rPr>
                <w:color w:val="auto"/>
              </w:rPr>
              <w:t xml:space="preserve">Rozhodujúci orgán informuje maloletú osobu bez sprievodu </w:t>
            </w:r>
            <w:r w:rsidRPr="009E6878">
              <w:rPr>
                <w:b/>
                <w:i/>
                <w:color w:val="auto"/>
              </w:rPr>
              <w:t>bezodkladne</w:t>
            </w:r>
            <w:r w:rsidRPr="009E6878">
              <w:rPr>
                <w:color w:val="auto"/>
              </w:rPr>
              <w:t xml:space="preserve"> po určení jej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22 – odsek 1 – pododsek 3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C1629C" w:rsidP="00C1629C">
            <w:pPr>
              <w:pStyle w:val="Normal6"/>
            </w:pPr>
            <w:r w:rsidRPr="009E6878">
              <w:rPr>
                <w:b/>
                <w:i/>
                <w:color w:val="auto"/>
              </w:rPr>
              <w:t xml:space="preserve">Procesné lehoty nezačnú </w:t>
            </w:r>
            <w:r w:rsidR="001A47E8" w:rsidRPr="009E6878">
              <w:rPr>
                <w:b/>
                <w:i/>
                <w:color w:val="auto"/>
              </w:rPr>
              <w:t xml:space="preserve">plynúť </w:t>
            </w:r>
            <w:r w:rsidRPr="009E6878">
              <w:rPr>
                <w:b/>
                <w:i/>
                <w:color w:val="auto"/>
              </w:rPr>
              <w:t>pred určením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619D7" w:rsidRPr="009E6878" w:rsidRDefault="008619D7" w:rsidP="008619D7">
      <w:pPr>
        <w:pStyle w:val="Normal12Italic"/>
      </w:pPr>
      <w:r w:rsidRPr="009E6878">
        <w:rPr>
          <w:color w:val="auto"/>
        </w:rPr>
        <w:t>Je veľmi dôležité, aby maloleté osoby dostávali pomoc svojho opatrovníka</w:t>
      </w:r>
      <w:r w:rsidR="001A47E8" w:rsidRPr="009E6878">
        <w:rPr>
          <w:color w:val="auto"/>
        </w:rPr>
        <w:t>,</w:t>
      </w:r>
      <w:r w:rsidRPr="009E6878">
        <w:rPr>
          <w:color w:val="auto"/>
        </w:rPr>
        <w:t xml:space="preserve"> a preto by lehoty nemali začať dovtedy, kým maloletej osobe pomáha opatrovník.</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t>2.</w:t>
            </w:r>
            <w:r w:rsidRPr="009E6878">
              <w:tab/>
            </w:r>
            <w:r w:rsidRPr="009E6878">
              <w:rPr>
                <w:color w:val="auto"/>
              </w:rPr>
              <w:t>Rozhodujúci orgán informuje opatrovníka o všetkých relevantných skutočnostiach, procesných krokoch a lehotách týkajúcich sa maloletej osoby bez sprievodu.</w:t>
            </w:r>
          </w:p>
        </w:tc>
        <w:tc>
          <w:tcPr>
            <w:tcW w:w="4876" w:type="dxa"/>
          </w:tcPr>
          <w:p w:rsidR="00E62B2E" w:rsidRPr="009E6878" w:rsidRDefault="008619D7" w:rsidP="008619D7">
            <w:pPr>
              <w:pStyle w:val="Normal6"/>
            </w:pPr>
            <w:r w:rsidRPr="009E6878">
              <w:t>2.</w:t>
            </w:r>
            <w:r w:rsidRPr="009E6878">
              <w:tab/>
            </w:r>
            <w:r w:rsidRPr="009E6878">
              <w:rPr>
                <w:color w:val="auto"/>
              </w:rPr>
              <w:t>Rozhodujúci orgán informuje opatrovníka o všetkých relevantných skutočnostiach, procesných krokoch a lehotách týkajúcich sa maloletej osoby bez sprievodu.</w:t>
            </w:r>
            <w:r w:rsidR="001A47E8" w:rsidRPr="009E6878">
              <w:rPr>
                <w:color w:val="auto"/>
              </w:rPr>
              <w:t xml:space="preserve"> </w:t>
            </w:r>
            <w:r w:rsidRPr="009E6878">
              <w:rPr>
                <w:b/>
                <w:i/>
                <w:color w:val="auto"/>
              </w:rPr>
              <w:t>Opatrovník musí mať ďalej prístup k obsahu príslušných dokumentov v spise žiadosti vrátane konkrétnych informačných materiálov pre maloleté osoby bez sprievodu.</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619D7" w:rsidRPr="009E6878" w:rsidRDefault="008619D7" w:rsidP="008619D7">
      <w:pPr>
        <w:pStyle w:val="Normal12Italic"/>
      </w:pPr>
      <w:r w:rsidRPr="009E6878">
        <w:rPr>
          <w:color w:val="auto"/>
        </w:rPr>
        <w:t>Objasnenie s cieľom zabezpečiť, aby mal opatrovník prístup ku všetkým relevantným informáciám v záujme podpory maloletej osoby, odráža ustanovenia v dublinskom nariadení.</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t>2.</w:t>
            </w:r>
            <w:r w:rsidRPr="009E6878">
              <w:tab/>
            </w:r>
            <w:r w:rsidRPr="009E6878">
              <w:rPr>
                <w:color w:val="auto"/>
              </w:rPr>
              <w:t>Rozhodujúci orgán informuje opatrovníka o všetkých relevantných skutočnostiach, procesných krokoch a lehotách týkajúcich sa maloletej osoby bez sprievodu.</w:t>
            </w:r>
          </w:p>
        </w:tc>
        <w:tc>
          <w:tcPr>
            <w:tcW w:w="4876" w:type="dxa"/>
          </w:tcPr>
          <w:p w:rsidR="00E62B2E" w:rsidRPr="009E6878" w:rsidRDefault="001C58B8" w:rsidP="001C58B8">
            <w:pPr>
              <w:pStyle w:val="Normal6"/>
            </w:pPr>
            <w:r w:rsidRPr="009E6878">
              <w:t>2.</w:t>
            </w:r>
            <w:r w:rsidRPr="009E6878">
              <w:tab/>
            </w:r>
            <w:r w:rsidRPr="009E6878">
              <w:rPr>
                <w:color w:val="auto"/>
              </w:rPr>
              <w:t xml:space="preserve">Rozhodujúci orgán informuje opatrovníka </w:t>
            </w:r>
            <w:r w:rsidRPr="009E6878">
              <w:rPr>
                <w:b/>
                <w:i/>
                <w:color w:val="auto"/>
              </w:rPr>
              <w:t xml:space="preserve">a maloletú osobu </w:t>
            </w:r>
            <w:r w:rsidRPr="009E6878">
              <w:rPr>
                <w:color w:val="auto"/>
              </w:rPr>
              <w:t>o všetkých relevantných skutočnostiach, procesných krokoch a lehotách týkajúcich sa maloletej osoby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859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22 – odsek 3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a)</w:t>
            </w:r>
            <w:r w:rsidRPr="009E6878">
              <w:tab/>
            </w:r>
            <w:r w:rsidRPr="009E6878">
              <w:rPr>
                <w:color w:val="auto"/>
              </w:rPr>
              <w:t>zastupuje maloletú osobu bez sprievodu a pomáha jej počas konaní stanovených v </w:t>
            </w:r>
            <w:r w:rsidRPr="009E6878">
              <w:rPr>
                <w:b/>
                <w:i/>
                <w:color w:val="auto"/>
              </w:rPr>
              <w:t>tomto nariadení</w:t>
            </w:r>
            <w:r w:rsidRPr="009E6878">
              <w:rPr>
                <w:color w:val="auto"/>
              </w:rPr>
              <w:t xml:space="preserve"> a</w:t>
            </w:r>
          </w:p>
        </w:tc>
        <w:tc>
          <w:tcPr>
            <w:tcW w:w="4876" w:type="dxa"/>
          </w:tcPr>
          <w:p w:rsidR="00E62B2E" w:rsidRPr="009E6878" w:rsidRDefault="001C58B8" w:rsidP="001C58B8">
            <w:pPr>
              <w:pStyle w:val="Normal6"/>
            </w:pPr>
            <w:r w:rsidRPr="009E6878">
              <w:rPr>
                <w:color w:val="auto"/>
              </w:rPr>
              <w:t>a)</w:t>
            </w:r>
            <w:r w:rsidRPr="009E6878">
              <w:tab/>
            </w:r>
            <w:r w:rsidRPr="009E6878">
              <w:rPr>
                <w:color w:val="auto"/>
              </w:rPr>
              <w:t>zastupuje maloletú osobu bez sprievodu a pomáha jej počas konaní stanovených v </w:t>
            </w:r>
            <w:r w:rsidRPr="009E6878">
              <w:rPr>
                <w:b/>
                <w:i/>
                <w:color w:val="auto"/>
              </w:rPr>
              <w:t>tejto smernici</w:t>
            </w:r>
            <w:r w:rsidRPr="009E6878">
              <w:rPr>
                <w:color w:val="auto"/>
              </w:rPr>
              <w:t xml:space="preserve"> 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22 – odsek 3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b)</w:t>
            </w:r>
            <w:r w:rsidRPr="009E6878">
              <w:tab/>
            </w:r>
            <w:r w:rsidRPr="009E6878">
              <w:rPr>
                <w:color w:val="auto"/>
              </w:rPr>
              <w:t xml:space="preserve">umožní maloletej osobe bez sprievodu požívať práva a plniť povinnosti podľa </w:t>
            </w:r>
            <w:r w:rsidRPr="009E6878">
              <w:rPr>
                <w:b/>
                <w:i/>
                <w:color w:val="auto"/>
              </w:rPr>
              <w:t>tohto nariadenia</w:t>
            </w:r>
            <w:r w:rsidRPr="009E6878">
              <w:rPr>
                <w:color w:val="auto"/>
              </w:rPr>
              <w:t>.</w:t>
            </w:r>
          </w:p>
        </w:tc>
        <w:tc>
          <w:tcPr>
            <w:tcW w:w="4876" w:type="dxa"/>
          </w:tcPr>
          <w:p w:rsidR="00E62B2E" w:rsidRPr="009E6878" w:rsidRDefault="001C58B8" w:rsidP="001C58B8">
            <w:pPr>
              <w:pStyle w:val="Normal6"/>
            </w:pPr>
            <w:r w:rsidRPr="009E6878">
              <w:rPr>
                <w:color w:val="auto"/>
              </w:rPr>
              <w:t>b)</w:t>
            </w:r>
            <w:r w:rsidRPr="009E6878">
              <w:tab/>
            </w:r>
            <w:r w:rsidRPr="009E6878">
              <w:rPr>
                <w:color w:val="auto"/>
              </w:rPr>
              <w:t xml:space="preserve">umožní maloletej osobe bez sprievodu požívať práva a plniť povinnosti podľa </w:t>
            </w:r>
            <w:r w:rsidRPr="009E6878">
              <w:rPr>
                <w:b/>
                <w:i/>
                <w:color w:val="auto"/>
              </w:rPr>
              <w:t>tejto smernice</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 xml:space="preserve">Opatrovník vykonáva svoje povinnosti v súlade so zásadou najlepších záujmov dieťaťa, má potrebné odborné znalosti a nesmie mať overený záznam </w:t>
            </w:r>
            <w:r w:rsidRPr="009E6878">
              <w:rPr>
                <w:b/>
                <w:i/>
                <w:color w:val="auto"/>
              </w:rPr>
              <w:t>o trestnej činnosti alebo priestupkoch páchaných</w:t>
            </w:r>
            <w:r w:rsidRPr="009E6878">
              <w:rPr>
                <w:color w:val="auto"/>
              </w:rPr>
              <w:t xml:space="preserve"> na deťoch.</w:t>
            </w:r>
          </w:p>
        </w:tc>
        <w:tc>
          <w:tcPr>
            <w:tcW w:w="4876" w:type="dxa"/>
          </w:tcPr>
          <w:p w:rsidR="00E62B2E" w:rsidRPr="009E6878" w:rsidRDefault="00E62A61" w:rsidP="00E62A61">
            <w:pPr>
              <w:pStyle w:val="Normal6"/>
            </w:pPr>
            <w:r w:rsidRPr="009E6878">
              <w:rPr>
                <w:color w:val="auto"/>
              </w:rPr>
              <w:t xml:space="preserve">Opatrovník vykonáva svoje povinnosti v súlade so zásadou najlepších záujmov dieťaťa, má potrebné </w:t>
            </w:r>
            <w:r w:rsidRPr="009E6878">
              <w:rPr>
                <w:b/>
                <w:i/>
                <w:color w:val="auto"/>
              </w:rPr>
              <w:t>kvalifikácie a</w:t>
            </w:r>
            <w:r w:rsidR="001A47E8" w:rsidRPr="009E6878">
              <w:rPr>
                <w:b/>
                <w:i/>
                <w:color w:val="auto"/>
              </w:rPr>
              <w:t> </w:t>
            </w:r>
            <w:r w:rsidRPr="009E6878">
              <w:rPr>
                <w:color w:val="auto"/>
              </w:rPr>
              <w:t xml:space="preserve">odborné znalosti </w:t>
            </w:r>
            <w:r w:rsidRPr="009E6878">
              <w:rPr>
                <w:b/>
                <w:i/>
                <w:color w:val="auto"/>
              </w:rPr>
              <w:t>a absolvuje pravidelné a primerané školenie,</w:t>
            </w:r>
            <w:r w:rsidRPr="009E6878">
              <w:rPr>
                <w:color w:val="auto"/>
              </w:rPr>
              <w:t xml:space="preserve"> a nesmie mať overený </w:t>
            </w:r>
            <w:r w:rsidRPr="009E6878">
              <w:rPr>
                <w:b/>
                <w:i/>
                <w:color w:val="auto"/>
              </w:rPr>
              <w:t xml:space="preserve">trestný </w:t>
            </w:r>
            <w:r w:rsidRPr="009E6878">
              <w:rPr>
                <w:color w:val="auto"/>
              </w:rPr>
              <w:t xml:space="preserve">záznam </w:t>
            </w:r>
            <w:r w:rsidRPr="009E6878">
              <w:rPr>
                <w:b/>
                <w:i/>
                <w:color w:val="auto"/>
              </w:rPr>
              <w:t>s osobitným zreteľom na trestnú činnosť alebo priestupky páchané</w:t>
            </w:r>
            <w:r w:rsidRPr="009E6878">
              <w:rPr>
                <w:color w:val="auto"/>
              </w:rPr>
              <w:t xml:space="preserve"> na deťoch.</w:t>
            </w:r>
            <w:r w:rsidR="001A47E8" w:rsidRPr="009E6878">
              <w:rPr>
                <w:color w:val="auto"/>
              </w:rPr>
              <w:t xml:space="preserve"> </w:t>
            </w:r>
            <w:r w:rsidRPr="009E6878">
              <w:rPr>
                <w:b/>
                <w:i/>
                <w:color w:val="auto"/>
              </w:rPr>
              <w:t>Po jeho určení príslušné orgány pravidelne overujú trestný záznam opatrovníka s</w:t>
            </w:r>
            <w:r w:rsidR="001A47E8" w:rsidRPr="009E6878">
              <w:rPr>
                <w:b/>
                <w:i/>
                <w:color w:val="auto"/>
              </w:rPr>
              <w:t> </w:t>
            </w:r>
            <w:r w:rsidRPr="009E6878">
              <w:rPr>
                <w:b/>
                <w:i/>
                <w:color w:val="auto"/>
              </w:rPr>
              <w:t>cieľom zistiť potenciálne nezrovnalosti s</w:t>
            </w:r>
            <w:r w:rsidR="001A47E8" w:rsidRPr="009E6878">
              <w:rPr>
                <w:b/>
                <w:i/>
                <w:color w:val="auto"/>
              </w:rPr>
              <w:t> </w:t>
            </w:r>
            <w:r w:rsidRPr="009E6878">
              <w:rPr>
                <w:b/>
                <w:i/>
                <w:color w:val="auto"/>
              </w:rPr>
              <w:t>jeho/jej úlohou.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Josef Weidenholzer, Ana Gomes, Kati Piri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A61" w:rsidP="00E62A61">
            <w:pPr>
              <w:pStyle w:val="Normal6"/>
            </w:pPr>
            <w:r w:rsidRPr="009E6878">
              <w:rPr>
                <w:color w:val="auto"/>
              </w:rPr>
              <w:t xml:space="preserve">Opatrovník vykonáva svoje povinnosti v súlade so zásadou najlepších záujmov </w:t>
            </w:r>
            <w:r w:rsidRPr="009E6878">
              <w:rPr>
                <w:color w:val="auto"/>
              </w:rPr>
              <w:lastRenderedPageBreak/>
              <w:t xml:space="preserve">dieťaťa, má potrebné odborné znalosti a nesmie mať </w:t>
            </w:r>
            <w:r w:rsidRPr="009E6878">
              <w:rPr>
                <w:b/>
                <w:i/>
                <w:color w:val="auto"/>
              </w:rPr>
              <w:t>overený záznam o trestnej činnosti alebo priestupkoch páchaných</w:t>
            </w:r>
            <w:r w:rsidRPr="009E6878">
              <w:rPr>
                <w:color w:val="auto"/>
              </w:rPr>
              <w:t xml:space="preserve"> na deťoch.</w:t>
            </w:r>
          </w:p>
        </w:tc>
        <w:tc>
          <w:tcPr>
            <w:tcW w:w="4876" w:type="dxa"/>
          </w:tcPr>
          <w:p w:rsidR="00E62B2E" w:rsidRPr="009E6878" w:rsidRDefault="00E62A61" w:rsidP="00E62A61">
            <w:pPr>
              <w:pStyle w:val="Normal6"/>
            </w:pPr>
            <w:r w:rsidRPr="009E6878">
              <w:rPr>
                <w:color w:val="auto"/>
              </w:rPr>
              <w:lastRenderedPageBreak/>
              <w:t xml:space="preserve">Opatrovník vykonáva svoje povinnosti v súlade so zásadou najlepších záujmov </w:t>
            </w:r>
            <w:r w:rsidRPr="009E6878">
              <w:rPr>
                <w:color w:val="auto"/>
              </w:rPr>
              <w:lastRenderedPageBreak/>
              <w:t xml:space="preserve">dieťaťa, má potrebné </w:t>
            </w:r>
            <w:r w:rsidRPr="009E6878">
              <w:rPr>
                <w:b/>
                <w:i/>
                <w:color w:val="auto"/>
              </w:rPr>
              <w:t>kvalifikácie a</w:t>
            </w:r>
            <w:r w:rsidR="001A47E8" w:rsidRPr="009E6878">
              <w:rPr>
                <w:b/>
                <w:i/>
                <w:color w:val="auto"/>
              </w:rPr>
              <w:t> </w:t>
            </w:r>
            <w:r w:rsidRPr="009E6878">
              <w:rPr>
                <w:color w:val="auto"/>
              </w:rPr>
              <w:t xml:space="preserve">odborné znalosti a nesmie mať </w:t>
            </w:r>
            <w:r w:rsidRPr="009E6878">
              <w:rPr>
                <w:b/>
                <w:i/>
                <w:color w:val="auto"/>
              </w:rPr>
              <w:t xml:space="preserve">trestný </w:t>
            </w:r>
            <w:r w:rsidRPr="009E6878">
              <w:rPr>
                <w:color w:val="auto"/>
              </w:rPr>
              <w:t>záznam</w:t>
            </w:r>
            <w:r w:rsidRPr="009E6878">
              <w:rPr>
                <w:b/>
                <w:i/>
                <w:color w:val="auto"/>
              </w:rPr>
              <w:t>, najmä so zreteľom na trestnú činnosť alebo priestupky páchané</w:t>
            </w:r>
            <w:r w:rsidRPr="009E6878">
              <w:rPr>
                <w:color w:val="auto"/>
              </w:rPr>
              <w:t xml:space="preserve"> na deťoch.</w:t>
            </w:r>
            <w:r w:rsidR="001A47E8" w:rsidRPr="009E6878">
              <w:rPr>
                <w:color w:val="auto"/>
              </w:rPr>
              <w:t xml:space="preserve"> </w:t>
            </w:r>
            <w:r w:rsidRPr="009E6878">
              <w:rPr>
                <w:b/>
                <w:i/>
                <w:color w:val="auto"/>
              </w:rPr>
              <w:t>Zodpovedné orgány pravidelne overujú trestné záznamy určených opatrovníkov s cieľom zistiť potenciálne nezrovnalosti s ich úlohou.</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619D7" w:rsidRPr="009E6878" w:rsidRDefault="008619D7" w:rsidP="008619D7">
      <w:pPr>
        <w:pStyle w:val="Normal12Italic"/>
      </w:pPr>
      <w:r w:rsidRPr="009E6878">
        <w:rPr>
          <w:color w:val="auto"/>
        </w:rPr>
        <w:t>Zosúladené s textom prijatým v Parlamente o smernici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 Bodil Valero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A61" w:rsidP="00E62A61">
            <w:pPr>
              <w:pStyle w:val="Normal6"/>
            </w:pPr>
            <w:r w:rsidRPr="009E6878">
              <w:rPr>
                <w:color w:val="auto"/>
              </w:rPr>
              <w:t xml:space="preserve">Opatrovník vykonáva svoje povinnosti v súlade so zásadou najlepších záujmov dieťaťa, má potrebné odborné znalosti a nesmie mať overený záznam o trestnej činnosti alebo priestupkoch </w:t>
            </w:r>
            <w:r w:rsidRPr="009E6878">
              <w:rPr>
                <w:b/>
                <w:i/>
                <w:color w:val="auto"/>
              </w:rPr>
              <w:t>páchaných na deťoch</w:t>
            </w:r>
            <w:r w:rsidRPr="009E6878">
              <w:rPr>
                <w:color w:val="auto"/>
              </w:rPr>
              <w:t>.</w:t>
            </w:r>
          </w:p>
        </w:tc>
        <w:tc>
          <w:tcPr>
            <w:tcW w:w="4876" w:type="dxa"/>
          </w:tcPr>
          <w:p w:rsidR="00E62B2E" w:rsidRPr="009E6878" w:rsidRDefault="00E62A61" w:rsidP="00E62A61">
            <w:pPr>
              <w:pStyle w:val="Normal6"/>
            </w:pPr>
            <w:r w:rsidRPr="009E6878">
              <w:rPr>
                <w:color w:val="auto"/>
              </w:rPr>
              <w:t xml:space="preserve">Opatrovník vykonáva svoje povinnosti v súlade so zásadou najlepších záujmov dieťaťa, </w:t>
            </w:r>
            <w:r w:rsidRPr="009E6878">
              <w:rPr>
                <w:b/>
                <w:i/>
                <w:color w:val="auto"/>
              </w:rPr>
              <w:t>je nezávislý a</w:t>
            </w:r>
            <w:r w:rsidRPr="009E6878">
              <w:rPr>
                <w:color w:val="auto"/>
              </w:rPr>
              <w:t xml:space="preserve"> má potrebné odborné </w:t>
            </w:r>
            <w:r w:rsidRPr="009E6878">
              <w:rPr>
                <w:b/>
                <w:i/>
                <w:color w:val="auto"/>
              </w:rPr>
              <w:t>kvalifikácie a</w:t>
            </w:r>
            <w:r w:rsidRPr="009E6878">
              <w:rPr>
                <w:color w:val="auto"/>
              </w:rPr>
              <w:t xml:space="preserve"> znalosti a nesmie mať overený záznam o trestnej činnosti alebo priestupkoch.</w:t>
            </w:r>
            <w:r w:rsidR="001A47E8" w:rsidRPr="009E6878">
              <w:rPr>
                <w:color w:val="auto"/>
              </w:rPr>
              <w:t xml:space="preserve"> </w:t>
            </w:r>
            <w:r w:rsidRPr="009E6878">
              <w:rPr>
                <w:b/>
                <w:i/>
                <w:color w:val="auto"/>
              </w:rPr>
              <w:t>Opatrovníci pravidelne absolvujú školenie na vykonávanie svojich úloh.</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4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lastRenderedPageBreak/>
              <w:t>Osoba konajúca ako opatrovník sa zmení len v prípade, že sa zodpovedné orgány domnievajú, že primerane nevykonávala svoje úlohy opatrovníka.</w:t>
            </w:r>
            <w:r w:rsidR="001A47E8" w:rsidRPr="009E6878">
              <w:rPr>
                <w:color w:val="auto"/>
              </w:rPr>
              <w:t xml:space="preserve"> </w:t>
            </w:r>
            <w:r w:rsidRPr="009E6878">
              <w:rPr>
                <w:b/>
                <w:i/>
                <w:color w:val="auto"/>
              </w:rPr>
              <w:t>Organizácie alebo</w:t>
            </w:r>
            <w:r w:rsidRPr="009E6878">
              <w:rPr>
                <w:color w:val="auto"/>
              </w:rPr>
              <w:t xml:space="preserve"> jednotlivci, ktorých záujmy sú alebo by mohli byť v rozpore so záujmami maloletej osoby bez sprievodu, nesmú byť určení za opatrovníka.</w:t>
            </w:r>
          </w:p>
        </w:tc>
        <w:tc>
          <w:tcPr>
            <w:tcW w:w="4876" w:type="dxa"/>
          </w:tcPr>
          <w:p w:rsidR="00E62B2E" w:rsidRPr="009E6878" w:rsidRDefault="001C58B8" w:rsidP="001C58B8">
            <w:pPr>
              <w:pStyle w:val="Normal6"/>
            </w:pPr>
            <w:r w:rsidRPr="009E6878">
              <w:rPr>
                <w:color w:val="auto"/>
              </w:rPr>
              <w:t>Osoba konajúca ako opatrovník sa zmení len v prípade, že sa zodpovedné orgány domnievajú, že primerane nevykonávala svoje úlohy opatrovníka.</w:t>
            </w:r>
            <w:r w:rsidR="001A47E8" w:rsidRPr="009E6878">
              <w:rPr>
                <w:color w:val="auto"/>
              </w:rPr>
              <w:t xml:space="preserve"> </w:t>
            </w:r>
            <w:r w:rsidRPr="009E6878">
              <w:rPr>
                <w:color w:val="auto"/>
              </w:rPr>
              <w:t>Jednotlivci, ktorých záujmy sú alebo by mohli byť v rozpore so záujmami maloletej osoby bez sprievodu, nesmú byť určení za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A61" w:rsidP="00E62A61">
            <w:pPr>
              <w:pStyle w:val="Normal6"/>
            </w:pPr>
            <w:r w:rsidRPr="009E6878">
              <w:rPr>
                <w:color w:val="auto"/>
              </w:rPr>
              <w:t xml:space="preserve">Zodpovedné orgány </w:t>
            </w:r>
            <w:r w:rsidRPr="009E6878">
              <w:rPr>
                <w:b/>
                <w:i/>
                <w:color w:val="auto"/>
              </w:rPr>
              <w:t xml:space="preserve">nesmú </w:t>
            </w:r>
            <w:r w:rsidRPr="009E6878">
              <w:rPr>
                <w:color w:val="auto"/>
              </w:rPr>
              <w:t xml:space="preserve">opatrovníkovi </w:t>
            </w:r>
            <w:r w:rsidRPr="009E6878">
              <w:rPr>
                <w:b/>
                <w:i/>
                <w:color w:val="auto"/>
              </w:rPr>
              <w:t xml:space="preserve">zveriť </w:t>
            </w:r>
            <w:r w:rsidRPr="009E6878">
              <w:rPr>
                <w:color w:val="auto"/>
              </w:rPr>
              <w:t>neprimeraný počet maloletých osôb bez sprievodu súčasne tak, že by nebol schopný účinne vykonávať svoje úlohy.</w:t>
            </w:r>
          </w:p>
        </w:tc>
        <w:tc>
          <w:tcPr>
            <w:tcW w:w="4876" w:type="dxa"/>
          </w:tcPr>
          <w:p w:rsidR="00E62B2E" w:rsidRPr="009E6878" w:rsidRDefault="00E62A61" w:rsidP="00E62A61">
            <w:pPr>
              <w:pStyle w:val="Normal6"/>
            </w:pPr>
            <w:r w:rsidRPr="009E6878">
              <w:rPr>
                <w:color w:val="auto"/>
              </w:rPr>
              <w:t xml:space="preserve">Zodpovedné orgány </w:t>
            </w:r>
            <w:r w:rsidRPr="009E6878">
              <w:rPr>
                <w:b/>
                <w:i/>
                <w:color w:val="auto"/>
              </w:rPr>
              <w:t xml:space="preserve">zabezpečia, aby </w:t>
            </w:r>
            <w:r w:rsidRPr="009E6878">
              <w:rPr>
                <w:color w:val="auto"/>
              </w:rPr>
              <w:t xml:space="preserve">opatrovníkovi </w:t>
            </w:r>
            <w:r w:rsidRPr="009E6878">
              <w:rPr>
                <w:b/>
                <w:i/>
                <w:color w:val="auto"/>
              </w:rPr>
              <w:t xml:space="preserve">nebol zverený </w:t>
            </w:r>
            <w:r w:rsidRPr="009E6878">
              <w:rPr>
                <w:color w:val="auto"/>
              </w:rPr>
              <w:t>neprimeraný počet maloletých osôb bez sprievodu súčasne tak, že by nebol schopný účinne vykonávať svoje úlohy</w:t>
            </w:r>
            <w:r w:rsidRPr="009E6878">
              <w:rPr>
                <w:b/>
                <w:i/>
                <w:color w:val="auto"/>
              </w:rPr>
              <w:t>, a</w:t>
            </w:r>
            <w:r w:rsidR="001A47E8" w:rsidRPr="009E6878">
              <w:rPr>
                <w:b/>
                <w:i/>
                <w:color w:val="auto"/>
              </w:rPr>
              <w:t> </w:t>
            </w:r>
            <w:r w:rsidRPr="009E6878">
              <w:rPr>
                <w:b/>
                <w:i/>
                <w:color w:val="auto"/>
              </w:rPr>
              <w:t>v</w:t>
            </w:r>
            <w:r w:rsidR="001A47E8" w:rsidRPr="009E6878">
              <w:rPr>
                <w:b/>
                <w:i/>
                <w:color w:val="auto"/>
              </w:rPr>
              <w:t> </w:t>
            </w:r>
            <w:r w:rsidRPr="009E6878">
              <w:rPr>
                <w:b/>
                <w:i/>
                <w:color w:val="auto"/>
              </w:rPr>
              <w:t>každom prípade nie viac ako 20</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Zodpovedné orgány nesmú opatrovníkovi zveriť neprimeraný počet maloletých osôb bez sprievodu súčasne tak, že by nebol schopný účinne vykonávať svoje úlohy.</w:t>
            </w:r>
          </w:p>
        </w:tc>
        <w:tc>
          <w:tcPr>
            <w:tcW w:w="4876" w:type="dxa"/>
          </w:tcPr>
          <w:p w:rsidR="00E62B2E" w:rsidRPr="009E6878" w:rsidRDefault="00E62A61" w:rsidP="00E62A61">
            <w:pPr>
              <w:pStyle w:val="Normal6"/>
            </w:pPr>
            <w:r w:rsidRPr="009E6878">
              <w:rPr>
                <w:color w:val="auto"/>
              </w:rPr>
              <w:t>Zodpovedné orgány nesmú opatrovníkovi zveriť neprimeraný počet maloletých osôb bez sprievodu súčasne tak, že by nebol schopný účinne vykonávať svoje úlohy</w:t>
            </w:r>
            <w:r w:rsidRPr="009E6878">
              <w:rPr>
                <w:b/>
                <w:i/>
                <w:color w:val="auto"/>
              </w:rPr>
              <w:t>, a</w:t>
            </w:r>
            <w:r w:rsidR="001A47E8" w:rsidRPr="009E6878">
              <w:rPr>
                <w:b/>
                <w:i/>
                <w:color w:val="auto"/>
              </w:rPr>
              <w:t> </w:t>
            </w:r>
            <w:r w:rsidRPr="009E6878">
              <w:rPr>
                <w:b/>
                <w:i/>
                <w:color w:val="auto"/>
              </w:rPr>
              <w:t>v</w:t>
            </w:r>
            <w:r w:rsidR="001A47E8" w:rsidRPr="009E6878">
              <w:rPr>
                <w:b/>
                <w:i/>
                <w:color w:val="auto"/>
              </w:rPr>
              <w:t> </w:t>
            </w:r>
            <w:r w:rsidRPr="009E6878">
              <w:rPr>
                <w:b/>
                <w:i/>
                <w:color w:val="auto"/>
              </w:rPr>
              <w:t>každom prípade nie viac ako 20</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Marju Lauristin, Birgit Sippel, Caterina Chinnici, Kati Piri,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Zodpovedné orgány nesmú opatrovníkovi zveriť neprimeraný počet maloletých osôb bez sprievodu súčasne tak, že by nebol schopný účinne vykonávať svoje úlohy.</w:t>
            </w:r>
          </w:p>
        </w:tc>
        <w:tc>
          <w:tcPr>
            <w:tcW w:w="4876" w:type="dxa"/>
          </w:tcPr>
          <w:p w:rsidR="00E62B2E" w:rsidRPr="009E6878" w:rsidRDefault="00E62A61" w:rsidP="00E62A61">
            <w:pPr>
              <w:pStyle w:val="Normal6"/>
            </w:pPr>
            <w:r w:rsidRPr="009E6878">
              <w:rPr>
                <w:color w:val="auto"/>
              </w:rPr>
              <w:t xml:space="preserve">Zodpovedné orgány nesmú opatrovníkovi zveriť neprimeraný počet maloletých osôb bez sprievodu súčasne </w:t>
            </w:r>
            <w:r w:rsidRPr="009E6878">
              <w:rPr>
                <w:b/>
                <w:i/>
                <w:color w:val="auto"/>
              </w:rPr>
              <w:t xml:space="preserve">a v každom prípade nie viac ako 20 </w:t>
            </w:r>
            <w:r w:rsidRPr="009E6878">
              <w:rPr>
                <w:color w:val="auto"/>
              </w:rPr>
              <w:t>tak, že by nebol schopný účinne vykonávať svoje úlohy.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619D7" w:rsidRPr="009E6878" w:rsidRDefault="008619D7" w:rsidP="008619D7">
      <w:pPr>
        <w:pStyle w:val="Normal12Italic"/>
      </w:pPr>
      <w:r w:rsidRPr="009E6878">
        <w:rPr>
          <w:color w:val="auto"/>
        </w:rPr>
        <w:t>Zosúladené s textom prijatým v Parlamente o smernici 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Zodpovedné orgány nesmú opatrovníkovi zveriť neprimeraný počet maloletých osôb bez sprievodu súčasne tak, že by nebol schopný účinne vykonávať svoje úlohy.</w:t>
            </w:r>
          </w:p>
        </w:tc>
        <w:tc>
          <w:tcPr>
            <w:tcW w:w="4876" w:type="dxa"/>
          </w:tcPr>
          <w:p w:rsidR="00E62B2E" w:rsidRPr="009E6878" w:rsidRDefault="00E62A61" w:rsidP="001A47E8">
            <w:pPr>
              <w:pStyle w:val="Normal6"/>
            </w:pPr>
            <w:r w:rsidRPr="009E6878">
              <w:rPr>
                <w:color w:val="auto"/>
              </w:rPr>
              <w:t xml:space="preserve">Zodpovedné orgány nesmú opatrovníkovi zveriť neprimeraný počet maloletých osôb bez sprievodu súčasne </w:t>
            </w:r>
            <w:r w:rsidRPr="009E6878">
              <w:rPr>
                <w:b/>
                <w:i/>
                <w:color w:val="auto"/>
              </w:rPr>
              <w:t xml:space="preserve">a v každom prípade nie viac ako </w:t>
            </w:r>
            <w:r w:rsidR="001A47E8" w:rsidRPr="009E6878">
              <w:rPr>
                <w:b/>
                <w:i/>
                <w:color w:val="auto"/>
              </w:rPr>
              <w:t xml:space="preserve">desať </w:t>
            </w:r>
            <w:r w:rsidRPr="009E6878">
              <w:rPr>
                <w:color w:val="auto"/>
              </w:rPr>
              <w:t>tak, že by nebol schopný účinne vykonávať svoje úlohy.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869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lastRenderedPageBreak/>
        <w:t>&lt;Article&gt;</w:t>
      </w:r>
      <w:r w:rsidRPr="009E6878">
        <w:t>Článok 22 – odsek 5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A61" w:rsidP="00E62A61">
            <w:pPr>
              <w:pStyle w:val="Normal6"/>
            </w:pPr>
            <w:r w:rsidRPr="009E6878">
              <w:rPr>
                <w:color w:val="auto"/>
              </w:rPr>
              <w:t xml:space="preserve">Zodpovedné orgány </w:t>
            </w:r>
            <w:r w:rsidRPr="009E6878">
              <w:rPr>
                <w:b/>
                <w:i/>
                <w:color w:val="auto"/>
              </w:rPr>
              <w:t xml:space="preserve">nesmú </w:t>
            </w:r>
            <w:r w:rsidRPr="009E6878">
              <w:rPr>
                <w:color w:val="auto"/>
              </w:rPr>
              <w:t xml:space="preserve">opatrovníkovi </w:t>
            </w:r>
            <w:r w:rsidRPr="009E6878">
              <w:rPr>
                <w:b/>
                <w:i/>
                <w:color w:val="auto"/>
              </w:rPr>
              <w:t>zveriť neprimeraný</w:t>
            </w:r>
            <w:r w:rsidRPr="009E6878">
              <w:rPr>
                <w:color w:val="auto"/>
              </w:rPr>
              <w:t xml:space="preserve"> počet maloletých osôb bez sprievodu súčasne tak, že by nebol schopný účinne vykonávať svoje úlohy.</w:t>
            </w:r>
          </w:p>
        </w:tc>
        <w:tc>
          <w:tcPr>
            <w:tcW w:w="4876" w:type="dxa"/>
          </w:tcPr>
          <w:p w:rsidR="00E62B2E" w:rsidRPr="009E6878" w:rsidRDefault="008B230D" w:rsidP="008B230D">
            <w:pPr>
              <w:pStyle w:val="Normal6"/>
            </w:pPr>
            <w:r w:rsidRPr="009E6878">
              <w:rPr>
                <w:color w:val="auto"/>
              </w:rPr>
              <w:t xml:space="preserve">Zodpovedné orgány </w:t>
            </w:r>
            <w:r w:rsidRPr="009E6878">
              <w:rPr>
                <w:b/>
                <w:i/>
                <w:color w:val="auto"/>
              </w:rPr>
              <w:t xml:space="preserve">zveria </w:t>
            </w:r>
            <w:r w:rsidRPr="009E6878">
              <w:rPr>
                <w:color w:val="auto"/>
              </w:rPr>
              <w:t xml:space="preserve">opatrovníkovi </w:t>
            </w:r>
            <w:r w:rsidRPr="009E6878">
              <w:rPr>
                <w:b/>
                <w:i/>
                <w:color w:val="auto"/>
              </w:rPr>
              <w:t xml:space="preserve">primeraný a obmedzený </w:t>
            </w:r>
            <w:r w:rsidRPr="009E6878">
              <w:rPr>
                <w:color w:val="auto"/>
              </w:rPr>
              <w:t xml:space="preserve">počet maloletých osôb bez sprievodu súčasne tak, že by </w:t>
            </w:r>
            <w:r w:rsidRPr="009E6878">
              <w:rPr>
                <w:b/>
                <w:i/>
                <w:color w:val="auto"/>
              </w:rPr>
              <w:t>sa zabezpečilo, že by</w:t>
            </w:r>
            <w:r w:rsidRPr="009E6878">
              <w:rPr>
                <w:color w:val="auto"/>
              </w:rPr>
              <w:t xml:space="preserve"> nebol schopný účinne vykonávať svoje úlohy.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9009A" w:rsidP="0099009A">
            <w:pPr>
              <w:pStyle w:val="Normal6"/>
            </w:pPr>
            <w:r w:rsidRPr="009E6878">
              <w:rPr>
                <w:color w:val="auto"/>
              </w:rPr>
              <w:t xml:space="preserve">Členské štáty určia subjekty alebo osoby zodpovedné za </w:t>
            </w:r>
            <w:r w:rsidRPr="009E6878">
              <w:rPr>
                <w:b/>
                <w:i/>
                <w:color w:val="auto"/>
              </w:rPr>
              <w:t>plnenie úloh opatrovníkov a za dohľad a</w:t>
            </w:r>
            <w:r w:rsidRPr="009E6878">
              <w:rPr>
                <w:color w:val="auto"/>
              </w:rPr>
              <w:t> monitorovanie v pravidelných intervaloch, či si opatrovníci plnia úlohy uspokojivým spôsobom.</w:t>
            </w:r>
            <w:r w:rsidR="001A47E8" w:rsidRPr="009E6878">
              <w:rPr>
                <w:color w:val="auto"/>
              </w:rPr>
              <w:t xml:space="preserve"> </w:t>
            </w:r>
            <w:r w:rsidRPr="009E6878">
              <w:rPr>
                <w:color w:val="auto"/>
              </w:rPr>
              <w:t xml:space="preserve">Uvedené subjekty alebo osoby </w:t>
            </w:r>
            <w:r w:rsidRPr="009E6878">
              <w:rPr>
                <w:b/>
                <w:i/>
                <w:color w:val="auto"/>
              </w:rPr>
              <w:t>preskúmajú</w:t>
            </w:r>
            <w:r w:rsidRPr="009E6878">
              <w:rPr>
                <w:color w:val="auto"/>
              </w:rPr>
              <w:t xml:space="preserve"> sťažnosti podané maloletými osobami bez sprievodu proti svojmu opatrovníkovi.</w:t>
            </w:r>
          </w:p>
        </w:tc>
        <w:tc>
          <w:tcPr>
            <w:tcW w:w="4876" w:type="dxa"/>
          </w:tcPr>
          <w:p w:rsidR="00E62B2E" w:rsidRPr="009E6878" w:rsidRDefault="008E2D17" w:rsidP="001A47E8">
            <w:pPr>
              <w:pStyle w:val="Normal6"/>
            </w:pPr>
            <w:r w:rsidRPr="009E6878">
              <w:rPr>
                <w:color w:val="auto"/>
              </w:rPr>
              <w:t>Členské štáty určia subjekty alebo osoby zodpovedné za monitorovanie v pravidelných intervaloch, či si opatrovníci plnia úlohy uspokojivým spôsobom.</w:t>
            </w:r>
            <w:r w:rsidR="001A47E8" w:rsidRPr="009E6878">
              <w:rPr>
                <w:color w:val="auto"/>
              </w:rPr>
              <w:t xml:space="preserve"> </w:t>
            </w:r>
            <w:r w:rsidRPr="009E6878">
              <w:rPr>
                <w:color w:val="auto"/>
              </w:rPr>
              <w:t xml:space="preserve">Uvedené subjekty alebo osoby </w:t>
            </w:r>
            <w:r w:rsidRPr="009E6878">
              <w:rPr>
                <w:b/>
                <w:i/>
                <w:color w:val="auto"/>
              </w:rPr>
              <w:t xml:space="preserve">majú </w:t>
            </w:r>
            <w:r w:rsidR="001A47E8" w:rsidRPr="009E6878">
              <w:rPr>
                <w:b/>
                <w:i/>
                <w:color w:val="auto"/>
              </w:rPr>
              <w:t xml:space="preserve">takisto </w:t>
            </w:r>
            <w:r w:rsidRPr="009E6878">
              <w:rPr>
                <w:b/>
                <w:i/>
                <w:color w:val="auto"/>
              </w:rPr>
              <w:t>právomoc preskúmať</w:t>
            </w:r>
            <w:r w:rsidRPr="009E6878">
              <w:rPr>
                <w:color w:val="auto"/>
              </w:rPr>
              <w:t xml:space="preserve"> sťažnosti podané maloletými osobami bez sprievodu proti svojmu opatrovníkovi.</w:t>
            </w:r>
            <w:r w:rsidR="001A47E8" w:rsidRPr="009E6878">
              <w:rPr>
                <w:color w:val="auto"/>
              </w:rPr>
              <w:t xml:space="preserve"> </w:t>
            </w:r>
            <w:r w:rsidRPr="009E6878">
              <w:rPr>
                <w:b/>
                <w:i/>
                <w:color w:val="auto"/>
              </w:rPr>
              <w:t>Na tento účel sa maloletým osobám bez sprievodu poskytnú informácie v stručnej, transparentnej, zrozumiteľnej a ľahko dostupnej forme, a to v jasnom a</w:t>
            </w:r>
            <w:r w:rsidR="001A47E8" w:rsidRPr="009E6878">
              <w:rPr>
                <w:b/>
                <w:i/>
                <w:color w:val="auto"/>
              </w:rPr>
              <w:t> </w:t>
            </w:r>
            <w:r w:rsidRPr="009E6878">
              <w:rPr>
                <w:b/>
                <w:i/>
                <w:color w:val="auto"/>
              </w:rPr>
              <w:t>zrozumiteľnom jazyku, ústne aj vizuálne, spôsobom vhodným pre deti a</w:t>
            </w:r>
            <w:r w:rsidR="001A47E8" w:rsidRPr="009E6878">
              <w:rPr>
                <w:b/>
                <w:i/>
                <w:color w:val="auto"/>
              </w:rPr>
              <w:t> </w:t>
            </w:r>
            <w:r w:rsidRPr="009E6878">
              <w:rPr>
                <w:b/>
                <w:i/>
                <w:color w:val="auto"/>
              </w:rPr>
              <w:t>v</w:t>
            </w:r>
            <w:r w:rsidR="001A47E8" w:rsidRPr="009E6878">
              <w:rPr>
                <w:b/>
                <w:i/>
                <w:color w:val="auto"/>
              </w:rPr>
              <w:t> </w:t>
            </w:r>
            <w:r w:rsidRPr="009E6878">
              <w:rPr>
                <w:b/>
                <w:i/>
                <w:color w:val="auto"/>
              </w:rPr>
              <w:t>jazyku, ktorému rozumejú</w:t>
            </w:r>
            <w:r w:rsidR="001A47E8" w:rsidRPr="009E6878">
              <w:rPr>
                <w:b/>
                <w:i/>
                <w:color w:val="auto"/>
              </w:rPr>
              <w:t>,</w:t>
            </w:r>
            <w:r w:rsidRPr="009E6878">
              <w:rPr>
                <w:b/>
                <w:i/>
                <w:color w:val="auto"/>
              </w:rPr>
              <w:t xml:space="preserve"> o tom, kto tieto subjekty alebo osoby sú a ako podávať sťažnosti </w:t>
            </w:r>
            <w:r w:rsidR="001A47E8" w:rsidRPr="009E6878">
              <w:rPr>
                <w:b/>
                <w:i/>
                <w:color w:val="auto"/>
              </w:rPr>
              <w:t xml:space="preserve">proti </w:t>
            </w:r>
            <w:r w:rsidRPr="009E6878">
              <w:rPr>
                <w:b/>
                <w:i/>
                <w:color w:val="auto"/>
              </w:rPr>
              <w:t>svojim opatrovníkom pri zachovaní dôvernosti a</w:t>
            </w:r>
            <w:r w:rsidR="001A47E8" w:rsidRPr="009E6878">
              <w:rPr>
                <w:b/>
                <w:i/>
                <w:color w:val="auto"/>
              </w:rPr>
              <w:t> </w:t>
            </w:r>
            <w:r w:rsidRPr="009E6878">
              <w:rPr>
                <w:b/>
                <w:i/>
                <w:color w:val="auto"/>
              </w:rPr>
              <w:t>bezpečnosti.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871</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Anna Maria Corazza Bildt, Caterina Chinnici, Hilde Vautmans, Barbara Matera, Damiano Zoffoli, Michaela Šojdrová, Brando Benifei, Lara Comi, Barbara Kudrycka,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5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Členské štáty určia subjekty alebo osoby zodpovedné za plnenie úloh opatrovníkov a za dohľad a monitorovanie v pravidelných intervaloch, či si opatrovníci plnia úlohy uspokojivým spôsobom.</w:t>
            </w:r>
            <w:r w:rsidR="001A47E8" w:rsidRPr="009E6878">
              <w:rPr>
                <w:color w:val="auto"/>
              </w:rPr>
              <w:t xml:space="preserve"> </w:t>
            </w:r>
            <w:r w:rsidRPr="009E6878">
              <w:rPr>
                <w:color w:val="auto"/>
              </w:rPr>
              <w:t>Uvedené subjekty alebo osoby preskúmajú sťažnosti podané maloletými osobami bez sprievodu proti svojmu opatrovníkovi.</w:t>
            </w:r>
          </w:p>
        </w:tc>
        <w:tc>
          <w:tcPr>
            <w:tcW w:w="4876" w:type="dxa"/>
          </w:tcPr>
          <w:p w:rsidR="00E62B2E" w:rsidRPr="009E6878" w:rsidRDefault="00383810" w:rsidP="00387249">
            <w:pPr>
              <w:pStyle w:val="Normal6"/>
            </w:pPr>
            <w:r w:rsidRPr="009E6878">
              <w:rPr>
                <w:color w:val="auto"/>
              </w:rPr>
              <w:t>Členské štáty určia subjekty alebo osoby zodpovedné za plnenie úloh opatrovníkov a za dohľad a monitorovanie v pravidelných intervaloch, či si opatrovníci plnia úlohy uspokojivým spôsobom.</w:t>
            </w:r>
            <w:r w:rsidR="001A47E8" w:rsidRPr="009E6878">
              <w:rPr>
                <w:color w:val="auto"/>
              </w:rPr>
              <w:t xml:space="preserve"> </w:t>
            </w:r>
            <w:r w:rsidRPr="009E6878">
              <w:rPr>
                <w:color w:val="auto"/>
              </w:rPr>
              <w:t>Uvedené subjekty alebo osoby preskúmajú sťažnosti podané maloletými osobami bez sprievodu proti svojmu opatrovníkovi.</w:t>
            </w:r>
            <w:r w:rsidRPr="009E6878">
              <w:br/>
            </w:r>
            <w:r w:rsidRPr="009E6878">
              <w:rPr>
                <w:b/>
                <w:i/>
                <w:color w:val="auto"/>
              </w:rPr>
              <w:t xml:space="preserve">Maloleté osoby bez sprievodu sú spôsobom vhodným pre deti a v jazyku, ktorému rozumejú, informované o tom, kto tieto subjekty alebo osoby sú a aké mechanizmy na podávanie sťažností existujú na predkladanie sťažností </w:t>
            </w:r>
            <w:r w:rsidR="00387249" w:rsidRPr="009E6878">
              <w:rPr>
                <w:b/>
                <w:i/>
                <w:color w:val="auto"/>
              </w:rPr>
              <w:t xml:space="preserve">proti </w:t>
            </w:r>
            <w:r w:rsidRPr="009E6878">
              <w:rPr>
                <w:b/>
                <w:i/>
                <w:color w:val="auto"/>
              </w:rPr>
              <w:t>svojim opatrovníkom pri zachovaní dôvernosti a bezpečnosti.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22 – odsek 5 – pododsek 2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99009A" w:rsidP="0099009A">
            <w:pPr>
              <w:pStyle w:val="Normal6"/>
            </w:pPr>
            <w:r w:rsidRPr="009E6878">
              <w:rPr>
                <w:b/>
                <w:i/>
                <w:color w:val="auto"/>
              </w:rPr>
              <w:t>Zodpovedné subjekty alebo osoby posúdia plnenie úloh opatrovníka za prvý mesiac po jeho určení a pravidelne potom.</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873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22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t>6.</w:t>
            </w:r>
            <w:r w:rsidRPr="009E6878">
              <w:tab/>
            </w:r>
            <w:r w:rsidRPr="009E6878">
              <w:rPr>
                <w:color w:val="auto"/>
              </w:rPr>
              <w:t>Opatrovník informuje maloletú osobu bez sprievodu o význame a možných dôsledkoch osobného pohovoru, a ak je to vhodné, o tom, ako sa na osobný pohovor pripraviť.</w:t>
            </w:r>
            <w:r w:rsidR="00387249" w:rsidRPr="009E6878">
              <w:rPr>
                <w:color w:val="auto"/>
              </w:rPr>
              <w:t xml:space="preserve"> </w:t>
            </w:r>
            <w:r w:rsidRPr="009E6878">
              <w:rPr>
                <w:color w:val="auto"/>
              </w:rPr>
              <w:t>Opatrovník a </w:t>
            </w:r>
            <w:r w:rsidRPr="009E6878">
              <w:rPr>
                <w:b/>
                <w:i/>
                <w:color w:val="auto"/>
              </w:rPr>
              <w:t>prípadne</w:t>
            </w:r>
            <w:r w:rsidRPr="009E6878">
              <w:rPr>
                <w:color w:val="auto"/>
              </w:rPr>
              <w:t xml:space="preserve"> právny zástupca alebo iný poradca, ktorých ako takých pripúšťa alebo povoľuje vnútroštátne právo, sú pri tomto pohovore prítomní a majú príležitosť klásť otázky alebo uvádzať pripomienky v rámci, ktorý stanoví osoba vedúca pohovor.</w:t>
            </w:r>
            <w:r w:rsidR="00387249" w:rsidRPr="009E6878">
              <w:rPr>
                <w:color w:val="auto"/>
              </w:rPr>
              <w:t xml:space="preserve"> </w:t>
            </w:r>
            <w:r w:rsidRPr="009E6878">
              <w:rPr>
                <w:color w:val="auto"/>
              </w:rPr>
              <w:t>Rozhodujúci orgán môže vyžadovať osobnú prítomnosť maloletej osoby bez sprievodu na osobnom pohovore, aj keď je opatrovník prítomný.</w:t>
            </w:r>
          </w:p>
        </w:tc>
        <w:tc>
          <w:tcPr>
            <w:tcW w:w="4876" w:type="dxa"/>
          </w:tcPr>
          <w:p w:rsidR="00E62B2E" w:rsidRPr="009E6878" w:rsidRDefault="001C58B8" w:rsidP="001C58B8">
            <w:pPr>
              <w:pStyle w:val="Normal6"/>
            </w:pPr>
            <w:r w:rsidRPr="009E6878">
              <w:t>6.</w:t>
            </w:r>
            <w:r w:rsidRPr="009E6878">
              <w:tab/>
            </w:r>
            <w:r w:rsidRPr="009E6878">
              <w:rPr>
                <w:color w:val="auto"/>
              </w:rPr>
              <w:t>Opatrovník informuje maloletú osobu bez sprievodu o význame a možných dôsledkoch osobného pohovoru, a ak je to vhodné, o tom, ako sa na osobný pohovor pripraviť.</w:t>
            </w:r>
            <w:r w:rsidR="00387249" w:rsidRPr="009E6878">
              <w:rPr>
                <w:color w:val="auto"/>
              </w:rPr>
              <w:t xml:space="preserve"> </w:t>
            </w:r>
            <w:r w:rsidRPr="009E6878">
              <w:rPr>
                <w:color w:val="auto"/>
              </w:rPr>
              <w:t>Opatrovník a právny zástupca alebo iný poradca, ktorých ako takých pripúšťa alebo povoľuje vnútroštátne právo, sú pri tomto pohovore prítomní a majú príležitosť klásť otázky alebo uvádzať pripomienky v rámci, ktorý stanoví osoba vedúca pohovor.</w:t>
            </w:r>
            <w:r w:rsidR="00387249" w:rsidRPr="009E6878">
              <w:rPr>
                <w:color w:val="auto"/>
              </w:rPr>
              <w:t xml:space="preserve"> </w:t>
            </w:r>
            <w:r w:rsidRPr="009E6878">
              <w:rPr>
                <w:color w:val="auto"/>
              </w:rPr>
              <w:t>Rozhodujúci orgán môže vyžadovať osobnú prítomnosť maloletej osoby bez sprievodu na osobnom pohovore, aj keď je opatrovník prítomný.</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99009A" w:rsidRPr="009E6878" w:rsidRDefault="0099009A" w:rsidP="0099009A">
      <w:pPr>
        <w:pStyle w:val="Normal12Italic"/>
      </w:pPr>
      <w:r w:rsidRPr="009E6878">
        <w:rPr>
          <w:color w:val="auto"/>
        </w:rPr>
        <w:t>Právo právneho zástupcu byť prítomný je stanovené v článku 16 ods. 4.</w:t>
      </w:r>
      <w:r w:rsidR="00387249" w:rsidRPr="009E6878">
        <w:rPr>
          <w:color w:val="auto"/>
        </w:rPr>
        <w:t xml:space="preserve"> </w:t>
      </w:r>
      <w:r w:rsidRPr="009E6878">
        <w:rPr>
          <w:color w:val="auto"/>
        </w:rPr>
        <w:t>Toto právo by nemalo byť obmedzené z dôvodu určenia opatrovníka.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23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rPr>
                <w:color w:val="auto"/>
              </w:rPr>
              <w:t>Lekárska prehliadka</w:t>
            </w:r>
          </w:p>
        </w:tc>
        <w:tc>
          <w:tcPr>
            <w:tcW w:w="4876" w:type="dxa"/>
          </w:tcPr>
          <w:p w:rsidR="00E62B2E" w:rsidRPr="009E6878" w:rsidRDefault="008E2D17" w:rsidP="008E2D17">
            <w:pPr>
              <w:pStyle w:val="Normal6"/>
            </w:pPr>
            <w:r w:rsidRPr="009E6878">
              <w:rPr>
                <w:color w:val="auto"/>
              </w:rPr>
              <w:t xml:space="preserve">Lekárska </w:t>
            </w:r>
            <w:r w:rsidRPr="009E6878">
              <w:rPr>
                <w:b/>
                <w:i/>
                <w:color w:val="auto"/>
              </w:rPr>
              <w:t>a psychologická </w:t>
            </w:r>
            <w:r w:rsidRPr="009E6878">
              <w:rPr>
                <w:color w:val="auto"/>
              </w:rPr>
              <w:t>prehliadka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875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83810" w:rsidP="00383810">
            <w:pPr>
              <w:pStyle w:val="Normal6"/>
            </w:pPr>
            <w:r w:rsidRPr="009E6878">
              <w:t>1.</w:t>
            </w:r>
            <w:r w:rsidRPr="009E6878">
              <w:tab/>
            </w:r>
            <w:r w:rsidRPr="009E6878">
              <w:rPr>
                <w:b/>
                <w:i/>
                <w:color w:val="auto"/>
              </w:rPr>
              <w:t>Ak to rozhodujúci orgán považuje za potrebné na posúdenie žiadosti o medzinárodnú ochranu v súlade s nariadením (EÚ) č. XXX/XXX (kvalifikačné nariadenie) a pod podmienkou súhlasu žiadateľa, zabezpečí jeho lekársku prehliadku týkajúcu sa</w:t>
            </w:r>
            <w:r w:rsidRPr="009E6878">
              <w:rPr>
                <w:color w:val="auto"/>
              </w:rPr>
              <w:t xml:space="preserve"> znakov a príznakov </w:t>
            </w:r>
            <w:r w:rsidRPr="009E6878">
              <w:rPr>
                <w:b/>
                <w:i/>
                <w:color w:val="auto"/>
              </w:rPr>
              <w:t>prenasledovania alebo vážneho bezprávia v minulosti</w:t>
            </w:r>
            <w:r w:rsidRPr="009E6878">
              <w:rPr>
                <w:color w:val="auto"/>
              </w:rPr>
              <w:t>.</w:t>
            </w:r>
          </w:p>
        </w:tc>
        <w:tc>
          <w:tcPr>
            <w:tcW w:w="4876" w:type="dxa"/>
          </w:tcPr>
          <w:p w:rsidR="00E62B2E" w:rsidRPr="009E6878" w:rsidRDefault="00383810" w:rsidP="00383810">
            <w:pPr>
              <w:pStyle w:val="Normal6"/>
            </w:pPr>
            <w:r w:rsidRPr="009E6878">
              <w:t>1.</w:t>
            </w:r>
            <w:r w:rsidRPr="009E6878">
              <w:tab/>
            </w:r>
            <w:r w:rsidRPr="009E6878">
              <w:rPr>
                <w:b/>
                <w:i/>
                <w:color w:val="auto"/>
              </w:rPr>
              <w:t>Žiadateľ môže súhlasiť s</w:t>
            </w:r>
            <w:r w:rsidR="00387249" w:rsidRPr="009E6878">
              <w:rPr>
                <w:b/>
                <w:i/>
                <w:color w:val="auto"/>
              </w:rPr>
              <w:t> </w:t>
            </w:r>
            <w:r w:rsidRPr="009E6878">
              <w:rPr>
                <w:b/>
                <w:i/>
                <w:color w:val="auto"/>
              </w:rPr>
              <w:t>podstúpením lekárskej a psychologickej prehliadky</w:t>
            </w:r>
            <w:r w:rsidRPr="009E6878">
              <w:rPr>
                <w:color w:val="auto"/>
              </w:rPr>
              <w:t xml:space="preserve"> znakov a príznakov</w:t>
            </w:r>
            <w:r w:rsidRPr="009E6878">
              <w:rPr>
                <w:b/>
                <w:i/>
                <w:color w:val="auto"/>
              </w:rPr>
              <w:t>, ktoré by mohli naznačovať prenasledovanie, vážne utrpenie a neľudské zaobchádzanie</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Beatrix von Storch</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C58B8" w:rsidP="001C58B8">
            <w:pPr>
              <w:pStyle w:val="Normal6"/>
            </w:pPr>
            <w:r w:rsidRPr="009E6878">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Členské štáty môžu určiť zdravotníkov, ktorí môžu vykonávať takéto lekárske prehliadky.</w:t>
            </w:r>
            <w:r w:rsidR="00387249" w:rsidRPr="009E6878">
              <w:rPr>
                <w:color w:val="auto"/>
              </w:rPr>
              <w:t xml:space="preserve"> </w:t>
            </w:r>
            <w:r w:rsidRPr="009E6878">
              <w:rPr>
                <w:color w:val="auto"/>
              </w:rPr>
              <w:t>Uvedené lekárske prehliadky sa hradia z verejných zdrojov.</w:t>
            </w:r>
          </w:p>
        </w:tc>
        <w:tc>
          <w:tcPr>
            <w:tcW w:w="4876" w:type="dxa"/>
          </w:tcPr>
          <w:p w:rsidR="00E62B2E" w:rsidRPr="009E6878" w:rsidRDefault="0098679E" w:rsidP="0098679E">
            <w:pPr>
              <w:pStyle w:val="Normal6"/>
            </w:pPr>
            <w:r w:rsidRPr="009E6878">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Členské štáty môžu určiť zdravotníkov, ktorí môžu vykonávať takéto lekárske prehliadky.</w:t>
            </w:r>
            <w:r w:rsidR="00387249" w:rsidRPr="009E6878">
              <w:rPr>
                <w:color w:val="auto"/>
              </w:rPr>
              <w:t xml:space="preserve"> </w:t>
            </w:r>
            <w:r w:rsidRPr="009E6878">
              <w:rPr>
                <w:color w:val="auto"/>
              </w:rPr>
              <w:t>Uvedené lekárske prehliadky sa hradia z verejných zdrojov</w:t>
            </w:r>
            <w:r w:rsidRPr="009E6878">
              <w:rPr>
                <w:b/>
                <w:i/>
                <w:color w:val="auto"/>
              </w:rPr>
              <w:t>, pokiaľ žiadateľ nemá dostatočné zdroje</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Elissavet Vozemberg-Vrionidi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8679E" w:rsidP="0098679E">
            <w:pPr>
              <w:pStyle w:val="Normal6"/>
            </w:pPr>
            <w:r w:rsidRPr="009E6878">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Členské štáty môžu určiť zdravotníkov, ktorí môžu vykonávať takéto lekárske prehliadky.</w:t>
            </w:r>
            <w:r w:rsidR="00387249" w:rsidRPr="009E6878">
              <w:rPr>
                <w:color w:val="auto"/>
              </w:rPr>
              <w:t xml:space="preserve"> </w:t>
            </w:r>
            <w:r w:rsidRPr="009E6878">
              <w:rPr>
                <w:color w:val="auto"/>
              </w:rPr>
              <w:t xml:space="preserve">Uvedené lekárske prehliadky </w:t>
            </w:r>
            <w:r w:rsidRPr="009E6878">
              <w:rPr>
                <w:b/>
                <w:i/>
                <w:color w:val="auto"/>
              </w:rPr>
              <w:t>sa hradia z verejných zdrojov</w:t>
            </w:r>
            <w:r w:rsidRPr="009E6878">
              <w:rPr>
                <w:color w:val="auto"/>
              </w:rPr>
              <w:t>.</w:t>
            </w:r>
          </w:p>
        </w:tc>
        <w:tc>
          <w:tcPr>
            <w:tcW w:w="4876" w:type="dxa"/>
          </w:tcPr>
          <w:p w:rsidR="00E62B2E" w:rsidRPr="009E6878" w:rsidRDefault="0098679E" w:rsidP="0098679E">
            <w:pPr>
              <w:pStyle w:val="Normal6"/>
            </w:pPr>
            <w:r w:rsidRPr="009E6878">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Členské štáty môžu určiť zdravotníkov, ktorí môžu vykonávať takéto lekárske prehliadky.</w:t>
            </w:r>
            <w:r w:rsidR="00387249" w:rsidRPr="009E6878">
              <w:rPr>
                <w:color w:val="auto"/>
              </w:rPr>
              <w:t xml:space="preserve"> </w:t>
            </w:r>
            <w:r w:rsidRPr="009E6878">
              <w:rPr>
                <w:color w:val="auto"/>
              </w:rPr>
              <w:t xml:space="preserve">Uvedené lekárske prehliadky </w:t>
            </w:r>
            <w:r w:rsidRPr="009E6878">
              <w:rPr>
                <w:b/>
                <w:i/>
                <w:color w:val="auto"/>
              </w:rPr>
              <w:t>sú pre žiadateľov bezplatné</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83810" w:rsidRPr="009E6878" w:rsidRDefault="00383810" w:rsidP="00383810">
      <w:pPr>
        <w:pStyle w:val="Normal12Italic"/>
      </w:pPr>
      <w:r w:rsidRPr="009E6878">
        <w:rPr>
          <w:color w:val="auto"/>
        </w:rPr>
        <w:t>V niektorých členských štátoch to nie je stanovené vo vnútroštátnych právnych predpisoch.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8679E" w:rsidP="0098679E">
            <w:pPr>
              <w:pStyle w:val="Normal6"/>
            </w:pPr>
            <w:r w:rsidRPr="009E6878">
              <w:t>2.</w:t>
            </w:r>
            <w:r w:rsidRPr="009E6878">
              <w:tab/>
            </w:r>
            <w:r w:rsidRPr="009E6878">
              <w:rPr>
                <w:color w:val="auto"/>
              </w:rPr>
              <w:t xml:space="preserve">Lekársku prehliadku vykonávajú kvalifikovaní </w:t>
            </w:r>
            <w:r w:rsidRPr="009E6878">
              <w:rPr>
                <w:b/>
                <w:i/>
                <w:color w:val="auto"/>
              </w:rPr>
              <w:t>zdravotníci</w:t>
            </w:r>
            <w:r w:rsidRPr="009E6878">
              <w:rPr>
                <w:color w:val="auto"/>
              </w:rPr>
              <w:t>.</w:t>
            </w:r>
            <w:r w:rsidR="00387249" w:rsidRPr="009E6878">
              <w:rPr>
                <w:color w:val="auto"/>
              </w:rPr>
              <w:t xml:space="preserve"> </w:t>
            </w:r>
            <w:r w:rsidRPr="009E6878">
              <w:rPr>
                <w:color w:val="auto"/>
              </w:rPr>
              <w:t xml:space="preserve">Členské štáty môžu určiť </w:t>
            </w:r>
            <w:r w:rsidRPr="009E6878">
              <w:rPr>
                <w:b/>
                <w:i/>
                <w:color w:val="auto"/>
              </w:rPr>
              <w:t>zdravotníkov</w:t>
            </w:r>
            <w:r w:rsidRPr="009E6878">
              <w:rPr>
                <w:color w:val="auto"/>
              </w:rPr>
              <w:t xml:space="preserve">, ktorí môžu vykonávať takéto </w:t>
            </w:r>
            <w:r w:rsidRPr="009E6878">
              <w:rPr>
                <w:b/>
                <w:i/>
                <w:color w:val="auto"/>
              </w:rPr>
              <w:t xml:space="preserve">lekárske </w:t>
            </w:r>
            <w:r w:rsidRPr="009E6878">
              <w:rPr>
                <w:color w:val="auto"/>
              </w:rPr>
              <w:t>prehliadky.</w:t>
            </w:r>
            <w:r w:rsidR="00387249" w:rsidRPr="009E6878">
              <w:rPr>
                <w:color w:val="auto"/>
              </w:rPr>
              <w:t xml:space="preserve"> </w:t>
            </w:r>
            <w:r w:rsidRPr="009E6878">
              <w:rPr>
                <w:color w:val="auto"/>
              </w:rPr>
              <w:t xml:space="preserve">Uvedené </w:t>
            </w:r>
            <w:r w:rsidRPr="009E6878">
              <w:rPr>
                <w:b/>
                <w:i/>
                <w:color w:val="auto"/>
              </w:rPr>
              <w:t>lekárske</w:t>
            </w:r>
            <w:r w:rsidRPr="009E6878">
              <w:rPr>
                <w:color w:val="auto"/>
              </w:rPr>
              <w:t xml:space="preserve"> prehliadky sa hradia z verejných zdrojov.</w:t>
            </w:r>
          </w:p>
        </w:tc>
        <w:tc>
          <w:tcPr>
            <w:tcW w:w="4876" w:type="dxa"/>
          </w:tcPr>
          <w:p w:rsidR="00E62B2E" w:rsidRPr="009E6878" w:rsidRDefault="0098679E" w:rsidP="0098679E">
            <w:pPr>
              <w:pStyle w:val="Normal6"/>
            </w:pPr>
            <w:r w:rsidRPr="009E6878">
              <w:t>2.</w:t>
            </w:r>
            <w:r w:rsidRPr="009E6878">
              <w:tab/>
            </w:r>
            <w:r w:rsidRPr="009E6878">
              <w:rPr>
                <w:color w:val="auto"/>
              </w:rPr>
              <w:t xml:space="preserve">Lekársku </w:t>
            </w:r>
            <w:r w:rsidRPr="009E6878">
              <w:rPr>
                <w:b/>
                <w:i/>
                <w:color w:val="auto"/>
              </w:rPr>
              <w:t>a psychologickú</w:t>
            </w:r>
            <w:r w:rsidRPr="009E6878">
              <w:rPr>
                <w:color w:val="auto"/>
              </w:rPr>
              <w:t xml:space="preserve"> prehliadku vykonávajú kvalifikovaní </w:t>
            </w:r>
            <w:r w:rsidRPr="009E6878">
              <w:rPr>
                <w:b/>
                <w:i/>
                <w:color w:val="auto"/>
              </w:rPr>
              <w:t>odborníci</w:t>
            </w:r>
            <w:r w:rsidRPr="009E6878">
              <w:rPr>
                <w:color w:val="auto"/>
              </w:rPr>
              <w:t>.</w:t>
            </w:r>
            <w:r w:rsidR="00387249" w:rsidRPr="009E6878">
              <w:rPr>
                <w:color w:val="auto"/>
              </w:rPr>
              <w:t xml:space="preserve"> </w:t>
            </w:r>
            <w:r w:rsidRPr="009E6878">
              <w:rPr>
                <w:color w:val="auto"/>
              </w:rPr>
              <w:t xml:space="preserve">Členské štáty môžu určiť </w:t>
            </w:r>
            <w:r w:rsidRPr="009E6878">
              <w:rPr>
                <w:b/>
                <w:i/>
                <w:color w:val="auto"/>
              </w:rPr>
              <w:t>odborníkov</w:t>
            </w:r>
            <w:r w:rsidRPr="009E6878">
              <w:rPr>
                <w:color w:val="auto"/>
              </w:rPr>
              <w:t>, ktorí môžu vykonávať takéto prehliadky.</w:t>
            </w:r>
            <w:r w:rsidR="00387249" w:rsidRPr="009E6878">
              <w:rPr>
                <w:color w:val="auto"/>
              </w:rPr>
              <w:t xml:space="preserve"> </w:t>
            </w:r>
            <w:r w:rsidRPr="009E6878">
              <w:rPr>
                <w:color w:val="auto"/>
              </w:rPr>
              <w:t>Uvedené prehliadky sa hradia z</w:t>
            </w:r>
            <w:r w:rsidR="00387249" w:rsidRPr="009E6878">
              <w:rPr>
                <w:color w:val="auto"/>
              </w:rPr>
              <w:t> </w:t>
            </w:r>
            <w:r w:rsidRPr="009E6878">
              <w:rPr>
                <w:color w:val="auto"/>
              </w:rPr>
              <w:t>verejných zdrojov.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879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8679E" w:rsidP="0098679E">
            <w:pPr>
              <w:pStyle w:val="Normal6"/>
            </w:pPr>
            <w:r w:rsidRPr="009E6878">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Členské štáty môžu určiť zdravotníkov, ktorí môžu vykonávať takéto lekárske prehliadky.</w:t>
            </w:r>
            <w:r w:rsidR="00387249" w:rsidRPr="009E6878">
              <w:rPr>
                <w:color w:val="auto"/>
              </w:rPr>
              <w:t xml:space="preserve"> </w:t>
            </w:r>
            <w:r w:rsidRPr="009E6878">
              <w:rPr>
                <w:color w:val="auto"/>
              </w:rPr>
              <w:lastRenderedPageBreak/>
              <w:t xml:space="preserve">Uvedené lekárske prehliadky </w:t>
            </w:r>
            <w:r w:rsidRPr="009E6878">
              <w:rPr>
                <w:b/>
                <w:i/>
                <w:color w:val="auto"/>
              </w:rPr>
              <w:t>sa hradia z verejných zdrojov</w:t>
            </w:r>
            <w:r w:rsidRPr="009E6878">
              <w:rPr>
                <w:color w:val="auto"/>
              </w:rPr>
              <w:t>.</w:t>
            </w:r>
          </w:p>
        </w:tc>
        <w:tc>
          <w:tcPr>
            <w:tcW w:w="4876" w:type="dxa"/>
          </w:tcPr>
          <w:p w:rsidR="00E62B2E" w:rsidRPr="009E6878" w:rsidRDefault="00203FB6" w:rsidP="00203FB6">
            <w:pPr>
              <w:pStyle w:val="Normal6"/>
            </w:pPr>
            <w:r w:rsidRPr="009E6878">
              <w:lastRenderedPageBreak/>
              <w:t>2.</w:t>
            </w:r>
            <w:r w:rsidRPr="009E6878">
              <w:tab/>
            </w:r>
            <w:r w:rsidRPr="009E6878">
              <w:rPr>
                <w:color w:val="auto"/>
              </w:rPr>
              <w:t>Lekársku prehliadku vykonávajú kvalifikovaní zdravotníci.</w:t>
            </w:r>
            <w:r w:rsidR="00387249" w:rsidRPr="009E6878">
              <w:rPr>
                <w:color w:val="auto"/>
              </w:rPr>
              <w:t xml:space="preserve"> </w:t>
            </w:r>
            <w:r w:rsidRPr="009E6878">
              <w:rPr>
                <w:color w:val="auto"/>
              </w:rPr>
              <w:t xml:space="preserve">Členské štáty môžu určiť zdravotníkov, ktorí môžu </w:t>
            </w:r>
            <w:r w:rsidRPr="009E6878">
              <w:rPr>
                <w:color w:val="auto"/>
              </w:rPr>
              <w:lastRenderedPageBreak/>
              <w:t>vykonávať takéto lekárske prehliadky.</w:t>
            </w:r>
            <w:r w:rsidR="00387249" w:rsidRPr="009E6878">
              <w:rPr>
                <w:color w:val="auto"/>
              </w:rPr>
              <w:t xml:space="preserve"> </w:t>
            </w:r>
            <w:r w:rsidRPr="009E6878">
              <w:rPr>
                <w:color w:val="auto"/>
              </w:rPr>
              <w:t xml:space="preserve">Uvedené lekárske prehliadky </w:t>
            </w:r>
            <w:r w:rsidRPr="009E6878">
              <w:rPr>
                <w:b/>
                <w:i/>
                <w:color w:val="auto"/>
              </w:rPr>
              <w:t>sú bezplatné</w:t>
            </w:r>
            <w:r w:rsidRPr="009E6878">
              <w:rPr>
                <w:color w:val="auto"/>
              </w:rPr>
              <w:t>.</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t>3.</w:t>
            </w:r>
            <w:r w:rsidRPr="009E6878">
              <w:tab/>
            </w:r>
            <w:r w:rsidRPr="009E6878">
              <w:rPr>
                <w:b/>
                <w:i/>
                <w:color w:val="auto"/>
              </w:rPr>
              <w:t>Ak sa nevykoná lekárska prehliadka podľa odseku 1, rozhodujúci orgán informuje žiadateľov, že si môžu z vlastného podnetu a na vlastné náklady zabezpečiť lekársku prehliadku týkajúcu sa znakov a príznakov prenasledovania alebo vážneho bezprávia v minulosti.</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03FB6" w:rsidP="00203FB6">
            <w:pPr>
              <w:pStyle w:val="Normal6"/>
            </w:pPr>
            <w:r w:rsidRPr="009E6878">
              <w:t>4.</w:t>
            </w:r>
            <w:r w:rsidRPr="009E6878">
              <w:tab/>
            </w:r>
            <w:r w:rsidRPr="009E6878">
              <w:rPr>
                <w:color w:val="auto"/>
              </w:rPr>
              <w:t>Výsledky lekárskej prehliadky sa predložia rozhodujúcemu orgánu čo najskôr a rozhodujúci orgán ich posúdi spolu s ostatnými náležitosťami žiadosti.</w:t>
            </w:r>
          </w:p>
        </w:tc>
        <w:tc>
          <w:tcPr>
            <w:tcW w:w="4876" w:type="dxa"/>
          </w:tcPr>
          <w:p w:rsidR="00E62B2E" w:rsidRPr="009E6878" w:rsidRDefault="00203FB6" w:rsidP="00203FB6">
            <w:pPr>
              <w:pStyle w:val="Normal6"/>
            </w:pPr>
            <w:r w:rsidRPr="009E6878">
              <w:t>4.</w:t>
            </w:r>
            <w:r w:rsidRPr="009E6878">
              <w:tab/>
            </w:r>
            <w:r w:rsidRPr="009E6878">
              <w:rPr>
                <w:color w:val="auto"/>
              </w:rPr>
              <w:t xml:space="preserve">Výsledky lekárskej prehliadky sa predložia rozhodujúcemu orgánu </w:t>
            </w:r>
            <w:r w:rsidRPr="009E6878">
              <w:rPr>
                <w:b/>
                <w:i/>
                <w:color w:val="auto"/>
              </w:rPr>
              <w:t>a</w:t>
            </w:r>
            <w:r w:rsidR="00387249" w:rsidRPr="009E6878">
              <w:rPr>
                <w:b/>
                <w:i/>
                <w:color w:val="auto"/>
              </w:rPr>
              <w:t> </w:t>
            </w:r>
            <w:r w:rsidRPr="009E6878">
              <w:rPr>
                <w:b/>
                <w:i/>
                <w:color w:val="auto"/>
              </w:rPr>
              <w:t>žiadateľovi</w:t>
            </w:r>
            <w:r w:rsidRPr="009E6878">
              <w:rPr>
                <w:color w:val="auto"/>
              </w:rPr>
              <w:t xml:space="preserve"> čo najskôr a rozhodujúci orgán ich posúdi spolu s ostatnými náležitosťami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23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83810" w:rsidP="00383810">
            <w:pPr>
              <w:pStyle w:val="Normal6"/>
            </w:pPr>
            <w:r w:rsidRPr="009E6878">
              <w:t>5.</w:t>
            </w:r>
            <w:r w:rsidRPr="009E6878">
              <w:tab/>
            </w:r>
            <w:r w:rsidRPr="009E6878">
              <w:rPr>
                <w:b/>
                <w:i/>
                <w:color w:val="auto"/>
              </w:rPr>
              <w:t>Odmietnutie žiadateľa podrobiť sa lekárskej prehliadke nebráni rozhodujúcemu orgánu prijať rozhodnutie o žiadosti o medzinárodnú ochranu</w:t>
            </w:r>
            <w:r w:rsidRPr="009E6878">
              <w:rPr>
                <w:color w:val="auto"/>
              </w:rPr>
              <w:t>.</w:t>
            </w:r>
          </w:p>
        </w:tc>
        <w:tc>
          <w:tcPr>
            <w:tcW w:w="4876" w:type="dxa"/>
          </w:tcPr>
          <w:p w:rsidR="00E62B2E" w:rsidRPr="009E6878" w:rsidRDefault="00641040" w:rsidP="00641040">
            <w:pPr>
              <w:pStyle w:val="Normal6"/>
            </w:pPr>
            <w:r w:rsidRPr="009E6878">
              <w:t>5.</w:t>
            </w:r>
            <w:r w:rsidRPr="009E6878">
              <w:tab/>
            </w:r>
            <w:r w:rsidRPr="009E6878">
              <w:rPr>
                <w:b/>
                <w:i/>
                <w:color w:val="auto"/>
              </w:rPr>
              <w:t>Lekárske prehliadky sa používajú ako posledná možnosť a rozhodujúci orgán písomne informuje o dôvodoch rozhodnutia</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03FB6" w:rsidP="00203FB6">
            <w:pPr>
              <w:pStyle w:val="Normal6"/>
            </w:pPr>
            <w:r w:rsidRPr="009E6878">
              <w:rPr>
                <w:color w:val="auto"/>
              </w:rPr>
              <w:t>Lekárska prehliadka maloletých osôb bez sprievodu</w:t>
            </w:r>
          </w:p>
        </w:tc>
        <w:tc>
          <w:tcPr>
            <w:tcW w:w="4876" w:type="dxa"/>
          </w:tcPr>
          <w:p w:rsidR="00E62B2E" w:rsidRPr="009E6878" w:rsidRDefault="00203FB6" w:rsidP="00203FB6">
            <w:pPr>
              <w:pStyle w:val="Normal6"/>
            </w:pPr>
            <w:r w:rsidRPr="009E6878">
              <w:rPr>
                <w:color w:val="auto"/>
              </w:rPr>
              <w:t xml:space="preserve">Lekárska </w:t>
            </w:r>
            <w:r w:rsidRPr="009E6878">
              <w:rPr>
                <w:b/>
                <w:i/>
                <w:color w:val="auto"/>
              </w:rPr>
              <w:t>a psychosociálna</w:t>
            </w:r>
            <w:r w:rsidRPr="009E6878">
              <w:rPr>
                <w:color w:val="auto"/>
              </w:rPr>
              <w:t xml:space="preserve"> prehliadka maloletých osôb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03FB6" w:rsidP="00203FB6">
            <w:pPr>
              <w:pStyle w:val="Normal6"/>
            </w:pPr>
            <w:r w:rsidRPr="009E6878">
              <w:rPr>
                <w:b/>
                <w:i/>
                <w:color w:val="auto"/>
              </w:rPr>
              <w:t xml:space="preserve">Lekárska </w:t>
            </w:r>
            <w:r w:rsidRPr="009E6878">
              <w:rPr>
                <w:color w:val="auto"/>
              </w:rPr>
              <w:t>prehliadka maloletých osôb bez sprievodu</w:t>
            </w:r>
          </w:p>
        </w:tc>
        <w:tc>
          <w:tcPr>
            <w:tcW w:w="4876" w:type="dxa"/>
          </w:tcPr>
          <w:p w:rsidR="00E62B2E" w:rsidRPr="009E6878" w:rsidRDefault="00203FB6" w:rsidP="00203FB6">
            <w:pPr>
              <w:pStyle w:val="Normal6"/>
            </w:pPr>
            <w:r w:rsidRPr="009E6878">
              <w:rPr>
                <w:color w:val="auto"/>
              </w:rPr>
              <w:t>Prehliadka maloletých osôb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rPr>
                <w:b/>
                <w:i/>
                <w:color w:val="auto"/>
              </w:rPr>
              <w:t xml:space="preserve">Lekárska prehliadka </w:t>
            </w:r>
            <w:r w:rsidRPr="009E6878">
              <w:rPr>
                <w:color w:val="auto"/>
              </w:rPr>
              <w:t xml:space="preserve">maloletých osôb </w:t>
            </w:r>
            <w:r w:rsidRPr="009E6878">
              <w:rPr>
                <w:b/>
                <w:i/>
                <w:color w:val="auto"/>
              </w:rPr>
              <w:t>bez sprievodu</w:t>
            </w:r>
          </w:p>
        </w:tc>
        <w:tc>
          <w:tcPr>
            <w:tcW w:w="4876" w:type="dxa"/>
          </w:tcPr>
          <w:p w:rsidR="00E62B2E" w:rsidRPr="009E6878" w:rsidRDefault="00203FB6" w:rsidP="00203FB6">
            <w:pPr>
              <w:pStyle w:val="Normal6"/>
            </w:pPr>
            <w:r w:rsidRPr="009E6878">
              <w:rPr>
                <w:b/>
                <w:i/>
                <w:color w:val="auto"/>
              </w:rPr>
              <w:t xml:space="preserve">Posúdenie veku </w:t>
            </w:r>
            <w:r w:rsidRPr="009E6878">
              <w:rPr>
                <w:color w:val="auto"/>
              </w:rPr>
              <w:t>maloletých osôb</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8679E" w:rsidP="0098679E">
            <w:pPr>
              <w:pStyle w:val="Normal6"/>
            </w:pPr>
            <w:r w:rsidRPr="009E6878">
              <w:t>1.</w:t>
            </w:r>
            <w:r w:rsidRPr="009E6878">
              <w:tab/>
            </w:r>
            <w:r w:rsidRPr="009E6878">
              <w:rPr>
                <w:color w:val="auto"/>
              </w:rPr>
              <w:t>Lekárske prehliadky sa môžu použiť na určenie veku maloletých osôb bez sprievodu v rámci posúdenia žiadosti, ak na základe vyhlásení žiadateľa alebo iných relevantných náznakov vrátane psychosociálneho posúdenia existujú pochybnosti o tom, či žiadateľ má alebo nemá menej ako 18 rokov. Ak výsledok lekárskej prehliadky nie je presvedčivý alebo zahŕňa vekovú škálu pod 18 rokov, členský štát považuje daného žiadateľa za maloletú osobu.</w:t>
            </w:r>
          </w:p>
        </w:tc>
        <w:tc>
          <w:tcPr>
            <w:tcW w:w="4876" w:type="dxa"/>
          </w:tcPr>
          <w:p w:rsidR="00E62B2E" w:rsidRPr="009E6878" w:rsidRDefault="00641040" w:rsidP="00641040">
            <w:pPr>
              <w:pStyle w:val="Normal6"/>
            </w:pPr>
            <w:r w:rsidRPr="009E6878">
              <w:t>1.</w:t>
            </w:r>
            <w:r w:rsidRPr="009E6878">
              <w:tab/>
            </w:r>
            <w:r w:rsidRPr="009E6878">
              <w:rPr>
                <w:color w:val="auto"/>
              </w:rPr>
              <w:t>Lekárske prehliadky sa môžu použiť</w:t>
            </w:r>
            <w:r w:rsidRPr="009E6878">
              <w:rPr>
                <w:b/>
                <w:i/>
                <w:color w:val="auto"/>
              </w:rPr>
              <w:t xml:space="preserve"> ako posledná možnosť</w:t>
            </w:r>
            <w:r w:rsidRPr="009E6878">
              <w:rPr>
                <w:color w:val="auto"/>
              </w:rPr>
              <w:t xml:space="preserve"> na určenie veku maloletých osôb bez sprievodu v rámci posúdenia žiadosti, ak na základe vyhlásení žiadateľa alebo iných relevantných náznakov vrátane psychosociálneho posúdenia existujú </w:t>
            </w:r>
            <w:r w:rsidRPr="009E6878">
              <w:rPr>
                <w:b/>
                <w:i/>
                <w:color w:val="auto"/>
              </w:rPr>
              <w:t xml:space="preserve">dôvody na vážne </w:t>
            </w:r>
            <w:r w:rsidRPr="009E6878">
              <w:rPr>
                <w:color w:val="auto"/>
              </w:rPr>
              <w:t>pochybnosti o tom, či žiadateľ má alebo nemá menej ako 18 rokov</w:t>
            </w:r>
            <w:r w:rsidR="00387249" w:rsidRPr="009E6878">
              <w:rPr>
                <w:b/>
                <w:i/>
                <w:color w:val="auto"/>
              </w:rPr>
              <w:t>,</w:t>
            </w:r>
            <w:r w:rsidRPr="009E6878">
              <w:rPr>
                <w:color w:val="auto"/>
              </w:rPr>
              <w:t xml:space="preserve"> </w:t>
            </w:r>
            <w:r w:rsidRPr="009E6878">
              <w:rPr>
                <w:b/>
                <w:i/>
                <w:color w:val="auto"/>
              </w:rPr>
              <w:t>a ak ďalšie prístupy, ako sú snaha o získanie dokumentov a iné postupy na posúdenie veku, ktoré sa členské štáty rozhodnú prijať, neviedli k určeniu veku žiadateľa</w:t>
            </w:r>
            <w:r w:rsidRPr="009E6878">
              <w:rPr>
                <w:color w:val="auto"/>
              </w:rPr>
              <w:t>.</w:t>
            </w:r>
            <w:r w:rsidR="00387249" w:rsidRPr="009E6878">
              <w:rPr>
                <w:color w:val="auto"/>
              </w:rPr>
              <w:t xml:space="preserve"> </w:t>
            </w:r>
            <w:r w:rsidRPr="009E6878">
              <w:rPr>
                <w:color w:val="auto"/>
              </w:rPr>
              <w:t>Ak výsledok lekárskej prehliadky nie je presvedčivý alebo zahŕňa vekovú škálu pod 18 rokov, členský štát považuje daného žiadateľa za maloletú osobu.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98679E" w:rsidP="0098679E">
            <w:pPr>
              <w:pStyle w:val="Normal6"/>
            </w:pPr>
            <w:r w:rsidRPr="009E6878">
              <w:t>1.</w:t>
            </w:r>
            <w:r w:rsidRPr="009E6878">
              <w:tab/>
            </w:r>
            <w:r w:rsidRPr="009E6878">
              <w:rPr>
                <w:b/>
                <w:i/>
                <w:color w:val="auto"/>
              </w:rPr>
              <w:t>Lekárske prehliadky sa môžu použiť na určenie veku maloletých osôb bez sprievodu v rámci posúdenia žiadosti, ak na základe vyhlásení žiadateľa alebo iných relevantných náznakov vrátane</w:t>
            </w:r>
            <w:r w:rsidR="00387249" w:rsidRPr="009E6878">
              <w:rPr>
                <w:b/>
                <w:i/>
                <w:color w:val="auto"/>
              </w:rPr>
              <w:t xml:space="preserve"> </w:t>
            </w:r>
            <w:r w:rsidRPr="009E6878">
              <w:rPr>
                <w:b/>
                <w:i/>
                <w:color w:val="auto"/>
              </w:rPr>
              <w:t>psychosociálneho posúdenia</w:t>
            </w:r>
            <w:r w:rsidR="00387249" w:rsidRPr="009E6878">
              <w:rPr>
                <w:b/>
                <w:i/>
                <w:color w:val="auto"/>
              </w:rPr>
              <w:t xml:space="preserve"> </w:t>
            </w:r>
            <w:r w:rsidRPr="009E6878">
              <w:rPr>
                <w:b/>
                <w:i/>
                <w:color w:val="auto"/>
              </w:rPr>
              <w:t>existujú pochybnosti o tom, či žiadateľ má alebo nemá menej ako 18 rokov</w:t>
            </w:r>
            <w:r w:rsidRPr="009E6878">
              <w:rPr>
                <w:color w:val="auto"/>
              </w:rPr>
              <w:t xml:space="preserve">. Ak výsledok </w:t>
            </w:r>
            <w:r w:rsidRPr="009E6878">
              <w:rPr>
                <w:b/>
                <w:i/>
                <w:color w:val="auto"/>
              </w:rPr>
              <w:t>lekárskej prehliadky</w:t>
            </w:r>
            <w:r w:rsidRPr="009E6878">
              <w:rPr>
                <w:color w:val="auto"/>
              </w:rPr>
              <w:t xml:space="preserve"> nie je presvedčivý alebo zahŕňa vekovú škálu pod 18 rokov, členský štát považuje daného žiadateľa za maloletú osobu.</w:t>
            </w:r>
          </w:p>
        </w:tc>
        <w:tc>
          <w:tcPr>
            <w:tcW w:w="4876" w:type="dxa"/>
          </w:tcPr>
          <w:p w:rsidR="00E62B2E" w:rsidRPr="009E6878" w:rsidRDefault="0098679E" w:rsidP="0098679E">
            <w:pPr>
              <w:pStyle w:val="Normal6"/>
            </w:pPr>
            <w:r w:rsidRPr="009E6878">
              <w:t>1.</w:t>
            </w:r>
            <w:r w:rsidRPr="009E6878">
              <w:tab/>
            </w:r>
            <w:r w:rsidRPr="009E6878">
              <w:rPr>
                <w:b/>
                <w:i/>
                <w:color w:val="auto"/>
              </w:rPr>
              <w:t>Ak na základe vyhlásení žiadateľa alebo dostupných dokumentov existujú pochybnosti o tom, či maloletá osoba bez sprievodu má alebo nemá menej ako 18 rokov, rozhodujúce orgány môžu v rámci posudzovania žiadosti v záujme určenia veku žiadateľa požiadať o psychosociálne posúdenie kvalifikovanými zdravotníkmi s cieľom určiť vek žiadateľa v rámci skúmania žiadosti.</w:t>
            </w:r>
            <w:r w:rsidRPr="009E6878">
              <w:br/>
            </w:r>
            <w:r w:rsidRPr="009E6878">
              <w:rPr>
                <w:b/>
                <w:i/>
                <w:color w:val="auto"/>
              </w:rPr>
              <w:t>Odhad veku sa nesmie zakladať výlučne na fyzickom vzhľade a správaní žiadateľa.</w:t>
            </w:r>
            <w:r w:rsidRPr="009E6878">
              <w:br/>
            </w:r>
            <w:r w:rsidRPr="009E6878">
              <w:rPr>
                <w:color w:val="auto"/>
              </w:rPr>
              <w:t xml:space="preserve">Ak výsledok </w:t>
            </w:r>
            <w:r w:rsidRPr="009E6878">
              <w:rPr>
                <w:b/>
                <w:i/>
                <w:color w:val="auto"/>
              </w:rPr>
              <w:t>psychosociálneho posúdenia</w:t>
            </w:r>
            <w:r w:rsidRPr="009E6878">
              <w:rPr>
                <w:color w:val="auto"/>
              </w:rPr>
              <w:t xml:space="preserve"> nie je presvedčivý alebo zahŕňa vekovú škálu pod 18 rokov, členský štát považuje daného žiadateľa za maloletú osobu.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Beatrix von Storch</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1.</w:t>
            </w:r>
            <w:r w:rsidRPr="009E6878">
              <w:tab/>
            </w:r>
            <w:r w:rsidRPr="009E6878">
              <w:rPr>
                <w:color w:val="auto"/>
              </w:rPr>
              <w:t xml:space="preserve">Lekárske prehliadky sa môžu použiť na určenie veku maloletých osôb bez sprievodu v rámci posúdenia žiadosti, ak na základe vyhlásení žiadateľa alebo iných relevantných náznakov vrátane psychosociálneho posúdenia existujú pochybnosti o tom, či žiadateľ má alebo nemá menej ako 18 rokov. </w:t>
            </w:r>
            <w:r w:rsidRPr="009E6878">
              <w:rPr>
                <w:b/>
                <w:i/>
                <w:color w:val="auto"/>
              </w:rPr>
              <w:t xml:space="preserve">Ak výsledok lekárskej prehliadky nie je presvedčivý alebo zahŕňa vekovú škálu pod 18 rokov, </w:t>
            </w:r>
            <w:r w:rsidRPr="009E6878">
              <w:rPr>
                <w:b/>
                <w:i/>
                <w:color w:val="auto"/>
              </w:rPr>
              <w:lastRenderedPageBreak/>
              <w:t>členský štát považuje daného žiadateľa za maloletú osobu.</w:t>
            </w:r>
          </w:p>
        </w:tc>
        <w:tc>
          <w:tcPr>
            <w:tcW w:w="4876" w:type="dxa"/>
          </w:tcPr>
          <w:p w:rsidR="00E62B2E" w:rsidRPr="009E6878" w:rsidRDefault="00082225" w:rsidP="00082225">
            <w:pPr>
              <w:pStyle w:val="Normal6"/>
            </w:pPr>
            <w:r w:rsidRPr="009E6878">
              <w:lastRenderedPageBreak/>
              <w:t>1.</w:t>
            </w:r>
            <w:r w:rsidRPr="009E6878">
              <w:tab/>
            </w:r>
            <w:r w:rsidRPr="009E6878">
              <w:rPr>
                <w:color w:val="auto"/>
              </w:rPr>
              <w:t>Lekárske prehliadky sa môžu použiť na určenie veku maloletých osôb bez sprievodu v rámci posúdenia žiadosti, ak na základe vyhlásení žiadateľa alebo iných relevantných náznakov vrátane psychosociálneho posúdenia existujú pochybnosti o tom, či žiadateľ má alebo nemá menej ako 18 rokov.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889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Elly Schlein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1.</w:t>
            </w:r>
            <w:r w:rsidRPr="009E6878">
              <w:tab/>
            </w:r>
            <w:r w:rsidRPr="009E6878">
              <w:rPr>
                <w:color w:val="auto"/>
              </w:rPr>
              <w:t>Lekárske prehliadky sa môžu použiť na určenie veku maloletých osôb bez sprievodu v rámci posúdenia žiadosti, ak na základe vyhlásení žiadateľa alebo iných relevantných náznakov vrátane psychosociálneho posúdenia existujú pochybnosti o tom, či žiadateľ má alebo nemá menej ako 18 rokov. Ak výsledok lekárskej prehliadky nie je presvedčivý alebo zahŕňa vekovú škálu pod 18 rokov, členský štát považuje daného žiadateľa za maloletú osobu.</w:t>
            </w:r>
          </w:p>
        </w:tc>
        <w:tc>
          <w:tcPr>
            <w:tcW w:w="4876" w:type="dxa"/>
          </w:tcPr>
          <w:p w:rsidR="00E62B2E" w:rsidRPr="009E6878" w:rsidRDefault="0098679E" w:rsidP="0098679E">
            <w:pPr>
              <w:pStyle w:val="Normal6"/>
            </w:pPr>
            <w:r w:rsidRPr="009E6878">
              <w:t>1.</w:t>
            </w:r>
            <w:r w:rsidRPr="009E6878">
              <w:tab/>
            </w:r>
            <w:r w:rsidRPr="009E6878">
              <w:rPr>
                <w:color w:val="auto"/>
              </w:rPr>
              <w:t>Lekárske prehliadky sa môžu použiť na určenie veku maloletých osôb bez sprievodu v rámci posúdenia žiadosti, ak na základe vyhlásení žiadateľa alebo iných relevantných náznakov vrátane psychosociálneho posúdenia existujú pochybnosti o tom, či žiadateľ má alebo nemá menej ako 18 rokov. Ak výsledok lekárskej prehliadky nie je presvedčivý alebo zahŕňa vekovú škálu pod 18 rokov, členský štát považuje daného žiadateľa za maloletú osobu.</w:t>
            </w:r>
            <w:r w:rsidR="005F55CE" w:rsidRPr="009E6878">
              <w:rPr>
                <w:color w:val="auto"/>
              </w:rPr>
              <w:t xml:space="preserve"> </w:t>
            </w:r>
            <w:r w:rsidRPr="009E6878">
              <w:rPr>
                <w:b/>
                <w:i/>
                <w:color w:val="auto"/>
              </w:rPr>
              <w:t>Žiadateľ má právo na účinný prostriedok nápravy voči rozhodnutiu o posúdení veku.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1.</w:t>
            </w:r>
            <w:r w:rsidRPr="009E6878">
              <w:tab/>
            </w:r>
            <w:r w:rsidRPr="009E6878">
              <w:rPr>
                <w:color w:val="auto"/>
              </w:rPr>
              <w:t xml:space="preserve">Lekárske prehliadky sa </w:t>
            </w:r>
            <w:r w:rsidRPr="009E6878">
              <w:rPr>
                <w:b/>
                <w:i/>
                <w:color w:val="auto"/>
              </w:rPr>
              <w:t>môžu použiť</w:t>
            </w:r>
            <w:r w:rsidRPr="009E6878">
              <w:rPr>
                <w:color w:val="auto"/>
              </w:rPr>
              <w:t xml:space="preserve"> na určenie veku maloletých osôb bez sprievodu v rámci posúdenia žiadosti, ak na základe vyhlásení žiadateľa alebo iných relevantných náznakov vrátane psychosociálneho posúdenia existujú </w:t>
            </w:r>
            <w:r w:rsidRPr="009E6878">
              <w:rPr>
                <w:color w:val="auto"/>
              </w:rPr>
              <w:lastRenderedPageBreak/>
              <w:t>pochybnosti o tom, či žiadateľ má alebo nemá menej ako 18 rokov. Ak výsledok lekárskej prehliadky nie je presvedčivý alebo zahŕňa vekovú škálu pod 18 rokov, členský štát považuje daného žiadateľa za maloletú osobu.</w:t>
            </w:r>
          </w:p>
        </w:tc>
        <w:tc>
          <w:tcPr>
            <w:tcW w:w="4876" w:type="dxa"/>
          </w:tcPr>
          <w:p w:rsidR="00E62B2E" w:rsidRPr="009E6878" w:rsidRDefault="0098679E" w:rsidP="0098679E">
            <w:pPr>
              <w:pStyle w:val="Normal6"/>
            </w:pPr>
            <w:r w:rsidRPr="009E6878">
              <w:lastRenderedPageBreak/>
              <w:t>1.</w:t>
            </w:r>
            <w:r w:rsidRPr="009E6878">
              <w:tab/>
            </w:r>
            <w:r w:rsidRPr="009E6878">
              <w:rPr>
                <w:color w:val="auto"/>
              </w:rPr>
              <w:t xml:space="preserve">Lekárske prehliadky sa </w:t>
            </w:r>
            <w:r w:rsidRPr="009E6878">
              <w:rPr>
                <w:b/>
                <w:i/>
                <w:color w:val="auto"/>
              </w:rPr>
              <w:t>použijú</w:t>
            </w:r>
            <w:r w:rsidRPr="009E6878">
              <w:rPr>
                <w:color w:val="auto"/>
              </w:rPr>
              <w:t xml:space="preserve"> na určenie veku maloletých osôb bez sprievodu v rámci posúdenia žiadosti, ak na základe vyhlásení žiadateľa alebo iných relevantných náznakov vrátane </w:t>
            </w:r>
            <w:r w:rsidRPr="009E6878">
              <w:rPr>
                <w:b/>
                <w:i/>
                <w:color w:val="auto"/>
              </w:rPr>
              <w:t>fyzického a</w:t>
            </w:r>
            <w:r w:rsidR="005F55CE" w:rsidRPr="009E6878">
              <w:rPr>
                <w:color w:val="auto"/>
              </w:rPr>
              <w:t> </w:t>
            </w:r>
            <w:r w:rsidRPr="009E6878">
              <w:rPr>
                <w:color w:val="auto"/>
              </w:rPr>
              <w:t xml:space="preserve">psychosociálneho posúdenia existujú </w:t>
            </w:r>
            <w:r w:rsidRPr="009E6878">
              <w:rPr>
                <w:color w:val="auto"/>
              </w:rPr>
              <w:lastRenderedPageBreak/>
              <w:t>pochybnosti o tom, či žiadateľ má alebo nemá menej ako 18 rokov. Ak výsledok lekárskej prehliadky nie je presvedčivý alebo zahŕňa vekovú škálu pod 18 rokov, členský štát považuje daného žiadateľa za maloletú osobu.</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1.</w:t>
            </w:r>
            <w:r w:rsidRPr="009E6878">
              <w:tab/>
            </w:r>
            <w:r w:rsidRPr="009E6878">
              <w:rPr>
                <w:color w:val="auto"/>
              </w:rPr>
              <w:t xml:space="preserve">Lekárske prehliadky sa môžu použiť na určenie veku maloletých osôb </w:t>
            </w:r>
            <w:r w:rsidRPr="009E6878">
              <w:rPr>
                <w:b/>
                <w:i/>
                <w:color w:val="auto"/>
              </w:rPr>
              <w:t>bez sprievodu</w:t>
            </w:r>
            <w:r w:rsidRPr="009E6878">
              <w:rPr>
                <w:color w:val="auto"/>
              </w:rPr>
              <w:t xml:space="preserve"> v rámci posúdenia žiadosti, ak na základe vyhlásení žiadateľa alebo iných relevantných náznakov vrátane psychosociálneho posúdenia existujú pochybnosti o tom, či žiadateľ má alebo nemá menej ako 18 rokov. Ak výsledok lekárskej prehliadky nie je presvedčivý alebo zahŕňa vekovú škálu pod 18 rokov, členský štát považuje daného žiadateľa za maloletú osobu.</w:t>
            </w:r>
          </w:p>
        </w:tc>
        <w:tc>
          <w:tcPr>
            <w:tcW w:w="4876" w:type="dxa"/>
          </w:tcPr>
          <w:p w:rsidR="00E62B2E" w:rsidRPr="009E6878" w:rsidRDefault="0098679E" w:rsidP="0098679E">
            <w:pPr>
              <w:pStyle w:val="Normal6"/>
            </w:pPr>
            <w:r w:rsidRPr="009E6878">
              <w:t>1.</w:t>
            </w:r>
            <w:r w:rsidRPr="009E6878">
              <w:tab/>
            </w:r>
            <w:r w:rsidRPr="009E6878">
              <w:rPr>
                <w:color w:val="auto"/>
              </w:rPr>
              <w:t xml:space="preserve">Lekárske prehliadky sa </w:t>
            </w:r>
            <w:r w:rsidRPr="009E6878">
              <w:rPr>
                <w:b/>
                <w:i/>
                <w:color w:val="auto"/>
              </w:rPr>
              <w:t>štandardne</w:t>
            </w:r>
            <w:r w:rsidRPr="009E6878">
              <w:rPr>
                <w:color w:val="auto"/>
              </w:rPr>
              <w:t xml:space="preserve"> môžu použiť na určenie veku maloletých osôb v rámci posúdenia žiadosti, ak na základe vyhlásení žiadateľa alebo iných relevantných náznakov vrátane psychosociálneho posúdenia existujú pochybnosti o tom, či žiadateľ má alebo nemá menej ako 18 rokov. Ak výsledok lekárskej prehliadky nie je presvedčivý alebo zahŕňa vekovú škálu pod 18 rokov, členský štát považuje daného žiadateľa za maloletú osobu.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41040" w:rsidP="00641040">
            <w:pPr>
              <w:pStyle w:val="Normal6"/>
            </w:pPr>
            <w:r w:rsidRPr="009E6878">
              <w:t>1.</w:t>
            </w:r>
            <w:r w:rsidRPr="009E6878">
              <w:tab/>
            </w:r>
            <w:r w:rsidRPr="009E6878">
              <w:rPr>
                <w:b/>
                <w:i/>
                <w:color w:val="auto"/>
              </w:rPr>
              <w:t>Lekárske prehliadky sa môžu použiť na určenie veku maloletých osôb</w:t>
            </w:r>
            <w:r w:rsidRPr="009E6878">
              <w:rPr>
                <w:color w:val="auto"/>
              </w:rPr>
              <w:t xml:space="preserve"> </w:t>
            </w:r>
            <w:r w:rsidR="00D00B58" w:rsidRPr="009E6878">
              <w:rPr>
                <w:b/>
                <w:i/>
                <w:color w:val="auto"/>
              </w:rPr>
              <w:lastRenderedPageBreak/>
              <w:t>bez sprievodu</w:t>
            </w:r>
            <w:r w:rsidRPr="009E6878">
              <w:rPr>
                <w:color w:val="auto"/>
              </w:rPr>
              <w:t xml:space="preserve"> </w:t>
            </w:r>
            <w:r w:rsidRPr="009E6878">
              <w:rPr>
                <w:b/>
                <w:i/>
                <w:color w:val="auto"/>
              </w:rPr>
              <w:t xml:space="preserve">v rámci posúdenia žiadosti, </w:t>
            </w:r>
            <w:r w:rsidR="00D00B58" w:rsidRPr="009E6878">
              <w:rPr>
                <w:color w:val="auto"/>
              </w:rPr>
              <w:t>ak</w:t>
            </w:r>
            <w:r w:rsidRPr="009E6878">
              <w:rPr>
                <w:b/>
                <w:i/>
                <w:color w:val="auto"/>
              </w:rPr>
              <w:t xml:space="preserve"> </w:t>
            </w:r>
            <w:r w:rsidRPr="009E6878">
              <w:rPr>
                <w:color w:val="auto"/>
              </w:rPr>
              <w:t xml:space="preserve">na základe vyhlásení žiadateľa alebo iných relevantných náznakov </w:t>
            </w:r>
            <w:r w:rsidRPr="009E6878">
              <w:rPr>
                <w:b/>
                <w:i/>
                <w:color w:val="auto"/>
              </w:rPr>
              <w:t xml:space="preserve">vrátane psychosociálneho posúdenia existujú pochybnosti o tom, či žiadateľ </w:t>
            </w:r>
            <w:r w:rsidR="00D00B58" w:rsidRPr="009E6878">
              <w:rPr>
                <w:color w:val="auto"/>
              </w:rPr>
              <w:t>má alebo nemá menej ako 18 rokov</w:t>
            </w:r>
            <w:r w:rsidRPr="009E6878">
              <w:rPr>
                <w:b/>
                <w:i/>
                <w:color w:val="auto"/>
              </w:rPr>
              <w:t>. Ak výsledok lekárskej</w:t>
            </w:r>
            <w:r w:rsidRPr="009E6878">
              <w:rPr>
                <w:color w:val="auto"/>
              </w:rPr>
              <w:t xml:space="preserve"> </w:t>
            </w:r>
            <w:r w:rsidR="00D00B58" w:rsidRPr="009E6878">
              <w:rPr>
                <w:b/>
                <w:i/>
                <w:color w:val="auto"/>
              </w:rPr>
              <w:t>prehliadky</w:t>
            </w:r>
            <w:r w:rsidRPr="009E6878">
              <w:rPr>
                <w:color w:val="auto"/>
              </w:rPr>
              <w:t xml:space="preserve"> </w:t>
            </w:r>
            <w:r w:rsidRPr="009E6878">
              <w:rPr>
                <w:b/>
                <w:i/>
                <w:color w:val="auto"/>
              </w:rPr>
              <w:t>nie je presvedčivý alebo zahŕňa vekovú škálu pod 18 rokov, členský štát považuje daného žiadateľa za maloletú osobu</w:t>
            </w:r>
            <w:r w:rsidRPr="009E6878">
              <w:rPr>
                <w:color w:val="auto"/>
              </w:rPr>
              <w:t>.</w:t>
            </w:r>
          </w:p>
        </w:tc>
        <w:tc>
          <w:tcPr>
            <w:tcW w:w="4876" w:type="dxa"/>
          </w:tcPr>
          <w:p w:rsidR="00E62B2E" w:rsidRPr="009E6878" w:rsidRDefault="00FD67F0" w:rsidP="00FD67F0">
            <w:pPr>
              <w:pStyle w:val="Normal6"/>
            </w:pPr>
            <w:r w:rsidRPr="009E6878">
              <w:lastRenderedPageBreak/>
              <w:t>1.</w:t>
            </w:r>
            <w:r w:rsidRPr="009E6878">
              <w:tab/>
            </w:r>
            <w:r w:rsidR="00D00B58" w:rsidRPr="009E6878">
              <w:rPr>
                <w:color w:val="auto"/>
              </w:rPr>
              <w:t>Ak</w:t>
            </w:r>
            <w:r w:rsidRPr="009E6878">
              <w:rPr>
                <w:b/>
                <w:i/>
                <w:color w:val="auto"/>
              </w:rPr>
              <w:t xml:space="preserve"> </w:t>
            </w:r>
            <w:r w:rsidRPr="009E6878">
              <w:rPr>
                <w:color w:val="auto"/>
              </w:rPr>
              <w:t>na základe vyhlásení žiadateľa</w:t>
            </w:r>
            <w:r w:rsidRPr="009E6878">
              <w:rPr>
                <w:b/>
                <w:i/>
                <w:color w:val="auto"/>
              </w:rPr>
              <w:t xml:space="preserve">, dostupných dokumentov </w:t>
            </w:r>
            <w:r w:rsidRPr="009E6878">
              <w:rPr>
                <w:color w:val="auto"/>
              </w:rPr>
              <w:t xml:space="preserve">alebo iných </w:t>
            </w:r>
            <w:r w:rsidRPr="009E6878">
              <w:rPr>
                <w:color w:val="auto"/>
              </w:rPr>
              <w:lastRenderedPageBreak/>
              <w:t xml:space="preserve">relevantných náznakov </w:t>
            </w:r>
            <w:r w:rsidRPr="009E6878">
              <w:rPr>
                <w:b/>
                <w:i/>
                <w:color w:val="auto"/>
              </w:rPr>
              <w:t>existujú pochybnosti o tom, či maloletá osoba</w:t>
            </w:r>
            <w:r w:rsidRPr="009E6878">
              <w:rPr>
                <w:color w:val="auto"/>
              </w:rPr>
              <w:t xml:space="preserve"> </w:t>
            </w:r>
            <w:r w:rsidR="00D00B58" w:rsidRPr="009E6878">
              <w:rPr>
                <w:b/>
                <w:i/>
                <w:color w:val="auto"/>
              </w:rPr>
              <w:t xml:space="preserve">bez sprievodu </w:t>
            </w:r>
            <w:r w:rsidR="00D00B58" w:rsidRPr="009E6878">
              <w:rPr>
                <w:color w:val="auto"/>
              </w:rPr>
              <w:t>má alebo nemá menej ako 18 rokov</w:t>
            </w:r>
            <w:r w:rsidRPr="009E6878">
              <w:rPr>
                <w:b/>
                <w:i/>
                <w:color w:val="auto"/>
              </w:rPr>
              <w:t>, členské štáty môžu nariadiť psychosociálne posúdenie kvalifikovanými odborníkmi s cieľom určiť vek žiadateľa v rámci skúmania žiadosti</w:t>
            </w:r>
            <w:r w:rsidRPr="009E6878">
              <w:rPr>
                <w:color w:val="auto"/>
              </w:rPr>
              <w:t>.</w:t>
            </w:r>
            <w:r w:rsidR="005F55CE" w:rsidRPr="009E6878">
              <w:rPr>
                <w:color w:val="auto"/>
              </w:rPr>
              <w:t xml:space="preserve"> </w:t>
            </w:r>
            <w:r w:rsidRPr="009E6878">
              <w:rPr>
                <w:b/>
                <w:i/>
                <w:color w:val="auto"/>
              </w:rPr>
              <w:t>Posúdenie veku sa nesmie zakladať výlučne na fyzickom vzhľade alebo správaní žiadateľa</w:t>
            </w:r>
            <w:r w:rsidRPr="009E6878">
              <w:rPr>
                <w:color w:val="auto"/>
              </w:rPr>
              <w:t>.</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Marju Lauristin, Caterina Chinnici,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D67F0" w:rsidP="00FD67F0">
            <w:pPr>
              <w:pStyle w:val="Normal6"/>
            </w:pPr>
            <w:r w:rsidRPr="009E6878">
              <w:t>1.</w:t>
            </w:r>
            <w:r w:rsidRPr="009E6878">
              <w:tab/>
            </w:r>
            <w:r w:rsidRPr="009E6878">
              <w:rPr>
                <w:b/>
                <w:i/>
                <w:color w:val="auto"/>
              </w:rPr>
              <w:t>Lekárske prehliadky sa môžu použiť na určenie veku maloletých osôb</w:t>
            </w:r>
            <w:r w:rsidRPr="009E6878">
              <w:rPr>
                <w:color w:val="auto"/>
              </w:rPr>
              <w:t xml:space="preserve"> </w:t>
            </w:r>
            <w:r w:rsidR="00D00B58" w:rsidRPr="009E6878">
              <w:rPr>
                <w:b/>
                <w:i/>
                <w:color w:val="auto"/>
              </w:rPr>
              <w:t>bez sprievodu</w:t>
            </w:r>
            <w:r w:rsidRPr="009E6878">
              <w:rPr>
                <w:color w:val="auto"/>
              </w:rPr>
              <w:t xml:space="preserve"> </w:t>
            </w:r>
            <w:r w:rsidRPr="009E6878">
              <w:rPr>
                <w:b/>
                <w:i/>
                <w:color w:val="auto"/>
              </w:rPr>
              <w:t xml:space="preserve">v rámci posúdenia žiadosti, </w:t>
            </w:r>
            <w:r w:rsidR="00D00B58" w:rsidRPr="009E6878">
              <w:rPr>
                <w:color w:val="auto"/>
              </w:rPr>
              <w:t>ak</w:t>
            </w:r>
            <w:r w:rsidRPr="009E6878">
              <w:rPr>
                <w:b/>
                <w:i/>
                <w:color w:val="auto"/>
              </w:rPr>
              <w:t xml:space="preserve"> </w:t>
            </w:r>
            <w:r w:rsidRPr="009E6878">
              <w:rPr>
                <w:color w:val="auto"/>
              </w:rPr>
              <w:t xml:space="preserve">na základe vyhlásení žiadateľa alebo iných relevantných náznakov </w:t>
            </w:r>
            <w:r w:rsidRPr="009E6878">
              <w:rPr>
                <w:b/>
                <w:i/>
                <w:color w:val="auto"/>
              </w:rPr>
              <w:t xml:space="preserve">vrátane psychosociálneho posúdenia existujú pochybnosti o tom, či žiadateľ </w:t>
            </w:r>
            <w:r w:rsidR="00D00B58" w:rsidRPr="009E6878">
              <w:rPr>
                <w:color w:val="auto"/>
              </w:rPr>
              <w:t>má alebo nemá menej ako 18 rokov</w:t>
            </w:r>
            <w:r w:rsidRPr="009E6878">
              <w:rPr>
                <w:b/>
                <w:i/>
                <w:color w:val="auto"/>
              </w:rPr>
              <w:t>. Ak výsledok lekárskej</w:t>
            </w:r>
            <w:r w:rsidRPr="009E6878">
              <w:rPr>
                <w:color w:val="auto"/>
              </w:rPr>
              <w:t xml:space="preserve"> </w:t>
            </w:r>
            <w:r w:rsidR="00D00B58" w:rsidRPr="009E6878">
              <w:rPr>
                <w:b/>
                <w:i/>
                <w:color w:val="auto"/>
              </w:rPr>
              <w:t>prehliadky</w:t>
            </w:r>
            <w:r w:rsidRPr="009E6878">
              <w:rPr>
                <w:color w:val="auto"/>
              </w:rPr>
              <w:t xml:space="preserve"> </w:t>
            </w:r>
            <w:r w:rsidRPr="009E6878">
              <w:rPr>
                <w:b/>
                <w:i/>
                <w:color w:val="auto"/>
              </w:rPr>
              <w:t>nie je presvedčivý alebo zahŕňa vekovú škálu pod 18 rokov, členský štát považuje daného žiadateľa za maloletú osobu</w:t>
            </w:r>
            <w:r w:rsidRPr="009E6878">
              <w:rPr>
                <w:color w:val="auto"/>
              </w:rPr>
              <w:t>.</w:t>
            </w:r>
          </w:p>
        </w:tc>
        <w:tc>
          <w:tcPr>
            <w:tcW w:w="4876" w:type="dxa"/>
          </w:tcPr>
          <w:p w:rsidR="00E62B2E" w:rsidRPr="009E6878" w:rsidRDefault="00FD67F0" w:rsidP="00FD67F0">
            <w:pPr>
              <w:pStyle w:val="Normal6"/>
            </w:pPr>
            <w:r w:rsidRPr="009E6878">
              <w:t>1.</w:t>
            </w:r>
            <w:r w:rsidRPr="009E6878">
              <w:tab/>
            </w:r>
            <w:r w:rsidR="00D00B58" w:rsidRPr="009E6878">
              <w:rPr>
                <w:color w:val="auto"/>
              </w:rPr>
              <w:t>Ak</w:t>
            </w:r>
            <w:r w:rsidRPr="009E6878">
              <w:rPr>
                <w:b/>
                <w:i/>
                <w:color w:val="auto"/>
              </w:rPr>
              <w:t xml:space="preserve"> </w:t>
            </w:r>
            <w:r w:rsidRPr="009E6878">
              <w:rPr>
                <w:color w:val="auto"/>
              </w:rPr>
              <w:t>na základe vyhlásení žiadateľa</w:t>
            </w:r>
            <w:r w:rsidRPr="009E6878">
              <w:rPr>
                <w:b/>
                <w:i/>
                <w:color w:val="auto"/>
              </w:rPr>
              <w:t xml:space="preserve">, dostupných dokumentov </w:t>
            </w:r>
            <w:r w:rsidRPr="009E6878">
              <w:rPr>
                <w:color w:val="auto"/>
              </w:rPr>
              <w:t xml:space="preserve">alebo iných relevantných náznakov </w:t>
            </w:r>
            <w:r w:rsidRPr="009E6878">
              <w:rPr>
                <w:b/>
                <w:i/>
                <w:color w:val="auto"/>
              </w:rPr>
              <w:t>existujú pochybnosti o tom, či maloletá osoba</w:t>
            </w:r>
            <w:r w:rsidRPr="009E6878">
              <w:rPr>
                <w:color w:val="auto"/>
              </w:rPr>
              <w:t xml:space="preserve"> </w:t>
            </w:r>
            <w:r w:rsidR="00D00B58" w:rsidRPr="009E6878">
              <w:rPr>
                <w:b/>
                <w:i/>
                <w:color w:val="auto"/>
              </w:rPr>
              <w:t xml:space="preserve">bez sprievodu </w:t>
            </w:r>
            <w:r w:rsidR="00D00B58" w:rsidRPr="009E6878">
              <w:rPr>
                <w:color w:val="auto"/>
              </w:rPr>
              <w:t>má alebo nemá menej ako 18 rokov</w:t>
            </w:r>
            <w:r w:rsidRPr="009E6878">
              <w:rPr>
                <w:b/>
                <w:i/>
                <w:color w:val="auto"/>
              </w:rPr>
              <w:t>, členské štáty môžu nariadiť psychosociálne posúdenie kvalifikovanými odborníkmi s cieľom určiť vek žiadateľa v rámci skúmania žiadosti</w:t>
            </w:r>
            <w:r w:rsidRPr="009E6878">
              <w:rPr>
                <w:color w:val="auto"/>
              </w:rPr>
              <w:t>.</w:t>
            </w:r>
            <w:r w:rsidR="005F55CE" w:rsidRPr="009E6878">
              <w:rPr>
                <w:color w:val="auto"/>
              </w:rPr>
              <w:t xml:space="preserve"> </w:t>
            </w:r>
            <w:r w:rsidRPr="009E6878">
              <w:rPr>
                <w:b/>
                <w:i/>
                <w:color w:val="auto"/>
              </w:rPr>
              <w:t>Posúdenie veku sa nesmie zakladať výlučne na fyzickom vzhľade alebo správaní žiadateľa</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D67F0" w:rsidRPr="009E6878" w:rsidRDefault="00FD67F0" w:rsidP="00FD67F0">
      <w:pPr>
        <w:pStyle w:val="Normal12Italic"/>
      </w:pPr>
      <w:r w:rsidRPr="009E6878">
        <w:rPr>
          <w:color w:val="auto"/>
        </w:rPr>
        <w:t>Lekárska prehliadka by mala byť posledná možnosť na určenie veku maloletých osôb bez sprievodu.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894</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Péter Niedermüller, Birgit Sippel, Marju Lauristin, Caterina Chinnici,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1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3D1941" w:rsidP="003D1941">
            <w:pPr>
              <w:pStyle w:val="Normal6"/>
            </w:pPr>
            <w:r w:rsidRPr="009E6878">
              <w:rPr>
                <w:b/>
                <w:i/>
              </w:rPr>
              <w:t>1a.</w:t>
            </w:r>
            <w:r w:rsidRPr="009E6878">
              <w:tab/>
            </w:r>
            <w:r w:rsidRPr="009E6878">
              <w:rPr>
                <w:b/>
                <w:i/>
                <w:color w:val="auto"/>
              </w:rPr>
              <w:t>Ak pretrvávajú pochybnosti o veku maloletej osoby bez sprievodu na základe postupu stanoveného v odseku 1, lekárske prehliadky možno použiť ako poslednú možnosť na určenie veku maloletých osôb bez sprievodu v rámci posúdenia žiadosti.</w:t>
            </w:r>
            <w:r w:rsidR="005F55CE" w:rsidRPr="009E6878">
              <w:rPr>
                <w:b/>
                <w:i/>
                <w:color w:val="auto"/>
              </w:rPr>
              <w:t xml:space="preserve"> </w:t>
            </w:r>
            <w:r w:rsidRPr="009E6878">
              <w:rPr>
                <w:b/>
                <w:i/>
                <w:color w:val="auto"/>
              </w:rPr>
              <w:t>Ak so zreteľom na mieru chybovosti použitej metódy nie je výsledok lekárskej prehliadky presvedčivý alebo zahŕňa vekovú škálu pod 18 rokov, členský štát považuje daného žiadateľa za maloletú osobu.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E2D17" w:rsidRPr="009E6878" w:rsidRDefault="008E2D17" w:rsidP="008E2D17">
      <w:pPr>
        <w:pStyle w:val="Normal12Italic"/>
      </w:pPr>
      <w:r w:rsidRPr="009E6878">
        <w:rPr>
          <w:color w:val="auto"/>
        </w:rPr>
        <w:t>Prínos pochybností by mal byť vždy v prospech maloletej osoby.</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1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3D1941" w:rsidP="003D1941">
            <w:pPr>
              <w:pStyle w:val="Normal6"/>
            </w:pPr>
            <w:r w:rsidRPr="009E6878">
              <w:rPr>
                <w:b/>
                <w:i/>
              </w:rPr>
              <w:t>1a.</w:t>
            </w:r>
            <w:r w:rsidRPr="009E6878">
              <w:tab/>
            </w:r>
            <w:r w:rsidRPr="009E6878">
              <w:rPr>
                <w:b/>
                <w:i/>
                <w:color w:val="auto"/>
              </w:rPr>
              <w:t>Ak pretrvávajú pochybnosti o veku maloletej osoby bez sprievodu na základe postupu stanoveného v odseku 1, lekárske prehliadky možno použiť ako poslednú možnosť na určenie veku maloletých osôb bez sprievodu v rámci posúdenia žiadosti.</w:t>
            </w:r>
            <w:r w:rsidR="005F55CE" w:rsidRPr="009E6878">
              <w:rPr>
                <w:b/>
                <w:i/>
                <w:color w:val="auto"/>
              </w:rPr>
              <w:t xml:space="preserve"> </w:t>
            </w:r>
            <w:r w:rsidRPr="009E6878">
              <w:rPr>
                <w:b/>
                <w:i/>
                <w:color w:val="auto"/>
              </w:rPr>
              <w:t xml:space="preserve">Ak výsledok lekárskej prehliadky nie je presvedčivý alebo zahŕňa vekovú škálu </w:t>
            </w:r>
            <w:r w:rsidRPr="009E6878">
              <w:rPr>
                <w:b/>
                <w:i/>
                <w:color w:val="auto"/>
              </w:rPr>
              <w:lastRenderedPageBreak/>
              <w:t>pod 18 rokov, členský štát považuje daného žiadateľa za maloletú osobu.</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1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98679E" w:rsidP="0098679E">
            <w:pPr>
              <w:pStyle w:val="Normal6"/>
            </w:pPr>
            <w:r w:rsidRPr="009E6878">
              <w:rPr>
                <w:b/>
                <w:i/>
              </w:rPr>
              <w:t>1a.</w:t>
            </w:r>
            <w:r w:rsidRPr="009E6878">
              <w:tab/>
            </w:r>
            <w:r w:rsidRPr="009E6878">
              <w:rPr>
                <w:b/>
                <w:i/>
                <w:color w:val="auto"/>
              </w:rPr>
              <w:t>Lekárske prehliadky sú podľa článku 1 založené na vedecky dokázaných metódach.</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98679E" w:rsidRPr="009E6878" w:rsidRDefault="0098679E" w:rsidP="0098679E">
      <w:pPr>
        <w:pStyle w:val="Normal12Italic"/>
      </w:pPr>
      <w:r w:rsidRPr="009E6878">
        <w:rPr>
          <w:color w:val="auto"/>
        </w:rPr>
        <w:t>Je dôležité zabezpečiť, aby lekárske prehliadky používané na určenie veku maloletej osoby boli založené na vedecky dokázaných metódach.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 Jean Lambert</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2.</w:t>
            </w:r>
            <w:r w:rsidRPr="009E6878">
              <w:tab/>
            </w:r>
            <w:r w:rsidRPr="009E6878">
              <w:rPr>
                <w:color w:val="auto"/>
              </w:rPr>
              <w:t xml:space="preserve">Lekárska prehliadka na určenie veku maloletých osôb bez sprievodu sa nevykoná bez ich súhlasu </w:t>
            </w:r>
            <w:r w:rsidRPr="009E6878">
              <w:rPr>
                <w:b/>
                <w:i/>
                <w:color w:val="auto"/>
              </w:rPr>
              <w:t xml:space="preserve">alebo </w:t>
            </w:r>
            <w:r w:rsidRPr="009E6878">
              <w:rPr>
                <w:color w:val="auto"/>
              </w:rPr>
              <w:t>súhlasu ich opatrovníkov.</w:t>
            </w:r>
          </w:p>
        </w:tc>
        <w:tc>
          <w:tcPr>
            <w:tcW w:w="4876" w:type="dxa"/>
          </w:tcPr>
          <w:p w:rsidR="00E62B2E" w:rsidRPr="009E6878" w:rsidRDefault="00082225" w:rsidP="00082225">
            <w:pPr>
              <w:pStyle w:val="Normal6"/>
            </w:pPr>
            <w:r w:rsidRPr="009E6878">
              <w:t>2.</w:t>
            </w:r>
            <w:r w:rsidRPr="009E6878">
              <w:tab/>
            </w:r>
            <w:r w:rsidRPr="009E6878">
              <w:rPr>
                <w:color w:val="auto"/>
              </w:rPr>
              <w:t xml:space="preserve">Lekárska prehliadka na určenie veku maloletých osôb bez sprievodu sa nevykoná bez ich súhlasu </w:t>
            </w:r>
            <w:r w:rsidRPr="009E6878">
              <w:rPr>
                <w:b/>
                <w:i/>
                <w:color w:val="auto"/>
              </w:rPr>
              <w:t>a</w:t>
            </w:r>
            <w:r w:rsidRPr="009E6878">
              <w:rPr>
                <w:color w:val="auto"/>
              </w:rPr>
              <w:t xml:space="preserve"> súhlasu ich opatrovníkov.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898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2.</w:t>
            </w:r>
            <w:r w:rsidRPr="009E6878">
              <w:tab/>
            </w:r>
            <w:r w:rsidRPr="009E6878">
              <w:rPr>
                <w:color w:val="auto"/>
              </w:rPr>
              <w:t xml:space="preserve">Lekárska prehliadka na určenie veku maloletých osôb </w:t>
            </w:r>
            <w:r w:rsidRPr="009E6878">
              <w:rPr>
                <w:b/>
                <w:i/>
                <w:color w:val="auto"/>
              </w:rPr>
              <w:t>bez sprievodu</w:t>
            </w:r>
            <w:r w:rsidRPr="009E6878">
              <w:rPr>
                <w:color w:val="auto"/>
              </w:rPr>
              <w:t xml:space="preserve"> sa nevykoná bez ich súhlasu alebo súhlasu ich opatrovníkov.</w:t>
            </w:r>
          </w:p>
        </w:tc>
        <w:tc>
          <w:tcPr>
            <w:tcW w:w="4876" w:type="dxa"/>
          </w:tcPr>
          <w:p w:rsidR="00E62B2E" w:rsidRPr="009E6878" w:rsidRDefault="00082225" w:rsidP="00082225">
            <w:pPr>
              <w:pStyle w:val="Normal6"/>
            </w:pPr>
            <w:r w:rsidRPr="009E6878">
              <w:t>2.</w:t>
            </w:r>
            <w:r w:rsidRPr="009E6878">
              <w:tab/>
            </w:r>
            <w:r w:rsidRPr="009E6878">
              <w:rPr>
                <w:color w:val="auto"/>
              </w:rPr>
              <w:t>Lekárska prehliadka na určenie veku maloletých osôb sa nevykoná bez ich súhlasu alebo súhlasu ich opatrovníkov.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899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2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98679E" w:rsidP="0098679E">
            <w:pPr>
              <w:pStyle w:val="Normal6"/>
            </w:pPr>
            <w:r w:rsidRPr="009E6878">
              <w:rPr>
                <w:b/>
                <w:i/>
              </w:rPr>
              <w:t>2a.</w:t>
            </w:r>
            <w:r w:rsidRPr="009E6878">
              <w:tab/>
            </w:r>
            <w:r w:rsidRPr="009E6878">
              <w:rPr>
                <w:b/>
                <w:i/>
                <w:color w:val="auto"/>
              </w:rPr>
              <w:t>V mimoriadnych prípadoch možno ako poslednú možnosť lekársku prehliadku vynútiť.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3.</w:t>
            </w:r>
            <w:r w:rsidRPr="009E6878">
              <w:tab/>
            </w:r>
            <w:r w:rsidRPr="009E6878">
              <w:rPr>
                <w:color w:val="auto"/>
              </w:rPr>
              <w:t>Každá lekárska prehliadka sa uskutoční tak, aby bola plne rešpektovaná dôstojnosť jednotlivca, aby bola čo najmenej invazívna a vykonajú ju kvalifikovaní zdravotníci, čím sa umožní dosiahnuť čo najspoľahlivejší výsledok.</w:t>
            </w:r>
          </w:p>
        </w:tc>
        <w:tc>
          <w:tcPr>
            <w:tcW w:w="4876" w:type="dxa"/>
          </w:tcPr>
          <w:p w:rsidR="00E62B2E" w:rsidRPr="009E6878" w:rsidRDefault="0089346B" w:rsidP="005F55CE">
            <w:pPr>
              <w:pStyle w:val="Normal6"/>
            </w:pPr>
            <w:r w:rsidRPr="009E6878">
              <w:t>3.</w:t>
            </w:r>
            <w:r w:rsidRPr="009E6878">
              <w:tab/>
            </w:r>
            <w:r w:rsidRPr="009E6878">
              <w:rPr>
                <w:color w:val="auto"/>
              </w:rPr>
              <w:t>Každá lekárska prehliadka sa uskutoční tak, aby bola plne rešpektovaná dôstojnosť jednotlivca, aby bola čo najmenej invazívna a vykonajú ju kvalifikovaní zdravotníci, čím sa umožní dosiahnuť čo najspoľahlivejší výsledok</w:t>
            </w:r>
            <w:r w:rsidRPr="009E6878">
              <w:rPr>
                <w:b/>
                <w:i/>
                <w:color w:val="auto"/>
              </w:rPr>
              <w:t xml:space="preserve">, pričom sa písomne </w:t>
            </w:r>
            <w:r w:rsidR="005F55CE" w:rsidRPr="009E6878">
              <w:rPr>
                <w:b/>
                <w:i/>
                <w:color w:val="auto"/>
              </w:rPr>
              <w:t xml:space="preserve">uvedie </w:t>
            </w:r>
            <w:r w:rsidRPr="009E6878">
              <w:rPr>
                <w:b/>
                <w:i/>
                <w:color w:val="auto"/>
              </w:rPr>
              <w:t xml:space="preserve">miera </w:t>
            </w:r>
            <w:r w:rsidRPr="009E6878">
              <w:rPr>
                <w:b/>
                <w:i/>
                <w:color w:val="auto"/>
              </w:rPr>
              <w:lastRenderedPageBreak/>
              <w:t>chybovosti použitej metódy</w:t>
            </w:r>
            <w:r w:rsidRPr="009E6878">
              <w:rPr>
                <w:color w:val="auto"/>
              </w:rPr>
              <w:t>.</w:t>
            </w:r>
            <w:r w:rsidRPr="009E6878">
              <w:br/>
            </w:r>
            <w:r w:rsidRPr="009E6878">
              <w:rPr>
                <w:b/>
                <w:i/>
                <w:color w:val="auto"/>
              </w:rPr>
              <w:t>Lekárska prehliadka sa vždy používa ako posledná možnosť a rozhodujúci orgán písomne informuje o jej dôvodoch.</w:t>
            </w:r>
            <w:r w:rsidR="005F55CE" w:rsidRPr="009E6878">
              <w:rPr>
                <w:b/>
                <w:i/>
                <w:color w:val="auto"/>
              </w:rPr>
              <w:t xml:space="preserve"> </w:t>
            </w:r>
            <w:r w:rsidRPr="009E6878">
              <w:rPr>
                <w:b/>
                <w:i/>
                <w:color w:val="auto"/>
              </w:rPr>
              <w:t>Ak bola vykonaná lekárska prehliadka, všetky dokumenty týkajúce sa tejto lekárskej prehliadky sa zahrnú do spisu žiadateľa</w:t>
            </w:r>
            <w:r w:rsidRPr="009E6878">
              <w:rPr>
                <w:color w:val="auto"/>
              </w:rPr>
              <w:t>.</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3.</w:t>
            </w:r>
            <w:r w:rsidRPr="009E6878">
              <w:tab/>
            </w:r>
            <w:r w:rsidRPr="009E6878">
              <w:rPr>
                <w:color w:val="auto"/>
              </w:rPr>
              <w:t>Každá lekárska prehliadka sa uskutoční tak, aby bola plne rešpektovaná dôstojnosť jednotlivca, aby bola čo najmenej invazívna a vykonajú ju kvalifikovaní zdravotníci, čím sa umožní dosiahnuť čo najspoľahlivejší výsledok.</w:t>
            </w:r>
          </w:p>
        </w:tc>
        <w:tc>
          <w:tcPr>
            <w:tcW w:w="4876" w:type="dxa"/>
          </w:tcPr>
          <w:p w:rsidR="00E62B2E" w:rsidRPr="009E6878" w:rsidRDefault="0089346B" w:rsidP="0089346B">
            <w:pPr>
              <w:pStyle w:val="Normal6"/>
            </w:pPr>
            <w:r w:rsidRPr="009E6878">
              <w:t>3.</w:t>
            </w:r>
            <w:r w:rsidRPr="009E6878">
              <w:tab/>
            </w:r>
            <w:r w:rsidRPr="009E6878">
              <w:rPr>
                <w:color w:val="auto"/>
              </w:rPr>
              <w:t xml:space="preserve">Každá lekárska prehliadka sa uskutoční tak, aby bola plne rešpektovaná dôstojnosť jednotlivca, aby bola čo najmenej invazívna a vykonajú ju </w:t>
            </w:r>
            <w:r w:rsidRPr="009E6878">
              <w:rPr>
                <w:b/>
                <w:i/>
                <w:color w:val="auto"/>
              </w:rPr>
              <w:t xml:space="preserve">nezávislí, školení a </w:t>
            </w:r>
            <w:r w:rsidRPr="009E6878">
              <w:rPr>
                <w:color w:val="auto"/>
              </w:rPr>
              <w:t xml:space="preserve">kvalifikovaní zdravotníci, </w:t>
            </w:r>
            <w:r w:rsidRPr="009E6878">
              <w:rPr>
                <w:b/>
                <w:i/>
                <w:color w:val="auto"/>
              </w:rPr>
              <w:t>ktorí sú oboznámení s</w:t>
            </w:r>
            <w:r w:rsidR="005F55CE" w:rsidRPr="009E6878">
              <w:rPr>
                <w:b/>
                <w:i/>
                <w:color w:val="auto"/>
              </w:rPr>
              <w:t> </w:t>
            </w:r>
            <w:r w:rsidRPr="009E6878">
              <w:rPr>
                <w:b/>
                <w:i/>
                <w:color w:val="auto"/>
              </w:rPr>
              <w:t>etnickým a kultúrnym pôvodom žiadateľa a v spolupráci s</w:t>
            </w:r>
            <w:r w:rsidR="005F55CE" w:rsidRPr="009E6878">
              <w:rPr>
                <w:b/>
                <w:i/>
                <w:color w:val="auto"/>
              </w:rPr>
              <w:t> </w:t>
            </w:r>
            <w:r w:rsidRPr="009E6878">
              <w:rPr>
                <w:b/>
                <w:i/>
                <w:color w:val="auto"/>
              </w:rPr>
              <w:t>multidisciplinárnym tímom so skúsenosťami v oblasti práv dieťaťa, psychológiou a rozvojom,</w:t>
            </w:r>
            <w:r w:rsidRPr="009E6878">
              <w:rPr>
                <w:color w:val="auto"/>
              </w:rPr>
              <w:t xml:space="preserve"> čím sa umožní dosiahnuť čo najspoľahlivejší výsledok.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lastRenderedPageBreak/>
              <w:t>3.</w:t>
            </w:r>
            <w:r w:rsidRPr="009E6878">
              <w:tab/>
            </w:r>
            <w:r w:rsidRPr="009E6878">
              <w:rPr>
                <w:color w:val="auto"/>
              </w:rPr>
              <w:t xml:space="preserve">Každá lekárska prehliadka sa uskutoční tak, aby bola plne rešpektovaná dôstojnosť jednotlivca, </w:t>
            </w:r>
            <w:r w:rsidRPr="009E6878">
              <w:rPr>
                <w:b/>
                <w:i/>
                <w:color w:val="auto"/>
              </w:rPr>
              <w:t xml:space="preserve">aby bola čo najmenej invazívna </w:t>
            </w:r>
            <w:r w:rsidRPr="009E6878">
              <w:rPr>
                <w:color w:val="auto"/>
              </w:rPr>
              <w:t>a vykonajú ju kvalifikovaní zdravotníci, čím sa umožní dosiahnuť čo najspoľahlivejší výsledok.</w:t>
            </w:r>
          </w:p>
        </w:tc>
        <w:tc>
          <w:tcPr>
            <w:tcW w:w="4876" w:type="dxa"/>
          </w:tcPr>
          <w:p w:rsidR="00E62B2E" w:rsidRPr="009E6878" w:rsidRDefault="00082225" w:rsidP="00082225">
            <w:pPr>
              <w:pStyle w:val="Normal6"/>
            </w:pPr>
            <w:r w:rsidRPr="009E6878">
              <w:t>3.</w:t>
            </w:r>
            <w:r w:rsidRPr="009E6878">
              <w:tab/>
            </w:r>
            <w:r w:rsidRPr="009E6878">
              <w:rPr>
                <w:color w:val="auto"/>
              </w:rPr>
              <w:t>Každá lekárska prehliadka sa uskutoční tak, aby bola plne rešpektovaná dôstojnosť jednotlivca, a vykonajú ju kvalifikovaní zdravotníci, čím sa umožní dosiahnuť čo najspoľahlivejší výsledok.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915BE" w:rsidP="006915BE">
            <w:pPr>
              <w:pStyle w:val="Normal6"/>
            </w:pPr>
            <w:r w:rsidRPr="009E6878">
              <w:t>4.</w:t>
            </w:r>
            <w:r w:rsidRPr="009E6878">
              <w:tab/>
            </w:r>
            <w:r w:rsidRPr="009E6878">
              <w:rPr>
                <w:b/>
                <w:i/>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alebo o ktorom sa odôvodnene predpokladá, že mu rozumejú, o možnosti určenia </w:t>
            </w:r>
            <w:r w:rsidRPr="009E6878">
              <w:rPr>
                <w:color w:val="auto"/>
              </w:rPr>
              <w:t>ich veku</w:t>
            </w:r>
            <w:r w:rsidRPr="009E6878">
              <w:rPr>
                <w:b/>
                <w:i/>
                <w:color w:val="auto"/>
              </w:rPr>
              <w:t xml:space="preserve"> lekárskou prehliadkou.</w:t>
            </w:r>
            <w:r w:rsidR="005F55CE" w:rsidRPr="009E6878">
              <w:rPr>
                <w:b/>
                <w:i/>
                <w:color w:val="auto"/>
              </w:rPr>
              <w:t xml:space="preserve"> </w:t>
            </w:r>
            <w:r w:rsidRPr="009E6878">
              <w:rPr>
                <w:b/>
                <w:i/>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r w:rsidRPr="009E6878">
              <w:rPr>
                <w:color w:val="auto"/>
              </w:rPr>
              <w:t>.</w:t>
            </w:r>
          </w:p>
        </w:tc>
        <w:tc>
          <w:tcPr>
            <w:tcW w:w="4876" w:type="dxa"/>
          </w:tcPr>
          <w:p w:rsidR="00E62B2E" w:rsidRPr="009E6878" w:rsidRDefault="006915BE" w:rsidP="005F55CE">
            <w:pPr>
              <w:pStyle w:val="Normal6"/>
            </w:pPr>
            <w:r w:rsidRPr="009E6878">
              <w:t>4.</w:t>
            </w:r>
            <w:r w:rsidRPr="009E6878">
              <w:tab/>
            </w:r>
            <w:r w:rsidRPr="009E6878">
              <w:rPr>
                <w:b/>
                <w:i/>
                <w:color w:val="auto"/>
              </w:rPr>
              <w:t xml:space="preserve">Maloleté osoby bez sprievodu majú právo na účinný prostriedok nápravy </w:t>
            </w:r>
            <w:r w:rsidR="005F55CE" w:rsidRPr="009E6878">
              <w:rPr>
                <w:b/>
                <w:i/>
                <w:color w:val="auto"/>
              </w:rPr>
              <w:t xml:space="preserve">proti </w:t>
            </w:r>
            <w:r w:rsidRPr="009E6878">
              <w:rPr>
                <w:b/>
                <w:i/>
                <w:color w:val="auto"/>
              </w:rPr>
              <w:t xml:space="preserve">rozhodnutiu o určení </w:t>
            </w:r>
            <w:r w:rsidRPr="009E6878">
              <w:rPr>
                <w:color w:val="auto"/>
              </w:rPr>
              <w:t>ich veku.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lastRenderedPageBreak/>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915BE" w:rsidP="006915BE">
            <w:pPr>
              <w:pStyle w:val="Normal6"/>
            </w:pPr>
            <w:r w:rsidRPr="009E6878">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w:t>
            </w:r>
            <w:r w:rsidRPr="009E6878">
              <w:rPr>
                <w:b/>
                <w:i/>
                <w:color w:val="auto"/>
              </w:rPr>
              <w:t>alebo o ktorom sa odôvodnene predpokladá, že mu rozumejú</w:t>
            </w:r>
            <w:r w:rsidRPr="009E6878">
              <w:rPr>
                <w:color w:val="auto"/>
              </w:rPr>
              <w:t>, o možnosti určenia ich veku lekárskou prehliadkou.</w:t>
            </w:r>
            <w:r w:rsidR="005F55CE"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c>
          <w:tcPr>
            <w:tcW w:w="4876" w:type="dxa"/>
          </w:tcPr>
          <w:p w:rsidR="00E62B2E" w:rsidRPr="009E6878" w:rsidRDefault="006915BE" w:rsidP="00BB501D">
            <w:pPr>
              <w:pStyle w:val="Normal6"/>
            </w:pPr>
            <w:r w:rsidRPr="009E6878">
              <w:t>4.</w:t>
            </w:r>
            <w:r w:rsidRPr="009E6878">
              <w:tab/>
            </w:r>
            <w:r w:rsidRPr="009E6878">
              <w:rPr>
                <w:color w:val="auto"/>
              </w:rPr>
              <w:t>Ak sa na určenie veku maloletých osôb bez sprievodu používajú lekárske prehliadky, rozhodujúci orgán zabezpečí, aby boli maloleté osoby bez sprievodu pred posúdením ich žiadosti o medzinárodnú ochranu informované v jazyku, ktorému rozumejú, o možnosti určenia ich veku lekárskou prehliadkou.</w:t>
            </w:r>
            <w:r w:rsidR="005F55CE" w:rsidRPr="009E6878">
              <w:rPr>
                <w:color w:val="auto"/>
              </w:rPr>
              <w:t xml:space="preserve"> </w:t>
            </w:r>
            <w:r w:rsidRPr="009E6878">
              <w:rPr>
                <w:color w:val="auto"/>
              </w:rPr>
              <w:t xml:space="preserve">Súčasťou tejto informácie bude aj informácia o metóde prehliadky a o možných dôsledkoch, ktoré výsledok lekárskej prehliadky môže mať na posúdenie danej žiadosti </w:t>
            </w:r>
            <w:r w:rsidRPr="009E6878">
              <w:rPr>
                <w:b/>
                <w:i/>
                <w:color w:val="auto"/>
              </w:rPr>
              <w:t xml:space="preserve">vrátane práva na odvolanie sa </w:t>
            </w:r>
            <w:r w:rsidR="00BB501D" w:rsidRPr="009E6878">
              <w:rPr>
                <w:b/>
                <w:i/>
                <w:color w:val="auto"/>
              </w:rPr>
              <w:t xml:space="preserve">proti </w:t>
            </w:r>
            <w:r w:rsidRPr="009E6878">
              <w:rPr>
                <w:b/>
                <w:i/>
                <w:color w:val="auto"/>
              </w:rPr>
              <w:t>rozhodnutiu o</w:t>
            </w:r>
            <w:r w:rsidR="00BB501D" w:rsidRPr="009E6878">
              <w:rPr>
                <w:b/>
                <w:i/>
                <w:color w:val="auto"/>
              </w:rPr>
              <w:t> </w:t>
            </w:r>
            <w:r w:rsidRPr="009E6878">
              <w:rPr>
                <w:b/>
                <w:i/>
                <w:color w:val="auto"/>
              </w:rPr>
              <w:t>lekárskej prehliadke</w:t>
            </w:r>
            <w:r w:rsidRPr="009E6878">
              <w:rPr>
                <w:color w:val="auto"/>
              </w:rPr>
              <w:t>, ako aj o možnosti odmietnuť lekársku prehliadku zo strany maloletej osoby bez sprievodu alebo zo strany jej opatrovníka a o dôsledkoch takéhoto odmietnutia.</w:t>
            </w:r>
            <w:r w:rsidR="005F55CE" w:rsidRPr="009E6878">
              <w:rPr>
                <w:color w:val="auto"/>
              </w:rPr>
              <w:t xml:space="preserve"> </w:t>
            </w:r>
            <w:r w:rsidRPr="009E6878">
              <w:rPr>
                <w:b/>
                <w:i/>
                <w:color w:val="auto"/>
              </w:rPr>
              <w:t>Všetky dokumenty týkajúce sa lekárskej prehliadky sa vložia do spisu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rPr>
          <w:color w:val="auto"/>
        </w:rPr>
      </w:pPr>
      <w:r w:rsidRPr="009E6878">
        <w:rPr>
          <w:rStyle w:val="HideTWBExt"/>
          <w:color w:val="auto"/>
        </w:rPr>
        <w:t>&lt;Amend&gt;</w:t>
      </w:r>
      <w:r w:rsidR="002A38A0" w:rsidRPr="009E6878">
        <w:rPr>
          <w:color w:val="auto"/>
        </w:rPr>
        <w:t>Pozmeňujúci návrh</w:t>
      </w:r>
      <w:r w:rsidRPr="009E6878">
        <w:rPr>
          <w:color w:val="auto"/>
        </w:rPr>
        <w:tab/>
      </w:r>
      <w:r w:rsidRPr="009E6878">
        <w:rPr>
          <w:color w:val="auto"/>
        </w:rPr>
        <w:tab/>
      </w:r>
      <w:r w:rsidRPr="009E6878">
        <w:rPr>
          <w:rStyle w:val="HideTWBExt"/>
          <w:color w:val="auto"/>
        </w:rPr>
        <w:t>&lt;NumAm&gt;</w:t>
      </w:r>
      <w:r w:rsidRPr="009E6878">
        <w:rPr>
          <w:color w:val="auto"/>
        </w:rPr>
        <w:t>905</w:t>
      </w:r>
      <w:r w:rsidRPr="009E6878">
        <w:rPr>
          <w:rStyle w:val="HideTWBExt"/>
          <w:color w:val="auto"/>
        </w:rPr>
        <w:t>&lt;/NumAm&gt;</w:t>
      </w:r>
    </w:p>
    <w:p w:rsidR="00E62B2E" w:rsidRPr="009E6878" w:rsidRDefault="002B42FF">
      <w:pPr>
        <w:pStyle w:val="NormalBold"/>
      </w:pPr>
      <w:r w:rsidRPr="009E6878">
        <w:rPr>
          <w:rStyle w:val="HideTWBExt"/>
        </w:rPr>
        <w:t>&lt;RepeatBlock-By&gt;&lt;Members&gt;</w:t>
      </w:r>
      <w:r w:rsidRPr="009E6878">
        <w:t>Péter Niedermüller, Marju Lauristin,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463E1" w:rsidP="00F463E1">
            <w:pPr>
              <w:pStyle w:val="Normal6"/>
            </w:pPr>
            <w:r w:rsidRPr="009E6878">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w:t>
            </w:r>
            <w:r w:rsidRPr="009E6878">
              <w:rPr>
                <w:b/>
                <w:i/>
                <w:color w:val="auto"/>
              </w:rPr>
              <w:t>alebo o ktorom sa odôvodnene predpokladá, že mu rozumejú</w:t>
            </w:r>
            <w:r w:rsidRPr="009E6878">
              <w:rPr>
                <w:color w:val="auto"/>
              </w:rPr>
              <w:t>, o možnosti určenia ich veku lekárskou prehliadkou.</w:t>
            </w:r>
            <w:r w:rsidR="00BB501D" w:rsidRPr="009E6878">
              <w:rPr>
                <w:color w:val="auto"/>
              </w:rPr>
              <w:t xml:space="preserve"> </w:t>
            </w:r>
            <w:r w:rsidRPr="009E6878">
              <w:rPr>
                <w:color w:val="auto"/>
              </w:rPr>
              <w:t xml:space="preserve">Súčasťou tejto informácie bude aj </w:t>
            </w:r>
            <w:r w:rsidRPr="009E6878">
              <w:rPr>
                <w:color w:val="auto"/>
              </w:rPr>
              <w:lastRenderedPageBreak/>
              <w:t>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c>
          <w:tcPr>
            <w:tcW w:w="4876" w:type="dxa"/>
          </w:tcPr>
          <w:p w:rsidR="00E62B2E" w:rsidRPr="009E6878" w:rsidRDefault="00F463E1" w:rsidP="00BB501D">
            <w:pPr>
              <w:pStyle w:val="Normal6"/>
            </w:pPr>
            <w:r w:rsidRPr="009E6878">
              <w:lastRenderedPageBreak/>
              <w:t>4.</w:t>
            </w:r>
            <w:r w:rsidRPr="009E6878">
              <w:tab/>
            </w:r>
            <w:r w:rsidRPr="009E6878">
              <w:rPr>
                <w:color w:val="auto"/>
              </w:rPr>
              <w:t>Ak sa na určenie veku maloletých osôb bez sprievodu používajú lekárske prehliadky, rozhodujúci orgán zabezpečí, aby boli maloleté osoby bez sprievodu pred posúdením ich žiadosti o medzinárodnú ochranu informované v jazyku, ktorému rozumejú, o možnosti určenia ich veku lekárskou prehliadkou.</w:t>
            </w:r>
            <w:r w:rsidR="00BB501D" w:rsidRPr="009E6878">
              <w:rPr>
                <w:color w:val="auto"/>
              </w:rPr>
              <w:t xml:space="preserve"> </w:t>
            </w:r>
            <w:r w:rsidRPr="009E6878">
              <w:rPr>
                <w:color w:val="auto"/>
              </w:rPr>
              <w:t xml:space="preserve">Súčasťou tejto informácie bude aj informácia o metóde prehliadky a o možných dôsledkoch, ktoré </w:t>
            </w:r>
            <w:r w:rsidRPr="009E6878">
              <w:rPr>
                <w:color w:val="auto"/>
              </w:rPr>
              <w:lastRenderedPageBreak/>
              <w:t xml:space="preserve">výsledok lekárskej prehliadky môže mať na posúdenie danej žiadosti </w:t>
            </w:r>
            <w:r w:rsidRPr="009E6878">
              <w:rPr>
                <w:b/>
                <w:i/>
                <w:color w:val="auto"/>
              </w:rPr>
              <w:t xml:space="preserve">vrátane práva na odvolanie sa </w:t>
            </w:r>
            <w:r w:rsidR="00BB501D" w:rsidRPr="009E6878">
              <w:rPr>
                <w:b/>
                <w:i/>
                <w:color w:val="auto"/>
              </w:rPr>
              <w:t xml:space="preserve">proti </w:t>
            </w:r>
            <w:r w:rsidRPr="009E6878">
              <w:rPr>
                <w:b/>
                <w:i/>
                <w:color w:val="auto"/>
              </w:rPr>
              <w:t>rozhodnutiu o</w:t>
            </w:r>
            <w:r w:rsidR="00BB501D" w:rsidRPr="009E6878">
              <w:rPr>
                <w:b/>
                <w:i/>
                <w:color w:val="auto"/>
              </w:rPr>
              <w:t> </w:t>
            </w:r>
            <w:r w:rsidRPr="009E6878">
              <w:rPr>
                <w:b/>
                <w:i/>
                <w:color w:val="auto"/>
              </w:rPr>
              <w:t>lekárskej prehliadke</w:t>
            </w:r>
            <w:r w:rsidRPr="009E6878">
              <w:rPr>
                <w:color w:val="auto"/>
              </w:rPr>
              <w:t>, ako aj o možnosti odmietnuť lekársku prehliadku zo strany maloletej osoby bez sprievodu alebo zo strany jej opatrovníka a o dôsledkoch takéhoto odmietnutia.</w:t>
            </w:r>
            <w:r w:rsidR="00BB501D" w:rsidRPr="009E6878">
              <w:rPr>
                <w:color w:val="auto"/>
              </w:rPr>
              <w:t xml:space="preserve"> </w:t>
            </w:r>
            <w:r w:rsidRPr="009E6878">
              <w:rPr>
                <w:b/>
                <w:i/>
                <w:color w:val="auto"/>
              </w:rPr>
              <w:t>Všetky dokumenty týkajúce sa lekárskej prehliadky sa vložia do spisu žiadateľa.</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915BE" w:rsidP="006915BE">
            <w:pPr>
              <w:pStyle w:val="Normal6"/>
            </w:pPr>
            <w:r w:rsidRPr="009E6878">
              <w:t>4.</w:t>
            </w:r>
            <w:r w:rsidRPr="009E6878">
              <w:tab/>
            </w:r>
            <w:r w:rsidRPr="009E6878">
              <w:rPr>
                <w:b/>
                <w:i/>
                <w:color w:val="auto"/>
              </w:rPr>
              <w:t>Ak sa na určenie veku maloletých osôb bez sprievodu používajú lekárske prehliadky,</w:t>
            </w:r>
            <w:r w:rsidRPr="009E6878">
              <w:rPr>
                <w:color w:val="auto"/>
              </w:rPr>
              <w:t xml:space="preserve"> rozhodujúci orgán zabezpečí, aby boli maloleté osoby bez sprievodu pred posúdením ich žiadosti o medzinárodnú ochranu informované v jazyku, ktorému rozumejú alebo o ktorom sa odôvodnene predpokladá, že mu rozumejú,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w:t>
            </w:r>
            <w:r w:rsidRPr="009E6878">
              <w:rPr>
                <w:b/>
                <w:i/>
                <w:color w:val="auto"/>
              </w:rPr>
              <w:t>možnosti odmietnuť lekársku prehliadku</w:t>
            </w:r>
            <w:r w:rsidRPr="009E6878">
              <w:rPr>
                <w:color w:val="auto"/>
              </w:rPr>
              <w:t xml:space="preserve"> zo strany maloletej osoby bez sprievodu alebo zo strany jej opatrovníka </w:t>
            </w:r>
            <w:r w:rsidRPr="009E6878">
              <w:rPr>
                <w:b/>
                <w:i/>
                <w:color w:val="auto"/>
              </w:rPr>
              <w:t>a o dôsledkoch takéhoto odmietnutia</w:t>
            </w:r>
            <w:r w:rsidRPr="009E6878">
              <w:rPr>
                <w:color w:val="auto"/>
              </w:rPr>
              <w:t>.</w:t>
            </w:r>
          </w:p>
        </w:tc>
        <w:tc>
          <w:tcPr>
            <w:tcW w:w="4876" w:type="dxa"/>
          </w:tcPr>
          <w:p w:rsidR="00E62B2E" w:rsidRPr="009E6878" w:rsidRDefault="00082225" w:rsidP="00082225">
            <w:pPr>
              <w:pStyle w:val="Normal6"/>
            </w:pPr>
            <w:r w:rsidRPr="009E6878">
              <w:t>4.</w:t>
            </w:r>
            <w:r w:rsidRPr="009E6878">
              <w:tab/>
            </w:r>
            <w:r w:rsidRPr="009E6878">
              <w:rPr>
                <w:color w:val="auto"/>
              </w:rPr>
              <w:t>Rozhodujúci orgán zabezpečí, aby boli maloleté osoby bez sprievodu pred posúdením ich žiadosti o medzinárodnú ochranu informované v jazyku, ktorému rozumejú alebo o ktorom sa odôvodnene predpokladá, že mu rozumejú,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w:t>
            </w:r>
            <w:r w:rsidRPr="009E6878">
              <w:rPr>
                <w:b/>
                <w:i/>
                <w:color w:val="auto"/>
              </w:rPr>
              <w:t>dôsledkoch odmietnutia lekárskej prehliadky</w:t>
            </w:r>
            <w:r w:rsidRPr="009E6878">
              <w:rPr>
                <w:color w:val="auto"/>
              </w:rPr>
              <w:t xml:space="preserve"> zo strany maloletej osoby bez sprievodu alebo zo strany jej opatrovníka.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lastRenderedPageBreak/>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4.</w:t>
            </w:r>
            <w:r w:rsidRPr="009E6878">
              <w:tab/>
            </w:r>
            <w:r w:rsidRPr="009E6878">
              <w:rPr>
                <w:color w:val="auto"/>
              </w:rPr>
              <w:t>Ak sa na určenie veku maloletých osôb bez sprievodu používajú lekárske prehliadky, rozhodujúci orgán zabezpečí, aby boli maloleté osoby bez sprievodu pred posúdením ich žiadosti o medzinárodnú ochranu informované v jazyku, ktorému rozumejú alebo o ktorom sa odôvodnene predpokladá, že mu rozumejú,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c>
          <w:tcPr>
            <w:tcW w:w="4876" w:type="dxa"/>
          </w:tcPr>
          <w:p w:rsidR="00E62B2E" w:rsidRPr="009E6878" w:rsidRDefault="00F463E1" w:rsidP="00F463E1">
            <w:pPr>
              <w:pStyle w:val="Normal6"/>
            </w:pPr>
            <w:r w:rsidRPr="009E6878">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alebo o ktorom sa odôvodnene predpokladá, že mu rozumejú, </w:t>
            </w:r>
            <w:r w:rsidRPr="009E6878">
              <w:rPr>
                <w:b/>
                <w:i/>
                <w:color w:val="auto"/>
              </w:rPr>
              <w:t>a ak je to možné s použitím jednoduchého jazyka,</w:t>
            </w:r>
            <w:r w:rsidRPr="009E6878">
              <w:rPr>
                <w:color w:val="auto"/>
              </w:rPr>
              <w:t xml:space="preserve">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Barbara Kudrycka,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463E1" w:rsidP="00F463E1">
            <w:pPr>
              <w:pStyle w:val="Normal6"/>
            </w:pPr>
            <w:r w:rsidRPr="009E6878">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w:t>
            </w:r>
            <w:r w:rsidRPr="009E6878">
              <w:rPr>
                <w:b/>
                <w:i/>
                <w:color w:val="auto"/>
              </w:rPr>
              <w:t>alebo o ktorom sa odôvodnene predpokladá, že mu rozumejú</w:t>
            </w:r>
            <w:r w:rsidRPr="009E6878">
              <w:rPr>
                <w:color w:val="auto"/>
              </w:rPr>
              <w:t xml:space="preserve">, o možnosti </w:t>
            </w:r>
            <w:r w:rsidRPr="009E6878">
              <w:rPr>
                <w:color w:val="auto"/>
              </w:rPr>
              <w:lastRenderedPageBreak/>
              <w:t>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c>
          <w:tcPr>
            <w:tcW w:w="4876" w:type="dxa"/>
          </w:tcPr>
          <w:p w:rsidR="00E62B2E" w:rsidRPr="009E6878" w:rsidRDefault="00F463E1" w:rsidP="00F463E1">
            <w:pPr>
              <w:pStyle w:val="Normal6"/>
            </w:pPr>
            <w:r w:rsidRPr="009E6878">
              <w:lastRenderedPageBreak/>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w:t>
            </w:r>
            <w:r w:rsidRPr="009E6878">
              <w:rPr>
                <w:b/>
                <w:i/>
                <w:color w:val="auto"/>
              </w:rPr>
              <w:t>a spôsobom vhodným pre deti a</w:t>
            </w:r>
            <w:r w:rsidR="00BB501D" w:rsidRPr="009E6878">
              <w:rPr>
                <w:b/>
                <w:i/>
                <w:color w:val="auto"/>
              </w:rPr>
              <w:t> </w:t>
            </w:r>
            <w:r w:rsidRPr="009E6878">
              <w:rPr>
                <w:b/>
                <w:i/>
                <w:color w:val="auto"/>
              </w:rPr>
              <w:t>zodpovedajúcim veku</w:t>
            </w:r>
            <w:r w:rsidRPr="009E6878">
              <w:rPr>
                <w:color w:val="auto"/>
              </w:rPr>
              <w:t xml:space="preserve">, o možnosti </w:t>
            </w:r>
            <w:r w:rsidRPr="009E6878">
              <w:rPr>
                <w:color w:val="auto"/>
              </w:rPr>
              <w:lastRenderedPageBreak/>
              <w:t>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909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4.</w:t>
            </w:r>
            <w:r w:rsidRPr="009E6878">
              <w:tab/>
            </w:r>
            <w:r w:rsidRPr="009E6878">
              <w:rPr>
                <w:color w:val="auto"/>
              </w:rPr>
              <w:t xml:space="preserve">Ak sa na určenie veku maloletých osôb bez sprievodu používajú lekárske prehliadky, rozhodujúci orgán zabezpečí, aby boli maloleté osoby bez sprievodu pred posúdením ich žiadosti o medzinárodnú ochranu informované v jazyku, ktorému rozumejú </w:t>
            </w:r>
            <w:r w:rsidRPr="009E6878">
              <w:rPr>
                <w:b/>
                <w:i/>
                <w:color w:val="auto"/>
              </w:rPr>
              <w:t>alebo o ktorom sa odôvodnene predpokladá, že mu rozumejú</w:t>
            </w:r>
            <w:r w:rsidRPr="009E6878">
              <w:rPr>
                <w:color w:val="auto"/>
              </w:rPr>
              <w:t>,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c>
          <w:tcPr>
            <w:tcW w:w="4876" w:type="dxa"/>
          </w:tcPr>
          <w:p w:rsidR="00E62B2E" w:rsidRPr="009E6878" w:rsidRDefault="00082225" w:rsidP="00082225">
            <w:pPr>
              <w:pStyle w:val="Normal6"/>
            </w:pPr>
            <w:r w:rsidRPr="009E6878">
              <w:t>4.</w:t>
            </w:r>
            <w:r w:rsidRPr="009E6878">
              <w:tab/>
            </w:r>
            <w:r w:rsidRPr="009E6878">
              <w:rPr>
                <w:color w:val="auto"/>
              </w:rPr>
              <w:t>Ak sa na určenie veku maloletých osôb bez sprievodu používajú lekárske prehliadky, rozhodujúci orgán zabezpečí, aby boli maloleté osoby bez sprievodu pred posúdením ich žiadosti o medzinárodnú ochranu informované v jazyku, ktorému rozumejú, o možnosti určenia ich veku lekárskou prehliadkou.</w:t>
            </w:r>
            <w:r w:rsidR="00BB501D" w:rsidRPr="009E6878">
              <w:rPr>
                <w:color w:val="auto"/>
              </w:rPr>
              <w:t xml:space="preserve"> </w:t>
            </w:r>
            <w:r w:rsidRPr="009E6878">
              <w:rPr>
                <w:color w:val="auto"/>
              </w:rPr>
              <w:t>Súčasťou tejto informácie bude aj informácia o metóde prehliadky a o možných dôsledkoch, ktoré výsledok lekárskej prehliadky môže mať na posúdenie danej žiadosti, ako aj o možnosti odmietnuť lekársku prehliadku zo strany maloletej osoby bez sprievodu alebo zo strany jej opatrovníka a o dôsledkoch takéhoto odmietnutia.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F463E1" w:rsidRPr="009E6878" w:rsidRDefault="00F463E1" w:rsidP="00F463E1">
      <w:pPr>
        <w:pStyle w:val="Normal12Italic"/>
      </w:pPr>
      <w:r w:rsidRPr="009E6878">
        <w:rPr>
          <w:color w:val="auto"/>
        </w:rPr>
        <w:t>Objasnenie s cieľom zlepšiť poskytovanie informácií.</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4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041596" w:rsidP="00041596">
            <w:pPr>
              <w:pStyle w:val="Normal6"/>
            </w:pPr>
            <w:r w:rsidRPr="009E6878">
              <w:rPr>
                <w:b/>
                <w:i/>
              </w:rPr>
              <w:t>4a.</w:t>
            </w:r>
            <w:r w:rsidRPr="009E6878">
              <w:tab/>
            </w:r>
            <w:r w:rsidRPr="009E6878">
              <w:rPr>
                <w:b/>
                <w:i/>
                <w:color w:val="auto"/>
              </w:rPr>
              <w:t>Ak sa na určenie veku maloletých osôb so sprievodom používajú lekárske prehliadky, rozhodujúci orgán zabezpečí, aby boli sprevádzajúci dospelí rodinní príslušníci pred posúdením žiadosti maloletej osoby o medzinárodnú ochranu informovaní v jazyku, ktorému rozumejú alebo o ktorom sa odôvodnene predpokladá, že mu rozumejú, a ak je to možné</w:t>
            </w:r>
            <w:r w:rsidR="00BB501D" w:rsidRPr="009E6878">
              <w:rPr>
                <w:b/>
                <w:i/>
                <w:color w:val="auto"/>
              </w:rPr>
              <w:t>,</w:t>
            </w:r>
            <w:r w:rsidRPr="009E6878">
              <w:rPr>
                <w:b/>
                <w:i/>
                <w:color w:val="auto"/>
              </w:rPr>
              <w:t xml:space="preserve"> s použitím jednoduchého jazyka, o možnosti určenia veku sprevádzanej maloletej osoby lekárskou prehliadkou.</w:t>
            </w:r>
            <w:r w:rsidR="00BB501D" w:rsidRPr="009E6878">
              <w:rPr>
                <w:b/>
                <w:i/>
                <w:color w:val="auto"/>
              </w:rPr>
              <w:t xml:space="preserve"> </w:t>
            </w:r>
            <w:r w:rsidRPr="009E6878">
              <w:rPr>
                <w:b/>
                <w:i/>
                <w:color w:val="auto"/>
              </w:rPr>
              <w:t>Súčasťou tejto informácie bude aj informácia o metóde prehliadky a o možných dôsledkoch, ktoré výsledok lekárskej prehliadky môže mať na posúdenie danej žiadosti, ako aj o možnosti odmietnuť lekársku prehliadku zo strany sprevádzajúcich dospelých rodinných príslušníkov o dôsledkoch takéhoto odmietnutia.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lastRenderedPageBreak/>
              <w:t>5.</w:t>
            </w:r>
            <w:r w:rsidRPr="009E6878">
              <w:tab/>
            </w:r>
            <w:r w:rsidRPr="009E6878">
              <w:rPr>
                <w:b/>
                <w:i/>
                <w:color w:val="auto"/>
              </w:rPr>
              <w:t>Odmietnutie podrobiť sa lekárskej prehliadke zo strany maloletých osôb alebo ich opatrovníkov sa môže považovať za vyvrátiteľný predpoklad, že žiadateľ nie je maloletou osobou, a nebráni rozhodujúcemu orgánu v tom, aby prijal rozhodnutie o žiadosti o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5.</w:t>
            </w:r>
            <w:r w:rsidRPr="009E6878">
              <w:tab/>
            </w:r>
            <w:r w:rsidRPr="009E6878">
              <w:rPr>
                <w:color w:val="auto"/>
              </w:rPr>
              <w:t xml:space="preserve">Odmietnutie podrobiť sa lekárskej prehliadke zo strany maloletých osôb alebo ich opatrovníkov sa </w:t>
            </w:r>
            <w:r w:rsidRPr="009E6878">
              <w:rPr>
                <w:b/>
                <w:i/>
                <w:color w:val="auto"/>
              </w:rPr>
              <w:t>môže považovať</w:t>
            </w:r>
            <w:r w:rsidRPr="009E6878">
              <w:rPr>
                <w:color w:val="auto"/>
              </w:rPr>
              <w:t xml:space="preserve"> za </w:t>
            </w:r>
            <w:r w:rsidRPr="009E6878">
              <w:rPr>
                <w:b/>
                <w:i/>
                <w:color w:val="auto"/>
              </w:rPr>
              <w:t>vyvrátiteľný</w:t>
            </w:r>
            <w:r w:rsidRPr="009E6878">
              <w:rPr>
                <w:color w:val="auto"/>
              </w:rPr>
              <w:t xml:space="preserve"> predpoklad, že žiadateľ nie je maloletou osobou, a nebráni rozhodujúcemu orgánu v tom, aby prijal rozhodnutie o žiadosti o medzinárodnú ochranu.</w:t>
            </w:r>
          </w:p>
        </w:tc>
        <w:tc>
          <w:tcPr>
            <w:tcW w:w="4876" w:type="dxa"/>
          </w:tcPr>
          <w:p w:rsidR="00E62B2E" w:rsidRPr="009E6878" w:rsidRDefault="008E2D17" w:rsidP="008E2D17">
            <w:pPr>
              <w:pStyle w:val="Normal6"/>
            </w:pPr>
            <w:r w:rsidRPr="009E6878">
              <w:t>5.</w:t>
            </w:r>
            <w:r w:rsidRPr="009E6878">
              <w:tab/>
            </w:r>
            <w:r w:rsidRPr="009E6878">
              <w:rPr>
                <w:color w:val="auto"/>
              </w:rPr>
              <w:t>Odmietnutie podrobiť sa lekárskej prehliadke zo strany maloletých osôb alebo ich opatrovníkov</w:t>
            </w:r>
            <w:r w:rsidRPr="009E6878">
              <w:rPr>
                <w:b/>
                <w:i/>
                <w:color w:val="auto"/>
              </w:rPr>
              <w:t>, prípade sprevádzajúcich rodinných príslušníkov,</w:t>
            </w:r>
            <w:r w:rsidRPr="009E6878">
              <w:rPr>
                <w:color w:val="auto"/>
              </w:rPr>
              <w:t xml:space="preserve"> sa </w:t>
            </w:r>
            <w:r w:rsidRPr="009E6878">
              <w:rPr>
                <w:b/>
                <w:i/>
                <w:color w:val="auto"/>
              </w:rPr>
              <w:t>považuje</w:t>
            </w:r>
            <w:r w:rsidRPr="009E6878">
              <w:rPr>
                <w:color w:val="auto"/>
              </w:rPr>
              <w:t xml:space="preserve"> za predpoklad, že žiadateľ nie je maloletou osobou, a nebráni rozhodujúcemu orgánu v tom, aby prijal rozhodnutie o žiadosti o medzinárodnú ochranu.</w:t>
            </w:r>
            <w:r w:rsidR="00BB501D" w:rsidRPr="009E6878">
              <w:rPr>
                <w:color w:val="auto"/>
              </w:rPr>
              <w:t xml:space="preserve"> </w:t>
            </w:r>
            <w:r w:rsidRPr="009E6878">
              <w:rPr>
                <w:b/>
                <w:i/>
                <w:color w:val="auto"/>
              </w:rPr>
              <w:t>Odmietnutie súhlasu s lekárskou prehliadkou sa okrem toho môže považovať za odmietnutie spolupracovať tým, že sa neposkytnú informácie potrebné na posúdenie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Marju Lauristin, Josef Weidenholzer, Ana Gomes, Caterina Chinnici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24530" w:rsidP="00124530">
            <w:pPr>
              <w:pStyle w:val="Normal6"/>
            </w:pPr>
            <w:r w:rsidRPr="009E6878">
              <w:lastRenderedPageBreak/>
              <w:t>5.</w:t>
            </w:r>
            <w:r w:rsidRPr="009E6878">
              <w:tab/>
            </w:r>
            <w:r w:rsidRPr="009E6878">
              <w:rPr>
                <w:color w:val="auto"/>
              </w:rPr>
              <w:t xml:space="preserve">Odmietnutie podrobiť sa lekárskej prehliadke zo strany maloletých osôb alebo ich opatrovníkov </w:t>
            </w:r>
            <w:r w:rsidRPr="009E6878">
              <w:rPr>
                <w:b/>
                <w:i/>
                <w:color w:val="auto"/>
              </w:rPr>
              <w:t>sa môže považovať za vyvrátiteľný predpoklad</w:t>
            </w:r>
            <w:r w:rsidRPr="009E6878">
              <w:rPr>
                <w:color w:val="auto"/>
              </w:rPr>
              <w:t>, že žiadateľ nie je maloletou osobou,</w:t>
            </w:r>
            <w:r w:rsidRPr="009E6878">
              <w:rPr>
                <w:b/>
                <w:i/>
                <w:color w:val="auto"/>
              </w:rPr>
              <w:t xml:space="preserve"> a</w:t>
            </w:r>
            <w:r w:rsidRPr="009E6878">
              <w:rPr>
                <w:color w:val="auto"/>
              </w:rPr>
              <w:t> nebráni rozhodujúcemu orgánu v tom, aby prijal rozhodnutie o žiadosti o medzinárodnú ochranu.</w:t>
            </w:r>
          </w:p>
        </w:tc>
        <w:tc>
          <w:tcPr>
            <w:tcW w:w="4876" w:type="dxa"/>
          </w:tcPr>
          <w:p w:rsidR="00E62B2E" w:rsidRPr="009E6878" w:rsidRDefault="008E2D17" w:rsidP="00BB501D">
            <w:pPr>
              <w:pStyle w:val="Normal6"/>
            </w:pPr>
            <w:r w:rsidRPr="009E6878">
              <w:t>5.</w:t>
            </w:r>
            <w:r w:rsidRPr="009E6878">
              <w:tab/>
            </w:r>
            <w:r w:rsidRPr="009E6878">
              <w:rPr>
                <w:color w:val="auto"/>
              </w:rPr>
              <w:t xml:space="preserve">Odmietnutie podrobiť sa lekárskej prehliadke zo strany maloletých osôb alebo ich opatrovníkov </w:t>
            </w:r>
            <w:r w:rsidRPr="009E6878">
              <w:rPr>
                <w:b/>
                <w:i/>
                <w:color w:val="auto"/>
              </w:rPr>
              <w:t>nesmie viesť k</w:t>
            </w:r>
            <w:r w:rsidR="00BB501D" w:rsidRPr="009E6878">
              <w:rPr>
                <w:b/>
                <w:i/>
                <w:color w:val="auto"/>
              </w:rPr>
              <w:t> </w:t>
            </w:r>
            <w:r w:rsidRPr="009E6878">
              <w:rPr>
                <w:b/>
                <w:i/>
                <w:color w:val="auto"/>
              </w:rPr>
              <w:t>predpokladu</w:t>
            </w:r>
            <w:r w:rsidRPr="009E6878">
              <w:rPr>
                <w:color w:val="auto"/>
              </w:rPr>
              <w:t>, že žiadateľ nie je maloletou osobou</w:t>
            </w:r>
            <w:r w:rsidRPr="009E6878">
              <w:rPr>
                <w:b/>
                <w:i/>
                <w:color w:val="auto"/>
              </w:rPr>
              <w:t>.</w:t>
            </w:r>
            <w:r w:rsidR="00BB501D" w:rsidRPr="009E6878">
              <w:rPr>
                <w:b/>
                <w:i/>
                <w:color w:val="auto"/>
              </w:rPr>
              <w:t xml:space="preserve"> </w:t>
            </w:r>
            <w:r w:rsidRPr="009E6878">
              <w:rPr>
                <w:b/>
                <w:i/>
                <w:color w:val="auto"/>
              </w:rPr>
              <w:t>Odmietnutie vykonať lekársku prehliadku</w:t>
            </w:r>
            <w:r w:rsidRPr="009E6878">
              <w:rPr>
                <w:color w:val="auto"/>
              </w:rPr>
              <w:t xml:space="preserve"> nebráni rozhodujúcemu orgánu v tom, aby prijal rozhodnutie o žiadosti o medzinárodnú ochranu</w:t>
            </w:r>
            <w:r w:rsidRPr="009E6878">
              <w:rPr>
                <w:b/>
                <w:i/>
                <w:color w:val="auto"/>
              </w:rPr>
              <w:t xml:space="preserve">, </w:t>
            </w:r>
            <w:r w:rsidR="00BB501D" w:rsidRPr="009E6878">
              <w:rPr>
                <w:b/>
                <w:i/>
                <w:color w:val="auto"/>
              </w:rPr>
              <w:t xml:space="preserve">ale </w:t>
            </w:r>
            <w:r w:rsidRPr="009E6878">
              <w:rPr>
                <w:b/>
                <w:i/>
                <w:color w:val="auto"/>
              </w:rPr>
              <w:t>rozhodnutie o zamietnutí žiadosti o medzinárodnú ochranu maloletej osoby bez sprievodu, ktorá sa odmietla podrobiť lekárskej prehliadke, nesmie byť založené výlučne na tomto odmietnutí</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E2D17" w:rsidRPr="009E6878" w:rsidRDefault="008E2D17" w:rsidP="008E2D17">
      <w:pPr>
        <w:pStyle w:val="Normal12Italic"/>
      </w:pPr>
      <w:r w:rsidRPr="009E6878">
        <w:rPr>
          <w:color w:val="auto"/>
        </w:rPr>
        <w:t>Tento text bol zosúladený s existujúcou smernicou o azylových konaniach.</w:t>
      </w:r>
      <w:r w:rsidR="00BB501D" w:rsidRPr="009E6878">
        <w:rPr>
          <w:color w:val="auto"/>
        </w:rPr>
        <w:t xml:space="preserve"> </w:t>
      </w:r>
      <w:r w:rsidRPr="009E6878">
        <w:rPr>
          <w:color w:val="auto"/>
        </w:rPr>
        <w:t>Konkrétne nemožno predpokladať vek žiadateľa na základe jeho odmietnutia podrobiť sa lekárskej prehliadke.</w:t>
      </w:r>
      <w:r w:rsidR="00BB501D" w:rsidRPr="009E6878">
        <w:rPr>
          <w:color w:val="auto"/>
        </w:rPr>
        <w:t xml:space="preserve"> </w:t>
      </w:r>
      <w:r w:rsidRPr="009E6878">
        <w:rPr>
          <w:color w:val="auto"/>
        </w:rPr>
        <w:t xml:space="preserve">Odmietnutie podrobiť sa lekárskej prehliadke by takisto nikdy nemalo byť základom </w:t>
      </w:r>
      <w:r w:rsidR="00BB501D" w:rsidRPr="009E6878">
        <w:rPr>
          <w:color w:val="auto"/>
        </w:rPr>
        <w:t xml:space="preserve">na </w:t>
      </w:r>
      <w:r w:rsidRPr="009E6878">
        <w:rPr>
          <w:color w:val="auto"/>
        </w:rPr>
        <w:t>rozhodnutie o zamietnutí žiadosti o medzinárodnú ochranu.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Beatrix von Storch</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5.</w:t>
            </w:r>
            <w:r w:rsidRPr="009E6878">
              <w:tab/>
            </w:r>
            <w:r w:rsidRPr="009E6878">
              <w:rPr>
                <w:color w:val="auto"/>
              </w:rPr>
              <w:t>Odmietnutie podrobiť sa lekárskej prehliadke zo strany maloletých osôb alebo ich opatrovníkov sa môže považovať za vyvrátiteľný predpoklad, že žiadateľ nie je maloletou osobou, a nebráni rozhodujúcemu orgánu v tom, aby prijal rozhodnutie o žiadosti o medzinárodnú ochranu.</w:t>
            </w:r>
          </w:p>
        </w:tc>
        <w:tc>
          <w:tcPr>
            <w:tcW w:w="4876" w:type="dxa"/>
          </w:tcPr>
          <w:p w:rsidR="00E62B2E" w:rsidRPr="009E6878" w:rsidRDefault="00082225">
            <w:pPr>
              <w:pStyle w:val="Normal6"/>
              <w:rPr>
                <w:i/>
              </w:rPr>
            </w:pPr>
            <w:r w:rsidRPr="009E6878">
              <w:rPr>
                <w:i/>
              </w:rPr>
              <w:t>(Netýka sa slovenskej verzie.)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915</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 Jean Lambert</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915BE" w:rsidP="006915BE">
            <w:pPr>
              <w:pStyle w:val="Normal6"/>
            </w:pPr>
            <w:r w:rsidRPr="009E6878">
              <w:t>5.</w:t>
            </w:r>
            <w:r w:rsidRPr="009E6878">
              <w:tab/>
            </w:r>
            <w:r w:rsidRPr="009E6878">
              <w:rPr>
                <w:color w:val="auto"/>
              </w:rPr>
              <w:t>Odmietnutie podrobiť sa lekárskej prehliadke zo strany maloletých osôb alebo ich opatrovníkov sa môže považovať za vyvrátiteľný predpoklad, že žiadateľ nie je maloletou osobou, a </w:t>
            </w:r>
            <w:r w:rsidRPr="009E6878">
              <w:rPr>
                <w:b/>
                <w:i/>
                <w:color w:val="auto"/>
              </w:rPr>
              <w:t>nebráni rozhodujúcemu orgánu v tom, aby prijal rozhodnutie o </w:t>
            </w:r>
            <w:r w:rsidRPr="009E6878">
              <w:rPr>
                <w:color w:val="auto"/>
              </w:rPr>
              <w:t>žiadosti o medzinárodnú ochranu.</w:t>
            </w:r>
          </w:p>
        </w:tc>
        <w:tc>
          <w:tcPr>
            <w:tcW w:w="4876" w:type="dxa"/>
          </w:tcPr>
          <w:p w:rsidR="00E62B2E" w:rsidRPr="009E6878" w:rsidRDefault="006915BE" w:rsidP="006915BE">
            <w:pPr>
              <w:pStyle w:val="Normal6"/>
            </w:pPr>
            <w:r w:rsidRPr="009E6878">
              <w:t>5.</w:t>
            </w:r>
            <w:r w:rsidRPr="009E6878">
              <w:tab/>
            </w:r>
            <w:r w:rsidRPr="009E6878">
              <w:rPr>
                <w:color w:val="auto"/>
              </w:rPr>
              <w:t>Odmietnutie podrobiť sa lekárskej prehliadke zo strany maloletých osôb alebo ich opatrovníkov sa môže považovať za vyvrátiteľný predpoklad, že žiadateľ nie je maloletou osobou, a </w:t>
            </w:r>
            <w:r w:rsidRPr="009E6878">
              <w:rPr>
                <w:b/>
                <w:i/>
                <w:color w:val="auto"/>
              </w:rPr>
              <w:t xml:space="preserve">nemôže byť výlučným dôvodom na zamietnutie </w:t>
            </w:r>
            <w:r w:rsidRPr="009E6878">
              <w:rPr>
                <w:color w:val="auto"/>
              </w:rPr>
              <w:t>žiadosti o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24 – odsek 5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6915BE" w:rsidP="00BB501D">
            <w:pPr>
              <w:pStyle w:val="Normal6"/>
            </w:pPr>
            <w:r w:rsidRPr="009E6878">
              <w:rPr>
                <w:b/>
                <w:i/>
              </w:rPr>
              <w:t>5a.</w:t>
            </w:r>
            <w:r w:rsidRPr="009E6878">
              <w:tab/>
            </w:r>
            <w:r w:rsidRPr="009E6878">
              <w:rPr>
                <w:b/>
                <w:i/>
                <w:color w:val="auto"/>
              </w:rPr>
              <w:t xml:space="preserve">Maloleté osoby bez sprievodu majú právo na účinný prostriedok nápravy </w:t>
            </w:r>
            <w:r w:rsidR="00BB501D" w:rsidRPr="009E6878">
              <w:rPr>
                <w:b/>
                <w:i/>
                <w:color w:val="auto"/>
              </w:rPr>
              <w:t xml:space="preserve">proti </w:t>
            </w:r>
            <w:r w:rsidRPr="009E6878">
              <w:rPr>
                <w:b/>
                <w:i/>
                <w:color w:val="auto"/>
              </w:rPr>
              <w:t>rozhodnutiu o určení ich veku.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rPr>
              <w:lastRenderedPageBreak/>
              <w:t>6.</w:t>
            </w:r>
            <w:r w:rsidRPr="009E6878">
              <w:tab/>
            </w:r>
            <w:r w:rsidRPr="009E6878">
              <w:rPr>
                <w:b/>
                <w:i/>
                <w:color w:val="auto"/>
              </w:rPr>
              <w:t>Členský štát uznáva rozhodnutia o posúdení veku prijaté inými členskými štátmi na základe vykonanej lekárskej prehliadky v súlade s týmto článkom a na základe metód, ktoré sú uznané podľa ich vnútroštátneho práva.</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24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t>6.</w:t>
            </w:r>
            <w:r w:rsidRPr="009E6878">
              <w:tab/>
            </w:r>
            <w:r w:rsidRPr="009E6878">
              <w:rPr>
                <w:color w:val="auto"/>
              </w:rPr>
              <w:t xml:space="preserve">Členský štát </w:t>
            </w:r>
            <w:r w:rsidRPr="009E6878">
              <w:rPr>
                <w:b/>
                <w:i/>
                <w:color w:val="auto"/>
              </w:rPr>
              <w:t>uznáva</w:t>
            </w:r>
            <w:r w:rsidRPr="009E6878">
              <w:rPr>
                <w:color w:val="auto"/>
              </w:rPr>
              <w:t xml:space="preserve"> rozhodnutia o posúdení veku prijaté inými členskými štátmi na základe vykonanej lekárskej prehliadky v súlade s týmto článkom a na základe metód, ktoré sú uznané podľa ich vnútroštátneho práva.</w:t>
            </w:r>
          </w:p>
        </w:tc>
        <w:tc>
          <w:tcPr>
            <w:tcW w:w="4876" w:type="dxa"/>
          </w:tcPr>
          <w:p w:rsidR="00E62B2E" w:rsidRPr="009E6878" w:rsidRDefault="00082225" w:rsidP="00082225">
            <w:pPr>
              <w:pStyle w:val="Normal6"/>
            </w:pPr>
            <w:r w:rsidRPr="009E6878">
              <w:t>6.</w:t>
            </w:r>
            <w:r w:rsidRPr="009E6878">
              <w:tab/>
            </w:r>
            <w:r w:rsidRPr="009E6878">
              <w:rPr>
                <w:color w:val="auto"/>
              </w:rPr>
              <w:t xml:space="preserve">Členský štát </w:t>
            </w:r>
            <w:r w:rsidRPr="009E6878">
              <w:rPr>
                <w:b/>
                <w:i/>
                <w:color w:val="auto"/>
              </w:rPr>
              <w:t>môže uznať</w:t>
            </w:r>
            <w:r w:rsidRPr="009E6878">
              <w:rPr>
                <w:color w:val="auto"/>
              </w:rPr>
              <w:t xml:space="preserve"> rozhodnutia o posúdení veku prijaté inými členskými štátmi na základe vykonanej lekárskej prehliadky v súlade s týmto článkom a na základe metód, ktoré sú uznané podľa ich vnútroštátneho práva.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919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25 – </w:t>
      </w:r>
      <w:r w:rsidR="002A38A0"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color w:val="auto"/>
              </w:rPr>
              <w:t>Požiadanie o medzinárodnú ochranu</w:t>
            </w:r>
          </w:p>
        </w:tc>
        <w:tc>
          <w:tcPr>
            <w:tcW w:w="4876" w:type="dxa"/>
          </w:tcPr>
          <w:p w:rsidR="00E62B2E" w:rsidRPr="009E6878" w:rsidRDefault="006915BE" w:rsidP="006915BE">
            <w:pPr>
              <w:pStyle w:val="Normal6"/>
            </w:pPr>
            <w:r w:rsidRPr="009E6878">
              <w:rPr>
                <w:color w:val="auto"/>
              </w:rPr>
              <w:t xml:space="preserve">Požiadanie </w:t>
            </w:r>
            <w:r w:rsidRPr="009E6878">
              <w:rPr>
                <w:b/>
                <w:i/>
                <w:color w:val="auto"/>
              </w:rPr>
              <w:t>a zaregistrovanie žiadosti</w:t>
            </w:r>
            <w:r w:rsidRPr="009E6878">
              <w:rPr>
                <w:color w:val="auto"/>
              </w:rPr>
              <w:t xml:space="preserve"> o</w:t>
            </w:r>
            <w:r w:rsidR="00BB501D" w:rsidRPr="009E6878">
              <w:rPr>
                <w:color w:val="auto"/>
              </w:rPr>
              <w:t> </w:t>
            </w:r>
            <w:r w:rsidRPr="009E6878">
              <w:rPr>
                <w:color w:val="auto"/>
              </w:rPr>
              <w:t>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lastRenderedPageBreak/>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25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8B230D" w:rsidP="008B230D">
            <w:pPr>
              <w:pStyle w:val="Normal6"/>
            </w:pPr>
            <w:r w:rsidRPr="009E6878">
              <w:rPr>
                <w:color w:val="auto"/>
              </w:rPr>
              <w:t xml:space="preserve">Požiadanie o medzinárodnú ochranu sa uskutoční, keď štátny príslušník tretej krajiny alebo osoba bez štátnej príslušnosti vyjadrí želanie získať medzinárodnú ochranu </w:t>
            </w:r>
            <w:r w:rsidRPr="009E6878">
              <w:rPr>
                <w:b/>
                <w:i/>
                <w:color w:val="auto"/>
              </w:rPr>
              <w:t xml:space="preserve">úradníkom rozhodujúceho orgánu alebo </w:t>
            </w:r>
            <w:r w:rsidRPr="009E6878">
              <w:rPr>
                <w:color w:val="auto"/>
              </w:rPr>
              <w:t xml:space="preserve">orgánom </w:t>
            </w:r>
            <w:r w:rsidRPr="009E6878">
              <w:rPr>
                <w:b/>
                <w:i/>
                <w:color w:val="auto"/>
              </w:rPr>
              <w:t>uvedeným v článku 5 ods. 3 alebo 4</w:t>
            </w:r>
            <w:r w:rsidRPr="009E6878">
              <w:rPr>
                <w:color w:val="auto"/>
              </w:rPr>
              <w:t>.</w:t>
            </w:r>
          </w:p>
        </w:tc>
        <w:tc>
          <w:tcPr>
            <w:tcW w:w="4876" w:type="dxa"/>
          </w:tcPr>
          <w:p w:rsidR="00E62B2E" w:rsidRPr="009E6878" w:rsidRDefault="007F4513" w:rsidP="007E0B99">
            <w:pPr>
              <w:pStyle w:val="Normal6"/>
            </w:pPr>
            <w:r w:rsidRPr="009E6878">
              <w:rPr>
                <w:color w:val="auto"/>
              </w:rPr>
              <w:t>Požiadanie o medzinárodnú ochranu sa uskutoční, keď štátny príslušník tretej krajiny alebo osoba bez štátnej príslušnosti vyjadrí želanie získať medzinárodnú ochranu</w:t>
            </w:r>
            <w:r w:rsidRPr="009E6878">
              <w:rPr>
                <w:b/>
                <w:i/>
                <w:color w:val="auto"/>
              </w:rPr>
              <w:t>:</w:t>
            </w:r>
            <w:r w:rsidRPr="009E6878">
              <w:br/>
            </w:r>
            <w:r w:rsidRPr="009E6878">
              <w:rPr>
                <w:b/>
                <w:i/>
                <w:color w:val="auto"/>
              </w:rPr>
              <w:t>a) hraničnej stráži;</w:t>
            </w:r>
            <w:r w:rsidRPr="009E6878">
              <w:rPr>
                <w:color w:val="auto"/>
              </w:rPr>
              <w:br/>
            </w:r>
            <w:r w:rsidRPr="009E6878">
              <w:rPr>
                <w:b/>
                <w:i/>
                <w:color w:val="auto"/>
              </w:rPr>
              <w:t>b) polícii;</w:t>
            </w:r>
            <w:r w:rsidRPr="009E6878">
              <w:rPr>
                <w:color w:val="auto"/>
              </w:rPr>
              <w:br/>
            </w:r>
            <w:r w:rsidRPr="009E6878">
              <w:rPr>
                <w:b/>
                <w:i/>
                <w:color w:val="auto"/>
              </w:rPr>
              <w:t>c) imigračným orgánom;</w:t>
            </w:r>
            <w:r w:rsidRPr="009E6878">
              <w:rPr>
                <w:color w:val="auto"/>
              </w:rPr>
              <w:br/>
            </w:r>
            <w:r w:rsidRPr="009E6878">
              <w:rPr>
                <w:b/>
                <w:i/>
                <w:color w:val="auto"/>
              </w:rPr>
              <w:t>d) orgánom zodpovedným za zariadenia určené na zaistenie</w:t>
            </w:r>
            <w:r w:rsidR="007E0B99" w:rsidRPr="009E6878">
              <w:rPr>
                <w:b/>
                <w:i/>
                <w:color w:val="auto"/>
              </w:rPr>
              <w:t>;</w:t>
            </w:r>
            <w:r w:rsidRPr="009E6878">
              <w:br/>
            </w:r>
            <w:r w:rsidRPr="009E6878">
              <w:rPr>
                <w:b/>
                <w:i/>
                <w:color w:val="auto"/>
              </w:rPr>
              <w:t>e)</w:t>
            </w:r>
            <w:r w:rsidRPr="009E6878">
              <w:rPr>
                <w:color w:val="auto"/>
              </w:rPr>
              <w:t xml:space="preserve"> orgánom</w:t>
            </w:r>
            <w:r w:rsidRPr="009E6878">
              <w:rPr>
                <w:b/>
                <w:i/>
                <w:color w:val="auto"/>
              </w:rPr>
              <w:t>, ktoré boli členskými štátmi poverené vykonávaním týchto úloh</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25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rPr>
                <w:color w:val="auto"/>
              </w:rPr>
              <w:t>Požiadanie o medzinárodnú ochranu sa uskutoční, keď štátny príslušník tretej krajiny alebo osoba bez štátnej príslušnosti vyjadrí želanie získať medzinárodnú ochranu úradníkom rozhodujúceho orgánu alebo orgánom uvedeným v článku 5 ods. 3 alebo 4.</w:t>
            </w:r>
          </w:p>
        </w:tc>
        <w:tc>
          <w:tcPr>
            <w:tcW w:w="4876" w:type="dxa"/>
          </w:tcPr>
          <w:p w:rsidR="00E62B2E" w:rsidRPr="009E6878" w:rsidRDefault="008E2D17" w:rsidP="008E2D17">
            <w:pPr>
              <w:pStyle w:val="Normal6"/>
            </w:pPr>
            <w:r w:rsidRPr="009E6878">
              <w:rPr>
                <w:color w:val="auto"/>
              </w:rPr>
              <w:t xml:space="preserve">Požiadanie o medzinárodnú ochranu sa uskutoční, keď štátny príslušník tretej krajiny alebo osoba bez štátnej príslušnosti vyjadrí želanie získať medzinárodnú ochranu </w:t>
            </w:r>
            <w:r w:rsidRPr="009E6878">
              <w:rPr>
                <w:b/>
                <w:i/>
                <w:color w:val="auto"/>
              </w:rPr>
              <w:t>ústnou alebo písomnou formou, alebo požiada, aby nebol deportovaný alebo vrátený do tretej krajiny z obavy z</w:t>
            </w:r>
            <w:r w:rsidR="007E0B99" w:rsidRPr="009E6878">
              <w:rPr>
                <w:b/>
                <w:i/>
                <w:color w:val="auto"/>
              </w:rPr>
              <w:t> </w:t>
            </w:r>
            <w:r w:rsidRPr="009E6878">
              <w:rPr>
                <w:b/>
                <w:i/>
                <w:color w:val="auto"/>
              </w:rPr>
              <w:t xml:space="preserve">prenasledovania alebo rizika závažnej ujmy </w:t>
            </w:r>
            <w:r w:rsidRPr="009E6878">
              <w:rPr>
                <w:color w:val="auto"/>
              </w:rPr>
              <w:t>úradníkom rozhodujúceho orgánu alebo orgánom uvedeným v článku 5 ods. 3 alebo 4.</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lastRenderedPageBreak/>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25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82225" w:rsidP="00082225">
            <w:pPr>
              <w:pStyle w:val="Normal6"/>
            </w:pPr>
            <w:r w:rsidRPr="009E6878">
              <w:rPr>
                <w:color w:val="auto"/>
              </w:rPr>
              <w:t xml:space="preserve">Požiadanie o medzinárodnú ochranu sa </w:t>
            </w:r>
            <w:r w:rsidRPr="009E6878">
              <w:rPr>
                <w:b/>
                <w:i/>
                <w:color w:val="auto"/>
              </w:rPr>
              <w:t>uskutoční</w:t>
            </w:r>
            <w:r w:rsidRPr="009E6878">
              <w:rPr>
                <w:color w:val="auto"/>
              </w:rPr>
              <w:t>, keď štátny príslušník tretej krajiny alebo osoba bez štátnej príslušnosti vyjadrí želanie získať medzinárodnú ochranu úradníkom rozhodujúceho orgánu alebo orgánom uvedeným v článku 5 ods. 3 alebo 4.</w:t>
            </w:r>
          </w:p>
        </w:tc>
        <w:tc>
          <w:tcPr>
            <w:tcW w:w="4876" w:type="dxa"/>
          </w:tcPr>
          <w:p w:rsidR="00E62B2E" w:rsidRPr="009E6878" w:rsidRDefault="00082225" w:rsidP="00082225">
            <w:pPr>
              <w:pStyle w:val="Normal6"/>
            </w:pPr>
            <w:r w:rsidRPr="009E6878">
              <w:rPr>
                <w:color w:val="auto"/>
              </w:rPr>
              <w:t xml:space="preserve">Požiadanie o medzinárodnú ochranu sa </w:t>
            </w:r>
            <w:r w:rsidRPr="009E6878">
              <w:rPr>
                <w:b/>
                <w:i/>
                <w:color w:val="auto"/>
              </w:rPr>
              <w:t>považuje za uskutočnenú</w:t>
            </w:r>
            <w:r w:rsidRPr="009E6878">
              <w:rPr>
                <w:color w:val="auto"/>
              </w:rPr>
              <w:t>, keď štátny príslušník tretej krajiny alebo osoba bez štátnej príslušnosti vyjadrí želanie získať medzinárodnú ochranu úradníkom rozhodujúceho orgánu alebo orgánom uvedeným v článku 5 ods. 3 alebo 4.</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25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Normal6"/>
            </w:pPr>
            <w:r w:rsidRPr="009E6878">
              <w:rPr>
                <w:b/>
                <w:i/>
                <w:color w:val="auto"/>
              </w:rPr>
              <w:t>Ak majú uvedení úradníci pochybnosti o tom, či sa určité vyhlásenie môže vykladať ako žiadosť, musia sa výslovne opýtať danej osoby, či si želá poskytnutie medzinárodnej ochrany.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25 – odsek 2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rPr>
              <w:t>2a.</w:t>
            </w:r>
            <w:r w:rsidRPr="009E6878">
              <w:tab/>
            </w:r>
            <w:r w:rsidRPr="009E6878">
              <w:rPr>
                <w:b/>
                <w:i/>
                <w:color w:val="auto"/>
              </w:rPr>
              <w:t>Orgány zodpovedné za prijímanie a registráciu žiadostí:</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a) informujú žiadateľov o ich právach a povinnostiach stanovených najmä v článkoch 28 a 31, pokiaľ ide o podávanie žiadostí, článku 7, pokiaľ ide o povinnosti žiadateľov a dôsledky nesplnenia týchto povinností, článku 9, pokiaľ ide o právo žiadateľov zostať na území zodpovedného členského štátu, a článku 8, pokiaľ ide o všeobecné záruky pre žiadateľov;</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b) okamžite žiadosť zaregistrujú.</w:t>
            </w:r>
            <w:r w:rsidR="007E0B99" w:rsidRPr="009E6878">
              <w:rPr>
                <w:b/>
                <w:i/>
                <w:color w:val="auto"/>
              </w:rPr>
              <w:t xml:space="preserve"> </w:t>
            </w:r>
            <w:r w:rsidRPr="009E6878">
              <w:rPr>
                <w:b/>
                <w:i/>
                <w:color w:val="auto"/>
              </w:rPr>
              <w:t>Zaregistrujú aj tieto informácie:</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i) meno, dátum narodenia, pohlavie, štátnu príslušnosť a iné osobné údaje žiadateľa;</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ii) typ a číslo akéhokoľvek dokladu totožnosti alebo cestovného dokladu žiadateľa;</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7E0B99">
            <w:pPr>
              <w:pStyle w:val="Normal6"/>
            </w:pPr>
            <w:r w:rsidRPr="009E6878">
              <w:rPr>
                <w:b/>
                <w:i/>
                <w:color w:val="auto"/>
              </w:rPr>
              <w:t>iii) dátum žiadosti, miesto požiadania o medzinárodnú ochranu a orgán, na</w:t>
            </w:r>
            <w:r w:rsidR="007E0B99" w:rsidRPr="009E6878">
              <w:rPr>
                <w:b/>
                <w:i/>
                <w:color w:val="auto"/>
              </w:rPr>
              <w:t xml:space="preserve"> </w:t>
            </w:r>
            <w:r w:rsidRPr="009E6878">
              <w:rPr>
                <w:b/>
                <w:i/>
                <w:color w:val="auto"/>
              </w:rPr>
              <w:t>ktorom sa požiadalo o medzinárodnú ochranu;</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iv) informujú žiadateľa o tom, kde a ako má podať žiadosť o medzinárodnú ochranu;</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color w:val="auto"/>
              </w:rPr>
              <w:t>v) informujú o žiadosti orgány zodpovedné za podmienky prijímania podľa smernice XXX/XXX/EÚ (smernica o podmienkach prijímania).</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7E0B99">
            <w:pPr>
              <w:pStyle w:val="Normal6"/>
            </w:pPr>
            <w:r w:rsidRPr="009E6878">
              <w:rPr>
                <w:b/>
                <w:i/>
              </w:rPr>
              <w:t xml:space="preserve">2. </w:t>
            </w:r>
            <w:r w:rsidRPr="009E6878">
              <w:rPr>
                <w:b/>
                <w:i/>
                <w:color w:val="auto"/>
              </w:rPr>
              <w:t>Komisia môže prostredníctvom vykonávacích aktov spresniť obsah informácií, ktoré sa majú poskytnúť žiadateľom, keď požiadajú o medzinárodnú ochranu.</w:t>
            </w:r>
            <w:r w:rsidR="007E0B99" w:rsidRPr="009E6878">
              <w:rPr>
                <w:b/>
                <w:i/>
                <w:color w:val="auto"/>
              </w:rPr>
              <w:t xml:space="preserve"> </w:t>
            </w:r>
            <w:r w:rsidRPr="009E6878">
              <w:rPr>
                <w:b/>
                <w:i/>
                <w:color w:val="auto"/>
              </w:rPr>
              <w:t>Tieto vykonávacie akty sa prijmú v súlade s postupom preskúmania podľa článku</w:t>
            </w:r>
            <w:r w:rsidR="007E0B99" w:rsidRPr="009E6878">
              <w:rPr>
                <w:b/>
                <w:i/>
                <w:color w:val="auto"/>
              </w:rPr>
              <w:t xml:space="preserve"> </w:t>
            </w:r>
            <w:r w:rsidRPr="009E6878">
              <w:rPr>
                <w:b/>
                <w:i/>
                <w:color w:val="auto"/>
              </w:rPr>
              <w:t>58.</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4E3A88" w:rsidP="004E3A88">
            <w:pPr>
              <w:pStyle w:val="Normal6"/>
            </w:pPr>
            <w:r w:rsidRPr="009E6878">
              <w:rPr>
                <w:b/>
                <w:i/>
              </w:rPr>
              <w:t xml:space="preserve">3. </w:t>
            </w:r>
            <w:r w:rsidRPr="009E6878">
              <w:rPr>
                <w:b/>
                <w:i/>
                <w:color w:val="auto"/>
              </w:rPr>
              <w:t xml:space="preserve">Ak je v dôsledku súčasného požiadania o medzinárodnú ochranu neprimeraným počtom štátnych príslušníkov tretích krajín alebo osôb bez štátnej príslušnosti zložité v praxi okamžite zaregistrovať žiadosti od požiadania o medzinárodnú </w:t>
            </w:r>
            <w:r w:rsidRPr="009E6878">
              <w:rPr>
                <w:b/>
                <w:i/>
                <w:color w:val="auto"/>
              </w:rPr>
              <w:lastRenderedPageBreak/>
              <w:t>ochranu, orgány členského štátu môžu predĺžiť túto lehotu na desať pracovných dní.</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Článok 26</w:t>
            </w:r>
            <w:r w:rsidRPr="009E6878">
              <w:rPr>
                <w:szCs w:val="24"/>
              </w:rPr>
              <w:tab/>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Úlohy zodpovedných orgánov pri požiadaní o medzinárodnú ochranu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1. </w:t>
            </w:r>
            <w:r w:rsidRPr="009E6878">
              <w:rPr>
                <w:b/>
                <w:i/>
                <w:color w:val="auto"/>
              </w:rPr>
              <w:t>Orgány zodpovedné za prijímanie a registráciu žiadostí:</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a) informujú žiadateľov o ich právach a povinnostiach stanovených najmä v článkoch 27, 28 a 31, pokiaľ ide o registráciu a podávanie žiadostí, článku 7, pokiaľ ide o povinnosti žiadateľov a dôsledky nesplnenia týchto povinností, článku 9, pokiaľ ide o právo žiadateľov zostať na území zodpovedného členského štátu, a článku 8, pokiaľ ide o všeobecné záruky pre žiadateľov;</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b) zaregistrujú žiadosť v súlade s článkom 27;</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c) pri registrácii informujú žiadateľa o tom, kde a ako má podať žiadosť o medzinárodnú ochranu;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d) informujú o žiadosti orgány zodpovedné za podmienky prijímania podľa smernice XXX/XXX/EÚ (smernica o podmienkach prijímania).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2. </w:t>
            </w:r>
            <w:r w:rsidRPr="009E6878">
              <w:rPr>
                <w:b/>
                <w:i/>
                <w:color w:val="auto"/>
              </w:rPr>
              <w:t xml:space="preserve">Komisia môže prostredníctvom vykonávacích aktov spresniť obsah informácií, ktoré sa majú poskytnúť žiadateľom, keď požiadajú </w:t>
            </w:r>
            <w:r w:rsidRPr="009E6878">
              <w:rPr>
                <w:b/>
                <w:i/>
                <w:color w:val="auto"/>
              </w:rPr>
              <w:lastRenderedPageBreak/>
              <w:t>o medzinárodnú ochranu.</w:t>
            </w:r>
            <w:r w:rsidR="007E0B99" w:rsidRPr="009E6878">
              <w:rPr>
                <w:b/>
                <w:i/>
                <w:color w:val="auto"/>
              </w:rPr>
              <w:t xml:space="preserve"> </w:t>
            </w:r>
            <w:r w:rsidRPr="009E6878">
              <w:rPr>
                <w:b/>
                <w:i/>
                <w:color w:val="auto"/>
              </w:rPr>
              <w:t>Tieto vykonávacie akty sa prijmú v súlade s postupom preskúmania podľa článku 58.</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26 – 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a)</w:t>
            </w:r>
            <w:r w:rsidRPr="009E6878">
              <w:tab/>
            </w:r>
            <w:r w:rsidRPr="009E6878">
              <w:rPr>
                <w:color w:val="auto"/>
              </w:rPr>
              <w:t>informujú žiadateľov o ich právach a povinnostiach stanovených najmä v článkoch 27, 28 a 31, pokiaľ ide o registráciu a podávanie žiadostí, článku 7, pokiaľ ide o povinnosti žiadateľov a dôsledky nesplnenia týchto povinností, článku 9, pokiaľ ide o právo žiadateľov zostať na území zodpovedného členského štátu, a článku 8, pokiaľ ide o všeobecné záruky pre žiadateľov;</w:t>
            </w:r>
          </w:p>
        </w:tc>
        <w:tc>
          <w:tcPr>
            <w:tcW w:w="4876" w:type="dxa"/>
          </w:tcPr>
          <w:p w:rsidR="00E62B2E" w:rsidRPr="009E6878" w:rsidRDefault="004E3A88" w:rsidP="004E3A88">
            <w:pPr>
              <w:pStyle w:val="Normal6"/>
            </w:pPr>
            <w:r w:rsidRPr="009E6878">
              <w:rPr>
                <w:color w:val="auto"/>
              </w:rPr>
              <w:t>a)</w:t>
            </w:r>
            <w:r w:rsidRPr="009E6878">
              <w:tab/>
            </w:r>
            <w:r w:rsidRPr="009E6878">
              <w:rPr>
                <w:color w:val="auto"/>
              </w:rPr>
              <w:t xml:space="preserve">informujú žiadateľov </w:t>
            </w:r>
            <w:r w:rsidRPr="009E6878">
              <w:rPr>
                <w:b/>
                <w:i/>
                <w:color w:val="auto"/>
              </w:rPr>
              <w:t>v jazyku, ktorému rozumejú,</w:t>
            </w:r>
            <w:r w:rsidRPr="009E6878">
              <w:rPr>
                <w:color w:val="auto"/>
              </w:rPr>
              <w:t xml:space="preserve"> o ich právach a povinnostiach stanovených najmä v článkoch 27, 28 a 31, pokiaľ ide o registráciu a podávanie žiadostí, článku 7, pokiaľ ide o povinnosti žiadateľov a dôsledky nesplnenia týchto povinností, článku 9, pokiaľ ide o právo žiadateľov zostať na území zodpovedného členského štátu, a článku 8, pokiaľ ide o všeobecné záruky pre žiadateľov;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26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8B230D" w:rsidP="008B230D">
            <w:pPr>
              <w:pStyle w:val="Normal6"/>
            </w:pPr>
            <w:r w:rsidRPr="009E6878">
              <w:t>2.</w:t>
            </w:r>
            <w:r w:rsidRPr="009E6878">
              <w:tab/>
            </w:r>
            <w:r w:rsidRPr="009E6878">
              <w:rPr>
                <w:color w:val="auto"/>
              </w:rPr>
              <w:t xml:space="preserve">Komisia </w:t>
            </w:r>
            <w:r w:rsidRPr="009E6878">
              <w:rPr>
                <w:b/>
                <w:i/>
                <w:color w:val="auto"/>
              </w:rPr>
              <w:t>môže prostredníctvom vykonávacích aktov</w:t>
            </w:r>
            <w:r w:rsidRPr="009E6878">
              <w:rPr>
                <w:color w:val="auto"/>
              </w:rPr>
              <w:t xml:space="preserve"> spresniť obsah informácií, ktoré sa majú poskytnúť žiadateľom, keď požiadajú o medzinárodnú ochranu.</w:t>
            </w:r>
            <w:r w:rsidR="007E0B99" w:rsidRPr="009E6878">
              <w:rPr>
                <w:color w:val="auto"/>
              </w:rPr>
              <w:t xml:space="preserve"> </w:t>
            </w:r>
            <w:r w:rsidRPr="009E6878">
              <w:rPr>
                <w:b/>
                <w:i/>
                <w:color w:val="auto"/>
              </w:rPr>
              <w:t>Tieto vykonávacie akty sa prijmú v súlade s postupom preskúmania podľa článku 58.</w:t>
            </w:r>
          </w:p>
        </w:tc>
        <w:tc>
          <w:tcPr>
            <w:tcW w:w="4876" w:type="dxa"/>
          </w:tcPr>
          <w:p w:rsidR="00E62B2E" w:rsidRPr="009E6878" w:rsidRDefault="008B230D" w:rsidP="008B230D">
            <w:pPr>
              <w:pStyle w:val="Normal6"/>
            </w:pPr>
            <w:r w:rsidRPr="009E6878">
              <w:t>2.</w:t>
            </w:r>
            <w:r w:rsidRPr="009E6878">
              <w:tab/>
            </w:r>
            <w:r w:rsidRPr="009E6878">
              <w:rPr>
                <w:color w:val="auto"/>
              </w:rPr>
              <w:t xml:space="preserve">Komisia </w:t>
            </w:r>
            <w:r w:rsidRPr="009E6878">
              <w:rPr>
                <w:b/>
                <w:i/>
                <w:color w:val="auto"/>
              </w:rPr>
              <w:t>je oprávnená prijímať delegované akty v súlade s článkom 59 s</w:t>
            </w:r>
            <w:r w:rsidR="007E0B99" w:rsidRPr="009E6878">
              <w:rPr>
                <w:b/>
                <w:i/>
                <w:color w:val="auto"/>
              </w:rPr>
              <w:t> </w:t>
            </w:r>
            <w:r w:rsidRPr="009E6878">
              <w:rPr>
                <w:b/>
                <w:i/>
                <w:color w:val="auto"/>
              </w:rPr>
              <w:t>cieľom</w:t>
            </w:r>
            <w:r w:rsidRPr="009E6878">
              <w:rPr>
                <w:color w:val="auto"/>
              </w:rPr>
              <w:t xml:space="preserve"> spresniť obsah informácií, ktoré sa majú poskytnúť žiadateľom, keď požiadajú o medzinárodnú ochranu.</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B230D" w:rsidRPr="009E6878" w:rsidRDefault="008B230D" w:rsidP="008B230D">
      <w:pPr>
        <w:pStyle w:val="Normal12Italic"/>
      </w:pPr>
      <w:r w:rsidRPr="009E6878">
        <w:rPr>
          <w:color w:val="auto"/>
        </w:rPr>
        <w:t>Poskytovanie informácií žiadateľom je pre žiadateľov kľúčové procesné právo.</w:t>
      </w:r>
      <w:r w:rsidR="007E0B99" w:rsidRPr="009E6878">
        <w:rPr>
          <w:color w:val="auto"/>
        </w:rPr>
        <w:t xml:space="preserve"> </w:t>
      </w:r>
      <w:r w:rsidRPr="009E6878">
        <w:rPr>
          <w:color w:val="auto"/>
        </w:rPr>
        <w:t>Vzhľadom na jeho význam je nevyhnutné, aby spoluzákonodarné orgány schválili akýkoľvek akt, ktorý</w:t>
      </w:r>
      <w:r w:rsidR="007E0B99" w:rsidRPr="009E6878">
        <w:rPr>
          <w:color w:val="auto"/>
        </w:rPr>
        <w:t xml:space="preserve">m sa ďalej spresňujú </w:t>
      </w:r>
      <w:r w:rsidRPr="009E6878">
        <w:rPr>
          <w:color w:val="auto"/>
        </w:rPr>
        <w:t>informácie, ktoré sa majú poskytnúť žiadateľom.</w:t>
      </w:r>
      <w:r w:rsidR="007E0B99" w:rsidRPr="009E6878">
        <w:rPr>
          <w:color w:val="auto"/>
        </w:rPr>
        <w:t xml:space="preserve"> </w:t>
      </w:r>
      <w:r w:rsidRPr="009E6878">
        <w:rPr>
          <w:color w:val="auto"/>
        </w:rPr>
        <w:t>So zreteľom na túto skutočnosť možno za týchto okolností použiť iba delegovaný akt.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Článok 27</w:t>
            </w:r>
            <w:r w:rsidRPr="009E6878">
              <w:rPr>
                <w:szCs w:val="24"/>
              </w:rPr>
              <w:tab/>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533EC8" w:rsidP="00533EC8">
            <w:pPr>
              <w:pStyle w:val="Center"/>
              <w:rPr>
                <w:szCs w:val="24"/>
              </w:rPr>
            </w:pPr>
            <w:r w:rsidRPr="009E6878">
              <w:rPr>
                <w:b/>
                <w:i/>
                <w:color w:val="auto"/>
                <w:sz w:val="24"/>
                <w:szCs w:val="24"/>
              </w:rPr>
              <w:t>Registrácia žiadostí o medzinárodnú ochranu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2B42FF">
            <w:pPr>
              <w:pStyle w:val="Normal6"/>
            </w:pPr>
            <w:r w:rsidRPr="009E6878">
              <w:rPr>
                <w:b/>
                <w:i/>
              </w:rPr>
              <w:t>1.</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Orgány zodpovedné za prijímanie a registráciu žiadostí o medzinárodnú ochranu rýchlo zaregistrujú žiadosť, najneskôr do troch pracovných dní od požiadania.</w:t>
            </w:r>
            <w:r w:rsidR="008C38B0" w:rsidRPr="009E6878">
              <w:rPr>
                <w:b/>
                <w:i/>
                <w:color w:val="auto"/>
              </w:rPr>
              <w:t xml:space="preserve"> </w:t>
            </w:r>
            <w:r w:rsidRPr="009E6878">
              <w:rPr>
                <w:b/>
                <w:i/>
                <w:color w:val="auto"/>
              </w:rPr>
              <w:t>Zaregistrujú aj tieto informácie: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a) meno, dátum narodenia, pohlavie a iné osobné údaje žiadateľa;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b) typ a číslo akéhokoľvek dokladu totožnosti alebo cestovného dokladu žiadateľa;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c) dátum žiadosti, miesto požiadania o medzinárodnú ochranu a orgán, na ktorom sa požiadalo o medzinárodnú ochranu.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color w:val="auto"/>
              </w:rPr>
              <w:t>Ak členský štát už získal údaje uvedené v písmenách a) a b) pred požiadaním o medzinárodnú ochranu, znovu o ne nežiada.</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2. </w:t>
            </w:r>
            <w:r w:rsidRPr="009E6878">
              <w:rPr>
                <w:b/>
                <w:i/>
                <w:color w:val="auto"/>
              </w:rPr>
              <w:t xml:space="preserve">Ak informácie zbiera rozhodujúci orgán alebo iný orgán, ktorý mu pomáha na účel posúdenia žiadosti, v čase </w:t>
            </w:r>
            <w:r w:rsidRPr="009E6878">
              <w:rPr>
                <w:b/>
                <w:i/>
                <w:color w:val="auto"/>
              </w:rPr>
              <w:lastRenderedPageBreak/>
              <w:t>registrácie sa môžu zhromaždiť aj ďalšie údaje potrebné na posúdenie žiadosti.</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533EC8" w:rsidP="00533EC8">
            <w:pPr>
              <w:pStyle w:val="Normal6"/>
            </w:pPr>
            <w:r w:rsidRPr="009E6878">
              <w:rPr>
                <w:b/>
                <w:i/>
              </w:rPr>
              <w:t xml:space="preserve">3. </w:t>
            </w:r>
            <w:r w:rsidRPr="009E6878">
              <w:rPr>
                <w:b/>
                <w:i/>
                <w:color w:val="auto"/>
              </w:rPr>
              <w:t>Ak je v dôsledku súčasného požiadania o medzinárodnú ochranu neprimeraným počtom štátnych príslušníkov tretích krajín alebo osôb bez štátnej príslušnosti zložité v praxi zaregistrovať žiadosti do troch pracovných dní od požiadania o medzinárodnú ochranu, orgány členského štátu môžu predĺžiť túto lehotu na desať pracovných dní.</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C97206" w:rsidP="00C97206">
            <w:pPr>
              <w:pStyle w:val="Normal6"/>
            </w:pPr>
            <w:r w:rsidRPr="009E6878">
              <w:rPr>
                <w:b/>
                <w:i/>
              </w:rPr>
              <w:t xml:space="preserve">4. </w:t>
            </w:r>
            <w:r w:rsidRPr="009E6878">
              <w:rPr>
                <w:b/>
                <w:i/>
                <w:color w:val="auto"/>
              </w:rPr>
              <w:t>Zodpovedné orgány uchovávajú každý súbor údajov uvedených v odseku 1 a akékoľvek iné údaje zhromaždené podľa odseku 2 desať rokov od dátumu prijatia konečného rozhodnutia.</w:t>
            </w:r>
            <w:r w:rsidR="008C38B0" w:rsidRPr="009E6878">
              <w:rPr>
                <w:b/>
                <w:i/>
                <w:color w:val="auto"/>
              </w:rPr>
              <w:t xml:space="preserve"> </w:t>
            </w:r>
            <w:r w:rsidRPr="009E6878">
              <w:rPr>
                <w:b/>
                <w:i/>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929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Elissavet Vozemberg-Vrionidi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 xml:space="preserve">Orgány zodpovedné za prijímanie a registráciu žiadostí o medzinárodnú ochranu rýchlo zaregistrujú žiadosť, najneskôr do </w:t>
            </w:r>
            <w:r w:rsidRPr="009E6878">
              <w:rPr>
                <w:b/>
                <w:i/>
                <w:color w:val="auto"/>
              </w:rPr>
              <w:t>troch</w:t>
            </w:r>
            <w:r w:rsidRPr="009E6878">
              <w:rPr>
                <w:color w:val="auto"/>
              </w:rPr>
              <w:t xml:space="preserve"> pracovných dní od požiadania.</w:t>
            </w:r>
            <w:r w:rsidR="008C38B0" w:rsidRPr="009E6878">
              <w:rPr>
                <w:color w:val="auto"/>
              </w:rPr>
              <w:t xml:space="preserve"> </w:t>
            </w:r>
            <w:r w:rsidRPr="009E6878">
              <w:rPr>
                <w:color w:val="auto"/>
              </w:rPr>
              <w:t>Zaregistrujú aj tieto informácie:</w:t>
            </w:r>
          </w:p>
        </w:tc>
        <w:tc>
          <w:tcPr>
            <w:tcW w:w="4876" w:type="dxa"/>
          </w:tcPr>
          <w:p w:rsidR="00E62B2E" w:rsidRPr="009E6878" w:rsidRDefault="004E3A88" w:rsidP="004E3A88">
            <w:pPr>
              <w:pStyle w:val="Normal6"/>
            </w:pPr>
            <w:r w:rsidRPr="009E6878">
              <w:rPr>
                <w:color w:val="auto"/>
              </w:rPr>
              <w:t xml:space="preserve">Orgány zodpovedné za prijímanie a registráciu žiadostí o medzinárodnú ochranu rýchlo zaregistrujú žiadosť, najneskôr do </w:t>
            </w:r>
            <w:r w:rsidRPr="009E6878">
              <w:rPr>
                <w:b/>
                <w:i/>
                <w:color w:val="auto"/>
              </w:rPr>
              <w:t>desiatich</w:t>
            </w:r>
            <w:r w:rsidRPr="009E6878">
              <w:rPr>
                <w:color w:val="auto"/>
              </w:rPr>
              <w:t xml:space="preserve"> pracovných dní od požiadania.</w:t>
            </w:r>
            <w:r w:rsidR="008C38B0" w:rsidRPr="009E6878">
              <w:rPr>
                <w:color w:val="auto"/>
              </w:rPr>
              <w:t xml:space="preserve"> </w:t>
            </w:r>
            <w:r w:rsidRPr="009E6878">
              <w:rPr>
                <w:color w:val="auto"/>
              </w:rPr>
              <w:t>Zaregistrujú aj tieto informácie: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505193" w:rsidRPr="009E6878" w:rsidRDefault="00505193" w:rsidP="00505193">
      <w:pPr>
        <w:pStyle w:val="Normal12Italic"/>
      </w:pPr>
      <w:r w:rsidRPr="009E6878">
        <w:rPr>
          <w:color w:val="auto"/>
        </w:rPr>
        <w:t>Tri dni nie je v situácii masového prílevu reálny časový limit.</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A88" w:rsidP="004E3A88">
            <w:pPr>
              <w:pStyle w:val="Normal6"/>
            </w:pPr>
            <w:r w:rsidRPr="009E6878">
              <w:rPr>
                <w:color w:val="auto"/>
              </w:rPr>
              <w:t xml:space="preserve">Orgány zodpovedné za prijímanie a registráciu žiadostí o medzinárodnú ochranu rýchlo zaregistrujú žiadosť, najneskôr do </w:t>
            </w:r>
            <w:r w:rsidRPr="009E6878">
              <w:rPr>
                <w:b/>
                <w:i/>
                <w:color w:val="auto"/>
              </w:rPr>
              <w:t>troch</w:t>
            </w:r>
            <w:r w:rsidR="008C38B0" w:rsidRPr="009E6878">
              <w:rPr>
                <w:b/>
                <w:i/>
                <w:color w:val="auto"/>
              </w:rPr>
              <w:t xml:space="preserve"> </w:t>
            </w:r>
            <w:r w:rsidRPr="009E6878">
              <w:rPr>
                <w:b/>
                <w:i/>
                <w:color w:val="auto"/>
              </w:rPr>
              <w:t>pracovných</w:t>
            </w:r>
            <w:r w:rsidRPr="009E6878">
              <w:rPr>
                <w:color w:val="auto"/>
              </w:rPr>
              <w:t xml:space="preserve"> dní od požiadania.</w:t>
            </w:r>
            <w:r w:rsidR="008C38B0" w:rsidRPr="009E6878">
              <w:rPr>
                <w:color w:val="auto"/>
              </w:rPr>
              <w:t xml:space="preserve"> </w:t>
            </w:r>
            <w:r w:rsidRPr="009E6878">
              <w:rPr>
                <w:color w:val="auto"/>
              </w:rPr>
              <w:t>Zaregistrujú aj tieto informácie:</w:t>
            </w:r>
          </w:p>
        </w:tc>
        <w:tc>
          <w:tcPr>
            <w:tcW w:w="4876" w:type="dxa"/>
          </w:tcPr>
          <w:p w:rsidR="00E62B2E" w:rsidRPr="009E6878" w:rsidRDefault="004E3A88" w:rsidP="004E3A88">
            <w:pPr>
              <w:pStyle w:val="Normal6"/>
            </w:pPr>
            <w:r w:rsidRPr="009E6878">
              <w:rPr>
                <w:color w:val="auto"/>
              </w:rPr>
              <w:t xml:space="preserve">Orgány zodpovedné za prijímanie a registráciu žiadostí o medzinárodnú ochranu rýchlo zaregistrujú žiadosť, najneskôr do </w:t>
            </w:r>
            <w:r w:rsidRPr="009E6878">
              <w:rPr>
                <w:b/>
                <w:i/>
                <w:color w:val="auto"/>
              </w:rPr>
              <w:t>desiatich</w:t>
            </w:r>
            <w:r w:rsidRPr="009E6878">
              <w:rPr>
                <w:color w:val="auto"/>
              </w:rPr>
              <w:t xml:space="preserve"> dní od požiadania.</w:t>
            </w:r>
            <w:r w:rsidR="008C38B0" w:rsidRPr="009E6878">
              <w:rPr>
                <w:color w:val="auto"/>
              </w:rPr>
              <w:t xml:space="preserve"> </w:t>
            </w:r>
            <w:r w:rsidRPr="009E6878">
              <w:rPr>
                <w:color w:val="auto"/>
              </w:rPr>
              <w:t>Zaregistrujú aj tieto informácie: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D436C" w:rsidP="00AD436C">
            <w:pPr>
              <w:pStyle w:val="Normal6"/>
            </w:pPr>
            <w:r w:rsidRPr="009E6878">
              <w:rPr>
                <w:color w:val="auto"/>
              </w:rPr>
              <w:t>a)</w:t>
            </w:r>
            <w:r w:rsidRPr="009E6878">
              <w:tab/>
            </w:r>
            <w:r w:rsidRPr="009E6878">
              <w:rPr>
                <w:color w:val="auto"/>
              </w:rPr>
              <w:t>meno, dátum narodenia, pohlavie a iné osobné údaje žiadateľa;</w:t>
            </w:r>
          </w:p>
        </w:tc>
        <w:tc>
          <w:tcPr>
            <w:tcW w:w="4876" w:type="dxa"/>
          </w:tcPr>
          <w:p w:rsidR="00E62B2E" w:rsidRPr="009E6878" w:rsidRDefault="00AD436C" w:rsidP="00AD436C">
            <w:pPr>
              <w:pStyle w:val="Normal6"/>
            </w:pPr>
            <w:r w:rsidRPr="009E6878">
              <w:rPr>
                <w:color w:val="auto"/>
              </w:rPr>
              <w:t>a)</w:t>
            </w:r>
            <w:r w:rsidRPr="009E6878">
              <w:tab/>
            </w:r>
            <w:r w:rsidRPr="009E6878">
              <w:rPr>
                <w:color w:val="auto"/>
              </w:rPr>
              <w:t>meno, dátum narodenia, pohlavie</w:t>
            </w:r>
            <w:r w:rsidRPr="009E6878">
              <w:rPr>
                <w:b/>
                <w:i/>
                <w:color w:val="auto"/>
              </w:rPr>
              <w:t>, štátna príslušnosť</w:t>
            </w:r>
            <w:r w:rsidRPr="009E6878">
              <w:rPr>
                <w:color w:val="auto"/>
              </w:rPr>
              <w:t xml:space="preserve"> a iné osobné údaje žiadateľa </w:t>
            </w:r>
            <w:r w:rsidRPr="009E6878">
              <w:rPr>
                <w:b/>
                <w:i/>
                <w:color w:val="auto"/>
              </w:rPr>
              <w:t>vrátane rodovej identity žiadateľa, ak je to relevantné</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D436C" w:rsidP="00AD436C">
            <w:pPr>
              <w:pStyle w:val="Normal6"/>
            </w:pPr>
            <w:r w:rsidRPr="009E6878">
              <w:rPr>
                <w:color w:val="auto"/>
              </w:rPr>
              <w:t>a)</w:t>
            </w:r>
            <w:r w:rsidRPr="009E6878">
              <w:tab/>
            </w:r>
            <w:r w:rsidRPr="009E6878">
              <w:rPr>
                <w:color w:val="auto"/>
              </w:rPr>
              <w:t xml:space="preserve">meno, dátum narodenia, pohlavie </w:t>
            </w:r>
            <w:r w:rsidRPr="009E6878">
              <w:rPr>
                <w:b/>
                <w:i/>
                <w:color w:val="auto"/>
              </w:rPr>
              <w:t>a iné osobné údaje žiadateľa</w:t>
            </w:r>
            <w:r w:rsidRPr="009E6878">
              <w:rPr>
                <w:color w:val="auto"/>
              </w:rPr>
              <w:t>;</w:t>
            </w:r>
          </w:p>
        </w:tc>
        <w:tc>
          <w:tcPr>
            <w:tcW w:w="4876" w:type="dxa"/>
          </w:tcPr>
          <w:p w:rsidR="00E62B2E" w:rsidRPr="009E6878" w:rsidRDefault="00AD436C" w:rsidP="00AD436C">
            <w:pPr>
              <w:pStyle w:val="Normal6"/>
            </w:pPr>
            <w:r w:rsidRPr="009E6878">
              <w:rPr>
                <w:color w:val="auto"/>
              </w:rPr>
              <w:t>a)</w:t>
            </w:r>
            <w:r w:rsidRPr="009E6878">
              <w:tab/>
            </w:r>
            <w:r w:rsidRPr="009E6878">
              <w:rPr>
                <w:color w:val="auto"/>
              </w:rPr>
              <w:t xml:space="preserve">meno, dátum narodenia, pohlavie, </w:t>
            </w:r>
            <w:r w:rsidRPr="009E6878">
              <w:rPr>
                <w:b/>
                <w:i/>
                <w:color w:val="auto"/>
              </w:rPr>
              <w:t>štátna príslušnosť, rodinný stav;</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 Jean Lambert</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D436C" w:rsidP="00AD436C">
            <w:pPr>
              <w:pStyle w:val="Normal6"/>
            </w:pPr>
            <w:r w:rsidRPr="009E6878">
              <w:rPr>
                <w:color w:val="auto"/>
              </w:rPr>
              <w:t>a)</w:t>
            </w:r>
            <w:r w:rsidRPr="009E6878">
              <w:tab/>
            </w:r>
            <w:r w:rsidRPr="009E6878">
              <w:rPr>
                <w:color w:val="auto"/>
              </w:rPr>
              <w:t xml:space="preserve">meno, dátum narodenia, pohlavie </w:t>
            </w:r>
            <w:r w:rsidRPr="009E6878">
              <w:rPr>
                <w:b/>
                <w:i/>
                <w:color w:val="auto"/>
              </w:rPr>
              <w:t>a iné osobné údaje žiadateľa</w:t>
            </w:r>
            <w:r w:rsidRPr="009E6878">
              <w:rPr>
                <w:color w:val="auto"/>
              </w:rPr>
              <w:t>;</w:t>
            </w:r>
          </w:p>
        </w:tc>
        <w:tc>
          <w:tcPr>
            <w:tcW w:w="4876" w:type="dxa"/>
          </w:tcPr>
          <w:p w:rsidR="00E62B2E" w:rsidRPr="009E6878" w:rsidRDefault="00AD436C" w:rsidP="00AD436C">
            <w:pPr>
              <w:pStyle w:val="Normal6"/>
            </w:pPr>
            <w:r w:rsidRPr="009E6878">
              <w:rPr>
                <w:color w:val="auto"/>
              </w:rPr>
              <w:t>a)</w:t>
            </w:r>
            <w:r w:rsidRPr="009E6878">
              <w:tab/>
            </w:r>
            <w:r w:rsidRPr="009E6878">
              <w:rPr>
                <w:color w:val="auto"/>
              </w:rPr>
              <w:t xml:space="preserve">meno, dátum narodenia, pohlavie, </w:t>
            </w:r>
            <w:r w:rsidRPr="009E6878">
              <w:rPr>
                <w:b/>
                <w:i/>
                <w:color w:val="auto"/>
              </w:rPr>
              <w:t>štátna príslušnosť alebo bezdomovectvo</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písmeno</w:t>
      </w:r>
      <w:r w:rsidRPr="009E6878">
        <w:t xml:space="preserve"> a a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AD436C" w:rsidP="002A7F51">
            <w:pPr>
              <w:pStyle w:val="Normal6"/>
            </w:pPr>
            <w:r w:rsidRPr="009E6878">
              <w:rPr>
                <w:b/>
                <w:i/>
                <w:color w:val="auto"/>
              </w:rPr>
              <w:t>aa)</w:t>
            </w:r>
            <w:r w:rsidRPr="009E6878">
              <w:tab/>
            </w:r>
            <w:r w:rsidRPr="009E6878">
              <w:rPr>
                <w:b/>
                <w:i/>
                <w:color w:val="auto"/>
              </w:rPr>
              <w:t>iné osobné údaje žiadateľa, ako sú rodinný a zdravotný stav;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D436C" w:rsidP="00AD436C">
            <w:pPr>
              <w:pStyle w:val="Normal6"/>
            </w:pPr>
            <w:r w:rsidRPr="009E6878">
              <w:rPr>
                <w:color w:val="auto"/>
              </w:rPr>
              <w:lastRenderedPageBreak/>
              <w:t>b)</w:t>
            </w:r>
            <w:r w:rsidRPr="009E6878">
              <w:tab/>
            </w:r>
            <w:r w:rsidRPr="009E6878">
              <w:rPr>
                <w:color w:val="auto"/>
              </w:rPr>
              <w:t>typ a číslo akéhokoľvek dokladu totožnosti alebo cestovného dokladu žiadateľa;</w:t>
            </w:r>
          </w:p>
        </w:tc>
        <w:tc>
          <w:tcPr>
            <w:tcW w:w="4876" w:type="dxa"/>
          </w:tcPr>
          <w:p w:rsidR="00E62B2E" w:rsidRPr="009E6878" w:rsidRDefault="00AD436C" w:rsidP="00AD436C">
            <w:pPr>
              <w:pStyle w:val="Normal6"/>
            </w:pPr>
            <w:r w:rsidRPr="009E6878">
              <w:rPr>
                <w:color w:val="auto"/>
              </w:rPr>
              <w:t>b)</w:t>
            </w:r>
            <w:r w:rsidRPr="009E6878">
              <w:tab/>
            </w:r>
            <w:r w:rsidRPr="009E6878">
              <w:rPr>
                <w:color w:val="auto"/>
              </w:rPr>
              <w:t>typ a číslo akéhokoľvek dokladu totožnosti alebo cestovného dokladu žiadateľa</w:t>
            </w:r>
            <w:r w:rsidRPr="009E6878">
              <w:rPr>
                <w:b/>
                <w:i/>
                <w:color w:val="auto"/>
              </w:rPr>
              <w:t>, ak sú k dispozícii</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 pododsek 1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E2D17" w:rsidP="008E2D17">
            <w:pPr>
              <w:pStyle w:val="Normal6"/>
            </w:pPr>
            <w:r w:rsidRPr="009E6878">
              <w:rPr>
                <w:b/>
                <w:i/>
                <w:color w:val="auto"/>
              </w:rPr>
              <w:t>Určujúci členský štát vykoná dôkladné overovanie bezpečnosti každého žiadateľa čo najskôr po zaregistrovaní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Jean Lambert,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27 – odsek 1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3764DC" w:rsidP="002A7F51">
            <w:pPr>
              <w:pStyle w:val="Normal6"/>
            </w:pPr>
            <w:r w:rsidRPr="009E6878">
              <w:rPr>
                <w:b/>
                <w:i/>
              </w:rPr>
              <w:t>1a.</w:t>
            </w:r>
            <w:r w:rsidRPr="009E6878">
              <w:tab/>
            </w:r>
            <w:r w:rsidRPr="009E6878">
              <w:rPr>
                <w:b/>
                <w:i/>
                <w:color w:val="auto"/>
              </w:rPr>
              <w:t>Ak jednotlivec tvrdí, že je bez štátnej príslušnosti, malo by sa to jasne zaregistrovať a daná osoba by sa mala odkázať na príslušný mechanizmus identifikácie osôb bez štátnej príslušnosti na potvrdenie tohto stavu v primeranom čase.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938</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2.</w:t>
            </w:r>
            <w:r w:rsidRPr="009E6878">
              <w:tab/>
            </w:r>
            <w:r w:rsidRPr="009E6878">
              <w:rPr>
                <w:color w:val="auto"/>
              </w:rPr>
              <w:t>Ak informácie zbiera rozhodujúci orgán alebo iný orgán, ktorý mu pomáha na účel posúdenia žiadosti, v čase registrácie sa môžu zhromaždiť aj ďalšie údaje potrebné na posúdenie žiadosti.</w:t>
            </w:r>
          </w:p>
        </w:tc>
        <w:tc>
          <w:tcPr>
            <w:tcW w:w="4876" w:type="dxa"/>
          </w:tcPr>
          <w:p w:rsidR="00E62B2E" w:rsidRPr="009E6878" w:rsidRDefault="003764DC" w:rsidP="003764DC">
            <w:pPr>
              <w:pStyle w:val="Normal6"/>
            </w:pPr>
            <w:r w:rsidRPr="009E6878">
              <w:t>2.</w:t>
            </w:r>
            <w:r w:rsidRPr="009E6878">
              <w:tab/>
            </w:r>
            <w:r w:rsidRPr="009E6878">
              <w:rPr>
                <w:color w:val="auto"/>
              </w:rPr>
              <w:t>Ak informácie zbiera rozhodujúci orgán alebo iný orgán, ktorý mu pomáha na účel posúdenia žiadosti, v čase registrácie sa môžu zhromaždiť aj ďalšie údaje potrebné na posúdenie žiadosti.</w:t>
            </w:r>
            <w:r w:rsidR="002A7F51" w:rsidRPr="009E6878">
              <w:rPr>
                <w:color w:val="auto"/>
              </w:rPr>
              <w:t xml:space="preserve"> </w:t>
            </w:r>
            <w:r w:rsidRPr="009E6878">
              <w:rPr>
                <w:b/>
                <w:i/>
                <w:color w:val="auto"/>
              </w:rPr>
              <w:t>Orgány členského štátu, ktoré skúmajú alebo určia členský štát zodpovedný za žiadosť, majú prístup k údajom o vstupe a</w:t>
            </w:r>
            <w:r w:rsidR="002A7F51" w:rsidRPr="009E6878">
              <w:rPr>
                <w:b/>
                <w:i/>
                <w:color w:val="auto"/>
              </w:rPr>
              <w:t> </w:t>
            </w:r>
            <w:r w:rsidRPr="009E6878">
              <w:rPr>
                <w:b/>
                <w:i/>
                <w:color w:val="auto"/>
              </w:rPr>
              <w:t>výstupe žiadateľa uvedené v nariadení (EÚ) č. XXX/XXX (systém vstup/výstup).</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939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3.</w:t>
            </w:r>
            <w:r w:rsidRPr="009E6878">
              <w:tab/>
            </w:r>
            <w:r w:rsidRPr="009E6878">
              <w:rPr>
                <w:color w:val="auto"/>
              </w:rPr>
              <w:t xml:space="preserve">Ak je v dôsledku súčasného požiadania o medzinárodnú ochranu neprimeraným počtom štátnych príslušníkov tretích krajín alebo osôb bez štátnej príslušnosti zložité v praxi zaregistrovať žiadosti do troch pracovných dní od požiadania o medzinárodnú ochranu, orgány členského štátu môžu predĺžiť túto lehotu na </w:t>
            </w:r>
            <w:r w:rsidRPr="009E6878">
              <w:rPr>
                <w:b/>
                <w:i/>
                <w:color w:val="auto"/>
              </w:rPr>
              <w:t xml:space="preserve">desať </w:t>
            </w:r>
            <w:r w:rsidRPr="009E6878">
              <w:rPr>
                <w:color w:val="auto"/>
              </w:rPr>
              <w:t>pracovných dní.</w:t>
            </w:r>
          </w:p>
        </w:tc>
        <w:tc>
          <w:tcPr>
            <w:tcW w:w="4876" w:type="dxa"/>
          </w:tcPr>
          <w:p w:rsidR="00E62B2E" w:rsidRPr="009E6878" w:rsidRDefault="00041596" w:rsidP="00041596">
            <w:pPr>
              <w:pStyle w:val="Normal6"/>
            </w:pPr>
            <w:r w:rsidRPr="009E6878">
              <w:t>3.</w:t>
            </w:r>
            <w:r w:rsidRPr="009E6878">
              <w:tab/>
            </w:r>
            <w:r w:rsidRPr="009E6878">
              <w:rPr>
                <w:color w:val="auto"/>
              </w:rPr>
              <w:t xml:space="preserve">Ak je v dôsledku súčasného požiadania o medzinárodnú ochranu neprimeraným počtom štátnych príslušníkov tretích krajín alebo osôb bez štátnej príslušnosti zložité v praxi zaregistrovať žiadosti do troch pracovných dní od požiadania o medzinárodnú ochranu, orgány členského štátu môžu predĺžiť túto lehotu na </w:t>
            </w:r>
            <w:r w:rsidRPr="009E6878">
              <w:rPr>
                <w:b/>
                <w:i/>
                <w:color w:val="auto"/>
              </w:rPr>
              <w:t xml:space="preserve">päť </w:t>
            </w:r>
            <w:r w:rsidRPr="009E6878">
              <w:rPr>
                <w:color w:val="auto"/>
              </w:rPr>
              <w:t>pracovných dní.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940</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3.</w:t>
            </w:r>
            <w:r w:rsidRPr="009E6878">
              <w:tab/>
            </w:r>
            <w:r w:rsidRPr="009E6878">
              <w:rPr>
                <w:color w:val="auto"/>
              </w:rPr>
              <w:t xml:space="preserve">Ak je v dôsledku súčasného požiadania o medzinárodnú ochranu neprimeraným počtom štátnych príslušníkov tretích krajín alebo osôb bez štátnej príslušnosti zložité v praxi zaregistrovať žiadosti do troch pracovných dní od požiadania o medzinárodnú ochranu, orgány členského štátu môžu predĺžiť túto lehotu na </w:t>
            </w:r>
            <w:r w:rsidRPr="009E6878">
              <w:rPr>
                <w:b/>
                <w:i/>
                <w:color w:val="auto"/>
              </w:rPr>
              <w:t>desať pracovných</w:t>
            </w:r>
            <w:r w:rsidRPr="009E6878">
              <w:rPr>
                <w:color w:val="auto"/>
              </w:rPr>
              <w:t xml:space="preserve"> dní.</w:t>
            </w:r>
          </w:p>
        </w:tc>
        <w:tc>
          <w:tcPr>
            <w:tcW w:w="4876" w:type="dxa"/>
          </w:tcPr>
          <w:p w:rsidR="00E62B2E" w:rsidRPr="009E6878" w:rsidRDefault="00041596" w:rsidP="00041596">
            <w:pPr>
              <w:pStyle w:val="Normal6"/>
            </w:pPr>
            <w:r w:rsidRPr="009E6878">
              <w:t>3.</w:t>
            </w:r>
            <w:r w:rsidRPr="009E6878">
              <w:tab/>
            </w:r>
            <w:r w:rsidRPr="009E6878">
              <w:rPr>
                <w:color w:val="auto"/>
              </w:rPr>
              <w:t xml:space="preserve">Ak je v dôsledku súčasného požiadania o medzinárodnú ochranu neprimeraným počtom štátnych príslušníkov tretích krajín alebo osôb bez štátnej príslušnosti zložité v praxi zaregistrovať žiadosti do troch pracovných dní od požiadania o medzinárodnú ochranu, orgány členského štátu môžu predĺžiť túto lehotu na </w:t>
            </w:r>
            <w:r w:rsidRPr="009E6878">
              <w:rPr>
                <w:b/>
                <w:i/>
                <w:color w:val="auto"/>
              </w:rPr>
              <w:t>sedem</w:t>
            </w:r>
            <w:r w:rsidRPr="009E6878">
              <w:rPr>
                <w:color w:val="auto"/>
              </w:rPr>
              <w:t xml:space="preserve"> dní.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4.</w:t>
            </w:r>
            <w:r w:rsidRPr="009E6878">
              <w:tab/>
            </w:r>
            <w:r w:rsidRPr="009E6878">
              <w:rPr>
                <w:color w:val="auto"/>
              </w:rPr>
              <w:t>Zodpovedné orgány uchovávajú každý súbor údajov uvedených v odseku 1 a akékoľvek iné údaje zhromaždené podľa odseku 2 desať rokov od dátumu prijatia konečného rozhodnutia.</w:t>
            </w:r>
            <w:r w:rsidR="002A7F51" w:rsidRPr="009E6878">
              <w:rPr>
                <w:color w:val="auto"/>
              </w:rPr>
              <w:t xml:space="preserve"> </w:t>
            </w:r>
            <w:r w:rsidRPr="009E6878">
              <w:rPr>
                <w:color w:val="auto"/>
              </w:rPr>
              <w:t xml:space="preserve">Údaje sa vymažú po uplynutí uvedeného obdobia </w:t>
            </w:r>
            <w:r w:rsidRPr="009E6878">
              <w:rPr>
                <w:b/>
                <w:i/>
                <w:color w:val="auto"/>
              </w:rPr>
              <w:t>alebo ak sa týkajú osoby, ktorá získala občianstvo ktoréhokoľvek členského štátu pred uplynutím uvedeného obdobia, ihneď, ako sa členský štát dozvie, že dotknutá osoba nadobudla občianstvo</w:t>
            </w:r>
            <w:r w:rsidRPr="009E6878">
              <w:rPr>
                <w:color w:val="auto"/>
              </w:rPr>
              <w:t>.</w:t>
            </w:r>
          </w:p>
        </w:tc>
        <w:tc>
          <w:tcPr>
            <w:tcW w:w="4876" w:type="dxa"/>
          </w:tcPr>
          <w:p w:rsidR="00E62B2E" w:rsidRPr="009E6878" w:rsidRDefault="00041596" w:rsidP="00041596">
            <w:pPr>
              <w:pStyle w:val="Normal6"/>
            </w:pPr>
            <w:r w:rsidRPr="009E6878">
              <w:t>4.</w:t>
            </w:r>
            <w:r w:rsidRPr="009E6878">
              <w:tab/>
            </w:r>
            <w:r w:rsidRPr="009E6878">
              <w:rPr>
                <w:color w:val="auto"/>
              </w:rPr>
              <w:t>Zodpovedné orgány uchovávajú každý súbor údajov uvedených v odseku 1 a akékoľvek iné údaje zhromaždené podľa odseku 2 desať rokov od dátumu prijatia konečného rozhodnutia.</w:t>
            </w:r>
            <w:r w:rsidR="002A7F51" w:rsidRPr="009E6878">
              <w:rPr>
                <w:color w:val="auto"/>
              </w:rPr>
              <w:t xml:space="preserve"> </w:t>
            </w:r>
            <w:r w:rsidRPr="009E6878">
              <w:rPr>
                <w:color w:val="auto"/>
              </w:rPr>
              <w:t>Údaje sa vymažú po uplynutí uvedeného obdobia.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942</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Péter Niedermüller, Caterina Chinnici, Josef Weidenholzer, Ana Gomes, Birgit Sippel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desať rokov</w:t>
            </w:r>
            <w:r w:rsidRPr="009E6878">
              <w:rPr>
                <w:color w:val="auto"/>
              </w:rPr>
              <w:t xml:space="preserve"> od dátumu prijatia konečného rozhodnutia.</w:t>
            </w:r>
            <w:r w:rsidR="002A7F51"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3764DC" w:rsidP="003764DC">
            <w:pPr>
              <w:pStyle w:val="Normal6"/>
            </w:pPr>
            <w:r w:rsidRPr="009E6878">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jeden rok</w:t>
            </w:r>
            <w:r w:rsidRPr="009E6878">
              <w:rPr>
                <w:color w:val="auto"/>
              </w:rPr>
              <w:t xml:space="preserve"> od dátumu prijatia konečného rozhodnutia </w:t>
            </w:r>
            <w:r w:rsidRPr="009E6878">
              <w:rPr>
                <w:b/>
                <w:i/>
                <w:color w:val="auto"/>
              </w:rPr>
              <w:t>o žiadosti o</w:t>
            </w:r>
            <w:r w:rsidR="002A7F51" w:rsidRPr="009E6878">
              <w:rPr>
                <w:b/>
                <w:i/>
                <w:color w:val="auto"/>
              </w:rPr>
              <w:t> </w:t>
            </w:r>
            <w:r w:rsidRPr="009E6878">
              <w:rPr>
                <w:b/>
                <w:i/>
                <w:color w:val="auto"/>
              </w:rPr>
              <w:t>medzinárodnú ochranu, a to na všetkých úrovniach odvolania</w:t>
            </w:r>
            <w:r w:rsidRPr="009E6878">
              <w:rPr>
                <w:color w:val="auto"/>
              </w:rPr>
              <w:t>.</w:t>
            </w:r>
            <w:r w:rsidR="002A7F51"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94767" w:rsidRPr="009E6878" w:rsidRDefault="00B94767" w:rsidP="00B94767">
      <w:pPr>
        <w:pStyle w:val="Normal12Italic"/>
      </w:pPr>
      <w:r w:rsidRPr="009E6878">
        <w:rPr>
          <w:color w:val="auto"/>
        </w:rPr>
        <w:t>Je možné, že v kontexte následných žiadostí by zaznamenávanie osobných údajov žiadateľa mohlo byť užitočné po vydaní konečného rozhodnutia o žiadosti.</w:t>
      </w:r>
      <w:r w:rsidR="002A7F51" w:rsidRPr="009E6878">
        <w:rPr>
          <w:color w:val="auto"/>
        </w:rPr>
        <w:t xml:space="preserve"> </w:t>
      </w:r>
      <w:r w:rsidRPr="009E6878">
        <w:rPr>
          <w:color w:val="auto"/>
        </w:rPr>
        <w:t>Vzhľadom na lehoty na všeobecné vybavenie žiadostí a na následné žiadosti nie je možné pochopiť, prečo by sa tieto informácie mali uchovávať počas desiatich rokov.</w:t>
      </w:r>
      <w:r w:rsidR="002A7F51" w:rsidRPr="009E6878">
        <w:rPr>
          <w:color w:val="auto"/>
        </w:rPr>
        <w:t xml:space="preserve"> </w:t>
      </w:r>
      <w:r w:rsidRPr="009E6878">
        <w:rPr>
          <w:color w:val="auto"/>
        </w:rPr>
        <w:t>Jeden rok po konečnom rozhodnutí by mal byť viac ako dostatočný.</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4.</w:t>
            </w:r>
            <w:r w:rsidRPr="009E6878">
              <w:tab/>
            </w:r>
            <w:r w:rsidRPr="009E6878">
              <w:rPr>
                <w:color w:val="auto"/>
              </w:rPr>
              <w:t>Zodpovedné orgány uchovávajú každý súbor údajov uvedených v odseku 1 a akékoľvek iné údaje zhromaždené podľa odseku 2 desať rokov od dátumu prijatia konečného rozhodnutia.</w:t>
            </w:r>
            <w:r w:rsidR="002A7F51" w:rsidRPr="009E6878">
              <w:rPr>
                <w:color w:val="auto"/>
              </w:rPr>
              <w:t xml:space="preserve"> </w:t>
            </w:r>
            <w:r w:rsidRPr="009E6878">
              <w:rPr>
                <w:color w:val="auto"/>
              </w:rPr>
              <w:t xml:space="preserve">Údaje sa vymažú po uplynutí uvedeného obdobia alebo ak sa </w:t>
            </w:r>
            <w:r w:rsidRPr="009E6878">
              <w:rPr>
                <w:color w:val="auto"/>
              </w:rPr>
              <w:lastRenderedPageBreak/>
              <w:t xml:space="preserve">týkajú osoby, ktorá získala občianstvo ktoréhokoľvek členského štátu pred uplynutím uvedeného obdobia, ihneď, ako </w:t>
            </w:r>
            <w:r w:rsidRPr="009E6878">
              <w:rPr>
                <w:b/>
                <w:i/>
                <w:color w:val="auto"/>
              </w:rPr>
              <w:t>sa členský štát dozvie, že</w:t>
            </w:r>
            <w:r w:rsidRPr="009E6878">
              <w:rPr>
                <w:color w:val="auto"/>
              </w:rPr>
              <w:t xml:space="preserve"> dotknutá osoba nadobudla občianstvo.</w:t>
            </w:r>
          </w:p>
        </w:tc>
        <w:tc>
          <w:tcPr>
            <w:tcW w:w="4876" w:type="dxa"/>
          </w:tcPr>
          <w:p w:rsidR="00E62B2E" w:rsidRPr="009E6878" w:rsidRDefault="00041596" w:rsidP="00041596">
            <w:pPr>
              <w:pStyle w:val="Normal6"/>
            </w:pPr>
            <w:r w:rsidRPr="009E6878">
              <w:lastRenderedPageBreak/>
              <w:t>4.</w:t>
            </w:r>
            <w:r w:rsidRPr="009E6878">
              <w:tab/>
            </w:r>
            <w:r w:rsidRPr="009E6878">
              <w:rPr>
                <w:color w:val="auto"/>
              </w:rPr>
              <w:t>Zodpovedné orgány uchovávajú každý súbor údajov uvedených v odseku 1 a akékoľvek iné údaje zhromaždené podľa odseku 2 desať rokov od dátumu prijatia konečného rozhodnutia.</w:t>
            </w:r>
            <w:r w:rsidR="002A7F51" w:rsidRPr="009E6878">
              <w:rPr>
                <w:color w:val="auto"/>
              </w:rPr>
              <w:t xml:space="preserve"> </w:t>
            </w:r>
            <w:r w:rsidRPr="009E6878">
              <w:rPr>
                <w:color w:val="auto"/>
              </w:rPr>
              <w:t xml:space="preserve">Údaje sa vymažú po uplynutí uvedeného obdobia alebo ak sa </w:t>
            </w:r>
            <w:r w:rsidRPr="009E6878">
              <w:rPr>
                <w:color w:val="auto"/>
              </w:rPr>
              <w:lastRenderedPageBreak/>
              <w:t>týkajú osoby, ktorá získala občianstvo ktoréhokoľvek členského štátu pred uplynutím uvedeného obdobia, ihneď, ako dotknutá osoba nadobudla občianstvo.</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 xml:space="preserve">desať </w:t>
            </w:r>
            <w:r w:rsidRPr="009E6878">
              <w:rPr>
                <w:color w:val="auto"/>
              </w:rPr>
              <w:t>rokov od dátumu prijatia konečného rozhodnutia.</w:t>
            </w:r>
            <w:r w:rsidR="002A7F51"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041596" w:rsidP="00041596">
            <w:pPr>
              <w:pStyle w:val="Normal6"/>
            </w:pPr>
            <w:r w:rsidRPr="009E6878">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 xml:space="preserve">päť </w:t>
            </w:r>
            <w:r w:rsidRPr="009E6878">
              <w:rPr>
                <w:color w:val="auto"/>
              </w:rPr>
              <w:t>rokov od dátumu prijatia konečného rozhodnutia.</w:t>
            </w:r>
            <w:r w:rsidR="002A7F51"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Cieľom tohto pozmeňujúceho návrhu je zosúladiť obdobie uchovávania údajov s päťročným obdobím schváleným v pozícii Európskeho parlamentu k návrhu systému Eurodac.</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27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lastRenderedPageBreak/>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desať rokov</w:t>
            </w:r>
            <w:r w:rsidRPr="009E6878">
              <w:rPr>
                <w:color w:val="auto"/>
              </w:rPr>
              <w:t xml:space="preserve"> od dátumu prijatia konečného rozhodnutia.</w:t>
            </w:r>
            <w:r w:rsidR="00A34D9B"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041596" w:rsidP="00041596">
            <w:pPr>
              <w:pStyle w:val="Normal6"/>
            </w:pPr>
            <w:r w:rsidRPr="009E6878">
              <w:t>4.</w:t>
            </w:r>
            <w:r w:rsidRPr="009E6878">
              <w:tab/>
            </w:r>
            <w:r w:rsidRPr="009E6878">
              <w:rPr>
                <w:color w:val="auto"/>
              </w:rPr>
              <w:t xml:space="preserve">Zodpovedné orgány uchovávajú každý súbor údajov uvedených v odseku 1 a akékoľvek iné údaje zhromaždené podľa odseku 2 </w:t>
            </w:r>
            <w:r w:rsidRPr="009E6878">
              <w:rPr>
                <w:b/>
                <w:i/>
                <w:color w:val="auto"/>
              </w:rPr>
              <w:t>dva roky</w:t>
            </w:r>
            <w:r w:rsidRPr="009E6878">
              <w:rPr>
                <w:color w:val="auto"/>
              </w:rPr>
              <w:t xml:space="preserve"> od dátumu prijatia konečného rozhodnutia. 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1.</w:t>
            </w:r>
            <w:r w:rsidRPr="009E6878">
              <w:tab/>
            </w:r>
            <w:r w:rsidRPr="009E6878">
              <w:rPr>
                <w:color w:val="auto"/>
              </w:rPr>
              <w:t xml:space="preserve">Žiadateľ podá žiadosť do </w:t>
            </w:r>
            <w:r w:rsidRPr="009E6878">
              <w:rPr>
                <w:b/>
                <w:i/>
                <w:color w:val="auto"/>
              </w:rPr>
              <w:t xml:space="preserve">desiatich </w:t>
            </w:r>
            <w:r w:rsidRPr="009E6878">
              <w:rPr>
                <w:color w:val="auto"/>
              </w:rPr>
              <w:t>pracovných dní od dátumu registrácie žiadosti za predpokladu, že mu bola poskytnutá skutočná možnosť, aby tak urobil v uvedenej lehote.</w:t>
            </w:r>
          </w:p>
        </w:tc>
        <w:tc>
          <w:tcPr>
            <w:tcW w:w="4876" w:type="dxa"/>
          </w:tcPr>
          <w:p w:rsidR="00E62B2E" w:rsidRPr="009E6878" w:rsidRDefault="009C3B42" w:rsidP="009C3B42">
            <w:pPr>
              <w:pStyle w:val="Normal6"/>
            </w:pPr>
            <w:r w:rsidRPr="009E6878">
              <w:t>1.</w:t>
            </w:r>
            <w:r w:rsidRPr="009E6878">
              <w:tab/>
            </w:r>
            <w:r w:rsidRPr="009E6878">
              <w:rPr>
                <w:color w:val="auto"/>
              </w:rPr>
              <w:t>Žiadateľ podá žiadosť do</w:t>
            </w:r>
            <w:r w:rsidRPr="009E6878">
              <w:rPr>
                <w:b/>
                <w:i/>
                <w:color w:val="auto"/>
              </w:rPr>
              <w:t xml:space="preserve"> 20 </w:t>
            </w:r>
            <w:r w:rsidRPr="009E6878">
              <w:rPr>
                <w:color w:val="auto"/>
              </w:rPr>
              <w:t xml:space="preserve">pracovných dní od dátumu registrácie žiadosti </w:t>
            </w:r>
            <w:r w:rsidRPr="009E6878">
              <w:rPr>
                <w:b/>
                <w:i/>
                <w:color w:val="auto"/>
              </w:rPr>
              <w:t xml:space="preserve">alebo najneskôr k dátumu určenia daného v súlade s odsekom 5, </w:t>
            </w:r>
            <w:r w:rsidRPr="009E6878">
              <w:rPr>
                <w:color w:val="auto"/>
              </w:rPr>
              <w:t>za predpokladu, že mu bola poskytnutá skutočná možnosť, aby tak urobil v uvedenej lehote.</w:t>
            </w:r>
            <w:r w:rsidR="00A34D9B" w:rsidRPr="009E6878">
              <w:rPr>
                <w:color w:val="auto"/>
              </w:rPr>
              <w:t xml:space="preserve"> </w:t>
            </w:r>
            <w:r w:rsidRPr="009E6878">
              <w:rPr>
                <w:b/>
                <w:i/>
                <w:color w:val="auto"/>
              </w:rPr>
              <w:t>Ak sa požaduje bezplatná právna pomoc, lehota na podanie žiadosti začína plynúť po určení právneho poradcu alebo iného poradcu, alebo ak je poskytnutie bezplatnej právnej pomoci a zastúpenia zamietnuté v súlade s</w:t>
            </w:r>
            <w:r w:rsidR="00A34D9B" w:rsidRPr="009E6878">
              <w:rPr>
                <w:b/>
                <w:i/>
                <w:color w:val="auto"/>
              </w:rPr>
              <w:t> </w:t>
            </w:r>
            <w:r w:rsidRPr="009E6878">
              <w:rPr>
                <w:b/>
                <w:i/>
                <w:color w:val="auto"/>
              </w:rPr>
              <w:t>článkom 15 ods. 3.</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lastRenderedPageBreak/>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041596" w:rsidP="00041596">
            <w:pPr>
              <w:pStyle w:val="Normal6"/>
            </w:pPr>
            <w:r w:rsidRPr="009E6878">
              <w:t>1.</w:t>
            </w:r>
            <w:r w:rsidRPr="009E6878">
              <w:tab/>
            </w:r>
            <w:r w:rsidRPr="009E6878">
              <w:rPr>
                <w:color w:val="auto"/>
              </w:rPr>
              <w:t xml:space="preserve">Žiadateľ podá žiadosť do </w:t>
            </w:r>
            <w:r w:rsidRPr="009E6878">
              <w:rPr>
                <w:b/>
                <w:i/>
                <w:color w:val="auto"/>
              </w:rPr>
              <w:t xml:space="preserve">desiatich </w:t>
            </w:r>
            <w:r w:rsidRPr="009E6878">
              <w:rPr>
                <w:color w:val="auto"/>
              </w:rPr>
              <w:t>pracovných dní od dátumu registrácie žiadosti za predpokladu, že mu bola poskytnutá skutočná možnosť, aby tak urobil v uvedenej lehote.</w:t>
            </w:r>
          </w:p>
        </w:tc>
        <w:tc>
          <w:tcPr>
            <w:tcW w:w="4876" w:type="dxa"/>
          </w:tcPr>
          <w:p w:rsidR="00E62B2E" w:rsidRPr="009E6878" w:rsidRDefault="00B94767" w:rsidP="00A34D9B">
            <w:pPr>
              <w:pStyle w:val="Normal6"/>
            </w:pPr>
            <w:r w:rsidRPr="009E6878">
              <w:t>1.</w:t>
            </w:r>
            <w:r w:rsidRPr="009E6878">
              <w:tab/>
            </w:r>
            <w:r w:rsidRPr="009E6878">
              <w:rPr>
                <w:color w:val="auto"/>
              </w:rPr>
              <w:t>Žiadateľ podá žiadosť do</w:t>
            </w:r>
            <w:r w:rsidRPr="009E6878">
              <w:rPr>
                <w:b/>
                <w:i/>
                <w:color w:val="auto"/>
              </w:rPr>
              <w:t xml:space="preserve"> </w:t>
            </w:r>
            <w:r w:rsidR="00A34D9B" w:rsidRPr="009E6878">
              <w:rPr>
                <w:b/>
                <w:i/>
                <w:color w:val="auto"/>
              </w:rPr>
              <w:t xml:space="preserve">20 </w:t>
            </w:r>
            <w:r w:rsidRPr="009E6878">
              <w:rPr>
                <w:color w:val="auto"/>
              </w:rPr>
              <w:t>pracovných dní od dátumu registrácie žiadosti za predpokladu, že mu bola poskytnutá skutočná možnosť, aby tak urobil v uvedenej lehote</w:t>
            </w:r>
            <w:r w:rsidRPr="009E6878">
              <w:rPr>
                <w:b/>
                <w:i/>
                <w:color w:val="auto"/>
              </w:rPr>
              <w:t>, vrátane prístupu k prekladateľom a tlmočníkom, a</w:t>
            </w:r>
            <w:r w:rsidR="00A34D9B" w:rsidRPr="009E6878">
              <w:rPr>
                <w:b/>
                <w:i/>
                <w:color w:val="auto"/>
              </w:rPr>
              <w:t> </w:t>
            </w:r>
            <w:r w:rsidRPr="009E6878">
              <w:rPr>
                <w:b/>
                <w:i/>
                <w:color w:val="auto"/>
              </w:rPr>
              <w:t>právnemu zástupcovi</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 xml:space="preserve">desiatich </w:t>
            </w:r>
            <w:r w:rsidRPr="009E6878">
              <w:rPr>
                <w:color w:val="auto"/>
              </w:rPr>
              <w:t>pracovných dní od dátumu registrácie žiadosti za predpokladu, že mu bola poskytnutá skutočná možnosť, aby tak urobil v uvedenej lehote.</w:t>
            </w:r>
          </w:p>
        </w:tc>
        <w:tc>
          <w:tcPr>
            <w:tcW w:w="4876" w:type="dxa"/>
          </w:tcPr>
          <w:p w:rsidR="00E62B2E" w:rsidRPr="009E6878" w:rsidRDefault="00041596" w:rsidP="00A34D9B">
            <w:pPr>
              <w:pStyle w:val="Normal6"/>
            </w:pPr>
            <w:r w:rsidRPr="009E6878">
              <w:t>1.</w:t>
            </w:r>
            <w:r w:rsidRPr="009E6878">
              <w:tab/>
            </w:r>
            <w:r w:rsidRPr="009E6878">
              <w:rPr>
                <w:color w:val="auto"/>
              </w:rPr>
              <w:t>Žiadateľ podá žiadosť do</w:t>
            </w:r>
            <w:r w:rsidRPr="009E6878">
              <w:rPr>
                <w:b/>
                <w:i/>
                <w:color w:val="auto"/>
              </w:rPr>
              <w:t xml:space="preserve"> </w:t>
            </w:r>
            <w:r w:rsidR="00A34D9B" w:rsidRPr="009E6878">
              <w:rPr>
                <w:b/>
                <w:i/>
                <w:color w:val="auto"/>
              </w:rPr>
              <w:t xml:space="preserve">20 </w:t>
            </w:r>
            <w:r w:rsidRPr="009E6878">
              <w:rPr>
                <w:color w:val="auto"/>
              </w:rPr>
              <w:t>pracovných dní od dátumu registrácie žiadosti za predpokladu, že mu bola poskytnutá skutočná možnosť, aby tak urobil v uvedenej lehote.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9C3B42" w:rsidRPr="009E6878" w:rsidRDefault="009C3B42" w:rsidP="009C3B42">
      <w:pPr>
        <w:pStyle w:val="Normal12Italic"/>
      </w:pPr>
      <w:r w:rsidRPr="009E6878">
        <w:rPr>
          <w:color w:val="auto"/>
        </w:rPr>
        <w:t xml:space="preserve">Je lepšie zabezpečiť úplnú, presnú a vysokokvalitnú žiadosť, než sa pokúšať urýchliť v tejto fáze konanie, </w:t>
      </w:r>
      <w:r w:rsidR="00A34D9B" w:rsidRPr="009E6878">
        <w:rPr>
          <w:color w:val="auto"/>
        </w:rPr>
        <w:t xml:space="preserve">lebo </w:t>
      </w:r>
      <w:r w:rsidRPr="009E6878">
        <w:rPr>
          <w:color w:val="auto"/>
        </w:rPr>
        <w:t>by to mohlo spôsobiť ďalšie oneskorenia a dodatočnú administratívnu záťaž a neskôr ďalšie podania.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949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 xml:space="preserve">desiatich </w:t>
            </w:r>
            <w:r w:rsidRPr="009E6878">
              <w:rPr>
                <w:color w:val="auto"/>
              </w:rPr>
              <w:t>pracovných dní od dátumu registrácie žiadosti za predpokladu, že mu bola poskytnutá skutočná možnosť, aby tak urobil v uvedenej lehote.</w:t>
            </w:r>
          </w:p>
        </w:tc>
        <w:tc>
          <w:tcPr>
            <w:tcW w:w="4876" w:type="dxa"/>
          </w:tcPr>
          <w:p w:rsidR="00E62B2E" w:rsidRPr="009E6878" w:rsidRDefault="004E3DA3" w:rsidP="004E3DA3">
            <w:pPr>
              <w:pStyle w:val="Normal6"/>
            </w:pPr>
            <w:r w:rsidRPr="009E6878">
              <w:t>1.</w:t>
            </w:r>
            <w:r w:rsidRPr="009E6878">
              <w:tab/>
            </w:r>
            <w:r w:rsidRPr="009E6878">
              <w:rPr>
                <w:color w:val="auto"/>
              </w:rPr>
              <w:t>Žiadateľ podá žiadosť do</w:t>
            </w:r>
            <w:r w:rsidRPr="009E6878">
              <w:rPr>
                <w:b/>
                <w:i/>
                <w:color w:val="auto"/>
              </w:rPr>
              <w:t xml:space="preserve"> 15 </w:t>
            </w:r>
            <w:r w:rsidRPr="009E6878">
              <w:rPr>
                <w:color w:val="auto"/>
              </w:rPr>
              <w:t>pracovných dní od dátumu registrácie žiadosti za predpokladu, že mu bola poskytnutá skutočná možnosť, aby tak urobil v uvedenej lehote.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1.</w:t>
            </w:r>
            <w:r w:rsidRPr="009E6878">
              <w:tab/>
            </w:r>
            <w:r w:rsidRPr="009E6878">
              <w:rPr>
                <w:color w:val="auto"/>
              </w:rPr>
              <w:t>Žiadateľ podá žiadosť do</w:t>
            </w:r>
            <w:r w:rsidRPr="009E6878">
              <w:rPr>
                <w:b/>
                <w:i/>
                <w:color w:val="auto"/>
              </w:rPr>
              <w:t xml:space="preserve"> desiatich pracovných dní</w:t>
            </w:r>
            <w:r w:rsidRPr="009E6878">
              <w:rPr>
                <w:color w:val="auto"/>
              </w:rPr>
              <w:t xml:space="preserve"> od dátumu registrácie žiadosti za predpokladu, že mu bola poskytnutá skutočná možnosť, aby tak urobil v uvedenej lehote.</w:t>
            </w:r>
          </w:p>
        </w:tc>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jedného mesiaca</w:t>
            </w:r>
            <w:r w:rsidRPr="009E6878">
              <w:rPr>
                <w:color w:val="auto"/>
              </w:rPr>
              <w:t xml:space="preserve"> od dátumu registrácie žiadosti za predpokladu, že mu bola poskytnutá skutočná možnosť, aby tak urobil v uvedenej lehote.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 xml:space="preserve">desiatich pracovných </w:t>
            </w:r>
            <w:r w:rsidRPr="009E6878">
              <w:rPr>
                <w:color w:val="auto"/>
              </w:rPr>
              <w:t>dní od dátumu registrácie žiadosti za predpokladu, že mu bola poskytnutá skutočná možnosť, aby tak urobil v uvedenej lehote.</w:t>
            </w:r>
          </w:p>
        </w:tc>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 xml:space="preserve">siedmich </w:t>
            </w:r>
            <w:r w:rsidRPr="009E6878">
              <w:rPr>
                <w:color w:val="auto"/>
              </w:rPr>
              <w:t>dní od dátumu registrácie žiadosti za predpokladu, že mu bola poskytnutá skutočná možnosť, aby tak urobil v uvedenej lehote.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952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Elissavet Vozemberg-Vrionidi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desiatich pracovných dní</w:t>
            </w:r>
            <w:r w:rsidRPr="009E6878">
              <w:rPr>
                <w:color w:val="auto"/>
              </w:rPr>
              <w:t xml:space="preserve"> od dátumu registrácie žiadosti za predpokladu, že mu bola poskytnutá skutočná možnosť, aby tak urobil v uvedenej lehote.</w:t>
            </w:r>
          </w:p>
        </w:tc>
        <w:tc>
          <w:tcPr>
            <w:tcW w:w="4876" w:type="dxa"/>
          </w:tcPr>
          <w:p w:rsidR="00E62B2E" w:rsidRPr="009E6878" w:rsidRDefault="004E3DA3" w:rsidP="004E3DA3">
            <w:pPr>
              <w:pStyle w:val="Normal6"/>
            </w:pPr>
            <w:r w:rsidRPr="009E6878">
              <w:t>1.</w:t>
            </w:r>
            <w:r w:rsidRPr="009E6878">
              <w:tab/>
            </w:r>
            <w:r w:rsidRPr="009E6878">
              <w:rPr>
                <w:color w:val="auto"/>
              </w:rPr>
              <w:t xml:space="preserve">Žiadateľ podá žiadosť do </w:t>
            </w:r>
            <w:r w:rsidRPr="009E6878">
              <w:rPr>
                <w:b/>
                <w:i/>
                <w:color w:val="auto"/>
              </w:rPr>
              <w:t>jedného mesiaca</w:t>
            </w:r>
            <w:r w:rsidRPr="009E6878">
              <w:rPr>
                <w:color w:val="auto"/>
              </w:rPr>
              <w:t xml:space="preserve"> od dátumu registrácie žiadosti za predpokladu, že mu bola poskytnutá skutočná možnosť, aby tak urobil v uvedenej lehote.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175924" w:rsidRPr="009E6878" w:rsidRDefault="00175924" w:rsidP="00175924">
      <w:pPr>
        <w:pStyle w:val="Normal12Italic"/>
      </w:pPr>
      <w:r w:rsidRPr="009E6878">
        <w:rPr>
          <w:color w:val="auto"/>
        </w:rPr>
        <w:t>Z praktického hľadiska nie je možné uplatňovať tieto krátke lehoty.</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Marju Lauristin,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2.</w:t>
            </w:r>
            <w:r w:rsidRPr="009E6878">
              <w:tab/>
            </w:r>
            <w:r w:rsidRPr="009E6878">
              <w:rPr>
                <w:color w:val="auto"/>
              </w:rPr>
              <w:t>Orgán zodpovedný za prijímanie a registráciu žiadostí o medzinárodnú ochranu poskytne žiadateľovi skutočnú možnosť podať žiadosť v lehote stanovenej v odseku 1.</w:t>
            </w:r>
          </w:p>
        </w:tc>
        <w:tc>
          <w:tcPr>
            <w:tcW w:w="4876" w:type="dxa"/>
          </w:tcPr>
          <w:p w:rsidR="00E62B2E" w:rsidRPr="009E6878" w:rsidRDefault="008E2D17" w:rsidP="008E2D17">
            <w:pPr>
              <w:pStyle w:val="Normal6"/>
            </w:pPr>
            <w:r w:rsidRPr="009E6878">
              <w:t>2.</w:t>
            </w:r>
            <w:r w:rsidRPr="009E6878">
              <w:tab/>
            </w:r>
            <w:r w:rsidRPr="009E6878">
              <w:rPr>
                <w:color w:val="auto"/>
              </w:rPr>
              <w:t xml:space="preserve">Orgán zodpovedný za prijímanie a registráciu žiadostí o medzinárodnú ochranu poskytne žiadateľovi skutočnú možnosť podať žiadosť v lehote stanovenej v odseku 1. </w:t>
            </w:r>
            <w:r w:rsidRPr="009E6878">
              <w:rPr>
                <w:b/>
                <w:i/>
                <w:color w:val="auto"/>
              </w:rPr>
              <w:t>V súlade s článkom 14 ods. 1 má žiadateľ právo na právnu pomoc a</w:t>
            </w:r>
            <w:r w:rsidR="00A34D9B" w:rsidRPr="009E6878">
              <w:rPr>
                <w:b/>
                <w:i/>
                <w:color w:val="auto"/>
              </w:rPr>
              <w:t> </w:t>
            </w:r>
            <w:r w:rsidRPr="009E6878">
              <w:rPr>
                <w:b/>
                <w:i/>
                <w:color w:val="auto"/>
              </w:rPr>
              <w:t>zastupovanie s cieľom pripraviť podanie svojej žiadosti a musí byť informovaný o tomto práve, prípadne vrátane práva na bezplatnú právnu pomoc a</w:t>
            </w:r>
            <w:r w:rsidR="00A34D9B" w:rsidRPr="009E6878">
              <w:rPr>
                <w:b/>
                <w:i/>
                <w:color w:val="auto"/>
              </w:rPr>
              <w:t> </w:t>
            </w:r>
            <w:r w:rsidRPr="009E6878">
              <w:rPr>
                <w:b/>
                <w:i/>
                <w:color w:val="auto"/>
              </w:rPr>
              <w:t>zastupovanie.</w:t>
            </w:r>
            <w:r w:rsidR="00A34D9B" w:rsidRPr="009E6878">
              <w:rPr>
                <w:b/>
                <w:i/>
                <w:color w:val="auto"/>
              </w:rPr>
              <w:t xml:space="preserve"> </w:t>
            </w:r>
            <w:r w:rsidRPr="009E6878">
              <w:rPr>
                <w:b/>
                <w:i/>
                <w:color w:val="auto"/>
              </w:rPr>
              <w:t>Ak sa požaduje bezplatná právna pomoc, lehota na podanie žiadosti začína plynúť po určení právneho poradcu alebo iného poradcu.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D85789" w:rsidRPr="009E6878" w:rsidRDefault="00D85789" w:rsidP="00D85789">
      <w:pPr>
        <w:pStyle w:val="Normal12Italic"/>
      </w:pPr>
      <w:r w:rsidRPr="009E6878">
        <w:rPr>
          <w:color w:val="auto"/>
        </w:rPr>
        <w:t>Právo žiadateľa na právnu pomoc a zastupovanie pred podaním žiadosti je veľmi dôležité a</w:t>
      </w:r>
      <w:r w:rsidR="00A34D9B" w:rsidRPr="009E6878">
        <w:rPr>
          <w:color w:val="auto"/>
        </w:rPr>
        <w:t> </w:t>
      </w:r>
      <w:r w:rsidRPr="009E6878">
        <w:rPr>
          <w:color w:val="auto"/>
        </w:rPr>
        <w:t>musí byť zjavné.</w:t>
      </w:r>
      <w:r w:rsidR="00A34D9B" w:rsidRPr="009E6878">
        <w:rPr>
          <w:color w:val="auto"/>
        </w:rPr>
        <w:t xml:space="preserve"> </w:t>
      </w:r>
      <w:r w:rsidRPr="009E6878">
        <w:rPr>
          <w:color w:val="auto"/>
        </w:rPr>
        <w:t>Tento pozmeňujúci návrh je konzistentný s pozmeňujúcimi návrhmi navrhnutými v článku 14 ods. 1 a článku 15 ods. 1 textu.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podať svoju žiadosť najneskôr </w:t>
            </w:r>
            <w:r w:rsidRPr="009E6878">
              <w:rPr>
                <w:b/>
                <w:i/>
                <w:color w:val="auto"/>
              </w:rPr>
              <w:t>mesiac</w:t>
            </w:r>
            <w:r w:rsidRPr="009E6878">
              <w:rPr>
                <w:color w:val="auto"/>
              </w:rPr>
              <w:t xml:space="preserve"> od dátumu registrácie žiadosti.</w:t>
            </w:r>
          </w:p>
        </w:tc>
        <w:tc>
          <w:tcPr>
            <w:tcW w:w="4876" w:type="dxa"/>
          </w:tcPr>
          <w:p w:rsidR="00E62B2E" w:rsidRPr="009E6878" w:rsidRDefault="004E3DA3" w:rsidP="004E3DA3">
            <w:pPr>
              <w:pStyle w:val="Normal6"/>
            </w:pPr>
            <w:r w:rsidRPr="009E6878">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podať svoju žiadosť najneskôr </w:t>
            </w:r>
            <w:r w:rsidRPr="009E6878">
              <w:rPr>
                <w:b/>
                <w:i/>
                <w:color w:val="auto"/>
              </w:rPr>
              <w:t>tri týždne</w:t>
            </w:r>
            <w:r w:rsidRPr="009E6878">
              <w:rPr>
                <w:color w:val="auto"/>
              </w:rPr>
              <w:t xml:space="preserve"> od dátumu registrácie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w:t>
            </w:r>
            <w:r w:rsidRPr="009E6878">
              <w:rPr>
                <w:color w:val="auto"/>
              </w:rPr>
              <w:lastRenderedPageBreak/>
              <w:t xml:space="preserve">podať svoju žiadosť najneskôr </w:t>
            </w:r>
            <w:r w:rsidRPr="009E6878">
              <w:rPr>
                <w:b/>
                <w:i/>
                <w:color w:val="auto"/>
              </w:rPr>
              <w:t>mesiac</w:t>
            </w:r>
            <w:r w:rsidRPr="009E6878">
              <w:rPr>
                <w:color w:val="auto"/>
              </w:rPr>
              <w:t xml:space="preserve"> od dátumu registrácie žiadosti.</w:t>
            </w:r>
          </w:p>
        </w:tc>
        <w:tc>
          <w:tcPr>
            <w:tcW w:w="4876" w:type="dxa"/>
          </w:tcPr>
          <w:p w:rsidR="00E62B2E" w:rsidRPr="009E6878" w:rsidRDefault="004E3DA3" w:rsidP="004E3DA3">
            <w:pPr>
              <w:pStyle w:val="Normal6"/>
            </w:pPr>
            <w:r w:rsidRPr="009E6878">
              <w:lastRenderedPageBreak/>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w:t>
            </w:r>
            <w:r w:rsidRPr="009E6878">
              <w:rPr>
                <w:color w:val="auto"/>
              </w:rPr>
              <w:lastRenderedPageBreak/>
              <w:t xml:space="preserve">podať svoju žiadosť najneskôr </w:t>
            </w:r>
            <w:r w:rsidRPr="009E6878">
              <w:rPr>
                <w:b/>
                <w:i/>
                <w:color w:val="auto"/>
              </w:rPr>
              <w:t>dva týždne</w:t>
            </w:r>
            <w:r w:rsidRPr="009E6878">
              <w:rPr>
                <w:color w:val="auto"/>
              </w:rPr>
              <w:t xml:space="preserve"> od dátumu registrácie žiadosti.</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D85789" w:rsidP="00D85789">
            <w:pPr>
              <w:pStyle w:val="Normal6"/>
              <w:tabs>
                <w:tab w:val="left" w:pos="2039"/>
              </w:tabs>
            </w:pPr>
            <w:r w:rsidRPr="009E6878">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podať svoju žiadosť </w:t>
            </w:r>
            <w:r w:rsidRPr="009E6878">
              <w:rPr>
                <w:b/>
                <w:i/>
                <w:color w:val="auto"/>
              </w:rPr>
              <w:t>najneskôr mesiac od dátumu registrácie žiadosti</w:t>
            </w:r>
            <w:r w:rsidRPr="009E6878">
              <w:rPr>
                <w:color w:val="auto"/>
              </w:rPr>
              <w:t>.</w:t>
            </w:r>
          </w:p>
        </w:tc>
        <w:tc>
          <w:tcPr>
            <w:tcW w:w="4876" w:type="dxa"/>
          </w:tcPr>
          <w:p w:rsidR="00E62B2E" w:rsidRPr="009E6878" w:rsidRDefault="00D85789" w:rsidP="00D85789">
            <w:pPr>
              <w:pStyle w:val="Normal6"/>
            </w:pPr>
            <w:r w:rsidRPr="009E6878">
              <w:t>3.</w:t>
            </w:r>
            <w:r w:rsidRPr="009E6878">
              <w:tab/>
            </w:r>
            <w:r w:rsidRPr="009E6878">
              <w:rPr>
                <w:color w:val="auto"/>
              </w:rPr>
              <w:t xml:space="preserve">V prípade, že v dôsledku súčasného požiadania o medzinárodnú ochranu neprimeraným počtom štátnych príslušníkov tretích krajín alebo osôb bez štátnej príslušnosti je zložité v praxi umožniť, aby bola žiadosť podaná v lehote stanovenej v odseku 1, zodpovedný orgán poskytne žiadateľovi skutočnú možnosť podať svoju žiadosť </w:t>
            </w:r>
            <w:r w:rsidRPr="009E6878">
              <w:rPr>
                <w:b/>
                <w:i/>
                <w:color w:val="auto"/>
              </w:rPr>
              <w:t>vždy, keď je to možné a prioritné</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Alessandra Mussolini, Salvatore Domenico Pogliese</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 xml:space="preserve">Žiadatelia </w:t>
            </w:r>
            <w:r w:rsidRPr="009E6878">
              <w:rPr>
                <w:b/>
                <w:i/>
                <w:color w:val="auto"/>
              </w:rPr>
              <w:t>sú povinní</w:t>
            </w:r>
            <w:r w:rsidRPr="009E6878">
              <w:rPr>
                <w:color w:val="auto"/>
              </w:rPr>
              <w:t xml:space="preserve"> pri podávaní žiadosti </w:t>
            </w:r>
            <w:r w:rsidRPr="009E6878">
              <w:rPr>
                <w:b/>
                <w:i/>
                <w:color w:val="auto"/>
              </w:rPr>
              <w:t>predložiť</w:t>
            </w:r>
            <w:r w:rsidRPr="009E6878">
              <w:rPr>
                <w:color w:val="auto"/>
              </w:rPr>
              <w:t xml:space="preserve"> všetky skutočnosti uvedené v článku 4 ods. 1 nariadenia (EÚ) č. XXX/XXX (kvalifikačné nariadenie), ktoré sú potrebné na zdôvodnenie ich žiadosti.</w:t>
            </w:r>
            <w:r w:rsidR="00A34D9B" w:rsidRPr="009E6878">
              <w:rPr>
                <w:color w:val="auto"/>
              </w:rPr>
              <w:t xml:space="preserve"> </w:t>
            </w:r>
            <w:r w:rsidRPr="009E6878">
              <w:rPr>
                <w:color w:val="auto"/>
              </w:rPr>
              <w:t xml:space="preserve">Po podaní žiadosti sú žiadatelia oprávnení poskytnúť akékoľvek ďalšie skutočnosti relevantné pre jej posúdenie do </w:t>
            </w:r>
            <w:r w:rsidRPr="009E6878">
              <w:rPr>
                <w:color w:val="auto"/>
              </w:rPr>
              <w:lastRenderedPageBreak/>
              <w:t>prijatia rozhodnutia o žiadosti v správnom konaní.</w:t>
            </w:r>
          </w:p>
        </w:tc>
        <w:tc>
          <w:tcPr>
            <w:tcW w:w="4876" w:type="dxa"/>
          </w:tcPr>
          <w:p w:rsidR="00E62B2E" w:rsidRPr="009E6878" w:rsidRDefault="00D85789" w:rsidP="00D85789">
            <w:pPr>
              <w:pStyle w:val="Normal6"/>
            </w:pPr>
            <w:r w:rsidRPr="009E6878">
              <w:rPr>
                <w:color w:val="auto"/>
              </w:rPr>
              <w:lastRenderedPageBreak/>
              <w:t xml:space="preserve">Žiadatelia pri podávaní žiadosti </w:t>
            </w:r>
            <w:r w:rsidRPr="009E6878">
              <w:rPr>
                <w:b/>
                <w:i/>
                <w:color w:val="auto"/>
              </w:rPr>
              <w:t>predložia</w:t>
            </w:r>
            <w:r w:rsidRPr="009E6878">
              <w:rPr>
                <w:color w:val="auto"/>
              </w:rPr>
              <w:t xml:space="preserve"> všetky skutočnosti uvedené v článku 4 ods. 1 nariadenia (EÚ) č. XXX/XXX (kvalifikačné nariadenie), ktoré sú potrebné na zdôvodnenie ich žiadosti.</w:t>
            </w:r>
            <w:r w:rsidR="00A34D9B" w:rsidRPr="009E6878">
              <w:rPr>
                <w:color w:val="auto"/>
              </w:rPr>
              <w:t xml:space="preserve"> </w:t>
            </w:r>
            <w:r w:rsidRPr="009E6878">
              <w:rPr>
                <w:b/>
                <w:i/>
                <w:color w:val="auto"/>
              </w:rPr>
              <w:t>Spolupracujú s rozhodujúcim orgánom a zostávajú prítomní a dostupní počas celého procesu</w:t>
            </w:r>
            <w:r w:rsidRPr="009E6878">
              <w:rPr>
                <w:color w:val="auto"/>
              </w:rPr>
              <w:t>.</w:t>
            </w:r>
            <w:r w:rsidR="00A34D9B" w:rsidRPr="009E6878">
              <w:rPr>
                <w:color w:val="auto"/>
              </w:rPr>
              <w:t xml:space="preserve"> </w:t>
            </w:r>
            <w:r w:rsidRPr="009E6878">
              <w:rPr>
                <w:color w:val="auto"/>
              </w:rPr>
              <w:t xml:space="preserve">Po podaní žiadosti sú žiadatelia oprávnení </w:t>
            </w:r>
            <w:r w:rsidRPr="009E6878">
              <w:rPr>
                <w:color w:val="auto"/>
              </w:rPr>
              <w:lastRenderedPageBreak/>
              <w:t>poskytnúť akékoľvek ďalšie skutočnosti relevantné pre jej posúdenie do prijatia rozhodnutia o žiadosti v správnom konaní.</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Žiadatelia sú povinní pri podávaní žiadosti predložiť všetky skutočnosti uvedené v článku 4 ods. 1 nariadenia (EÚ) č. XXX/XXX (kvalifikačné nariadenie), ktoré sú potrebné na zdôvodnenie ich žiadosti.</w:t>
            </w:r>
            <w:r w:rsidR="00A34D9B" w:rsidRPr="009E6878">
              <w:rPr>
                <w:color w:val="auto"/>
              </w:rPr>
              <w:t xml:space="preserve"> </w:t>
            </w:r>
            <w:r w:rsidRPr="009E6878">
              <w:rPr>
                <w:color w:val="auto"/>
              </w:rPr>
              <w:t>Po podaní žiadosti sú žiadatelia oprávnení poskytnúť akékoľvek ďalšie skutočnosti relevantné pre jej posúdenie do prijatia rozhodnutia o žiadosti v správnom konaní.</w:t>
            </w:r>
          </w:p>
        </w:tc>
        <w:tc>
          <w:tcPr>
            <w:tcW w:w="4876" w:type="dxa"/>
          </w:tcPr>
          <w:p w:rsidR="00E62B2E" w:rsidRPr="009E6878" w:rsidRDefault="004E3DA3" w:rsidP="004E3DA3">
            <w:pPr>
              <w:pStyle w:val="Normal6"/>
            </w:pPr>
            <w:r w:rsidRPr="009E6878">
              <w:rPr>
                <w:color w:val="auto"/>
              </w:rPr>
              <w:t>Žiadatelia sú povinní pri podávaní žiadosti predložiť všetky skutočnosti</w:t>
            </w:r>
            <w:r w:rsidRPr="009E6878">
              <w:rPr>
                <w:b/>
                <w:i/>
                <w:color w:val="auto"/>
              </w:rPr>
              <w:t>, ktorými disponujú,</w:t>
            </w:r>
            <w:r w:rsidRPr="009E6878">
              <w:rPr>
                <w:color w:val="auto"/>
              </w:rPr>
              <w:t xml:space="preserve"> uvedené v článku 4 ods. 1 nariadenia (EÚ) č. XXX/XXX (kvalifikačné nariadenie), ktoré sú potrebné na zdôvodnenie ich žiadosti.</w:t>
            </w:r>
            <w:r w:rsidR="00A34D9B" w:rsidRPr="009E6878">
              <w:rPr>
                <w:color w:val="auto"/>
              </w:rPr>
              <w:t xml:space="preserve"> </w:t>
            </w:r>
            <w:r w:rsidRPr="009E6878">
              <w:rPr>
                <w:color w:val="auto"/>
              </w:rPr>
              <w:t>Po podaní žiadosti sú žiadatelia oprávnení poskytnúť akékoľvek ďalšie skutočnosti relevantné pre jej posúdenie do prijatia rozhodnutia o žiadosti v správnom konaní.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959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Josef Weidenholzer, Ana Gomes, Birgit Sippel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 xml:space="preserve">Žiadatelia sú povinní pri podávaní žiadosti predložiť všetky skutočnosti uvedené v článku 4 ods. </w:t>
            </w:r>
            <w:r w:rsidRPr="009E6878">
              <w:rPr>
                <w:b/>
                <w:i/>
                <w:color w:val="auto"/>
              </w:rPr>
              <w:t>1</w:t>
            </w:r>
            <w:r w:rsidRPr="009E6878">
              <w:rPr>
                <w:color w:val="auto"/>
              </w:rPr>
              <w:t xml:space="preserve"> nariadenia (EÚ) č. XXX/XXX (kvalifikačné nariadenie), ktoré sú potrebné na zdôvodnenie ich žiadosti.</w:t>
            </w:r>
            <w:r w:rsidR="00A34D9B" w:rsidRPr="009E6878">
              <w:rPr>
                <w:color w:val="auto"/>
              </w:rPr>
              <w:t xml:space="preserve"> </w:t>
            </w:r>
            <w:r w:rsidRPr="009E6878">
              <w:rPr>
                <w:color w:val="auto"/>
              </w:rPr>
              <w:t xml:space="preserve">Po podaní žiadosti sú žiadatelia </w:t>
            </w:r>
            <w:r w:rsidRPr="009E6878">
              <w:rPr>
                <w:color w:val="auto"/>
              </w:rPr>
              <w:lastRenderedPageBreak/>
              <w:t>oprávnení poskytnúť akékoľvek ďalšie skutočnosti relevantné pre jej posúdenie do prijatia rozhodnutia o žiadosti v správnom konaní.</w:t>
            </w:r>
          </w:p>
        </w:tc>
        <w:tc>
          <w:tcPr>
            <w:tcW w:w="4876" w:type="dxa"/>
          </w:tcPr>
          <w:p w:rsidR="00E62B2E" w:rsidRPr="009E6878" w:rsidRDefault="004E3DA3" w:rsidP="004E3DA3">
            <w:pPr>
              <w:pStyle w:val="Normal6"/>
            </w:pPr>
            <w:r w:rsidRPr="009E6878">
              <w:rPr>
                <w:color w:val="auto"/>
              </w:rPr>
              <w:lastRenderedPageBreak/>
              <w:t xml:space="preserve">Žiadatelia sú povinní pri podávaní žiadosti predložiť všetky skutočnosti uvedené v článku 4 ods. </w:t>
            </w:r>
            <w:r w:rsidRPr="009E6878">
              <w:rPr>
                <w:b/>
                <w:i/>
                <w:color w:val="auto"/>
              </w:rPr>
              <w:t>2</w:t>
            </w:r>
            <w:r w:rsidRPr="009E6878">
              <w:rPr>
                <w:color w:val="auto"/>
              </w:rPr>
              <w:t xml:space="preserve"> nariadenia (EÚ) č. XXX/XXX (kvalifikačné nariadenie), ktoré sú potrebné na zdôvodnenie ich žiadosti.</w:t>
            </w:r>
            <w:r w:rsidR="00A34D9B" w:rsidRPr="009E6878">
              <w:rPr>
                <w:color w:val="auto"/>
              </w:rPr>
              <w:t xml:space="preserve"> </w:t>
            </w:r>
            <w:r w:rsidRPr="009E6878">
              <w:rPr>
                <w:color w:val="auto"/>
              </w:rPr>
              <w:t xml:space="preserve">Po podaní žiadosti sú žiadatelia </w:t>
            </w:r>
            <w:r w:rsidRPr="009E6878">
              <w:rPr>
                <w:color w:val="auto"/>
              </w:rPr>
              <w:lastRenderedPageBreak/>
              <w:t>oprávnení poskytnúť akékoľvek ďalšie skutočnosti relevantné pre jej posúdenie do prijatia rozhodnutia o žiadosti v správnom konaní.</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85789" w:rsidRPr="009E6878" w:rsidRDefault="00D85789" w:rsidP="00D85789">
      <w:pPr>
        <w:pStyle w:val="Normal12Italic"/>
      </w:pPr>
      <w:r w:rsidRPr="009E6878">
        <w:rPr>
          <w:color w:val="auto"/>
        </w:rPr>
        <w:t>Skutočnosti, ktoré sa majú predložiť, sú stanovené v článku 4 ods. 2 kvalifikačného nariadenia.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 xml:space="preserve">Orgán zodpovedný za prijímanie a registráciu žiadostí o medzinárodnú ochranu informuje žiadateľa, že po prijatí rozhodnutia o žiadosti môže predložiť len nové skutočnosti, ktoré sú relevantné pre jeho žiadosť </w:t>
            </w:r>
            <w:r w:rsidRPr="009E6878">
              <w:rPr>
                <w:b/>
                <w:i/>
                <w:color w:val="auto"/>
              </w:rPr>
              <w:t>a o ktorých nemohol mať vedomosť v skoršej fáze</w:t>
            </w:r>
            <w:r w:rsidRPr="009E6878">
              <w:rPr>
                <w:color w:val="auto"/>
              </w:rPr>
              <w:t xml:space="preserve"> alebo ktoré sa týkajú zmien jeho situácie.</w:t>
            </w:r>
          </w:p>
        </w:tc>
        <w:tc>
          <w:tcPr>
            <w:tcW w:w="4876" w:type="dxa"/>
          </w:tcPr>
          <w:p w:rsidR="00E62B2E" w:rsidRPr="009E6878" w:rsidRDefault="004E3DA3" w:rsidP="004E3DA3">
            <w:pPr>
              <w:pStyle w:val="Normal6"/>
            </w:pPr>
            <w:r w:rsidRPr="009E6878">
              <w:rPr>
                <w:color w:val="auto"/>
              </w:rPr>
              <w:t>Orgán zodpovedný za prijímanie a registráciu žiadostí o medzinárodnú ochranu informuje žiadateľa, že po prijatí rozhodnutia o žiadosti môže predložiť len nové skutočnosti, ktoré sú relevantné pre jeho žiadosť alebo ktoré sa týkajú zmien jeho situácie.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 xml:space="preserve">Orgán zodpovedný za prijímanie a registráciu žiadostí o medzinárodnú ochranu informuje žiadateľa, že po prijatí rozhodnutia o žiadosti môže predložiť len </w:t>
            </w:r>
            <w:r w:rsidRPr="009E6878">
              <w:rPr>
                <w:color w:val="auto"/>
              </w:rPr>
              <w:lastRenderedPageBreak/>
              <w:t xml:space="preserve">nové skutočnosti, ktoré sú relevantné pre jeho žiadosť </w:t>
            </w:r>
            <w:r w:rsidRPr="009E6878">
              <w:rPr>
                <w:b/>
                <w:i/>
                <w:color w:val="auto"/>
              </w:rPr>
              <w:t>a o ktorých nemohol mať vedomosť v skoršej fáze</w:t>
            </w:r>
            <w:r w:rsidRPr="009E6878">
              <w:rPr>
                <w:color w:val="auto"/>
              </w:rPr>
              <w:t xml:space="preserve"> alebo ktoré sa týkajú zmien jeho situácie.</w:t>
            </w:r>
          </w:p>
        </w:tc>
        <w:tc>
          <w:tcPr>
            <w:tcW w:w="4876" w:type="dxa"/>
          </w:tcPr>
          <w:p w:rsidR="00E62B2E" w:rsidRPr="009E6878" w:rsidRDefault="004E3DA3" w:rsidP="004E3DA3">
            <w:pPr>
              <w:pStyle w:val="Normal6"/>
            </w:pPr>
            <w:r w:rsidRPr="009E6878">
              <w:rPr>
                <w:color w:val="auto"/>
              </w:rPr>
              <w:lastRenderedPageBreak/>
              <w:t xml:space="preserve">Orgán zodpovedný za prijímanie a registráciu žiadostí o medzinárodnú ochranu informuje žiadateľa, že po prijatí rozhodnutia o žiadosti môže predložiť len </w:t>
            </w:r>
            <w:r w:rsidRPr="009E6878">
              <w:rPr>
                <w:color w:val="auto"/>
              </w:rPr>
              <w:lastRenderedPageBreak/>
              <w:t>nové skutočnosti, ktoré sú relevantné pre jeho žiadosť alebo ktoré sa týkajú zmien jeho situácie.</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85789" w:rsidRPr="009E6878" w:rsidRDefault="00D85789" w:rsidP="00D85789">
      <w:pPr>
        <w:pStyle w:val="Normal12Italic"/>
      </w:pPr>
      <w:r w:rsidRPr="009E6878">
        <w:rPr>
          <w:color w:val="auto"/>
        </w:rPr>
        <w:t>Žiadateľ by mal mať právo predložiť nové skutočnosti, ktoré sú relevantné pre jeho žiadosť, a</w:t>
      </w:r>
      <w:r w:rsidR="00A34D9B" w:rsidRPr="009E6878">
        <w:rPr>
          <w:color w:val="auto"/>
        </w:rPr>
        <w:t> </w:t>
      </w:r>
      <w:r w:rsidRPr="009E6878">
        <w:rPr>
          <w:color w:val="auto"/>
        </w:rPr>
        <w:t>to v každej fáze pred prijatím rozhodnutia.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4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rPr>
                <w:color w:val="auto"/>
              </w:rPr>
              <w:t xml:space="preserve">Orgán zodpovedný za prijímanie a registráciu žiadostí o medzinárodnú ochranu informuje žiadateľa, že po prijatí rozhodnutia o žiadosti môže predložiť </w:t>
            </w:r>
            <w:r w:rsidRPr="009E6878">
              <w:rPr>
                <w:b/>
                <w:i/>
                <w:color w:val="auto"/>
              </w:rPr>
              <w:t>len</w:t>
            </w:r>
            <w:r w:rsidRPr="009E6878">
              <w:rPr>
                <w:color w:val="auto"/>
              </w:rPr>
              <w:t xml:space="preserve"> nové skutočnosti, ktoré sú relevantné pre jeho žiadosť a o ktorých nemohol mať vedomosť v skoršej fáze alebo ktoré sa týkajú zmien jeho situácie.</w:t>
            </w:r>
          </w:p>
        </w:tc>
        <w:tc>
          <w:tcPr>
            <w:tcW w:w="4876" w:type="dxa"/>
          </w:tcPr>
          <w:p w:rsidR="00E62B2E" w:rsidRPr="009E6878" w:rsidRDefault="004E3DA3" w:rsidP="004E3DA3">
            <w:pPr>
              <w:pStyle w:val="Normal6"/>
            </w:pPr>
            <w:r w:rsidRPr="009E6878">
              <w:rPr>
                <w:color w:val="auto"/>
              </w:rPr>
              <w:t xml:space="preserve">Orgán zodpovedný za prijímanie a registráciu žiadostí o medzinárodnú ochranu informuje žiadateľa, že po prijatí rozhodnutia o žiadosti môže predložiť </w:t>
            </w:r>
            <w:r w:rsidRPr="009E6878">
              <w:rPr>
                <w:b/>
                <w:i/>
                <w:color w:val="auto"/>
              </w:rPr>
              <w:t>akékoľvek</w:t>
            </w:r>
            <w:r w:rsidRPr="009E6878">
              <w:rPr>
                <w:color w:val="auto"/>
              </w:rPr>
              <w:t xml:space="preserve"> nové skutočnosti, ktoré sú relevantné pre jeho žiadosť a o ktorých nemohol mať vedomosť </w:t>
            </w:r>
            <w:r w:rsidRPr="009E6878">
              <w:rPr>
                <w:b/>
                <w:i/>
                <w:color w:val="auto"/>
              </w:rPr>
              <w:t>alebo ktoré nemohol poskytnúť</w:t>
            </w:r>
            <w:r w:rsidRPr="009E6878">
              <w:rPr>
                <w:color w:val="auto"/>
              </w:rPr>
              <w:t xml:space="preserve"> v skoršej fáze alebo ktoré sa týkajú zmien jeho situácie.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lastRenderedPageBreak/>
              <w:t>5.</w:t>
            </w:r>
            <w:r w:rsidRPr="009E6878">
              <w:tab/>
            </w:r>
            <w:r w:rsidRPr="009E6878">
              <w:rPr>
                <w:color w:val="auto"/>
              </w:rPr>
              <w:t>Žiadosti o medzinárodnú ochranu sa podávajú osobne na určenom mieste.</w:t>
            </w:r>
            <w:r w:rsidR="00A34D9B" w:rsidRPr="009E6878">
              <w:rPr>
                <w:color w:val="auto"/>
              </w:rPr>
              <w:t xml:space="preserve"> </w:t>
            </w:r>
            <w:r w:rsidRPr="009E6878">
              <w:rPr>
                <w:color w:val="auto"/>
              </w:rPr>
              <w:t>Na tento účel sa pri registrácii žiadosti žiadateľovi určí schôdzka s orgánmi zodpovednými za podanie žiadosti.</w:t>
            </w:r>
          </w:p>
        </w:tc>
        <w:tc>
          <w:tcPr>
            <w:tcW w:w="4876" w:type="dxa"/>
          </w:tcPr>
          <w:p w:rsidR="00E62B2E" w:rsidRPr="009E6878" w:rsidRDefault="00A81E65" w:rsidP="00A81E65">
            <w:pPr>
              <w:pStyle w:val="Normal6"/>
            </w:pPr>
            <w:r w:rsidRPr="009E6878">
              <w:t>5.</w:t>
            </w:r>
            <w:r w:rsidRPr="009E6878">
              <w:tab/>
            </w:r>
            <w:r w:rsidRPr="009E6878">
              <w:rPr>
                <w:color w:val="auto"/>
              </w:rPr>
              <w:t>Žiadosti o medzinárodnú ochranu sa podávajú osobne na určenom mieste.</w:t>
            </w:r>
            <w:r w:rsidR="00A34D9B" w:rsidRPr="009E6878">
              <w:rPr>
                <w:color w:val="auto"/>
              </w:rPr>
              <w:t xml:space="preserve"> </w:t>
            </w:r>
            <w:r w:rsidRPr="009E6878">
              <w:rPr>
                <w:color w:val="auto"/>
              </w:rPr>
              <w:t>Na tento účel sa pri registrácii žiadosti žiadateľovi určí schôdzka s orgánmi zodpovednými za podanie žiadosti.</w:t>
            </w:r>
            <w:r w:rsidR="00A34D9B" w:rsidRPr="009E6878">
              <w:rPr>
                <w:color w:val="auto"/>
              </w:rPr>
              <w:t xml:space="preserve"> </w:t>
            </w:r>
            <w:r w:rsidRPr="009E6878">
              <w:rPr>
                <w:b/>
                <w:i/>
                <w:color w:val="auto"/>
              </w:rPr>
              <w:t>Dátum určenia takejto schôdzky sa nestanoví skôr ako desať pracovných dní od dátumu zaregistrovania žiadosti, pokiaľ žiadateľ po získaní príslušných informácií o</w:t>
            </w:r>
            <w:r w:rsidR="00A34D9B" w:rsidRPr="009E6878">
              <w:rPr>
                <w:b/>
                <w:i/>
                <w:color w:val="auto"/>
              </w:rPr>
              <w:t> </w:t>
            </w:r>
            <w:r w:rsidRPr="009E6878">
              <w:rPr>
                <w:b/>
                <w:i/>
                <w:color w:val="auto"/>
              </w:rPr>
              <w:t>povinnosti podať žiadosť a práve na právnu pomoc a zastupovanie neposkytne súhlas.</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81E65" w:rsidRPr="009E6878" w:rsidRDefault="00A81E65" w:rsidP="00A81E65">
      <w:pPr>
        <w:pStyle w:val="Normal12Italic"/>
      </w:pPr>
      <w:r w:rsidRPr="009E6878">
        <w:rPr>
          <w:color w:val="auto"/>
        </w:rPr>
        <w:t>Žiadateľ musí podať svoju žiadosť do 15 pracovných dní od dátumu registrácie, ale na podanie svojej žiadosti potrebuje určenie schôdzky.</w:t>
      </w:r>
      <w:r w:rsidR="00A34D9B" w:rsidRPr="009E6878">
        <w:rPr>
          <w:color w:val="auto"/>
        </w:rPr>
        <w:t xml:space="preserve"> </w:t>
      </w:r>
      <w:r w:rsidRPr="009E6878">
        <w:rPr>
          <w:color w:val="auto"/>
        </w:rPr>
        <w:t>S cieľom zabezpečiť, aby bol žiadateľovi poskytnutý dostatok času na prípravu podania žiadosti</w:t>
      </w:r>
      <w:r w:rsidR="00A34D9B" w:rsidRPr="009E6878">
        <w:rPr>
          <w:color w:val="auto"/>
        </w:rPr>
        <w:t>,</w:t>
      </w:r>
      <w:r w:rsidRPr="009E6878">
        <w:rPr>
          <w:color w:val="auto"/>
        </w:rPr>
        <w:t xml:space="preserve"> by žiadateľovi mala byť určená schôdzka najskôr o</w:t>
      </w:r>
      <w:r w:rsidR="00A34D9B" w:rsidRPr="009E6878">
        <w:rPr>
          <w:color w:val="auto"/>
        </w:rPr>
        <w:t xml:space="preserve"> desať </w:t>
      </w:r>
      <w:r w:rsidRPr="009E6878">
        <w:rPr>
          <w:color w:val="auto"/>
        </w:rPr>
        <w:t>pracovných dní po registrácii, pokiaľ neposkytne súhlas na skoršie určenie schôdzky.</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5.</w:t>
            </w:r>
            <w:r w:rsidRPr="009E6878">
              <w:tab/>
            </w:r>
            <w:r w:rsidRPr="009E6878">
              <w:rPr>
                <w:color w:val="auto"/>
              </w:rPr>
              <w:t>Žiadosti o medzinárodnú ochranu sa podávajú osobne na určenom mieste.</w:t>
            </w:r>
            <w:r w:rsidR="00A34D9B" w:rsidRPr="009E6878">
              <w:rPr>
                <w:color w:val="auto"/>
              </w:rPr>
              <w:t xml:space="preserve"> </w:t>
            </w:r>
            <w:r w:rsidRPr="009E6878">
              <w:rPr>
                <w:color w:val="auto"/>
              </w:rPr>
              <w:t>Na tento účel sa pri registrácii žiadosti žiadateľovi určí schôdzka s orgánmi zodpovednými za podanie žiadosti.</w:t>
            </w:r>
          </w:p>
        </w:tc>
        <w:tc>
          <w:tcPr>
            <w:tcW w:w="4876" w:type="dxa"/>
          </w:tcPr>
          <w:p w:rsidR="00E62B2E" w:rsidRPr="009E6878" w:rsidRDefault="00BB05B5" w:rsidP="00BB05B5">
            <w:pPr>
              <w:pStyle w:val="Normal6"/>
            </w:pPr>
            <w:r w:rsidRPr="009E6878">
              <w:t>5.</w:t>
            </w:r>
            <w:r w:rsidRPr="009E6878">
              <w:tab/>
            </w:r>
            <w:r w:rsidRPr="009E6878">
              <w:rPr>
                <w:color w:val="auto"/>
              </w:rPr>
              <w:t>Žiadosti o medzinárodnú ochranu sa podávajú osobne na určenom mieste.</w:t>
            </w:r>
            <w:r w:rsidR="00A34D9B" w:rsidRPr="009E6878">
              <w:rPr>
                <w:color w:val="auto"/>
              </w:rPr>
              <w:t xml:space="preserve"> </w:t>
            </w:r>
            <w:r w:rsidRPr="009E6878">
              <w:rPr>
                <w:b/>
                <w:i/>
                <w:color w:val="auto"/>
              </w:rPr>
              <w:t>Žiadateľ bude schopný podať žiadosť v</w:t>
            </w:r>
            <w:r w:rsidR="00A34D9B" w:rsidRPr="009E6878">
              <w:rPr>
                <w:b/>
                <w:i/>
                <w:color w:val="auto"/>
              </w:rPr>
              <w:t> </w:t>
            </w:r>
            <w:r w:rsidRPr="009E6878">
              <w:rPr>
                <w:b/>
                <w:i/>
                <w:color w:val="auto"/>
              </w:rPr>
              <w:t>sprievode tlmočníka a/alebo právneho poradcu.</w:t>
            </w:r>
            <w:r w:rsidR="00A34D9B" w:rsidRPr="009E6878">
              <w:rPr>
                <w:b/>
                <w:i/>
                <w:color w:val="auto"/>
              </w:rPr>
              <w:t xml:space="preserve"> </w:t>
            </w:r>
            <w:r w:rsidRPr="009E6878">
              <w:rPr>
                <w:color w:val="auto"/>
              </w:rPr>
              <w:t>Na tento účel sa pri registrácii žiadosti žiadateľovi určí schôdzka s orgánmi zodpovednými za podanie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lastRenderedPageBreak/>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E3DA3" w:rsidP="004E3DA3">
            <w:pPr>
              <w:pStyle w:val="Normal6"/>
            </w:pPr>
            <w:r w:rsidRPr="009E6878">
              <w:t>6.</w:t>
            </w:r>
            <w:r w:rsidRPr="009E6878">
              <w:tab/>
            </w:r>
            <w:r w:rsidRPr="009E6878">
              <w:rPr>
                <w:color w:val="auto"/>
              </w:rPr>
              <w:t>Zodpovedné orgány uchovávajú údaje uvedené v odseku 4 desať rokov od dátumu konečného rozhodnutia.</w:t>
            </w:r>
            <w:r w:rsidR="00C014AC" w:rsidRPr="009E6878">
              <w:rPr>
                <w:color w:val="auto"/>
              </w:rPr>
              <w:t xml:space="preserve"> </w:t>
            </w:r>
            <w:r w:rsidRPr="009E6878">
              <w:rPr>
                <w:color w:val="auto"/>
              </w:rPr>
              <w:t xml:space="preserve">Údaje sa vymažú po uplynutí uvedeného obdobia </w:t>
            </w:r>
            <w:r w:rsidRPr="009E6878">
              <w:rPr>
                <w:b/>
                <w:i/>
                <w:color w:val="auto"/>
              </w:rPr>
              <w:t>alebo ak sa týkajú osoby, ktorá získala občianstvo ktoréhokoľvek členského štátu pred uplynutím uvedeného obdobia, ihneď, ako sa členský štát dozvie, že dotknutá osoba nadobudla občianstvo</w:t>
            </w:r>
            <w:r w:rsidRPr="009E6878">
              <w:rPr>
                <w:color w:val="auto"/>
              </w:rPr>
              <w:t>.</w:t>
            </w:r>
          </w:p>
        </w:tc>
        <w:tc>
          <w:tcPr>
            <w:tcW w:w="4876" w:type="dxa"/>
          </w:tcPr>
          <w:p w:rsidR="00E62B2E" w:rsidRPr="009E6878" w:rsidRDefault="004E3DA3" w:rsidP="004E3DA3">
            <w:pPr>
              <w:pStyle w:val="Normal6"/>
            </w:pPr>
            <w:r w:rsidRPr="009E6878">
              <w:t>6.</w:t>
            </w:r>
            <w:r w:rsidRPr="009E6878">
              <w:tab/>
            </w:r>
            <w:r w:rsidRPr="009E6878">
              <w:rPr>
                <w:color w:val="auto"/>
              </w:rPr>
              <w:t>Zodpovedné orgány uchovávajú údaje uvedené v odseku 4 desať rokov od dátumu konečného rozhodnutia.</w:t>
            </w:r>
            <w:r w:rsidR="00C014AC" w:rsidRPr="009E6878">
              <w:rPr>
                <w:color w:val="auto"/>
              </w:rPr>
              <w:t xml:space="preserve"> </w:t>
            </w:r>
            <w:r w:rsidRPr="009E6878">
              <w:rPr>
                <w:color w:val="auto"/>
              </w:rPr>
              <w:t>Údaje sa vymažú po uplynutí uvedeného obdobia.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Caterina Chinnici,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81E65" w:rsidP="00A81E65">
            <w:pPr>
              <w:pStyle w:val="Normal6"/>
            </w:pPr>
            <w:r w:rsidRPr="009E6878">
              <w:t>6.</w:t>
            </w:r>
            <w:r w:rsidRPr="009E6878">
              <w:tab/>
            </w:r>
            <w:r w:rsidRPr="009E6878">
              <w:rPr>
                <w:color w:val="auto"/>
              </w:rPr>
              <w:t xml:space="preserve">Zodpovedné orgány uchovávajú údaje uvedené v odseku 4 </w:t>
            </w:r>
            <w:r w:rsidRPr="009E6878">
              <w:rPr>
                <w:b/>
                <w:i/>
                <w:color w:val="auto"/>
              </w:rPr>
              <w:t>desať rokov</w:t>
            </w:r>
            <w:r w:rsidRPr="009E6878">
              <w:rPr>
                <w:color w:val="auto"/>
              </w:rPr>
              <w:t xml:space="preserve">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A81E65" w:rsidP="00C014AC">
            <w:pPr>
              <w:pStyle w:val="Normal6"/>
            </w:pPr>
            <w:r w:rsidRPr="009E6878">
              <w:t>6.</w:t>
            </w:r>
            <w:r w:rsidRPr="009E6878">
              <w:tab/>
            </w:r>
            <w:r w:rsidRPr="009E6878">
              <w:rPr>
                <w:color w:val="auto"/>
              </w:rPr>
              <w:t xml:space="preserve">Zodpovedné orgány uchovávajú údaje uvedené v odseku 4 </w:t>
            </w:r>
            <w:r w:rsidRPr="009E6878">
              <w:rPr>
                <w:b/>
                <w:i/>
                <w:color w:val="auto"/>
              </w:rPr>
              <w:t>jeden rok</w:t>
            </w:r>
            <w:r w:rsidRPr="009E6878">
              <w:rPr>
                <w:color w:val="auto"/>
              </w:rPr>
              <w:t xml:space="preserve"> od dátumu konečného rozhodnutia </w:t>
            </w:r>
            <w:r w:rsidRPr="009E6878">
              <w:rPr>
                <w:b/>
                <w:i/>
                <w:color w:val="auto"/>
              </w:rPr>
              <w:t xml:space="preserve">o žiadosti </w:t>
            </w:r>
            <w:r w:rsidR="00C014AC" w:rsidRPr="009E6878">
              <w:rPr>
                <w:b/>
                <w:i/>
                <w:color w:val="auto"/>
              </w:rPr>
              <w:t>o </w:t>
            </w:r>
            <w:r w:rsidRPr="009E6878">
              <w:rPr>
                <w:b/>
                <w:i/>
                <w:color w:val="auto"/>
              </w:rPr>
              <w:t>medzinárodnú ochranu, a to na všetkých úrovniach odvolania</w:t>
            </w:r>
            <w:r w:rsidRPr="009E6878">
              <w:rPr>
                <w:color w:val="auto"/>
              </w:rPr>
              <w:t>.</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81E65" w:rsidRPr="009E6878" w:rsidRDefault="00A81E65" w:rsidP="00A81E65">
      <w:pPr>
        <w:pStyle w:val="Normal12Italic"/>
      </w:pPr>
      <w:r w:rsidRPr="009E6878">
        <w:rPr>
          <w:color w:val="auto"/>
        </w:rPr>
        <w:t>Konzistentnosť s pozmeňujúcimi návrhmi predloženými k článku 13 ods. 7 a článku 27 ods. 4.</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967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6.</w:t>
            </w:r>
            <w:r w:rsidRPr="009E6878">
              <w:tab/>
            </w:r>
            <w:r w:rsidRPr="009E6878">
              <w:rPr>
                <w:color w:val="auto"/>
              </w:rPr>
              <w:t>Zodpovedné orgány uchovávajú údaje uvedené v odseku 4 desať rokov od dátumu konečného rozhodnutia.</w:t>
            </w:r>
            <w:r w:rsidR="00C014AC" w:rsidRPr="009E6878">
              <w:rPr>
                <w:color w:val="auto"/>
              </w:rPr>
              <w:t xml:space="preserve"> </w:t>
            </w:r>
            <w:r w:rsidRPr="009E6878">
              <w:rPr>
                <w:color w:val="auto"/>
              </w:rPr>
              <w:t xml:space="preserve">Údaje sa vymažú po uplynutí uvedeného obdobia alebo ak sa týkajú osoby, ktorá získala občianstvo ktoréhokoľvek členského štátu pred uplynutím uvedeného obdobia, ihneď, ako </w:t>
            </w:r>
            <w:r w:rsidRPr="009E6878">
              <w:rPr>
                <w:b/>
                <w:i/>
                <w:color w:val="auto"/>
              </w:rPr>
              <w:t>sa členský štát dozvie, že</w:t>
            </w:r>
            <w:r w:rsidRPr="009E6878">
              <w:rPr>
                <w:color w:val="auto"/>
              </w:rPr>
              <w:t xml:space="preserve"> dotknutá osoba nadobudla občianstvo.</w:t>
            </w:r>
          </w:p>
        </w:tc>
        <w:tc>
          <w:tcPr>
            <w:tcW w:w="4876" w:type="dxa"/>
          </w:tcPr>
          <w:p w:rsidR="00E62B2E" w:rsidRPr="009E6878" w:rsidRDefault="00B57F88" w:rsidP="00B57F88">
            <w:pPr>
              <w:pStyle w:val="Normal6"/>
            </w:pPr>
            <w:r w:rsidRPr="009E6878">
              <w:t>6.</w:t>
            </w:r>
            <w:r w:rsidRPr="009E6878">
              <w:tab/>
            </w:r>
            <w:r w:rsidRPr="009E6878">
              <w:rPr>
                <w:color w:val="auto"/>
              </w:rPr>
              <w:t>Zodpovedné orgány uchovávajú údaje uvedené v odseku 4 desať rokov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968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6.</w:t>
            </w:r>
            <w:r w:rsidRPr="009E6878">
              <w:tab/>
            </w:r>
            <w:r w:rsidRPr="009E6878">
              <w:rPr>
                <w:color w:val="auto"/>
              </w:rPr>
              <w:t xml:space="preserve">Zodpovedné orgány uchovávajú údaje uvedené v odseku 4 </w:t>
            </w:r>
            <w:r w:rsidRPr="009E6878">
              <w:rPr>
                <w:b/>
                <w:i/>
                <w:color w:val="auto"/>
              </w:rPr>
              <w:t xml:space="preserve">desať </w:t>
            </w:r>
            <w:r w:rsidRPr="009E6878">
              <w:rPr>
                <w:color w:val="auto"/>
              </w:rPr>
              <w:t>rokov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B57F88" w:rsidP="00B57F88">
            <w:pPr>
              <w:pStyle w:val="Normal6"/>
            </w:pPr>
            <w:r w:rsidRPr="009E6878">
              <w:t>6.</w:t>
            </w:r>
            <w:r w:rsidRPr="009E6878">
              <w:tab/>
            </w:r>
            <w:r w:rsidRPr="009E6878">
              <w:rPr>
                <w:color w:val="auto"/>
              </w:rPr>
              <w:t xml:space="preserve">Zodpovedné orgány uchovávajú údaje uvedené v odseku 4 </w:t>
            </w:r>
            <w:r w:rsidRPr="009E6878">
              <w:rPr>
                <w:b/>
                <w:i/>
                <w:color w:val="auto"/>
              </w:rPr>
              <w:t xml:space="preserve">päť </w:t>
            </w:r>
            <w:r w:rsidRPr="009E6878">
              <w:rPr>
                <w:color w:val="auto"/>
              </w:rPr>
              <w:t>rokov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81E65" w:rsidRPr="009E6878" w:rsidRDefault="00A81E65" w:rsidP="00A81E65">
      <w:pPr>
        <w:pStyle w:val="Normal12Italic"/>
      </w:pPr>
      <w:r w:rsidRPr="009E6878">
        <w:rPr>
          <w:color w:val="auto"/>
        </w:rPr>
        <w:t>Zosúladenie s pozíciou Európskeho parlamentu o uchovávaní údajov v systéme Eurodac.</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969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28 – odsek 6</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6.</w:t>
            </w:r>
            <w:r w:rsidRPr="009E6878">
              <w:tab/>
            </w:r>
            <w:r w:rsidRPr="009E6878">
              <w:rPr>
                <w:color w:val="auto"/>
              </w:rPr>
              <w:t xml:space="preserve">Zodpovedné orgány uchovávajú údaje uvedené v odseku 4 </w:t>
            </w:r>
            <w:r w:rsidRPr="009E6878">
              <w:rPr>
                <w:b/>
                <w:i/>
                <w:color w:val="auto"/>
              </w:rPr>
              <w:t>desať rokov</w:t>
            </w:r>
            <w:r w:rsidRPr="009E6878">
              <w:rPr>
                <w:color w:val="auto"/>
              </w:rPr>
              <w:t xml:space="preserve">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c>
          <w:tcPr>
            <w:tcW w:w="4876" w:type="dxa"/>
          </w:tcPr>
          <w:p w:rsidR="00E62B2E" w:rsidRPr="009E6878" w:rsidRDefault="00B57F88" w:rsidP="00B57F88">
            <w:pPr>
              <w:pStyle w:val="Normal6"/>
            </w:pPr>
            <w:r w:rsidRPr="009E6878">
              <w:t>6.</w:t>
            </w:r>
            <w:r w:rsidRPr="009E6878">
              <w:tab/>
            </w:r>
            <w:r w:rsidRPr="009E6878">
              <w:rPr>
                <w:color w:val="auto"/>
              </w:rPr>
              <w:t xml:space="preserve">Zodpovedné orgány uchovávajú údaje uvedené v odseku 4 </w:t>
            </w:r>
            <w:r w:rsidRPr="009E6878">
              <w:rPr>
                <w:b/>
                <w:i/>
                <w:color w:val="auto"/>
              </w:rPr>
              <w:t>dva roky</w:t>
            </w:r>
            <w:r w:rsidRPr="009E6878">
              <w:rPr>
                <w:color w:val="auto"/>
              </w:rPr>
              <w:t xml:space="preserve"> od dátumu konečného rozhodnutia.</w:t>
            </w:r>
            <w:r w:rsidR="00C014AC" w:rsidRPr="009E6878">
              <w:rPr>
                <w:color w:val="auto"/>
              </w:rPr>
              <w:t xml:space="preserve"> </w:t>
            </w:r>
            <w:r w:rsidRPr="009E6878">
              <w:rPr>
                <w:color w:val="auto"/>
              </w:rPr>
              <w:t>Údaje sa vymažú po uplynutí uvedeného obdobia alebo ak sa týkajú osoby, ktorá získala občianstvo ktoréhokoľvek členského štátu pred uplynutím uvedeného obdobia, ihneď, ako sa členský štát dozvie, že dotknutá osoba nadobudla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81E65" w:rsidP="00A81E65">
            <w:pPr>
              <w:pStyle w:val="Normal6"/>
            </w:pPr>
            <w:r w:rsidRPr="009E6878">
              <w:t>1.</w:t>
            </w:r>
            <w:r w:rsidRPr="009E6878">
              <w:tab/>
            </w:r>
            <w:r w:rsidRPr="009E6878">
              <w:rPr>
                <w:color w:val="auto"/>
              </w:rPr>
              <w:t>Orgány členského štátu, v ktorom sa požiada o medzinárodnú ochranu, pri registrácii žiadosti poskytnú žiadateľovi doklad</w:t>
            </w:r>
            <w:r w:rsidR="00D00B58" w:rsidRPr="009E6878">
              <w:rPr>
                <w:b/>
                <w:i/>
                <w:color w:val="auto"/>
              </w:rPr>
              <w:t xml:space="preserve">, </w:t>
            </w:r>
            <w:r w:rsidRPr="009E6878">
              <w:rPr>
                <w:b/>
                <w:i/>
                <w:color w:val="auto"/>
              </w:rPr>
              <w:t>ktorým sa najmä potvrdzuje, že požiadal o medzinárodnú ochranu, a v ktorom sa uvádza, že žiadateľ môže zostať na území daného členského štátu na účely podania svojej žiadosti, ako je stanovené v tomto nariadení</w:t>
            </w:r>
            <w:r w:rsidRPr="009E6878">
              <w:rPr>
                <w:color w:val="auto"/>
              </w:rPr>
              <w:t>.</w:t>
            </w:r>
          </w:p>
        </w:tc>
        <w:tc>
          <w:tcPr>
            <w:tcW w:w="4876" w:type="dxa"/>
          </w:tcPr>
          <w:p w:rsidR="00E62B2E" w:rsidRPr="009E6878" w:rsidRDefault="00A81E65" w:rsidP="00A81E65">
            <w:pPr>
              <w:pStyle w:val="Normal6"/>
            </w:pPr>
            <w:r w:rsidRPr="009E6878">
              <w:t>1.</w:t>
            </w:r>
            <w:r w:rsidRPr="009E6878">
              <w:tab/>
            </w:r>
            <w:r w:rsidRPr="009E6878">
              <w:rPr>
                <w:color w:val="auto"/>
              </w:rPr>
              <w:t xml:space="preserve">Orgány členského štátu, v ktorom sa požiada o medzinárodnú ochranu, </w:t>
            </w:r>
            <w:r w:rsidRPr="009E6878">
              <w:rPr>
                <w:b/>
                <w:i/>
                <w:color w:val="auto"/>
              </w:rPr>
              <w:t>najneskôr</w:t>
            </w:r>
            <w:r w:rsidRPr="009E6878">
              <w:rPr>
                <w:color w:val="auto"/>
              </w:rPr>
              <w:t xml:space="preserve"> pri registrácii žiadosti poskytnú žiadateľovi doklad </w:t>
            </w:r>
            <w:r w:rsidRPr="009E6878">
              <w:rPr>
                <w:b/>
                <w:i/>
                <w:color w:val="auto"/>
              </w:rPr>
              <w:t>v jeho vlastnom mene: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lastRenderedPageBreak/>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1.</w:t>
            </w:r>
            <w:r w:rsidRPr="009E6878">
              <w:tab/>
            </w:r>
            <w:r w:rsidRPr="009E6878">
              <w:rPr>
                <w:color w:val="auto"/>
              </w:rPr>
              <w:t>Orgány členského štátu, v ktorom sa požiada o medzinárodnú ochranu, pri registrácii žiadosti poskytnú žiadateľovi doklad, ktorým sa najmä potvrdzuje, že požiadal o medzinárodnú ochranu, a v ktorom sa uvádza, že žiadateľ môže zostať na území daného členského štátu na účely podania svojej žiadosti, ako je stanovené v </w:t>
            </w:r>
            <w:r w:rsidRPr="009E6878">
              <w:rPr>
                <w:b/>
                <w:i/>
                <w:color w:val="auto"/>
              </w:rPr>
              <w:t>tomto nariadení</w:t>
            </w:r>
            <w:r w:rsidRPr="009E6878">
              <w:rPr>
                <w:color w:val="auto"/>
              </w:rPr>
              <w:t>.</w:t>
            </w:r>
          </w:p>
        </w:tc>
        <w:tc>
          <w:tcPr>
            <w:tcW w:w="4876" w:type="dxa"/>
          </w:tcPr>
          <w:p w:rsidR="00E62B2E" w:rsidRPr="009E6878" w:rsidRDefault="00B57F88" w:rsidP="00B57F88">
            <w:pPr>
              <w:pStyle w:val="Normal6"/>
            </w:pPr>
            <w:r w:rsidRPr="009E6878">
              <w:t>1.</w:t>
            </w:r>
            <w:r w:rsidRPr="009E6878">
              <w:tab/>
            </w:r>
            <w:r w:rsidRPr="009E6878">
              <w:rPr>
                <w:color w:val="auto"/>
              </w:rPr>
              <w:t>Orgány členského štátu, v ktorom sa požiada o medzinárodnú ochranu, pri registrácii žiadosti poskytnú žiadateľovi doklad, ktorým sa najmä potvrdzuje, že požiadal o medzinárodnú ochranu, a v ktorom sa uvádza, že žiadateľ môže zostať na území daného členského štátu na účely podania svojej žiadosti, ako je stanovené v </w:t>
            </w:r>
            <w:r w:rsidRPr="009E6878">
              <w:rPr>
                <w:b/>
                <w:i/>
                <w:color w:val="auto"/>
              </w:rPr>
              <w:t>tejto smernici</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a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a)</w:t>
            </w:r>
            <w:r w:rsidRPr="009E6878">
              <w:tab/>
            </w:r>
            <w:r w:rsidRPr="009E6878">
              <w:rPr>
                <w:b/>
                <w:i/>
                <w:color w:val="auto"/>
              </w:rPr>
              <w:t>s uvedením totožnosti žiadateľa a aspoň údajov uvedených v článku 27 ods. 1 písm. a) a b), overených a v prípade potreby aktualizovaných, ako aj podobou tváre žiadateľa, podpisom, súčasným miestom pobytu;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b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b)</w:t>
            </w:r>
            <w:r w:rsidRPr="009E6878">
              <w:tab/>
            </w:r>
            <w:r w:rsidRPr="009E6878">
              <w:rPr>
                <w:b/>
                <w:i/>
                <w:color w:val="auto"/>
              </w:rPr>
              <w:t>s uvedením orgánu, ktorý doklad vydal, dátumom a miestom vydania a obdobím platnosti dokladu;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c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c)</w:t>
            </w:r>
            <w:r w:rsidRPr="009E6878">
              <w:tab/>
            </w:r>
            <w:r w:rsidRPr="009E6878">
              <w:rPr>
                <w:b/>
                <w:i/>
                <w:color w:val="auto"/>
              </w:rPr>
              <w:t>osvedčujúci postavenie jednotlivca ako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d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d)</w:t>
            </w:r>
            <w:r w:rsidRPr="009E6878">
              <w:tab/>
            </w:r>
            <w:r w:rsidRPr="009E6878">
              <w:rPr>
                <w:b/>
                <w:i/>
                <w:color w:val="auto"/>
              </w:rPr>
              <w:t>s uvedením, že žiadateľ má právo zostať na území daného členského štátu, a informáciou, či sa žiadateľ môže voľne pohybovať na území daného členského štátu alebo jeho časti;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976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e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e)</w:t>
            </w:r>
            <w:r w:rsidRPr="009E6878">
              <w:tab/>
            </w:r>
            <w:r w:rsidRPr="009E6878">
              <w:rPr>
                <w:b/>
                <w:i/>
                <w:color w:val="auto"/>
              </w:rPr>
              <w:t>s uvedením, že doklad nie je platným cestovným dokladom a že žiadateľ nemôže bez povolenia cestovať na územie iných členských štátov</w:t>
            </w:r>
            <w:r w:rsidR="00C014AC" w:rsidRPr="009E6878">
              <w:rPr>
                <w:b/>
                <w:i/>
                <w:color w:val="auto"/>
              </w:rPr>
              <w:t>,</w:t>
            </w:r>
            <w:r w:rsidRPr="009E6878">
              <w:rPr>
                <w:b/>
                <w:i/>
                <w:color w:val="auto"/>
              </w:rPr>
              <w:t xml:space="preserve"> kým neprebehne konanie o určení členského štátu zodpovedného za posúdenie žiadosti v súlade s nariadením (EÚ) č. XXX/XXX (dublinské nariadenie);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1 – </w:t>
      </w:r>
      <w:r w:rsidR="002A38A0" w:rsidRPr="009E6878">
        <w:t>písmeno</w:t>
      </w:r>
      <w:r w:rsidRPr="009E6878">
        <w:t xml:space="preserve"> f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D57E1" w:rsidP="008D57E1">
            <w:pPr>
              <w:pStyle w:val="Normal6"/>
            </w:pPr>
            <w:r w:rsidRPr="009E6878">
              <w:rPr>
                <w:b/>
                <w:i/>
                <w:color w:val="auto"/>
              </w:rPr>
              <w:t>f)</w:t>
            </w:r>
            <w:r w:rsidRPr="009E6878">
              <w:tab/>
            </w:r>
            <w:r w:rsidRPr="009E6878">
              <w:rPr>
                <w:b/>
                <w:i/>
                <w:color w:val="auto"/>
              </w:rPr>
              <w:t>s uvedením, či má žiadateľ povolenie vykonávať zárobkovú činnosť.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rPr>
              <w:t>2.</w:t>
            </w:r>
            <w:r w:rsidRPr="009E6878">
              <w:tab/>
            </w:r>
            <w:r w:rsidRPr="009E6878">
              <w:rPr>
                <w:b/>
                <w:i/>
                <w:color w:val="auto"/>
              </w:rPr>
              <w:t>Orgány členského štátu, v ktorom je podaná žiadosť, do troch pracovných dní od podania žiadosti poskytnú žiadateľovi doklad v jeho vlastnom mene:</w:t>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603E27" w:rsidP="00603E27">
            <w:pPr>
              <w:pStyle w:val="Normal6"/>
            </w:pPr>
            <w:r w:rsidRPr="009E6878">
              <w:rPr>
                <w:b/>
                <w:i/>
                <w:color w:val="auto"/>
              </w:rPr>
              <w:t>a) s uvedením totožnosti žiadateľa a aspoň údajov uvedených v článku 27 ods. 1 písm. a) a b), overených a v prípade potreby aktualizovaných, ako aj podobou tváre žiadateľa, podpisom, súčasným miestom pobytu a dátumom podania žiadosti;</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603E27" w:rsidP="00603E27">
            <w:pPr>
              <w:pStyle w:val="Normal6"/>
            </w:pPr>
            <w:r w:rsidRPr="009E6878">
              <w:rPr>
                <w:b/>
                <w:i/>
                <w:color w:val="auto"/>
              </w:rPr>
              <w:t>b) s uvedením orgánu, ktorý doklad vydal, dátumom a miestom vydania a obdobím platnosti dokladu;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603E27" w:rsidP="00603E27">
            <w:pPr>
              <w:pStyle w:val="Normal6"/>
            </w:pPr>
            <w:r w:rsidRPr="009E6878">
              <w:rPr>
                <w:b/>
                <w:i/>
                <w:color w:val="auto"/>
              </w:rPr>
              <w:t>c) osvedčujúci postavenie jednotlivca ako žiadateľa</w:t>
            </w:r>
            <w:r w:rsidRPr="009E6878">
              <w:rPr>
                <w:color w:val="auto"/>
              </w:rPr>
              <w:t>;</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603E27" w:rsidP="00603E27">
            <w:pPr>
              <w:pStyle w:val="Normal6"/>
            </w:pPr>
            <w:r w:rsidRPr="009E6878">
              <w:rPr>
                <w:b/>
                <w:i/>
                <w:color w:val="auto"/>
              </w:rPr>
              <w:t>d) s uvedením, že žiadateľ má právo zostať na území daného členského štátu, a informáciou, či sa žiadateľ môže voľne pohybovať na území daného členského štátu alebo jeho časti;</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603E27" w:rsidP="00603E27">
            <w:pPr>
              <w:pStyle w:val="Normal6"/>
            </w:pPr>
            <w:r w:rsidRPr="009E6878">
              <w:rPr>
                <w:b/>
                <w:i/>
                <w:color w:val="auto"/>
              </w:rPr>
              <w:t>e) s uvedením, že doklad nie je platným cestovným dokladom a že žiadateľ nemôže bez povolenia cestovať na územie iných členských štátov kým neprebehne konanie o určení členského štátu zodpovedného za posúdenie žiadosti v súlade s nariadením (EÚ) č. XXX/XXX (dublinské nariadenie);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603E27" w:rsidP="00603E27">
            <w:pPr>
              <w:pStyle w:val="Normal6"/>
            </w:pPr>
            <w:r w:rsidRPr="009E6878">
              <w:rPr>
                <w:b/>
                <w:i/>
                <w:color w:val="auto"/>
              </w:rPr>
              <w:t>f) s uvedením, či má žiadateľ povolenie vykonávať zárobkovú činnosť.</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979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2 – </w:t>
      </w:r>
      <w:r w:rsidR="002A38A0" w:rsidRPr="009E6878">
        <w:t>písmeno</w:t>
      </w:r>
      <w:r w:rsidRPr="009E6878">
        <w:t xml:space="preserve"> d</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8D57E1" w:rsidP="008D57E1">
            <w:pPr>
              <w:pStyle w:val="Normal6"/>
            </w:pPr>
            <w:r w:rsidRPr="009E6878">
              <w:rPr>
                <w:color w:val="auto"/>
              </w:rPr>
              <w:lastRenderedPageBreak/>
              <w:t>d)</w:t>
            </w:r>
            <w:r w:rsidRPr="009E6878">
              <w:tab/>
            </w:r>
            <w:r w:rsidRPr="009E6878">
              <w:rPr>
                <w:color w:val="auto"/>
              </w:rPr>
              <w:t xml:space="preserve">s uvedením, že žiadateľ má právo zostať na území daného členského štátu, a informáciou, </w:t>
            </w:r>
            <w:r w:rsidRPr="009E6878">
              <w:rPr>
                <w:b/>
                <w:i/>
                <w:color w:val="auto"/>
              </w:rPr>
              <w:t>či</w:t>
            </w:r>
            <w:r w:rsidRPr="009E6878">
              <w:rPr>
                <w:color w:val="auto"/>
              </w:rPr>
              <w:t xml:space="preserve"> sa žiadateľ môže voľne pohybovať na území daného členského štátu </w:t>
            </w:r>
            <w:r w:rsidRPr="009E6878">
              <w:rPr>
                <w:b/>
                <w:i/>
                <w:color w:val="auto"/>
              </w:rPr>
              <w:t>alebo jeho časti</w:t>
            </w:r>
            <w:r w:rsidRPr="009E6878">
              <w:rPr>
                <w:color w:val="auto"/>
              </w:rPr>
              <w:t>;</w:t>
            </w:r>
          </w:p>
        </w:tc>
        <w:tc>
          <w:tcPr>
            <w:tcW w:w="4876" w:type="dxa"/>
          </w:tcPr>
          <w:p w:rsidR="00E62B2E" w:rsidRPr="009E6878" w:rsidRDefault="008D57E1" w:rsidP="008D57E1">
            <w:pPr>
              <w:pStyle w:val="Normal6"/>
            </w:pPr>
            <w:r w:rsidRPr="009E6878">
              <w:rPr>
                <w:color w:val="auto"/>
              </w:rPr>
              <w:t>d)</w:t>
            </w:r>
            <w:r w:rsidRPr="009E6878">
              <w:tab/>
            </w:r>
            <w:r w:rsidRPr="009E6878">
              <w:rPr>
                <w:color w:val="auto"/>
              </w:rPr>
              <w:t xml:space="preserve">s uvedením, že žiadateľ má právo zostať na území daného členského štátu, a informáciou, </w:t>
            </w:r>
            <w:r w:rsidRPr="009E6878">
              <w:rPr>
                <w:b/>
                <w:i/>
                <w:color w:val="auto"/>
              </w:rPr>
              <w:t>že</w:t>
            </w:r>
            <w:r w:rsidRPr="009E6878">
              <w:rPr>
                <w:color w:val="auto"/>
              </w:rPr>
              <w:t xml:space="preserve"> sa žiadateľ môže voľne pohybovať na území daného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2 – </w:t>
      </w:r>
      <w:r w:rsidR="002A38A0" w:rsidRPr="009E6878">
        <w:t>písmeno</w:t>
      </w:r>
      <w:r w:rsidRPr="009E6878">
        <w:t xml:space="preserve"> e</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8D57E1" w:rsidP="008D57E1">
            <w:pPr>
              <w:pStyle w:val="Normal6"/>
            </w:pPr>
            <w:r w:rsidRPr="009E6878">
              <w:rPr>
                <w:color w:val="auto"/>
              </w:rPr>
              <w:t>e)</w:t>
            </w:r>
            <w:r w:rsidRPr="009E6878">
              <w:tab/>
            </w:r>
            <w:r w:rsidRPr="009E6878">
              <w:rPr>
                <w:color w:val="auto"/>
              </w:rPr>
              <w:t xml:space="preserve">s uvedením, že doklad nie je platným cestovným dokladom a že žiadateľ </w:t>
            </w:r>
            <w:r w:rsidRPr="009E6878">
              <w:rPr>
                <w:b/>
                <w:i/>
                <w:color w:val="auto"/>
              </w:rPr>
              <w:t xml:space="preserve">nemôže </w:t>
            </w:r>
            <w:r w:rsidRPr="009E6878">
              <w:rPr>
                <w:color w:val="auto"/>
              </w:rPr>
              <w:t>bez povolenia cestovať na územie iných členských štátov kým neprebehne konanie o určení členského štátu zodpovedného za posúdenie žiadosti v súlade s nariadením (EÚ) č. XXX/XXX (dublinské nariadenie);</w:t>
            </w:r>
          </w:p>
        </w:tc>
        <w:tc>
          <w:tcPr>
            <w:tcW w:w="4876" w:type="dxa"/>
          </w:tcPr>
          <w:p w:rsidR="00E62B2E" w:rsidRPr="009E6878" w:rsidRDefault="008D57E1" w:rsidP="00C014AC">
            <w:pPr>
              <w:pStyle w:val="Normal6"/>
            </w:pPr>
            <w:r w:rsidRPr="009E6878">
              <w:rPr>
                <w:color w:val="auto"/>
              </w:rPr>
              <w:t>e)</w:t>
            </w:r>
            <w:r w:rsidRPr="009E6878">
              <w:tab/>
            </w:r>
            <w:r w:rsidRPr="009E6878">
              <w:rPr>
                <w:color w:val="auto"/>
              </w:rPr>
              <w:t xml:space="preserve">s uvedením, že doklad nie je platným cestovným dokladom a že žiadateľ </w:t>
            </w:r>
            <w:r w:rsidRPr="009E6878">
              <w:rPr>
                <w:b/>
                <w:i/>
                <w:color w:val="auto"/>
              </w:rPr>
              <w:t>môže</w:t>
            </w:r>
            <w:r w:rsidRPr="009E6878">
              <w:rPr>
                <w:color w:val="auto"/>
              </w:rPr>
              <w:t xml:space="preserve"> bez povolenia cestovať na územie iných členských štátov</w:t>
            </w:r>
            <w:r w:rsidRPr="009E6878">
              <w:rPr>
                <w:b/>
                <w:i/>
                <w:color w:val="auto"/>
              </w:rPr>
              <w:t xml:space="preserve">, pokiaľ </w:t>
            </w:r>
            <w:r w:rsidR="00C014AC" w:rsidRPr="009E6878">
              <w:rPr>
                <w:b/>
                <w:i/>
                <w:color w:val="auto"/>
              </w:rPr>
              <w:t xml:space="preserve">ho </w:t>
            </w:r>
            <w:r w:rsidRPr="009E6878">
              <w:rPr>
                <w:b/>
                <w:i/>
                <w:color w:val="auto"/>
              </w:rPr>
              <w:t>možno kontaktovať,</w:t>
            </w:r>
            <w:r w:rsidRPr="009E6878">
              <w:rPr>
                <w:color w:val="auto"/>
              </w:rPr>
              <w:t xml:space="preserve"> kým neprebehne konanie o určení členského štátu zodpovedného za posúdenie žiadosti v súlade s nariadením (EÚ) č. XXX/XXX (dublinské nariadenie);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Caterina Chinnici,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2 – </w:t>
      </w:r>
      <w:r w:rsidR="002A38A0" w:rsidRPr="009E6878">
        <w:t>písmeno</w:t>
      </w:r>
      <w:r w:rsidRPr="009E6878">
        <w:t xml:space="preserve"> f</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8D57E1" w:rsidP="008D57E1">
            <w:pPr>
              <w:pStyle w:val="Normal6"/>
            </w:pPr>
            <w:r w:rsidRPr="009E6878">
              <w:rPr>
                <w:color w:val="auto"/>
              </w:rPr>
              <w:t>f)</w:t>
            </w:r>
            <w:r w:rsidRPr="009E6878">
              <w:tab/>
            </w:r>
            <w:r w:rsidRPr="009E6878">
              <w:rPr>
                <w:color w:val="auto"/>
              </w:rPr>
              <w:t xml:space="preserve">s uvedením, </w:t>
            </w:r>
            <w:r w:rsidRPr="009E6878">
              <w:rPr>
                <w:b/>
                <w:i/>
                <w:color w:val="auto"/>
              </w:rPr>
              <w:t xml:space="preserve">či </w:t>
            </w:r>
            <w:r w:rsidRPr="009E6878">
              <w:rPr>
                <w:color w:val="auto"/>
              </w:rPr>
              <w:t>má žiadateľ povolenie vykonávať zárobkovú činnosť.</w:t>
            </w:r>
          </w:p>
        </w:tc>
        <w:tc>
          <w:tcPr>
            <w:tcW w:w="4876" w:type="dxa"/>
          </w:tcPr>
          <w:p w:rsidR="00E62B2E" w:rsidRPr="009E6878" w:rsidRDefault="008D57E1" w:rsidP="008D57E1">
            <w:pPr>
              <w:pStyle w:val="Normal6"/>
            </w:pPr>
            <w:r w:rsidRPr="009E6878">
              <w:rPr>
                <w:color w:val="auto"/>
              </w:rPr>
              <w:t>f)</w:t>
            </w:r>
            <w:r w:rsidRPr="009E6878">
              <w:tab/>
            </w:r>
            <w:r w:rsidRPr="009E6878">
              <w:rPr>
                <w:color w:val="auto"/>
              </w:rPr>
              <w:t xml:space="preserve">s uvedením, </w:t>
            </w:r>
            <w:r w:rsidRPr="009E6878">
              <w:rPr>
                <w:b/>
                <w:i/>
                <w:color w:val="auto"/>
              </w:rPr>
              <w:t xml:space="preserve">od akého dátumu </w:t>
            </w:r>
            <w:r w:rsidRPr="009E6878">
              <w:rPr>
                <w:color w:val="auto"/>
              </w:rPr>
              <w:t>má žiadateľ povolenie vykonávať zárobkovú činnosť.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Podľa pozície Parlamentu v smernici o podmienkach prijímania má žiadateľ prístup k trhu práce dva mesiace po podaní svojej žiadosti (ak nebolo prijaté žiadne rozhodnutie).</w:t>
      </w:r>
      <w:r w:rsidR="00C014AC" w:rsidRPr="009E6878">
        <w:rPr>
          <w:color w:val="auto"/>
        </w:rPr>
        <w:t xml:space="preserve"> </w:t>
      </w:r>
      <w:r w:rsidRPr="009E6878">
        <w:rPr>
          <w:color w:val="auto"/>
        </w:rPr>
        <w:t>Registračný dokument by mal preto obsahovať iba dátum, od ktorého môže žiadateľ začať pracovať.</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2 – </w:t>
      </w:r>
      <w:r w:rsidR="002A38A0" w:rsidRPr="009E6878">
        <w:t>písmeno</w:t>
      </w:r>
      <w:r w:rsidRPr="009E6878">
        <w:t xml:space="preserve"> f a </w:t>
      </w:r>
      <w:r w:rsidR="002B467C" w:rsidRPr="009E6878">
        <w:t>(nové)</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E2D17" w:rsidP="008E2D17">
            <w:pPr>
              <w:pStyle w:val="Normal6"/>
            </w:pPr>
            <w:r w:rsidRPr="009E6878">
              <w:rPr>
                <w:b/>
                <w:i/>
                <w:color w:val="auto"/>
              </w:rPr>
              <w:t>fa)</w:t>
            </w:r>
            <w:r w:rsidRPr="009E6878">
              <w:tab/>
            </w:r>
            <w:r w:rsidRPr="009E6878">
              <w:rPr>
                <w:b/>
                <w:i/>
                <w:color w:val="auto"/>
              </w:rPr>
              <w:t>Ak údaje uvedené v článku 27 ods. 1 písm. a) zahŕňajú rodovú identitu žiadateľa, ktorá sa líši od jeho zákonného pohlavia, tento dokument musí uvádzať meno, rodové označenie a iné údaje podľa pohlavia, ktoré zodpovedajú rodovej identite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AA5B42" w:rsidRPr="009E6878">
        <w:trPr>
          <w:jc w:val="center"/>
        </w:trPr>
        <w:tc>
          <w:tcPr>
            <w:tcW w:w="4876" w:type="dxa"/>
          </w:tcPr>
          <w:p w:rsidR="00AA5B42" w:rsidRPr="009E6878" w:rsidRDefault="00AA5B42" w:rsidP="00AA5B42">
            <w:pPr>
              <w:pStyle w:val="Normal6"/>
            </w:pPr>
            <w:r w:rsidRPr="009E6878">
              <w:rPr>
                <w:b/>
                <w:i/>
              </w:rPr>
              <w:t>3.</w:t>
            </w:r>
            <w:r w:rsidRPr="009E6878">
              <w:tab/>
            </w:r>
            <w:r w:rsidRPr="009E6878">
              <w:rPr>
                <w:b/>
                <w:i/>
                <w:color w:val="auto"/>
              </w:rPr>
              <w:t>Ak je v rámci konania o určení v súlade s nariadením (EÚ) č. XXX/XXX (dublinské nariadenie) iný členský štát určený ako zodpovedný za posúdenie žiadosti, orgány daného členského štátu poskytnú žiadateľovi doklad uvedený v odseku 2 do troch pracovných dní od presunu žiadateľa do daného členského štátu.</w:t>
            </w:r>
          </w:p>
        </w:tc>
        <w:tc>
          <w:tcPr>
            <w:tcW w:w="4876" w:type="dxa"/>
          </w:tcPr>
          <w:p w:rsidR="00AA5B42" w:rsidRPr="009E6878" w:rsidRDefault="00AA5B42" w:rsidP="00AA5B42">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3.</w:t>
            </w:r>
            <w:r w:rsidRPr="009E6878">
              <w:tab/>
            </w:r>
            <w:r w:rsidRPr="009E6878">
              <w:rPr>
                <w:color w:val="auto"/>
              </w:rPr>
              <w:t xml:space="preserve">Ak je v rámci konania o určení v súlade s nariadením (EÚ) č. XXX/XXX (dublinské nariadenie) iný členský štát určený ako zodpovedný za posúdenie žiadosti, orgány daného členského štátu poskytnú žiadateľovi doklad uvedený v odseku </w:t>
            </w:r>
            <w:r w:rsidRPr="009E6878">
              <w:rPr>
                <w:b/>
                <w:i/>
                <w:color w:val="auto"/>
              </w:rPr>
              <w:t>2</w:t>
            </w:r>
            <w:r w:rsidRPr="009E6878">
              <w:rPr>
                <w:color w:val="auto"/>
              </w:rPr>
              <w:t xml:space="preserve"> do troch pracovných dní od presunu žiadateľa do daného členského štátu.</w:t>
            </w:r>
          </w:p>
        </w:tc>
        <w:tc>
          <w:tcPr>
            <w:tcW w:w="4876" w:type="dxa"/>
          </w:tcPr>
          <w:p w:rsidR="00E62B2E" w:rsidRPr="009E6878" w:rsidRDefault="00B57F88" w:rsidP="00B57F88">
            <w:pPr>
              <w:pStyle w:val="Normal6"/>
            </w:pPr>
            <w:r w:rsidRPr="009E6878">
              <w:t>3.</w:t>
            </w:r>
            <w:r w:rsidRPr="009E6878">
              <w:tab/>
            </w:r>
            <w:r w:rsidRPr="009E6878">
              <w:rPr>
                <w:color w:val="auto"/>
              </w:rPr>
              <w:t xml:space="preserve">Ak je v rámci konania o určení v súlade s nariadením (EÚ) č. XXX/XXX (dublinské nariadenie) iný členský štát určený ako zodpovedný za posúdenie žiadosti, orgány daného členského štátu poskytnú žiadateľovi doklad uvedený v odseku </w:t>
            </w:r>
            <w:r w:rsidRPr="009E6878">
              <w:rPr>
                <w:b/>
                <w:i/>
                <w:color w:val="auto"/>
              </w:rPr>
              <w:t>1</w:t>
            </w:r>
            <w:r w:rsidRPr="009E6878">
              <w:rPr>
                <w:color w:val="auto"/>
              </w:rPr>
              <w:t xml:space="preserve"> do troch pracovných dní od presunu žiadateľa do daného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29 – odsek 3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B72B7C" w:rsidP="00B72B7C">
            <w:pPr>
              <w:pStyle w:val="Normal6"/>
            </w:pPr>
            <w:r w:rsidRPr="009E6878">
              <w:rPr>
                <w:b/>
                <w:i/>
              </w:rPr>
              <w:t>3a.</w:t>
            </w:r>
            <w:r w:rsidRPr="009E6878">
              <w:tab/>
            </w:r>
            <w:r w:rsidRPr="009E6878">
              <w:rPr>
                <w:b/>
                <w:i/>
                <w:color w:val="auto"/>
              </w:rPr>
              <w:t>Rozhodujúci orgán poskytne žiadateľovi dokument, ktorý potvrdzuje, že žiadosť bola podaná v súlade s článkom 28</w:t>
            </w:r>
            <w:r w:rsidR="00C014AC" w:rsidRPr="009E6878">
              <w:rPr>
                <w:b/>
                <w:i/>
                <w:color w:val="auto"/>
              </w:rPr>
              <w:t>,</w:t>
            </w:r>
            <w:r w:rsidRPr="009E6878">
              <w:rPr>
                <w:b/>
                <w:i/>
                <w:color w:val="auto"/>
              </w:rPr>
              <w:t xml:space="preserve"> a uvedie skutočnosti, ktoré žiadateľ predložil po podaní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986</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Péter Niedermüller, Elly Schlein, Cécile Kashetu Kyenge,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72B7C" w:rsidP="00B72B7C">
            <w:pPr>
              <w:pStyle w:val="Normal6"/>
            </w:pPr>
            <w:r w:rsidRPr="009E6878">
              <w:rPr>
                <w:color w:val="auto"/>
              </w:rPr>
              <w:t>Doklad uvedený v odseku 2 je platný počas obdobia šiestich mesiacov</w:t>
            </w:r>
            <w:r w:rsidRPr="009E6878">
              <w:rPr>
                <w:b/>
                <w:i/>
                <w:color w:val="auto"/>
              </w:rPr>
              <w:t>, ktoré sa</w:t>
            </w:r>
            <w:r w:rsidR="00C014AC" w:rsidRPr="009E6878">
              <w:rPr>
                <w:b/>
                <w:i/>
                <w:color w:val="auto"/>
              </w:rPr>
              <w:t xml:space="preserve"> </w:t>
            </w:r>
            <w:r w:rsidRPr="009E6878">
              <w:rPr>
                <w:b/>
                <w:i/>
                <w:color w:val="auto"/>
              </w:rPr>
              <w:t xml:space="preserve">zodpovedajúcim spôsobom </w:t>
            </w:r>
            <w:r w:rsidRPr="009E6878">
              <w:rPr>
                <w:color w:val="auto"/>
              </w:rPr>
              <w:t>obnoví</w:t>
            </w:r>
            <w:r w:rsidRPr="009E6878">
              <w:rPr>
                <w:b/>
                <w:i/>
                <w:color w:val="auto"/>
              </w:rPr>
              <w:t>, aby sa zaistilo</w:t>
            </w:r>
            <w:r w:rsidRPr="009E6878">
              <w:rPr>
                <w:color w:val="auto"/>
              </w:rPr>
              <w:t>, že platnosť uvedeného dokladu pokrýva obdobie, počas ktorého má žiadateľ právo zostať na území zodpovedného členského štátu.</w:t>
            </w:r>
          </w:p>
        </w:tc>
        <w:tc>
          <w:tcPr>
            <w:tcW w:w="4876" w:type="dxa"/>
          </w:tcPr>
          <w:p w:rsidR="00E62B2E" w:rsidRPr="009E6878" w:rsidRDefault="00B72B7C" w:rsidP="00B72B7C">
            <w:pPr>
              <w:pStyle w:val="Normal6"/>
            </w:pPr>
            <w:r w:rsidRPr="009E6878">
              <w:rPr>
                <w:color w:val="auto"/>
              </w:rPr>
              <w:t>Doklad uvedený v odseku 2 je platný počas obdobia šiestich mesiacov</w:t>
            </w:r>
            <w:r w:rsidRPr="009E6878">
              <w:rPr>
                <w:b/>
                <w:i/>
                <w:color w:val="auto"/>
              </w:rPr>
              <w:t xml:space="preserve"> a automaticky sa </w:t>
            </w:r>
            <w:r w:rsidRPr="009E6878">
              <w:rPr>
                <w:color w:val="auto"/>
              </w:rPr>
              <w:t>obnoví</w:t>
            </w:r>
            <w:r w:rsidRPr="009E6878">
              <w:rPr>
                <w:b/>
                <w:i/>
                <w:color w:val="auto"/>
              </w:rPr>
              <w:t xml:space="preserve"> v prípade, keď ešte nebolo prijaté konečné rozhodnutie o žiadosti o</w:t>
            </w:r>
            <w:r w:rsidR="00C014AC" w:rsidRPr="009E6878">
              <w:rPr>
                <w:b/>
                <w:i/>
                <w:color w:val="auto"/>
              </w:rPr>
              <w:t> </w:t>
            </w:r>
            <w:r w:rsidRPr="009E6878">
              <w:rPr>
                <w:b/>
                <w:i/>
                <w:color w:val="auto"/>
              </w:rPr>
              <w:t>medzinárodnú ochranu, čím sa zaistí</w:t>
            </w:r>
            <w:r w:rsidRPr="009E6878">
              <w:rPr>
                <w:color w:val="auto"/>
              </w:rPr>
              <w:t>, že platnosť uvedeného dokladu pokrýva obdobie, počas ktorého má žiadateľ právo zostať na území zodpovedného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72B7C" w:rsidRPr="009E6878" w:rsidRDefault="00B72B7C" w:rsidP="00B72B7C">
      <w:pPr>
        <w:pStyle w:val="Normal12Italic"/>
      </w:pPr>
      <w:r w:rsidRPr="009E6878">
        <w:rPr>
          <w:color w:val="auto"/>
        </w:rPr>
        <w:t>Je dôležité zabezpečiť automatický charakter obnovenia dokumentu, ktorý potvrdzuje právo žiadateľa zostať v danom štáte (v prípade neexistencie konečného rozhodnutia o žiadosti).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rPr>
                <w:color w:val="auto"/>
              </w:rPr>
              <w:t xml:space="preserve">Doklad uvedený v odseku 2 je platný počas obdobia </w:t>
            </w:r>
            <w:r w:rsidRPr="009E6878">
              <w:rPr>
                <w:b/>
                <w:i/>
                <w:color w:val="auto"/>
              </w:rPr>
              <w:t>šiestich</w:t>
            </w:r>
            <w:r w:rsidRPr="009E6878">
              <w:rPr>
                <w:color w:val="auto"/>
              </w:rPr>
              <w:t xml:space="preserve"> mesiacov, ktoré sa zodpovedajúcim spôsobom obnoví, aby sa zaistilo, že platnosť uvedeného dokladu pokrýva obdobie, počas ktorého má žiadateľ právo zostať na území zodpovedného členského štátu.</w:t>
            </w:r>
          </w:p>
        </w:tc>
        <w:tc>
          <w:tcPr>
            <w:tcW w:w="4876" w:type="dxa"/>
          </w:tcPr>
          <w:p w:rsidR="00E62B2E" w:rsidRPr="009E6878" w:rsidRDefault="00B57F88" w:rsidP="00B57F88">
            <w:pPr>
              <w:pStyle w:val="Normal6"/>
            </w:pPr>
            <w:r w:rsidRPr="009E6878">
              <w:rPr>
                <w:color w:val="auto"/>
              </w:rPr>
              <w:t xml:space="preserve">Doklad uvedený v odseku 2 je platný počas obdobia </w:t>
            </w:r>
            <w:r w:rsidRPr="009E6878">
              <w:rPr>
                <w:b/>
                <w:i/>
                <w:color w:val="auto"/>
              </w:rPr>
              <w:t>aspoň dvoch týždňov, nie však viac ako 12 </w:t>
            </w:r>
            <w:r w:rsidRPr="009E6878">
              <w:rPr>
                <w:color w:val="auto"/>
              </w:rPr>
              <w:t>mesiacov, ktoré sa zodpovedajúcim spôsobom obnoví, aby sa zaistilo, že platnosť uvedeného dokladu pokrýva obdobie, počas ktorého má žiadateľ právo zostať na území zodpovedného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988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color w:val="auto"/>
              </w:rPr>
              <w:t>Doklad uvedený v odseku 2 je platný počas obdobia šiestich mesiacov, ktoré sa zodpovedajúcim spôsobom obnoví, aby sa zaistilo, že platnosť uvedeného dokladu pokrýva obdobie, počas ktorého má žiadateľ právo zostať na území zodpovedného členského štátu.</w:t>
            </w:r>
          </w:p>
        </w:tc>
        <w:tc>
          <w:tcPr>
            <w:tcW w:w="4876" w:type="dxa"/>
          </w:tcPr>
          <w:p w:rsidR="00E62B2E" w:rsidRPr="009E6878" w:rsidRDefault="00C97206" w:rsidP="00C97206">
            <w:pPr>
              <w:pStyle w:val="Normal6"/>
            </w:pPr>
            <w:r w:rsidRPr="009E6878">
              <w:rPr>
                <w:color w:val="auto"/>
              </w:rPr>
              <w:t xml:space="preserve">Doklad uvedený v odseku </w:t>
            </w:r>
            <w:r w:rsidRPr="009E6878">
              <w:rPr>
                <w:b/>
                <w:i/>
                <w:color w:val="auto"/>
              </w:rPr>
              <w:t>1</w:t>
            </w:r>
            <w:r w:rsidRPr="009E6878">
              <w:rPr>
                <w:color w:val="auto"/>
              </w:rPr>
              <w:t xml:space="preserve"> je platný počas obdobia </w:t>
            </w:r>
            <w:r w:rsidRPr="009E6878">
              <w:rPr>
                <w:b/>
                <w:i/>
                <w:color w:val="auto"/>
              </w:rPr>
              <w:t>aspoň</w:t>
            </w:r>
            <w:r w:rsidRPr="009E6878">
              <w:rPr>
                <w:color w:val="auto"/>
              </w:rPr>
              <w:t xml:space="preserve"> šiestich mesiacov, ktoré sa zodpovedajúcim spôsobom obnoví, aby sa zaistilo, že platnosť uvedeného dokladu pokrýva obdobie, počas ktorého má žiadateľ právo zostať na území zodpovedného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989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color w:val="auto"/>
              </w:rPr>
              <w:t xml:space="preserve">Doklad uvedený v odseku 2 je platný počas obdobia </w:t>
            </w:r>
            <w:r w:rsidRPr="009E6878">
              <w:rPr>
                <w:b/>
                <w:i/>
                <w:color w:val="auto"/>
              </w:rPr>
              <w:t>šiestich</w:t>
            </w:r>
            <w:r w:rsidRPr="009E6878">
              <w:rPr>
                <w:color w:val="auto"/>
              </w:rPr>
              <w:t xml:space="preserve"> mesiacov, ktoré sa zodpovedajúcim spôsobom obnoví, aby sa zaistilo, že platnosť uvedeného dokladu pokrýva obdobie, počas ktorého má žiadateľ právo zostať na území zodpovedného členského štátu.</w:t>
            </w:r>
          </w:p>
        </w:tc>
        <w:tc>
          <w:tcPr>
            <w:tcW w:w="4876" w:type="dxa"/>
          </w:tcPr>
          <w:p w:rsidR="00E62B2E" w:rsidRPr="009E6878" w:rsidRDefault="008E2D17" w:rsidP="008E2D17">
            <w:pPr>
              <w:pStyle w:val="Normal6"/>
            </w:pPr>
            <w:r w:rsidRPr="009E6878">
              <w:rPr>
                <w:color w:val="auto"/>
              </w:rPr>
              <w:t xml:space="preserve">Doklad uvedený v odseku 2 je platný počas obdobia </w:t>
            </w:r>
            <w:r w:rsidRPr="009E6878">
              <w:rPr>
                <w:b/>
                <w:i/>
                <w:color w:val="auto"/>
              </w:rPr>
              <w:t>dvanástich</w:t>
            </w:r>
            <w:r w:rsidRPr="009E6878">
              <w:rPr>
                <w:color w:val="auto"/>
              </w:rPr>
              <w:t xml:space="preserve"> mesiacov, ktoré sa zodpovedajúcim spôsobom obnoví, aby sa zaistilo, že platnosť uvedeného dokladu pokrýva obdobie, počas ktorého má žiadateľ právo zostať na území zodpovedného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8E2D17" w:rsidRPr="009E6878" w:rsidRDefault="008E2D17" w:rsidP="008E2D17">
      <w:pPr>
        <w:pStyle w:val="Normal12Italic"/>
      </w:pPr>
      <w:r w:rsidRPr="009E6878">
        <w:rPr>
          <w:color w:val="auto"/>
        </w:rPr>
        <w:t>Pokiaľ ide o</w:t>
      </w:r>
      <w:r w:rsidR="00C014AC" w:rsidRPr="009E6878">
        <w:rPr>
          <w:color w:val="auto"/>
        </w:rPr>
        <w:t> </w:t>
      </w:r>
      <w:r w:rsidRPr="009E6878">
        <w:rPr>
          <w:color w:val="auto"/>
        </w:rPr>
        <w:t>ne</w:t>
      </w:r>
      <w:r w:rsidR="00C014AC" w:rsidRPr="009E6878">
        <w:rPr>
          <w:color w:val="auto"/>
        </w:rPr>
        <w:t xml:space="preserve">pretržitú </w:t>
      </w:r>
      <w:r w:rsidRPr="009E6878">
        <w:rPr>
          <w:color w:val="auto"/>
        </w:rPr>
        <w:t>potrebu predlžovania týchto dokumentov, krátke obdobie platnosti by znamenalo ďalšiu prácu pre naše správne orgány.</w:t>
      </w:r>
      <w:r w:rsidR="00C014AC" w:rsidRPr="009E6878">
        <w:rPr>
          <w:color w:val="auto"/>
        </w:rPr>
        <w:t xml:space="preserve"> </w:t>
      </w:r>
      <w:r w:rsidRPr="009E6878">
        <w:rPr>
          <w:color w:val="auto"/>
        </w:rPr>
        <w:t>Dlhšie obdobie platnosti by znížilo potrebu administratívnej práce a neposkytlo by rozsiahlejšie právo zostať na území daného štátu, ak toto právo bolo ukončené alebo pozastavené podľa nasledujúceho odseku.</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color w:val="auto"/>
              </w:rPr>
              <w:t xml:space="preserve">Doklad uvedený v odseku 2 je platný počas obdobia </w:t>
            </w:r>
            <w:r w:rsidRPr="009E6878">
              <w:rPr>
                <w:b/>
                <w:i/>
                <w:color w:val="auto"/>
              </w:rPr>
              <w:t>šiestich</w:t>
            </w:r>
            <w:r w:rsidRPr="009E6878">
              <w:rPr>
                <w:color w:val="auto"/>
              </w:rPr>
              <w:t xml:space="preserve"> mesiacov, ktoré sa zodpovedajúcim spôsobom obnoví, aby sa zaistilo, že platnosť uvedeného dokladu pokrýva obdobie, počas ktorého má žiadateľ právo zostať na území zodpovedného členského štátu.</w:t>
            </w:r>
          </w:p>
        </w:tc>
        <w:tc>
          <w:tcPr>
            <w:tcW w:w="4876" w:type="dxa"/>
          </w:tcPr>
          <w:p w:rsidR="00E62B2E" w:rsidRPr="009E6878" w:rsidRDefault="008E2D17" w:rsidP="008E2D17">
            <w:pPr>
              <w:pStyle w:val="Normal6"/>
            </w:pPr>
            <w:r w:rsidRPr="009E6878">
              <w:rPr>
                <w:color w:val="auto"/>
              </w:rPr>
              <w:t xml:space="preserve">Doklad uvedený v odseku 2 je platný počas obdobia </w:t>
            </w:r>
            <w:r w:rsidRPr="009E6878">
              <w:rPr>
                <w:b/>
                <w:i/>
                <w:color w:val="auto"/>
              </w:rPr>
              <w:t>piatich</w:t>
            </w:r>
            <w:r w:rsidRPr="009E6878">
              <w:rPr>
                <w:color w:val="auto"/>
              </w:rPr>
              <w:t xml:space="preserve"> mesiacov, ktoré sa zodpovedajúcim spôsobom obnoví, aby sa zaistilo, že platnosť uvedeného dokladu pokrýva obdobie, počas ktorého má žiadateľ právo zostať na území zodpovedného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72B7C" w:rsidRPr="009E6878" w:rsidRDefault="00B72B7C" w:rsidP="00B72B7C">
      <w:pPr>
        <w:pStyle w:val="Normal12Italic"/>
      </w:pPr>
      <w:r w:rsidRPr="009E6878">
        <w:rPr>
          <w:color w:val="auto"/>
        </w:rPr>
        <w:t>V súvislosti s pozmeňujúcim návrhom k článku 34 ide o skrátenie lehoty pre postup bežného preskúmania zo šiestich na päť mesiacov.</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Článok 29 – odsek 4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rPr>
                <w:color w:val="auto"/>
              </w:rPr>
              <w:t xml:space="preserve">Obdobie platnosti uvedené na doklade </w:t>
            </w:r>
            <w:r w:rsidRPr="009E6878">
              <w:rPr>
                <w:b/>
                <w:i/>
                <w:color w:val="auto"/>
              </w:rPr>
              <w:t>nepredstavuje</w:t>
            </w:r>
            <w:r w:rsidRPr="009E6878">
              <w:rPr>
                <w:color w:val="auto"/>
              </w:rPr>
              <w:t xml:space="preserve"> právo zostať </w:t>
            </w:r>
            <w:r w:rsidRPr="009E6878">
              <w:rPr>
                <w:b/>
                <w:i/>
                <w:color w:val="auto"/>
              </w:rPr>
              <w:t>v prípade, že bolo toto právo ukončené alebo pozastavené</w:t>
            </w:r>
            <w:r w:rsidRPr="009E6878">
              <w:rPr>
                <w:color w:val="auto"/>
              </w:rPr>
              <w:t>.</w:t>
            </w:r>
          </w:p>
        </w:tc>
        <w:tc>
          <w:tcPr>
            <w:tcW w:w="4876" w:type="dxa"/>
          </w:tcPr>
          <w:p w:rsidR="00E62B2E" w:rsidRPr="009E6878" w:rsidRDefault="00B57F88" w:rsidP="00B57F88">
            <w:pPr>
              <w:pStyle w:val="Normal6"/>
            </w:pPr>
            <w:r w:rsidRPr="009E6878">
              <w:rPr>
                <w:color w:val="auto"/>
              </w:rPr>
              <w:t xml:space="preserve">Obdobie platnosti uvedené na doklade </w:t>
            </w:r>
            <w:r w:rsidRPr="009E6878">
              <w:rPr>
                <w:b/>
                <w:i/>
                <w:color w:val="auto"/>
              </w:rPr>
              <w:t>predstavuje</w:t>
            </w:r>
            <w:r w:rsidRPr="009E6878">
              <w:rPr>
                <w:color w:val="auto"/>
              </w:rPr>
              <w:t xml:space="preserve"> právo zostať.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lastRenderedPageBreak/>
        <w:t>&lt;Article&gt;</w:t>
      </w:r>
      <w:r w:rsidRPr="009E6878">
        <w:t>Článok 29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13B7B" w:rsidP="00A13B7B">
            <w:pPr>
              <w:pStyle w:val="Normal6"/>
            </w:pPr>
            <w:r w:rsidRPr="009E6878">
              <w:t>5.</w:t>
            </w:r>
            <w:r w:rsidRPr="009E6878">
              <w:tab/>
            </w:r>
            <w:r w:rsidRPr="009E6878">
              <w:rPr>
                <w:color w:val="auto"/>
              </w:rPr>
              <w:t xml:space="preserve">Komisia </w:t>
            </w:r>
            <w:r w:rsidRPr="009E6878">
              <w:rPr>
                <w:b/>
                <w:i/>
                <w:color w:val="auto"/>
              </w:rPr>
              <w:t>môže</w:t>
            </w:r>
            <w:r w:rsidRPr="009E6878">
              <w:rPr>
                <w:color w:val="auto"/>
              </w:rPr>
              <w:t xml:space="preserve"> prostredníctvom vykonávacích aktov </w:t>
            </w:r>
            <w:r w:rsidRPr="009E6878">
              <w:rPr>
                <w:b/>
                <w:i/>
                <w:color w:val="auto"/>
              </w:rPr>
              <w:t>spresniť</w:t>
            </w:r>
            <w:r w:rsidRPr="009E6878">
              <w:rPr>
                <w:color w:val="auto"/>
              </w:rPr>
              <w:t xml:space="preserve"> formu a obsah dokladov, ktoré sa majú poskytnúť žiadateľom pri registrácii a podávaní žiadosti.</w:t>
            </w:r>
            <w:r w:rsidR="00C014AC" w:rsidRPr="009E6878">
              <w:rPr>
                <w:color w:val="auto"/>
              </w:rPr>
              <w:t xml:space="preserve"> </w:t>
            </w:r>
            <w:r w:rsidRPr="009E6878">
              <w:rPr>
                <w:color w:val="auto"/>
              </w:rPr>
              <w:t>Tieto vykonávacie akty sa prijmú v súlade s postupom preskúmania podľa článku 58.</w:t>
            </w:r>
          </w:p>
        </w:tc>
        <w:tc>
          <w:tcPr>
            <w:tcW w:w="4876" w:type="dxa"/>
          </w:tcPr>
          <w:p w:rsidR="00E62B2E" w:rsidRPr="009E6878" w:rsidRDefault="00A13B7B" w:rsidP="00A13B7B">
            <w:pPr>
              <w:pStyle w:val="Normal6"/>
            </w:pPr>
            <w:r w:rsidRPr="009E6878">
              <w:t>5.</w:t>
            </w:r>
            <w:r w:rsidRPr="009E6878">
              <w:tab/>
            </w:r>
            <w:r w:rsidRPr="009E6878">
              <w:rPr>
                <w:color w:val="auto"/>
              </w:rPr>
              <w:t xml:space="preserve">Komisia prostredníctvom vykonávacích aktov </w:t>
            </w:r>
            <w:r w:rsidRPr="009E6878">
              <w:rPr>
                <w:b/>
                <w:i/>
                <w:color w:val="auto"/>
              </w:rPr>
              <w:t>spresní</w:t>
            </w:r>
            <w:r w:rsidRPr="009E6878">
              <w:rPr>
                <w:color w:val="auto"/>
              </w:rPr>
              <w:t xml:space="preserve"> formu a obsah dokladov, ktoré sa majú poskytnúť žiadateľom pri registrácii a podávaní žiadosti.</w:t>
            </w:r>
            <w:r w:rsidR="00C014AC" w:rsidRPr="009E6878">
              <w:rPr>
                <w:color w:val="auto"/>
              </w:rPr>
              <w:t xml:space="preserve"> </w:t>
            </w:r>
            <w:r w:rsidRPr="009E6878">
              <w:rPr>
                <w:color w:val="auto"/>
              </w:rPr>
              <w:t>Tieto vykonávacie akty sa prijmú v súlade s postupom preskúmania podľa článku 58.</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72B7C" w:rsidRPr="009E6878" w:rsidRDefault="00B72B7C" w:rsidP="00B72B7C">
      <w:pPr>
        <w:pStyle w:val="Normal12Italic"/>
      </w:pPr>
      <w:r w:rsidRPr="009E6878">
        <w:rPr>
          <w:color w:val="auto"/>
        </w:rPr>
        <w:t>Ak chceme dosiahnuť harmonizovaný prístup k postupom, členské štáty by mali vydávať podobné dokumenty potvrdzujúce právo zostať na ich území.</w:t>
      </w:r>
      <w:r w:rsidR="00C014AC" w:rsidRPr="009E6878">
        <w:rPr>
          <w:color w:val="auto"/>
        </w:rPr>
        <w:t xml:space="preserve"> </w:t>
      </w:r>
      <w:r w:rsidRPr="009E6878">
        <w:rPr>
          <w:color w:val="auto"/>
        </w:rPr>
        <w:t>Preto by sa mal prijať vykonávací akt stanovujúci formu a obsah takéhoto dokumentu.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1.</w:t>
            </w:r>
            <w:r w:rsidRPr="009E6878">
              <w:tab/>
            </w:r>
            <w:r w:rsidRPr="009E6878">
              <w:rPr>
                <w:b/>
                <w:i/>
                <w:color w:val="auto"/>
              </w:rPr>
              <w:t>Ak okolnosti naznačujú, že štátni príslušníci</w:t>
            </w:r>
            <w:r w:rsidRPr="009E6878">
              <w:rPr>
                <w:color w:val="auto"/>
              </w:rPr>
              <w:t xml:space="preserve"> tretích krajín alebo osoby bez štátnej príslušnosti, ktorí sú zadržiavaní alebo ktoré sú zadržiavané v zariadeniach určených na zaistenie alebo sa nachádzajú na hraničných priechodoch vrátane tranzitných priestorov na vonkajších hraniciach, </w:t>
            </w:r>
            <w:r w:rsidRPr="009E6878">
              <w:rPr>
                <w:b/>
                <w:i/>
                <w:color w:val="auto"/>
              </w:rPr>
              <w:t>by mohli potrebovať medzinárodnú ochranu, zodpovedné orgány im poskytnú informácie</w:t>
            </w:r>
            <w:r w:rsidRPr="009E6878">
              <w:rPr>
                <w:color w:val="auto"/>
              </w:rPr>
              <w:t xml:space="preserve"> o možnosti požiadať o medzinárodnú ochranu</w:t>
            </w:r>
            <w:r w:rsidR="00C014AC" w:rsidRPr="009E6878">
              <w:rPr>
                <w:b/>
                <w:i/>
                <w:color w:val="auto"/>
              </w:rPr>
              <w:t>,</w:t>
            </w:r>
            <w:r w:rsidRPr="009E6878">
              <w:rPr>
                <w:color w:val="auto"/>
              </w:rPr>
              <w:t xml:space="preserve"> najmä ak:</w:t>
            </w:r>
          </w:p>
        </w:tc>
        <w:tc>
          <w:tcPr>
            <w:tcW w:w="4876" w:type="dxa"/>
          </w:tcPr>
          <w:p w:rsidR="00E62B2E" w:rsidRPr="009E6878" w:rsidRDefault="00B57F88" w:rsidP="00B57F88">
            <w:pPr>
              <w:pStyle w:val="Normal6"/>
            </w:pPr>
            <w:r w:rsidRPr="009E6878">
              <w:t>1.</w:t>
            </w:r>
            <w:r w:rsidRPr="009E6878">
              <w:tab/>
            </w:r>
            <w:r w:rsidRPr="009E6878">
              <w:rPr>
                <w:b/>
                <w:i/>
                <w:color w:val="auto"/>
              </w:rPr>
              <w:t>Zodpovedné orgány informujú štátnych príslušníkov</w:t>
            </w:r>
            <w:r w:rsidRPr="009E6878">
              <w:rPr>
                <w:color w:val="auto"/>
              </w:rPr>
              <w:t xml:space="preserve"> tretích krajín alebo osoby bez štátnej príslušnosti, ktorí sú zadržiavaní alebo ktoré sú zadržiavané v zariadeniach určených na zaistenie alebo sa nachádzajú na hraničných priechodoch vrátane tranzitných priestorov na vonkajších hraniciach, o možnosti požiadať o medzinárodnú ochranu</w:t>
            </w:r>
            <w:r w:rsidR="00C014AC" w:rsidRPr="009E6878">
              <w:rPr>
                <w:b/>
                <w:i/>
                <w:color w:val="auto"/>
              </w:rPr>
              <w:t>,</w:t>
            </w:r>
            <w:r w:rsidRPr="009E6878">
              <w:rPr>
                <w:color w:val="auto"/>
              </w:rPr>
              <w:t xml:space="preserve"> najmä ak: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lastRenderedPageBreak/>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Štátni príslušníci tretích krajín, ktorí sa nachádzajú v zariadeniach určených na zaistenie alebo ktorí sú zadržiavaní na hraničných priechodoch, by mali byť vždy informovaní o svojom práve požiadať o medzinárodnú ochranu.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57F88" w:rsidP="00B57F88">
            <w:pPr>
              <w:pStyle w:val="Normal6"/>
            </w:pPr>
            <w:r w:rsidRPr="009E6878">
              <w:t>1.</w:t>
            </w:r>
            <w:r w:rsidRPr="009E6878">
              <w:tab/>
            </w:r>
            <w:r w:rsidRPr="009E6878">
              <w:rPr>
                <w:color w:val="auto"/>
              </w:rPr>
              <w:t xml:space="preserve">Ak okolnosti naznačujú, že 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by mohli potrebovať medzinárodnú ochranu, zodpovedné orgány im poskytnú informácie </w:t>
            </w:r>
            <w:r w:rsidRPr="009E6878">
              <w:rPr>
                <w:b/>
                <w:i/>
                <w:color w:val="auto"/>
              </w:rPr>
              <w:t>o možnosti</w:t>
            </w:r>
            <w:r w:rsidRPr="009E6878">
              <w:rPr>
                <w:color w:val="auto"/>
              </w:rPr>
              <w:t xml:space="preserve"> požiadať o medzinárodnú ochranu</w:t>
            </w:r>
            <w:r w:rsidR="00C014AC" w:rsidRPr="009E6878">
              <w:rPr>
                <w:b/>
                <w:i/>
                <w:color w:val="auto"/>
              </w:rPr>
              <w:t>,</w:t>
            </w:r>
            <w:r w:rsidRPr="009E6878">
              <w:rPr>
                <w:color w:val="auto"/>
              </w:rPr>
              <w:t xml:space="preserve"> najmä ak:</w:t>
            </w:r>
          </w:p>
        </w:tc>
        <w:tc>
          <w:tcPr>
            <w:tcW w:w="4876" w:type="dxa"/>
          </w:tcPr>
          <w:p w:rsidR="00E62B2E" w:rsidRPr="009E6878" w:rsidRDefault="00B57F88" w:rsidP="00B57F88">
            <w:pPr>
              <w:pStyle w:val="Normal6"/>
            </w:pPr>
            <w:r w:rsidRPr="009E6878">
              <w:t>1.</w:t>
            </w:r>
            <w:r w:rsidRPr="009E6878">
              <w:tab/>
            </w:r>
            <w:r w:rsidRPr="009E6878">
              <w:rPr>
                <w:color w:val="auto"/>
              </w:rPr>
              <w:t xml:space="preserve">Ak okolnosti naznačujú, </w:t>
            </w:r>
            <w:r w:rsidRPr="009E6878">
              <w:rPr>
                <w:b/>
                <w:i/>
                <w:color w:val="auto"/>
              </w:rPr>
              <w:t xml:space="preserve">vrátane informácií od MVO, </w:t>
            </w:r>
            <w:r w:rsidRPr="009E6878">
              <w:rPr>
                <w:color w:val="auto"/>
              </w:rPr>
              <w:t xml:space="preserve">že 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by mohli potrebovať medzinárodnú ochranu, zodpovedné orgány im poskytnú informácie </w:t>
            </w:r>
            <w:r w:rsidRPr="009E6878">
              <w:rPr>
                <w:b/>
                <w:i/>
                <w:color w:val="auto"/>
              </w:rPr>
              <w:t>a možnosť</w:t>
            </w:r>
            <w:r w:rsidRPr="009E6878">
              <w:rPr>
                <w:color w:val="auto"/>
              </w:rPr>
              <w:t xml:space="preserve"> požiadať o medzinárodnú ochranu</w:t>
            </w:r>
            <w:r w:rsidR="00C014AC" w:rsidRPr="009E6878">
              <w:rPr>
                <w:b/>
                <w:i/>
                <w:color w:val="auto"/>
              </w:rPr>
              <w:t>,</w:t>
            </w:r>
            <w:r w:rsidRPr="009E6878">
              <w:rPr>
                <w:color w:val="auto"/>
              </w:rPr>
              <w:t xml:space="preserve"> najmä ak: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81E65" w:rsidP="00A81E65">
            <w:pPr>
              <w:pStyle w:val="Normal6"/>
            </w:pPr>
            <w:r w:rsidRPr="009E6878">
              <w:t>1.</w:t>
            </w:r>
            <w:r w:rsidRPr="009E6878">
              <w:tab/>
            </w:r>
            <w:r w:rsidRPr="009E6878">
              <w:rPr>
                <w:b/>
                <w:i/>
                <w:color w:val="auto"/>
              </w:rPr>
              <w:t>Ak okolnosti naznačujú, že štátni príslušníci</w:t>
            </w:r>
            <w:r w:rsidRPr="009E6878">
              <w:rPr>
                <w:color w:val="auto"/>
              </w:rPr>
              <w:t xml:space="preserve"> tretích krajín alebo osoby bez štátnej príslušnosti, ktorí sú zadržiavaní alebo ktoré sú zadržiavané v zariadeniach určených na zaistenie alebo sa nachádzajú </w:t>
            </w:r>
            <w:r w:rsidRPr="009E6878">
              <w:rPr>
                <w:color w:val="auto"/>
              </w:rPr>
              <w:lastRenderedPageBreak/>
              <w:t>na hraničných priechodoch vrátane tranzitných priestorov na vonkajších hraniciach, by mohli potrebovať medzinárodnú ochranu</w:t>
            </w:r>
            <w:r w:rsidR="00D00B58" w:rsidRPr="009E6878">
              <w:rPr>
                <w:color w:val="auto"/>
              </w:rPr>
              <w:t>,</w:t>
            </w:r>
            <w:r w:rsidRPr="009E6878">
              <w:rPr>
                <w:b/>
                <w:i/>
                <w:color w:val="auto"/>
              </w:rPr>
              <w:t xml:space="preserve"> zodpovedné orgány im poskytnú informácie </w:t>
            </w:r>
            <w:r w:rsidRPr="009E6878">
              <w:rPr>
                <w:color w:val="auto"/>
              </w:rPr>
              <w:t xml:space="preserve">o možnosti požiadať o medzinárodnú ochranu </w:t>
            </w:r>
            <w:r w:rsidRPr="009E6878">
              <w:rPr>
                <w:b/>
                <w:i/>
                <w:color w:val="auto"/>
              </w:rPr>
              <w:t>najmä ak:</w:t>
            </w:r>
          </w:p>
        </w:tc>
        <w:tc>
          <w:tcPr>
            <w:tcW w:w="4876" w:type="dxa"/>
          </w:tcPr>
          <w:p w:rsidR="00E62B2E" w:rsidRPr="009E6878" w:rsidRDefault="008E47AB" w:rsidP="008E47AB">
            <w:pPr>
              <w:pStyle w:val="Normal6"/>
            </w:pPr>
            <w:r w:rsidRPr="009E6878">
              <w:lastRenderedPageBreak/>
              <w:t>1.</w:t>
            </w:r>
            <w:r w:rsidRPr="009E6878">
              <w:tab/>
            </w:r>
            <w:r w:rsidRPr="009E6878">
              <w:rPr>
                <w:b/>
                <w:i/>
                <w:color w:val="auto"/>
              </w:rPr>
              <w:t>Zodpovedné orgány informujú všetkých štátnych príslušníkov</w:t>
            </w:r>
            <w:r w:rsidRPr="009E6878">
              <w:rPr>
                <w:color w:val="auto"/>
              </w:rPr>
              <w:t xml:space="preserve"> tretích krajín alebo osoby bez štátnej príslušnosti, ktorí sú zadržiavaní alebo ktoré sú zadržiavané v zariadeniach určených na </w:t>
            </w:r>
            <w:r w:rsidRPr="009E6878">
              <w:rPr>
                <w:color w:val="auto"/>
              </w:rPr>
              <w:lastRenderedPageBreak/>
              <w:t xml:space="preserve">zaistenie alebo sa nachádzajú na hraničných priechodoch vrátane tranzitných priestorov na vonkajších hraniciach, </w:t>
            </w:r>
            <w:r w:rsidRPr="009E6878">
              <w:rPr>
                <w:b/>
                <w:i/>
                <w:color w:val="auto"/>
              </w:rPr>
              <w:t xml:space="preserve">ktoré </w:t>
            </w:r>
            <w:r w:rsidRPr="009E6878">
              <w:rPr>
                <w:color w:val="auto"/>
              </w:rPr>
              <w:t>by mohli potrebovať medzinárodnú ochranu, o možnosti požiadať o medzinárodnú ochranu</w:t>
            </w:r>
            <w:r w:rsidRPr="009E6878">
              <w:rPr>
                <w:b/>
                <w:i/>
                <w:color w:val="auto"/>
              </w:rPr>
              <w:t>.</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Informácie by sa mali poskytovať všetkým, nie iba konkrétnym skupinám.</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81E65" w:rsidP="00A81E65">
            <w:pPr>
              <w:pStyle w:val="Normal6"/>
            </w:pPr>
            <w:r w:rsidRPr="009E6878">
              <w:t>1.</w:t>
            </w:r>
            <w:r w:rsidRPr="009E6878">
              <w:tab/>
            </w:r>
            <w:r w:rsidRPr="009E6878">
              <w:rPr>
                <w:b/>
                <w:i/>
                <w:color w:val="auto"/>
              </w:rPr>
              <w:t xml:space="preserve">Ak okolnosti naznačujú, že </w:t>
            </w:r>
            <w:r w:rsidRPr="009E6878">
              <w:rPr>
                <w:color w:val="auto"/>
              </w:rPr>
              <w:t xml:space="preserve">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w:t>
            </w:r>
            <w:r w:rsidRPr="009E6878">
              <w:rPr>
                <w:b/>
                <w:i/>
                <w:color w:val="auto"/>
              </w:rPr>
              <w:t xml:space="preserve">by mohli potrebovať </w:t>
            </w:r>
            <w:r w:rsidRPr="009E6878">
              <w:rPr>
                <w:color w:val="auto"/>
              </w:rPr>
              <w:t>medzinárodnú ochranu, zodpovedné orgány</w:t>
            </w:r>
            <w:r w:rsidRPr="009E6878">
              <w:rPr>
                <w:b/>
                <w:i/>
                <w:color w:val="auto"/>
              </w:rPr>
              <w:t xml:space="preserve"> im</w:t>
            </w:r>
            <w:r w:rsidRPr="009E6878">
              <w:rPr>
                <w:color w:val="auto"/>
              </w:rPr>
              <w:t xml:space="preserve"> poskytnú informácie o možnosti požiadať o medzinárodnú ochranu</w:t>
            </w:r>
            <w:r w:rsidR="00C12546" w:rsidRPr="009E6878">
              <w:rPr>
                <w:b/>
                <w:i/>
                <w:color w:val="auto"/>
              </w:rPr>
              <w:t>,</w:t>
            </w:r>
            <w:r w:rsidRPr="009E6878">
              <w:rPr>
                <w:color w:val="auto"/>
              </w:rPr>
              <w:t xml:space="preserve"> najmä ak:</w:t>
            </w:r>
          </w:p>
        </w:tc>
        <w:tc>
          <w:tcPr>
            <w:tcW w:w="4876" w:type="dxa"/>
          </w:tcPr>
          <w:p w:rsidR="00E62B2E" w:rsidRPr="009E6878" w:rsidRDefault="00A81E65" w:rsidP="00A81E65">
            <w:pPr>
              <w:pStyle w:val="Normal6"/>
            </w:pPr>
            <w:r w:rsidRPr="009E6878">
              <w:t>1.</w:t>
            </w:r>
            <w:r w:rsidRPr="009E6878">
              <w:tab/>
            </w:r>
            <w:r w:rsidRPr="009E6878">
              <w:rPr>
                <w:b/>
                <w:i/>
                <w:color w:val="auto"/>
              </w:rPr>
              <w:t xml:space="preserve">Členské štáty posúdia, či </w:t>
            </w:r>
            <w:r w:rsidRPr="009E6878">
              <w:rPr>
                <w:color w:val="auto"/>
              </w:rPr>
              <w:t xml:space="preserve">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w:t>
            </w:r>
            <w:r w:rsidRPr="009E6878">
              <w:rPr>
                <w:b/>
                <w:i/>
                <w:color w:val="auto"/>
              </w:rPr>
              <w:t xml:space="preserve">potrebujú </w:t>
            </w:r>
            <w:r w:rsidRPr="009E6878">
              <w:rPr>
                <w:color w:val="auto"/>
              </w:rPr>
              <w:t>medzinárodnú ochranu</w:t>
            </w:r>
            <w:r w:rsidRPr="009E6878">
              <w:rPr>
                <w:b/>
                <w:i/>
                <w:color w:val="auto"/>
              </w:rPr>
              <w:t>.</w:t>
            </w:r>
            <w:r w:rsidR="00C12546" w:rsidRPr="009E6878">
              <w:rPr>
                <w:b/>
                <w:i/>
                <w:color w:val="auto"/>
              </w:rPr>
              <w:t xml:space="preserve"> </w:t>
            </w:r>
            <w:r w:rsidRPr="009E6878">
              <w:rPr>
                <w:b/>
                <w:i/>
                <w:color w:val="auto"/>
              </w:rPr>
              <w:t>V takom prípade im</w:t>
            </w:r>
            <w:r w:rsidRPr="009E6878">
              <w:rPr>
                <w:color w:val="auto"/>
              </w:rPr>
              <w:t xml:space="preserve"> zodpovedné orgány</w:t>
            </w:r>
            <w:r w:rsidR="00C12546" w:rsidRPr="009E6878">
              <w:rPr>
                <w:color w:val="auto"/>
              </w:rPr>
              <w:t xml:space="preserve"> </w:t>
            </w:r>
            <w:r w:rsidRPr="009E6878">
              <w:rPr>
                <w:color w:val="auto"/>
              </w:rPr>
              <w:t>poskytnú informácie o možnosti požiadať o medzinárodnú ochranu</w:t>
            </w:r>
            <w:r w:rsidR="00C12546" w:rsidRPr="009E6878">
              <w:rPr>
                <w:b/>
                <w:i/>
                <w:color w:val="auto"/>
              </w:rPr>
              <w:t>,</w:t>
            </w:r>
            <w:r w:rsidRPr="009E6878">
              <w:rPr>
                <w:color w:val="auto"/>
              </w:rPr>
              <w:t xml:space="preserve"> najmä ak:</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Brice Hortefeux, Rachida Dati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8A22DE">
        <w:t>Článok</w:t>
      </w:r>
      <w:r w:rsidRPr="009E6878">
        <w:t xml:space="preserve">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lastRenderedPageBreak/>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t>1.</w:t>
            </w:r>
            <w:r w:rsidRPr="009E6878">
              <w:tab/>
            </w:r>
            <w:r w:rsidRPr="009E6878">
              <w:rPr>
                <w:color w:val="auto"/>
              </w:rPr>
              <w:t>Ak okolnosti naznačujú, že 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by mohli potrebovať medzinárodnú ochranu, zodpovedné orgány im poskytnú informácie o možnosti požiadať o medzinárodnú ochranu najmä ak:</w:t>
            </w:r>
          </w:p>
        </w:tc>
        <w:tc>
          <w:tcPr>
            <w:tcW w:w="4876" w:type="dxa"/>
          </w:tcPr>
          <w:p w:rsidR="00C10602" w:rsidRPr="009E6878" w:rsidRDefault="00C10602" w:rsidP="00C10602">
            <w:pPr>
              <w:pStyle w:val="Normal6"/>
            </w:pPr>
            <w:r w:rsidRPr="009E6878">
              <w:rPr>
                <w:i/>
              </w:rPr>
              <w:t>(Netýka sa slovenskej verzie.)</w:t>
            </w:r>
            <w:bookmarkStart w:id="0" w:name="_GoBack"/>
            <w:bookmarkEnd w:id="0"/>
          </w:p>
        </w:tc>
      </w:tr>
    </w:tbl>
    <w:p w:rsidR="00E62B2E" w:rsidRPr="009E6878" w:rsidRDefault="002B42FF">
      <w:pPr>
        <w:pStyle w:val="Olang"/>
      </w:pPr>
      <w:r w:rsidRPr="009E6878">
        <w:t xml:space="preserve">Or. </w:t>
      </w:r>
      <w:r w:rsidRPr="009E6878">
        <w:rPr>
          <w:rStyle w:val="HideTWBExt"/>
        </w:rPr>
        <w:t>&lt;Original&gt;</w:t>
      </w:r>
      <w:r w:rsidRPr="009E6878">
        <w:rPr>
          <w:rStyle w:val="HideTWBInt"/>
        </w:rPr>
        <w:t>{FR}</w:t>
      </w:r>
      <w:r w:rsidRPr="009E6878">
        <w:t>fr</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BB05B5" w:rsidP="00BB05B5">
            <w:pPr>
              <w:pStyle w:val="Normal6"/>
            </w:pPr>
            <w:r w:rsidRPr="009E6878">
              <w:t>1.</w:t>
            </w:r>
            <w:r w:rsidRPr="009E6878">
              <w:tab/>
            </w:r>
            <w:r w:rsidRPr="009E6878">
              <w:rPr>
                <w:b/>
                <w:i/>
                <w:color w:val="auto"/>
              </w:rPr>
              <w:t>Ak okolnosti naznačujú, že štátni príslušníci</w:t>
            </w:r>
            <w:r w:rsidRPr="009E6878">
              <w:rPr>
                <w:color w:val="auto"/>
              </w:rPr>
              <w:t xml:space="preserve"> tretích krajín alebo osoby bez štátnej príslušnosti, ktorí sú zadržiavaní alebo ktoré sú zadržiavané v zariadeniach určených na zaistenie alebo sa nachádzajú na hraničných priechodoch vrátane tranzitných priestorov na vonkajších hraniciach, </w:t>
            </w:r>
            <w:r w:rsidRPr="009E6878">
              <w:rPr>
                <w:b/>
                <w:i/>
                <w:color w:val="auto"/>
              </w:rPr>
              <w:t>by mohli potrebovať medzinárodnú ochranu, zodpovedné orgány im poskytnú informácie o možnosti</w:t>
            </w:r>
            <w:r w:rsidRPr="009E6878">
              <w:rPr>
                <w:color w:val="auto"/>
              </w:rPr>
              <w:t xml:space="preserve"> požiadať o medzinárodnú ochranu </w:t>
            </w:r>
            <w:r w:rsidRPr="009E6878">
              <w:rPr>
                <w:b/>
                <w:i/>
                <w:color w:val="auto"/>
              </w:rPr>
              <w:t>najmä ak:</w:t>
            </w:r>
          </w:p>
        </w:tc>
        <w:tc>
          <w:tcPr>
            <w:tcW w:w="4876" w:type="dxa"/>
          </w:tcPr>
          <w:p w:rsidR="00E62B2E" w:rsidRPr="009E6878" w:rsidRDefault="00BB05B5" w:rsidP="00BB05B5">
            <w:pPr>
              <w:pStyle w:val="Normal6"/>
            </w:pPr>
            <w:r w:rsidRPr="009E6878">
              <w:t>1.</w:t>
            </w:r>
            <w:r w:rsidRPr="009E6878">
              <w:tab/>
            </w:r>
            <w:r w:rsidRPr="009E6878">
              <w:rPr>
                <w:b/>
                <w:i/>
                <w:color w:val="auto"/>
              </w:rPr>
              <w:t>Zodpovedné orgány informujú všetkých štátnych príslušníkov</w:t>
            </w:r>
            <w:r w:rsidRPr="009E6878">
              <w:rPr>
                <w:color w:val="auto"/>
              </w:rPr>
              <w:t xml:space="preserve"> tretích krajín alebo osoby bez štátnej príslušnosti, ktorí sú zadržiavaní alebo ktoré sú zadržiavané v zariadeniach určených na zaistenie alebo sa nachádzajú na hraničných priechodoch vrátane tranzitných priestorov na vonkajších hraniciach, </w:t>
            </w:r>
            <w:r w:rsidR="00D00B58" w:rsidRPr="009E6878">
              <w:rPr>
                <w:b/>
                <w:i/>
                <w:color w:val="auto"/>
              </w:rPr>
              <w:t>o </w:t>
            </w:r>
            <w:r w:rsidRPr="009E6878">
              <w:rPr>
                <w:b/>
                <w:i/>
                <w:color w:val="auto"/>
              </w:rPr>
              <w:t>práve</w:t>
            </w:r>
            <w:r w:rsidRPr="009E6878">
              <w:rPr>
                <w:color w:val="auto"/>
              </w:rPr>
              <w:t xml:space="preserve"> požiadať o medzinárodnú ochranu </w:t>
            </w:r>
            <w:r w:rsidRPr="009E6878">
              <w:rPr>
                <w:b/>
                <w:i/>
                <w:color w:val="auto"/>
              </w:rPr>
              <w:t>a urýchlene ich odkázať na príslušné orgány v oblasti azylu.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B05B5" w:rsidRPr="009E6878" w:rsidRDefault="00BB05B5" w:rsidP="00BB05B5">
      <w:pPr>
        <w:pStyle w:val="Normal12Italic"/>
      </w:pPr>
      <w:r w:rsidRPr="009E6878">
        <w:rPr>
          <w:color w:val="auto"/>
        </w:rPr>
        <w:t>Všetci štátni príslušníci tretích krajín zadržiavaní v zariadeniach určených na zaistenie alebo ktorí sa nachádzajú na hraničných priechodoch vrátane tranzitných priestorov na vonkajších hraniciach</w:t>
      </w:r>
      <w:r w:rsidR="00C12546" w:rsidRPr="009E6878">
        <w:rPr>
          <w:color w:val="auto"/>
        </w:rPr>
        <w:t>,</w:t>
      </w:r>
      <w:r w:rsidRPr="009E6878">
        <w:rPr>
          <w:color w:val="auto"/>
        </w:rPr>
        <w:t xml:space="preserve"> musia byť príslušnými orgánmi okamžite informovaní o práve na podanie žiadosti o medzinárodnú ochranu.</w:t>
      </w:r>
      <w:r w:rsidR="00C12546" w:rsidRPr="009E6878">
        <w:rPr>
          <w:color w:val="auto"/>
        </w:rPr>
        <w:t xml:space="preserve"> </w:t>
      </w:r>
      <w:r w:rsidRPr="009E6878">
        <w:rPr>
          <w:color w:val="auto"/>
        </w:rPr>
        <w:t>Deti a zraniteľné osoby nesmú byť umiestňované do zariadení určených na zaistenie alebo zadržiavaní v hraničných alebo tranzitných priestoroch.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999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13B7B" w:rsidP="00A13B7B">
            <w:pPr>
              <w:pStyle w:val="Normal6"/>
            </w:pPr>
            <w:r w:rsidRPr="009E6878">
              <w:t>1.</w:t>
            </w:r>
            <w:r w:rsidRPr="009E6878">
              <w:tab/>
            </w:r>
            <w:r w:rsidRPr="009E6878">
              <w:rPr>
                <w:color w:val="auto"/>
              </w:rPr>
              <w:t xml:space="preserve">Ak okolnosti naznačujú, že 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by mohli potrebovať medzinárodnú ochranu, zodpovedné orgány im poskytnú informácie o možnosti požiadať o medzinárodnú ochranu </w:t>
            </w:r>
            <w:r w:rsidRPr="009E6878">
              <w:rPr>
                <w:b/>
                <w:i/>
                <w:color w:val="auto"/>
              </w:rPr>
              <w:t>najmä ak:</w:t>
            </w:r>
          </w:p>
        </w:tc>
        <w:tc>
          <w:tcPr>
            <w:tcW w:w="4876" w:type="dxa"/>
          </w:tcPr>
          <w:p w:rsidR="00E62B2E" w:rsidRPr="009E6878" w:rsidRDefault="00A13B7B" w:rsidP="00A13B7B">
            <w:pPr>
              <w:pStyle w:val="Normal6"/>
            </w:pPr>
            <w:r w:rsidRPr="009E6878">
              <w:t>1.</w:t>
            </w:r>
            <w:r w:rsidRPr="009E6878">
              <w:tab/>
            </w:r>
            <w:r w:rsidRPr="009E6878">
              <w:rPr>
                <w:color w:val="auto"/>
              </w:rPr>
              <w:t>Ak okolnosti naznačujú, že štátni príslušníci tretích krajín alebo osoby bez štátnej príslušnosti, ktorí sú zadržiavaní alebo ktoré sú zadržiavané v zariadeniach určených na zaistenie alebo sa nachádzajú na hraničných priechodoch vrátane tranzitných priestorov na vonkajších hraniciach, by mohli potrebovať medzinárodnú ochranu, zodpovedné orgány im poskytnú informácie o možnosti požiadať o medzinárodnú ochranu</w:t>
            </w:r>
            <w:r w:rsidRPr="009E6878">
              <w:rPr>
                <w:b/>
                <w:i/>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a)</w:t>
            </w:r>
            <w:r w:rsidRPr="009E6878">
              <w:tab/>
            </w:r>
            <w:r w:rsidRPr="009E6878">
              <w:rPr>
                <w:b/>
                <w:i/>
                <w:color w:val="auto"/>
              </w:rPr>
              <w:t>je pravdepodobné, že takouto osobou je maloletá osoba bez sprievodu;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a)</w:t>
            </w:r>
            <w:r w:rsidRPr="009E6878">
              <w:tab/>
            </w:r>
            <w:r w:rsidRPr="009E6878">
              <w:rPr>
                <w:b/>
                <w:i/>
                <w:color w:val="auto"/>
              </w:rPr>
              <w:t>je pravdepodobné, že takouto osobou je maloletá osoba bez sprievodu;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B05B5" w:rsidRPr="009E6878" w:rsidRDefault="00BB05B5" w:rsidP="00BB05B5">
      <w:pPr>
        <w:pStyle w:val="Normal12Italic"/>
      </w:pPr>
      <w:r w:rsidRPr="009E6878">
        <w:rPr>
          <w:color w:val="auto"/>
        </w:rPr>
        <w:t>Všetci štátni príslušníci tretích krajín zadržiavaní v zariadeniach určených na zaistenie alebo ktorí sa nachádzajú na hraničných priechodoch vrátane tranzitných priestorov na vonkajších hraniciach</w:t>
      </w:r>
      <w:r w:rsidR="00C12546" w:rsidRPr="009E6878">
        <w:rPr>
          <w:color w:val="auto"/>
        </w:rPr>
        <w:t>,</w:t>
      </w:r>
      <w:r w:rsidRPr="009E6878">
        <w:rPr>
          <w:color w:val="auto"/>
        </w:rPr>
        <w:t xml:space="preserve"> musia byť príslušnými orgánmi okamžite informovaní o práve na podanie žiadosti o medzinárodnú ochranu.</w:t>
      </w:r>
      <w:r w:rsidR="00C12546" w:rsidRPr="009E6878">
        <w:rPr>
          <w:color w:val="auto"/>
        </w:rPr>
        <w:t xml:space="preserve"> </w:t>
      </w:r>
      <w:r w:rsidRPr="009E6878">
        <w:rPr>
          <w:color w:val="auto"/>
        </w:rPr>
        <w:t>Deti a zraniteľné osoby nesmú byť umiestňované do zariadení určených na zaistenie alebo zadržiavaní v hraničných alebo tranzitných priestoroch.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a)</w:t>
            </w:r>
            <w:r w:rsidRPr="009E6878">
              <w:tab/>
            </w:r>
            <w:r w:rsidRPr="009E6878">
              <w:rPr>
                <w:b/>
                <w:i/>
                <w:color w:val="auto"/>
              </w:rPr>
              <w:t>je pravdepodobné, že takouto osobou je maloletá osoba bez sprievodu;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Súvisí s pozmeňujúcim návrhom k článku 30 ods. 1.</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b)</w:t>
            </w:r>
            <w:r w:rsidRPr="009E6878">
              <w:tab/>
            </w:r>
            <w:r w:rsidRPr="009E6878">
              <w:rPr>
                <w:b/>
                <w:i/>
                <w:color w:val="auto"/>
              </w:rPr>
              <w:t>existujú zrejmé znaky toho, že osoba trpí duševnými alebo inými poruchami, z dôvodu ktorých nie je schopná posúdiť potrebu medzinárodnej ochrany;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1004</w:t>
      </w:r>
      <w:r w:rsidRPr="009E6878">
        <w:rPr>
          <w:rStyle w:val="HideTWBExt"/>
        </w:rPr>
        <w:t>&lt;/NumAm&gt;</w:t>
      </w:r>
    </w:p>
    <w:p w:rsidR="00E62B2E" w:rsidRPr="009E6878" w:rsidRDefault="002B42FF">
      <w:pPr>
        <w:pStyle w:val="NormalBold"/>
      </w:pPr>
      <w:r w:rsidRPr="009E6878">
        <w:rPr>
          <w:rStyle w:val="HideTWBExt"/>
        </w:rPr>
        <w:lastRenderedPageBreak/>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Pr="009E6878">
        <w:t xml:space="preserve">Článok 30 – 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b)</w:t>
            </w:r>
            <w:r w:rsidRPr="009E6878">
              <w:tab/>
            </w:r>
            <w:r w:rsidRPr="009E6878">
              <w:rPr>
                <w:b/>
                <w:i/>
                <w:color w:val="auto"/>
              </w:rPr>
              <w:t>existujú zrejmé znaky toho, že osoba trpí duševnými alebo inými poruchami, z dôvodu ktorých nie je schopná posúdiť potrebu medzinárodnej ochrany;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Súvisí s pozmeňujúcim návrhom k článku 30 ods. 1.</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1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b)</w:t>
            </w:r>
            <w:r w:rsidRPr="009E6878">
              <w:tab/>
            </w:r>
            <w:r w:rsidRPr="009E6878">
              <w:rPr>
                <w:b/>
                <w:i/>
                <w:color w:val="auto"/>
              </w:rPr>
              <w:t>existujú zrejmé znaky toho, že osoba trpí duševnými alebo inými poruchami, z dôvodu ktorých nie je schopná posúdiť potrebu medzinárodnej ochrany;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BB05B5" w:rsidRPr="009E6878" w:rsidRDefault="00BB05B5" w:rsidP="00BB05B5">
      <w:pPr>
        <w:pStyle w:val="Normal12Italic"/>
      </w:pPr>
      <w:r w:rsidRPr="009E6878">
        <w:rPr>
          <w:color w:val="auto"/>
        </w:rPr>
        <w:t>Všetci štátni príslušníci tretích krajín zadržiavaní v zariadeniach určených na zaistenie alebo ktorí sa nachádzajú na hraničných priechodoch vrátane tranzitných priestorov na vonkajších hraniciach</w:t>
      </w:r>
      <w:r w:rsidR="00C12546" w:rsidRPr="009E6878">
        <w:rPr>
          <w:color w:val="auto"/>
        </w:rPr>
        <w:t>,</w:t>
      </w:r>
      <w:r w:rsidRPr="009E6878">
        <w:rPr>
          <w:color w:val="auto"/>
        </w:rPr>
        <w:t xml:space="preserve"> musia byť príslušnými orgánmi okamžite informovaní o práve na podanie žiadosti o medzinárodnú ochranu.</w:t>
      </w:r>
      <w:r w:rsidR="00C12546" w:rsidRPr="009E6878">
        <w:rPr>
          <w:color w:val="auto"/>
        </w:rPr>
        <w:t xml:space="preserve"> </w:t>
      </w:r>
      <w:r w:rsidRPr="009E6878">
        <w:rPr>
          <w:color w:val="auto"/>
        </w:rPr>
        <w:t>Deti a zraniteľné osoby nesmú byť umiestňované do zariadení určených na zaistenie alebo zadržiavaní v hraničných alebo tranzitných priestoroch.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1006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1 – </w:t>
      </w:r>
      <w:r w:rsidR="002A38A0" w:rsidRPr="009E6878">
        <w:t>písmeno</w:t>
      </w:r>
      <w:r w:rsidRPr="009E6878">
        <w:t xml:space="preserve"> c</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c)</w:t>
            </w:r>
            <w:r w:rsidRPr="009E6878">
              <w:tab/>
            </w:r>
            <w:r w:rsidRPr="009E6878">
              <w:rPr>
                <w:b/>
                <w:i/>
                <w:color w:val="auto"/>
              </w:rPr>
              <w:t>osoba prišla z konkrétnej krajiny pôvodu a je pravdepodobné, že potrebuje medzinárodnú ochranu z dôvodu dobre známej situácie v danej tretej krajine.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1 – </w:t>
      </w:r>
      <w:r w:rsidR="002A38A0" w:rsidRPr="009E6878">
        <w:t>písmeno</w:t>
      </w:r>
      <w:r w:rsidRPr="009E6878">
        <w:t xml:space="preserve"> c</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c)</w:t>
            </w:r>
            <w:r w:rsidRPr="009E6878">
              <w:tab/>
            </w:r>
            <w:r w:rsidRPr="009E6878">
              <w:rPr>
                <w:b/>
                <w:i/>
                <w:color w:val="auto"/>
              </w:rPr>
              <w:t>osoba prišla z konkrétnej krajiny pôvodu a je pravdepodobné, že potrebuje medzinárodnú ochranu z dôvodu dobre známej situácie v danej tretej krajine.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1 – </w:t>
      </w:r>
      <w:r w:rsidR="002A38A0" w:rsidRPr="009E6878">
        <w:t>písmeno</w:t>
      </w:r>
      <w:r w:rsidRPr="009E6878">
        <w:t xml:space="preserve"> c</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c)</w:t>
            </w:r>
            <w:r w:rsidRPr="009E6878">
              <w:tab/>
            </w:r>
            <w:r w:rsidRPr="009E6878">
              <w:rPr>
                <w:b/>
                <w:i/>
                <w:color w:val="auto"/>
              </w:rPr>
              <w:t>osoba prišla z konkrétnej krajiny pôvodu a je pravdepodobné, že potrebuje medzinárodnú ochranu z dôvodu dobre známej situácie v danej tretej krajine.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Súvisí s pozmeňujúcim návrhom k článku 30 ods. 1.</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1009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Elissavet Vozemberg-Vrionidi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F4513" w:rsidP="007F4513">
            <w:pPr>
              <w:pStyle w:val="Normal6"/>
            </w:pPr>
            <w:r w:rsidRPr="009E6878">
              <w:rPr>
                <w:color w:val="auto"/>
              </w:rPr>
              <w:t xml:space="preserve">Organizácie a osoby </w:t>
            </w:r>
            <w:r w:rsidRPr="009E6878">
              <w:rPr>
                <w:b/>
                <w:i/>
                <w:color w:val="auto"/>
              </w:rPr>
              <w:t>poskytujúce poradenstvo</w:t>
            </w:r>
            <w:r w:rsidRPr="009E6878">
              <w:rPr>
                <w:color w:val="auto"/>
              </w:rPr>
              <w:t xml:space="preserve"> musia mať účinný prístup k štátnym príslušníkom tretích krajín na vonkajších hraniciach, ktorí sú zadržiavaní v zariadeniach určených na zaistenie alebo sa nachádzajú na hraničných priechodoch vrátane tranzitných priestorov.</w:t>
            </w:r>
          </w:p>
        </w:tc>
        <w:tc>
          <w:tcPr>
            <w:tcW w:w="4876" w:type="dxa"/>
          </w:tcPr>
          <w:p w:rsidR="00E62B2E" w:rsidRPr="009E6878" w:rsidRDefault="007F4513" w:rsidP="007F4513">
            <w:pPr>
              <w:pStyle w:val="Normal6"/>
            </w:pPr>
            <w:r w:rsidRPr="009E6878">
              <w:rPr>
                <w:color w:val="auto"/>
              </w:rPr>
              <w:t xml:space="preserve">Organizácie a osoby </w:t>
            </w:r>
            <w:r w:rsidRPr="009E6878">
              <w:rPr>
                <w:b/>
                <w:i/>
                <w:color w:val="auto"/>
              </w:rPr>
              <w:t>akreditované podľa vnútroštátnych právnych predpisov na poskytovanie poradenstva</w:t>
            </w:r>
            <w:r w:rsidRPr="009E6878">
              <w:rPr>
                <w:color w:val="auto"/>
              </w:rPr>
              <w:t xml:space="preserve"> musia mať účinný prístup k štátnym príslušníkom tretích krajín na vonkajších hraniciach, ktorí sú zadržiavaní v zariadeniach určených na zaistenie alebo sa nachádzajú na hraničných priechodoch vrátane tranzitných priestorov.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Je potrebné objasniť, ktoré organizácie a osoby majú tento prístup v súlade s vnútroštátnymi právnymi predpismi.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Miltiadis Kyrkos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F4513" w:rsidP="007F4513">
            <w:pPr>
              <w:pStyle w:val="Normal6"/>
            </w:pPr>
            <w:r w:rsidRPr="009E6878">
              <w:rPr>
                <w:color w:val="auto"/>
              </w:rPr>
              <w:t xml:space="preserve">Organizácie a osoby </w:t>
            </w:r>
            <w:r w:rsidRPr="009E6878">
              <w:rPr>
                <w:b/>
                <w:i/>
                <w:color w:val="auto"/>
              </w:rPr>
              <w:t>poskytujúce poradenstvo</w:t>
            </w:r>
            <w:r w:rsidRPr="009E6878">
              <w:rPr>
                <w:color w:val="auto"/>
              </w:rPr>
              <w:t xml:space="preserve"> musia mať účinný prístup k štátnym príslušníkom tretích krajín na vonkajších hraniciach, ktorí sú zadržiavaní v zariadeniach určených na zaistenie alebo </w:t>
            </w:r>
            <w:r w:rsidRPr="009E6878">
              <w:rPr>
                <w:color w:val="auto"/>
              </w:rPr>
              <w:lastRenderedPageBreak/>
              <w:t>sa nachádzajú na hraničných priechodoch vrátane tranzitných priestorov.</w:t>
            </w:r>
          </w:p>
        </w:tc>
        <w:tc>
          <w:tcPr>
            <w:tcW w:w="4876" w:type="dxa"/>
          </w:tcPr>
          <w:p w:rsidR="00E62B2E" w:rsidRPr="009E6878" w:rsidRDefault="006857E3" w:rsidP="006857E3">
            <w:pPr>
              <w:pStyle w:val="Normal6"/>
            </w:pPr>
            <w:r w:rsidRPr="009E6878">
              <w:rPr>
                <w:color w:val="auto"/>
              </w:rPr>
              <w:lastRenderedPageBreak/>
              <w:t xml:space="preserve">Organizácie a osoby </w:t>
            </w:r>
            <w:r w:rsidRPr="009E6878">
              <w:rPr>
                <w:b/>
                <w:i/>
                <w:color w:val="auto"/>
              </w:rPr>
              <w:t>akreditované podľa vnútroštátnych právnych predpisov na poskytovanie poradenstva</w:t>
            </w:r>
            <w:r w:rsidRPr="009E6878">
              <w:rPr>
                <w:color w:val="auto"/>
              </w:rPr>
              <w:t xml:space="preserve"> musia mať účinný prístup k štátnym príslušníkom tretích krajín na vonkajších hraniciach, ktorí sú zadržiavaní v zariadeniach určených na zaistenie alebo sa nachádzajú </w:t>
            </w:r>
            <w:r w:rsidRPr="009E6878">
              <w:rPr>
                <w:color w:val="auto"/>
              </w:rPr>
              <w:lastRenderedPageBreak/>
              <w:t>na hraničných priechodoch vrátane tranzitných priestorov.</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857E3" w:rsidP="006857E3">
            <w:pPr>
              <w:pStyle w:val="Normal6"/>
            </w:pPr>
            <w:r w:rsidRPr="009E6878">
              <w:rPr>
                <w:b/>
                <w:i/>
                <w:color w:val="auto"/>
              </w:rPr>
              <w:t>Organizácie a</w:t>
            </w:r>
            <w:r w:rsidRPr="009E6878">
              <w:rPr>
                <w:color w:val="auto"/>
              </w:rPr>
              <w:t> </w:t>
            </w:r>
            <w:r w:rsidRPr="009E6878">
              <w:rPr>
                <w:b/>
                <w:i/>
                <w:color w:val="auto"/>
              </w:rPr>
              <w:t>osoby poskytujúce</w:t>
            </w:r>
            <w:r w:rsidRPr="009E6878">
              <w:rPr>
                <w:color w:val="auto"/>
              </w:rPr>
              <w:t xml:space="preserve"> poradenstvo </w:t>
            </w:r>
            <w:r w:rsidRPr="009E6878">
              <w:rPr>
                <w:b/>
                <w:i/>
                <w:color w:val="auto"/>
              </w:rPr>
              <w:t xml:space="preserve">musia mať </w:t>
            </w:r>
            <w:r w:rsidR="00D00B58" w:rsidRPr="009E6878">
              <w:rPr>
                <w:color w:val="auto"/>
              </w:rPr>
              <w:t>účinný</w:t>
            </w:r>
            <w:r w:rsidRPr="009E6878">
              <w:rPr>
                <w:color w:val="auto"/>
              </w:rPr>
              <w:t xml:space="preserve"> prístup k štátnym príslušníkom tretích krajín na vonkajších hraniciach, ktorí sú zadržiavaní v zariadeniach určených na zaistenie alebo sa nachádzajú na hraničných priechodoch vrátane tranzitných priestorov.</w:t>
            </w:r>
          </w:p>
        </w:tc>
        <w:tc>
          <w:tcPr>
            <w:tcW w:w="4876" w:type="dxa"/>
          </w:tcPr>
          <w:p w:rsidR="00E62B2E" w:rsidRPr="009E6878" w:rsidRDefault="006857E3" w:rsidP="006857E3">
            <w:pPr>
              <w:pStyle w:val="Normal6"/>
            </w:pPr>
            <w:r w:rsidRPr="009E6878">
              <w:rPr>
                <w:b/>
                <w:i/>
                <w:color w:val="auto"/>
              </w:rPr>
              <w:t>Osobám poskytujúcim</w:t>
            </w:r>
            <w:r w:rsidRPr="009E6878">
              <w:rPr>
                <w:color w:val="auto"/>
              </w:rPr>
              <w:t xml:space="preserve"> poradenstvo </w:t>
            </w:r>
            <w:r w:rsidRPr="009E6878">
              <w:rPr>
                <w:b/>
                <w:i/>
                <w:color w:val="auto"/>
              </w:rPr>
              <w:t>môže byť poskytnutý</w:t>
            </w:r>
            <w:r w:rsidRPr="009E6878">
              <w:rPr>
                <w:color w:val="auto"/>
              </w:rPr>
              <w:t xml:space="preserve"> účinný prístup k štátnym príslušníkom tretích krajín na vonkajších hraniciach, ktorí sú zadržiavaní v zariadeniach určených na zaistenie alebo sa nachádzajú na hraničných priechodoch vrátane tranzitných priestorov.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603E27" w:rsidP="00603E27">
            <w:pPr>
              <w:pStyle w:val="Normal6"/>
            </w:pPr>
            <w:r w:rsidRPr="009E6878">
              <w:rPr>
                <w:b/>
                <w:i/>
                <w:color w:val="auto"/>
              </w:rPr>
              <w:t>Členské štáty môžu tento prístup obmedziť, ak je to na základe vnútroštátneho práva objektívne nevyhnutné z dôvodov bezpečnosti, verejného poriadku alebo správy dotknutého hraničného priechodu alebo zariadenia určeného na zaistenie, pokiaľ sa tým tento prístup výrazne neobmedzí alebo neznemožní.</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lastRenderedPageBreak/>
        <w:t>&lt;Amend&gt;</w:t>
      </w:r>
      <w:r w:rsidR="002A38A0" w:rsidRPr="009E6878">
        <w:t>Pozmeňujúci návrh</w:t>
      </w:r>
      <w:r w:rsidRPr="009E6878">
        <w:tab/>
      </w:r>
      <w:r w:rsidRPr="009E6878">
        <w:tab/>
      </w:r>
      <w:r w:rsidRPr="009E6878">
        <w:rPr>
          <w:rStyle w:val="HideTWBExt"/>
        </w:rPr>
        <w:t>&lt;NumAm&gt;</w:t>
      </w:r>
      <w:r w:rsidRPr="009E6878">
        <w:t>1013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13B7B" w:rsidP="00A13B7B">
            <w:pPr>
              <w:pStyle w:val="Normal6"/>
            </w:pPr>
            <w:r w:rsidRPr="009E6878">
              <w:rPr>
                <w:color w:val="auto"/>
              </w:rPr>
              <w:t>Členské štáty môžu tento prístup obmedziť, ak je to na základe vnútroštátneho práva objektívne nevyhnutné z dôvodov bezpečnosti</w:t>
            </w:r>
            <w:r w:rsidRPr="009E6878">
              <w:rPr>
                <w:b/>
                <w:i/>
                <w:color w:val="auto"/>
              </w:rPr>
              <w:t xml:space="preserve">, </w:t>
            </w:r>
            <w:r w:rsidRPr="009E6878">
              <w:rPr>
                <w:color w:val="auto"/>
              </w:rPr>
              <w:t xml:space="preserve">verejného poriadku </w:t>
            </w:r>
            <w:r w:rsidRPr="009E6878">
              <w:rPr>
                <w:b/>
                <w:i/>
                <w:color w:val="auto"/>
              </w:rPr>
              <w:t>alebo správy dotknutého</w:t>
            </w:r>
            <w:r w:rsidRPr="009E6878">
              <w:rPr>
                <w:color w:val="auto"/>
              </w:rPr>
              <w:t xml:space="preserve"> hraničného priechodu alebo zariadenia určeného na zaistenie, pokiaľ sa tým tento prístup výrazne neobmedzí alebo neznemožní.</w:t>
            </w:r>
          </w:p>
        </w:tc>
        <w:tc>
          <w:tcPr>
            <w:tcW w:w="4876" w:type="dxa"/>
          </w:tcPr>
          <w:p w:rsidR="00E62B2E" w:rsidRPr="009E6878" w:rsidRDefault="00A13B7B" w:rsidP="00A13B7B">
            <w:pPr>
              <w:pStyle w:val="Normal6"/>
            </w:pPr>
            <w:r w:rsidRPr="009E6878">
              <w:rPr>
                <w:color w:val="auto"/>
              </w:rPr>
              <w:t xml:space="preserve">Členské štáty môžu tento prístup obmedziť, ak je to na základe vnútroštátneho práva objektívne nevyhnutné z dôvodov bezpečnosti </w:t>
            </w:r>
            <w:r w:rsidRPr="009E6878">
              <w:rPr>
                <w:b/>
                <w:i/>
                <w:color w:val="auto"/>
              </w:rPr>
              <w:t>alebo</w:t>
            </w:r>
            <w:r w:rsidRPr="009E6878">
              <w:rPr>
                <w:color w:val="auto"/>
              </w:rPr>
              <w:t xml:space="preserve"> verejného poriadku hraničného priechodu alebo zariadenia určeného na zaistenie, pokiaľ sa tým tento prístup výrazne neobmedzí alebo neznemožní.</w:t>
            </w:r>
            <w:r w:rsidR="00CC31EB" w:rsidRPr="009E6878">
              <w:rPr>
                <w:color w:val="auto"/>
              </w:rPr>
              <w:t xml:space="preserve"> </w:t>
            </w:r>
            <w:r w:rsidRPr="009E6878">
              <w:rPr>
                <w:b/>
                <w:i/>
                <w:color w:val="auto"/>
              </w:rPr>
              <w:t>Prístup k právnym zástupcom je zabezpečený za každých okolností.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30 – odsek 3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A13B7B" w:rsidP="00A13B7B">
            <w:pPr>
              <w:pStyle w:val="Normal6"/>
            </w:pPr>
            <w:r w:rsidRPr="009E6878">
              <w:rPr>
                <w:color w:val="auto"/>
              </w:rPr>
              <w:t>Členské štáty môžu tento prístup obmedziť, ak je to na základe vnútroštátneho práva objektívne nevyhnutné z dôvodov bezpečnosti</w:t>
            </w:r>
            <w:r w:rsidRPr="009E6878">
              <w:rPr>
                <w:b/>
                <w:i/>
                <w:color w:val="auto"/>
              </w:rPr>
              <w:t>,</w:t>
            </w:r>
            <w:r w:rsidRPr="009E6878">
              <w:rPr>
                <w:color w:val="auto"/>
              </w:rPr>
              <w:t xml:space="preserve"> verejného poriadku </w:t>
            </w:r>
            <w:r w:rsidRPr="009E6878">
              <w:rPr>
                <w:b/>
                <w:i/>
                <w:color w:val="auto"/>
              </w:rPr>
              <w:t xml:space="preserve">alebo správy </w:t>
            </w:r>
            <w:r w:rsidRPr="009E6878">
              <w:rPr>
                <w:color w:val="auto"/>
              </w:rPr>
              <w:t>dotknutého hraničného priechodu alebo zariadenia určeného na zaistenie, pokiaľ sa tým tento prístup výrazne neobmedzí alebo neznemožní.</w:t>
            </w:r>
          </w:p>
        </w:tc>
        <w:tc>
          <w:tcPr>
            <w:tcW w:w="4876" w:type="dxa"/>
          </w:tcPr>
          <w:p w:rsidR="00E62B2E" w:rsidRPr="009E6878" w:rsidRDefault="006857E3" w:rsidP="006857E3">
            <w:pPr>
              <w:pStyle w:val="Normal6"/>
            </w:pPr>
            <w:r w:rsidRPr="009E6878">
              <w:rPr>
                <w:color w:val="auto"/>
              </w:rPr>
              <w:t xml:space="preserve">Členské štáty môžu tento prístup obmedziť, ak je to na základe vnútroštátneho práva objektívne nevyhnutné z dôvodov bezpečnosti </w:t>
            </w:r>
            <w:r w:rsidRPr="009E6878">
              <w:rPr>
                <w:b/>
                <w:i/>
                <w:color w:val="auto"/>
              </w:rPr>
              <w:t>alebo</w:t>
            </w:r>
            <w:r w:rsidRPr="009E6878">
              <w:rPr>
                <w:color w:val="auto"/>
              </w:rPr>
              <w:t xml:space="preserve"> verejného poriadku dotknutého hraničného priechodu alebo zariadenia určeného na zaistenie, pokiaľ sa tým tento prístup výrazne neobmedzí alebo neznemožní.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6857E3" w:rsidRPr="009E6878" w:rsidRDefault="006857E3" w:rsidP="006857E3">
      <w:pPr>
        <w:pStyle w:val="Normal12Italic"/>
      </w:pPr>
      <w:r w:rsidRPr="009E6878">
        <w:rPr>
          <w:color w:val="auto"/>
        </w:rPr>
        <w:t>Prístup k zariadeniam určeným na zaistenie alebo hraničným priechodom by nemal byť obmedzený z dôvodov „správy“.</w:t>
      </w:r>
    </w:p>
    <w:p w:rsidR="00E62B2E" w:rsidRPr="009E6878" w:rsidRDefault="002B42FF">
      <w:r w:rsidRPr="009E6878">
        <w:rPr>
          <w:rStyle w:val="HideTWBExt"/>
        </w:rPr>
        <w:lastRenderedPageBreak/>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w:t>
      </w:r>
      <w:r w:rsidR="00F91966"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91966" w:rsidP="00F91966">
            <w:pPr>
              <w:pStyle w:val="Normal6"/>
            </w:pPr>
            <w:r w:rsidRPr="009E6878">
              <w:rPr>
                <w:b/>
                <w:i/>
                <w:color w:val="auto"/>
              </w:rPr>
              <w:t>Žiadosti v mene manžela, partnera, maloletej osoby alebo závislej dospelej osoby</w:t>
            </w:r>
          </w:p>
        </w:tc>
        <w:tc>
          <w:tcPr>
            <w:tcW w:w="4876" w:type="dxa"/>
          </w:tcPr>
          <w:p w:rsidR="00E62B2E" w:rsidRPr="009E6878" w:rsidRDefault="00F91966" w:rsidP="00F91966">
            <w:pPr>
              <w:pStyle w:val="Normal6"/>
            </w:pPr>
            <w:r w:rsidRPr="009E6878">
              <w:rPr>
                <w:b/>
                <w:i/>
                <w:color w:val="auto"/>
              </w:rPr>
              <w:t>Spoločné posudzovanie žiadostí</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6857E3" w:rsidRPr="009E6878" w:rsidRDefault="006857E3" w:rsidP="006857E3">
      <w:pPr>
        <w:pStyle w:val="Normal12Italic"/>
      </w:pPr>
      <w:r w:rsidRPr="009E6878">
        <w:rPr>
          <w:color w:val="auto"/>
        </w:rPr>
        <w:t>V súlade s predchádzajúcimi pozmeňujúcimi návrhmi na poskytnutie možnosti členským štátom na spoločné posudzovanie žiadostí.</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w:t>
      </w:r>
      <w:r w:rsidR="00F91966"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rPr>
                <w:color w:val="auto"/>
              </w:rPr>
              <w:t xml:space="preserve">Žiadosti v mene manžela, </w:t>
            </w:r>
            <w:r w:rsidRPr="009E6878">
              <w:rPr>
                <w:b/>
                <w:i/>
                <w:color w:val="auto"/>
              </w:rPr>
              <w:t>partnera,</w:t>
            </w:r>
            <w:r w:rsidRPr="009E6878">
              <w:rPr>
                <w:color w:val="auto"/>
              </w:rPr>
              <w:t xml:space="preserve"> maloletej osoby alebo závislej dospelej osoby</w:t>
            </w:r>
          </w:p>
        </w:tc>
        <w:tc>
          <w:tcPr>
            <w:tcW w:w="4876" w:type="dxa"/>
          </w:tcPr>
          <w:p w:rsidR="00C10602" w:rsidRPr="009E6878" w:rsidRDefault="00C10602" w:rsidP="00C10602">
            <w:pPr>
              <w:pStyle w:val="Normal6"/>
            </w:pPr>
            <w:r w:rsidRPr="009E6878">
              <w:rPr>
                <w:color w:val="auto"/>
              </w:rPr>
              <w:t>Žiadosti v mene manžela, maloletej osoby alebo závislej dospelej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w:t>
      </w:r>
      <w:r w:rsidR="00F91966"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rPr>
                <w:color w:val="auto"/>
              </w:rPr>
              <w:t xml:space="preserve">Žiadosti v mene </w:t>
            </w:r>
            <w:r w:rsidRPr="009E6878">
              <w:rPr>
                <w:b/>
                <w:i/>
                <w:color w:val="auto"/>
              </w:rPr>
              <w:t>manžela, partnera,</w:t>
            </w:r>
            <w:r w:rsidRPr="009E6878">
              <w:rPr>
                <w:color w:val="auto"/>
              </w:rPr>
              <w:t xml:space="preserve"> maloletej osoby alebo závislej dospelej osoby</w:t>
            </w:r>
          </w:p>
        </w:tc>
        <w:tc>
          <w:tcPr>
            <w:tcW w:w="4876" w:type="dxa"/>
          </w:tcPr>
          <w:p w:rsidR="00C10602" w:rsidRPr="009E6878" w:rsidRDefault="00C10602" w:rsidP="00C10602">
            <w:pPr>
              <w:pStyle w:val="Normal6"/>
            </w:pPr>
            <w:r w:rsidRPr="009E6878">
              <w:rPr>
                <w:color w:val="auto"/>
              </w:rPr>
              <w:t>Žiadosti v mene maloletej osoby alebo závislej dospelej osoby</w:t>
            </w:r>
          </w:p>
        </w:tc>
      </w:tr>
    </w:tbl>
    <w:p w:rsidR="00E62B2E" w:rsidRPr="009E6878" w:rsidRDefault="002B42FF">
      <w:pPr>
        <w:pStyle w:val="Olang"/>
      </w:pPr>
      <w:r w:rsidRPr="009E6878">
        <w:lastRenderedPageBreak/>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w:t>
      </w:r>
      <w:r w:rsidR="00F91966"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91966" w:rsidP="00F91966">
            <w:pPr>
              <w:pStyle w:val="Normal6"/>
            </w:pPr>
            <w:r w:rsidRPr="009E6878">
              <w:rPr>
                <w:color w:val="auto"/>
              </w:rPr>
              <w:t xml:space="preserve">Žiadosti v mene </w:t>
            </w:r>
            <w:r w:rsidRPr="009E6878">
              <w:rPr>
                <w:b/>
                <w:i/>
                <w:color w:val="auto"/>
              </w:rPr>
              <w:t>manžela, partnera,</w:t>
            </w:r>
            <w:r w:rsidRPr="009E6878">
              <w:rPr>
                <w:color w:val="auto"/>
              </w:rPr>
              <w:t xml:space="preserve"> maloletej osoby alebo závislej dospelej osoby</w:t>
            </w:r>
          </w:p>
        </w:tc>
        <w:tc>
          <w:tcPr>
            <w:tcW w:w="4876" w:type="dxa"/>
          </w:tcPr>
          <w:p w:rsidR="00E62B2E" w:rsidRPr="009E6878" w:rsidRDefault="00F91966" w:rsidP="00F91966">
            <w:pPr>
              <w:pStyle w:val="Normal6"/>
            </w:pPr>
            <w:r w:rsidRPr="009E6878">
              <w:rPr>
                <w:color w:val="auto"/>
              </w:rPr>
              <w:t>Žiadosti v mene maloletej osoby alebo závislej dospelej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6857E3" w:rsidRPr="009E6878" w:rsidRDefault="006857E3" w:rsidP="006857E3">
      <w:pPr>
        <w:pStyle w:val="Normal12Italic"/>
      </w:pPr>
      <w:r w:rsidRPr="009E6878">
        <w:rPr>
          <w:color w:val="auto"/>
        </w:rPr>
        <w:t>Žiadosť o medzinárodnú ochranu by mali osobne podať žiadatelia, ktorí sú na to právne spôsobilí.</w:t>
      </w:r>
      <w:r w:rsidR="00CC31EB" w:rsidRPr="009E6878">
        <w:rPr>
          <w:color w:val="auto"/>
        </w:rPr>
        <w:t xml:space="preserve"> </w:t>
      </w:r>
      <w:r w:rsidRPr="009E6878">
        <w:rPr>
          <w:color w:val="auto"/>
        </w:rPr>
        <w:t>Pokiaľ ide o rodinných príslušníkov žiadateľa, mali by sa uplatňovať pravidlá na zlúčenie rodiny.</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1019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w:t>
      </w:r>
      <w:r w:rsidR="00F463E1" w:rsidRPr="009E6878">
        <w:t>názov</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91966" w:rsidP="00F91966">
            <w:pPr>
              <w:pStyle w:val="Normal6"/>
            </w:pPr>
            <w:r w:rsidRPr="009E6878">
              <w:rPr>
                <w:color w:val="auto"/>
              </w:rPr>
              <w:t xml:space="preserve">Žiadosti v mene </w:t>
            </w:r>
            <w:r w:rsidRPr="009E6878">
              <w:rPr>
                <w:b/>
                <w:i/>
                <w:color w:val="auto"/>
              </w:rPr>
              <w:t>manžela, partnera,</w:t>
            </w:r>
            <w:r w:rsidRPr="009E6878">
              <w:rPr>
                <w:color w:val="auto"/>
              </w:rPr>
              <w:t xml:space="preserve"> maloletej osoby alebo závislej dospelej osoby</w:t>
            </w:r>
          </w:p>
        </w:tc>
        <w:tc>
          <w:tcPr>
            <w:tcW w:w="4876" w:type="dxa"/>
          </w:tcPr>
          <w:p w:rsidR="00E62B2E" w:rsidRPr="009E6878" w:rsidRDefault="00F91966" w:rsidP="00F91966">
            <w:pPr>
              <w:pStyle w:val="Normal6"/>
            </w:pPr>
            <w:r w:rsidRPr="009E6878">
              <w:rPr>
                <w:color w:val="auto"/>
              </w:rPr>
              <w:t>Žiadosti v mene maloletej osoby alebo závislej dospelej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24C30" w:rsidP="00224C30">
            <w:pPr>
              <w:pStyle w:val="Normal6"/>
            </w:pPr>
            <w:r w:rsidRPr="009E6878">
              <w:t>1.</w:t>
            </w:r>
            <w:r w:rsidRPr="009E6878">
              <w:tab/>
            </w:r>
            <w:r w:rsidRPr="009E6878">
              <w:rPr>
                <w:b/>
                <w:i/>
                <w:color w:val="auto"/>
              </w:rPr>
              <w:t>Žiadateľ môže podať žiadosť v mene svojho manžela alebo partnera v stabilnom a trvalom zväzku, maloletých osôb alebo závislých dospelých osôb bez právnej spôsobilosti</w:t>
            </w:r>
            <w:r w:rsidRPr="009E6878">
              <w:rPr>
                <w:color w:val="auto"/>
              </w:rPr>
              <w:t>.</w:t>
            </w:r>
          </w:p>
        </w:tc>
        <w:tc>
          <w:tcPr>
            <w:tcW w:w="4876" w:type="dxa"/>
          </w:tcPr>
          <w:p w:rsidR="00E62B2E" w:rsidRPr="009E6878" w:rsidRDefault="003D1941" w:rsidP="003D1941">
            <w:pPr>
              <w:pStyle w:val="Normal6"/>
            </w:pPr>
            <w:r w:rsidRPr="009E6878">
              <w:t>1.</w:t>
            </w:r>
            <w:r w:rsidRPr="009E6878">
              <w:tab/>
            </w:r>
            <w:r w:rsidRPr="009E6878">
              <w:rPr>
                <w:b/>
                <w:i/>
                <w:color w:val="auto"/>
              </w:rPr>
              <w:t>Členské štáty môžu rozhodnúť o</w:t>
            </w:r>
            <w:r w:rsidR="00CC31EB" w:rsidRPr="009E6878">
              <w:rPr>
                <w:b/>
                <w:i/>
                <w:color w:val="auto"/>
              </w:rPr>
              <w:t> </w:t>
            </w:r>
            <w:r w:rsidRPr="009E6878">
              <w:rPr>
                <w:b/>
                <w:i/>
                <w:color w:val="auto"/>
              </w:rPr>
              <w:t>posúdení žiadosti o medzinárodnú ochranu žiadateľa spoločne so žiadosťami rodinných príslušníkov, za predpokladu, že sa nachádzajú na území toho istého členského štátu</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620D28" w:rsidRPr="009E6878" w:rsidRDefault="00620D28" w:rsidP="00620D28">
      <w:pPr>
        <w:pStyle w:val="Normal12Italic"/>
      </w:pPr>
      <w:r w:rsidRPr="009E6878">
        <w:rPr>
          <w:color w:val="auto"/>
        </w:rPr>
        <w:t>Právo na azyl je osobné a osobné vyhlásenie o úmysle by nemalo byť nahradené.</w:t>
      </w:r>
      <w:r w:rsidR="00CC31EB" w:rsidRPr="009E6878">
        <w:rPr>
          <w:color w:val="auto"/>
        </w:rPr>
        <w:t xml:space="preserve"> </w:t>
      </w:r>
      <w:r w:rsidRPr="009E6878">
        <w:rPr>
          <w:color w:val="auto"/>
        </w:rPr>
        <w:t>Ustanovenia na predkladanie žiadostí v mene ďalších osôb môžu viesť k zneužitiu zo strany sietí, ktoré obchodujú s ľuďmi.</w:t>
      </w:r>
      <w:r w:rsidR="00CC31EB" w:rsidRPr="009E6878">
        <w:rPr>
          <w:color w:val="auto"/>
        </w:rPr>
        <w:t xml:space="preserve"> </w:t>
      </w:r>
      <w:r w:rsidRPr="009E6878">
        <w:rPr>
          <w:color w:val="auto"/>
        </w:rPr>
        <w:t>V nariadení by sa mala zvážiť možnosť, aby členské štáty skúmali žiadosti rodinných príslušníkov spoločne, čo je základným zámerom textu predloženého Komisiou.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1.</w:t>
            </w:r>
            <w:r w:rsidRPr="009E6878">
              <w:tab/>
            </w:r>
            <w:r w:rsidRPr="009E6878">
              <w:rPr>
                <w:color w:val="auto"/>
              </w:rPr>
              <w:t xml:space="preserve">Žiadateľ môže podať žiadosť v mene </w:t>
            </w:r>
            <w:r w:rsidRPr="009E6878">
              <w:rPr>
                <w:b/>
                <w:i/>
                <w:color w:val="auto"/>
              </w:rPr>
              <w:t>svojho manžela alebo partnera v stabilnom a trvalom zväzku,</w:t>
            </w:r>
            <w:r w:rsidRPr="009E6878">
              <w:rPr>
                <w:color w:val="auto"/>
              </w:rPr>
              <w:t xml:space="preserve"> maloletých osôb alebo závislých dospelých osôb bez právnej spôsobilosti.</w:t>
            </w:r>
          </w:p>
        </w:tc>
        <w:tc>
          <w:tcPr>
            <w:tcW w:w="4876" w:type="dxa"/>
          </w:tcPr>
          <w:p w:rsidR="00E62B2E" w:rsidRPr="009E6878" w:rsidRDefault="007D7DC9" w:rsidP="007D7DC9">
            <w:pPr>
              <w:pStyle w:val="Normal6"/>
            </w:pPr>
            <w:r w:rsidRPr="009E6878">
              <w:t>1.</w:t>
            </w:r>
            <w:r w:rsidRPr="009E6878">
              <w:tab/>
            </w:r>
            <w:r w:rsidRPr="009E6878">
              <w:rPr>
                <w:color w:val="auto"/>
              </w:rPr>
              <w:t>Žiadateľ môže podať žiadosť v mene maloletých osôb alebo závislých dospelých osôb bez právnej spôsobilosti.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1.</w:t>
            </w:r>
            <w:r w:rsidRPr="009E6878">
              <w:tab/>
            </w:r>
            <w:r w:rsidRPr="009E6878">
              <w:rPr>
                <w:color w:val="auto"/>
              </w:rPr>
              <w:t xml:space="preserve">Žiadateľ môže podať žiadosť v mene </w:t>
            </w:r>
            <w:r w:rsidRPr="009E6878">
              <w:rPr>
                <w:b/>
                <w:i/>
                <w:color w:val="auto"/>
              </w:rPr>
              <w:t>svojho manžela alebo partnera v stabilnom a trvalom zväzku,</w:t>
            </w:r>
            <w:r w:rsidRPr="009E6878">
              <w:rPr>
                <w:color w:val="auto"/>
              </w:rPr>
              <w:t xml:space="preserve"> maloletých osôb alebo závislých dospelých osôb bez právnej spôsobilosti.</w:t>
            </w:r>
          </w:p>
        </w:tc>
        <w:tc>
          <w:tcPr>
            <w:tcW w:w="4876" w:type="dxa"/>
          </w:tcPr>
          <w:p w:rsidR="00E62B2E" w:rsidRPr="009E6878" w:rsidRDefault="007D7DC9" w:rsidP="007D7DC9">
            <w:pPr>
              <w:pStyle w:val="Normal6"/>
            </w:pPr>
            <w:r w:rsidRPr="009E6878">
              <w:t>1.</w:t>
            </w:r>
            <w:r w:rsidRPr="009E6878">
              <w:tab/>
            </w:r>
            <w:r w:rsidRPr="009E6878">
              <w:rPr>
                <w:color w:val="auto"/>
              </w:rPr>
              <w:t>Žiadateľ môže podať žiadosť v mene maloletých osôb alebo závislých dospelých osôb bez právnej spôsobilosti.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224C30" w:rsidRPr="009E6878" w:rsidRDefault="00224C30" w:rsidP="00224C30">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t>1.</w:t>
            </w:r>
            <w:r w:rsidRPr="009E6878">
              <w:tab/>
            </w:r>
            <w:r w:rsidRPr="009E6878">
              <w:rPr>
                <w:color w:val="auto"/>
              </w:rPr>
              <w:t xml:space="preserve">Žiadateľ môže podať žiadosť v mene </w:t>
            </w:r>
            <w:r w:rsidRPr="009E6878">
              <w:rPr>
                <w:b/>
                <w:i/>
                <w:color w:val="auto"/>
              </w:rPr>
              <w:t>svojho manžela alebo partnera v stabilnom a trvalom zväzku, maloletých</w:t>
            </w:r>
            <w:r w:rsidR="00CC31EB" w:rsidRPr="009E6878">
              <w:rPr>
                <w:b/>
                <w:i/>
                <w:color w:val="auto"/>
              </w:rPr>
              <w:t xml:space="preserve"> </w:t>
            </w:r>
            <w:r w:rsidRPr="009E6878">
              <w:rPr>
                <w:b/>
                <w:i/>
                <w:color w:val="auto"/>
              </w:rPr>
              <w:t>osôb</w:t>
            </w:r>
            <w:r w:rsidRPr="009E6878">
              <w:rPr>
                <w:color w:val="auto"/>
              </w:rPr>
              <w:t xml:space="preserve"> alebo závislých dospelých </w:t>
            </w:r>
            <w:r w:rsidRPr="009E6878">
              <w:rPr>
                <w:b/>
                <w:i/>
                <w:color w:val="auto"/>
              </w:rPr>
              <w:t>osôb</w:t>
            </w:r>
            <w:r w:rsidRPr="009E6878">
              <w:rPr>
                <w:color w:val="auto"/>
              </w:rPr>
              <w:t xml:space="preserve"> bez právnej spôsobilosti.</w:t>
            </w:r>
          </w:p>
        </w:tc>
        <w:tc>
          <w:tcPr>
            <w:tcW w:w="4876" w:type="dxa"/>
          </w:tcPr>
          <w:p w:rsidR="00C10602" w:rsidRPr="009E6878" w:rsidRDefault="008E2D17" w:rsidP="00CC31EB">
            <w:pPr>
              <w:pStyle w:val="Normal6"/>
            </w:pPr>
            <w:r w:rsidRPr="009E6878">
              <w:t>1.</w:t>
            </w:r>
            <w:r w:rsidRPr="009E6878">
              <w:tab/>
            </w:r>
            <w:r w:rsidRPr="009E6878">
              <w:rPr>
                <w:color w:val="auto"/>
              </w:rPr>
              <w:t xml:space="preserve">Žiadateľ môže podať žiadosť v mene </w:t>
            </w:r>
            <w:r w:rsidRPr="009E6878">
              <w:rPr>
                <w:b/>
                <w:i/>
                <w:color w:val="auto"/>
              </w:rPr>
              <w:t>svojich detí, ktoré nedosahujú vek právnej spôsobilosti,</w:t>
            </w:r>
            <w:r w:rsidRPr="009E6878">
              <w:rPr>
                <w:color w:val="auto"/>
              </w:rPr>
              <w:t xml:space="preserve"> alebo závislých dospelých </w:t>
            </w:r>
            <w:r w:rsidRPr="009E6878">
              <w:rPr>
                <w:b/>
                <w:i/>
                <w:color w:val="auto"/>
              </w:rPr>
              <w:t xml:space="preserve">detí </w:t>
            </w:r>
            <w:r w:rsidRPr="009E6878">
              <w:rPr>
                <w:color w:val="auto"/>
              </w:rPr>
              <w:t>bez právnej spôsobilosti.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t>1.</w:t>
            </w:r>
            <w:r w:rsidRPr="009E6878">
              <w:tab/>
            </w:r>
            <w:r w:rsidRPr="009E6878">
              <w:rPr>
                <w:color w:val="auto"/>
              </w:rPr>
              <w:t xml:space="preserve">Žiadateľ môže podať žiadosť v mene svojho manžela </w:t>
            </w:r>
            <w:r w:rsidRPr="009E6878">
              <w:rPr>
                <w:b/>
                <w:i/>
                <w:color w:val="auto"/>
              </w:rPr>
              <w:t>alebo partnera v stabilnom a trvalom zväzku</w:t>
            </w:r>
            <w:r w:rsidRPr="009E6878">
              <w:rPr>
                <w:color w:val="auto"/>
              </w:rPr>
              <w:t>, maloletých osôb alebo závislých dospelých osôb bez právnej spôsobilosti.</w:t>
            </w:r>
          </w:p>
        </w:tc>
        <w:tc>
          <w:tcPr>
            <w:tcW w:w="4876" w:type="dxa"/>
          </w:tcPr>
          <w:p w:rsidR="00C10602" w:rsidRPr="009E6878" w:rsidRDefault="00C10602" w:rsidP="00C10602">
            <w:pPr>
              <w:pStyle w:val="Normal6"/>
            </w:pPr>
            <w:r w:rsidRPr="009E6878">
              <w:t>1.</w:t>
            </w:r>
            <w:r w:rsidRPr="009E6878">
              <w:tab/>
            </w:r>
            <w:r w:rsidRPr="009E6878">
              <w:rPr>
                <w:color w:val="auto"/>
              </w:rPr>
              <w:t>Žiadateľ môže podať žiadosť v mene svojho manžela, maloletých osôb alebo závislých dospelých osôb bez právnej spôsobilosti.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Monika Hohlmeier, Heinz K. Becker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1.</w:t>
            </w:r>
            <w:r w:rsidRPr="009E6878">
              <w:tab/>
            </w:r>
            <w:r w:rsidRPr="009E6878">
              <w:rPr>
                <w:color w:val="auto"/>
              </w:rPr>
              <w:t xml:space="preserve">Žiadateľ môže podať žiadosť v mene svojho manžela alebo partnera v stabilnom a trvalom zväzku, maloletých </w:t>
            </w:r>
            <w:r w:rsidRPr="009E6878">
              <w:rPr>
                <w:b/>
                <w:i/>
                <w:color w:val="auto"/>
              </w:rPr>
              <w:t>osôb</w:t>
            </w:r>
            <w:r w:rsidRPr="009E6878">
              <w:rPr>
                <w:color w:val="auto"/>
              </w:rPr>
              <w:t xml:space="preserve"> alebo závislých dospelých osôb bez právnej spôsobilosti.</w:t>
            </w:r>
          </w:p>
        </w:tc>
        <w:tc>
          <w:tcPr>
            <w:tcW w:w="4876" w:type="dxa"/>
          </w:tcPr>
          <w:p w:rsidR="00E62B2E" w:rsidRPr="009E6878" w:rsidRDefault="007D7DC9" w:rsidP="007D7DC9">
            <w:pPr>
              <w:pStyle w:val="Normal6"/>
            </w:pPr>
            <w:r w:rsidRPr="009E6878">
              <w:t>1.</w:t>
            </w:r>
            <w:r w:rsidRPr="009E6878">
              <w:tab/>
            </w:r>
            <w:r w:rsidRPr="009E6878">
              <w:rPr>
                <w:color w:val="auto"/>
              </w:rPr>
              <w:t xml:space="preserve">Žiadateľ môže podať žiadosť v mene svojho manžela alebo partnera v stabilnom a trvalom zväzku, maloletých </w:t>
            </w:r>
            <w:r w:rsidRPr="009E6878">
              <w:rPr>
                <w:b/>
                <w:i/>
                <w:color w:val="auto"/>
              </w:rPr>
              <w:t>detí</w:t>
            </w:r>
            <w:r w:rsidRPr="009E6878">
              <w:rPr>
                <w:color w:val="auto"/>
              </w:rPr>
              <w:t xml:space="preserve"> alebo závislých dospelých osôb bez právnej spôsobilosti.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2.</w:t>
            </w:r>
            <w:r w:rsidRPr="009E6878">
              <w:tab/>
            </w:r>
            <w:r w:rsidRPr="009E6878">
              <w:rPr>
                <w:b/>
                <w:i/>
                <w:color w:val="auto"/>
              </w:rPr>
              <w:t>Manžel alebo partner uvedení v odseku 1 musia byť informovaní dôverným spôsobom o príslušných procesných dôsledkoch podania žiadosti v ich mene a o práve samostatne požiadať o medzinárodnú ochranu.</w:t>
            </w:r>
            <w:r w:rsidR="00CC31EB" w:rsidRPr="009E6878">
              <w:rPr>
                <w:b/>
                <w:i/>
                <w:color w:val="auto"/>
              </w:rPr>
              <w:t xml:space="preserve"> </w:t>
            </w:r>
            <w:r w:rsidRPr="009E6878">
              <w:rPr>
                <w:b/>
                <w:i/>
                <w:color w:val="auto"/>
              </w:rPr>
              <w:t>Ak manžel alebo partner nesúhlasí s podaním žiadosti v jeho mene, musí sa mu poskytnúť príležitosť podať žiadosť vo svojom mene.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2.</w:t>
            </w:r>
            <w:r w:rsidRPr="009E6878">
              <w:tab/>
            </w:r>
            <w:r w:rsidRPr="009E6878">
              <w:rPr>
                <w:b/>
                <w:i/>
                <w:color w:val="auto"/>
              </w:rPr>
              <w:t>Manžel alebo partner uvedení v odseku 1 musia byť informovaní dôverným spôsobom o príslušných procesných dôsledkoch podania žiadosti v ich mene a o práve samostatne požiadať o medzinárodnú ochranu.</w:t>
            </w:r>
            <w:r w:rsidR="00CC31EB" w:rsidRPr="009E6878">
              <w:rPr>
                <w:b/>
                <w:i/>
                <w:color w:val="auto"/>
              </w:rPr>
              <w:t xml:space="preserve"> </w:t>
            </w:r>
            <w:r w:rsidRPr="009E6878">
              <w:rPr>
                <w:b/>
                <w:i/>
                <w:color w:val="auto"/>
              </w:rPr>
              <w:t>Ak manžel alebo partner nesúhlasí s podaním žiadosti v jeho mene, musí sa mu poskytnúť príležitosť podať žiadosť vo svojom mene.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D7DC9" w:rsidRPr="009E6878" w:rsidRDefault="007D7DC9" w:rsidP="007D7DC9">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2.</w:t>
            </w:r>
            <w:r w:rsidRPr="009E6878">
              <w:tab/>
            </w:r>
            <w:r w:rsidRPr="009E6878">
              <w:rPr>
                <w:b/>
                <w:i/>
                <w:color w:val="auto"/>
              </w:rPr>
              <w:t>Manžel alebo partner uvedení v odseku 1 musia byť informovaní dôverným spôsobom o príslušných procesných dôsledkoch podania žiadosti v ich mene a o práve samostatne požiadať o medzinárodnú ochranu.</w:t>
            </w:r>
            <w:r w:rsidR="00CC31EB" w:rsidRPr="009E6878">
              <w:rPr>
                <w:b/>
                <w:i/>
                <w:color w:val="auto"/>
              </w:rPr>
              <w:t xml:space="preserve"> </w:t>
            </w:r>
            <w:r w:rsidRPr="009E6878">
              <w:rPr>
                <w:b/>
                <w:i/>
                <w:color w:val="auto"/>
              </w:rPr>
              <w:t>Ak manžel alebo partner nesúhlasí s podaním žiadosti v jeho mene, musí sa mu poskytnúť príležitosť podať žiadosť vo svojom mene.</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1029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C10602" w:rsidP="00C10602">
            <w:pPr>
              <w:pStyle w:val="Normal6"/>
            </w:pPr>
            <w:r w:rsidRPr="009E6878">
              <w:rPr>
                <w:b/>
                <w:i/>
              </w:rPr>
              <w:t>2.</w:t>
            </w:r>
            <w:r w:rsidRPr="009E6878">
              <w:tab/>
            </w:r>
            <w:r w:rsidRPr="009E6878">
              <w:rPr>
                <w:b/>
                <w:i/>
                <w:color w:val="auto"/>
              </w:rPr>
              <w:t>Manžel alebo partner uvedení v odseku 1 musia byť informovaní dôverným spôsobom o príslušných procesných dôsledkoch podania žiadosti v ich mene a o práve samostatne požiadať o medzinárodnú ochranu.</w:t>
            </w:r>
            <w:r w:rsidR="00CC31EB" w:rsidRPr="009E6878">
              <w:rPr>
                <w:b/>
                <w:i/>
                <w:color w:val="auto"/>
              </w:rPr>
              <w:t xml:space="preserve"> </w:t>
            </w:r>
            <w:r w:rsidRPr="009E6878">
              <w:rPr>
                <w:b/>
                <w:i/>
                <w:color w:val="auto"/>
              </w:rPr>
              <w:t>Ak manžel alebo partner nesúhlasí s podaním žiadosti v jeho mene, musí sa mu poskytnúť príležitosť podať žiadosť vo svojom mene.</w:t>
            </w:r>
          </w:p>
        </w:tc>
        <w:tc>
          <w:tcPr>
            <w:tcW w:w="4876" w:type="dxa"/>
          </w:tcPr>
          <w:p w:rsidR="00C10602" w:rsidRPr="009E6878" w:rsidRDefault="00C10602" w:rsidP="00C10602">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2.</w:t>
            </w:r>
            <w:r w:rsidRPr="009E6878">
              <w:tab/>
            </w:r>
            <w:r w:rsidRPr="009E6878">
              <w:rPr>
                <w:color w:val="auto"/>
              </w:rPr>
              <w:t>Manžel alebo partner uvedení v odseku 1 musia byť informovaní dôverným spôsobom o príslušných procesných dôsledkoch podania žiadosti v ich mene a o práve samostatne požiadať o medzinárodnú ochranu.</w:t>
            </w:r>
            <w:r w:rsidR="00CC31EB" w:rsidRPr="009E6878">
              <w:rPr>
                <w:color w:val="auto"/>
              </w:rPr>
              <w:t xml:space="preserve"> </w:t>
            </w:r>
            <w:r w:rsidRPr="009E6878">
              <w:rPr>
                <w:color w:val="auto"/>
              </w:rPr>
              <w:t xml:space="preserve">Ak manžel alebo partner nesúhlasí s podaním žiadosti v jeho mene, musí </w:t>
            </w:r>
            <w:r w:rsidRPr="009E6878">
              <w:rPr>
                <w:b/>
                <w:i/>
                <w:color w:val="auto"/>
              </w:rPr>
              <w:t>sa mu poskytnúť príležitosť</w:t>
            </w:r>
            <w:r w:rsidRPr="009E6878">
              <w:rPr>
                <w:color w:val="auto"/>
              </w:rPr>
              <w:t xml:space="preserve"> podať žiadosť vo svojom mene.</w:t>
            </w:r>
          </w:p>
        </w:tc>
        <w:tc>
          <w:tcPr>
            <w:tcW w:w="4876" w:type="dxa"/>
          </w:tcPr>
          <w:p w:rsidR="00E62B2E" w:rsidRPr="009E6878" w:rsidRDefault="007D7DC9" w:rsidP="007D7DC9">
            <w:pPr>
              <w:pStyle w:val="Normal6"/>
            </w:pPr>
            <w:r w:rsidRPr="009E6878">
              <w:t>2.</w:t>
            </w:r>
            <w:r w:rsidRPr="009E6878">
              <w:tab/>
            </w:r>
            <w:r w:rsidRPr="009E6878">
              <w:rPr>
                <w:color w:val="auto"/>
              </w:rPr>
              <w:t xml:space="preserve">Manžel alebo partner uvedení v odseku 1 musia byť </w:t>
            </w:r>
            <w:r w:rsidRPr="009E6878">
              <w:rPr>
                <w:b/>
                <w:i/>
                <w:color w:val="auto"/>
              </w:rPr>
              <w:t>rozhodujúcim orgánom</w:t>
            </w:r>
            <w:r w:rsidRPr="009E6878">
              <w:rPr>
                <w:color w:val="auto"/>
              </w:rPr>
              <w:t xml:space="preserve"> informovaní dôverným spôsobom o príslušných procesných dôsledkoch podania žiadosti v ich mene a o práve samostatne požiadať o medzinárodnú ochranu.</w:t>
            </w:r>
            <w:r w:rsidR="00CC31EB" w:rsidRPr="009E6878">
              <w:rPr>
                <w:color w:val="auto"/>
              </w:rPr>
              <w:t xml:space="preserve"> </w:t>
            </w:r>
            <w:r w:rsidRPr="009E6878">
              <w:rPr>
                <w:color w:val="auto"/>
              </w:rPr>
              <w:t xml:space="preserve">Ak manžel alebo partner nesúhlasí s podaním žiadosti v jeho mene, musí </w:t>
            </w:r>
            <w:r w:rsidRPr="009E6878">
              <w:rPr>
                <w:b/>
                <w:i/>
                <w:color w:val="auto"/>
              </w:rPr>
              <w:t>byť oprávnený</w:t>
            </w:r>
            <w:r w:rsidRPr="009E6878">
              <w:rPr>
                <w:color w:val="auto"/>
              </w:rPr>
              <w:t xml:space="preserve"> podať žiadosť vo svojom mene.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574E0" w:rsidRPr="009E6878" w:rsidRDefault="00A574E0" w:rsidP="00A574E0">
      <w:pPr>
        <w:pStyle w:val="Normal12Italic"/>
      </w:pPr>
      <w:r w:rsidRPr="009E6878">
        <w:rPr>
          <w:color w:val="auto"/>
        </w:rPr>
        <w:t>V texte Komisie sa nevysvetľuje, kto je povinný informovať manžela alebo partnera o</w:t>
      </w:r>
      <w:r w:rsidR="00CC31EB" w:rsidRPr="009E6878">
        <w:rPr>
          <w:color w:val="auto"/>
        </w:rPr>
        <w:t> </w:t>
      </w:r>
      <w:r w:rsidRPr="009E6878">
        <w:rPr>
          <w:color w:val="auto"/>
        </w:rPr>
        <w:t>procesných dôsledkoch povolenia podania žiadosti v jeho mene.</w:t>
      </w:r>
      <w:r w:rsidR="00CC31EB" w:rsidRPr="009E6878">
        <w:rPr>
          <w:color w:val="auto"/>
        </w:rPr>
        <w:t xml:space="preserve"> </w:t>
      </w:r>
      <w:r w:rsidRPr="009E6878">
        <w:rPr>
          <w:color w:val="auto"/>
        </w:rPr>
        <w:t>Domnievame sa, že to musí byť rozhodujúci orgán.</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C10602" w:rsidRPr="009E6878">
        <w:trPr>
          <w:jc w:val="center"/>
        </w:trPr>
        <w:tc>
          <w:tcPr>
            <w:tcW w:w="4876" w:type="dxa"/>
          </w:tcPr>
          <w:p w:rsidR="00C10602" w:rsidRPr="009E6878" w:rsidRDefault="000630AB" w:rsidP="000630AB">
            <w:pPr>
              <w:pStyle w:val="Normal6"/>
            </w:pPr>
            <w:r w:rsidRPr="009E6878">
              <w:t>2.</w:t>
            </w:r>
            <w:r w:rsidRPr="009E6878">
              <w:tab/>
            </w:r>
            <w:r w:rsidRPr="009E6878">
              <w:rPr>
                <w:color w:val="auto"/>
              </w:rPr>
              <w:t xml:space="preserve">Manžel </w:t>
            </w:r>
            <w:r w:rsidRPr="009E6878">
              <w:rPr>
                <w:b/>
                <w:i/>
                <w:color w:val="auto"/>
              </w:rPr>
              <w:t>alebo partner</w:t>
            </w:r>
            <w:r w:rsidR="00CC31EB" w:rsidRPr="009E6878">
              <w:rPr>
                <w:b/>
                <w:i/>
                <w:color w:val="auto"/>
              </w:rPr>
              <w:t xml:space="preserve"> </w:t>
            </w:r>
            <w:r w:rsidRPr="009E6878">
              <w:rPr>
                <w:b/>
                <w:i/>
                <w:color w:val="auto"/>
              </w:rPr>
              <w:t>uvedení</w:t>
            </w:r>
            <w:r w:rsidRPr="009E6878">
              <w:rPr>
                <w:color w:val="auto"/>
              </w:rPr>
              <w:t xml:space="preserve"> v odseku 1 </w:t>
            </w:r>
            <w:r w:rsidRPr="009E6878">
              <w:rPr>
                <w:b/>
                <w:i/>
                <w:color w:val="auto"/>
              </w:rPr>
              <w:t>musia byť informovaní</w:t>
            </w:r>
            <w:r w:rsidRPr="009E6878">
              <w:rPr>
                <w:color w:val="auto"/>
              </w:rPr>
              <w:t xml:space="preserve"> dôverným spôsobom o príslušných procesných dôsledkoch podania žiadosti v </w:t>
            </w:r>
            <w:r w:rsidRPr="009E6878">
              <w:rPr>
                <w:b/>
                <w:i/>
                <w:color w:val="auto"/>
              </w:rPr>
              <w:t xml:space="preserve">ich </w:t>
            </w:r>
            <w:r w:rsidRPr="009E6878">
              <w:rPr>
                <w:color w:val="auto"/>
              </w:rPr>
              <w:t>mene a o práve samostatne požiadať o medzinárodnú ochranu.</w:t>
            </w:r>
            <w:r w:rsidR="00CC31EB" w:rsidRPr="009E6878">
              <w:rPr>
                <w:color w:val="auto"/>
              </w:rPr>
              <w:t xml:space="preserve"> </w:t>
            </w:r>
            <w:r w:rsidRPr="009E6878">
              <w:rPr>
                <w:color w:val="auto"/>
              </w:rPr>
              <w:t xml:space="preserve">Ak manžel </w:t>
            </w:r>
            <w:r w:rsidRPr="009E6878">
              <w:rPr>
                <w:b/>
                <w:i/>
                <w:color w:val="auto"/>
              </w:rPr>
              <w:t>alebo partner</w:t>
            </w:r>
            <w:r w:rsidRPr="009E6878">
              <w:rPr>
                <w:color w:val="auto"/>
              </w:rPr>
              <w:t xml:space="preserve"> nesúhlasí s podaním žiadosti v jeho mene, musí sa mu poskytnúť príležitosť podať žiadosť vo svojom mene.</w:t>
            </w:r>
          </w:p>
        </w:tc>
        <w:tc>
          <w:tcPr>
            <w:tcW w:w="4876" w:type="dxa"/>
          </w:tcPr>
          <w:p w:rsidR="00C10602" w:rsidRPr="009E6878" w:rsidRDefault="000630AB" w:rsidP="000630AB">
            <w:pPr>
              <w:pStyle w:val="Normal6"/>
            </w:pPr>
            <w:r w:rsidRPr="009E6878">
              <w:t>2.</w:t>
            </w:r>
            <w:r w:rsidRPr="009E6878">
              <w:tab/>
            </w:r>
            <w:r w:rsidRPr="009E6878">
              <w:rPr>
                <w:color w:val="auto"/>
              </w:rPr>
              <w:t xml:space="preserve">Manžel </w:t>
            </w:r>
            <w:r w:rsidRPr="009E6878">
              <w:rPr>
                <w:b/>
                <w:i/>
                <w:color w:val="auto"/>
              </w:rPr>
              <w:t>uvedený</w:t>
            </w:r>
            <w:r w:rsidRPr="009E6878">
              <w:rPr>
                <w:color w:val="auto"/>
              </w:rPr>
              <w:t xml:space="preserve"> v odseku 1 </w:t>
            </w:r>
            <w:r w:rsidRPr="009E6878">
              <w:rPr>
                <w:b/>
                <w:i/>
                <w:color w:val="auto"/>
              </w:rPr>
              <w:t>musí byť informovaný</w:t>
            </w:r>
            <w:r w:rsidRPr="009E6878">
              <w:rPr>
                <w:color w:val="auto"/>
              </w:rPr>
              <w:t xml:space="preserve"> dôverným spôsobom o príslušných procesných dôsledkoch podania žiadosti v </w:t>
            </w:r>
            <w:r w:rsidRPr="009E6878">
              <w:rPr>
                <w:b/>
                <w:i/>
                <w:color w:val="auto"/>
              </w:rPr>
              <w:t xml:space="preserve">jeho </w:t>
            </w:r>
            <w:r w:rsidRPr="009E6878">
              <w:rPr>
                <w:color w:val="auto"/>
              </w:rPr>
              <w:t>mene a o práve samostatne požiadať o medzinárodnú ochranu.</w:t>
            </w:r>
            <w:r w:rsidR="00CC31EB" w:rsidRPr="009E6878">
              <w:rPr>
                <w:color w:val="auto"/>
              </w:rPr>
              <w:t xml:space="preserve"> </w:t>
            </w:r>
            <w:r w:rsidRPr="009E6878">
              <w:rPr>
                <w:color w:val="auto"/>
              </w:rPr>
              <w:t>Ak manžel nesúhlasí s podaním žiadosti v jeho mene, musí sa mu poskytnúť príležitosť podať žiadosť vo svojom mene.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3.</w:t>
            </w:r>
            <w:r w:rsidRPr="009E6878">
              <w:tab/>
            </w:r>
            <w:r w:rsidRPr="009E6878">
              <w:rPr>
                <w:b/>
                <w:i/>
                <w:color w:val="auto"/>
              </w:rPr>
              <w:t>Ak žiadateľ do desiatich pracovných dní uvedených v článku 28 ods. 1 nepodá žiadosť v mene svojho manžela alebo partnera, ako je uvedené v odseku 1, manželovi alebo partnerovi sa poskytne príležitosť podať vlastnú žiadosť vo svojom mene v ďalšej desaťdňovej lehote, ktorá začína plynúť od uplynutia prvej desaťdňovej lehoty.</w:t>
            </w:r>
            <w:r w:rsidR="00CD2B8C" w:rsidRPr="009E6878">
              <w:rPr>
                <w:b/>
                <w:i/>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D7DC9" w:rsidRPr="009E6878" w:rsidRDefault="007D7DC9" w:rsidP="007D7DC9">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3.</w:t>
            </w:r>
            <w:r w:rsidRPr="009E6878">
              <w:tab/>
            </w:r>
            <w:r w:rsidRPr="009E6878">
              <w:rPr>
                <w:b/>
                <w:i/>
                <w:color w:val="auto"/>
              </w:rPr>
              <w:t>Ak žiadateľ do desiatich pracovných dní uvedených v článku 28 ods. 1 nepodá žiadosť v mene svojho manžela alebo partnera, ako je uvedené v odseku 1, manželovi alebo partnerovi sa poskytne príležitosť podať vlastnú žiadosť vo svojom mene v ďalšej desaťdňovej lehote, ktorá začína plynúť od uplynutia prvej desaťdňovej lehoty.</w:t>
            </w:r>
            <w:r w:rsidR="00CD2B8C" w:rsidRPr="009E6878">
              <w:rPr>
                <w:b/>
                <w:i/>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3.</w:t>
            </w:r>
            <w:r w:rsidRPr="009E6878">
              <w:tab/>
            </w:r>
            <w:r w:rsidRPr="009E6878">
              <w:rPr>
                <w:b/>
                <w:i/>
                <w:color w:val="auto"/>
              </w:rPr>
              <w:t>Ak žiadateľ do desiatich pracovných dní uvedených v článku 28 ods. 1 nepodá žiadosť v mene svojho manžela alebo partnera, ako je uvedené v odseku 1, manželovi alebo partnerovi sa poskytne príležitosť podať vlastnú žiadosť vo svojom mene v ďalšej desaťdňovej lehote, ktorá začína plynúť od uplynutia prvej desaťdňovej lehoty.</w:t>
            </w:r>
            <w:r w:rsidR="00CD2B8C" w:rsidRPr="009E6878">
              <w:rPr>
                <w:b/>
                <w:i/>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b/>
                <w:i/>
              </w:rPr>
              <w:t>3.</w:t>
            </w:r>
            <w:r w:rsidRPr="009E6878">
              <w:tab/>
            </w:r>
            <w:r w:rsidRPr="009E6878">
              <w:rPr>
                <w:b/>
                <w:i/>
                <w:color w:val="auto"/>
              </w:rPr>
              <w:t>Ak žiadateľ do desiatich pracovných dní uvedených v článku 28 ods. 1 nepodá žiadosť v mene svojho manžela alebo partnera, ako je uvedené v odseku 1, manželovi alebo partnerovi sa poskytne príležitosť podať vlastnú žiadosť vo svojom mene v ďalšej desaťdňovej lehote, ktorá začína plynúť od uplynutia prvej desaťdňovej lehoty.</w:t>
            </w:r>
            <w:r w:rsidR="00CD2B8C" w:rsidRPr="009E6878">
              <w:rPr>
                <w:b/>
                <w:i/>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0630AB" w:rsidRPr="009E6878" w:rsidRDefault="000630AB" w:rsidP="000630AB">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3.</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svojho manžela alebo partnera, ako je uvedené v odseku 1, manželovi alebo partnerovi sa poskytne príležitosť podať vlastnú žiadosť vo svojom mene v ďalšej </w:t>
            </w:r>
            <w:r w:rsidRPr="009E6878">
              <w:rPr>
                <w:b/>
                <w:i/>
                <w:color w:val="auto"/>
              </w:rPr>
              <w:t>desaťdňovej</w:t>
            </w:r>
            <w:r w:rsidRPr="009E6878">
              <w:rPr>
                <w:color w:val="auto"/>
              </w:rPr>
              <w:t xml:space="preserve"> lehote, ktorá začína plynúť od uplynutia prvej </w:t>
            </w:r>
            <w:r w:rsidRPr="009E6878">
              <w:rPr>
                <w:b/>
                <w:i/>
                <w:color w:val="auto"/>
              </w:rPr>
              <w:t>desaťdňovej</w:t>
            </w:r>
            <w:r w:rsidRPr="009E6878">
              <w:rPr>
                <w:color w:val="auto"/>
              </w:rPr>
              <w:t xml:space="preserve"> lehoty.</w:t>
            </w:r>
            <w:r w:rsidR="00CD2B8C" w:rsidRPr="009E6878">
              <w:rPr>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E62B2E" w:rsidRPr="009E6878" w:rsidRDefault="007D7DC9" w:rsidP="007D7DC9">
            <w:pPr>
              <w:pStyle w:val="Normal6"/>
            </w:pPr>
            <w:r w:rsidRPr="009E6878">
              <w:t>3.</w:t>
            </w:r>
            <w:r w:rsidRPr="009E6878">
              <w:tab/>
            </w:r>
            <w:r w:rsidRPr="009E6878">
              <w:rPr>
                <w:color w:val="auto"/>
              </w:rPr>
              <w:t xml:space="preserve">Ak žiadateľ do </w:t>
            </w:r>
            <w:r w:rsidRPr="009E6878">
              <w:rPr>
                <w:b/>
                <w:i/>
                <w:color w:val="auto"/>
              </w:rPr>
              <w:t>15</w:t>
            </w:r>
            <w:r w:rsidRPr="009E6878">
              <w:rPr>
                <w:color w:val="auto"/>
              </w:rPr>
              <w:t xml:space="preserve"> pracovných dní uvedených v článku 28 ods. 1 nepodá žiadosť v mene svojho manžela alebo partnera, ako je uvedené v odseku 1, manželovi alebo partnerovi sa poskytne príležitosť podať vlastnú žiadosť vo svojom mene v ďalšej </w:t>
            </w:r>
            <w:r w:rsidRPr="009E6878">
              <w:rPr>
                <w:b/>
                <w:i/>
                <w:color w:val="auto"/>
              </w:rPr>
              <w:t>15-dňovej</w:t>
            </w:r>
            <w:r w:rsidRPr="009E6878">
              <w:rPr>
                <w:color w:val="auto"/>
              </w:rPr>
              <w:t xml:space="preserve"> lehote, ktorá začína plynúť od uplynutia prvej </w:t>
            </w:r>
            <w:r w:rsidRPr="009E6878">
              <w:rPr>
                <w:b/>
                <w:i/>
                <w:color w:val="auto"/>
              </w:rPr>
              <w:t>15-dňovej</w:t>
            </w:r>
            <w:r w:rsidRPr="009E6878">
              <w:rPr>
                <w:color w:val="auto"/>
              </w:rPr>
              <w:t xml:space="preserve"> lehoty.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574E0" w:rsidRPr="009E6878" w:rsidRDefault="00A574E0" w:rsidP="00A574E0">
      <w:pPr>
        <w:pStyle w:val="Normal12Italic"/>
      </w:pPr>
      <w:r w:rsidRPr="009E6878">
        <w:rPr>
          <w:color w:val="auto"/>
        </w:rPr>
        <w:t xml:space="preserve">Pravidlá na zamietnutie žiadostí ako žiadostí, od </w:t>
      </w:r>
      <w:r w:rsidR="009C6405" w:rsidRPr="009E6878">
        <w:rPr>
          <w:color w:val="auto"/>
        </w:rPr>
        <w:t xml:space="preserve">ktorých </w:t>
      </w:r>
      <w:r w:rsidRPr="009E6878">
        <w:rPr>
          <w:color w:val="auto"/>
        </w:rPr>
        <w:t>sa odstúpilo, sú stanovené v článku 39 a nemusia sa tu opakovať.</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3.</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svojho manžela alebo partnera, ako je uvedené v odseku 1, manželovi alebo partnerovi sa poskytne príležitosť podať vlastnú žiadosť vo svojom mene v ďalšej </w:t>
            </w:r>
            <w:r w:rsidRPr="009E6878">
              <w:rPr>
                <w:b/>
                <w:i/>
                <w:color w:val="auto"/>
              </w:rPr>
              <w:t>desaťdňovej</w:t>
            </w:r>
            <w:r w:rsidRPr="009E6878">
              <w:rPr>
                <w:color w:val="auto"/>
              </w:rPr>
              <w:t xml:space="preserve"> lehote, ktorá začína plynúť od uplynutia prvej </w:t>
            </w:r>
            <w:r w:rsidRPr="009E6878">
              <w:rPr>
                <w:b/>
                <w:i/>
                <w:color w:val="auto"/>
              </w:rPr>
              <w:t>desaťdňovej</w:t>
            </w:r>
            <w:r w:rsidRPr="009E6878">
              <w:rPr>
                <w:color w:val="auto"/>
              </w:rPr>
              <w:t xml:space="preserve"> lehoty.</w:t>
            </w:r>
            <w:r w:rsidR="009C6405" w:rsidRPr="009E6878">
              <w:rPr>
                <w:color w:val="auto"/>
              </w:rPr>
              <w:t xml:space="preserve"> </w:t>
            </w:r>
            <w:r w:rsidRPr="009E6878">
              <w:rPr>
                <w:b/>
                <w:i/>
                <w:color w:val="auto"/>
              </w:rPr>
              <w:t>Ak manžel alebo partner aj tak nepodá vlastnú žiadosť v lehote týchto ďalších desiatich dní, žiadosť sa zamietne ako žiadosť, od ktorej sa odstúpilo, v súlade s postupom stanoveným v článku 39.</w:t>
            </w:r>
          </w:p>
        </w:tc>
        <w:tc>
          <w:tcPr>
            <w:tcW w:w="4876" w:type="dxa"/>
          </w:tcPr>
          <w:p w:rsidR="00E62B2E" w:rsidRPr="009E6878" w:rsidRDefault="007D7DC9" w:rsidP="009C6405">
            <w:pPr>
              <w:pStyle w:val="Normal6"/>
            </w:pPr>
            <w:r w:rsidRPr="009E6878">
              <w:t>3.</w:t>
            </w:r>
            <w:r w:rsidRPr="009E6878">
              <w:tab/>
            </w:r>
            <w:r w:rsidRPr="009E6878">
              <w:rPr>
                <w:color w:val="auto"/>
              </w:rPr>
              <w:t xml:space="preserve">Ak žiadateľ do </w:t>
            </w:r>
            <w:r w:rsidR="009C6405" w:rsidRPr="009E6878">
              <w:rPr>
                <w:b/>
                <w:i/>
                <w:color w:val="auto"/>
              </w:rPr>
              <w:t>20</w:t>
            </w:r>
            <w:r w:rsidR="009C6405" w:rsidRPr="009E6878">
              <w:rPr>
                <w:color w:val="auto"/>
              </w:rPr>
              <w:t xml:space="preserve"> </w:t>
            </w:r>
            <w:r w:rsidRPr="009E6878">
              <w:rPr>
                <w:color w:val="auto"/>
              </w:rPr>
              <w:t xml:space="preserve">pracovných dní uvedených v článku 28 ods. 1 nepodá žiadosť v mene svojho manžela alebo partnera, ako je uvedené v odseku 1, manželovi alebo partnerovi sa poskytne príležitosť podať vlastnú žiadosť vo svojom mene v ďalšej </w:t>
            </w:r>
            <w:r w:rsidR="009C6405" w:rsidRPr="009E6878">
              <w:rPr>
                <w:b/>
                <w:i/>
                <w:color w:val="auto"/>
              </w:rPr>
              <w:t>20-dňovej</w:t>
            </w:r>
            <w:r w:rsidR="009C6405" w:rsidRPr="009E6878">
              <w:rPr>
                <w:color w:val="auto"/>
              </w:rPr>
              <w:t xml:space="preserve"> </w:t>
            </w:r>
            <w:r w:rsidRPr="009E6878">
              <w:rPr>
                <w:color w:val="auto"/>
              </w:rPr>
              <w:t xml:space="preserve">lehote, ktorá začína plynúť od uplynutia prvej </w:t>
            </w:r>
            <w:r w:rsidR="009C6405" w:rsidRPr="009E6878">
              <w:rPr>
                <w:b/>
                <w:i/>
                <w:color w:val="auto"/>
              </w:rPr>
              <w:t>20-dňovej</w:t>
            </w:r>
            <w:r w:rsidR="009C6405" w:rsidRPr="009E6878">
              <w:rPr>
                <w:color w:val="auto"/>
              </w:rPr>
              <w:t xml:space="preserve"> </w:t>
            </w:r>
            <w:r w:rsidRPr="009E6878">
              <w:rPr>
                <w:color w:val="auto"/>
              </w:rPr>
              <w:t>lehoty.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3.</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svojho manžela alebo partnera, ako je uvedené v odseku 1, manželovi alebo partnerovi sa poskytne príležitosť podať vlastnú žiadosť vo svojom mene v ďalšej </w:t>
            </w:r>
            <w:r w:rsidRPr="009E6878">
              <w:rPr>
                <w:b/>
                <w:i/>
                <w:color w:val="auto"/>
              </w:rPr>
              <w:t>desaťdňovej</w:t>
            </w:r>
            <w:r w:rsidRPr="009E6878">
              <w:rPr>
                <w:color w:val="auto"/>
              </w:rPr>
              <w:t xml:space="preserve"> lehote, ktorá začína plynúť od uplynutia prvej desaťdňovej lehoty.</w:t>
            </w:r>
            <w:r w:rsidR="009C6405" w:rsidRPr="009E6878">
              <w:rPr>
                <w:color w:val="auto"/>
              </w:rPr>
              <w:t xml:space="preserve"> </w:t>
            </w:r>
            <w:r w:rsidRPr="009E6878">
              <w:rPr>
                <w:color w:val="auto"/>
              </w:rPr>
              <w:t xml:space="preserve">Ak manžel alebo partner aj tak nepodá vlastnú žiadosť v lehote týchto ďalších </w:t>
            </w:r>
            <w:r w:rsidRPr="009E6878">
              <w:rPr>
                <w:b/>
                <w:i/>
                <w:color w:val="auto"/>
              </w:rPr>
              <w:t>desiatich</w:t>
            </w:r>
            <w:r w:rsidRPr="009E6878">
              <w:rPr>
                <w:color w:val="auto"/>
              </w:rPr>
              <w:t xml:space="preserve"> dní, </w:t>
            </w:r>
            <w:r w:rsidRPr="009E6878">
              <w:rPr>
                <w:b/>
                <w:i/>
                <w:color w:val="auto"/>
              </w:rPr>
              <w:t>žiadosť sa zamietne ako žiadosť, od ktorej sa odstúpilo, v súlade s postupom stanoveným v článku 39</w:t>
            </w:r>
            <w:r w:rsidRPr="009E6878">
              <w:rPr>
                <w:color w:val="auto"/>
              </w:rPr>
              <w:t>.</w:t>
            </w:r>
          </w:p>
        </w:tc>
        <w:tc>
          <w:tcPr>
            <w:tcW w:w="4876" w:type="dxa"/>
          </w:tcPr>
          <w:p w:rsidR="00E62B2E" w:rsidRPr="009E6878" w:rsidRDefault="003D1941" w:rsidP="003D1941">
            <w:pPr>
              <w:pStyle w:val="Normal6"/>
            </w:pPr>
            <w:r w:rsidRPr="009E6878">
              <w:t>3.</w:t>
            </w:r>
            <w:r w:rsidRPr="009E6878">
              <w:tab/>
            </w:r>
            <w:r w:rsidRPr="009E6878">
              <w:rPr>
                <w:color w:val="auto"/>
              </w:rPr>
              <w:t xml:space="preserve">Ak žiadateľ do </w:t>
            </w:r>
            <w:r w:rsidRPr="009E6878">
              <w:rPr>
                <w:b/>
                <w:i/>
                <w:color w:val="auto"/>
              </w:rPr>
              <w:t>20</w:t>
            </w:r>
            <w:r w:rsidRPr="009E6878">
              <w:rPr>
                <w:color w:val="auto"/>
              </w:rPr>
              <w:t xml:space="preserve"> pracovných dní uvedených v článku 28 ods. 1 nepodá žiadosť v mene svojho manžela alebo partnera, ako je uvedené v odseku 1, manželovi alebo partnerovi sa poskytne príležitosť podať vlastnú žiadosť vo svojom mene v ďalšej </w:t>
            </w:r>
            <w:r w:rsidRPr="009E6878">
              <w:rPr>
                <w:b/>
                <w:i/>
                <w:color w:val="auto"/>
              </w:rPr>
              <w:t>20-dňovej</w:t>
            </w:r>
            <w:r w:rsidRPr="009E6878">
              <w:rPr>
                <w:color w:val="auto"/>
              </w:rPr>
              <w:t xml:space="preserve"> lehote, ktorá začína plynúť od uplynutia prvej desaťdňovej lehoty.</w:t>
            </w:r>
            <w:r w:rsidR="009C6405" w:rsidRPr="009E6878">
              <w:rPr>
                <w:color w:val="auto"/>
              </w:rPr>
              <w:t xml:space="preserve"> </w:t>
            </w:r>
            <w:r w:rsidRPr="009E6878">
              <w:rPr>
                <w:color w:val="auto"/>
              </w:rPr>
              <w:t xml:space="preserve">Ak manžel alebo partner aj tak nepodá vlastnú žiadosť v lehote týchto ďalších </w:t>
            </w:r>
            <w:r w:rsidRPr="009E6878">
              <w:rPr>
                <w:b/>
                <w:i/>
                <w:color w:val="auto"/>
              </w:rPr>
              <w:t>20</w:t>
            </w:r>
            <w:r w:rsidRPr="009E6878">
              <w:rPr>
                <w:color w:val="auto"/>
              </w:rPr>
              <w:t xml:space="preserve"> dní, </w:t>
            </w:r>
            <w:r w:rsidRPr="009E6878">
              <w:rPr>
                <w:b/>
                <w:i/>
                <w:color w:val="auto"/>
              </w:rPr>
              <w:t>posúdenie žiadosti sa preruší</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1039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t>3.</w:t>
            </w:r>
            <w:r w:rsidRPr="009E6878">
              <w:tab/>
            </w:r>
            <w:r w:rsidRPr="009E6878">
              <w:rPr>
                <w:color w:val="auto"/>
              </w:rPr>
              <w:t xml:space="preserve">Ak žiadateľ do desiatich pracovných dní uvedených v článku 28 ods. 1 nepodá žiadosť v mene svojho manžela </w:t>
            </w:r>
            <w:r w:rsidRPr="009E6878">
              <w:rPr>
                <w:b/>
                <w:i/>
                <w:color w:val="auto"/>
              </w:rPr>
              <w:t>alebo partnera</w:t>
            </w:r>
            <w:r w:rsidRPr="009E6878">
              <w:rPr>
                <w:color w:val="auto"/>
              </w:rPr>
              <w:t xml:space="preserve">, ako je uvedené v odseku 1, manželovi </w:t>
            </w:r>
            <w:r w:rsidRPr="009E6878">
              <w:rPr>
                <w:b/>
                <w:i/>
                <w:color w:val="auto"/>
              </w:rPr>
              <w:t>alebo partnerovi</w:t>
            </w:r>
            <w:r w:rsidRPr="009E6878">
              <w:rPr>
                <w:color w:val="auto"/>
              </w:rPr>
              <w:t xml:space="preserve"> sa poskytne príležitosť podať vlastnú žiadosť vo svojom mene v ďalšej desaťdňovej lehote, ktorá začína plynúť od uplynutia prvej desaťdňovej lehoty.</w:t>
            </w:r>
            <w:r w:rsidR="00455C29" w:rsidRPr="009E6878">
              <w:rPr>
                <w:color w:val="auto"/>
              </w:rPr>
              <w:t xml:space="preserve"> </w:t>
            </w:r>
            <w:r w:rsidRPr="009E6878">
              <w:rPr>
                <w:color w:val="auto"/>
              </w:rPr>
              <w:t xml:space="preserve">Ak manžel </w:t>
            </w:r>
            <w:r w:rsidRPr="009E6878">
              <w:rPr>
                <w:b/>
                <w:i/>
                <w:color w:val="auto"/>
              </w:rPr>
              <w:t>alebo partner</w:t>
            </w:r>
            <w:r w:rsidRPr="009E6878">
              <w:rPr>
                <w:color w:val="auto"/>
              </w:rPr>
              <w:t xml:space="preserve"> aj tak nepodá vlastnú žiadosť v lehote týchto ďalších desiatich dní, žiadosť sa zamietne ako žiadosť, od ktorej sa odstúpilo, v súlade s postupom stanoveným v článku 39.</w:t>
            </w:r>
          </w:p>
        </w:tc>
        <w:tc>
          <w:tcPr>
            <w:tcW w:w="4876" w:type="dxa"/>
          </w:tcPr>
          <w:p w:rsidR="000630AB" w:rsidRPr="009E6878" w:rsidRDefault="000630AB" w:rsidP="000630AB">
            <w:pPr>
              <w:pStyle w:val="Normal6"/>
            </w:pPr>
            <w:r w:rsidRPr="009E6878">
              <w:t>3.</w:t>
            </w:r>
            <w:r w:rsidRPr="009E6878">
              <w:tab/>
            </w:r>
            <w:r w:rsidRPr="009E6878">
              <w:rPr>
                <w:color w:val="auto"/>
              </w:rPr>
              <w:t>Ak žiadateľ do desiatich pracovných dní uvedených v článku 28 ods. 1 nepodá žiadosť v mene svojho manžela, ako je uvedené v odseku 1, manželovi sa poskytne príležitosť podať vlastnú žiadosť vo svojom mene v ďalšej desaťdňovej lehote, ktorá začína plynúť od uplynutia prvej desaťdňovej lehoty.</w:t>
            </w:r>
            <w:r w:rsidR="00455C29" w:rsidRPr="009E6878">
              <w:rPr>
                <w:color w:val="auto"/>
              </w:rPr>
              <w:t xml:space="preserve"> </w:t>
            </w:r>
            <w:r w:rsidRPr="009E6878">
              <w:rPr>
                <w:color w:val="auto"/>
              </w:rPr>
              <w:t>Ak manžel aj tak nepodá vlastnú žiadosť v lehote týchto ďalších desiatich dní, žiadosť sa zamietne ako žiadosť, od ktorej sa odstúpilo, v súlade s postupom stanoveným v článku 39.</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4.</w:t>
            </w:r>
            <w:r w:rsidRPr="009E6878">
              <w:tab/>
            </w:r>
            <w:r w:rsidRPr="009E6878">
              <w:rPr>
                <w:b/>
                <w:i/>
                <w:color w:val="auto"/>
              </w:rPr>
              <w:t>Ak žiadateľ do desiatich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4.</w:t>
            </w:r>
            <w:r w:rsidRPr="009E6878">
              <w:tab/>
            </w:r>
            <w:r w:rsidRPr="009E6878">
              <w:rPr>
                <w:b/>
                <w:i/>
                <w:color w:val="auto"/>
              </w:rPr>
              <w:t>Ak žiadateľ do desiatich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4.</w:t>
            </w:r>
            <w:r w:rsidRPr="009E6878">
              <w:tab/>
            </w:r>
            <w:r w:rsidRPr="009E6878">
              <w:rPr>
                <w:color w:val="auto"/>
              </w:rPr>
              <w:t>Ak žiadateľ do desiatich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c>
          <w:tcPr>
            <w:tcW w:w="4876" w:type="dxa"/>
          </w:tcPr>
          <w:p w:rsidR="00E62B2E" w:rsidRPr="009E6878" w:rsidRDefault="006204F1" w:rsidP="006204F1">
            <w:pPr>
              <w:pStyle w:val="Normal6"/>
            </w:pPr>
            <w:r w:rsidRPr="009E6878">
              <w:t>4.</w:t>
            </w:r>
            <w:r w:rsidRPr="009E6878">
              <w:tab/>
            </w:r>
            <w:r w:rsidRPr="009E6878">
              <w:rPr>
                <w:color w:val="auto"/>
              </w:rPr>
              <w:t xml:space="preserve">Ak žiadateľ do desiatich pracovných dní uvedených v článku 28. ods. 1 nepodá žiadosť v mene od neho závislej dospelej osoby, ako je uvedené v odseku 1, rozhodujúci orgán podá žiadosť v mene danej závislej dospelej osoby </w:t>
            </w:r>
            <w:r w:rsidRPr="009E6878">
              <w:rPr>
                <w:b/>
                <w:i/>
                <w:color w:val="auto"/>
              </w:rPr>
              <w:t>a s jej súhlasom</w:t>
            </w:r>
            <w:r w:rsidRPr="009E6878">
              <w:rPr>
                <w:color w:val="auto"/>
              </w:rPr>
              <w:t>, ak zastáva na základe individuálneho posúdenia jej osobnej situácie názor, že daná závislá dospelá osoba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4.</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c>
          <w:tcPr>
            <w:tcW w:w="4876" w:type="dxa"/>
          </w:tcPr>
          <w:p w:rsidR="00E62B2E" w:rsidRPr="009E6878" w:rsidRDefault="007D7DC9" w:rsidP="007D7DC9">
            <w:pPr>
              <w:pStyle w:val="Normal6"/>
            </w:pPr>
            <w:r w:rsidRPr="009E6878">
              <w:t>4.</w:t>
            </w:r>
            <w:r w:rsidRPr="009E6878">
              <w:tab/>
            </w:r>
            <w:r w:rsidRPr="009E6878">
              <w:rPr>
                <w:color w:val="auto"/>
              </w:rPr>
              <w:t xml:space="preserve">Ak žiadateľ do </w:t>
            </w:r>
            <w:r w:rsidRPr="009E6878">
              <w:rPr>
                <w:b/>
                <w:i/>
                <w:color w:val="auto"/>
              </w:rPr>
              <w:t>20</w:t>
            </w:r>
            <w:r w:rsidRPr="009E6878">
              <w:rPr>
                <w:color w:val="auto"/>
              </w:rPr>
              <w:t xml:space="preserve">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D7DC9" w:rsidP="007D7DC9">
            <w:pPr>
              <w:pStyle w:val="Normal6"/>
            </w:pPr>
            <w:r w:rsidRPr="009E6878">
              <w:t>4.</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c>
          <w:tcPr>
            <w:tcW w:w="4876" w:type="dxa"/>
          </w:tcPr>
          <w:p w:rsidR="00E62B2E" w:rsidRPr="009E6878" w:rsidRDefault="007D7DC9" w:rsidP="007D7DC9">
            <w:pPr>
              <w:pStyle w:val="Normal6"/>
            </w:pPr>
            <w:r w:rsidRPr="009E6878">
              <w:t>4.</w:t>
            </w:r>
            <w:r w:rsidRPr="009E6878">
              <w:tab/>
            </w:r>
            <w:r w:rsidRPr="009E6878">
              <w:rPr>
                <w:color w:val="auto"/>
              </w:rPr>
              <w:t xml:space="preserve">Ak žiadateľ do </w:t>
            </w:r>
            <w:r w:rsidRPr="009E6878">
              <w:rPr>
                <w:b/>
                <w:i/>
                <w:color w:val="auto"/>
              </w:rPr>
              <w:t>15</w:t>
            </w:r>
            <w:r w:rsidRPr="009E6878">
              <w:rPr>
                <w:color w:val="auto"/>
              </w:rPr>
              <w:t xml:space="preserve"> pracovných dní uvedených v článku 28. ods. 1 nepodá žiadosť v mene od neho závislej dospelej osoby, ako je uvedené v odseku 1, rozhodujúci orgán podá žiadosť v mene danej závislej dospelej osoby, ak zastáva na základe individuálneho posúdenia jej osobnej situácie názor, že daná závislá dospelá osoba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574E0" w:rsidRPr="009E6878" w:rsidRDefault="00A574E0" w:rsidP="00A574E0">
      <w:pPr>
        <w:pStyle w:val="Normal12Italic"/>
      </w:pPr>
      <w:r w:rsidRPr="009E6878">
        <w:rPr>
          <w:color w:val="auto"/>
        </w:rPr>
        <w:t>Konzistentnosť s predchádzajúcimi pozmeňujúcimi návrhmi.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4</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3538A" w:rsidP="0023538A">
            <w:pPr>
              <w:pStyle w:val="Normal6"/>
            </w:pPr>
            <w:r w:rsidRPr="009E6878">
              <w:t>4.</w:t>
            </w:r>
            <w:r w:rsidRPr="009E6878">
              <w:tab/>
            </w:r>
            <w:r w:rsidRPr="009E6878">
              <w:rPr>
                <w:color w:val="auto"/>
              </w:rPr>
              <w:t xml:space="preserve">Ak žiadateľ do </w:t>
            </w:r>
            <w:r w:rsidRPr="009E6878">
              <w:rPr>
                <w:b/>
                <w:i/>
                <w:color w:val="auto"/>
              </w:rPr>
              <w:t>desiatich</w:t>
            </w:r>
            <w:r w:rsidRPr="009E6878">
              <w:rPr>
                <w:color w:val="auto"/>
              </w:rPr>
              <w:t xml:space="preserve"> pracovných dní uvedených v článku 28. ods. 1 nepodá žiadosť v mene od neho závislej dospelej osoby, ako je uvedené v odseku 1, rozhodujúci orgán podá žiadosť v mene danej závislej dospelej osoby, ak </w:t>
            </w:r>
            <w:r w:rsidRPr="009E6878">
              <w:rPr>
                <w:b/>
                <w:i/>
                <w:color w:val="auto"/>
              </w:rPr>
              <w:t xml:space="preserve">zastáva </w:t>
            </w:r>
            <w:r w:rsidRPr="009E6878">
              <w:rPr>
                <w:color w:val="auto"/>
              </w:rPr>
              <w:t xml:space="preserve">na základe individuálneho posúdenia jej osobnej situácie </w:t>
            </w:r>
            <w:r w:rsidRPr="009E6878">
              <w:rPr>
                <w:b/>
                <w:i/>
                <w:color w:val="auto"/>
              </w:rPr>
              <w:t>názor</w:t>
            </w:r>
            <w:r w:rsidRPr="009E6878">
              <w:rPr>
                <w:color w:val="auto"/>
              </w:rPr>
              <w:t>, že daná závislá dospelá osoba môže potrebovať medzinárodnú ochranu.</w:t>
            </w:r>
          </w:p>
        </w:tc>
        <w:tc>
          <w:tcPr>
            <w:tcW w:w="4876" w:type="dxa"/>
          </w:tcPr>
          <w:p w:rsidR="00E62B2E" w:rsidRPr="009E6878" w:rsidRDefault="0023538A" w:rsidP="00455C29">
            <w:pPr>
              <w:pStyle w:val="Normal6"/>
            </w:pPr>
            <w:r w:rsidRPr="009E6878">
              <w:t>4.</w:t>
            </w:r>
            <w:r w:rsidRPr="009E6878">
              <w:tab/>
            </w:r>
            <w:r w:rsidRPr="009E6878">
              <w:rPr>
                <w:color w:val="auto"/>
              </w:rPr>
              <w:t xml:space="preserve">Ak žiadateľ do </w:t>
            </w:r>
            <w:r w:rsidR="00455C29" w:rsidRPr="009E6878">
              <w:rPr>
                <w:b/>
                <w:i/>
                <w:color w:val="auto"/>
              </w:rPr>
              <w:t>20</w:t>
            </w:r>
            <w:r w:rsidR="00455C29" w:rsidRPr="009E6878">
              <w:rPr>
                <w:color w:val="auto"/>
              </w:rPr>
              <w:t xml:space="preserve"> </w:t>
            </w:r>
            <w:r w:rsidRPr="009E6878">
              <w:rPr>
                <w:color w:val="auto"/>
              </w:rPr>
              <w:t xml:space="preserve">pracovných dní uvedených v článku 28. ods. 1 nepodá žiadosť v mene od neho závislej dospelej osoby, ako je uvedené v odseku 1, rozhodujúci orgán podá žiadosť v mene danej závislej dospelej osoby, ak </w:t>
            </w:r>
            <w:r w:rsidRPr="009E6878">
              <w:rPr>
                <w:b/>
                <w:i/>
                <w:color w:val="auto"/>
              </w:rPr>
              <w:t xml:space="preserve">skutočnosti </w:t>
            </w:r>
            <w:r w:rsidRPr="009E6878">
              <w:rPr>
                <w:color w:val="auto"/>
              </w:rPr>
              <w:t xml:space="preserve">na základe individuálneho posúdenia jej osobnej situácie </w:t>
            </w:r>
            <w:r w:rsidRPr="009E6878">
              <w:rPr>
                <w:b/>
                <w:i/>
                <w:color w:val="auto"/>
              </w:rPr>
              <w:t>naznačujú</w:t>
            </w:r>
            <w:r w:rsidRPr="009E6878">
              <w:rPr>
                <w:color w:val="auto"/>
              </w:rPr>
              <w:t>, že daná závislá dospelá osoba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5.</w:t>
            </w:r>
            <w:r w:rsidRPr="009E6878">
              <w:tab/>
            </w:r>
            <w:r w:rsidRPr="009E6878">
              <w:rPr>
                <w:b/>
                <w:i/>
                <w:color w:val="auto"/>
              </w:rPr>
              <w:t>Ak osoba podala žiadosť v mene svojho manžela, alebo partnera v stabilnom a trvalom zväzku, alebo závislých dospelých osôb bez právnej spôsobilosti, každej z uvedených osôb sa poskytne príležitosť na osobný pohovor.</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5.</w:t>
            </w:r>
            <w:r w:rsidRPr="009E6878">
              <w:tab/>
            </w:r>
            <w:r w:rsidRPr="009E6878">
              <w:rPr>
                <w:b/>
                <w:i/>
                <w:color w:val="auto"/>
              </w:rPr>
              <w:t>Ak osoba podala žiadosť v mene svojho manžela, alebo partnera v stabilnom a trvalom zväzku, alebo závislých dospelých osôb bez právnej spôsobilosti, každej z uvedených osôb sa poskytne príležitosť na osobný pohovor.</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23538A" w:rsidP="0023538A">
            <w:pPr>
              <w:pStyle w:val="Normal6"/>
            </w:pPr>
            <w:r w:rsidRPr="009E6878">
              <w:t>5.</w:t>
            </w:r>
            <w:r w:rsidRPr="009E6878">
              <w:tab/>
            </w:r>
            <w:r w:rsidRPr="009E6878">
              <w:rPr>
                <w:color w:val="auto"/>
              </w:rPr>
              <w:t xml:space="preserve">Ak osoba podala žiadosť v mene </w:t>
            </w:r>
            <w:r w:rsidRPr="009E6878">
              <w:rPr>
                <w:b/>
                <w:i/>
                <w:color w:val="auto"/>
              </w:rPr>
              <w:t>svojho manžela, alebo partnera v stabilnom a trvalom zväzku, alebo</w:t>
            </w:r>
            <w:r w:rsidRPr="009E6878">
              <w:rPr>
                <w:color w:val="auto"/>
              </w:rPr>
              <w:t xml:space="preserve"> závislých dospelých osôb bez právnej spôsobilosti, </w:t>
            </w:r>
            <w:r w:rsidRPr="009E6878">
              <w:rPr>
                <w:b/>
                <w:i/>
                <w:color w:val="auto"/>
              </w:rPr>
              <w:t>každej z uvedených osôb</w:t>
            </w:r>
            <w:r w:rsidRPr="009E6878">
              <w:rPr>
                <w:color w:val="auto"/>
              </w:rPr>
              <w:t xml:space="preserve"> sa poskytne príležitosť na osobný pohovor.</w:t>
            </w:r>
          </w:p>
        </w:tc>
        <w:tc>
          <w:tcPr>
            <w:tcW w:w="4876" w:type="dxa"/>
          </w:tcPr>
          <w:p w:rsidR="00E62B2E" w:rsidRPr="009E6878" w:rsidRDefault="0023538A" w:rsidP="0023538A">
            <w:pPr>
              <w:pStyle w:val="Normal6"/>
            </w:pPr>
            <w:r w:rsidRPr="009E6878">
              <w:t>5.</w:t>
            </w:r>
            <w:r w:rsidRPr="009E6878">
              <w:tab/>
            </w:r>
            <w:r w:rsidRPr="009E6878">
              <w:rPr>
                <w:color w:val="auto"/>
              </w:rPr>
              <w:t xml:space="preserve">Ak osoba podala žiadosť v mene závislých dospelých osôb bez právnej spôsobilosti, </w:t>
            </w:r>
            <w:r w:rsidRPr="009E6878">
              <w:rPr>
                <w:b/>
                <w:i/>
                <w:color w:val="auto"/>
              </w:rPr>
              <w:t>uvedeným osobám</w:t>
            </w:r>
            <w:r w:rsidRPr="009E6878">
              <w:rPr>
                <w:color w:val="auto"/>
              </w:rPr>
              <w:t xml:space="preserve"> sa poskytne príležitosť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574E0" w:rsidRPr="009E6878" w:rsidRDefault="00A574E0" w:rsidP="00A574E0">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1049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t>5.</w:t>
            </w:r>
            <w:r w:rsidRPr="009E6878">
              <w:tab/>
            </w:r>
            <w:r w:rsidRPr="009E6878">
              <w:rPr>
                <w:color w:val="auto"/>
              </w:rPr>
              <w:t xml:space="preserve">Ak osoba podala žiadosť v mene </w:t>
            </w:r>
            <w:r w:rsidRPr="009E6878">
              <w:rPr>
                <w:b/>
                <w:i/>
                <w:color w:val="auto"/>
              </w:rPr>
              <w:t>svojho manžela, alebo partnera v stabilnom a trvalom zväzku, alebo</w:t>
            </w:r>
            <w:r w:rsidRPr="009E6878">
              <w:rPr>
                <w:color w:val="auto"/>
              </w:rPr>
              <w:t xml:space="preserve"> závislých dospelých </w:t>
            </w:r>
            <w:r w:rsidRPr="009E6878">
              <w:rPr>
                <w:b/>
                <w:i/>
                <w:color w:val="auto"/>
              </w:rPr>
              <w:t>osôb</w:t>
            </w:r>
            <w:r w:rsidRPr="009E6878">
              <w:rPr>
                <w:color w:val="auto"/>
              </w:rPr>
              <w:t xml:space="preserve"> bez právnej spôsobilosti, každej z uvedených osôb sa poskytne príležitosť na osobný pohovor.</w:t>
            </w:r>
          </w:p>
        </w:tc>
        <w:tc>
          <w:tcPr>
            <w:tcW w:w="4876" w:type="dxa"/>
          </w:tcPr>
          <w:p w:rsidR="000630AB" w:rsidRPr="009E6878" w:rsidRDefault="000630AB" w:rsidP="000630AB">
            <w:pPr>
              <w:pStyle w:val="Normal6"/>
            </w:pPr>
            <w:r w:rsidRPr="009E6878">
              <w:t>5.</w:t>
            </w:r>
            <w:r w:rsidRPr="009E6878">
              <w:tab/>
            </w:r>
            <w:r w:rsidRPr="009E6878">
              <w:rPr>
                <w:color w:val="auto"/>
              </w:rPr>
              <w:t xml:space="preserve">Ak osoba podala žiadosť v mene </w:t>
            </w:r>
            <w:r w:rsidRPr="009E6878">
              <w:rPr>
                <w:b/>
                <w:i/>
                <w:color w:val="auto"/>
              </w:rPr>
              <w:t xml:space="preserve">svojich </w:t>
            </w:r>
            <w:r w:rsidRPr="009E6878">
              <w:rPr>
                <w:color w:val="auto"/>
              </w:rPr>
              <w:t xml:space="preserve">závislých dospelých </w:t>
            </w:r>
            <w:r w:rsidRPr="009E6878">
              <w:rPr>
                <w:b/>
                <w:i/>
                <w:color w:val="auto"/>
              </w:rPr>
              <w:t>detí</w:t>
            </w:r>
            <w:r w:rsidRPr="009E6878">
              <w:rPr>
                <w:color w:val="auto"/>
              </w:rPr>
              <w:t xml:space="preserve"> bez právnej spôsobilosti, každej z uvedených osôb sa poskytne príležitosť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5</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t>5.</w:t>
            </w:r>
            <w:r w:rsidRPr="009E6878">
              <w:tab/>
            </w:r>
            <w:r w:rsidRPr="009E6878">
              <w:rPr>
                <w:color w:val="auto"/>
              </w:rPr>
              <w:t xml:space="preserve">Ak osoba podala žiadosť v mene svojho manžela, alebo </w:t>
            </w:r>
            <w:r w:rsidRPr="009E6878">
              <w:rPr>
                <w:b/>
                <w:i/>
                <w:color w:val="auto"/>
              </w:rPr>
              <w:t xml:space="preserve">partnera v stabilnom a trvalom zväzku, alebo </w:t>
            </w:r>
            <w:r w:rsidRPr="009E6878">
              <w:rPr>
                <w:color w:val="auto"/>
              </w:rPr>
              <w:t>závislých dospelých osôb bez právnej spôsobilosti, každej z uvedených osôb sa poskytne príležitosť na osobný pohovor.</w:t>
            </w:r>
          </w:p>
        </w:tc>
        <w:tc>
          <w:tcPr>
            <w:tcW w:w="4876" w:type="dxa"/>
          </w:tcPr>
          <w:p w:rsidR="000630AB" w:rsidRPr="009E6878" w:rsidRDefault="000630AB" w:rsidP="000630AB">
            <w:pPr>
              <w:pStyle w:val="Normal6"/>
            </w:pPr>
            <w:r w:rsidRPr="009E6878">
              <w:t>5.</w:t>
            </w:r>
            <w:r w:rsidRPr="009E6878">
              <w:tab/>
            </w:r>
            <w:r w:rsidRPr="009E6878">
              <w:rPr>
                <w:color w:val="auto"/>
              </w:rPr>
              <w:t>Ak osoba podala žiadosť v mene svojho manžela, alebo závislých dospelých osôb bez právnej spôsobilosti, každej z uvedených osôb sa poskytne príležitosť na osobný pohovor.</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7</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C97206" w:rsidP="00C97206">
            <w:pPr>
              <w:pStyle w:val="Normal6"/>
            </w:pPr>
            <w:r w:rsidRPr="009E6878">
              <w:rPr>
                <w:b/>
                <w:i/>
              </w:rPr>
              <w:t>7.</w:t>
            </w:r>
            <w:r w:rsidRPr="009E6878">
              <w:tab/>
            </w:r>
            <w:r w:rsidRPr="009E6878">
              <w:rPr>
                <w:b/>
                <w:i/>
                <w:color w:val="auto"/>
              </w:rPr>
              <w:t>V prípade maloletej osoby so sprievodom sa podanie žiadosti dospelou osobou, ktorá je za ňu zodpovedná, ako sa uvádza v odseku 6, považuje zároveň za podanie žiadosti o medzinárodnú ochranu v mene maloletej osoby.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8</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8.</w:t>
            </w:r>
            <w:r w:rsidRPr="009E6878">
              <w:tab/>
            </w:r>
            <w:r w:rsidRPr="009E6878">
              <w:rPr>
                <w:b/>
                <w:i/>
                <w:color w:val="auto"/>
              </w:rPr>
              <w:t>Ak dospelá osoba zodpovedná za maloletú osobu so sprievodom nepožiada o medzinárodnú ochranu vo svojom mene, maloletá osoba so sprievodom musí byť jasne informovaná o tejto možnosti a o postupe podania žiadosti vo vlastnom mene v čase, keď požiada o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8</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8.</w:t>
            </w:r>
            <w:r w:rsidRPr="009E6878">
              <w:tab/>
            </w:r>
            <w:r w:rsidRPr="009E6878">
              <w:rPr>
                <w:b/>
                <w:i/>
                <w:color w:val="auto"/>
              </w:rPr>
              <w:t>Ak dospelá osoba zodpovedná za maloletú osobu so sprievodom nepožiada o medzinárodnú ochranu vo svojom mene, maloletá osoba so sprievodom musí byť jasne informovaná o tejto možnosti a o postupe podania žiadosti vo vlastnom mene v čase, keď požiada o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8</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8.</w:t>
            </w:r>
            <w:r w:rsidRPr="009E6878">
              <w:tab/>
            </w:r>
            <w:r w:rsidRPr="009E6878">
              <w:rPr>
                <w:color w:val="auto"/>
              </w:rPr>
              <w:t>Ak dospelá osoba zodpovedná za maloletú osobu so sprievodom nepožiada o medzinárodnú ochranu vo svojom mene, maloletá osoba so sprievodom musí byť jasne informovaná o tejto možnosti a o postupe podania žiadosti vo vlastnom mene v čase, keď požiada o medzinárodnú ochranu.</w:t>
            </w:r>
          </w:p>
        </w:tc>
        <w:tc>
          <w:tcPr>
            <w:tcW w:w="4876" w:type="dxa"/>
          </w:tcPr>
          <w:p w:rsidR="00E62B2E" w:rsidRPr="009E6878" w:rsidRDefault="006A2F66" w:rsidP="006A2F66">
            <w:pPr>
              <w:pStyle w:val="Normal6"/>
            </w:pPr>
            <w:r w:rsidRPr="009E6878">
              <w:t>8.</w:t>
            </w:r>
            <w:r w:rsidRPr="009E6878">
              <w:tab/>
            </w:r>
            <w:r w:rsidRPr="009E6878">
              <w:rPr>
                <w:color w:val="auto"/>
              </w:rPr>
              <w:t xml:space="preserve">Ak dospelá osoba zodpovedná za maloletú osobu so sprievodom nepožiada o medzinárodnú ochranu vo svojom mene, maloletá osoba so sprievodom musí byť jasne informovaná o tejto možnosti a o postupe podania žiadosti vo vlastnom mene v čase, keď požiada o medzinárodnú ochranu </w:t>
            </w:r>
            <w:r w:rsidRPr="009E6878">
              <w:rPr>
                <w:b/>
                <w:i/>
                <w:color w:val="auto"/>
              </w:rPr>
              <w:t>a musí mať na to účinnú príležitosť do desiatich pracovných dní stanovených v článku 28 ods. 1, ak je právne spôsobilá konať v konaniach podľa vnútroštátneho práva dotknutého členského štátu</w:t>
            </w:r>
            <w:r w:rsidRPr="009E6878">
              <w:rPr>
                <w:color w:val="auto"/>
              </w:rPr>
              <w:t>.</w:t>
            </w:r>
            <w:r w:rsidR="00455C29" w:rsidRPr="009E6878">
              <w:rPr>
                <w:color w:val="auto"/>
              </w:rPr>
              <w:t xml:space="preserve"> </w:t>
            </w:r>
            <w:r w:rsidRPr="009E6878">
              <w:rPr>
                <w:b/>
                <w:i/>
                <w:color w:val="auto"/>
              </w:rPr>
              <w:t>Ak maloletá osoba nie je právne spôsobilá konať v konaniach podľa vnútroštátneho práva dotknutého členského štátu, rozhodujúci orgán koná v mene maloletej osoby s náležitým ohľadom na jej názory.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8</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ED2" w:rsidP="00113ED2">
            <w:pPr>
              <w:pStyle w:val="Normal6"/>
            </w:pPr>
            <w:r w:rsidRPr="009E6878">
              <w:t>8.</w:t>
            </w:r>
            <w:r w:rsidRPr="009E6878">
              <w:tab/>
            </w:r>
            <w:r w:rsidRPr="009E6878">
              <w:rPr>
                <w:color w:val="auto"/>
              </w:rPr>
              <w:t xml:space="preserve">Ak dospelá osoba zodpovedná za maloletú osobu so sprievodom nepožiada o medzinárodnú ochranu vo svojom mene, </w:t>
            </w:r>
            <w:r w:rsidRPr="009E6878">
              <w:rPr>
                <w:b/>
                <w:i/>
                <w:color w:val="auto"/>
              </w:rPr>
              <w:t>maloletá osoba so sprievodom</w:t>
            </w:r>
            <w:r w:rsidR="00455C29" w:rsidRPr="009E6878">
              <w:rPr>
                <w:b/>
                <w:i/>
                <w:color w:val="auto"/>
              </w:rPr>
              <w:t xml:space="preserve"> </w:t>
            </w:r>
            <w:r w:rsidRPr="009E6878">
              <w:rPr>
                <w:b/>
                <w:i/>
                <w:color w:val="auto"/>
              </w:rPr>
              <w:t>musí byť</w:t>
            </w:r>
            <w:r w:rsidRPr="009E6878">
              <w:rPr>
                <w:color w:val="auto"/>
              </w:rPr>
              <w:t xml:space="preserve"> jasne </w:t>
            </w:r>
            <w:r w:rsidRPr="009E6878">
              <w:rPr>
                <w:b/>
                <w:i/>
                <w:color w:val="auto"/>
              </w:rPr>
              <w:t>informovaná o tejto možnosti a</w:t>
            </w:r>
            <w:r w:rsidRPr="009E6878">
              <w:rPr>
                <w:color w:val="auto"/>
              </w:rPr>
              <w:t> o postupe podania žiadosti vo vlastnom mene v čase, keď požiada o medzinárodnú ochranu.</w:t>
            </w:r>
          </w:p>
        </w:tc>
        <w:tc>
          <w:tcPr>
            <w:tcW w:w="4876" w:type="dxa"/>
          </w:tcPr>
          <w:p w:rsidR="00E62B2E" w:rsidRPr="009E6878" w:rsidRDefault="00113ED2" w:rsidP="00113ED2">
            <w:pPr>
              <w:pStyle w:val="Normal6"/>
            </w:pPr>
            <w:r w:rsidRPr="009E6878">
              <w:t>8.</w:t>
            </w:r>
            <w:r w:rsidRPr="009E6878">
              <w:tab/>
            </w:r>
            <w:r w:rsidRPr="009E6878">
              <w:rPr>
                <w:color w:val="auto"/>
              </w:rPr>
              <w:t xml:space="preserve">Ak dospelá osoba zodpovedná za maloletú osobu so sprievodom nepožiada o medzinárodnú ochranu vo svojom mene, </w:t>
            </w:r>
            <w:r w:rsidRPr="009E6878">
              <w:rPr>
                <w:b/>
                <w:i/>
                <w:color w:val="auto"/>
              </w:rPr>
              <w:t>zodpovedné orgány</w:t>
            </w:r>
            <w:r w:rsidRPr="009E6878">
              <w:rPr>
                <w:color w:val="auto"/>
              </w:rPr>
              <w:t xml:space="preserve"> jasne </w:t>
            </w:r>
            <w:r w:rsidRPr="009E6878">
              <w:rPr>
                <w:b/>
                <w:i/>
                <w:color w:val="auto"/>
              </w:rPr>
              <w:t xml:space="preserve">informujú maloletú osobu so sprievodom </w:t>
            </w:r>
            <w:r w:rsidRPr="009E6878">
              <w:rPr>
                <w:color w:val="auto"/>
              </w:rPr>
              <w:t>o postupe podania žiadosti vo vlastnom mene v čase, keď požiada o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Komisia v texte nevysvetľuje, kto je povinný informovať maloletú osobu so sprievodom.</w:t>
      </w:r>
      <w:r w:rsidR="00455C29" w:rsidRPr="009E6878">
        <w:rPr>
          <w:color w:val="auto"/>
        </w:rPr>
        <w:t xml:space="preserve"> </w:t>
      </w:r>
      <w:r w:rsidRPr="009E6878">
        <w:rPr>
          <w:color w:val="auto"/>
        </w:rPr>
        <w:t>Domnievame sa, že to musí byť rozhodujúci orgán.</w:t>
      </w:r>
      <w:r w:rsidR="00455C29" w:rsidRPr="009E6878">
        <w:rPr>
          <w:color w:val="auto"/>
        </w:rPr>
        <w:t xml:space="preserve"> </w:t>
      </w:r>
      <w:r w:rsidRPr="009E6878">
        <w:rPr>
          <w:color w:val="auto"/>
        </w:rPr>
        <w:t>Okrem toho, odkaz na možnosť podať žiadosť je zavádzajúci, keďže podanie žiadosti je povinnosťou žiadateľa.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9.</w:t>
            </w:r>
            <w:r w:rsidRPr="009E6878">
              <w:tab/>
            </w:r>
            <w:r w:rsidRPr="009E6878">
              <w:rPr>
                <w:b/>
                <w:i/>
                <w:color w:val="auto"/>
              </w:rPr>
              <w:t>Ak dospelá osoba zodpovedná za maloletú osobu so sprievodom nepodá žiadosť v mene maloletej osoby do desiatich pracovných dní stanovených v článku 28 ods. 1, maloletá osoba musí byť informovaná o možnosti podať žiadosť vo vlastnom mene a poskytne sa jej príležitosť podať takúto žiadosť v ďalšej desaťdňovej lehote, ktorá začína plynúť od uplynutia prvej desaťdňovej lehoty, ak je právne spôsobilá konať v konaniach podľa vnútroštátneho práva dotknutého členského štátu.</w:t>
            </w:r>
            <w:r w:rsidR="00455C29" w:rsidRPr="009E6878">
              <w:rPr>
                <w:b/>
                <w:i/>
                <w:color w:val="auto"/>
              </w:rPr>
              <w:t xml:space="preserve"> </w:t>
            </w:r>
            <w:r w:rsidRPr="009E6878">
              <w:rPr>
                <w:b/>
                <w:i/>
                <w:color w:val="auto"/>
              </w:rPr>
              <w:t>Ak maloletá osoba nepodá žiadosť vo vlastnom mene v lehote týchto ďalších desiatich dní, žiadosť sa zamietne ako žiadosť, od ktorej sa odstúpilo, v súlade s postupom stanoveným v článku 39.</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9.</w:t>
            </w:r>
            <w:r w:rsidRPr="009E6878">
              <w:tab/>
            </w:r>
            <w:r w:rsidRPr="009E6878">
              <w:rPr>
                <w:b/>
                <w:i/>
                <w:color w:val="auto"/>
              </w:rPr>
              <w:t>Ak dospelá osoba zodpovedná za maloletú osobu so sprievodom nepodá žiadosť v mene maloletej osoby do desiatich pracovných dní stanovených v článku 28 ods. 1, maloletá osoba musí byť informovaná o možnosti podať žiadosť vo vlastnom mene a poskytne sa jej príležitosť podať takúto žiadosť v ďalšej desaťdňovej lehote, ktorá začína plynúť od uplynutia prvej desaťdňovej lehoty, ak je právne spôsobilá konať v konaniach podľa vnútroštátneho práva dotknutého členského štátu.</w:t>
            </w:r>
            <w:r w:rsidR="00455C29" w:rsidRPr="009E6878">
              <w:rPr>
                <w:b/>
                <w:i/>
                <w:color w:val="auto"/>
              </w:rPr>
              <w:t xml:space="preserve"> </w:t>
            </w:r>
            <w:r w:rsidRPr="009E6878">
              <w:rPr>
                <w:b/>
                <w:i/>
                <w:color w:val="auto"/>
              </w:rPr>
              <w:t>Ak maloletá osoba nepodá žiadosť vo vlastnom mene v lehote týchto ďalších desiatich dní, žiadosť sa zamietne ako žiadosť, od ktorej sa odstúpilo, v súlade s postupom stanoveným v článku 39.</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ED2" w:rsidP="00113ED2">
            <w:pPr>
              <w:pStyle w:val="Normal6"/>
            </w:pPr>
            <w:r w:rsidRPr="009E6878">
              <w:t>9.</w:t>
            </w:r>
            <w:r w:rsidRPr="009E6878">
              <w:tab/>
            </w:r>
            <w:r w:rsidRPr="009E6878">
              <w:rPr>
                <w:color w:val="auto"/>
              </w:rPr>
              <w:t xml:space="preserve">Ak dospelá osoba zodpovedná za maloletú osobu so sprievodom nepodá žiadosť v mene maloletej osoby do desiatich pracovných dní stanovených v článku 28 ods. 1, maloletá osoba musí byť informovaná o možnosti podať žiadosť vo vlastnom mene a poskytne sa jej príležitosť podať takúto žiadosť v ďalšej desaťdňovej lehote, ktorá začína plynúť od </w:t>
            </w:r>
            <w:r w:rsidRPr="009E6878">
              <w:rPr>
                <w:b/>
                <w:i/>
                <w:color w:val="auto"/>
              </w:rPr>
              <w:t>uplynutia prvej desaťdňovej lehoty</w:t>
            </w:r>
            <w:r w:rsidRPr="009E6878">
              <w:rPr>
                <w:color w:val="auto"/>
              </w:rPr>
              <w:t>, ak je právne spôsobilá konať v konaniach podľa vnútroštátneho práva dotknutého členského štátu.</w:t>
            </w:r>
            <w:r w:rsidR="00455C29" w:rsidRPr="009E6878">
              <w:rPr>
                <w:color w:val="auto"/>
              </w:rPr>
              <w:t xml:space="preserve"> </w:t>
            </w:r>
            <w:r w:rsidRPr="009E6878">
              <w:rPr>
                <w:color w:val="auto"/>
              </w:rPr>
              <w:t>Ak maloletá osoba nepodá žiadosť vo vlastnom mene v lehote týchto ďalších desiatich dní, žiadosť sa zamietne ako žiadosť, od ktorej sa odstúpilo, v súlade s postupom stanoveným v článku 39.</w:t>
            </w:r>
          </w:p>
        </w:tc>
        <w:tc>
          <w:tcPr>
            <w:tcW w:w="4876" w:type="dxa"/>
          </w:tcPr>
          <w:p w:rsidR="00E62B2E" w:rsidRPr="009E6878" w:rsidRDefault="003D1941" w:rsidP="00455C29">
            <w:pPr>
              <w:pStyle w:val="Normal6"/>
            </w:pPr>
            <w:r w:rsidRPr="009E6878">
              <w:t>9.</w:t>
            </w:r>
            <w:r w:rsidRPr="009E6878">
              <w:tab/>
            </w:r>
            <w:r w:rsidRPr="009E6878">
              <w:rPr>
                <w:color w:val="auto"/>
              </w:rPr>
              <w:t xml:space="preserve">Ak dospelá osoba zodpovedná za maloletú osobu so sprievodom nepodá žiadosť v mene maloletej osoby do desiatich pracovných dní stanovených v článku 28 ods. 1, maloletá osoba musí byť informovaná o možnosti </w:t>
            </w:r>
            <w:r w:rsidRPr="009E6878">
              <w:rPr>
                <w:b/>
                <w:i/>
                <w:color w:val="auto"/>
              </w:rPr>
              <w:t xml:space="preserve">a postupe, ako </w:t>
            </w:r>
            <w:r w:rsidRPr="009E6878">
              <w:rPr>
                <w:color w:val="auto"/>
              </w:rPr>
              <w:t xml:space="preserve">podať žiadosť vo vlastnom mene a poskytne sa jej </w:t>
            </w:r>
            <w:r w:rsidR="00455C29" w:rsidRPr="009E6878">
              <w:rPr>
                <w:b/>
                <w:i/>
                <w:color w:val="auto"/>
              </w:rPr>
              <w:t>účinná</w:t>
            </w:r>
            <w:r w:rsidR="00455C29" w:rsidRPr="009E6878">
              <w:rPr>
                <w:color w:val="auto"/>
              </w:rPr>
              <w:t xml:space="preserve"> </w:t>
            </w:r>
            <w:r w:rsidRPr="009E6878">
              <w:rPr>
                <w:color w:val="auto"/>
              </w:rPr>
              <w:t xml:space="preserve">príležitosť podať takúto žiadosť v ďalšej desaťdňovej lehote, ktorá začína plynúť od </w:t>
            </w:r>
            <w:r w:rsidRPr="009E6878">
              <w:rPr>
                <w:b/>
                <w:i/>
                <w:color w:val="auto"/>
              </w:rPr>
              <w:t>chvíle, keď je maloletá osoba informovaná</w:t>
            </w:r>
            <w:r w:rsidRPr="009E6878">
              <w:rPr>
                <w:color w:val="auto"/>
              </w:rPr>
              <w:t>, ak je právne spôsobilá konať v konaniach podľa vnútroštátneho práva dotknutého členského štátu.</w:t>
            </w:r>
            <w:r w:rsidR="00455C29" w:rsidRPr="009E6878">
              <w:rPr>
                <w:color w:val="auto"/>
              </w:rPr>
              <w:t xml:space="preserve"> </w:t>
            </w:r>
            <w:r w:rsidRPr="009E6878">
              <w:rPr>
                <w:color w:val="auto"/>
              </w:rPr>
              <w:t xml:space="preserve">Ak maloletá osoba nepodá žiadosť vo vlastnom mene v lehote týchto ďalších desiatich dní, žiadosť sa zamietne ako žiadosť, od ktorej sa odstúpilo, v súlade s postupom stanoveným v článku 39. </w:t>
            </w:r>
            <w:r w:rsidRPr="009E6878">
              <w:rPr>
                <w:b/>
                <w:i/>
                <w:color w:val="auto"/>
              </w:rPr>
              <w:t>Ak maloletá osoba nie je právne spôsobilá konať v konaniach podľa vnútroštátneho práva dotknutého členského štátu, rozhodujúci orgán koná v mene maloletej osoby s náležitým ohľadom na jej názory.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1059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ED2" w:rsidP="00113ED2">
            <w:pPr>
              <w:pStyle w:val="Normal6"/>
            </w:pPr>
            <w:r w:rsidRPr="009E6878">
              <w:t>9.</w:t>
            </w:r>
            <w:r w:rsidRPr="009E6878">
              <w:tab/>
            </w:r>
            <w:r w:rsidRPr="009E6878">
              <w:rPr>
                <w:color w:val="auto"/>
              </w:rPr>
              <w:t xml:space="preserve">Ak dospelá osoba zodpovedná za maloletú osobu so sprievodom nepodá žiadosť v mene maloletej osoby do </w:t>
            </w:r>
            <w:r w:rsidRPr="009E6878">
              <w:rPr>
                <w:b/>
                <w:i/>
                <w:color w:val="auto"/>
              </w:rPr>
              <w:t xml:space="preserve">desiatich </w:t>
            </w:r>
            <w:r w:rsidRPr="009E6878">
              <w:rPr>
                <w:color w:val="auto"/>
              </w:rPr>
              <w:t>pracovných dní stanovených v článku 28 ods. 1, maloletá osoba musí byť informovaná o </w:t>
            </w:r>
            <w:r w:rsidRPr="009E6878">
              <w:rPr>
                <w:b/>
                <w:i/>
                <w:color w:val="auto"/>
              </w:rPr>
              <w:t>možnosti podať žiadosť</w:t>
            </w:r>
            <w:r w:rsidRPr="009E6878">
              <w:rPr>
                <w:color w:val="auto"/>
              </w:rPr>
              <w:t xml:space="preserve"> vo vlastnom mene a poskytne sa jej príležitosť podať takúto žiadosť v ďalšej </w:t>
            </w:r>
            <w:r w:rsidRPr="009E6878">
              <w:rPr>
                <w:b/>
                <w:i/>
                <w:color w:val="auto"/>
              </w:rPr>
              <w:t>desaťdňovej</w:t>
            </w:r>
            <w:r w:rsidRPr="009E6878">
              <w:rPr>
                <w:color w:val="auto"/>
              </w:rPr>
              <w:t xml:space="preserve"> lehote, ktorá začína plynúť od uplynutia prvej </w:t>
            </w:r>
            <w:r w:rsidRPr="009E6878">
              <w:rPr>
                <w:b/>
                <w:i/>
                <w:color w:val="auto"/>
              </w:rPr>
              <w:t>desaťdňovej</w:t>
            </w:r>
            <w:r w:rsidRPr="009E6878">
              <w:rPr>
                <w:color w:val="auto"/>
              </w:rPr>
              <w:t xml:space="preserve"> lehoty, ak je právne spôsobilá konať v konaniach podľa vnútroštátneho práva dotknutého členského štátu.</w:t>
            </w:r>
            <w:r w:rsidR="00455C29" w:rsidRPr="009E6878">
              <w:rPr>
                <w:color w:val="auto"/>
              </w:rPr>
              <w:t xml:space="preserve"> </w:t>
            </w:r>
            <w:r w:rsidRPr="009E6878">
              <w:rPr>
                <w:b/>
                <w:i/>
                <w:color w:val="auto"/>
              </w:rPr>
              <w:t>Ak maloletá osoba nepodá žiadosť vo vlastnom mene v lehote týchto ďalších desiatich dní, žiadosť sa zamietne ako žiadosť, od ktorej sa odstúpilo, v súlade s postupom stanoveným v článku 39.</w:t>
            </w:r>
          </w:p>
        </w:tc>
        <w:tc>
          <w:tcPr>
            <w:tcW w:w="4876" w:type="dxa"/>
          </w:tcPr>
          <w:p w:rsidR="00E62B2E" w:rsidRPr="009E6878" w:rsidRDefault="00113ED2" w:rsidP="00113ED2">
            <w:pPr>
              <w:pStyle w:val="Normal6"/>
            </w:pPr>
            <w:r w:rsidRPr="009E6878">
              <w:t>9.</w:t>
            </w:r>
            <w:r w:rsidRPr="009E6878">
              <w:tab/>
            </w:r>
            <w:r w:rsidRPr="009E6878">
              <w:rPr>
                <w:color w:val="auto"/>
              </w:rPr>
              <w:t xml:space="preserve">Ak dospelá osoba zodpovedná za maloletú osobu so sprievodom nepodá žiadosť v mene maloletej osoby do </w:t>
            </w:r>
            <w:r w:rsidRPr="009E6878">
              <w:rPr>
                <w:b/>
                <w:i/>
                <w:color w:val="auto"/>
              </w:rPr>
              <w:t xml:space="preserve">15 </w:t>
            </w:r>
            <w:r w:rsidRPr="009E6878">
              <w:rPr>
                <w:color w:val="auto"/>
              </w:rPr>
              <w:t>pracovných dní stanovených v článku 28 ods. 1, maloletá osoba musí byť informovaná o </w:t>
            </w:r>
            <w:r w:rsidRPr="009E6878">
              <w:rPr>
                <w:b/>
                <w:i/>
                <w:color w:val="auto"/>
              </w:rPr>
              <w:t>postupe na podanie žiadosti</w:t>
            </w:r>
            <w:r w:rsidRPr="009E6878">
              <w:rPr>
                <w:color w:val="auto"/>
              </w:rPr>
              <w:t xml:space="preserve"> vo vlastnom mene a poskytne sa jej príležitosť podať takúto žiadosť v ďalšej </w:t>
            </w:r>
            <w:r w:rsidRPr="009E6878">
              <w:rPr>
                <w:b/>
                <w:i/>
                <w:color w:val="auto"/>
              </w:rPr>
              <w:t>15-dňovej</w:t>
            </w:r>
            <w:r w:rsidRPr="009E6878">
              <w:rPr>
                <w:color w:val="auto"/>
              </w:rPr>
              <w:t xml:space="preserve"> lehote, ktorá začína plynúť od uplynutia prvej </w:t>
            </w:r>
            <w:r w:rsidRPr="009E6878">
              <w:rPr>
                <w:b/>
                <w:i/>
                <w:color w:val="auto"/>
              </w:rPr>
              <w:t>15-dňovej</w:t>
            </w:r>
            <w:r w:rsidRPr="009E6878">
              <w:rPr>
                <w:color w:val="auto"/>
              </w:rPr>
              <w:t xml:space="preserve"> lehoty, ak je právne spôsobilá konať v konaniach podľa vnútroštátneho práva dotknutého členského štátu.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113ED2" w:rsidRPr="009E6878" w:rsidRDefault="00113ED2" w:rsidP="00113ED2">
      <w:pPr>
        <w:pStyle w:val="Normal12Italic"/>
      </w:pPr>
      <w:r w:rsidRPr="009E6878">
        <w:rPr>
          <w:color w:val="auto"/>
        </w:rPr>
        <w:t>Konzistentnosť s predchádzajúcimi pozmeňujúcimi návrhmi k tomuto článku.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13ED2" w:rsidP="00113ED2">
            <w:pPr>
              <w:pStyle w:val="Normal6"/>
            </w:pPr>
            <w:r w:rsidRPr="009E6878">
              <w:t>9.</w:t>
            </w:r>
            <w:r w:rsidRPr="009E6878">
              <w:tab/>
            </w:r>
            <w:r w:rsidRPr="009E6878">
              <w:rPr>
                <w:color w:val="auto"/>
              </w:rPr>
              <w:t xml:space="preserve">Ak dospelá osoba zodpovedná za maloletú osobu so sprievodom nepodá žiadosť v mene maloletej osoby do </w:t>
            </w:r>
            <w:r w:rsidRPr="009E6878">
              <w:rPr>
                <w:b/>
                <w:i/>
                <w:color w:val="auto"/>
              </w:rPr>
              <w:t xml:space="preserve">desiatich </w:t>
            </w:r>
            <w:r w:rsidRPr="009E6878">
              <w:rPr>
                <w:color w:val="auto"/>
              </w:rPr>
              <w:t xml:space="preserve">pracovných dní stanovených v článku 28 ods. 1, maloletá osoba musí byť informovaná o možnosti podať žiadosť vo vlastnom mene a poskytne sa jej príležitosť podať takúto žiadosť v ďalšej </w:t>
            </w:r>
            <w:r w:rsidRPr="009E6878">
              <w:rPr>
                <w:b/>
                <w:i/>
                <w:color w:val="auto"/>
              </w:rPr>
              <w:t>desaťdňovej</w:t>
            </w:r>
            <w:r w:rsidRPr="009E6878">
              <w:rPr>
                <w:color w:val="auto"/>
              </w:rPr>
              <w:t xml:space="preserve"> lehote, ktorá začína plynúť od uplynutia prvej </w:t>
            </w:r>
            <w:r w:rsidRPr="009E6878">
              <w:rPr>
                <w:b/>
                <w:i/>
                <w:color w:val="auto"/>
              </w:rPr>
              <w:t>desaťdňovej</w:t>
            </w:r>
            <w:r w:rsidRPr="009E6878">
              <w:rPr>
                <w:color w:val="auto"/>
              </w:rPr>
              <w:t xml:space="preserve"> lehoty, ak je právne spôsobilá konať v konaniach podľa vnútroštátneho práva dotknutého členského štátu.</w:t>
            </w:r>
            <w:r w:rsidR="00455C29" w:rsidRPr="009E6878">
              <w:rPr>
                <w:color w:val="auto"/>
              </w:rPr>
              <w:t xml:space="preserve"> </w:t>
            </w:r>
            <w:r w:rsidRPr="009E6878">
              <w:rPr>
                <w:color w:val="auto"/>
              </w:rPr>
              <w:t xml:space="preserve">Ak maloletá osoba nepodá žiadosť vo vlastnom mene v lehote týchto ďalších </w:t>
            </w:r>
            <w:r w:rsidRPr="009E6878">
              <w:rPr>
                <w:b/>
                <w:i/>
                <w:color w:val="auto"/>
              </w:rPr>
              <w:t>desiatich</w:t>
            </w:r>
            <w:r w:rsidRPr="009E6878">
              <w:rPr>
                <w:color w:val="auto"/>
              </w:rPr>
              <w:t xml:space="preserve"> dní, </w:t>
            </w:r>
            <w:r w:rsidRPr="009E6878">
              <w:rPr>
                <w:b/>
                <w:i/>
                <w:color w:val="auto"/>
              </w:rPr>
              <w:t>žiadosť sa zamietne ako žiadosť, od ktorej sa odstúpilo, v súlade s postupom stanoveným v článku 39</w:t>
            </w:r>
            <w:r w:rsidRPr="009E6878">
              <w:rPr>
                <w:color w:val="auto"/>
              </w:rPr>
              <w:t>.</w:t>
            </w:r>
          </w:p>
        </w:tc>
        <w:tc>
          <w:tcPr>
            <w:tcW w:w="4876" w:type="dxa"/>
          </w:tcPr>
          <w:p w:rsidR="00E62B2E" w:rsidRPr="009E6878" w:rsidRDefault="00113ED2" w:rsidP="00455C29">
            <w:pPr>
              <w:pStyle w:val="Normal6"/>
            </w:pPr>
            <w:r w:rsidRPr="009E6878">
              <w:t>9.</w:t>
            </w:r>
            <w:r w:rsidRPr="009E6878">
              <w:tab/>
            </w:r>
            <w:r w:rsidRPr="009E6878">
              <w:rPr>
                <w:color w:val="auto"/>
              </w:rPr>
              <w:t xml:space="preserve">Ak dospelá osoba zodpovedná za maloletú osobu so sprievodom nepodá žiadosť v mene maloletej osoby do </w:t>
            </w:r>
            <w:r w:rsidR="00455C29" w:rsidRPr="009E6878">
              <w:rPr>
                <w:b/>
                <w:i/>
                <w:color w:val="auto"/>
              </w:rPr>
              <w:t xml:space="preserve">20 </w:t>
            </w:r>
            <w:r w:rsidRPr="009E6878">
              <w:rPr>
                <w:color w:val="auto"/>
              </w:rPr>
              <w:t xml:space="preserve">pracovných dní stanovených v článku 28 ods. 1, maloletá osoba musí byť informovaná o možnosti podať žiadosť vo vlastnom mene a poskytne sa jej príležitosť podať takúto žiadosť v ďalšej </w:t>
            </w:r>
            <w:r w:rsidR="00455C29" w:rsidRPr="009E6878">
              <w:rPr>
                <w:b/>
                <w:i/>
                <w:color w:val="auto"/>
              </w:rPr>
              <w:t>20-dňovej</w:t>
            </w:r>
            <w:r w:rsidR="00455C29" w:rsidRPr="009E6878">
              <w:rPr>
                <w:color w:val="auto"/>
              </w:rPr>
              <w:t xml:space="preserve"> </w:t>
            </w:r>
            <w:r w:rsidRPr="009E6878">
              <w:rPr>
                <w:color w:val="auto"/>
              </w:rPr>
              <w:t xml:space="preserve">lehote, ktorá začína plynúť od uplynutia prvej </w:t>
            </w:r>
            <w:r w:rsidR="00455C29" w:rsidRPr="009E6878">
              <w:rPr>
                <w:b/>
                <w:i/>
                <w:color w:val="auto"/>
              </w:rPr>
              <w:t>20-dňovej</w:t>
            </w:r>
            <w:r w:rsidR="00455C29" w:rsidRPr="009E6878">
              <w:rPr>
                <w:color w:val="auto"/>
              </w:rPr>
              <w:t xml:space="preserve"> </w:t>
            </w:r>
            <w:r w:rsidRPr="009E6878">
              <w:rPr>
                <w:color w:val="auto"/>
              </w:rPr>
              <w:t>lehoty, ak je právne spôsobilá konať v konaniach podľa vnútroštátneho práva dotknutého členského štátu.</w:t>
            </w:r>
            <w:r w:rsidR="00455C29" w:rsidRPr="009E6878">
              <w:rPr>
                <w:color w:val="auto"/>
              </w:rPr>
              <w:t xml:space="preserve"> </w:t>
            </w:r>
            <w:r w:rsidRPr="009E6878">
              <w:rPr>
                <w:color w:val="auto"/>
              </w:rPr>
              <w:t xml:space="preserve">Ak maloletá osoba nepodá žiadosť vo vlastnom mene v lehote týchto ďalších </w:t>
            </w:r>
            <w:r w:rsidR="00455C29" w:rsidRPr="009E6878">
              <w:rPr>
                <w:b/>
                <w:i/>
                <w:color w:val="auto"/>
              </w:rPr>
              <w:t>20</w:t>
            </w:r>
            <w:r w:rsidR="00455C29" w:rsidRPr="009E6878">
              <w:rPr>
                <w:color w:val="auto"/>
              </w:rPr>
              <w:t xml:space="preserve"> </w:t>
            </w:r>
            <w:r w:rsidRPr="009E6878">
              <w:rPr>
                <w:color w:val="auto"/>
              </w:rPr>
              <w:t xml:space="preserve">dní, </w:t>
            </w:r>
            <w:r w:rsidRPr="009E6878">
              <w:rPr>
                <w:b/>
                <w:i/>
                <w:color w:val="auto"/>
              </w:rPr>
              <w:t>orgán so zodpovednosťou podľa článku 5 podá žiadosť v mene maloletej osoby</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9</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9.</w:t>
            </w:r>
            <w:r w:rsidRPr="009E6878">
              <w:tab/>
            </w:r>
            <w:r w:rsidRPr="009E6878">
              <w:rPr>
                <w:color w:val="auto"/>
              </w:rPr>
              <w:t xml:space="preserve">Ak dospelá osoba zodpovedná za maloletú osobu so sprievodom nepodá žiadosť v mene maloletej osoby do </w:t>
            </w:r>
            <w:r w:rsidRPr="009E6878">
              <w:rPr>
                <w:b/>
                <w:i/>
                <w:color w:val="auto"/>
              </w:rPr>
              <w:t xml:space="preserve">desiatich </w:t>
            </w:r>
            <w:r w:rsidRPr="009E6878">
              <w:rPr>
                <w:color w:val="auto"/>
              </w:rPr>
              <w:t xml:space="preserve">pracovných dní stanovených v článku 28 ods. 1, maloletá osoba musí byť informovaná o možnosti podať žiadosť vo vlastnom mene a poskytne sa jej príležitosť podať takúto žiadosť v ďalšej </w:t>
            </w:r>
            <w:r w:rsidRPr="009E6878">
              <w:rPr>
                <w:b/>
                <w:i/>
                <w:color w:val="auto"/>
              </w:rPr>
              <w:t>desaťdňovej</w:t>
            </w:r>
            <w:r w:rsidRPr="009E6878">
              <w:rPr>
                <w:color w:val="auto"/>
              </w:rPr>
              <w:t xml:space="preserve"> lehote, ktorá začína plynúť od uplynutia prvej </w:t>
            </w:r>
            <w:r w:rsidRPr="009E6878">
              <w:rPr>
                <w:b/>
                <w:i/>
                <w:color w:val="auto"/>
              </w:rPr>
              <w:t>desaťdňovej</w:t>
            </w:r>
            <w:r w:rsidRPr="009E6878">
              <w:rPr>
                <w:color w:val="auto"/>
              </w:rPr>
              <w:t xml:space="preserve"> lehoty, ak je právne spôsobilá konať v konaniach podľa vnútroštátneho práva dotknutého členského štátu.</w:t>
            </w:r>
            <w:r w:rsidR="00455C29" w:rsidRPr="009E6878">
              <w:rPr>
                <w:color w:val="auto"/>
              </w:rPr>
              <w:t xml:space="preserve"> </w:t>
            </w:r>
            <w:r w:rsidRPr="009E6878">
              <w:rPr>
                <w:color w:val="auto"/>
              </w:rPr>
              <w:t xml:space="preserve">Ak maloletá osoba nepodá žiadosť vo vlastnom mene v lehote týchto ďalších </w:t>
            </w:r>
            <w:r w:rsidRPr="009E6878">
              <w:rPr>
                <w:b/>
                <w:i/>
                <w:color w:val="auto"/>
              </w:rPr>
              <w:t>desiatich</w:t>
            </w:r>
            <w:r w:rsidRPr="009E6878">
              <w:rPr>
                <w:color w:val="auto"/>
              </w:rPr>
              <w:t xml:space="preserve"> dní, žiadosť sa zamietne ako žiadosť, od ktorej sa odstúpilo, v súlade s postupom stanoveným v článku 39.</w:t>
            </w:r>
          </w:p>
        </w:tc>
        <w:tc>
          <w:tcPr>
            <w:tcW w:w="4876" w:type="dxa"/>
          </w:tcPr>
          <w:p w:rsidR="00E62B2E" w:rsidRPr="009E6878" w:rsidRDefault="004242E2" w:rsidP="004242E2">
            <w:pPr>
              <w:pStyle w:val="Normal6"/>
            </w:pPr>
            <w:r w:rsidRPr="009E6878">
              <w:t>9.</w:t>
            </w:r>
            <w:r w:rsidRPr="009E6878">
              <w:tab/>
            </w:r>
            <w:r w:rsidRPr="009E6878">
              <w:rPr>
                <w:color w:val="auto"/>
              </w:rPr>
              <w:t xml:space="preserve">Ak dospelá osoba zodpovedná za maloletú osobu so sprievodom nepodá žiadosť v mene maloletej osoby do </w:t>
            </w:r>
            <w:r w:rsidRPr="009E6878">
              <w:rPr>
                <w:b/>
                <w:i/>
                <w:color w:val="auto"/>
              </w:rPr>
              <w:t xml:space="preserve">20 </w:t>
            </w:r>
            <w:r w:rsidRPr="009E6878">
              <w:rPr>
                <w:color w:val="auto"/>
              </w:rPr>
              <w:t xml:space="preserve">pracovných dní stanovených v článku 28 ods. 1, maloletá osoba musí byť informovaná o možnosti podať žiadosť vo vlastnom mene a poskytne sa jej príležitosť podať takúto žiadosť v ďalšej </w:t>
            </w:r>
            <w:r w:rsidRPr="009E6878">
              <w:rPr>
                <w:b/>
                <w:i/>
                <w:color w:val="auto"/>
              </w:rPr>
              <w:t>20-dňovej</w:t>
            </w:r>
            <w:r w:rsidRPr="009E6878">
              <w:rPr>
                <w:color w:val="auto"/>
              </w:rPr>
              <w:t xml:space="preserve"> lehote, ktorá začína plynúť od uplynutia prvej </w:t>
            </w:r>
            <w:r w:rsidRPr="009E6878">
              <w:rPr>
                <w:b/>
                <w:i/>
                <w:color w:val="auto"/>
              </w:rPr>
              <w:t>20-dňovej</w:t>
            </w:r>
            <w:r w:rsidRPr="009E6878">
              <w:rPr>
                <w:color w:val="auto"/>
              </w:rPr>
              <w:t xml:space="preserve"> lehoty, ak je právne spôsobilá konať v konaniach podľa vnútroštátneho práva dotknutého členského štátu.</w:t>
            </w:r>
            <w:r w:rsidR="00455C29" w:rsidRPr="009E6878">
              <w:rPr>
                <w:color w:val="auto"/>
              </w:rPr>
              <w:t xml:space="preserve"> </w:t>
            </w:r>
            <w:r w:rsidRPr="009E6878">
              <w:rPr>
                <w:color w:val="auto"/>
              </w:rPr>
              <w:t xml:space="preserve">Ak maloletá osoba nepodá žiadosť vo vlastnom mene v lehote týchto ďalších </w:t>
            </w:r>
            <w:r w:rsidRPr="009E6878">
              <w:rPr>
                <w:b/>
                <w:i/>
                <w:color w:val="auto"/>
              </w:rPr>
              <w:t>20</w:t>
            </w:r>
            <w:r w:rsidRPr="009E6878">
              <w:rPr>
                <w:color w:val="auto"/>
              </w:rPr>
              <w:t xml:space="preserve"> dní, žiadosť sa zamietne ako žiadosť, od ktorej sa odstúpilo, v súlade s postupom stanoveným v článku 39.</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10</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10.</w:t>
            </w:r>
            <w:r w:rsidRPr="009E6878">
              <w:tab/>
            </w:r>
            <w:r w:rsidRPr="009E6878">
              <w:rPr>
                <w:b/>
                <w:i/>
                <w:color w:val="auto"/>
              </w:rPr>
              <w:t>Na účel prijatia rozhodnutia o prípustnosti žiadosti v prípade samostatnej žiadosti manžela, partnera alebo maloletej osoby podľa článku 36 ods. 1 písm. d) podlieha žiadosť o medzinárodnú ochranu počiatočnému posúdeniu toho, či existujú skutočnosti týkajúce sa situácie manžela, partnera alebo maloletej osoby, ktorými sa odôvodňuje samostatná žiadosť.</w:t>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400CF9" w:rsidP="00400CF9">
            <w:pPr>
              <w:pStyle w:val="Normal6"/>
            </w:pPr>
            <w:r w:rsidRPr="009E6878">
              <w:rPr>
                <w:b/>
                <w:i/>
                <w:color w:val="auto"/>
              </w:rPr>
              <w:t>Ak existujú skutočnosti týkajúce sa situácie manžela, partnera alebo maloletej osoby, ktorými sa odôvodňuje samostatná žiadosť, samostatná žiadosť sa posudzuje ďalej s cieľom prijať rozhodnutie o jej merite.</w:t>
            </w:r>
            <w:r w:rsidR="00455C29" w:rsidRPr="009E6878">
              <w:rPr>
                <w:b/>
                <w:i/>
                <w:color w:val="auto"/>
              </w:rPr>
              <w:t xml:space="preserve"> </w:t>
            </w:r>
            <w:r w:rsidRPr="009E6878">
              <w:rPr>
                <w:b/>
                <w:i/>
                <w:color w:val="auto"/>
              </w:rPr>
              <w:t>Ak takéto skutočnosti neexistujú, samostatná žiadosť sa zamietne ako neprípustná bez toho, aby bolo dotknuté riadne posúdenie žiadosti podanej v mene manžela, partnera alebo maloletej osoby.</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113ED2" w:rsidRPr="009E6878" w:rsidRDefault="00113ED2" w:rsidP="00113ED2">
      <w:pPr>
        <w:pStyle w:val="Normal12Italic"/>
      </w:pPr>
      <w:r w:rsidRPr="009E6878">
        <w:rPr>
          <w:color w:val="auto"/>
        </w:rPr>
        <w:t>Tento text je zavádzajúci.</w:t>
      </w:r>
      <w:r w:rsidR="00455C29" w:rsidRPr="009E6878">
        <w:rPr>
          <w:color w:val="auto"/>
        </w:rPr>
        <w:t xml:space="preserve"> </w:t>
      </w:r>
      <w:r w:rsidRPr="009E6878">
        <w:rPr>
          <w:color w:val="auto"/>
        </w:rPr>
        <w:t>Každá žiadosť musí byť posúdená individuálne.</w:t>
      </w:r>
      <w:r w:rsidR="00455C29" w:rsidRPr="009E6878">
        <w:rPr>
          <w:color w:val="auto"/>
        </w:rPr>
        <w:t xml:space="preserve"> </w:t>
      </w:r>
      <w:r w:rsidRPr="009E6878">
        <w:rPr>
          <w:color w:val="auto"/>
        </w:rPr>
        <w:t>Pravidlá týkajúce sa konaní o prípustnosti sú stanovené inde.</w:t>
      </w:r>
      <w:r w:rsidR="00455C29" w:rsidRPr="009E6878">
        <w:rPr>
          <w:color w:val="auto"/>
        </w:rPr>
        <w:t xml:space="preserve"> </w:t>
      </w:r>
      <w:r w:rsidRPr="009E6878">
        <w:rPr>
          <w:color w:val="auto"/>
        </w:rPr>
        <w:t>Takýto odsek nie je potrebný.</w:t>
      </w:r>
      <w:r w:rsidR="00455C29" w:rsidRPr="009E6878">
        <w:rPr>
          <w:color w:val="auto"/>
        </w:rPr>
        <w:t xml:space="preserve"> </w:t>
      </w:r>
      <w:r w:rsidRPr="009E6878">
        <w:rPr>
          <w:color w:val="auto"/>
        </w:rPr>
        <w:t>Nenachádza sa v</w:t>
      </w:r>
      <w:r w:rsidR="00455C29" w:rsidRPr="009E6878">
        <w:rPr>
          <w:color w:val="auto"/>
        </w:rPr>
        <w:t> </w:t>
      </w:r>
      <w:r w:rsidRPr="009E6878">
        <w:rPr>
          <w:color w:val="auto"/>
        </w:rPr>
        <w:t>existujúcej smernici o azylových konaniach.</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C1482D" w:rsidRPr="009E6878">
        <w:t>Článok</w:t>
      </w:r>
      <w:r w:rsidRPr="009E6878">
        <w:t xml:space="preserve"> 31 – odsek 10</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10.</w:t>
            </w:r>
            <w:r w:rsidRPr="009E6878">
              <w:tab/>
            </w:r>
            <w:r w:rsidRPr="009E6878">
              <w:rPr>
                <w:b/>
                <w:i/>
                <w:color w:val="auto"/>
              </w:rPr>
              <w:t>Na účel prijatia rozhodnutia o prípustnosti žiadosti v prípade samostatnej žiadosti manžela, partnera alebo maloletej osoby podľa článku 36 ods. 1 písm. d) podlieha žiadosť o medzinárodnú ochranu počiatočnému posúdeniu toho, či existujú skutočnosti týkajúce sa situácie manžela, partnera alebo maloletej osoby, ktorými sa odôvodňuje samostatná žiadosť.</w:t>
            </w:r>
          </w:p>
        </w:tc>
        <w:tc>
          <w:tcPr>
            <w:tcW w:w="4876" w:type="dxa"/>
          </w:tcPr>
          <w:p w:rsidR="00E62B2E" w:rsidRPr="009E6878" w:rsidRDefault="00400CF9" w:rsidP="00400CF9">
            <w:pPr>
              <w:pStyle w:val="Normal6"/>
            </w:pPr>
            <w:r w:rsidRPr="009E6878">
              <w:rPr>
                <w:b/>
                <w:i/>
                <w:color w:val="auto"/>
              </w:rPr>
              <w:t>vypúšťa sa</w:t>
            </w:r>
          </w:p>
        </w:tc>
      </w:tr>
      <w:tr w:rsidR="00E62B2E" w:rsidRPr="009E6878">
        <w:trPr>
          <w:jc w:val="center"/>
        </w:trPr>
        <w:tc>
          <w:tcPr>
            <w:tcW w:w="4876" w:type="dxa"/>
          </w:tcPr>
          <w:p w:rsidR="00E62B2E" w:rsidRPr="009E6878" w:rsidRDefault="00400CF9" w:rsidP="00400CF9">
            <w:pPr>
              <w:pStyle w:val="Normal6"/>
            </w:pPr>
            <w:r w:rsidRPr="009E6878">
              <w:rPr>
                <w:b/>
                <w:i/>
                <w:color w:val="auto"/>
              </w:rPr>
              <w:t>Ak existujú skutočnosti týkajúce sa situácie manžela, partnera alebo maloletej osoby, ktorými sa odôvodňuje samostatná žiadosť, samostatná žiadosť sa posudzuje ďalej s cieľom prijať rozhodnutie o jej merite.</w:t>
            </w:r>
            <w:r w:rsidR="00455C29" w:rsidRPr="009E6878">
              <w:rPr>
                <w:b/>
                <w:i/>
                <w:color w:val="auto"/>
              </w:rPr>
              <w:t xml:space="preserve"> </w:t>
            </w:r>
            <w:r w:rsidRPr="009E6878">
              <w:rPr>
                <w:b/>
                <w:i/>
                <w:color w:val="auto"/>
              </w:rPr>
              <w:t>Ak takéto skutočnosti neexistujú, samostatná žiadosť sa zamietne ako neprípustná bez toho, aby bolo dotknuté riadne posúdenie žiadosti podanej v mene manžela, partnera alebo maloletej osoby.</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A5B42" w:rsidRPr="009E6878" w:rsidRDefault="00AA5B42" w:rsidP="00AA5B42">
      <w:pPr>
        <w:pStyle w:val="Normal12Italic"/>
      </w:pPr>
      <w:r w:rsidRPr="009E6878">
        <w:rPr>
          <w:color w:val="auto"/>
        </w:rPr>
        <w:t>V súlade s predchádzajúcimi pozmeňujúcimi návrhmi na odstránenie kontrol prípustnosti ako požiadavka pred uplatnením dublinského nariadenia.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Na účel prijatia rozhodnutia o prípustnosti žiadosti v prípade samostatnej žiadosti manžela, partnera alebo maloletej osoby podľa článku 36 ods. 1 písm. d) podlieha žiadosť o medzinárodnú ochranu počiatočnému posúdeniu toho, či existujú skutočnosti týkajúce sa situácie manžela, partnera alebo maloletej osoby, ktorými sa odôvodňuje samostatná žiadosť.</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color w:val="auto"/>
              </w:rPr>
              <w:t xml:space="preserve">Na účel prijatia rozhodnutia o prípustnosti žiadosti v prípade samostatnej žiadosti </w:t>
            </w:r>
            <w:r w:rsidRPr="009E6878">
              <w:rPr>
                <w:b/>
                <w:i/>
                <w:color w:val="auto"/>
              </w:rPr>
              <w:t>manžela, partnera alebo</w:t>
            </w:r>
            <w:r w:rsidRPr="009E6878">
              <w:rPr>
                <w:color w:val="auto"/>
              </w:rPr>
              <w:t xml:space="preserve"> maloletej osoby podľa článku 36 ods. 1 písm. d) podlieha žiadosť o medzinárodnú ochranu počiatočnému posúdeniu toho, či existujú skutočnosti týkajúce sa situácie </w:t>
            </w:r>
            <w:r w:rsidRPr="009E6878">
              <w:rPr>
                <w:b/>
                <w:i/>
                <w:color w:val="auto"/>
              </w:rPr>
              <w:t xml:space="preserve">manžela, partnera alebo </w:t>
            </w:r>
            <w:r w:rsidRPr="009E6878">
              <w:rPr>
                <w:color w:val="auto"/>
              </w:rPr>
              <w:t>maloletej osoby, ktorými sa odôvodňuje samostatná žiadosť.</w:t>
            </w:r>
          </w:p>
        </w:tc>
        <w:tc>
          <w:tcPr>
            <w:tcW w:w="4876" w:type="dxa"/>
          </w:tcPr>
          <w:p w:rsidR="000630AB" w:rsidRPr="009E6878" w:rsidRDefault="000630AB" w:rsidP="000630AB">
            <w:pPr>
              <w:pStyle w:val="Normal6"/>
            </w:pPr>
            <w:r w:rsidRPr="009E6878">
              <w:rPr>
                <w:color w:val="auto"/>
              </w:rPr>
              <w:t>Na účel prijatia rozhodnutia o prípustnosti žiadosti v prípade samostatnej žiadosti maloletej osoby podľa článku 36 ods. 1 písm. d) podlieha žiadosť o medzinárodnú ochranu počiatočnému posúdeniu toho, či existujú skutočnosti týkajúce sa situácie maloletej osoby, ktorými sa odôvodňuje samostatná žiadosť.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rPr>
                <w:color w:val="auto"/>
              </w:rPr>
              <w:t xml:space="preserve">Na účel prijatia rozhodnutia o prípustnosti žiadosti v prípade samostatnej žiadosti </w:t>
            </w:r>
            <w:r w:rsidRPr="009E6878">
              <w:rPr>
                <w:b/>
                <w:i/>
                <w:color w:val="auto"/>
              </w:rPr>
              <w:t>manžela, partnera alebo</w:t>
            </w:r>
            <w:r w:rsidRPr="009E6878">
              <w:rPr>
                <w:color w:val="auto"/>
              </w:rPr>
              <w:t xml:space="preserve"> maloletej osoby podľa článku 36 ods. 1 písm. d) podlieha žiadosť o medzinárodnú ochranu počiatočnému posúdeniu toho, či existujú skutočnosti týkajúce sa situácie </w:t>
            </w:r>
            <w:r w:rsidRPr="009E6878">
              <w:rPr>
                <w:b/>
                <w:i/>
                <w:color w:val="auto"/>
              </w:rPr>
              <w:t xml:space="preserve">manžela, partnera alebo </w:t>
            </w:r>
            <w:r w:rsidRPr="009E6878">
              <w:rPr>
                <w:color w:val="auto"/>
              </w:rPr>
              <w:t>maloletej osoby, ktorými sa odôvodňuje samostatná žiadosť.</w:t>
            </w:r>
          </w:p>
        </w:tc>
        <w:tc>
          <w:tcPr>
            <w:tcW w:w="4876" w:type="dxa"/>
          </w:tcPr>
          <w:p w:rsidR="00E62B2E" w:rsidRPr="009E6878" w:rsidRDefault="004242E2" w:rsidP="004242E2">
            <w:pPr>
              <w:pStyle w:val="Normal6"/>
            </w:pPr>
            <w:r w:rsidRPr="009E6878">
              <w:rPr>
                <w:color w:val="auto"/>
              </w:rPr>
              <w:t>Na účel prijatia rozhodnutia o prípustnosti žiadosti v prípade samostatnej žiadosti maloletej osoby podľa článku 36 ods. 1 písm. d) podlieha žiadosť o medzinárodnú ochranu počiatočnému posúdeniu toho, či existujú skutočnosti týkajúce sa situácie maloletej osoby, ktorými sa odôvodňuje samostatná žiadosť.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color w:val="auto"/>
              </w:rPr>
              <w:t>Na účel prijatia rozhodnutia o prípustnosti žiadosti v prípade samostatnej žiadosti manžela</w:t>
            </w:r>
            <w:r w:rsidRPr="009E6878">
              <w:rPr>
                <w:b/>
                <w:i/>
                <w:color w:val="auto"/>
              </w:rPr>
              <w:t>, partnera</w:t>
            </w:r>
            <w:r w:rsidRPr="009E6878">
              <w:rPr>
                <w:color w:val="auto"/>
              </w:rPr>
              <w:t xml:space="preserve"> alebo maloletej osoby podľa článku 36 ods. 1 písm. d) podlieha žiadosť o medzinárodnú ochranu počiatočnému posúdeniu toho, či existujú skutočnosti týkajúce sa situácie manžela</w:t>
            </w:r>
            <w:r w:rsidRPr="009E6878">
              <w:rPr>
                <w:b/>
                <w:i/>
                <w:color w:val="auto"/>
              </w:rPr>
              <w:t>, partnera</w:t>
            </w:r>
            <w:r w:rsidRPr="009E6878">
              <w:rPr>
                <w:color w:val="auto"/>
              </w:rPr>
              <w:t xml:space="preserve"> alebo maloletej osoby, ktorými sa odôvodňuje samostatná žiadosť.</w:t>
            </w:r>
          </w:p>
        </w:tc>
        <w:tc>
          <w:tcPr>
            <w:tcW w:w="4876" w:type="dxa"/>
          </w:tcPr>
          <w:p w:rsidR="000630AB" w:rsidRPr="009E6878" w:rsidRDefault="000630AB" w:rsidP="000630AB">
            <w:pPr>
              <w:pStyle w:val="Normal6"/>
            </w:pPr>
            <w:r w:rsidRPr="009E6878">
              <w:rPr>
                <w:color w:val="auto"/>
              </w:rPr>
              <w:t>Na účel prijatia rozhodnutia o prípustnosti žiadosti v prípade samostatnej žiadosti manžela alebo maloletej osoby podľa článku 36 ods. 1 písm. d) podlieha žiadosť o medzinárodnú ochranu počiatočnému posúdeniu toho, či existujú skutočnosti týkajúce sa situácie manžela alebo maloletej osoby, ktorými sa odôvodňuje samostatná žiadosť.</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rPr>
                <w:color w:val="auto"/>
              </w:rPr>
              <w:t>Ak existujú skutočnosti týkajúce sa situácie manžela, partnera alebo maloletej osoby, ktorými sa odôvodňuje samostatná žiadosť, samostatná žiadosť sa posudzuje ďalej s cieľom prijať rozhodnutie o jej merite.</w:t>
            </w:r>
            <w:r w:rsidR="00455C29" w:rsidRPr="009E6878">
              <w:rPr>
                <w:color w:val="auto"/>
              </w:rPr>
              <w:t xml:space="preserve"> </w:t>
            </w:r>
            <w:r w:rsidRPr="009E6878">
              <w:rPr>
                <w:b/>
                <w:i/>
                <w:color w:val="auto"/>
              </w:rPr>
              <w:t>Ak takéto skutočnosti neexistujú, samostatná žiadosť sa zamietne ako neprípustná bez toho, aby bolo dotknuté riadne posúdenie žiadosti podanej v mene manžela, partnera alebo maloletej osoby.</w:t>
            </w:r>
          </w:p>
        </w:tc>
        <w:tc>
          <w:tcPr>
            <w:tcW w:w="4876" w:type="dxa"/>
          </w:tcPr>
          <w:p w:rsidR="00E62B2E" w:rsidRPr="009E6878" w:rsidRDefault="004242E2" w:rsidP="004242E2">
            <w:pPr>
              <w:pStyle w:val="Normal6"/>
            </w:pPr>
            <w:r w:rsidRPr="009E6878">
              <w:rPr>
                <w:color w:val="auto"/>
              </w:rPr>
              <w:t>Ak existujú skutočnosti týkajúce sa situácie manžela, partnera alebo maloletej osoby, ktorými sa odôvodňuje samostatná žiadosť, samostatná žiadosť sa posudzuje ďalej s cieľom prijať rozhodnutie o jej merite.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1069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color w:val="auto"/>
              </w:rPr>
              <w:t xml:space="preserve">Ak existujú skutočnosti týkajúce sa situácie </w:t>
            </w:r>
            <w:r w:rsidRPr="009E6878">
              <w:rPr>
                <w:b/>
                <w:i/>
                <w:color w:val="auto"/>
              </w:rPr>
              <w:t>manžela, partnera alebo</w:t>
            </w:r>
            <w:r w:rsidRPr="009E6878">
              <w:rPr>
                <w:color w:val="auto"/>
              </w:rPr>
              <w:t xml:space="preserv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 xml:space="preserve">Ak takéto skutočnosti neexistujú, samostatná žiadosť sa zamietne ako neprípustná bez toho, aby bolo dotknuté riadne posúdenie žiadosti podanej v mene </w:t>
            </w:r>
            <w:r w:rsidRPr="009E6878">
              <w:rPr>
                <w:b/>
                <w:i/>
                <w:color w:val="auto"/>
              </w:rPr>
              <w:t>manžela, partnera alebo</w:t>
            </w:r>
            <w:r w:rsidRPr="009E6878">
              <w:rPr>
                <w:color w:val="auto"/>
              </w:rPr>
              <w:t xml:space="preserve"> maloletej osoby.</w:t>
            </w:r>
          </w:p>
        </w:tc>
        <w:tc>
          <w:tcPr>
            <w:tcW w:w="4876" w:type="dxa"/>
          </w:tcPr>
          <w:p w:rsidR="000630AB" w:rsidRPr="009E6878" w:rsidRDefault="000630AB" w:rsidP="000630AB">
            <w:pPr>
              <w:pStyle w:val="Normal6"/>
            </w:pPr>
            <w:r w:rsidRPr="009E6878">
              <w:rPr>
                <w:color w:val="auto"/>
              </w:rPr>
              <w:t>Ak existujú skutočnosti týkajúce sa situácie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maloletej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rPr>
                <w:color w:val="auto"/>
              </w:rPr>
              <w:t xml:space="preserve">Ak existujú skutočnosti týkajúce sa situácie </w:t>
            </w:r>
            <w:r w:rsidRPr="009E6878">
              <w:rPr>
                <w:b/>
                <w:i/>
                <w:color w:val="auto"/>
              </w:rPr>
              <w:t>manžela, partnera alebo</w:t>
            </w:r>
            <w:r w:rsidRPr="009E6878">
              <w:rPr>
                <w:color w:val="auto"/>
              </w:rPr>
              <w:t xml:space="preserv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 xml:space="preserve">Ak takéto skutočnosti neexistujú, samostatná žiadosť sa zamietne ako neprípustná bez toho, aby bolo dotknuté riadne posúdenie žiadosti podanej v mene </w:t>
            </w:r>
            <w:r w:rsidRPr="009E6878">
              <w:rPr>
                <w:b/>
                <w:i/>
                <w:color w:val="auto"/>
              </w:rPr>
              <w:t>manžela, partnera alebo</w:t>
            </w:r>
            <w:r w:rsidRPr="009E6878">
              <w:rPr>
                <w:color w:val="auto"/>
              </w:rPr>
              <w:t xml:space="preserve"> maloletej osoby.</w:t>
            </w:r>
          </w:p>
        </w:tc>
        <w:tc>
          <w:tcPr>
            <w:tcW w:w="4876" w:type="dxa"/>
          </w:tcPr>
          <w:p w:rsidR="00E62B2E" w:rsidRPr="009E6878" w:rsidRDefault="004242E2" w:rsidP="004242E2">
            <w:pPr>
              <w:pStyle w:val="Normal6"/>
            </w:pPr>
            <w:r w:rsidRPr="009E6878">
              <w:rPr>
                <w:color w:val="auto"/>
              </w:rPr>
              <w:t>Ak existujú skutočnosti týkajúce sa situácie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maloletej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Týka sa to úpravy článku 31 – názvu.</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color w:val="auto"/>
              </w:rPr>
              <w:t>Ak existujú skutočnosti týkajúce sa situácie manžela</w:t>
            </w:r>
            <w:r w:rsidRPr="009E6878">
              <w:rPr>
                <w:b/>
                <w:i/>
                <w:color w:val="auto"/>
              </w:rPr>
              <w:t>, partnera</w:t>
            </w:r>
            <w:r w:rsidRPr="009E6878">
              <w:rPr>
                <w:color w:val="auto"/>
              </w:rPr>
              <w:t xml:space="preserve"> alebo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manžela, partnera alebo maloletej osoby.</w:t>
            </w:r>
          </w:p>
        </w:tc>
        <w:tc>
          <w:tcPr>
            <w:tcW w:w="4876" w:type="dxa"/>
          </w:tcPr>
          <w:p w:rsidR="000630AB" w:rsidRPr="009E6878" w:rsidRDefault="000630AB" w:rsidP="000630AB">
            <w:pPr>
              <w:pStyle w:val="Normal6"/>
            </w:pPr>
            <w:r w:rsidRPr="009E6878">
              <w:rPr>
                <w:color w:val="auto"/>
              </w:rPr>
              <w:t>Ak existujú skutočnosti týkajúce sa situácie manžela alebo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manžela, partnera alebo maloletej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31 – odsek 10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rPr>
                <w:color w:val="auto"/>
              </w:rPr>
              <w:t xml:space="preserve">Ak existujú skutočnosti týkajúce sa situácie </w:t>
            </w:r>
            <w:r w:rsidRPr="009E6878">
              <w:rPr>
                <w:b/>
                <w:i/>
                <w:color w:val="auto"/>
              </w:rPr>
              <w:t>manžela, partnera alebo</w:t>
            </w:r>
            <w:r w:rsidRPr="009E6878">
              <w:rPr>
                <w:color w:val="auto"/>
              </w:rPr>
              <w:t xml:space="preserv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manžela, partnera alebo maloletej osoby.</w:t>
            </w:r>
          </w:p>
        </w:tc>
        <w:tc>
          <w:tcPr>
            <w:tcW w:w="4876" w:type="dxa"/>
          </w:tcPr>
          <w:p w:rsidR="00E62B2E" w:rsidRPr="009E6878" w:rsidRDefault="004242E2" w:rsidP="004242E2">
            <w:pPr>
              <w:pStyle w:val="Normal6"/>
            </w:pPr>
            <w:r w:rsidRPr="009E6878">
              <w:rPr>
                <w:color w:val="auto"/>
              </w:rPr>
              <w:t>Ak existujú skutočnosti týkajúce sa situácie maloletej osoby, ktorými sa odôvodňuje samostatná žiadosť, samostatná žiadosť sa posudzuje ďalej s cieľom prijať rozhodnutie o jej merite.</w:t>
            </w:r>
            <w:r w:rsidR="00455C29" w:rsidRPr="009E6878">
              <w:rPr>
                <w:color w:val="auto"/>
              </w:rPr>
              <w:t xml:space="preserve"> </w:t>
            </w:r>
            <w:r w:rsidRPr="009E6878">
              <w:rPr>
                <w:color w:val="auto"/>
              </w:rPr>
              <w:t>Ak takéto skutočnosti neexistujú, samostatná žiadosť sa zamietne ako neprípustná bez toho, aby bolo dotknuté riadne posúdenie žiadosti podanej v mene manžela, partnera alebo maloletej osoby.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Birgit Sippel, Ana Gomes, Josef Weidenholzer, Caterina Chinnici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1.</w:t>
            </w:r>
            <w:r w:rsidRPr="009E6878">
              <w:tab/>
            </w:r>
            <w:r w:rsidRPr="009E6878">
              <w:rPr>
                <w:color w:val="auto"/>
              </w:rPr>
              <w:t>Maloletá osoba bez sprievodu podáva žiadosť vo vlastnom mene, ak je právne spôsobilá konať v konaniach podľa vnútroštátneho práva dotknutého členského štátu, alebo ju v jej mene podá jej opatrovník.</w:t>
            </w:r>
            <w:r w:rsidR="00455C29" w:rsidRPr="009E6878">
              <w:rPr>
                <w:color w:val="auto"/>
              </w:rPr>
              <w:t xml:space="preserve"> </w:t>
            </w:r>
            <w:r w:rsidRPr="009E6878">
              <w:rPr>
                <w:color w:val="auto"/>
              </w:rPr>
              <w:t>Opatrovník pomáha maloletej osobe bez sprievodu a náležite ju informuje o spôsobe a mieste podania žiadosti.</w:t>
            </w:r>
          </w:p>
        </w:tc>
        <w:tc>
          <w:tcPr>
            <w:tcW w:w="4876" w:type="dxa"/>
          </w:tcPr>
          <w:p w:rsidR="00E62B2E" w:rsidRPr="009E6878" w:rsidRDefault="004242E2" w:rsidP="004242E2">
            <w:pPr>
              <w:pStyle w:val="Normal6"/>
            </w:pPr>
            <w:r w:rsidRPr="009E6878">
              <w:t>1.</w:t>
            </w:r>
            <w:r w:rsidRPr="009E6878">
              <w:tab/>
            </w:r>
            <w:r w:rsidRPr="009E6878">
              <w:rPr>
                <w:color w:val="auto"/>
              </w:rPr>
              <w:t>Maloletá osoba bez sprievodu podáva žiadosť vo vlastnom mene, ak je právne spôsobilá konať v konaniach podľa vnútroštátneho práva dotknutého členského štátu, alebo ju v jej mene podá jej opatrovník.</w:t>
            </w:r>
            <w:r w:rsidR="00455C29" w:rsidRPr="009E6878">
              <w:rPr>
                <w:color w:val="auto"/>
              </w:rPr>
              <w:t xml:space="preserve"> </w:t>
            </w:r>
            <w:r w:rsidRPr="009E6878">
              <w:rPr>
                <w:b/>
                <w:i/>
                <w:color w:val="auto"/>
              </w:rPr>
              <w:t>Bez toho, aby tým bolo dotknuté právo maloletých osôb bez sprievodu na právnu pomoc a</w:t>
            </w:r>
            <w:r w:rsidR="00455C29" w:rsidRPr="009E6878">
              <w:rPr>
                <w:b/>
                <w:i/>
                <w:color w:val="auto"/>
              </w:rPr>
              <w:t> </w:t>
            </w:r>
            <w:r w:rsidRPr="009E6878">
              <w:rPr>
                <w:b/>
                <w:i/>
                <w:color w:val="auto"/>
              </w:rPr>
              <w:t>zastupovanie v súlade s článkami 14 a</w:t>
            </w:r>
            <w:r w:rsidR="00AD11F6" w:rsidRPr="009E6878">
              <w:rPr>
                <w:b/>
                <w:i/>
                <w:color w:val="auto"/>
              </w:rPr>
              <w:t> </w:t>
            </w:r>
            <w:r w:rsidRPr="009E6878">
              <w:rPr>
                <w:b/>
                <w:i/>
                <w:color w:val="auto"/>
              </w:rPr>
              <w:t>15,</w:t>
            </w:r>
            <w:r w:rsidRPr="009E6878">
              <w:rPr>
                <w:color w:val="auto"/>
              </w:rPr>
              <w:t xml:space="preserve"> opatrovník pomáha maloletej osobe bez sprievodu a náležite ju informuje o spôsobe a mieste podania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Všetky maloleté osoby bez sprievodu majú rovnaké právo na právnu pomoc a zastupovanie ako všetci ostatní žiadatelia vrátane práva na bezplatnú právnu pomoc a zastupovanie.</w:t>
      </w:r>
      <w:r w:rsidR="00455C29" w:rsidRPr="009E6878">
        <w:rPr>
          <w:color w:val="auto"/>
        </w:rPr>
        <w:t xml:space="preserve"> </w:t>
      </w:r>
      <w:r w:rsidRPr="009E6878">
        <w:rPr>
          <w:color w:val="auto"/>
        </w:rPr>
        <w:t>Malo by byť dostupné pred podaním žiadosti.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t>2.</w:t>
            </w:r>
            <w:r w:rsidRPr="009E6878">
              <w:tab/>
            </w:r>
            <w:r w:rsidRPr="009E6878">
              <w:rPr>
                <w:b/>
                <w:i/>
                <w:color w:val="auto"/>
              </w:rPr>
              <w:t>V prípade maloletej osoby bez sprievodu začína desaťdňové obdobie pre podanie žiadosti stanovené v článku 28 ods. 1 plynúť až od momentu ustanovenia opatrovníka maloletej osoby bez sprievodu a ich vzájomného stretnutia.</w:t>
            </w:r>
            <w:r w:rsidR="00AD11F6" w:rsidRPr="009E6878">
              <w:rPr>
                <w:b/>
                <w:i/>
                <w:color w:val="auto"/>
              </w:rPr>
              <w:t xml:space="preserve"> </w:t>
            </w:r>
            <w:r w:rsidRPr="009E6878">
              <w:rPr>
                <w:color w:val="auto"/>
              </w:rPr>
              <w:t xml:space="preserve">Ak opatrovník nepodá žiadosť v mene maloletej osoby bez sprievodu </w:t>
            </w:r>
            <w:r w:rsidRPr="009E6878">
              <w:rPr>
                <w:b/>
                <w:i/>
                <w:color w:val="auto"/>
              </w:rPr>
              <w:t>do desiatich pracovných dní</w:t>
            </w:r>
            <w:r w:rsidRPr="009E6878">
              <w:rPr>
                <w:color w:val="auto"/>
              </w:rPr>
              <w:t>, rozhodujúci orgán podá žiadosť v mene danej maloletej osoby bez sprievodu, ak zastáva na základe individuálneho posúdenia jej osobnej situácie názor, že daná maloletá osoba bez sprievodu môže potrebovať medzinárodnú ochranu.</w:t>
            </w:r>
          </w:p>
        </w:tc>
        <w:tc>
          <w:tcPr>
            <w:tcW w:w="4876" w:type="dxa"/>
          </w:tcPr>
          <w:p w:rsidR="000630AB" w:rsidRPr="009E6878" w:rsidRDefault="000630AB" w:rsidP="000630AB">
            <w:pPr>
              <w:pStyle w:val="Normal6"/>
            </w:pPr>
            <w:r w:rsidRPr="009E6878">
              <w:t>2.</w:t>
            </w:r>
            <w:r w:rsidRPr="009E6878">
              <w:tab/>
            </w:r>
            <w:r w:rsidRPr="009E6878">
              <w:rPr>
                <w:color w:val="auto"/>
              </w:rPr>
              <w:t>Ak opatrovník nepodá žiadosť v mene maloletej osoby bez sprievodu, rozhodujúci orgán podá žiadosť v mene danej maloletej osoby bez sprievodu, ak zastáva na základe individuálneho posúdenia jej osobnej situácie názor, že daná maloletá osoba bez sprievodu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color w:val="auto"/>
              </w:rPr>
              <w:t xml:space="preserve">V prípade maloletej osoby bez sprievodu začína </w:t>
            </w:r>
            <w:r w:rsidRPr="009E6878">
              <w:rPr>
                <w:b/>
                <w:i/>
                <w:color w:val="auto"/>
              </w:rPr>
              <w:t>desaťdňové</w:t>
            </w:r>
            <w:r w:rsidRPr="009E6878">
              <w:rPr>
                <w:color w:val="auto"/>
              </w:rPr>
              <w:t xml:space="preserve">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Pr="009E6878">
              <w:rPr>
                <w:b/>
                <w:i/>
                <w:color w:val="auto"/>
              </w:rPr>
              <w:t xml:space="preserve">desiatich </w:t>
            </w:r>
            <w:r w:rsidRPr="009E6878">
              <w:rPr>
                <w:color w:val="auto"/>
              </w:rPr>
              <w:t>pracovných dní, rozhodujúci orgán podá žiadosť v mene danej maloletej osoby bez sprievodu</w:t>
            </w:r>
            <w:r w:rsidRPr="009E6878">
              <w:rPr>
                <w:b/>
                <w:i/>
                <w:color w:val="auto"/>
              </w:rPr>
              <w:t>, ak zastáva na základe individuálneho posúdenia jej osobnej situácie názor, že daná maloletá osoba bez sprievodu môže potrebovať medzinárodnú ochranu</w:t>
            </w:r>
            <w:r w:rsidRPr="009E6878">
              <w:rPr>
                <w:color w:val="auto"/>
              </w:rPr>
              <w:t>.</w:t>
            </w:r>
          </w:p>
        </w:tc>
        <w:tc>
          <w:tcPr>
            <w:tcW w:w="4876" w:type="dxa"/>
          </w:tcPr>
          <w:p w:rsidR="00E62B2E" w:rsidRPr="009E6878" w:rsidRDefault="004242E2" w:rsidP="004242E2">
            <w:pPr>
              <w:pStyle w:val="Normal6"/>
            </w:pPr>
            <w:r w:rsidRPr="009E6878">
              <w:t>2.</w:t>
            </w:r>
            <w:r w:rsidRPr="009E6878">
              <w:tab/>
            </w:r>
            <w:r w:rsidRPr="009E6878">
              <w:rPr>
                <w:color w:val="auto"/>
              </w:rPr>
              <w:t xml:space="preserve">V prípade maloletej osoby bez sprievodu začína </w:t>
            </w:r>
            <w:r w:rsidRPr="009E6878">
              <w:rPr>
                <w:b/>
                <w:i/>
                <w:color w:val="auto"/>
              </w:rPr>
              <w:t>15-dňové</w:t>
            </w:r>
            <w:r w:rsidRPr="009E6878">
              <w:rPr>
                <w:color w:val="auto"/>
              </w:rPr>
              <w:t xml:space="preserve">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Pr="009E6878">
              <w:rPr>
                <w:b/>
                <w:i/>
                <w:color w:val="auto"/>
              </w:rPr>
              <w:t>15</w:t>
            </w:r>
            <w:r w:rsidRPr="009E6878">
              <w:rPr>
                <w:color w:val="auto"/>
              </w:rPr>
              <w:t xml:space="preserve"> pracovných dní, rozhodujúci orgán podá žiadosť v mene danej maloletej osoby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4A1EF3" w:rsidRPr="009E6878" w:rsidRDefault="004A1EF3" w:rsidP="004A1EF3">
      <w:pPr>
        <w:pStyle w:val="Normal12Italic"/>
      </w:pPr>
      <w:r w:rsidRPr="009E6878">
        <w:rPr>
          <w:color w:val="auto"/>
        </w:rPr>
        <w:t>Konzistentnosť s predchádzajúcimi pozmeňujúcimi návrhmi.</w:t>
      </w:r>
      <w:r w:rsidR="00AD11F6" w:rsidRPr="009E6878">
        <w:rPr>
          <w:color w:val="auto"/>
        </w:rPr>
        <w:t xml:space="preserve"> </w:t>
      </w:r>
      <w:r w:rsidRPr="009E6878">
        <w:rPr>
          <w:color w:val="auto"/>
        </w:rPr>
        <w:t>Keďže tento odsek sa zaoberá podaním žiadosti, ktorá už bola podaná, rozhodujúci orgán nemôže v tejto fáze rozhodnúť, či maloletá osoba potrebuje medzinárodnú ochranu, ešte pred vecným posúdením žiadosti.</w:t>
      </w:r>
      <w:r w:rsidR="00AD11F6" w:rsidRPr="009E6878">
        <w:rPr>
          <w:color w:val="auto"/>
        </w:rPr>
        <w:t xml:space="preserve"> </w:t>
      </w:r>
      <w:r w:rsidRPr="009E6878">
        <w:rPr>
          <w:color w:val="auto"/>
        </w:rPr>
        <w:t>Keďže maloletá osoba bez sprievodu už podala žiadosť, táto žiadosť by sa mala podať v jej mene.</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color w:val="auto"/>
              </w:rPr>
              <w:t>V prípade maloletej osoby bez sprievodu začína desaťdňové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Ak opatrovník nepodá žiadosť v mene maloletej osoby bez sprievodu do desiatich pracovných dní, rozhodujúci orgán podá žiadosť v mene danej maloletej osoby bez sprievodu</w:t>
            </w:r>
            <w:r w:rsidRPr="009E6878">
              <w:rPr>
                <w:b/>
                <w:i/>
                <w:color w:val="auto"/>
              </w:rPr>
              <w:t>, ak zastáva na základe individuálneho posúdenia jej osobnej situácie názor, že daná maloletá osoba bez sprievodu môže potrebovať medzinárodnú ochranu</w:t>
            </w:r>
            <w:r w:rsidRPr="009E6878">
              <w:rPr>
                <w:color w:val="auto"/>
              </w:rPr>
              <w:t>.</w:t>
            </w:r>
          </w:p>
        </w:tc>
        <w:tc>
          <w:tcPr>
            <w:tcW w:w="4876" w:type="dxa"/>
          </w:tcPr>
          <w:p w:rsidR="00E62B2E" w:rsidRPr="009E6878" w:rsidRDefault="004242E2" w:rsidP="004242E2">
            <w:pPr>
              <w:pStyle w:val="Normal6"/>
            </w:pPr>
            <w:r w:rsidRPr="009E6878">
              <w:t>2.</w:t>
            </w:r>
            <w:r w:rsidRPr="009E6878">
              <w:tab/>
            </w:r>
            <w:r w:rsidRPr="009E6878">
              <w:rPr>
                <w:color w:val="auto"/>
              </w:rPr>
              <w:t>V prípade maloletej osoby bez sprievodu začína desaťdňové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Ak opatrovník nepodá žiadosť v mene maloletej osoby bez sprievodu do desiatich pracovných dní, rozhodujúci orgán podá žiadosť v mene danej maloletej osoby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color w:val="auto"/>
              </w:rPr>
              <w:t xml:space="preserve">V prípade maloletej osoby bez sprievodu začína </w:t>
            </w:r>
            <w:r w:rsidRPr="009E6878">
              <w:rPr>
                <w:b/>
                <w:i/>
                <w:color w:val="auto"/>
              </w:rPr>
              <w:t>desaťdňové</w:t>
            </w:r>
            <w:r w:rsidRPr="009E6878">
              <w:rPr>
                <w:color w:val="auto"/>
              </w:rPr>
              <w:t xml:space="preserve">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Pr="009E6878">
              <w:rPr>
                <w:b/>
                <w:i/>
                <w:color w:val="auto"/>
              </w:rPr>
              <w:t>desiatich</w:t>
            </w:r>
            <w:r w:rsidRPr="009E6878">
              <w:rPr>
                <w:color w:val="auto"/>
              </w:rPr>
              <w:t xml:space="preserve"> pracovných dní, rozhodujúci orgán podá žiadosť v mene danej maloletej osoby bez sprievodu</w:t>
            </w:r>
            <w:r w:rsidRPr="009E6878">
              <w:rPr>
                <w:b/>
                <w:i/>
                <w:color w:val="auto"/>
              </w:rPr>
              <w:t>, ak zastáva na základe individuálneho posúdenia jej osobnej situácie názor, že daná maloletá osoba bez sprievodu môže potrebovať medzinárodnú ochranu</w:t>
            </w:r>
            <w:r w:rsidRPr="009E6878">
              <w:rPr>
                <w:color w:val="auto"/>
              </w:rPr>
              <w:t>.</w:t>
            </w:r>
          </w:p>
        </w:tc>
        <w:tc>
          <w:tcPr>
            <w:tcW w:w="4876" w:type="dxa"/>
          </w:tcPr>
          <w:p w:rsidR="00E62B2E" w:rsidRPr="009E6878" w:rsidRDefault="004242E2" w:rsidP="00AD11F6">
            <w:pPr>
              <w:pStyle w:val="Normal6"/>
            </w:pPr>
            <w:r w:rsidRPr="009E6878">
              <w:t>2.</w:t>
            </w:r>
            <w:r w:rsidRPr="009E6878">
              <w:tab/>
            </w:r>
            <w:r w:rsidRPr="009E6878">
              <w:rPr>
                <w:color w:val="auto"/>
              </w:rPr>
              <w:t xml:space="preserve">V prípade maloletej osoby bez sprievodu začína </w:t>
            </w:r>
            <w:r w:rsidR="00AD11F6" w:rsidRPr="009E6878">
              <w:rPr>
                <w:b/>
                <w:i/>
                <w:color w:val="auto"/>
              </w:rPr>
              <w:t>20-dňové</w:t>
            </w:r>
            <w:r w:rsidR="00AD11F6" w:rsidRPr="009E6878">
              <w:rPr>
                <w:color w:val="auto"/>
              </w:rPr>
              <w:t xml:space="preserve"> </w:t>
            </w:r>
            <w:r w:rsidRPr="009E6878">
              <w:rPr>
                <w:color w:val="auto"/>
              </w:rPr>
              <w:t>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00AD11F6" w:rsidRPr="009E6878">
              <w:rPr>
                <w:b/>
                <w:i/>
                <w:color w:val="auto"/>
              </w:rPr>
              <w:t>20</w:t>
            </w:r>
            <w:r w:rsidR="00AD11F6" w:rsidRPr="009E6878">
              <w:rPr>
                <w:color w:val="auto"/>
              </w:rPr>
              <w:t xml:space="preserve"> </w:t>
            </w:r>
            <w:r w:rsidRPr="009E6878">
              <w:rPr>
                <w:color w:val="auto"/>
              </w:rPr>
              <w:t>pracovných dní, rozhodujúci orgán podá žiadosť v mene danej maloletej osoby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color w:val="auto"/>
              </w:rPr>
              <w:t xml:space="preserve">V prípade maloletej osoby bez sprievodu začína </w:t>
            </w:r>
            <w:r w:rsidRPr="009E6878">
              <w:rPr>
                <w:b/>
                <w:i/>
                <w:color w:val="auto"/>
              </w:rPr>
              <w:t>desaťdňové</w:t>
            </w:r>
            <w:r w:rsidRPr="009E6878">
              <w:rPr>
                <w:color w:val="auto"/>
              </w:rPr>
              <w:t xml:space="preserve"> 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Pr="009E6878">
              <w:rPr>
                <w:b/>
                <w:i/>
                <w:color w:val="auto"/>
              </w:rPr>
              <w:t>desiatich</w:t>
            </w:r>
            <w:r w:rsidRPr="009E6878">
              <w:rPr>
                <w:color w:val="auto"/>
              </w:rPr>
              <w:t xml:space="preserve"> pracovných dní, rozhodujúci orgán podá žiadosť v mene danej maloletej osoby bez sprievodu, ak zastáva na základe individuálneho posúdenia jej osobnej situácie názor, že daná maloletá osoba bez sprievodu môže potrebovať medzinárodnú ochranu.</w:t>
            </w:r>
          </w:p>
        </w:tc>
        <w:tc>
          <w:tcPr>
            <w:tcW w:w="4876" w:type="dxa"/>
          </w:tcPr>
          <w:p w:rsidR="00E62B2E" w:rsidRPr="009E6878" w:rsidRDefault="004242E2" w:rsidP="00AD11F6">
            <w:pPr>
              <w:pStyle w:val="Normal6"/>
            </w:pPr>
            <w:r w:rsidRPr="009E6878">
              <w:t>2.</w:t>
            </w:r>
            <w:r w:rsidRPr="009E6878">
              <w:tab/>
            </w:r>
            <w:r w:rsidRPr="009E6878">
              <w:rPr>
                <w:color w:val="auto"/>
              </w:rPr>
              <w:t xml:space="preserve">V prípade maloletej osoby bez sprievodu začína </w:t>
            </w:r>
            <w:r w:rsidR="00AD11F6" w:rsidRPr="009E6878">
              <w:rPr>
                <w:b/>
                <w:i/>
                <w:color w:val="auto"/>
              </w:rPr>
              <w:t>20-dňové</w:t>
            </w:r>
            <w:r w:rsidR="00AD11F6" w:rsidRPr="009E6878">
              <w:rPr>
                <w:color w:val="auto"/>
              </w:rPr>
              <w:t xml:space="preserve"> </w:t>
            </w:r>
            <w:r w:rsidRPr="009E6878">
              <w:rPr>
                <w:color w:val="auto"/>
              </w:rPr>
              <w:t>obdobie pre podanie žiadosti stanovené v článku 28 ods. 1 plynúť až od momentu ustanovenia opatrovníka maloletej osoby bez sprievodu a ich vzájomného stretnutia.</w:t>
            </w:r>
            <w:r w:rsidR="00AD11F6" w:rsidRPr="009E6878">
              <w:rPr>
                <w:color w:val="auto"/>
              </w:rPr>
              <w:t xml:space="preserve"> </w:t>
            </w:r>
            <w:r w:rsidRPr="009E6878">
              <w:rPr>
                <w:color w:val="auto"/>
              </w:rPr>
              <w:t xml:space="preserve">Ak opatrovník nepodá žiadosť v mene maloletej osoby bez sprievodu do </w:t>
            </w:r>
            <w:r w:rsidRPr="009E6878">
              <w:rPr>
                <w:b/>
                <w:i/>
                <w:color w:val="auto"/>
              </w:rPr>
              <w:t>20</w:t>
            </w:r>
            <w:r w:rsidRPr="009E6878">
              <w:rPr>
                <w:color w:val="auto"/>
              </w:rPr>
              <w:t xml:space="preserve"> pracovných dní, rozhodujúci orgán podá žiadosť v mene danej maloletej osoby bez sprievodu, ak zastáva na základe individuálneho posúdenia jej osobnej situácie názor, že daná maloletá osoba bez sprievodu môže potrebovať medzinárodnú ochranu.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1079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32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rPr>
                <w:b/>
                <w:i/>
              </w:rPr>
              <w:t>3.</w:t>
            </w:r>
            <w:r w:rsidRPr="009E6878">
              <w:tab/>
            </w:r>
            <w:r w:rsidRPr="009E6878">
              <w:rPr>
                <w:b/>
                <w:i/>
                <w:color w:val="auto"/>
              </w:rPr>
              <w:t>Orgány uvedené v článku 10 smernice 2008/115/ES majú právo podať žiadosť o medzinárodnú ochranu v mene maloletej osoby bez sprievodu, ak sa tieto orgány na základe individuálneho posúdenia jej osobnej situácie domnievajú, že maloletá osoba môže potrebovať medzinárodnú ochranu.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2.</w:t>
            </w:r>
            <w:r w:rsidRPr="009E6878">
              <w:tab/>
            </w:r>
            <w:r w:rsidRPr="009E6878">
              <w:rPr>
                <w:b/>
                <w:i/>
                <w:color w:val="auto"/>
              </w:rPr>
              <w:t>Rozhodujúci orgán prijíma rozhodnutia o žiadostiach o medzinárodnú ochranu po primeranom posúdení prípustnosti alebo merita žiadosti.</w:t>
            </w:r>
            <w:r w:rsidR="00AD11F6" w:rsidRPr="009E6878">
              <w:rPr>
                <w:b/>
                <w:i/>
                <w:color w:val="auto"/>
              </w:rPr>
              <w:t xml:space="preserve"> </w:t>
            </w:r>
            <w:r w:rsidRPr="009E6878">
              <w:rPr>
                <w:b/>
                <w:i/>
                <w:color w:val="auto"/>
              </w:rPr>
              <w:t>Rozhodujúci orgán posúdi žiadosti objektívne, nestranne a na individuálnom základe.</w:t>
            </w:r>
            <w:r w:rsidR="00AD11F6" w:rsidRPr="009E6878">
              <w:rPr>
                <w:b/>
                <w:i/>
                <w:color w:val="auto"/>
              </w:rPr>
              <w:t xml:space="preserve"> </w:t>
            </w:r>
            <w:r w:rsidRPr="009E6878">
              <w:rPr>
                <w:b/>
                <w:i/>
                <w:color w:val="auto"/>
              </w:rPr>
              <w:t>Na účel posúdenia žiadosti vezme do úvahy:</w:t>
            </w:r>
          </w:p>
        </w:tc>
        <w:tc>
          <w:tcPr>
            <w:tcW w:w="4876" w:type="dxa"/>
          </w:tcPr>
          <w:p w:rsidR="00E62B2E" w:rsidRPr="009E6878" w:rsidRDefault="00400CF9" w:rsidP="00400CF9">
            <w:pPr>
              <w:pStyle w:val="Normal6"/>
            </w:pPr>
            <w:r w:rsidRPr="009E6878">
              <w:rPr>
                <w:b/>
                <w:i/>
                <w:color w:val="auto"/>
              </w:rPr>
              <w:t>vypúšťa sa</w:t>
            </w:r>
          </w:p>
        </w:tc>
      </w:tr>
      <w:tr w:rsidR="00E62B2E" w:rsidRPr="009E6878">
        <w:trPr>
          <w:jc w:val="center"/>
        </w:trPr>
        <w:tc>
          <w:tcPr>
            <w:tcW w:w="4876" w:type="dxa"/>
          </w:tcPr>
          <w:p w:rsidR="00E62B2E" w:rsidRPr="009E6878" w:rsidRDefault="00400CF9" w:rsidP="00400CF9">
            <w:pPr>
              <w:pStyle w:val="Normal6"/>
            </w:pPr>
            <w:r w:rsidRPr="009E6878">
              <w:rPr>
                <w:b/>
                <w:i/>
                <w:color w:val="auto"/>
              </w:rPr>
              <w:t>a) príslušné vyhlásenia a dokumentáciu predloženú žiadateľom vrátane informácií o tom, či žiadateľ bol alebo môže byť vystavený prenasledovania alebo vážnemu bezpráviu;</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400CF9" w:rsidP="00400CF9">
            <w:pPr>
              <w:pStyle w:val="Normal6"/>
            </w:pPr>
            <w:r w:rsidRPr="009E6878">
              <w:rPr>
                <w:b/>
                <w:i/>
                <w:color w:val="auto"/>
              </w:rPr>
              <w:t>b) všetky relevantné, presné a aktuálne informácie o situácii prevládajúcej v krajine pôvodu žiadateľa v čase prijímania rozhodnutia o žiadosti vrátane právnych predpisov krajiny pôvodu a spôsobu ich uplatňovania, ako aj akékoľvek iné relevantné informácie získané od Agentúry Európskej únie pre azyl, od Vysokého komisára Organizácie Spojených národov pre utečencov a relevantných organizácií na ochranu ľudských práv alebo z iných zdrojov;</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400CF9" w:rsidP="00400CF9">
            <w:pPr>
              <w:pStyle w:val="Normal6"/>
            </w:pPr>
            <w:r w:rsidRPr="009E6878">
              <w:rPr>
                <w:b/>
                <w:i/>
                <w:color w:val="auto"/>
              </w:rPr>
              <w:t>c) spoločnú analýzu informácií o krajine pôvodu uvedenú v článku 10 nariadenia (EÚ) č. XXX/XXX (nariadenie o Agentúre EÚ pre azyl);</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400CF9" w:rsidP="00400CF9">
            <w:pPr>
              <w:pStyle w:val="Normal6"/>
            </w:pPr>
            <w:r w:rsidRPr="009E6878">
              <w:rPr>
                <w:b/>
                <w:i/>
                <w:color w:val="auto"/>
              </w:rPr>
              <w:t>d) individuálne postavenie a osobné okolnosti žiadateľa vrátane takých faktorov, ako je pôvod, pohlavie, vek, sexuálna orientácia a rodová identita, s cieľom posúdiť, či by na základe osobných okolností žiadateľa činy, ktorým bol alebo mohol byť žiadateľ vystavený, predstavovali prenasledovanie alebo vážne bezprávie;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400CF9" w:rsidP="00400CF9">
            <w:pPr>
              <w:pStyle w:val="Normal6"/>
            </w:pPr>
            <w:r w:rsidRPr="009E6878">
              <w:rPr>
                <w:b/>
                <w:i/>
                <w:color w:val="auto"/>
              </w:rPr>
              <w:t>e) či činnosti, ktoré žiadateľ vykonával od opustenia krajiny pôvodu, boli vykonávané s výlučným alebo hlavným cieľom vytvorenia potrebných podmienok pre požadovanie medzinárodnej ochrany tak, aby sa posúdilo, či by uvedené činnosti spôsobili, že žiadateľ bude vystavený prenasledovaniu alebo vážnemu bezpráviu v prípade návratu do danej krajiny;</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400CF9" w:rsidP="00400CF9">
            <w:pPr>
              <w:pStyle w:val="Normal6"/>
            </w:pPr>
            <w:r w:rsidRPr="009E6878">
              <w:rPr>
                <w:b/>
                <w:i/>
                <w:color w:val="auto"/>
              </w:rPr>
              <w:t>f) či sa mohlo odôvodnene očakávať, že žiadateľ prijme ochranu inej krajiny, kde by mohol získať štátne občianstvo.</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b/>
                <w:i/>
                <w:color w:val="auto"/>
              </w:rPr>
              <w:t>Rozhodujúci orgán prijíma rozhodnutia o žiadostiach o medzinárodnú ochranu po primeranom posúdení prípustnosti alebo merita žiadosti.</w:t>
            </w:r>
            <w:r w:rsidR="00AD11F6" w:rsidRPr="009E6878">
              <w:rPr>
                <w:b/>
                <w:i/>
                <w:color w:val="auto"/>
              </w:rPr>
              <w:t xml:space="preserve"> </w:t>
            </w:r>
            <w:r w:rsidRPr="009E6878">
              <w:rPr>
                <w:color w:val="auto"/>
              </w:rPr>
              <w:t>Rozhodujúci orgán posúdi žiadosti objektívne, nestranne a na individuálnom základe.</w:t>
            </w:r>
            <w:r w:rsidR="00AD11F6" w:rsidRPr="009E6878">
              <w:rPr>
                <w:color w:val="auto"/>
              </w:rPr>
              <w:t xml:space="preserve"> </w:t>
            </w:r>
            <w:r w:rsidRPr="009E6878">
              <w:rPr>
                <w:color w:val="auto"/>
              </w:rPr>
              <w:t>Na účel posúdenia žiadosti vezme do úvahy:</w:t>
            </w:r>
          </w:p>
        </w:tc>
        <w:tc>
          <w:tcPr>
            <w:tcW w:w="4876" w:type="dxa"/>
          </w:tcPr>
          <w:p w:rsidR="00E62B2E" w:rsidRPr="009E6878" w:rsidRDefault="004242E2" w:rsidP="004242E2">
            <w:pPr>
              <w:pStyle w:val="Normal6"/>
            </w:pPr>
            <w:r w:rsidRPr="009E6878">
              <w:t>2.</w:t>
            </w:r>
            <w:r w:rsidRPr="009E6878">
              <w:tab/>
            </w:r>
            <w:r w:rsidRPr="009E6878">
              <w:rPr>
                <w:color w:val="auto"/>
              </w:rPr>
              <w:t>Rozhodujúci orgán posúdi žiadosti objektívne, nestranne a na individuálnom základe.</w:t>
            </w:r>
            <w:r w:rsidR="00AD11F6" w:rsidRPr="009E6878">
              <w:rPr>
                <w:color w:val="auto"/>
              </w:rPr>
              <w:t xml:space="preserve"> </w:t>
            </w:r>
            <w:r w:rsidRPr="009E6878">
              <w:rPr>
                <w:color w:val="auto"/>
              </w:rPr>
              <w:t>Na účel posúdenia žiadosti vezme do úvahy: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A5B42" w:rsidRPr="009E6878" w:rsidRDefault="00AA5B42" w:rsidP="00AA5B42">
      <w:pPr>
        <w:pStyle w:val="Normal12Italic"/>
      </w:pPr>
      <w:r w:rsidRPr="009E6878">
        <w:rPr>
          <w:color w:val="auto"/>
        </w:rPr>
        <w:t>V súlade s predchádzajúcimi pozmeňujúcimi návrhmi na odstránenie kontrol prípustnosti ako požiadavka pred uplatnením dublinského nariadenia.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242E2" w:rsidP="004242E2">
            <w:pPr>
              <w:pStyle w:val="Normal6"/>
            </w:pPr>
            <w:r w:rsidRPr="009E6878">
              <w:t>2.</w:t>
            </w:r>
            <w:r w:rsidRPr="009E6878">
              <w:tab/>
            </w:r>
            <w:r w:rsidRPr="009E6878">
              <w:rPr>
                <w:color w:val="auto"/>
              </w:rPr>
              <w:t xml:space="preserve">Rozhodujúci orgán prijíma rozhodnutia o žiadostiach o medzinárodnú ochranu po primeranom posúdení </w:t>
            </w:r>
            <w:r w:rsidRPr="009E6878">
              <w:rPr>
                <w:b/>
                <w:i/>
                <w:color w:val="auto"/>
              </w:rPr>
              <w:t xml:space="preserve">prípustnosti alebo merita </w:t>
            </w:r>
            <w:r w:rsidRPr="009E6878">
              <w:rPr>
                <w:color w:val="auto"/>
              </w:rPr>
              <w:t>žiadosti.</w:t>
            </w:r>
            <w:r w:rsidR="00AD11F6" w:rsidRPr="009E6878">
              <w:rPr>
                <w:color w:val="auto"/>
              </w:rPr>
              <w:t xml:space="preserve"> </w:t>
            </w:r>
            <w:r w:rsidRPr="009E6878">
              <w:rPr>
                <w:color w:val="auto"/>
              </w:rPr>
              <w:t>Rozhodujúci orgán posúdi žiadosti objektívne, nestranne a na individuálnom základe.</w:t>
            </w:r>
            <w:r w:rsidR="00AD11F6" w:rsidRPr="009E6878">
              <w:rPr>
                <w:color w:val="auto"/>
              </w:rPr>
              <w:t xml:space="preserve"> </w:t>
            </w:r>
            <w:r w:rsidRPr="009E6878">
              <w:rPr>
                <w:color w:val="auto"/>
              </w:rPr>
              <w:t>Na účel posúdenia žiadosti vezme do úvahy:</w:t>
            </w:r>
          </w:p>
        </w:tc>
        <w:tc>
          <w:tcPr>
            <w:tcW w:w="4876" w:type="dxa"/>
          </w:tcPr>
          <w:p w:rsidR="00E62B2E" w:rsidRPr="009E6878" w:rsidRDefault="004242E2" w:rsidP="004242E2">
            <w:pPr>
              <w:pStyle w:val="Normal6"/>
            </w:pPr>
            <w:r w:rsidRPr="009E6878">
              <w:t>2.</w:t>
            </w:r>
            <w:r w:rsidRPr="009E6878">
              <w:tab/>
            </w:r>
            <w:r w:rsidRPr="009E6878">
              <w:rPr>
                <w:color w:val="auto"/>
              </w:rPr>
              <w:t>Rozhodujúci orgán prijíma rozhodnutia o žiadostiach o medzinárodnú ochranu po primeranom posúdení žiadosti.</w:t>
            </w:r>
            <w:r w:rsidR="00AD11F6" w:rsidRPr="009E6878">
              <w:rPr>
                <w:color w:val="auto"/>
              </w:rPr>
              <w:t xml:space="preserve"> </w:t>
            </w:r>
            <w:r w:rsidRPr="009E6878">
              <w:rPr>
                <w:color w:val="auto"/>
              </w:rPr>
              <w:t>Rozhodujúci orgán posúdi žiadosti objektívne, nestranne a na individuálnom základe.</w:t>
            </w:r>
            <w:r w:rsidR="00AD11F6" w:rsidRPr="009E6878">
              <w:rPr>
                <w:color w:val="auto"/>
              </w:rPr>
              <w:t xml:space="preserve"> </w:t>
            </w:r>
            <w:r w:rsidRPr="009E6878">
              <w:rPr>
                <w:color w:val="auto"/>
              </w:rPr>
              <w:t>Na účel posúdenia žiadosti vezme do úvahy: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V súlade s našimi pozmeňujúcimi návrhmi na voliteľnosť testu prípustnosti rozhodujúci orgán nie je povinný posúdiť prípustnosť každej žiadosti.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b)</w:t>
            </w:r>
            <w:r w:rsidRPr="009E6878">
              <w:tab/>
            </w:r>
            <w:r w:rsidRPr="009E6878">
              <w:rPr>
                <w:color w:val="auto"/>
              </w:rPr>
              <w:t>všetky relevantné, presné a aktuálne informácie o situácii prevládajúcej v krajine pôvodu žiadateľa v čase prijímania rozhodnutia o žiadosti vrátane právnych predpisov krajiny pôvodu a spôsobu ich uplatňovania, ako aj akékoľvek iné relevantné informácie získané od Agentúry Európskej únie pre azyl</w:t>
            </w:r>
            <w:r w:rsidRPr="009E6878">
              <w:rPr>
                <w:b/>
                <w:i/>
                <w:color w:val="auto"/>
              </w:rPr>
              <w:t>, od Vysokého komisára Organizácie Spojených národov pre utečencov a relevantných organizácií na ochranu ľudských práv alebo z iných zdrojov;</w:t>
            </w:r>
          </w:p>
        </w:tc>
        <w:tc>
          <w:tcPr>
            <w:tcW w:w="4876" w:type="dxa"/>
          </w:tcPr>
          <w:p w:rsidR="00E62B2E" w:rsidRPr="009E6878" w:rsidRDefault="003F6B4B" w:rsidP="003F6B4B">
            <w:pPr>
              <w:pStyle w:val="Normal6"/>
            </w:pPr>
            <w:r w:rsidRPr="009E6878">
              <w:rPr>
                <w:color w:val="auto"/>
              </w:rPr>
              <w:t>b)</w:t>
            </w:r>
            <w:r w:rsidRPr="009E6878">
              <w:tab/>
            </w:r>
            <w:r w:rsidRPr="009E6878">
              <w:rPr>
                <w:color w:val="auto"/>
              </w:rPr>
              <w:t>všetky relevantné, presné a aktuálne informácie o situácii prevládajúcej v krajine pôvodu žiadateľa v čase prijímania rozhodnutia o žiadosti vrátane právnych predpisov krajiny pôvodu a spôsobu ich uplatňovania, ako aj akékoľvek iné relevantné informácie získané od Agentúry Európskej únie pre azyl</w:t>
            </w:r>
            <w:r w:rsidRPr="009E6878">
              <w:rPr>
                <w:b/>
                <w:i/>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Anna Maria Corazza Bildt, Caterina Chinnici, Hilde Vautmans, Barbara Matera, Damiano Zoffoli, Michaela Šojdrová, Brando Benifei, Lara Comi, Barbara Kudrycka, 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b)</w:t>
            </w:r>
            <w:r w:rsidRPr="009E6878">
              <w:tab/>
            </w:r>
            <w:r w:rsidRPr="009E6878">
              <w:rPr>
                <w:color w:val="auto"/>
              </w:rPr>
              <w:t>všetky relevantné, presné a aktuálne informácie o situácii prevládajúcej v krajine pôvodu žiadateľa v čase prijímania rozhodnutia o žiadosti vrátane právnych predpisov krajiny pôvodu a spôsobu ich uplatňovania, ako aj akékoľvek iné relevantné informácie získané od Agentúry Európskej únie pre azyl, od Vysokého komisára Organizácie Spojených národov pre utečencov a relevantných organizácií na ochranu ľudských práv alebo z iných zdrojov;</w:t>
            </w:r>
          </w:p>
        </w:tc>
        <w:tc>
          <w:tcPr>
            <w:tcW w:w="4876" w:type="dxa"/>
          </w:tcPr>
          <w:p w:rsidR="00E62B2E" w:rsidRPr="009E6878" w:rsidRDefault="003F6B4B" w:rsidP="003F6B4B">
            <w:pPr>
              <w:pStyle w:val="Normal6"/>
            </w:pPr>
            <w:r w:rsidRPr="009E6878">
              <w:rPr>
                <w:color w:val="auto"/>
              </w:rPr>
              <w:t>b)</w:t>
            </w:r>
            <w:r w:rsidRPr="009E6878">
              <w:tab/>
            </w:r>
            <w:r w:rsidRPr="009E6878">
              <w:rPr>
                <w:color w:val="auto"/>
              </w:rPr>
              <w:t xml:space="preserve">všetky relevantné, presné a aktuálne informácie o situácii prevládajúcej v krajine pôvodu žiadateľa v čase prijímania rozhodnutia o žiadosti vrátane právnych predpisov krajiny pôvodu a spôsobu ich uplatňovania, ako aj akékoľvek iné relevantné informácie získané od Agentúry Európskej únie pre azyl, od Vysokého komisára Organizácie Spojených národov pre utečencov a relevantných organizácií na ochranu ľudských práv </w:t>
            </w:r>
            <w:r w:rsidRPr="009E6878">
              <w:rPr>
                <w:b/>
                <w:i/>
                <w:color w:val="auto"/>
              </w:rPr>
              <w:t xml:space="preserve">a organizácií zameraných na deti </w:t>
            </w:r>
            <w:r w:rsidRPr="009E6878">
              <w:rPr>
                <w:color w:val="auto"/>
              </w:rPr>
              <w:t>alebo z iných zdrojov;</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d</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d)</w:t>
            </w:r>
            <w:r w:rsidRPr="009E6878">
              <w:tab/>
            </w:r>
            <w:r w:rsidRPr="009E6878">
              <w:rPr>
                <w:color w:val="auto"/>
              </w:rPr>
              <w:t xml:space="preserve">individuálne postavenie a osobné okolnosti žiadateľa </w:t>
            </w:r>
            <w:r w:rsidRPr="009E6878">
              <w:rPr>
                <w:b/>
                <w:i/>
                <w:color w:val="auto"/>
              </w:rPr>
              <w:t>vrátane takých faktorov, ako je pôvod, pohlavie, vek, sexuálna orientácia a rodová identita,</w:t>
            </w:r>
            <w:r w:rsidRPr="009E6878">
              <w:rPr>
                <w:color w:val="auto"/>
              </w:rPr>
              <w:t xml:space="preserve"> s cieľom posúdiť, či by na základe osobných okolností žiadateľa činy, ktorým bol alebo mohol byť žiadateľ vystavený, predstavovali prenasledovanie alebo vážne bezprávie;</w:t>
            </w:r>
          </w:p>
        </w:tc>
        <w:tc>
          <w:tcPr>
            <w:tcW w:w="4876" w:type="dxa"/>
          </w:tcPr>
          <w:p w:rsidR="00E62B2E" w:rsidRPr="009E6878" w:rsidRDefault="003F6B4B" w:rsidP="003F6B4B">
            <w:pPr>
              <w:pStyle w:val="Normal6"/>
            </w:pPr>
            <w:r w:rsidRPr="009E6878">
              <w:rPr>
                <w:color w:val="auto"/>
              </w:rPr>
              <w:t>d)</w:t>
            </w:r>
            <w:r w:rsidRPr="009E6878">
              <w:tab/>
            </w:r>
            <w:r w:rsidRPr="009E6878">
              <w:rPr>
                <w:color w:val="auto"/>
              </w:rPr>
              <w:t>individuálne postavenie a osobné okolnosti žiadateľa s cieľom posúdiť, či by na základe osobných okolností žiadateľa činy, ktorým bol alebo mohol byť žiadateľ vystavený, predstavovali prenasledovanie alebo vážne bezprávie;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Emil Radev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w:t>
      </w:r>
      <w:r w:rsidR="00E363B0" w:rsidRPr="009E6878">
        <w:t>d</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0630AB" w:rsidP="000630AB">
            <w:pPr>
              <w:pStyle w:val="Normal6"/>
            </w:pPr>
            <w:r w:rsidRPr="009E6878">
              <w:rPr>
                <w:color w:val="auto"/>
              </w:rPr>
              <w:t>d)</w:t>
            </w:r>
            <w:r w:rsidRPr="009E6878">
              <w:tab/>
            </w:r>
            <w:r w:rsidRPr="009E6878">
              <w:rPr>
                <w:color w:val="auto"/>
              </w:rPr>
              <w:t>individuálne postavenie a osobné okolnosti žiadateľa vrátane takých faktorov, ako je pôvod, pohlavie</w:t>
            </w:r>
            <w:r w:rsidRPr="009E6878">
              <w:rPr>
                <w:b/>
                <w:i/>
                <w:color w:val="auto"/>
              </w:rPr>
              <w:t xml:space="preserve">, </w:t>
            </w:r>
            <w:r w:rsidRPr="009E6878">
              <w:rPr>
                <w:color w:val="auto"/>
              </w:rPr>
              <w:t>vek</w:t>
            </w:r>
            <w:r w:rsidRPr="009E6878">
              <w:rPr>
                <w:b/>
                <w:i/>
                <w:color w:val="auto"/>
              </w:rPr>
              <w:t>, sexuálna orientácia a rodová identita</w:t>
            </w:r>
            <w:r w:rsidRPr="009E6878">
              <w:rPr>
                <w:color w:val="auto"/>
              </w:rPr>
              <w:t>, s cieľom posúdiť, či by na základe osobných okolností žiadateľa činy, ktorým bol alebo mohol byť žiadateľ vystavený, predstavovali prenasledovanie alebo vážne bezprávie;</w:t>
            </w:r>
          </w:p>
        </w:tc>
        <w:tc>
          <w:tcPr>
            <w:tcW w:w="4876" w:type="dxa"/>
          </w:tcPr>
          <w:p w:rsidR="000630AB" w:rsidRPr="009E6878" w:rsidRDefault="000630AB" w:rsidP="000630AB">
            <w:pPr>
              <w:pStyle w:val="Normal6"/>
            </w:pPr>
            <w:r w:rsidRPr="009E6878">
              <w:rPr>
                <w:color w:val="auto"/>
              </w:rPr>
              <w:t>d)</w:t>
            </w:r>
            <w:r w:rsidRPr="009E6878">
              <w:tab/>
            </w:r>
            <w:r w:rsidRPr="009E6878">
              <w:rPr>
                <w:color w:val="auto"/>
              </w:rPr>
              <w:t xml:space="preserve">individuálne postavenie a osobné okolnosti žiadateľa vrátane takých faktorov, ako je pôvod, pohlavie </w:t>
            </w:r>
            <w:r w:rsidRPr="009E6878">
              <w:rPr>
                <w:b/>
                <w:i/>
                <w:color w:val="auto"/>
              </w:rPr>
              <w:t xml:space="preserve">a </w:t>
            </w:r>
            <w:r w:rsidRPr="009E6878">
              <w:rPr>
                <w:color w:val="auto"/>
              </w:rPr>
              <w:t>vek, s cieľom posúdiť, či by na základe osobných okolností žiadateľa činy, ktorým bol alebo mohol byť žiadateľ vystavený, predstavovali prenasledovanie alebo vážne bezprávie;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{BG}</w:t>
      </w:r>
      <w:r w:rsidRPr="009E6878">
        <w:t>bg</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e</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e)</w:t>
            </w:r>
            <w:r w:rsidRPr="009E6878">
              <w:tab/>
            </w:r>
            <w:r w:rsidRPr="009E6878">
              <w:rPr>
                <w:b/>
                <w:i/>
                <w:color w:val="auto"/>
              </w:rPr>
              <w:t>či činnosti, ktoré žiadateľ vykonával od opustenia krajiny pôvodu, boli vykonávané s výlučným alebo hlavným cieľom vytvorenia potrebných podmienok pre požadovanie medzinárodnej ochrany tak, aby sa posúdilo, či by uvedené činnosti spôsobili, že žiadateľ bude vystavený prenasledovaniu alebo vážnemu bezpráviu v prípade návratu do danej krajiny;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3D1941" w:rsidRPr="009E6878" w:rsidRDefault="003D1941" w:rsidP="003D1941">
      <w:pPr>
        <w:pStyle w:val="Normal12Italic"/>
      </w:pPr>
      <w:r w:rsidRPr="009E6878">
        <w:rPr>
          <w:color w:val="auto"/>
        </w:rPr>
        <w:t>V tomto ustanovení sa predpokladá, že žiadatelia o medzinárodnú ochranu by mali byť posudzovaní s podozrením za uplatňovanie základných slobôd, ktoré majú právo uplatňovať, aj keď ich vystavujú riziku.</w:t>
      </w:r>
      <w:r w:rsidR="00E363B0" w:rsidRPr="009E6878">
        <w:rPr>
          <w:color w:val="auto"/>
        </w:rPr>
        <w:t xml:space="preserve"> </w:t>
      </w:r>
      <w:r w:rsidRPr="009E6878">
        <w:rPr>
          <w:color w:val="auto"/>
        </w:rPr>
        <w:t>Toto ustanovenia by sa preto malo vypustiť.</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e</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e)</w:t>
            </w:r>
            <w:r w:rsidRPr="009E6878">
              <w:tab/>
            </w:r>
            <w:r w:rsidRPr="009E6878">
              <w:rPr>
                <w:b/>
                <w:i/>
                <w:color w:val="auto"/>
              </w:rPr>
              <w:t>či činnosti, ktoré žiadateľ vykonával od opustenia krajiny pôvodu, boli vykonávané s výlučným alebo hlavným cieľom vytvorenia potrebných podmienok pre požadovanie medzinárodnej ochrany tak, aby sa posúdilo, či by uvedené činnosti spôsobili, že žiadateľ bude vystavený prenasledovaniu alebo vážnemu bezpráviu v prípade návratu do danej krajiny;</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1089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e</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e)</w:t>
            </w:r>
            <w:r w:rsidRPr="009E6878">
              <w:tab/>
            </w:r>
            <w:r w:rsidRPr="009E6878">
              <w:rPr>
                <w:color w:val="auto"/>
              </w:rPr>
              <w:t xml:space="preserve">či </w:t>
            </w:r>
            <w:r w:rsidRPr="009E6878">
              <w:rPr>
                <w:b/>
                <w:i/>
                <w:color w:val="auto"/>
              </w:rPr>
              <w:t>činnosti, ktoré žiadateľ vykonával</w:t>
            </w:r>
            <w:r w:rsidRPr="009E6878">
              <w:rPr>
                <w:color w:val="auto"/>
              </w:rPr>
              <w:t xml:space="preserve"> od opustenia krajiny pôvodu</w:t>
            </w:r>
            <w:r w:rsidRPr="009E6878">
              <w:rPr>
                <w:b/>
                <w:color w:val="auto"/>
              </w:rPr>
              <w:t xml:space="preserve">, </w:t>
            </w:r>
            <w:r w:rsidRPr="009E6878">
              <w:rPr>
                <w:b/>
                <w:i/>
                <w:color w:val="auto"/>
              </w:rPr>
              <w:t>boli vykonávané</w:t>
            </w:r>
            <w:r w:rsidRPr="009E6878">
              <w:rPr>
                <w:color w:val="auto"/>
              </w:rPr>
              <w:t xml:space="preserve"> s výlučným alebo hlavným cieľom vytvorenia potrebných podmienok pre požadovanie medzinárodnej ochrany </w:t>
            </w:r>
            <w:r w:rsidRPr="009E6878">
              <w:rPr>
                <w:b/>
                <w:i/>
                <w:color w:val="auto"/>
              </w:rPr>
              <w:t>tak, aby sa posúdilo, či by uvedené činnosti spôsobili, že žiadateľ bude vystavený prenasledovaniu alebo vážnemu bezpráviu v prípade návratu do danej krajiny</w:t>
            </w:r>
            <w:r w:rsidRPr="009E6878">
              <w:rPr>
                <w:color w:val="auto"/>
              </w:rPr>
              <w:t>;</w:t>
            </w:r>
          </w:p>
        </w:tc>
        <w:tc>
          <w:tcPr>
            <w:tcW w:w="4876" w:type="dxa"/>
          </w:tcPr>
          <w:p w:rsidR="00E62B2E" w:rsidRPr="009E6878" w:rsidRDefault="003F6B4B" w:rsidP="003F6B4B">
            <w:pPr>
              <w:pStyle w:val="Normal6"/>
            </w:pPr>
            <w:r w:rsidRPr="009E6878">
              <w:rPr>
                <w:color w:val="auto"/>
              </w:rPr>
              <w:t>e)</w:t>
            </w:r>
            <w:r w:rsidRPr="009E6878">
              <w:tab/>
            </w:r>
            <w:r w:rsidRPr="009E6878">
              <w:rPr>
                <w:color w:val="auto"/>
              </w:rPr>
              <w:t xml:space="preserve">či </w:t>
            </w:r>
            <w:r w:rsidRPr="009E6878">
              <w:rPr>
                <w:b/>
                <w:i/>
                <w:color w:val="auto"/>
              </w:rPr>
              <w:t xml:space="preserve">sa </w:t>
            </w:r>
            <w:r w:rsidRPr="009E6878">
              <w:rPr>
                <w:color w:val="auto"/>
              </w:rPr>
              <w:t>od opustenia krajiny pôvodu</w:t>
            </w:r>
            <w:r w:rsidRPr="009E6878">
              <w:rPr>
                <w:b/>
                <w:i/>
                <w:color w:val="auto"/>
              </w:rPr>
              <w:t xml:space="preserve"> žiadateľ zapájal do činností</w:t>
            </w:r>
            <w:r w:rsidRPr="009E6878">
              <w:rPr>
                <w:color w:val="auto"/>
              </w:rPr>
              <w:t xml:space="preserve"> s výlučným alebo hlavným cieľom vytvorenia potrebných podmienok pre požadovanie medzinárodnej ochrany;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e</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F60DC1" w:rsidP="00F60DC1">
            <w:pPr>
              <w:pStyle w:val="Normal6"/>
            </w:pPr>
            <w:r w:rsidRPr="009E6878">
              <w:rPr>
                <w:color w:val="auto"/>
              </w:rPr>
              <w:t>e)</w:t>
            </w:r>
            <w:r w:rsidRPr="009E6878">
              <w:tab/>
            </w:r>
            <w:r w:rsidRPr="009E6878">
              <w:rPr>
                <w:color w:val="auto"/>
              </w:rPr>
              <w:t xml:space="preserve">či činnosti, ktoré žiadateľ vykonával od opustenia krajiny pôvodu, boli vykonávané s výlučným </w:t>
            </w:r>
            <w:r w:rsidRPr="009E6878">
              <w:rPr>
                <w:b/>
                <w:i/>
                <w:color w:val="auto"/>
              </w:rPr>
              <w:t>alebo hlavným</w:t>
            </w:r>
            <w:r w:rsidRPr="009E6878">
              <w:rPr>
                <w:color w:val="auto"/>
              </w:rPr>
              <w:t xml:space="preserve"> cieľom </w:t>
            </w:r>
            <w:r w:rsidRPr="009E6878">
              <w:rPr>
                <w:b/>
                <w:i/>
                <w:color w:val="auto"/>
              </w:rPr>
              <w:t>vytvorenia potrebných podmienok pre požadovanie medzinárodnej ochrany tak, aby sa posúdilo, či by uvedené činnosti spôsobili, že</w:t>
            </w:r>
            <w:r w:rsidRPr="009E6878">
              <w:rPr>
                <w:color w:val="auto"/>
              </w:rPr>
              <w:t xml:space="preserve"> žiadateľ </w:t>
            </w:r>
            <w:r w:rsidRPr="009E6878">
              <w:rPr>
                <w:b/>
                <w:i/>
                <w:color w:val="auto"/>
              </w:rPr>
              <w:t>bude vystavený prenasledovaniu alebo vážnemu bezpráviu v prípade návratu do danej krajiny</w:t>
            </w:r>
            <w:r w:rsidRPr="009E6878">
              <w:rPr>
                <w:color w:val="auto"/>
              </w:rPr>
              <w:t>;</w:t>
            </w:r>
          </w:p>
        </w:tc>
        <w:tc>
          <w:tcPr>
            <w:tcW w:w="4876" w:type="dxa"/>
          </w:tcPr>
          <w:p w:rsidR="00E62B2E" w:rsidRPr="009E6878" w:rsidRDefault="00F60DC1" w:rsidP="00E363B0">
            <w:pPr>
              <w:pStyle w:val="Normal6"/>
            </w:pPr>
            <w:r w:rsidRPr="009E6878">
              <w:rPr>
                <w:color w:val="auto"/>
              </w:rPr>
              <w:t>e)</w:t>
            </w:r>
            <w:r w:rsidRPr="009E6878">
              <w:tab/>
            </w:r>
            <w:r w:rsidRPr="009E6878">
              <w:rPr>
                <w:color w:val="auto"/>
              </w:rPr>
              <w:t xml:space="preserve">či činnosti, ktoré žiadateľ vykonával od opustenia krajiny pôvodu, boli vykonávané s výlučným cieľom </w:t>
            </w:r>
            <w:r w:rsidRPr="009E6878">
              <w:rPr>
                <w:b/>
                <w:i/>
                <w:color w:val="auto"/>
              </w:rPr>
              <w:t>poskytnutia medzinárodnej ochrany.</w:t>
            </w:r>
            <w:r w:rsidR="00E363B0" w:rsidRPr="009E6878">
              <w:rPr>
                <w:b/>
                <w:i/>
                <w:color w:val="auto"/>
              </w:rPr>
              <w:t xml:space="preserve"> </w:t>
            </w:r>
            <w:r w:rsidRPr="009E6878">
              <w:rPr>
                <w:b/>
                <w:i/>
                <w:color w:val="auto"/>
              </w:rPr>
              <w:t>Vylučuje to akékoľvek okolnosti nezávislé od vôle žiadateľa vrátane, nie však výlučne, jeho sexuálnej orientácie a</w:t>
            </w:r>
            <w:r w:rsidR="00E363B0" w:rsidRPr="009E6878">
              <w:rPr>
                <w:b/>
                <w:i/>
                <w:color w:val="auto"/>
              </w:rPr>
              <w:t> </w:t>
            </w:r>
            <w:r w:rsidRPr="009E6878">
              <w:rPr>
                <w:b/>
                <w:i/>
                <w:color w:val="auto"/>
              </w:rPr>
              <w:t>náboženského presvedčenia, ktoré</w:t>
            </w:r>
            <w:r w:rsidRPr="009E6878">
              <w:rPr>
                <w:color w:val="auto"/>
              </w:rPr>
              <w:t xml:space="preserve"> žiadateľ </w:t>
            </w:r>
            <w:r w:rsidRPr="009E6878">
              <w:rPr>
                <w:b/>
                <w:i/>
                <w:color w:val="auto"/>
              </w:rPr>
              <w:t>môže v rôznej miere zatajovať</w:t>
            </w:r>
            <w:r w:rsidR="00E363B0" w:rsidRPr="009E6878">
              <w:rPr>
                <w:b/>
                <w:i/>
                <w:color w:val="auto"/>
              </w:rPr>
              <w:t xml:space="preserve">, kým </w:t>
            </w:r>
            <w:r w:rsidRPr="009E6878">
              <w:rPr>
                <w:b/>
                <w:i/>
                <w:color w:val="auto"/>
              </w:rPr>
              <w:t>sa nachádza v krajine pôvodu.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7F4513" w:rsidRPr="009E6878" w:rsidRDefault="007F4513" w:rsidP="007F4513">
      <w:pPr>
        <w:pStyle w:val="Normal12Italic"/>
      </w:pPr>
      <w:r w:rsidRPr="009E6878">
        <w:rPr>
          <w:color w:val="auto"/>
        </w:rPr>
        <w:t>Zosúladené so znením prijatým v kvalifikačnom nariadení.</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f</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f)</w:t>
            </w:r>
            <w:r w:rsidRPr="009E6878">
              <w:tab/>
            </w:r>
            <w:r w:rsidRPr="009E6878">
              <w:rPr>
                <w:b/>
                <w:i/>
                <w:color w:val="auto"/>
              </w:rPr>
              <w:t>či sa mohlo odôvodnene očakávať, že žiadateľ prijme ochranu inej krajiny, kde by mohol získať štátne občianstvo.</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F60DC1" w:rsidRPr="009E6878" w:rsidRDefault="00F60DC1" w:rsidP="00F60DC1">
      <w:pPr>
        <w:pStyle w:val="Normal12Italic"/>
      </w:pPr>
      <w:r w:rsidRPr="009E6878">
        <w:rPr>
          <w:color w:val="auto"/>
        </w:rPr>
        <w:t>Právo Únie by nemalo členské štáty motivovať k tomu, aby sa vzdali svojej zodpovednosti za poskytovanie medzinárodnej ochrany osobám, ktoré sú v núdzi.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f</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C343D" w:rsidP="004C343D">
            <w:pPr>
              <w:pStyle w:val="Normal6"/>
            </w:pPr>
            <w:r w:rsidRPr="009E6878">
              <w:rPr>
                <w:color w:val="auto"/>
              </w:rPr>
              <w:t>f)</w:t>
            </w:r>
            <w:r w:rsidRPr="009E6878">
              <w:tab/>
            </w:r>
            <w:r w:rsidRPr="009E6878">
              <w:rPr>
                <w:color w:val="auto"/>
              </w:rPr>
              <w:t xml:space="preserve">či sa mohlo odôvodnene očakávať, že </w:t>
            </w:r>
            <w:r w:rsidRPr="009E6878">
              <w:rPr>
                <w:b/>
                <w:i/>
                <w:color w:val="auto"/>
              </w:rPr>
              <w:t>žiadateľ prijme</w:t>
            </w:r>
            <w:r w:rsidRPr="009E6878">
              <w:rPr>
                <w:color w:val="auto"/>
              </w:rPr>
              <w:t xml:space="preserve"> ochranu inej krajiny, kde by mohol získať štátne občianstvo.</w:t>
            </w:r>
          </w:p>
        </w:tc>
        <w:tc>
          <w:tcPr>
            <w:tcW w:w="4876" w:type="dxa"/>
          </w:tcPr>
          <w:p w:rsidR="00E62B2E" w:rsidRPr="009E6878" w:rsidRDefault="004C343D" w:rsidP="004C343D">
            <w:pPr>
              <w:pStyle w:val="Normal6"/>
            </w:pPr>
            <w:r w:rsidRPr="009E6878">
              <w:rPr>
                <w:color w:val="auto"/>
              </w:rPr>
              <w:t>f)</w:t>
            </w:r>
            <w:r w:rsidRPr="009E6878">
              <w:tab/>
            </w:r>
            <w:r w:rsidRPr="009E6878">
              <w:rPr>
                <w:color w:val="auto"/>
              </w:rPr>
              <w:t xml:space="preserve">či sa mohlo </w:t>
            </w:r>
            <w:r w:rsidRPr="009E6878">
              <w:rPr>
                <w:b/>
                <w:i/>
                <w:color w:val="auto"/>
              </w:rPr>
              <w:t>od žiadateľa</w:t>
            </w:r>
            <w:r w:rsidRPr="009E6878">
              <w:rPr>
                <w:color w:val="auto"/>
              </w:rPr>
              <w:t xml:space="preserve"> odôvodnene očakávať, že </w:t>
            </w:r>
            <w:r w:rsidRPr="009E6878">
              <w:rPr>
                <w:b/>
                <w:i/>
                <w:color w:val="auto"/>
              </w:rPr>
              <w:t>môže prijať</w:t>
            </w:r>
            <w:r w:rsidRPr="009E6878">
              <w:rPr>
                <w:color w:val="auto"/>
              </w:rPr>
              <w:t xml:space="preserve"> ochranu inej krajiny, kde by mohol získať štátne občianstvo.</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f</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f)</w:t>
            </w:r>
            <w:r w:rsidRPr="009E6878">
              <w:tab/>
            </w:r>
            <w:r w:rsidRPr="009E6878">
              <w:rPr>
                <w:color w:val="auto"/>
              </w:rPr>
              <w:t>či sa mohlo odôvodnene očakávať, že žiadateľ prijme ochranu inej krajiny, kde by mohol získať štátne občianstvo.</w:t>
            </w:r>
          </w:p>
        </w:tc>
        <w:tc>
          <w:tcPr>
            <w:tcW w:w="4876" w:type="dxa"/>
          </w:tcPr>
          <w:p w:rsidR="00E62B2E" w:rsidRPr="009E6878" w:rsidRDefault="003F6B4B" w:rsidP="003F6B4B">
            <w:pPr>
              <w:pStyle w:val="Normal6"/>
            </w:pPr>
            <w:r w:rsidRPr="009E6878">
              <w:rPr>
                <w:color w:val="auto"/>
              </w:rPr>
              <w:t>f)</w:t>
            </w:r>
            <w:r w:rsidRPr="009E6878">
              <w:tab/>
            </w:r>
            <w:r w:rsidRPr="009E6878">
              <w:rPr>
                <w:color w:val="auto"/>
              </w:rPr>
              <w:t xml:space="preserve">či sa mohlo odôvodnene očakávať, že žiadateľ prijme ochranu inej krajiny, kde by mohol získať štátne občianstvo </w:t>
            </w:r>
            <w:r w:rsidRPr="009E6878">
              <w:rPr>
                <w:b/>
                <w:i/>
                <w:color w:val="auto"/>
              </w:rPr>
              <w:t>alebo štátnu príslušnosť</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Kinga Gál</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 </w:t>
      </w:r>
      <w:r w:rsidR="002A38A0" w:rsidRPr="009E6878">
        <w:t>písmeno</w:t>
      </w:r>
      <w:r w:rsidRPr="009E6878">
        <w:t xml:space="preserve"> f</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0630AB" w:rsidRPr="009E6878">
        <w:trPr>
          <w:jc w:val="center"/>
        </w:trPr>
        <w:tc>
          <w:tcPr>
            <w:tcW w:w="4876" w:type="dxa"/>
          </w:tcPr>
          <w:p w:rsidR="000630AB" w:rsidRPr="009E6878" w:rsidRDefault="00FC333D" w:rsidP="00FC333D">
            <w:pPr>
              <w:pStyle w:val="Normal6"/>
            </w:pPr>
            <w:r w:rsidRPr="009E6878">
              <w:rPr>
                <w:color w:val="auto"/>
              </w:rPr>
              <w:t>f)</w:t>
            </w:r>
            <w:r w:rsidRPr="009E6878">
              <w:tab/>
            </w:r>
            <w:r w:rsidRPr="009E6878">
              <w:rPr>
                <w:color w:val="auto"/>
              </w:rPr>
              <w:t>či sa mohlo odôvodnene očakávať, že žiadateľ prijme ochranu inej krajiny</w:t>
            </w:r>
            <w:r w:rsidRPr="009E6878">
              <w:rPr>
                <w:b/>
                <w:i/>
                <w:color w:val="auto"/>
              </w:rPr>
              <w:t>, kde by mohol získať štátne občianstvo</w:t>
            </w:r>
            <w:r w:rsidRPr="009E6878">
              <w:rPr>
                <w:color w:val="auto"/>
              </w:rPr>
              <w:t>.</w:t>
            </w:r>
          </w:p>
        </w:tc>
        <w:tc>
          <w:tcPr>
            <w:tcW w:w="4876" w:type="dxa"/>
          </w:tcPr>
          <w:p w:rsidR="000630AB" w:rsidRPr="009E6878" w:rsidRDefault="00FC333D" w:rsidP="00FC333D">
            <w:pPr>
              <w:pStyle w:val="Normal6"/>
            </w:pPr>
            <w:r w:rsidRPr="009E6878">
              <w:rPr>
                <w:color w:val="auto"/>
              </w:rPr>
              <w:t>f)</w:t>
            </w:r>
            <w:r w:rsidRPr="009E6878">
              <w:tab/>
            </w:r>
            <w:r w:rsidRPr="009E6878">
              <w:rPr>
                <w:color w:val="auto"/>
              </w:rPr>
              <w:t>či sa mohlo odôvodnene očakávať, že žiadateľ prijme ochranu inej krajiny.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{HU}</w:t>
      </w:r>
      <w:r w:rsidRPr="009E6878">
        <w:t>hu</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Ana Gomes, Josef Weidenholzer, Claude Moraes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2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8E2D17" w:rsidP="008E2D17">
            <w:pPr>
              <w:pStyle w:val="Normal6"/>
            </w:pPr>
            <w:r w:rsidRPr="009E6878">
              <w:rPr>
                <w:b/>
                <w:i/>
              </w:rPr>
              <w:t>2a.</w:t>
            </w:r>
            <w:r w:rsidRPr="009E6878">
              <w:tab/>
            </w:r>
            <w:r w:rsidRPr="009E6878">
              <w:rPr>
                <w:b/>
                <w:i/>
                <w:color w:val="auto"/>
              </w:rPr>
              <w:t>Ak sa žiadateľovi kedykoľvek pred prijatím konečného rozhodnutia o žiadosti o medzinárodnú ochranu udelí modrá karta EÚ v súlade so smernicou xxx/xxx (o podmienkach vstupu a pobytu štátnych príslušníkov tretích krajín na účely vysoko kvalifikovaného zamestnania), táto žiadosť sa odloží.</w:t>
            </w:r>
            <w:r w:rsidR="00E363B0" w:rsidRPr="009E6878">
              <w:rPr>
                <w:b/>
                <w:i/>
                <w:color w:val="auto"/>
              </w:rPr>
              <w:t xml:space="preserve"> </w:t>
            </w:r>
            <w:r w:rsidRPr="009E6878">
              <w:rPr>
                <w:b/>
                <w:i/>
                <w:color w:val="auto"/>
              </w:rPr>
              <w:t>Toto odloženie trvá, pokiaľ neuplynie platnosť modrej karty EÚ – a akékoľvek obnovenie modrej karty EÚ – a žiadateľ sa vráti do členského štátu zodpovedného za žiadosť o</w:t>
            </w:r>
            <w:r w:rsidR="00E363B0" w:rsidRPr="009E6878">
              <w:rPr>
                <w:b/>
                <w:i/>
                <w:color w:val="auto"/>
              </w:rPr>
              <w:t> </w:t>
            </w:r>
            <w:r w:rsidRPr="009E6878">
              <w:rPr>
                <w:b/>
                <w:i/>
                <w:color w:val="auto"/>
              </w:rPr>
              <w:t>medzinárodnú ochranu.</w:t>
            </w:r>
            <w:r w:rsidRPr="009E6878">
              <w:br/>
            </w:r>
            <w:r w:rsidRPr="009E6878">
              <w:rPr>
                <w:b/>
                <w:i/>
                <w:color w:val="auto"/>
              </w:rPr>
              <w:t>Všetky príslušné lehoty v súvislosti s touto žiadosťou o medzinárodnú ochranu, stanovené v tomto nariadení, sa v súlade s</w:t>
            </w:r>
            <w:r w:rsidR="00E363B0" w:rsidRPr="009E6878">
              <w:rPr>
                <w:b/>
                <w:i/>
                <w:color w:val="auto"/>
              </w:rPr>
              <w:t> </w:t>
            </w:r>
            <w:r w:rsidRPr="009E6878">
              <w:rPr>
                <w:b/>
                <w:i/>
                <w:color w:val="auto"/>
              </w:rPr>
              <w:t>tým odložia.</w:t>
            </w:r>
            <w:r w:rsidR="00E363B0" w:rsidRPr="009E6878">
              <w:rPr>
                <w:b/>
                <w:i/>
                <w:color w:val="auto"/>
              </w:rPr>
              <w:t xml:space="preserve"> </w:t>
            </w:r>
            <w:r w:rsidRPr="009E6878">
              <w:rPr>
                <w:b/>
                <w:i/>
                <w:color w:val="auto"/>
              </w:rPr>
              <w:t>Tieto lehoty začnú znovu plynúť až potom, keď sa žiadateľ vráti do členského štátu zodpovedného za žiadosť o medzinárodnú ochranu.</w:t>
            </w:r>
            <w:r w:rsidRPr="009E6878">
              <w:br/>
            </w:r>
            <w:r w:rsidRPr="009E6878">
              <w:rPr>
                <w:b/>
                <w:i/>
                <w:color w:val="auto"/>
              </w:rPr>
              <w:t>Žiadateľ o medzinárodnú ochranu, ktorému bola udelená modrá karta EÚ, môže kedykoľvek počas platnosti modrej karty EÚ v súlade s článkom 38 výslovne stiahnuť svoju žiadosť o medzinárodnú ochranu. Rozhodujúci orgán nepovažuje žiadosť o medzinárodnú ochranu za bezpodmienečne stiahnutú v súlade s</w:t>
            </w:r>
            <w:r w:rsidR="00E363B0" w:rsidRPr="009E6878">
              <w:rPr>
                <w:b/>
                <w:i/>
                <w:color w:val="auto"/>
              </w:rPr>
              <w:t> </w:t>
            </w:r>
            <w:r w:rsidRPr="009E6878">
              <w:rPr>
                <w:b/>
                <w:i/>
                <w:color w:val="auto"/>
              </w:rPr>
              <w:t>článkom 39 z toho dôvodu, že žiadateľ sa stal držiteľom modrej karty EÚ.</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Cieľom tohto pozmeňujúceho návrhu je zohľadniť pozíciu, ktorú prijal Parlament k smernici o modrej karte EÚ, ktorá žiadateľom o medzinárodnú ochranu, ktorí už podľa pravidiel EÚ o azyle majú prístup k trhu práce, umožňuje požiadať o modrú kartu EÚ, a poskytnutie takejto modrej karty v prípade, že splnia všetky podmienky stanovené v tejto smernici.</w:t>
      </w:r>
      <w:r w:rsidR="00E363B0" w:rsidRPr="009E6878">
        <w:rPr>
          <w:color w:val="auto"/>
        </w:rPr>
        <w:t xml:space="preserve"> </w:t>
      </w:r>
      <w:r w:rsidRPr="009E6878">
        <w:rPr>
          <w:color w:val="auto"/>
        </w:rPr>
        <w:t>Na tento účel je potrebné stanoviť, že žiadosť o medzinárodnú ochranu nezanikne po udelení modrej karty EÚ, ale nebude ďalej spracovávaná dovtedy, kým neuplynie platnosť modrej karty EÚ.</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 Caterina Chinnici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t>3.</w:t>
            </w:r>
            <w:r w:rsidRPr="009E6878">
              <w:tab/>
            </w:r>
            <w:r w:rsidRPr="009E6878">
              <w:rPr>
                <w:color w:val="auto"/>
              </w:rPr>
              <w:t>Pracovníci posudzujúci žiadosti a prijímajúci rozhodnutia musia mať dostatočné znalosti o príslušných normách uplatniteľných v oblasti azylového a utečeneckého práva</w:t>
            </w:r>
            <w:r w:rsidRPr="009E6878">
              <w:rPr>
                <w:b/>
                <w:i/>
                <w:color w:val="auto"/>
              </w:rPr>
              <w:t>.</w:t>
            </w:r>
            <w:r w:rsidR="00E363B0" w:rsidRPr="009E6878">
              <w:rPr>
                <w:b/>
                <w:i/>
                <w:color w:val="auto"/>
              </w:rPr>
              <w:t xml:space="preserve"> </w:t>
            </w:r>
            <w:r w:rsidRPr="009E6878">
              <w:rPr>
                <w:color w:val="auto"/>
              </w:rPr>
              <w:t>Musia mať v prípade potreby možnosť poradiť sa s expertmi o osobitných otázkach, ako sú otázky týkajúce sa zdravia, kultúrne otázky, otázky náboženstva, problematika detí alebo otázky rodovej rovnosti.</w:t>
            </w:r>
            <w:r w:rsidR="00E363B0" w:rsidRPr="009E6878">
              <w:rPr>
                <w:color w:val="auto"/>
              </w:rPr>
              <w:t xml:space="preserve"> </w:t>
            </w:r>
            <w:r w:rsidRPr="009E6878">
              <w:rPr>
                <w:color w:val="auto"/>
              </w:rPr>
              <w:t>V prípade potreby môžu predkladať otázky Agentúre Európskej únie pre azyl v súlade s článkom 9 ods. 2 písm. b) nariadenia (EÚ) č. XXX/XXX (nariadenie o Agentúre EÚ pre azyl).</w:t>
            </w:r>
          </w:p>
        </w:tc>
        <w:tc>
          <w:tcPr>
            <w:tcW w:w="4876" w:type="dxa"/>
          </w:tcPr>
          <w:p w:rsidR="00E62B2E" w:rsidRPr="009E6878" w:rsidRDefault="003F6B4B" w:rsidP="003F6B4B">
            <w:pPr>
              <w:pStyle w:val="Normal6"/>
            </w:pPr>
            <w:r w:rsidRPr="009E6878">
              <w:t>3.</w:t>
            </w:r>
            <w:r w:rsidRPr="009E6878">
              <w:tab/>
            </w:r>
            <w:r w:rsidRPr="009E6878">
              <w:rPr>
                <w:color w:val="auto"/>
              </w:rPr>
              <w:t xml:space="preserve">Pracovníci posudzujúci žiadosti a prijímajúci rozhodnutia musia mať dostatočné znalosti o príslušných normách uplatniteľných v oblasti azylového a utečeneckého práva </w:t>
            </w:r>
            <w:r w:rsidRPr="009E6878">
              <w:rPr>
                <w:b/>
                <w:i/>
                <w:color w:val="auto"/>
              </w:rPr>
              <w:t>a dokončenú potrebnú odbornú prípravu v súlade s</w:t>
            </w:r>
            <w:r w:rsidR="00E363B0" w:rsidRPr="009E6878">
              <w:rPr>
                <w:b/>
                <w:i/>
                <w:color w:val="auto"/>
              </w:rPr>
              <w:t> </w:t>
            </w:r>
            <w:r w:rsidRPr="009E6878">
              <w:rPr>
                <w:b/>
                <w:i/>
                <w:color w:val="auto"/>
              </w:rPr>
              <w:t xml:space="preserve">článkom 7 ods. 3 nariadenia (EÚ) XXX/XXX (nariadenie o Agentúre EÚ pre azyl). </w:t>
            </w:r>
            <w:r w:rsidRPr="009E6878">
              <w:rPr>
                <w:color w:val="auto"/>
              </w:rPr>
              <w:t>Musia mať v prípade potreby možnosť poradiť sa s expertmi o osobitných otázkach, ako sú otázky týkajúce sa zdravia, kultúrne otázky, otázky náboženstva</w:t>
            </w:r>
            <w:r w:rsidRPr="009E6878">
              <w:rPr>
                <w:b/>
                <w:i/>
                <w:color w:val="auto"/>
              </w:rPr>
              <w:t xml:space="preserve">, duševného zdravia, </w:t>
            </w:r>
            <w:r w:rsidRPr="009E6878">
              <w:rPr>
                <w:color w:val="auto"/>
              </w:rPr>
              <w:t>problematika detí alebo otázky rodovej rovnosti.</w:t>
            </w:r>
            <w:r w:rsidR="00E363B0" w:rsidRPr="009E6878">
              <w:rPr>
                <w:color w:val="auto"/>
              </w:rPr>
              <w:t xml:space="preserve"> </w:t>
            </w:r>
            <w:r w:rsidRPr="009E6878">
              <w:rPr>
                <w:color w:val="auto"/>
              </w:rPr>
              <w:t>V prípade potreby môžu predkladať otázky Agentúre Európskej únie pre azyl v súlade s článkom 9 ods. 2 písm. b) nariadenia (EÚ) č. XXX/XXX (nariadenie o Agentúre EÚ pre azyl).</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DB28B8" w:rsidRPr="009E6878" w:rsidRDefault="00DB28B8" w:rsidP="00DB28B8">
      <w:pPr>
        <w:pStyle w:val="Normal12Italic"/>
      </w:pPr>
      <w:r w:rsidRPr="009E6878">
        <w:rPr>
          <w:color w:val="auto"/>
        </w:rPr>
        <w:t>Je nevyhnutné zabezpečiť dostatočnú odbornú prípravu, keďže odborná príprava zohráva kľúčovú úlohu pri zabezpečovaní riadnych postupov.</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t>3.</w:t>
            </w:r>
            <w:r w:rsidRPr="009E6878">
              <w:tab/>
            </w:r>
            <w:r w:rsidRPr="009E6878">
              <w:rPr>
                <w:color w:val="auto"/>
              </w:rPr>
              <w:t>Pracovníci posudzujúci žiadosti a prijímajúci rozhodnutia musia mať dostatočné znalosti o príslušných normách uplatniteľných v oblasti azylového a utečeneckého práva.</w:t>
            </w:r>
            <w:r w:rsidR="00E363B0" w:rsidRPr="009E6878">
              <w:rPr>
                <w:color w:val="auto"/>
              </w:rPr>
              <w:t xml:space="preserve"> </w:t>
            </w:r>
            <w:r w:rsidRPr="009E6878">
              <w:rPr>
                <w:color w:val="auto"/>
              </w:rPr>
              <w:t>Musia mať v prípade potreby možnosť poradiť sa s expertmi o osobitných otázkach, ako sú otázky týkajúce sa zdravia, kultúrne otázky, otázky náboženstva, problematika detí alebo otázky rodovej rovnosti.</w:t>
            </w:r>
            <w:r w:rsidR="00E363B0" w:rsidRPr="009E6878">
              <w:rPr>
                <w:color w:val="auto"/>
              </w:rPr>
              <w:t xml:space="preserve"> </w:t>
            </w:r>
            <w:r w:rsidRPr="009E6878">
              <w:rPr>
                <w:color w:val="auto"/>
              </w:rPr>
              <w:t>V prípade potreby môžu predkladať otázky Agentúre Európskej únie pre azyl v súlade s článkom 9 ods. 2 písm. b) nariadenia (EÚ) č. XXX/XXX (nariadenie o Agentúre EÚ pre azyl).</w:t>
            </w:r>
          </w:p>
        </w:tc>
        <w:tc>
          <w:tcPr>
            <w:tcW w:w="4876" w:type="dxa"/>
          </w:tcPr>
          <w:p w:rsidR="00E62B2E" w:rsidRPr="009E6878" w:rsidRDefault="008E2D17" w:rsidP="008E2D17">
            <w:pPr>
              <w:pStyle w:val="Normal6"/>
            </w:pPr>
            <w:r w:rsidRPr="009E6878">
              <w:t>3.</w:t>
            </w:r>
            <w:r w:rsidRPr="009E6878">
              <w:tab/>
            </w:r>
            <w:r w:rsidRPr="009E6878">
              <w:rPr>
                <w:color w:val="auto"/>
              </w:rPr>
              <w:t xml:space="preserve">Pracovníci posudzujúci žiadosti a prijímajúci rozhodnutia musia mať dostatočné znalosti o príslušných normách uplatniteľných v oblasti azylového a utečeneckého práva </w:t>
            </w:r>
            <w:r w:rsidRPr="009E6878">
              <w:rPr>
                <w:b/>
                <w:i/>
                <w:color w:val="auto"/>
              </w:rPr>
              <w:t>a dokončenú potrebnú odbornú prípravu podľa nariadenia (EÚ) XXX/XXX (nariadenie o</w:t>
            </w:r>
            <w:r w:rsidR="00E363B0" w:rsidRPr="009E6878">
              <w:rPr>
                <w:b/>
                <w:i/>
                <w:color w:val="auto"/>
              </w:rPr>
              <w:t> </w:t>
            </w:r>
            <w:r w:rsidRPr="009E6878">
              <w:rPr>
                <w:b/>
                <w:i/>
                <w:color w:val="auto"/>
              </w:rPr>
              <w:t>Agentúre EÚ pre azyl)</w:t>
            </w:r>
            <w:r w:rsidRPr="009E6878">
              <w:rPr>
                <w:color w:val="auto"/>
              </w:rPr>
              <w:t>.Musia mať v prípade potreby možnosť poradiť sa s expertmi o osobitných otázkach, ako sú otázky týkajúce sa zdravia, kultúrne otázky, otázky náboženstva, problematika detí alebo otázky rodovej rovnosti.</w:t>
            </w:r>
            <w:r w:rsidR="00E363B0" w:rsidRPr="009E6878">
              <w:rPr>
                <w:color w:val="auto"/>
              </w:rPr>
              <w:t xml:space="preserve"> </w:t>
            </w:r>
            <w:r w:rsidRPr="009E6878">
              <w:rPr>
                <w:color w:val="auto"/>
              </w:rPr>
              <w:t>V prípade potreby môžu predkladať otázky Agentúre Európskej únie pre azyl v súlade s článkom 9 ods. 2 písm. b) nariadenia (EÚ) č. XXX/XXX (nariadenie o Agentúre EÚ pre azyl).</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Bodil Valero, 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úvodná časť</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t>5.</w:t>
            </w:r>
            <w:r w:rsidRPr="009E6878">
              <w:tab/>
            </w:r>
            <w:r w:rsidRPr="009E6878">
              <w:rPr>
                <w:color w:val="auto"/>
              </w:rPr>
              <w:t>Posúdeniu žiadosti o medzinárodnú ochranu môže byť pridelená priorita podľa základných zásad a záruk kapitoly II</w:t>
            </w:r>
            <w:r w:rsidR="00E363B0" w:rsidRPr="009E6878">
              <w:rPr>
                <w:b/>
                <w:i/>
                <w:color w:val="auto"/>
              </w:rPr>
              <w:t>,</w:t>
            </w:r>
            <w:r w:rsidRPr="009E6878">
              <w:rPr>
                <w:color w:val="auto"/>
              </w:rPr>
              <w:t xml:space="preserve"> najmä ak</w:t>
            </w:r>
            <w:r w:rsidRPr="009E6878">
              <w:rPr>
                <w:b/>
                <w:i/>
                <w:color w:val="auto"/>
              </w:rPr>
              <w:t>:</w:t>
            </w:r>
          </w:p>
        </w:tc>
        <w:tc>
          <w:tcPr>
            <w:tcW w:w="4876" w:type="dxa"/>
          </w:tcPr>
          <w:p w:rsidR="00E62B2E" w:rsidRPr="009E6878" w:rsidRDefault="002443CD" w:rsidP="00E363B0">
            <w:pPr>
              <w:pStyle w:val="Normal6"/>
            </w:pPr>
            <w:r w:rsidRPr="009E6878">
              <w:t>5.</w:t>
            </w:r>
            <w:r w:rsidRPr="009E6878">
              <w:tab/>
            </w:r>
            <w:r w:rsidRPr="009E6878">
              <w:rPr>
                <w:color w:val="auto"/>
              </w:rPr>
              <w:t>Posúdeniu žiadosti o medzinárodnú ochranu môže byť pridelená priorita podľa základných zásad a záruk kapitoly II</w:t>
            </w:r>
            <w:r w:rsidR="00E363B0" w:rsidRPr="009E6878">
              <w:rPr>
                <w:b/>
                <w:i/>
                <w:color w:val="auto"/>
              </w:rPr>
              <w:t>,</w:t>
            </w:r>
            <w:r w:rsidRPr="009E6878">
              <w:rPr>
                <w:color w:val="auto"/>
              </w:rPr>
              <w:t xml:space="preserve"> najmä ak </w:t>
            </w:r>
            <w:r w:rsidRPr="009E6878">
              <w:rPr>
                <w:b/>
                <w:i/>
                <w:color w:val="auto"/>
              </w:rPr>
              <w:t>má žiadateľ pri prijímaní osobitné potreby v zmysle článku 20 smernice č. XXX/XXX/EÚ (smernica o podmienkach prijímania) alebo potrebuje osobitné procesné záruky uvedené v článkoch 19 až</w:t>
            </w:r>
            <w:r w:rsidR="00E363B0" w:rsidRPr="009E6878">
              <w:rPr>
                <w:b/>
                <w:i/>
                <w:color w:val="auto"/>
              </w:rPr>
              <w:t xml:space="preserve"> </w:t>
            </w:r>
            <w:r w:rsidRPr="009E6878">
              <w:rPr>
                <w:b/>
                <w:i/>
                <w:color w:val="auto"/>
              </w:rPr>
              <w:t>22 tohto nariadenia.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1099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a)</w:t>
            </w:r>
            <w:r w:rsidRPr="009E6878">
              <w:tab/>
            </w:r>
            <w:r w:rsidRPr="009E6878">
              <w:rPr>
                <w:b/>
                <w:i/>
                <w:color w:val="auto"/>
              </w:rPr>
              <w:t>je pravdepodobné, že žiadosť je opodstatnená;</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Marina Albiol Guzmán</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a)</w:t>
            </w:r>
            <w:r w:rsidRPr="009E6878">
              <w:tab/>
            </w:r>
            <w:r w:rsidRPr="009E6878">
              <w:rPr>
                <w:b/>
                <w:i/>
                <w:color w:val="auto"/>
              </w:rPr>
              <w:t>je pravdepodobné, že žiadosť je opodstatnená;</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a</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F6B4B" w:rsidP="003F6B4B">
            <w:pPr>
              <w:pStyle w:val="Normal6"/>
            </w:pPr>
            <w:r w:rsidRPr="009E6878">
              <w:rPr>
                <w:color w:val="auto"/>
              </w:rPr>
              <w:t>a)</w:t>
            </w:r>
            <w:r w:rsidRPr="009E6878">
              <w:tab/>
            </w:r>
            <w:r w:rsidRPr="009E6878">
              <w:rPr>
                <w:color w:val="auto"/>
              </w:rPr>
              <w:t xml:space="preserve">je pravdepodobné, že žiadosť je </w:t>
            </w:r>
            <w:r w:rsidRPr="009E6878">
              <w:rPr>
                <w:b/>
                <w:i/>
                <w:color w:val="auto"/>
              </w:rPr>
              <w:t>opodstatnená</w:t>
            </w:r>
            <w:r w:rsidRPr="009E6878">
              <w:rPr>
                <w:color w:val="auto"/>
              </w:rPr>
              <w:t>;</w:t>
            </w:r>
          </w:p>
        </w:tc>
        <w:tc>
          <w:tcPr>
            <w:tcW w:w="4876" w:type="dxa"/>
          </w:tcPr>
          <w:p w:rsidR="00E62B2E" w:rsidRPr="009E6878" w:rsidRDefault="003F6B4B" w:rsidP="003F6B4B">
            <w:pPr>
              <w:pStyle w:val="Normal6"/>
            </w:pPr>
            <w:r w:rsidRPr="009E6878">
              <w:rPr>
                <w:color w:val="auto"/>
              </w:rPr>
              <w:t>a)</w:t>
            </w:r>
            <w:r w:rsidRPr="009E6878">
              <w:tab/>
            </w:r>
            <w:r w:rsidRPr="009E6878">
              <w:rPr>
                <w:color w:val="auto"/>
              </w:rPr>
              <w:t xml:space="preserve">je pravdepodobné, že žiadosť je </w:t>
            </w:r>
            <w:r w:rsidRPr="009E6878">
              <w:rPr>
                <w:b/>
                <w:i/>
                <w:color w:val="auto"/>
              </w:rPr>
              <w:t>prima facie považovaná za opodstatnenú</w:t>
            </w:r>
            <w:r w:rsidRPr="009E6878">
              <w:rPr>
                <w:color w:val="auto"/>
              </w:rPr>
              <w:t>;</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b)</w:t>
            </w:r>
            <w:r w:rsidRPr="009E6878">
              <w:tab/>
            </w:r>
            <w:r w:rsidRPr="009E6878">
              <w:rPr>
                <w:b/>
                <w:i/>
                <w:color w:val="auto"/>
              </w:rPr>
              <w:t>žiadateľ má osobitné potreby pri prijímaní v zmysle článku 20 smernice XXX/XXX/EÚ (smernica o podmienkach prijímania) alebo potrebuje osobitné procesné záruky, najmä ak ide o maloletú osobu bez sprievodu.</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Kati Piri, Caterina Chinnici, Ana Gomes, Josef Weidenholzer</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932FF" w:rsidP="001932FF">
            <w:pPr>
              <w:pStyle w:val="Normal6"/>
            </w:pPr>
            <w:r w:rsidRPr="009E6878">
              <w:rPr>
                <w:color w:val="auto"/>
              </w:rPr>
              <w:t>b)</w:t>
            </w:r>
            <w:r w:rsidRPr="009E6878">
              <w:tab/>
            </w:r>
            <w:r w:rsidRPr="009E6878">
              <w:rPr>
                <w:color w:val="auto"/>
              </w:rPr>
              <w:t xml:space="preserve">žiadateľ má </w:t>
            </w:r>
            <w:r w:rsidRPr="009E6878">
              <w:rPr>
                <w:b/>
                <w:i/>
                <w:color w:val="auto"/>
              </w:rPr>
              <w:t>osobitné</w:t>
            </w:r>
            <w:r w:rsidRPr="009E6878">
              <w:rPr>
                <w:color w:val="auto"/>
              </w:rPr>
              <w:t xml:space="preserve"> potreby pri prijímaní v zmysle článku 20 smernice XXX/XXX/EÚ (smernica o podmienkach prijímania) alebo potrebuje osobitné procesné záruky, najmä ak ide o maloletú osobu bez sprievodu.</w:t>
            </w:r>
          </w:p>
        </w:tc>
        <w:tc>
          <w:tcPr>
            <w:tcW w:w="4876" w:type="dxa"/>
          </w:tcPr>
          <w:p w:rsidR="00E62B2E" w:rsidRPr="009E6878" w:rsidRDefault="001932FF" w:rsidP="001932FF">
            <w:pPr>
              <w:pStyle w:val="Normal6"/>
            </w:pPr>
            <w:r w:rsidRPr="009E6878">
              <w:rPr>
                <w:color w:val="auto"/>
              </w:rPr>
              <w:t>b)</w:t>
            </w:r>
            <w:r w:rsidRPr="009E6878">
              <w:tab/>
            </w:r>
            <w:r w:rsidRPr="009E6878">
              <w:rPr>
                <w:color w:val="auto"/>
              </w:rPr>
              <w:t xml:space="preserve">žiadateľ má </w:t>
            </w:r>
            <w:r w:rsidRPr="009E6878">
              <w:rPr>
                <w:b/>
                <w:i/>
                <w:color w:val="auto"/>
              </w:rPr>
              <w:t>špecifické</w:t>
            </w:r>
            <w:r w:rsidRPr="009E6878">
              <w:rPr>
                <w:color w:val="auto"/>
              </w:rPr>
              <w:t xml:space="preserve"> potreby pri prijímaní v zmysle článku 20 smernice XXX/XXX/EÚ (smernica o podmienkach prijímania) alebo potrebuje osobitné procesné záruky, </w:t>
            </w:r>
            <w:r w:rsidRPr="009E6878">
              <w:rPr>
                <w:b/>
                <w:i/>
                <w:color w:val="auto"/>
              </w:rPr>
              <w:t>v súlade s článkami 19 a</w:t>
            </w:r>
            <w:r w:rsidR="00E363B0" w:rsidRPr="009E6878">
              <w:rPr>
                <w:b/>
                <w:i/>
                <w:color w:val="auto"/>
              </w:rPr>
              <w:t> </w:t>
            </w:r>
            <w:r w:rsidRPr="009E6878">
              <w:rPr>
                <w:b/>
                <w:i/>
                <w:color w:val="auto"/>
              </w:rPr>
              <w:t>22 tohto nariadenia,</w:t>
            </w:r>
            <w:r w:rsidRPr="009E6878">
              <w:rPr>
                <w:color w:val="auto"/>
              </w:rPr>
              <w:t xml:space="preserve"> najmä ak ide o maloletú osobu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4A1EF3" w:rsidRPr="009E6878" w:rsidRDefault="004A1EF3" w:rsidP="004A1EF3">
      <w:pPr>
        <w:pStyle w:val="Normal12Italic"/>
      </w:pPr>
      <w:r w:rsidRPr="009E6878">
        <w:rPr>
          <w:color w:val="auto"/>
        </w:rPr>
        <w:t>Konzistentnosť s predchádzajúcimi pozmeňujúcimi návrhmi.</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Jeroen Lenaers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color w:val="auto"/>
              </w:rPr>
              <w:t>b)</w:t>
            </w:r>
            <w:r w:rsidRPr="009E6878">
              <w:tab/>
            </w:r>
            <w:r w:rsidRPr="009E6878">
              <w:rPr>
                <w:color w:val="auto"/>
              </w:rPr>
              <w:t>žiadateľ má osobitné potreby pri prijímaní v zmysle článku 20 smernice XXX/XXX/EÚ (smernica o podmienkach prijímania) alebo potrebuje osobitné procesné záruky, najmä ak ide o maloletú osobu bez sprievodu.</w:t>
            </w:r>
          </w:p>
        </w:tc>
        <w:tc>
          <w:tcPr>
            <w:tcW w:w="4876" w:type="dxa"/>
          </w:tcPr>
          <w:p w:rsidR="00E62B2E" w:rsidRPr="009E6878" w:rsidRDefault="001932FF" w:rsidP="001932FF">
            <w:pPr>
              <w:pStyle w:val="Normal6"/>
            </w:pPr>
            <w:r w:rsidRPr="009E6878">
              <w:rPr>
                <w:color w:val="auto"/>
              </w:rPr>
              <w:t>b)</w:t>
            </w:r>
            <w:r w:rsidRPr="009E6878">
              <w:tab/>
            </w:r>
            <w:r w:rsidRPr="009E6878">
              <w:rPr>
                <w:color w:val="auto"/>
              </w:rPr>
              <w:t xml:space="preserve">žiadateľ má osobitné potreby pri prijímaní v zmysle článku 20 smernice XXX/XXX/EÚ (smernica o podmienkach prijímania) alebo potrebuje osobitné procesné záruky, </w:t>
            </w:r>
            <w:r w:rsidRPr="009E6878">
              <w:rPr>
                <w:b/>
                <w:i/>
                <w:color w:val="auto"/>
              </w:rPr>
              <w:t>ako sa uvádza v</w:t>
            </w:r>
            <w:r w:rsidR="00E363B0" w:rsidRPr="009E6878">
              <w:rPr>
                <w:b/>
                <w:i/>
                <w:color w:val="auto"/>
              </w:rPr>
              <w:t> </w:t>
            </w:r>
            <w:r w:rsidRPr="009E6878">
              <w:rPr>
                <w:b/>
                <w:i/>
                <w:color w:val="auto"/>
              </w:rPr>
              <w:t>článkoch 19 a 22 tohto nariadenia,</w:t>
            </w:r>
            <w:r w:rsidRPr="009E6878">
              <w:rPr>
                <w:color w:val="auto"/>
              </w:rPr>
              <w:t xml:space="preserve"> najmä ak ide o maloletú osobu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color w:val="auto"/>
              </w:rPr>
              <w:t>b)</w:t>
            </w:r>
            <w:r w:rsidRPr="009E6878">
              <w:tab/>
            </w:r>
            <w:r w:rsidRPr="009E6878">
              <w:rPr>
                <w:color w:val="auto"/>
              </w:rPr>
              <w:t>žiadateľ má osobitné potreby pri prijímaní v zmysle článku 20 smernice XXX/XXX/EÚ (smernica o podmienkach prijímania) alebo potrebuje osobitné procesné záruky</w:t>
            </w:r>
            <w:r w:rsidRPr="009E6878">
              <w:rPr>
                <w:b/>
                <w:i/>
                <w:color w:val="auto"/>
              </w:rPr>
              <w:t>, najmä ak ide o maloletú osobu bez sprievodu</w:t>
            </w:r>
            <w:r w:rsidRPr="009E6878">
              <w:rPr>
                <w:color w:val="auto"/>
              </w:rPr>
              <w:t>.</w:t>
            </w:r>
          </w:p>
        </w:tc>
        <w:tc>
          <w:tcPr>
            <w:tcW w:w="4876" w:type="dxa"/>
          </w:tcPr>
          <w:p w:rsidR="00E62B2E" w:rsidRPr="009E6878" w:rsidRDefault="00400CF9" w:rsidP="00400CF9">
            <w:pPr>
              <w:pStyle w:val="Normal6"/>
            </w:pPr>
            <w:r w:rsidRPr="009E6878">
              <w:rPr>
                <w:color w:val="auto"/>
              </w:rPr>
              <w:t>b)</w:t>
            </w:r>
            <w:r w:rsidRPr="009E6878">
              <w:tab/>
            </w:r>
            <w:r w:rsidRPr="009E6878">
              <w:rPr>
                <w:color w:val="auto"/>
              </w:rPr>
              <w:t>žiadateľ má osobitné potreby pri prijímaní v zmysle článku 20 smernice XXX/XXX/EÚ (smernica o podmienkach prijímania) alebo potrebuje osobitné procesné záruky.</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Cecilia Wikström, Sophia in 't Veld, Angelika Mlinar, Filiz Hyusmenova</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 </w:t>
      </w:r>
      <w:r w:rsidR="002A38A0" w:rsidRPr="009E6878">
        <w:t>písmeno</w:t>
      </w:r>
      <w:r w:rsidRPr="009E6878">
        <w:t xml:space="preserve"> b</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932FF" w:rsidP="001932FF">
            <w:pPr>
              <w:pStyle w:val="Normal6"/>
            </w:pPr>
            <w:r w:rsidRPr="009E6878">
              <w:rPr>
                <w:color w:val="auto"/>
              </w:rPr>
              <w:t>b)</w:t>
            </w:r>
            <w:r w:rsidRPr="009E6878">
              <w:tab/>
            </w:r>
            <w:r w:rsidRPr="009E6878">
              <w:rPr>
                <w:color w:val="auto"/>
              </w:rPr>
              <w:t xml:space="preserve">žiadateľ má </w:t>
            </w:r>
            <w:r w:rsidRPr="009E6878">
              <w:rPr>
                <w:b/>
                <w:i/>
                <w:color w:val="auto"/>
              </w:rPr>
              <w:t>osobitné</w:t>
            </w:r>
            <w:r w:rsidRPr="009E6878">
              <w:rPr>
                <w:color w:val="auto"/>
              </w:rPr>
              <w:t xml:space="preserve"> potreby pri prijímaní v zmysle článku 20 smernice XXX/XXX/EÚ (smernica o podmienkach prijímania) alebo potrebuje </w:t>
            </w:r>
            <w:r w:rsidRPr="009E6878">
              <w:rPr>
                <w:b/>
                <w:i/>
                <w:color w:val="auto"/>
              </w:rPr>
              <w:t>osobitné</w:t>
            </w:r>
            <w:r w:rsidRPr="009E6878">
              <w:rPr>
                <w:color w:val="auto"/>
              </w:rPr>
              <w:t xml:space="preserve"> procesné záruky, najmä ak ide o maloletú osobu bez sprievodu.</w:t>
            </w:r>
          </w:p>
        </w:tc>
        <w:tc>
          <w:tcPr>
            <w:tcW w:w="4876" w:type="dxa"/>
          </w:tcPr>
          <w:p w:rsidR="00E62B2E" w:rsidRPr="009E6878" w:rsidRDefault="001932FF" w:rsidP="001932FF">
            <w:pPr>
              <w:pStyle w:val="Normal6"/>
            </w:pPr>
            <w:r w:rsidRPr="009E6878">
              <w:rPr>
                <w:color w:val="auto"/>
              </w:rPr>
              <w:t>b)</w:t>
            </w:r>
            <w:r w:rsidRPr="009E6878">
              <w:tab/>
            </w:r>
            <w:r w:rsidRPr="009E6878">
              <w:rPr>
                <w:color w:val="auto"/>
              </w:rPr>
              <w:t xml:space="preserve">žiadateľ má </w:t>
            </w:r>
            <w:r w:rsidRPr="009E6878">
              <w:rPr>
                <w:b/>
                <w:i/>
                <w:color w:val="auto"/>
              </w:rPr>
              <w:t>špecifické</w:t>
            </w:r>
            <w:r w:rsidRPr="009E6878">
              <w:rPr>
                <w:color w:val="auto"/>
              </w:rPr>
              <w:t xml:space="preserve"> potreby pri prijímaní v zmysle článku 20 smernice XXX/XXX/EÚ (smernica o podmienkach prijímania) alebo potrebuje </w:t>
            </w:r>
            <w:r w:rsidRPr="009E6878">
              <w:rPr>
                <w:b/>
                <w:i/>
                <w:color w:val="auto"/>
              </w:rPr>
              <w:t>špecifické</w:t>
            </w:r>
            <w:r w:rsidRPr="009E6878">
              <w:rPr>
                <w:color w:val="auto"/>
              </w:rPr>
              <w:t xml:space="preserve"> procesné záruky, najmä ak ide o maloletú osobu bez sprievodu.</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C32E24" w:rsidRPr="009E6878" w:rsidRDefault="00BC74F1" w:rsidP="00C32E24">
      <w:pPr>
        <w:pStyle w:val="Normal12Italic"/>
      </w:pPr>
      <w:r w:rsidRPr="009E6878">
        <w:rPr>
          <w:color w:val="auto"/>
        </w:rPr>
        <w:t xml:space="preserve">Zosúladenie terminológie </w:t>
      </w:r>
      <w:r w:rsidR="00C32E24" w:rsidRPr="009E6878">
        <w:rPr>
          <w:color w:val="auto"/>
        </w:rPr>
        <w:t xml:space="preserve">s pozíciou Európskeho parlamentu </w:t>
      </w:r>
      <w:r w:rsidR="00053EBC" w:rsidRPr="009E6878">
        <w:rPr>
          <w:color w:val="auto"/>
        </w:rPr>
        <w:t xml:space="preserve">k ostatným nástrojom </w:t>
      </w:r>
      <w:r w:rsidR="00C32E24" w:rsidRPr="009E6878">
        <w:rPr>
          <w:color w:val="auto"/>
        </w:rPr>
        <w:t xml:space="preserve">spoločného európskeho azylového systému (CEAS), </w:t>
      </w:r>
      <w:r w:rsidRPr="009E6878">
        <w:rPr>
          <w:color w:val="auto"/>
        </w:rPr>
        <w:t xml:space="preserve">najmä so smernicou </w:t>
      </w:r>
      <w:r w:rsidR="00C32E24" w:rsidRPr="009E6878">
        <w:rPr>
          <w:color w:val="auto"/>
        </w:rPr>
        <w:t>o podmienkach prijímania.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a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C32E24" w:rsidP="00C32E24">
            <w:pPr>
              <w:pStyle w:val="Normal6"/>
            </w:pPr>
            <w:r w:rsidRPr="009E6878">
              <w:rPr>
                <w:b/>
                <w:i/>
              </w:rPr>
              <w:t>5a.</w:t>
            </w:r>
            <w:r w:rsidRPr="009E6878">
              <w:tab/>
            </w:r>
            <w:r w:rsidRPr="009E6878">
              <w:rPr>
                <w:b/>
                <w:i/>
                <w:color w:val="auto"/>
              </w:rPr>
              <w:t>Agentúra Európskej únie pre azyl je centrom pre zhromažďovanie relevantných, spoľahlivých, objektívnych, presných a aktuálnych informácií o</w:t>
            </w:r>
            <w:r w:rsidR="00E363B0" w:rsidRPr="009E6878">
              <w:rPr>
                <w:b/>
                <w:i/>
                <w:color w:val="auto"/>
              </w:rPr>
              <w:t> </w:t>
            </w:r>
            <w:r w:rsidRPr="009E6878">
              <w:rPr>
                <w:b/>
                <w:i/>
                <w:color w:val="auto"/>
              </w:rPr>
              <w:t>relevantných tretích krajinách, a to transparentným a nestranným spôsobom, pričom využíva relevantné informácie vrátane informácií týkajúcich sa detí a</w:t>
            </w:r>
            <w:r w:rsidR="00E363B0" w:rsidRPr="009E6878">
              <w:rPr>
                <w:b/>
                <w:i/>
                <w:color w:val="auto"/>
              </w:rPr>
              <w:t> </w:t>
            </w:r>
            <w:r w:rsidRPr="009E6878">
              <w:rPr>
                <w:b/>
                <w:i/>
                <w:color w:val="auto"/>
              </w:rPr>
              <w:t>rodového hľadiska, ako aj cielené informácie o osobách, ktoré patria do zraniteľných skupín, ako sa uvádza v</w:t>
            </w:r>
            <w:r w:rsidR="00E363B0" w:rsidRPr="009E6878">
              <w:rPr>
                <w:b/>
                <w:i/>
                <w:color w:val="auto"/>
              </w:rPr>
              <w:t> </w:t>
            </w:r>
            <w:r w:rsidRPr="009E6878">
              <w:rPr>
                <w:b/>
                <w:i/>
                <w:color w:val="auto"/>
              </w:rPr>
              <w:t>článkoch 8 a 9 v nariadení (EÚ) XXX/XXX (o Agentúre Európskej únie pre azyl).</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1108</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Carlos Coelho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33 – odsek 5 b </w:t>
      </w:r>
      <w:r w:rsidR="002B467C" w:rsidRPr="009E6878">
        <w:t>(nový)</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E62B2E">
            <w:pPr>
              <w:pStyle w:val="Normal6"/>
            </w:pPr>
          </w:p>
        </w:tc>
        <w:tc>
          <w:tcPr>
            <w:tcW w:w="4876" w:type="dxa"/>
          </w:tcPr>
          <w:p w:rsidR="00E62B2E" w:rsidRPr="009E6878" w:rsidRDefault="00C32E24" w:rsidP="005510DB">
            <w:pPr>
              <w:pStyle w:val="Normal6"/>
            </w:pPr>
            <w:r w:rsidRPr="009E6878">
              <w:rPr>
                <w:b/>
                <w:i/>
              </w:rPr>
              <w:t>5b.</w:t>
            </w:r>
            <w:r w:rsidRPr="009E6878">
              <w:tab/>
            </w:r>
            <w:r w:rsidRPr="009E6878">
              <w:rPr>
                <w:b/>
                <w:i/>
                <w:color w:val="auto"/>
              </w:rPr>
              <w:t>Agentúra Európskej únie pre azyl pravidelne prehodnocuje situáciu v tretích krajinách, ktoré sú zaradené do spoločného zoznamu EÚ bezpečných krajín pôvodu, stanoveného nariadením (EÚ) č. XXX/XXX [SCO/APR] alebo označenými za bezpečné tretie krajiny na úrovni Únie v súlade s nariadením (EÚ) č. XXX/XXX [APR], vrátane tých, ktor</w:t>
            </w:r>
            <w:r w:rsidR="005510DB" w:rsidRPr="009E6878">
              <w:rPr>
                <w:b/>
                <w:i/>
                <w:color w:val="auto"/>
              </w:rPr>
              <w:t xml:space="preserve">ým </w:t>
            </w:r>
            <w:r w:rsidRPr="009E6878">
              <w:rPr>
                <w:b/>
                <w:i/>
                <w:color w:val="auto"/>
              </w:rPr>
              <w:t xml:space="preserve">Komisia </w:t>
            </w:r>
            <w:r w:rsidR="005510DB" w:rsidRPr="009E6878">
              <w:rPr>
                <w:b/>
                <w:i/>
                <w:color w:val="auto"/>
              </w:rPr>
              <w:t>toto označenie pozastavila</w:t>
            </w:r>
            <w:r w:rsidR="00E363B0" w:rsidRPr="009E6878">
              <w:rPr>
                <w:b/>
                <w:i/>
                <w:color w:val="auto"/>
              </w:rPr>
              <w:t>,</w:t>
            </w:r>
            <w:r w:rsidRPr="009E6878">
              <w:rPr>
                <w:b/>
                <w:i/>
                <w:color w:val="auto"/>
              </w:rPr>
              <w:t xml:space="preserve"> a</w:t>
            </w:r>
            <w:r w:rsidR="005510DB" w:rsidRPr="009E6878">
              <w:rPr>
                <w:b/>
                <w:i/>
                <w:color w:val="auto"/>
              </w:rPr>
              <w:t> </w:t>
            </w:r>
            <w:r w:rsidRPr="009E6878">
              <w:rPr>
                <w:b/>
                <w:i/>
                <w:color w:val="auto"/>
              </w:rPr>
              <w:t>tých, ktoré boli z tohto zoznamu odstránené.</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1109</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Sergei Stanishev</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rPr>
              <w:t>1.</w:t>
            </w:r>
            <w:r w:rsidRPr="009E6878">
              <w:tab/>
            </w:r>
            <w:r w:rsidRPr="009E6878">
              <w:rPr>
                <w:b/>
                <w:i/>
                <w:color w:val="auto"/>
              </w:rPr>
              <w:t>Posúdenie na účely určenia prípustnosti žiadosti podľa článku 36 ods. 1 nesmie trvať dlhšie ako jeden mesiac od podania žiadosti.</w:t>
            </w:r>
          </w:p>
        </w:tc>
        <w:tc>
          <w:tcPr>
            <w:tcW w:w="4876" w:type="dxa"/>
          </w:tcPr>
          <w:p w:rsidR="00E62B2E" w:rsidRPr="009E6878" w:rsidRDefault="00400CF9" w:rsidP="00400CF9">
            <w:pPr>
              <w:pStyle w:val="Normal6"/>
            </w:pPr>
            <w:r w:rsidRPr="009E6878">
              <w:rPr>
                <w:b/>
                <w:i/>
                <w:color w:val="auto"/>
              </w:rPr>
              <w:t>vypúšťa sa</w:t>
            </w:r>
          </w:p>
        </w:tc>
      </w:tr>
      <w:tr w:rsidR="00E62B2E" w:rsidRPr="009E6878">
        <w:trPr>
          <w:jc w:val="center"/>
        </w:trPr>
        <w:tc>
          <w:tcPr>
            <w:tcW w:w="4876" w:type="dxa"/>
          </w:tcPr>
          <w:p w:rsidR="00E62B2E" w:rsidRPr="009E6878" w:rsidRDefault="00400CF9" w:rsidP="00400CF9">
            <w:pPr>
              <w:pStyle w:val="Normal6"/>
            </w:pPr>
            <w:r w:rsidRPr="009E6878">
              <w:rPr>
                <w:b/>
                <w:i/>
                <w:color w:val="auto"/>
              </w:rPr>
              <w:t>Lehota na toto posúdenie je desať pracovných dní, ak v súlade s článkom 3 ods. 3 písm. a) nariadenia (EÚ) č. XXX/XXX (dublinské nariadenie) členský štát prvej žiadosti uplatňuje koncepcie prvej krajiny azylu alebo bezpečnej tretej krajiny uvedené v článku 36 ods. 1 písm. a) a b).</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AA5B42" w:rsidRPr="009E6878" w:rsidRDefault="00AA5B42" w:rsidP="00AA5B42">
      <w:pPr>
        <w:pStyle w:val="Normal12Italic"/>
      </w:pPr>
      <w:r w:rsidRPr="009E6878">
        <w:rPr>
          <w:color w:val="auto"/>
        </w:rPr>
        <w:t>V súlade s predchádzajúcimi pozmeňujúcimi návrhmi na odstránenie kontrol prípustnosti ako požiadavka pred uplatnením dublinského nariadenia.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1110</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color w:val="auto"/>
              </w:rPr>
              <w:t>Posúdenie na účely určenia prípustnosti žiadosti podľa článku 36 ods. 1 nesmie trvať dlhšie ako jeden mesiac od podania žiadosti.</w:t>
            </w:r>
          </w:p>
        </w:tc>
        <w:tc>
          <w:tcPr>
            <w:tcW w:w="4876" w:type="dxa"/>
          </w:tcPr>
          <w:p w:rsidR="00E62B2E" w:rsidRPr="009E6878" w:rsidRDefault="00C32E24" w:rsidP="00C32E24">
            <w:pPr>
              <w:pStyle w:val="Normal6"/>
            </w:pPr>
            <w:r w:rsidRPr="009E6878">
              <w:rPr>
                <w:color w:val="auto"/>
              </w:rPr>
              <w:t>Posúdenie na účely určenia prípustnosti žiadosti podľa článku 36 ods. 1 nesmie trvať dlhšie ako jeden mesiac od podania žiadosti.</w:t>
            </w:r>
            <w:r w:rsidR="005510DB" w:rsidRPr="009E6878">
              <w:rPr>
                <w:color w:val="auto"/>
              </w:rPr>
              <w:t xml:space="preserve"> </w:t>
            </w:r>
            <w:r w:rsidRPr="009E6878">
              <w:rPr>
                <w:b/>
                <w:i/>
                <w:color w:val="auto"/>
              </w:rPr>
              <w:t>Ak rozhodujúci orgán neurčí prípustnosť žiadosti do jedného mesiaca, pokračuje v posudzovaní žiadosti v súlade s článkom 37 ods. 2 a 3 a náležite o tom informuje žiadateľa.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1111</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Caterina Chinnici,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 – pododsek 1</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color w:val="auto"/>
              </w:rPr>
              <w:t>Posúdenie na účely určenia prípustnosti žiadosti podľa článku 36 ods. 1 nesmie trvať dlhšie ako jeden mesiac od podania žiadosti.</w:t>
            </w:r>
          </w:p>
        </w:tc>
        <w:tc>
          <w:tcPr>
            <w:tcW w:w="4876" w:type="dxa"/>
          </w:tcPr>
          <w:p w:rsidR="00E62B2E" w:rsidRPr="009E6878" w:rsidRDefault="001932FF" w:rsidP="001932FF">
            <w:pPr>
              <w:pStyle w:val="Normal6"/>
            </w:pPr>
            <w:r w:rsidRPr="009E6878">
              <w:rPr>
                <w:b/>
                <w:i/>
                <w:color w:val="auto"/>
              </w:rPr>
              <w:t xml:space="preserve">Príslušné </w:t>
            </w:r>
            <w:r w:rsidRPr="009E6878">
              <w:rPr>
                <w:color w:val="auto"/>
              </w:rPr>
              <w:t>posúdenie na účely určenia prípustnosti žiadosti podľa článku 36 ods. 1 nesmie trvať dlhšie ako jeden mesiac od podania žiadosti.</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C32E24" w:rsidRPr="009E6878" w:rsidRDefault="00C32E24" w:rsidP="00C32E24">
      <w:pPr>
        <w:pStyle w:val="Normal12Italic"/>
      </w:pPr>
      <w:r w:rsidRPr="009E6878">
        <w:rPr>
          <w:color w:val="auto"/>
        </w:rPr>
        <w:t>V súlade s ostatnými pozmeňujúcimi návrhmi s cieľom zabezpečiť voliteľnosť testu prípustnosti.</w:t>
      </w:r>
      <w:r w:rsidR="005510DB" w:rsidRPr="009E6878">
        <w:rPr>
          <w:color w:val="auto"/>
        </w:rPr>
        <w:t xml:space="preserve"> </w:t>
      </w:r>
      <w:r w:rsidRPr="009E6878">
        <w:rPr>
          <w:color w:val="auto"/>
        </w:rPr>
        <w:t>Lehota pre test prípustnosti sa môže uplatniť iba tam, kde sa takýto test skutočne používa.</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1112</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Lehota na toto posúdenie je desať pracovných dní, ak v súlade s článkom 3 ods. 3 písm. a) nariadenia (EÚ) č. XXX/XXX (dublinské nariadenie) členský štát prvej žiadosti uplatňuje koncepcie prvej krajiny azylu alebo bezpečnej tretej krajiny uvedené v článku 36 ods. 1 písm. a) a b).</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pPr>
        <w:pStyle w:val="JustificationTitle"/>
      </w:pPr>
      <w:r w:rsidRPr="009E6878">
        <w:rPr>
          <w:rStyle w:val="HideTWBExt"/>
        </w:rPr>
        <w:t>&lt;TitreJust&gt;</w:t>
      </w:r>
      <w:r w:rsidR="002A38A0" w:rsidRPr="009E6878">
        <w:t>Odôvodnenie</w:t>
      </w:r>
      <w:r w:rsidRPr="009E6878">
        <w:rPr>
          <w:rStyle w:val="HideTWBExt"/>
        </w:rPr>
        <w:t>&lt;/TitreJust&gt;</w:t>
      </w:r>
    </w:p>
    <w:p w:rsidR="00C32E24" w:rsidRPr="009E6878" w:rsidRDefault="00C32E24" w:rsidP="00C32E24">
      <w:pPr>
        <w:pStyle w:val="Normal12Italic"/>
      </w:pPr>
      <w:r w:rsidRPr="009E6878">
        <w:rPr>
          <w:color w:val="auto"/>
        </w:rPr>
        <w:t>Bez ohľadu na dôvody, ktoré existujú pre uplatňovanie testu prípustnosti, mal by zahŕňať individuálne posúdenie žiadosti.</w:t>
      </w:r>
      <w:r w:rsidR="005510DB" w:rsidRPr="009E6878">
        <w:rPr>
          <w:color w:val="auto"/>
        </w:rPr>
        <w:t xml:space="preserve"> </w:t>
      </w:r>
      <w:r w:rsidRPr="009E6878">
        <w:rPr>
          <w:color w:val="auto"/>
        </w:rPr>
        <w:t>Tam, kde sa test prípustnosti vykonáva, by lehota na dokončenie takéhoto testu mala byť jednotná.</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1113</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400CF9" w:rsidP="00400CF9">
            <w:pPr>
              <w:pStyle w:val="Normal6"/>
            </w:pPr>
            <w:r w:rsidRPr="009E6878">
              <w:rPr>
                <w:b/>
                <w:i/>
                <w:color w:val="auto"/>
              </w:rPr>
              <w:t>Lehota na toto posúdenie je desať pracovných dní, ak v súlade s článkom 3 ods. 3 písm. a) nariadenia (EÚ) č. XXX/XXX (dublinské nariadenie) členský štát prvej žiadosti uplatňuje koncepcie prvej krajiny azylu alebo bezpečnej tretej krajiny uvedené v článku 36 ods. 1 písm. a) a b).</w:t>
            </w:r>
          </w:p>
        </w:tc>
        <w:tc>
          <w:tcPr>
            <w:tcW w:w="4876" w:type="dxa"/>
          </w:tcPr>
          <w:p w:rsidR="00E62B2E" w:rsidRPr="009E6878" w:rsidRDefault="002B42FF">
            <w:pPr>
              <w:pStyle w:val="Normal6"/>
            </w:pPr>
            <w:r w:rsidRPr="009E6878">
              <w:rPr>
                <w:b/>
                <w:i/>
              </w:rPr>
              <w:t>vypúšťa sa</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1114</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1 – pododsek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1932FF" w:rsidP="001932FF">
            <w:pPr>
              <w:pStyle w:val="Normal6"/>
            </w:pPr>
            <w:r w:rsidRPr="009E6878">
              <w:rPr>
                <w:color w:val="auto"/>
              </w:rPr>
              <w:t xml:space="preserve">Lehota na toto posúdenie je desať </w:t>
            </w:r>
            <w:r w:rsidRPr="009E6878">
              <w:rPr>
                <w:b/>
                <w:i/>
                <w:color w:val="auto"/>
              </w:rPr>
              <w:t>pracovných</w:t>
            </w:r>
            <w:r w:rsidRPr="009E6878">
              <w:rPr>
                <w:color w:val="auto"/>
              </w:rPr>
              <w:t xml:space="preserve"> dní, ak v súlade s článkom 3 ods. 3 písm. a) nariadenia (EÚ) č. XXX/XXX (dublinské nariadenie) členský štát prvej žiadosti uplatňuje koncepcie prvej krajiny azylu alebo bezpečnej tretej krajiny uvedené v článku 36 ods. 1 písm. a) a b).</w:t>
            </w:r>
          </w:p>
        </w:tc>
        <w:tc>
          <w:tcPr>
            <w:tcW w:w="4876" w:type="dxa"/>
          </w:tcPr>
          <w:p w:rsidR="00E62B2E" w:rsidRPr="009E6878" w:rsidRDefault="001932FF" w:rsidP="001932FF">
            <w:pPr>
              <w:pStyle w:val="Normal6"/>
            </w:pPr>
            <w:r w:rsidRPr="009E6878">
              <w:rPr>
                <w:color w:val="auto"/>
              </w:rPr>
              <w:t xml:space="preserve">Lehota na toto posúdenie je desať </w:t>
            </w:r>
            <w:r w:rsidRPr="009E6878">
              <w:rPr>
                <w:b/>
                <w:i/>
                <w:color w:val="auto"/>
              </w:rPr>
              <w:t>kalendárnych</w:t>
            </w:r>
            <w:r w:rsidRPr="009E6878">
              <w:rPr>
                <w:color w:val="auto"/>
              </w:rPr>
              <w:t xml:space="preserve"> dní, ak v súlade s článkom 3 ods. 3 písm. a) nariadenia (EÚ) č. XXX/XXX (dublinské nariadenie) členský štát prvej žiadosti uplatňuje koncepcie prvej krajiny azylu alebo bezpečnej tretej krajiny uvedené v článku 36 ods. 1 písm. a) a b).</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1115</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Jussi Halla-aho</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236FB" w:rsidP="003236FB">
            <w:pPr>
              <w:pStyle w:val="Normal6"/>
            </w:pPr>
            <w:r w:rsidRPr="009E6878">
              <w:t>2.</w:t>
            </w:r>
            <w:r w:rsidRPr="009E6878">
              <w:tab/>
            </w:r>
            <w:r w:rsidRPr="009E6878">
              <w:rPr>
                <w:color w:val="auto"/>
              </w:rPr>
              <w:t xml:space="preserve">Rozhodujúci orgán zabezpečí, aby konanie o merite žiadosti bolo ukončené čo najskôr a najneskôr do </w:t>
            </w:r>
            <w:r w:rsidRPr="009E6878">
              <w:rPr>
                <w:b/>
                <w:i/>
                <w:color w:val="auto"/>
              </w:rPr>
              <w:t>šiestich</w:t>
            </w:r>
            <w:r w:rsidRPr="009E6878">
              <w:rPr>
                <w:color w:val="auto"/>
              </w:rPr>
              <w:t xml:space="preserve"> mesiacov od podania žiadosti bez toho, aby bolo dotknuté primerané a úplné posúdenie.</w:t>
            </w:r>
          </w:p>
        </w:tc>
        <w:tc>
          <w:tcPr>
            <w:tcW w:w="4876" w:type="dxa"/>
          </w:tcPr>
          <w:p w:rsidR="00E62B2E" w:rsidRPr="009E6878" w:rsidRDefault="003236FB" w:rsidP="003236FB">
            <w:pPr>
              <w:pStyle w:val="Normal6"/>
            </w:pPr>
            <w:r w:rsidRPr="009E6878">
              <w:t>2.</w:t>
            </w:r>
            <w:r w:rsidRPr="009E6878">
              <w:tab/>
            </w:r>
            <w:r w:rsidRPr="009E6878">
              <w:rPr>
                <w:color w:val="auto"/>
              </w:rPr>
              <w:t xml:space="preserve">Rozhodujúci orgán zabezpečí, aby konanie o merite žiadosti bolo ukončené čo najskôr a najneskôr do </w:t>
            </w:r>
            <w:r w:rsidRPr="009E6878">
              <w:rPr>
                <w:b/>
                <w:i/>
                <w:color w:val="auto"/>
              </w:rPr>
              <w:t>piatich</w:t>
            </w:r>
            <w:r w:rsidRPr="009E6878">
              <w:rPr>
                <w:color w:val="auto"/>
              </w:rPr>
              <w:t xml:space="preserve"> mesiacov od podania žiadosti bez toho, aby bolo dotknuté primerané a úplné posúdenie.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1116</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Péter Niedermüller, Josef Weidenholzer, Ana Gomes</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2</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3236FB" w:rsidP="003236FB">
            <w:pPr>
              <w:pStyle w:val="Normal6"/>
            </w:pPr>
            <w:r w:rsidRPr="009E6878">
              <w:t>2.</w:t>
            </w:r>
            <w:r w:rsidRPr="009E6878">
              <w:tab/>
            </w:r>
            <w:r w:rsidRPr="009E6878">
              <w:rPr>
                <w:color w:val="auto"/>
              </w:rPr>
              <w:t xml:space="preserve">Rozhodujúci orgán zabezpečí, aby konanie </w:t>
            </w:r>
            <w:r w:rsidRPr="009E6878">
              <w:rPr>
                <w:b/>
                <w:i/>
                <w:color w:val="auto"/>
              </w:rPr>
              <w:t>o merite žiadosti</w:t>
            </w:r>
            <w:r w:rsidRPr="009E6878">
              <w:rPr>
                <w:color w:val="auto"/>
              </w:rPr>
              <w:t xml:space="preserve"> bolo ukončené čo najskôr a najneskôr do šiestich mesiacov od podania žiadosti bez toho, aby bolo dotknuté primerané a úplné posúdenie.</w:t>
            </w:r>
          </w:p>
        </w:tc>
        <w:tc>
          <w:tcPr>
            <w:tcW w:w="4876" w:type="dxa"/>
          </w:tcPr>
          <w:p w:rsidR="00E62B2E" w:rsidRPr="009E6878" w:rsidRDefault="003236FB" w:rsidP="003236FB">
            <w:pPr>
              <w:pStyle w:val="Normal6"/>
            </w:pPr>
            <w:r w:rsidRPr="009E6878">
              <w:t>2.</w:t>
            </w:r>
            <w:r w:rsidRPr="009E6878">
              <w:tab/>
            </w:r>
            <w:r w:rsidRPr="009E6878">
              <w:rPr>
                <w:color w:val="auto"/>
              </w:rPr>
              <w:t>Rozhodujúci orgán zabezpečí, aby konanie bolo ukončené čo najskôr a najneskôr do šiestich mesiacov od podania žiadosti bez toho, aby bolo dotknuté primerané a úplné posúdenie.</w:t>
            </w: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w:t>
      </w:r>
    </w:p>
    <w:p w:rsidR="00E62B2E" w:rsidRPr="009E6878" w:rsidRDefault="002B42FF">
      <w:pPr>
        <w:pStyle w:val="AMNumberTabs"/>
      </w:pPr>
      <w:r w:rsidRPr="009E6878">
        <w:rPr>
          <w:rStyle w:val="HideTWBExt"/>
        </w:rPr>
        <w:t>&lt;Amend&gt;</w:t>
      </w:r>
      <w:r w:rsidR="002A38A0" w:rsidRPr="009E6878">
        <w:t>Pozmeňujúci návrh</w:t>
      </w:r>
      <w:r w:rsidRPr="009E6878">
        <w:tab/>
      </w:r>
      <w:r w:rsidRPr="009E6878">
        <w:tab/>
      </w:r>
      <w:r w:rsidRPr="009E6878">
        <w:rPr>
          <w:rStyle w:val="HideTWBExt"/>
        </w:rPr>
        <w:t>&lt;NumAm&gt;</w:t>
      </w:r>
      <w:r w:rsidRPr="009E6878">
        <w:t>1117</w:t>
      </w:r>
      <w:r w:rsidRPr="009E6878">
        <w:rPr>
          <w:rStyle w:val="HideTWBExt"/>
        </w:rPr>
        <w:t>&lt;/NumAm&gt;</w:t>
      </w:r>
    </w:p>
    <w:p w:rsidR="00E62B2E" w:rsidRPr="009E6878" w:rsidRDefault="002B42FF">
      <w:pPr>
        <w:pStyle w:val="NormalBold"/>
      </w:pPr>
      <w:r w:rsidRPr="009E6878">
        <w:rPr>
          <w:rStyle w:val="HideTWBExt"/>
        </w:rPr>
        <w:t>&lt;RepeatBlock-By&gt;&lt;Members&gt;</w:t>
      </w:r>
      <w:r w:rsidRPr="009E6878">
        <w:t>Ska Keller</w:t>
      </w:r>
      <w:r w:rsidRPr="009E6878">
        <w:rPr>
          <w:rStyle w:val="HideTWBExt"/>
        </w:rPr>
        <w:t>&lt;/Members&gt;</w:t>
      </w:r>
    </w:p>
    <w:p w:rsidR="00E62B2E" w:rsidRPr="009E6878" w:rsidRDefault="002B42FF">
      <w:r w:rsidRPr="009E6878">
        <w:rPr>
          <w:rStyle w:val="HideTWBExt"/>
        </w:rPr>
        <w:t>&lt;AuNomDe&gt;</w:t>
      </w:r>
      <w:r w:rsidRPr="009E6878">
        <w:rPr>
          <w:rStyle w:val="HideTWBInt"/>
        </w:rPr>
        <w:t>{Verts/ALE}</w:t>
      </w:r>
      <w:r w:rsidR="002A38A0" w:rsidRPr="009E6878">
        <w:t>v mene skupiny Verts/ALE</w:t>
      </w:r>
      <w:r w:rsidRPr="009E6878">
        <w:rPr>
          <w:rStyle w:val="HideTWBExt"/>
        </w:rPr>
        <w:t>&lt;/AuNomDe&gt;</w:t>
      </w:r>
    </w:p>
    <w:p w:rsidR="00E62B2E" w:rsidRPr="009E6878" w:rsidRDefault="002B42FF">
      <w:pPr>
        <w:pStyle w:val="NormalBold"/>
      </w:pPr>
      <w:r w:rsidRPr="009E6878">
        <w:rPr>
          <w:rStyle w:val="HideTWBExt"/>
        </w:rPr>
        <w:t>&lt;Members&gt;</w:t>
      </w:r>
      <w:r w:rsidRPr="009E6878">
        <w:t>Judith Sargentini</w:t>
      </w:r>
      <w:r w:rsidRPr="009E6878">
        <w:rPr>
          <w:rStyle w:val="HideTWBExt"/>
        </w:rPr>
        <w:t>&lt;/Members&gt;</w:t>
      </w:r>
    </w:p>
    <w:p w:rsidR="00E62B2E" w:rsidRPr="009E6878" w:rsidRDefault="002B42FF">
      <w:pPr>
        <w:pStyle w:val="NormalBold"/>
      </w:pPr>
      <w:r w:rsidRPr="009E6878">
        <w:rPr>
          <w:rStyle w:val="HideTWBExt"/>
        </w:rPr>
        <w:t>&lt;/RepeatBlock-By&gt;</w:t>
      </w:r>
    </w:p>
    <w:p w:rsidR="00E62B2E" w:rsidRPr="009E6878" w:rsidRDefault="002B42FF">
      <w:pPr>
        <w:pStyle w:val="NormalBold"/>
      </w:pPr>
      <w:r w:rsidRPr="009E6878">
        <w:rPr>
          <w:rStyle w:val="HideTWBExt"/>
        </w:rPr>
        <w:t>&lt;DocAmend&gt;</w:t>
      </w:r>
      <w:r w:rsidRPr="009E6878">
        <w:t>Návrh nariadenia</w:t>
      </w:r>
      <w:r w:rsidRPr="009E6878">
        <w:rPr>
          <w:rStyle w:val="HideTWBExt"/>
        </w:rPr>
        <w:t>&lt;/DocAmend&gt;</w:t>
      </w:r>
    </w:p>
    <w:p w:rsidR="00E62B2E" w:rsidRPr="009E6878" w:rsidRDefault="002B42FF">
      <w:pPr>
        <w:pStyle w:val="NormalBold"/>
      </w:pPr>
      <w:r w:rsidRPr="009E6878">
        <w:rPr>
          <w:rStyle w:val="HideTWBExt"/>
        </w:rPr>
        <w:t>&lt;Article&gt;</w:t>
      </w:r>
      <w:r w:rsidR="002A38A0" w:rsidRPr="009E6878">
        <w:t>Článok</w:t>
      </w:r>
      <w:r w:rsidRPr="009E6878">
        <w:t xml:space="preserve"> 34 – odsek 3</w:t>
      </w:r>
      <w:r w:rsidRPr="009E68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2B2E" w:rsidRPr="009E6878">
        <w:trPr>
          <w:trHeight w:hRule="exact" w:val="240"/>
          <w:jc w:val="center"/>
        </w:trPr>
        <w:tc>
          <w:tcPr>
            <w:tcW w:w="9752" w:type="dxa"/>
            <w:gridSpan w:val="2"/>
          </w:tcPr>
          <w:p w:rsidR="00E62B2E" w:rsidRPr="009E6878" w:rsidRDefault="00E62B2E"/>
        </w:tc>
      </w:tr>
      <w:tr w:rsidR="00E62B2E" w:rsidRPr="009E6878">
        <w:trPr>
          <w:trHeight w:val="240"/>
          <w:jc w:val="center"/>
        </w:trPr>
        <w:tc>
          <w:tcPr>
            <w:tcW w:w="4876" w:type="dxa"/>
          </w:tcPr>
          <w:p w:rsidR="00E62B2E" w:rsidRPr="009E6878" w:rsidRDefault="002A38A0">
            <w:pPr>
              <w:pStyle w:val="ColumnHeading"/>
            </w:pPr>
            <w:r w:rsidRPr="009E6878">
              <w:t>Text predložený Komisiou</w:t>
            </w:r>
          </w:p>
        </w:tc>
        <w:tc>
          <w:tcPr>
            <w:tcW w:w="4876" w:type="dxa"/>
          </w:tcPr>
          <w:p w:rsidR="00E62B2E" w:rsidRPr="009E6878" w:rsidRDefault="002A38A0">
            <w:pPr>
              <w:pStyle w:val="ColumnHeading"/>
            </w:pPr>
            <w:r w:rsidRPr="009E6878">
              <w:t>Pozmeňujúci návrh</w:t>
            </w:r>
          </w:p>
        </w:tc>
      </w:tr>
      <w:tr w:rsidR="00E62B2E" w:rsidRPr="009E6878">
        <w:trPr>
          <w:jc w:val="center"/>
        </w:trPr>
        <w:tc>
          <w:tcPr>
            <w:tcW w:w="4876" w:type="dxa"/>
          </w:tcPr>
          <w:p w:rsidR="00E62B2E" w:rsidRPr="009E6878" w:rsidRDefault="00781FA6" w:rsidP="00781FA6">
            <w:pPr>
              <w:pStyle w:val="Normal6"/>
            </w:pPr>
            <w:r w:rsidRPr="009E6878">
              <w:rPr>
                <w:b/>
                <w:i/>
              </w:rPr>
              <w:t>3.</w:t>
            </w:r>
            <w:r w:rsidRPr="009E6878">
              <w:tab/>
            </w:r>
            <w:r w:rsidRPr="009E6878">
              <w:rPr>
                <w:b/>
                <w:i/>
                <w:color w:val="auto"/>
              </w:rPr>
              <w:t>Rozhodujúci orgán môže predĺžiť lehotu šiestich mesiacov o obdobie maximálne troch mesiacov v prípade, že:</w:t>
            </w:r>
          </w:p>
        </w:tc>
        <w:tc>
          <w:tcPr>
            <w:tcW w:w="4876" w:type="dxa"/>
          </w:tcPr>
          <w:p w:rsidR="00E62B2E" w:rsidRPr="009E6878" w:rsidRDefault="002B42FF">
            <w:pPr>
              <w:pStyle w:val="Normal6"/>
            </w:pPr>
            <w:r w:rsidRPr="009E6878">
              <w:rPr>
                <w:b/>
                <w:i/>
              </w:rPr>
              <w:t>vypúšťa sa</w:t>
            </w:r>
          </w:p>
        </w:tc>
      </w:tr>
      <w:tr w:rsidR="00E62B2E" w:rsidRPr="009E6878">
        <w:trPr>
          <w:jc w:val="center"/>
        </w:trPr>
        <w:tc>
          <w:tcPr>
            <w:tcW w:w="4876" w:type="dxa"/>
          </w:tcPr>
          <w:p w:rsidR="00E62B2E" w:rsidRPr="009E6878" w:rsidRDefault="00781FA6" w:rsidP="00781FA6">
            <w:pPr>
              <w:pStyle w:val="Normal6"/>
            </w:pPr>
            <w:r w:rsidRPr="009E6878">
              <w:rPr>
                <w:b/>
                <w:i/>
                <w:color w:val="auto"/>
              </w:rPr>
              <w:t>a) neprimeraný počet štátnych príslušníkov tretích krajín alebo osôb bez štátnej príslušnosti žiada o medzinárodnú ochranu súčasne, v dôsledku čoho je v praxi zložité skončiť konanie v šesťmesačnej lehote;</w:t>
            </w:r>
          </w:p>
        </w:tc>
        <w:tc>
          <w:tcPr>
            <w:tcW w:w="4876" w:type="dxa"/>
          </w:tcPr>
          <w:p w:rsidR="00E62B2E" w:rsidRPr="009E6878" w:rsidRDefault="00E62B2E">
            <w:pPr>
              <w:pStyle w:val="Normal6"/>
            </w:pPr>
          </w:p>
        </w:tc>
      </w:tr>
      <w:tr w:rsidR="00E62B2E" w:rsidRPr="009E6878">
        <w:trPr>
          <w:jc w:val="center"/>
        </w:trPr>
        <w:tc>
          <w:tcPr>
            <w:tcW w:w="4876" w:type="dxa"/>
          </w:tcPr>
          <w:p w:rsidR="00E62B2E" w:rsidRPr="009E6878" w:rsidRDefault="00781FA6" w:rsidP="00781FA6">
            <w:pPr>
              <w:pStyle w:val="Normal6"/>
            </w:pPr>
            <w:r w:rsidRPr="009E6878">
              <w:rPr>
                <w:b/>
                <w:i/>
                <w:color w:val="auto"/>
              </w:rPr>
              <w:t>b) konanie zahŕňa zložité skutkové alebo právne otázky.</w:t>
            </w:r>
          </w:p>
        </w:tc>
        <w:tc>
          <w:tcPr>
            <w:tcW w:w="4876" w:type="dxa"/>
          </w:tcPr>
          <w:p w:rsidR="00E62B2E" w:rsidRPr="009E6878" w:rsidRDefault="00E62B2E">
            <w:pPr>
              <w:pStyle w:val="Normal6"/>
            </w:pPr>
          </w:p>
        </w:tc>
      </w:tr>
    </w:tbl>
    <w:p w:rsidR="00E62B2E" w:rsidRPr="009E6878" w:rsidRDefault="002B42FF">
      <w:pPr>
        <w:pStyle w:val="Olang"/>
      </w:pPr>
      <w:r w:rsidRPr="009E6878">
        <w:t xml:space="preserve">Or. </w:t>
      </w:r>
      <w:r w:rsidRPr="009E6878">
        <w:rPr>
          <w:rStyle w:val="HideTWBExt"/>
        </w:rPr>
        <w:t>&lt;Original&gt;</w:t>
      </w:r>
      <w:r w:rsidRPr="009E6878">
        <w:rPr>
          <w:rStyle w:val="HideTWBInt"/>
        </w:rPr>
        <w:t>{EN}</w:t>
      </w:r>
      <w:r w:rsidRPr="009E6878">
        <w:t>en</w:t>
      </w:r>
      <w:r w:rsidRPr="009E6878">
        <w:rPr>
          <w:rStyle w:val="HideTWBExt"/>
        </w:rPr>
        <w:t>&lt;/Original&gt;</w:t>
      </w:r>
    </w:p>
    <w:p w:rsidR="00E62B2E" w:rsidRPr="009E6878" w:rsidRDefault="002B42FF">
      <w:r w:rsidRPr="009E6878">
        <w:rPr>
          <w:rStyle w:val="HideTWBExt"/>
        </w:rPr>
        <w:t>&lt;/Amend&gt;&lt;/RepeatBlock-Amend&gt;</w:t>
      </w:r>
    </w:p>
    <w:sectPr w:rsidR="00E62B2E" w:rsidRPr="009E6878" w:rsidSect="00B91B32">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479" w:rsidRPr="009E6878" w:rsidRDefault="00F44479" w:rsidP="00E62B2E">
      <w:r w:rsidRPr="009E6878">
        <w:separator/>
      </w:r>
    </w:p>
  </w:endnote>
  <w:endnote w:type="continuationSeparator" w:id="0">
    <w:p w:rsidR="00F44479" w:rsidRPr="009E6878" w:rsidRDefault="00F44479" w:rsidP="00E62B2E">
      <w:r w:rsidRPr="009E6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B32" w:rsidRPr="009E6878" w:rsidRDefault="00B91B32" w:rsidP="00B91B32">
    <w:pPr>
      <w:pStyle w:val="Footer"/>
    </w:pPr>
    <w:r w:rsidRPr="009E6878">
      <w:t>PE</w:t>
    </w:r>
    <w:r w:rsidRPr="009E6878">
      <w:rPr>
        <w:rStyle w:val="HideTWBExt"/>
      </w:rPr>
      <w:t>&lt;NoPE&gt;</w:t>
    </w:r>
    <w:r w:rsidRPr="009E6878">
      <w:t>607.802</w:t>
    </w:r>
    <w:r w:rsidRPr="009E6878">
      <w:rPr>
        <w:rStyle w:val="HideTWBExt"/>
      </w:rPr>
      <w:t>&lt;/NoPE&gt;&lt;Version&gt;</w:t>
    </w:r>
    <w:r w:rsidRPr="009E6878">
      <w:t>v01-00</w:t>
    </w:r>
    <w:r w:rsidRPr="009E6878">
      <w:rPr>
        <w:rStyle w:val="HideTWBExt"/>
      </w:rPr>
      <w:t>&lt;/Version&gt;</w:t>
    </w:r>
    <w:r w:rsidRPr="009E6878">
      <w:tab/>
    </w:r>
    <w:r w:rsidRPr="009E6878">
      <w:fldChar w:fldCharType="begin"/>
    </w:r>
    <w:r w:rsidRPr="009E6878">
      <w:instrText xml:space="preserve"> PAGE  \* MERGEFORMAT </w:instrText>
    </w:r>
    <w:r w:rsidRPr="009E6878">
      <w:fldChar w:fldCharType="separate"/>
    </w:r>
    <w:r w:rsidR="008A22DE">
      <w:rPr>
        <w:noProof/>
      </w:rPr>
      <w:t>120</w:t>
    </w:r>
    <w:r w:rsidRPr="009E6878">
      <w:fldChar w:fldCharType="end"/>
    </w:r>
    <w:r w:rsidRPr="009E6878">
      <w:t>/</w:t>
    </w:r>
    <w:fldSimple w:instr=" NUMPAGES  \* MERGEFORMAT ">
      <w:r w:rsidR="008A22DE">
        <w:rPr>
          <w:noProof/>
        </w:rPr>
        <w:t>178</w:t>
      </w:r>
    </w:fldSimple>
    <w:r w:rsidRPr="009E6878">
      <w:tab/>
    </w:r>
    <w:r w:rsidRPr="009E6878">
      <w:rPr>
        <w:rStyle w:val="HideTWBExt"/>
      </w:rPr>
      <w:t>&lt;PathFdR&gt;</w:t>
    </w:r>
    <w:r w:rsidRPr="009E6878">
      <w:t>AM\1129315SK.docx</w:t>
    </w:r>
    <w:r w:rsidRPr="009E6878">
      <w:rPr>
        <w:rStyle w:val="HideTWBExt"/>
      </w:rPr>
      <w:t>&lt;/PathFdR&gt;</w:t>
    </w:r>
  </w:p>
  <w:p w:rsidR="008C38B0" w:rsidRPr="009E6878" w:rsidRDefault="00B91B32" w:rsidP="00B91B32">
    <w:pPr>
      <w:pStyle w:val="Footer2"/>
    </w:pPr>
    <w:r w:rsidRPr="009E6878">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B32" w:rsidRPr="009E6878" w:rsidRDefault="00B91B32" w:rsidP="00B91B32">
    <w:pPr>
      <w:pStyle w:val="Footer"/>
    </w:pPr>
    <w:r w:rsidRPr="009E6878">
      <w:rPr>
        <w:rStyle w:val="HideTWBExt"/>
      </w:rPr>
      <w:t>&lt;PathFdR&gt;</w:t>
    </w:r>
    <w:r w:rsidRPr="009E6878">
      <w:t>AM\1129315SK.docx</w:t>
    </w:r>
    <w:r w:rsidRPr="009E6878">
      <w:rPr>
        <w:rStyle w:val="HideTWBExt"/>
      </w:rPr>
      <w:t>&lt;/PathFdR&gt;</w:t>
    </w:r>
    <w:r w:rsidRPr="009E6878">
      <w:tab/>
    </w:r>
    <w:r w:rsidRPr="009E6878">
      <w:fldChar w:fldCharType="begin"/>
    </w:r>
    <w:r w:rsidRPr="009E6878">
      <w:instrText xml:space="preserve"> PAGE  \* MERGEFORMAT </w:instrText>
    </w:r>
    <w:r w:rsidRPr="009E6878">
      <w:fldChar w:fldCharType="separate"/>
    </w:r>
    <w:r w:rsidR="008A22DE">
      <w:rPr>
        <w:noProof/>
      </w:rPr>
      <w:t>119</w:t>
    </w:r>
    <w:r w:rsidRPr="009E6878">
      <w:fldChar w:fldCharType="end"/>
    </w:r>
    <w:r w:rsidRPr="009E6878">
      <w:t>/</w:t>
    </w:r>
    <w:fldSimple w:instr=" NUMPAGES  \* MERGEFORMAT ">
      <w:r w:rsidR="008A22DE">
        <w:rPr>
          <w:noProof/>
        </w:rPr>
        <w:t>178</w:t>
      </w:r>
    </w:fldSimple>
    <w:r w:rsidRPr="009E6878">
      <w:tab/>
      <w:t>PE</w:t>
    </w:r>
    <w:r w:rsidRPr="009E6878">
      <w:rPr>
        <w:rStyle w:val="HideTWBExt"/>
      </w:rPr>
      <w:t>&lt;NoPE&gt;</w:t>
    </w:r>
    <w:r w:rsidRPr="009E6878">
      <w:t>607.802</w:t>
    </w:r>
    <w:r w:rsidRPr="009E6878">
      <w:rPr>
        <w:rStyle w:val="HideTWBExt"/>
      </w:rPr>
      <w:t>&lt;/NoPE&gt;&lt;Version&gt;</w:t>
    </w:r>
    <w:r w:rsidRPr="009E6878">
      <w:t>v01-00</w:t>
    </w:r>
    <w:r w:rsidRPr="009E6878">
      <w:rPr>
        <w:rStyle w:val="HideTWBExt"/>
      </w:rPr>
      <w:t>&lt;/Version&gt;</w:t>
    </w:r>
  </w:p>
  <w:p w:rsidR="008C38B0" w:rsidRPr="009E6878" w:rsidRDefault="00B91B32" w:rsidP="00B91B32">
    <w:pPr>
      <w:pStyle w:val="Footer2"/>
    </w:pPr>
    <w:r w:rsidRPr="009E6878">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B32" w:rsidRPr="009E6878" w:rsidRDefault="00B91B32" w:rsidP="00B91B32">
    <w:pPr>
      <w:pStyle w:val="Footer"/>
    </w:pPr>
    <w:r w:rsidRPr="009E6878">
      <w:rPr>
        <w:rStyle w:val="HideTWBExt"/>
      </w:rPr>
      <w:t>&lt;PathFdR&gt;</w:t>
    </w:r>
    <w:r w:rsidRPr="009E6878">
      <w:t>AM\1129315SK.docx</w:t>
    </w:r>
    <w:r w:rsidRPr="009E6878">
      <w:rPr>
        <w:rStyle w:val="HideTWBExt"/>
      </w:rPr>
      <w:t>&lt;/PathFdR&gt;</w:t>
    </w:r>
    <w:r w:rsidRPr="009E6878">
      <w:tab/>
    </w:r>
    <w:r w:rsidRPr="009E6878">
      <w:tab/>
      <w:t>PE</w:t>
    </w:r>
    <w:r w:rsidRPr="009E6878">
      <w:rPr>
        <w:rStyle w:val="HideTWBExt"/>
      </w:rPr>
      <w:t>&lt;NoPE&gt;</w:t>
    </w:r>
    <w:r w:rsidRPr="009E6878">
      <w:t>607.802</w:t>
    </w:r>
    <w:r w:rsidRPr="009E6878">
      <w:rPr>
        <w:rStyle w:val="HideTWBExt"/>
      </w:rPr>
      <w:t>&lt;/NoPE&gt;&lt;Version&gt;</w:t>
    </w:r>
    <w:r w:rsidRPr="009E6878">
      <w:t>v01-00</w:t>
    </w:r>
    <w:r w:rsidRPr="009E6878">
      <w:rPr>
        <w:rStyle w:val="HideTWBExt"/>
      </w:rPr>
      <w:t>&lt;/Version&gt;</w:t>
    </w:r>
  </w:p>
  <w:p w:rsidR="008C38B0" w:rsidRPr="009E6878" w:rsidRDefault="00B91B32" w:rsidP="00B91B32">
    <w:pPr>
      <w:pStyle w:val="Footer2"/>
      <w:tabs>
        <w:tab w:val="center" w:pos="4535"/>
        <w:tab w:val="right" w:pos="9921"/>
      </w:tabs>
    </w:pPr>
    <w:r w:rsidRPr="009E6878">
      <w:t>SK</w:t>
    </w:r>
    <w:r w:rsidRPr="009E6878">
      <w:tab/>
    </w:r>
    <w:r w:rsidRPr="009E6878">
      <w:rPr>
        <w:b w:val="0"/>
        <w:i/>
        <w:color w:val="C0C0C0"/>
        <w:sz w:val="22"/>
      </w:rPr>
      <w:t>Zjednotení v rozmanitosti</w:t>
    </w:r>
    <w:r w:rsidRPr="009E6878">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479" w:rsidRPr="009E6878" w:rsidRDefault="00F44479" w:rsidP="00E62B2E">
      <w:r w:rsidRPr="009E6878">
        <w:separator/>
      </w:r>
    </w:p>
  </w:footnote>
  <w:footnote w:type="continuationSeparator" w:id="0">
    <w:p w:rsidR="00F44479" w:rsidRPr="009E6878" w:rsidRDefault="00F44479" w:rsidP="00E62B2E">
      <w:r w:rsidRPr="009E687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DE" w:rsidRDefault="008A22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DE" w:rsidRDefault="008A22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2DE" w:rsidRDefault="008A2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SK"/>
    <w:docVar w:name="TXTLANGUEMIN" w:val="sk"/>
    <w:docVar w:name="TXTNRPE" w:val="607.802"/>
    <w:docVar w:name="TXTPEorAP" w:val="PE"/>
    <w:docVar w:name="TXTROUTE" w:val="AM\1129315SK.docx"/>
    <w:docVar w:name="TXTVERSION" w:val="01-00"/>
  </w:docVars>
  <w:rsids>
    <w:rsidRoot w:val="00E62B2E"/>
    <w:rsid w:val="00017232"/>
    <w:rsid w:val="00040E77"/>
    <w:rsid w:val="00041596"/>
    <w:rsid w:val="00044CCC"/>
    <w:rsid w:val="00053EBC"/>
    <w:rsid w:val="000630AB"/>
    <w:rsid w:val="000717C8"/>
    <w:rsid w:val="00082225"/>
    <w:rsid w:val="000A2DF1"/>
    <w:rsid w:val="000E2063"/>
    <w:rsid w:val="00113C0A"/>
    <w:rsid w:val="00113ED2"/>
    <w:rsid w:val="00124530"/>
    <w:rsid w:val="00175924"/>
    <w:rsid w:val="00183322"/>
    <w:rsid w:val="001932FF"/>
    <w:rsid w:val="001A47E8"/>
    <w:rsid w:val="001C58B8"/>
    <w:rsid w:val="00203FB6"/>
    <w:rsid w:val="00224C30"/>
    <w:rsid w:val="002266FD"/>
    <w:rsid w:val="0023538A"/>
    <w:rsid w:val="002443CD"/>
    <w:rsid w:val="002A38A0"/>
    <w:rsid w:val="002A7F51"/>
    <w:rsid w:val="002B200E"/>
    <w:rsid w:val="002B42FF"/>
    <w:rsid w:val="002B467C"/>
    <w:rsid w:val="003236FB"/>
    <w:rsid w:val="003376E2"/>
    <w:rsid w:val="003764DC"/>
    <w:rsid w:val="00376886"/>
    <w:rsid w:val="00383810"/>
    <w:rsid w:val="00387249"/>
    <w:rsid w:val="003D1941"/>
    <w:rsid w:val="003F6B4B"/>
    <w:rsid w:val="00400CF9"/>
    <w:rsid w:val="004242E2"/>
    <w:rsid w:val="004555E8"/>
    <w:rsid w:val="00455C29"/>
    <w:rsid w:val="0046109E"/>
    <w:rsid w:val="004A1EF3"/>
    <w:rsid w:val="004C343D"/>
    <w:rsid w:val="004E3782"/>
    <w:rsid w:val="004E3A88"/>
    <w:rsid w:val="004E3DA3"/>
    <w:rsid w:val="00504BDA"/>
    <w:rsid w:val="00505193"/>
    <w:rsid w:val="00521DCA"/>
    <w:rsid w:val="00533EC8"/>
    <w:rsid w:val="005510DB"/>
    <w:rsid w:val="005865CE"/>
    <w:rsid w:val="005A7669"/>
    <w:rsid w:val="005B078B"/>
    <w:rsid w:val="005F55CE"/>
    <w:rsid w:val="00603E27"/>
    <w:rsid w:val="006204F1"/>
    <w:rsid w:val="00620A49"/>
    <w:rsid w:val="00620D28"/>
    <w:rsid w:val="00641040"/>
    <w:rsid w:val="0064381D"/>
    <w:rsid w:val="006857E3"/>
    <w:rsid w:val="006879A9"/>
    <w:rsid w:val="006915BE"/>
    <w:rsid w:val="006A2F66"/>
    <w:rsid w:val="006B634D"/>
    <w:rsid w:val="006E2CB9"/>
    <w:rsid w:val="00704AB2"/>
    <w:rsid w:val="007669F1"/>
    <w:rsid w:val="00781FA6"/>
    <w:rsid w:val="007B5DA7"/>
    <w:rsid w:val="007C7A94"/>
    <w:rsid w:val="007C7D8D"/>
    <w:rsid w:val="007D7BB1"/>
    <w:rsid w:val="007D7DC9"/>
    <w:rsid w:val="007E0B99"/>
    <w:rsid w:val="007F4513"/>
    <w:rsid w:val="008619D7"/>
    <w:rsid w:val="0089346B"/>
    <w:rsid w:val="00894233"/>
    <w:rsid w:val="008A22DE"/>
    <w:rsid w:val="008B230D"/>
    <w:rsid w:val="008C38B0"/>
    <w:rsid w:val="008D57E1"/>
    <w:rsid w:val="008E0914"/>
    <w:rsid w:val="008E2D17"/>
    <w:rsid w:val="008E47AB"/>
    <w:rsid w:val="00937D4E"/>
    <w:rsid w:val="0098679E"/>
    <w:rsid w:val="0099009A"/>
    <w:rsid w:val="009C3B42"/>
    <w:rsid w:val="009C6405"/>
    <w:rsid w:val="009E25A8"/>
    <w:rsid w:val="009E6878"/>
    <w:rsid w:val="00A13B7B"/>
    <w:rsid w:val="00A34D9B"/>
    <w:rsid w:val="00A574E0"/>
    <w:rsid w:val="00A6027F"/>
    <w:rsid w:val="00A81E65"/>
    <w:rsid w:val="00AA5B42"/>
    <w:rsid w:val="00AC319F"/>
    <w:rsid w:val="00AD11F6"/>
    <w:rsid w:val="00AD436C"/>
    <w:rsid w:val="00B57F88"/>
    <w:rsid w:val="00B72B7C"/>
    <w:rsid w:val="00B91B32"/>
    <w:rsid w:val="00B94767"/>
    <w:rsid w:val="00BA5694"/>
    <w:rsid w:val="00BB05B5"/>
    <w:rsid w:val="00BB501D"/>
    <w:rsid w:val="00BC74F1"/>
    <w:rsid w:val="00C014AC"/>
    <w:rsid w:val="00C10602"/>
    <w:rsid w:val="00C12546"/>
    <w:rsid w:val="00C1482D"/>
    <w:rsid w:val="00C1629C"/>
    <w:rsid w:val="00C32E24"/>
    <w:rsid w:val="00C40C95"/>
    <w:rsid w:val="00C64667"/>
    <w:rsid w:val="00C941F7"/>
    <w:rsid w:val="00C97206"/>
    <w:rsid w:val="00CB4FA8"/>
    <w:rsid w:val="00CC31EB"/>
    <w:rsid w:val="00CD2B8C"/>
    <w:rsid w:val="00D00B58"/>
    <w:rsid w:val="00D251CE"/>
    <w:rsid w:val="00D85789"/>
    <w:rsid w:val="00DB28B8"/>
    <w:rsid w:val="00DC4C80"/>
    <w:rsid w:val="00DD4A9E"/>
    <w:rsid w:val="00E363B0"/>
    <w:rsid w:val="00E62A61"/>
    <w:rsid w:val="00E62B2E"/>
    <w:rsid w:val="00E70840"/>
    <w:rsid w:val="00EF2674"/>
    <w:rsid w:val="00F12235"/>
    <w:rsid w:val="00F128EF"/>
    <w:rsid w:val="00F44479"/>
    <w:rsid w:val="00F463E1"/>
    <w:rsid w:val="00F60DC1"/>
    <w:rsid w:val="00F60F3E"/>
    <w:rsid w:val="00F66494"/>
    <w:rsid w:val="00F91966"/>
    <w:rsid w:val="00F91BC3"/>
    <w:rsid w:val="00FC333D"/>
    <w:rsid w:val="00FD4E89"/>
    <w:rsid w:val="00FD67F0"/>
    <w:rsid w:val="00FE4A3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B8F13A62-BFD4-4F68-A864-3189AA43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B2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E62B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E62B2E"/>
    <w:pPr>
      <w:spacing w:after="120"/>
      <w:jc w:val="center"/>
    </w:pPr>
    <w:rPr>
      <w:color w:val="000000"/>
    </w:rPr>
  </w:style>
  <w:style w:type="paragraph" w:customStyle="1" w:styleId="ColumnHeading">
    <w:name w:val="ColumnHeading"/>
    <w:basedOn w:val="Normal"/>
    <w:rsid w:val="00E62B2E"/>
    <w:pPr>
      <w:spacing w:after="240"/>
      <w:jc w:val="center"/>
    </w:pPr>
    <w:rPr>
      <w:i/>
      <w:color w:val="000000"/>
    </w:rPr>
  </w:style>
  <w:style w:type="paragraph" w:customStyle="1" w:styleId="Cover24">
    <w:name w:val="Cover24"/>
    <w:rsid w:val="00E62B2E"/>
    <w:pPr>
      <w:spacing w:after="480"/>
      <w:ind w:left="1418"/>
    </w:pPr>
    <w:rPr>
      <w:color w:val="000000"/>
      <w:sz w:val="24"/>
      <w:szCs w:val="24"/>
    </w:rPr>
  </w:style>
  <w:style w:type="paragraph" w:customStyle="1" w:styleId="CoverBold">
    <w:name w:val="CoverBold"/>
    <w:rsid w:val="00E62B2E"/>
    <w:pPr>
      <w:ind w:left="1418"/>
    </w:pPr>
    <w:rPr>
      <w:b/>
      <w:color w:val="000000"/>
      <w:sz w:val="24"/>
      <w:szCs w:val="24"/>
    </w:rPr>
  </w:style>
  <w:style w:type="paragraph" w:customStyle="1" w:styleId="CoverNormal">
    <w:name w:val="CoverNormal"/>
    <w:basedOn w:val="Normal"/>
    <w:rsid w:val="00E62B2E"/>
    <w:pPr>
      <w:ind w:left="1418"/>
    </w:pPr>
    <w:rPr>
      <w:color w:val="000000"/>
    </w:rPr>
  </w:style>
  <w:style w:type="paragraph" w:customStyle="1" w:styleId="CrossRef">
    <w:name w:val="CrossRef"/>
    <w:rsid w:val="00E62B2E"/>
    <w:pPr>
      <w:spacing w:before="240"/>
      <w:jc w:val="center"/>
    </w:pPr>
    <w:rPr>
      <w:i/>
      <w:color w:val="000000"/>
      <w:sz w:val="24"/>
    </w:rPr>
  </w:style>
  <w:style w:type="character" w:customStyle="1" w:styleId="DefaultParagraphFont0">
    <w:name w:val="Default Paragraph Font_0"/>
    <w:uiPriority w:val="1"/>
    <w:semiHidden/>
    <w:unhideWhenUsed/>
    <w:rsid w:val="00E62B2E"/>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E62B2E"/>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E62B2E"/>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E62B2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E62B2E"/>
    <w:rPr>
      <w:rFonts w:ascii="Arial" w:eastAsia="Arial" w:hAnsi="Arial" w:cs="Arial"/>
      <w:b w:val="0"/>
      <w:i w:val="0"/>
      <w:caps w:val="0"/>
      <w:vanish/>
      <w:color w:val="000080"/>
      <w:sz w:val="20"/>
    </w:rPr>
  </w:style>
  <w:style w:type="character" w:customStyle="1" w:styleId="HideTWBInt">
    <w:name w:val="HideTWBInt"/>
    <w:basedOn w:val="DefaultParagraphFont"/>
    <w:rsid w:val="00E62B2E"/>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E62B2E"/>
    <w:pPr>
      <w:keepNext/>
      <w:spacing w:before="240" w:after="240"/>
      <w:jc w:val="center"/>
    </w:pPr>
    <w:rPr>
      <w:i/>
      <w:color w:val="000000"/>
      <w:sz w:val="24"/>
      <w:szCs w:val="24"/>
    </w:rPr>
  </w:style>
  <w:style w:type="paragraph" w:customStyle="1" w:styleId="LineBottom">
    <w:name w:val="LineBottom"/>
    <w:basedOn w:val="Normal"/>
    <w:next w:val="Normal"/>
    <w:rsid w:val="00E62B2E"/>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E62B2E"/>
    <w:pPr>
      <w:pBdr>
        <w:top w:val="single" w:sz="4" w:space="0" w:color="auto"/>
      </w:pBdr>
      <w:jc w:val="center"/>
    </w:pPr>
    <w:rPr>
      <w:rFonts w:ascii="Arial" w:eastAsia="Arial" w:hAnsi="Arial" w:cs="Arial"/>
      <w:color w:val="000000"/>
      <w:sz w:val="16"/>
    </w:rPr>
  </w:style>
  <w:style w:type="paragraph" w:customStyle="1" w:styleId="NRAMS">
    <w:name w:val="NRAMS"/>
    <w:rsid w:val="00E62B2E"/>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E62B2E"/>
  </w:style>
  <w:style w:type="paragraph" w:customStyle="1" w:styleId="Normal0">
    <w:name w:val="Normal_0"/>
    <w:next w:val="Normal"/>
    <w:qFormat/>
    <w:rsid w:val="00EC60CE"/>
    <w:rPr>
      <w:sz w:val="24"/>
      <w:szCs w:val="24"/>
    </w:rPr>
  </w:style>
  <w:style w:type="paragraph" w:customStyle="1" w:styleId="Normal12">
    <w:name w:val="Normal12"/>
    <w:basedOn w:val="Normal"/>
    <w:rsid w:val="00E62B2E"/>
    <w:pPr>
      <w:spacing w:after="240"/>
    </w:pPr>
    <w:rPr>
      <w:color w:val="000000"/>
    </w:rPr>
  </w:style>
  <w:style w:type="paragraph" w:customStyle="1" w:styleId="Normal12Italic">
    <w:name w:val="Normal12Italic"/>
    <w:rsid w:val="00E62B2E"/>
    <w:pPr>
      <w:spacing w:after="240"/>
    </w:pPr>
    <w:rPr>
      <w:i/>
      <w:color w:val="000000"/>
      <w:sz w:val="24"/>
      <w:szCs w:val="24"/>
    </w:rPr>
  </w:style>
  <w:style w:type="paragraph" w:customStyle="1" w:styleId="Normal12a12b">
    <w:name w:val="Normal12a12b"/>
    <w:basedOn w:val="Normal"/>
    <w:rsid w:val="00E62B2E"/>
    <w:pPr>
      <w:spacing w:before="240" w:after="240"/>
    </w:pPr>
    <w:rPr>
      <w:color w:val="000000"/>
    </w:rPr>
  </w:style>
  <w:style w:type="paragraph" w:customStyle="1" w:styleId="Normal24">
    <w:name w:val="Normal24"/>
    <w:basedOn w:val="Normal"/>
    <w:rsid w:val="00E62B2E"/>
    <w:pPr>
      <w:spacing w:after="480"/>
    </w:pPr>
    <w:rPr>
      <w:color w:val="000000"/>
    </w:rPr>
  </w:style>
  <w:style w:type="paragraph" w:customStyle="1" w:styleId="Normal6">
    <w:name w:val="Normal6"/>
    <w:basedOn w:val="Normal"/>
    <w:rsid w:val="00E62B2E"/>
    <w:pPr>
      <w:spacing w:after="120"/>
    </w:pPr>
    <w:rPr>
      <w:color w:val="000000"/>
    </w:rPr>
  </w:style>
  <w:style w:type="paragraph" w:customStyle="1" w:styleId="Normal6Italic">
    <w:name w:val="Normal6Italic"/>
    <w:basedOn w:val="Normal"/>
    <w:rsid w:val="00E62B2E"/>
    <w:pPr>
      <w:spacing w:after="120"/>
    </w:pPr>
    <w:rPr>
      <w:i/>
      <w:color w:val="000000"/>
    </w:rPr>
  </w:style>
  <w:style w:type="character" w:customStyle="1" w:styleId="Normal6RomanBI">
    <w:name w:val="Normal6RomanBI"/>
    <w:rsid w:val="00E62B2E"/>
    <w:rPr>
      <w:rFonts w:ascii="Times New Roman" w:eastAsia="Times New Roman" w:hAnsi="Times New Roman" w:cs="Times New Roman"/>
      <w:b/>
      <w:i/>
      <w:color w:val="000000"/>
      <w:sz w:val="24"/>
    </w:rPr>
  </w:style>
  <w:style w:type="paragraph" w:customStyle="1" w:styleId="NormalBold">
    <w:name w:val="NormalBold"/>
    <w:basedOn w:val="Normal"/>
    <w:rsid w:val="00E62B2E"/>
    <w:rPr>
      <w:b/>
      <w:color w:val="000000"/>
    </w:rPr>
  </w:style>
  <w:style w:type="paragraph" w:customStyle="1" w:styleId="NormalBold12b">
    <w:name w:val="NormalBold12b"/>
    <w:basedOn w:val="Normal"/>
    <w:rsid w:val="00E62B2E"/>
    <w:pPr>
      <w:spacing w:before="240"/>
    </w:pPr>
    <w:rPr>
      <w:b/>
      <w:color w:val="000000"/>
    </w:rPr>
  </w:style>
  <w:style w:type="paragraph" w:customStyle="1" w:styleId="Olang">
    <w:name w:val="Olang"/>
    <w:rsid w:val="00E62B2E"/>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E62B2E"/>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E62B2E"/>
    <w:pPr>
      <w:spacing w:after="120"/>
    </w:pPr>
    <w:rPr>
      <w:b/>
      <w:i/>
      <w:color w:val="000000"/>
      <w:sz w:val="24"/>
      <w:szCs w:val="24"/>
    </w:rPr>
  </w:style>
  <w:style w:type="paragraph" w:customStyle="1" w:styleId="StyleNormalBoldNotBold">
    <w:name w:val="Style NormalBold + Not Bold"/>
    <w:rsid w:val="00E62B2E"/>
    <w:rPr>
      <w:color w:val="000000"/>
      <w:sz w:val="24"/>
      <w:szCs w:val="24"/>
    </w:rPr>
  </w:style>
  <w:style w:type="character" w:customStyle="1" w:styleId="Sub">
    <w:name w:val="Sub"/>
    <w:rsid w:val="00E62B2E"/>
    <w:rPr>
      <w:color w:val="000000"/>
      <w:vertAlign w:val="subscript"/>
    </w:rPr>
  </w:style>
  <w:style w:type="character" w:customStyle="1" w:styleId="SubBold">
    <w:name w:val="SubBold"/>
    <w:rsid w:val="00E62B2E"/>
    <w:rPr>
      <w:b/>
      <w:color w:val="000000"/>
      <w:vertAlign w:val="subscript"/>
    </w:rPr>
  </w:style>
  <w:style w:type="character" w:customStyle="1" w:styleId="SubBoldItalic">
    <w:name w:val="SubBoldItalic"/>
    <w:rsid w:val="00E62B2E"/>
    <w:rPr>
      <w:b/>
      <w:i/>
      <w:color w:val="000000"/>
      <w:vertAlign w:val="subscript"/>
    </w:rPr>
  </w:style>
  <w:style w:type="character" w:customStyle="1" w:styleId="SubItalic">
    <w:name w:val="SubItalic"/>
    <w:rsid w:val="00E62B2E"/>
    <w:rPr>
      <w:i/>
      <w:color w:val="000000"/>
      <w:vertAlign w:val="subscript"/>
    </w:rPr>
  </w:style>
  <w:style w:type="character" w:customStyle="1" w:styleId="Sup">
    <w:name w:val="Sup"/>
    <w:rsid w:val="00E62B2E"/>
    <w:rPr>
      <w:color w:val="000000"/>
      <w:vertAlign w:val="superscript"/>
    </w:rPr>
  </w:style>
  <w:style w:type="character" w:customStyle="1" w:styleId="SupBold">
    <w:name w:val="SupBold"/>
    <w:rsid w:val="00E62B2E"/>
    <w:rPr>
      <w:b/>
      <w:color w:val="000000"/>
      <w:vertAlign w:val="superscript"/>
    </w:rPr>
  </w:style>
  <w:style w:type="character" w:customStyle="1" w:styleId="SupBoldItalic">
    <w:name w:val="SupBoldItalic"/>
    <w:rsid w:val="00E62B2E"/>
    <w:rPr>
      <w:b/>
      <w:i/>
      <w:color w:val="000000"/>
      <w:vertAlign w:val="superscript"/>
    </w:rPr>
  </w:style>
  <w:style w:type="character" w:customStyle="1" w:styleId="SupItalic">
    <w:name w:val="SupItalic"/>
    <w:rsid w:val="00E62B2E"/>
    <w:rPr>
      <w:i/>
      <w:color w:val="000000"/>
      <w:vertAlign w:val="superscript"/>
    </w:rPr>
  </w:style>
  <w:style w:type="table" w:customStyle="1" w:styleId="TableNormal0">
    <w:name w:val="Table Normal_0"/>
    <w:next w:val="TableNormal"/>
    <w:uiPriority w:val="99"/>
    <w:semiHidden/>
    <w:unhideWhenUsed/>
    <w:rsid w:val="00E62B2E"/>
    <w:tblPr>
      <w:tblInd w:w="0" w:type="dxa"/>
      <w:tblCellMar>
        <w:top w:w="0" w:type="dxa"/>
        <w:left w:w="108" w:type="dxa"/>
        <w:bottom w:w="0" w:type="dxa"/>
        <w:right w:w="108" w:type="dxa"/>
      </w:tblCellMar>
    </w:tblPr>
  </w:style>
  <w:style w:type="paragraph" w:customStyle="1" w:styleId="TypeDocAM">
    <w:name w:val="TypeDocAM"/>
    <w:basedOn w:val="Normal"/>
    <w:rsid w:val="00E62B2E"/>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E62B2E"/>
    <w:pPr>
      <w:spacing w:line="220" w:lineRule="auto"/>
      <w:jc w:val="center"/>
    </w:pPr>
    <w:rPr>
      <w:rFonts w:ascii="Arial" w:eastAsia="Arial" w:hAnsi="Arial" w:cs="Arial"/>
      <w:i/>
      <w:color w:val="000000"/>
      <w:sz w:val="22"/>
    </w:rPr>
  </w:style>
  <w:style w:type="paragraph" w:customStyle="1" w:styleId="ZDate">
    <w:name w:val="ZDate"/>
    <w:basedOn w:val="Normal"/>
    <w:rsid w:val="00E62B2E"/>
    <w:pPr>
      <w:spacing w:after="1680"/>
    </w:pPr>
    <w:rPr>
      <w:color w:val="000000"/>
    </w:rPr>
  </w:style>
  <w:style w:type="character" w:customStyle="1" w:styleId="tw4winMark">
    <w:name w:val="tw4winMark"/>
    <w:uiPriority w:val="99"/>
    <w:rsid w:val="002B42FF"/>
    <w:rPr>
      <w:rFonts w:ascii="Courier New" w:hAnsi="Courier New"/>
      <w:vanish/>
      <w:color w:val="800080"/>
      <w:vertAlign w:val="subscript"/>
    </w:rPr>
  </w:style>
  <w:style w:type="paragraph" w:styleId="Header">
    <w:name w:val="header"/>
    <w:basedOn w:val="Normal"/>
    <w:link w:val="HeaderChar"/>
    <w:rsid w:val="002B42FF"/>
    <w:pPr>
      <w:tabs>
        <w:tab w:val="center" w:pos="4536"/>
        <w:tab w:val="right" w:pos="9072"/>
      </w:tabs>
    </w:pPr>
  </w:style>
  <w:style w:type="character" w:customStyle="1" w:styleId="HeaderChar">
    <w:name w:val="Header Char"/>
    <w:basedOn w:val="DefaultParagraphFont"/>
    <w:link w:val="Header"/>
    <w:rsid w:val="002B42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8A0AF-BADA-4831-9923-AAFE2ABF8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178</Pages>
  <Words>37389</Words>
  <Characters>285452</Characters>
  <Application>Microsoft Office Word</Application>
  <DocSecurity>0</DocSecurity>
  <Lines>11418</Lines>
  <Paragraphs>3627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AM_Com_LegReport</vt:lpstr>
      <vt:lpstr>AM_Com_LegReport</vt:lpstr>
    </vt:vector>
  </TitlesOfParts>
  <Company/>
  <LinksUpToDate>false</LinksUpToDate>
  <CharactersWithSpaces>319214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2017-07-10T12:38:00Z</dcterms:created>
  <dcterms:modified xsi:type="dcterms:W3CDTF">2017-07-10T12:38:00Z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AM\1129315SK.docx</vt:lpwstr>
  </property>
  <property fmtid="{D5CDD505-2E9C-101B-9397-08002B2CF9AE}" pid="12" name="Bookout">
    <vt:lpwstr>OK - 2017/07/10 14:38</vt:lpwstr>
  </property>
</Properties>
</file>