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53417" w:rsidRPr="005C2AB5">
        <w:trPr>
          <w:trHeight w:hRule="exact" w:val="1417"/>
          <w:jc w:val="center"/>
        </w:trPr>
        <w:tc>
          <w:tcPr>
            <w:tcW w:w="6804" w:type="dxa"/>
            <w:vAlign w:val="center"/>
          </w:tcPr>
          <w:p w:rsidR="00140623" w:rsidRPr="005C2AB5" w:rsidRDefault="00A96457">
            <w:pPr>
              <w:pStyle w:val="EPName"/>
              <w:rPr>
                <w:i/>
                <w:color w:val="auto"/>
              </w:rPr>
            </w:pPr>
            <w:r w:rsidRPr="005C2AB5">
              <w:rPr>
                <w:i/>
                <w:color w:val="auto"/>
              </w:rPr>
              <w:t>Parlamento europeo</w:t>
            </w:r>
          </w:p>
          <w:p w:rsidR="00E53417" w:rsidRPr="005C2AB5" w:rsidRDefault="00A96457">
            <w:pPr>
              <w:pStyle w:val="EPTerm"/>
            </w:pPr>
            <w:r w:rsidRPr="005C2AB5">
              <w:rPr>
                <w:b/>
                <w:i/>
              </w:rPr>
              <w:t>2014-2019</w:t>
            </w:r>
          </w:p>
        </w:tc>
        <w:tc>
          <w:tcPr>
            <w:tcW w:w="2268" w:type="dxa"/>
          </w:tcPr>
          <w:p w:rsidR="00E53417" w:rsidRPr="005C2AB5" w:rsidRDefault="00865E3A">
            <w:pPr>
              <w:pStyle w:val="EPLogo"/>
              <w:rPr>
                <w:b/>
                <w:i/>
              </w:rPr>
            </w:pPr>
            <w:r w:rsidRPr="005C2AB5">
              <w:rPr>
                <w:b/>
                <w:i/>
                <w:lang w:eastAsia="it-IT"/>
              </w:rPr>
              <w:drawing>
                <wp:inline distT="0" distB="0" distL="0" distR="0" wp14:anchorId="3C81136F" wp14:editId="3ED36842">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140623" w:rsidRPr="005C2AB5" w:rsidRDefault="00140623">
      <w:pPr>
        <w:pStyle w:val="LineTop"/>
        <w:rPr>
          <w:color w:val="auto"/>
        </w:rPr>
      </w:pPr>
    </w:p>
    <w:p w:rsidR="00E53417" w:rsidRPr="005C2AB5" w:rsidRDefault="00A96457">
      <w:pPr>
        <w:pStyle w:val="ZCommittee"/>
        <w:rPr>
          <w:color w:val="auto"/>
        </w:rPr>
      </w:pPr>
      <w:r w:rsidRPr="005C2AB5">
        <w:rPr>
          <w:rStyle w:val="HideTWBExt"/>
          <w:color w:val="auto"/>
        </w:rPr>
        <w:t>&lt;Commission&gt;</w:t>
      </w:r>
      <w:r w:rsidRPr="005C2AB5">
        <w:rPr>
          <w:rStyle w:val="HideTWBInt"/>
          <w:color w:val="auto"/>
        </w:rPr>
        <w:t>{LIBE}</w:t>
      </w:r>
      <w:r w:rsidRPr="005C2AB5">
        <w:rPr>
          <w:color w:val="auto"/>
        </w:rPr>
        <w:t>Commissione per le libertà civili, la giustizia e gli affari interni</w:t>
      </w:r>
      <w:r w:rsidRPr="005C2AB5">
        <w:rPr>
          <w:rStyle w:val="HideTWBExt"/>
          <w:color w:val="auto"/>
        </w:rPr>
        <w:t>&lt;/Commission&gt;</w:t>
      </w:r>
    </w:p>
    <w:p w:rsidR="00E53417" w:rsidRPr="005C2AB5" w:rsidRDefault="00E53417">
      <w:pPr>
        <w:pStyle w:val="LineBottom"/>
        <w:rPr>
          <w:color w:val="auto"/>
        </w:rPr>
      </w:pPr>
    </w:p>
    <w:p w:rsidR="00E53417" w:rsidRPr="005C2AB5" w:rsidRDefault="00A96457">
      <w:pPr>
        <w:pStyle w:val="RefProc"/>
        <w:rPr>
          <w:color w:val="auto"/>
        </w:rPr>
      </w:pPr>
      <w:r w:rsidRPr="005C2AB5">
        <w:rPr>
          <w:rStyle w:val="HideTWBExt"/>
          <w:color w:val="auto"/>
        </w:rPr>
        <w:t>&lt;RefProc&gt;</w:t>
      </w:r>
      <w:r w:rsidRPr="005C2AB5">
        <w:rPr>
          <w:color w:val="auto"/>
        </w:rPr>
        <w:t>2016/0224</w:t>
      </w:r>
      <w:r w:rsidRPr="005C2AB5">
        <w:rPr>
          <w:rStyle w:val="HideTWBExt"/>
          <w:color w:val="auto"/>
        </w:rPr>
        <w:t>&lt;/RefProc&gt;&lt;RefTypeProc&gt;</w:t>
      </w:r>
      <w:r w:rsidRPr="005C2AB5">
        <w:rPr>
          <w:color w:val="auto"/>
        </w:rPr>
        <w:t>(COD)</w:t>
      </w:r>
      <w:r w:rsidRPr="005C2AB5">
        <w:rPr>
          <w:rStyle w:val="HideTWBExt"/>
          <w:color w:val="auto"/>
        </w:rPr>
        <w:t>&lt;/RefTypeProc&gt;</w:t>
      </w:r>
    </w:p>
    <w:p w:rsidR="00E53417" w:rsidRPr="005C2AB5" w:rsidRDefault="00A96457">
      <w:pPr>
        <w:pStyle w:val="ZDate"/>
        <w:rPr>
          <w:color w:val="auto"/>
        </w:rPr>
      </w:pPr>
      <w:r w:rsidRPr="005C2AB5">
        <w:rPr>
          <w:rStyle w:val="HideTWBExt"/>
          <w:color w:val="auto"/>
        </w:rPr>
        <w:t>&lt;Date&gt;</w:t>
      </w:r>
      <w:r w:rsidRPr="005C2AB5">
        <w:rPr>
          <w:rStyle w:val="HideTWBInt"/>
          <w:color w:val="auto"/>
        </w:rPr>
        <w:t>{26/06/2017}</w:t>
      </w:r>
      <w:r w:rsidRPr="005C2AB5">
        <w:rPr>
          <w:color w:val="auto"/>
        </w:rPr>
        <w:t>26.6.2017</w:t>
      </w:r>
      <w:r w:rsidRPr="005C2AB5">
        <w:rPr>
          <w:rStyle w:val="HideTWBExt"/>
          <w:color w:val="auto"/>
        </w:rPr>
        <w:t>&lt;/Date&gt;</w:t>
      </w:r>
    </w:p>
    <w:p w:rsidR="00E53417" w:rsidRPr="005C2AB5" w:rsidRDefault="00A96457">
      <w:pPr>
        <w:pStyle w:val="TypeDocAM"/>
        <w:rPr>
          <w:color w:val="auto"/>
        </w:rPr>
      </w:pPr>
      <w:r w:rsidRPr="005C2AB5">
        <w:rPr>
          <w:rStyle w:val="HideTWBExt"/>
          <w:color w:val="auto"/>
        </w:rPr>
        <w:t>&lt;TypeAM&gt;</w:t>
      </w:r>
      <w:r w:rsidRPr="005C2AB5">
        <w:rPr>
          <w:color w:val="auto"/>
        </w:rPr>
        <w:t>EMENDAMENTI</w:t>
      </w:r>
      <w:r w:rsidRPr="005C2AB5">
        <w:rPr>
          <w:rStyle w:val="HideTWBExt"/>
          <w:color w:val="auto"/>
        </w:rPr>
        <w:t>&lt;/TypeAM&gt;</w:t>
      </w:r>
    </w:p>
    <w:p w:rsidR="00E53417" w:rsidRPr="005C2AB5" w:rsidRDefault="00A96457">
      <w:pPr>
        <w:pStyle w:val="NRAMS"/>
        <w:rPr>
          <w:color w:val="auto"/>
        </w:rPr>
      </w:pPr>
      <w:r w:rsidRPr="005C2AB5">
        <w:rPr>
          <w:rStyle w:val="HideTWBExt"/>
          <w:color w:val="auto"/>
        </w:rPr>
        <w:t>&lt;RangeAM&gt;</w:t>
      </w:r>
      <w:r w:rsidRPr="005C2AB5">
        <w:rPr>
          <w:color w:val="auto"/>
        </w:rPr>
        <w:t>1118 - 1347</w:t>
      </w:r>
      <w:r w:rsidRPr="005C2AB5">
        <w:rPr>
          <w:rStyle w:val="HideTWBExt"/>
          <w:color w:val="auto"/>
        </w:rPr>
        <w:t>&lt;/RangeAM&gt;</w:t>
      </w:r>
    </w:p>
    <w:p w:rsidR="00E53417" w:rsidRPr="005C2AB5" w:rsidRDefault="00A96457">
      <w:pPr>
        <w:pStyle w:val="CoverBold"/>
        <w:rPr>
          <w:color w:val="auto"/>
        </w:rPr>
      </w:pPr>
      <w:r w:rsidRPr="005C2AB5">
        <w:rPr>
          <w:rStyle w:val="HideTWBExt"/>
          <w:color w:val="auto"/>
        </w:rPr>
        <w:t>&lt;TitreType&gt;</w:t>
      </w:r>
      <w:r w:rsidRPr="005C2AB5">
        <w:rPr>
          <w:color w:val="auto"/>
        </w:rPr>
        <w:t>Progetto di relazione</w:t>
      </w:r>
      <w:r w:rsidRPr="005C2AB5">
        <w:rPr>
          <w:rStyle w:val="HideTWBExt"/>
          <w:color w:val="auto"/>
        </w:rPr>
        <w:t>&lt;/TitreType&gt;</w:t>
      </w:r>
    </w:p>
    <w:p w:rsidR="00E53417" w:rsidRPr="005C2AB5" w:rsidRDefault="00A96457">
      <w:pPr>
        <w:pStyle w:val="CoverBold"/>
        <w:rPr>
          <w:color w:val="auto"/>
        </w:rPr>
      </w:pPr>
      <w:r w:rsidRPr="005C2AB5">
        <w:rPr>
          <w:rStyle w:val="HideTWBExt"/>
          <w:color w:val="auto"/>
        </w:rPr>
        <w:t>&lt;Rapporteur&gt;</w:t>
      </w:r>
      <w:r w:rsidRPr="005C2AB5">
        <w:rPr>
          <w:color w:val="auto"/>
        </w:rPr>
        <w:t>Laura Ferrara</w:t>
      </w:r>
      <w:r w:rsidRPr="005C2AB5">
        <w:rPr>
          <w:rStyle w:val="HideTWBExt"/>
          <w:color w:val="auto"/>
        </w:rPr>
        <w:t>&lt;/Rapporteur&gt;</w:t>
      </w:r>
    </w:p>
    <w:p w:rsidR="00E53417" w:rsidRPr="005C2AB5" w:rsidRDefault="00A96457">
      <w:pPr>
        <w:pStyle w:val="Cover24"/>
        <w:rPr>
          <w:color w:val="auto"/>
        </w:rPr>
      </w:pPr>
      <w:r w:rsidRPr="005C2AB5">
        <w:rPr>
          <w:color w:val="auto"/>
        </w:rPr>
        <w:t>(PE597.506v01-00)</w:t>
      </w:r>
    </w:p>
    <w:p w:rsidR="00E53417" w:rsidRPr="005C2AB5" w:rsidRDefault="00A96457">
      <w:pPr>
        <w:pStyle w:val="Cover24"/>
        <w:rPr>
          <w:color w:val="auto"/>
        </w:rPr>
      </w:pPr>
      <w:r w:rsidRPr="005C2AB5">
        <w:rPr>
          <w:rStyle w:val="HideTWBExt"/>
          <w:color w:val="auto"/>
        </w:rPr>
        <w:t>&lt;Titre&gt;</w:t>
      </w:r>
      <w:r w:rsidRPr="005C2AB5">
        <w:rPr>
          <w:color w:val="auto"/>
        </w:rPr>
        <w:t>Procedura comune di protezione internazionale nell</w:t>
      </w:r>
      <w:r w:rsidR="005C2AB5" w:rsidRPr="005C2AB5">
        <w:rPr>
          <w:color w:val="auto"/>
        </w:rPr>
        <w:t>'</w:t>
      </w:r>
      <w:r w:rsidRPr="005C2AB5">
        <w:rPr>
          <w:color w:val="auto"/>
        </w:rPr>
        <w:t xml:space="preserve">Unione </w:t>
      </w:r>
      <w:r w:rsidRPr="005C2AB5">
        <w:rPr>
          <w:rStyle w:val="HideTWBExt"/>
          <w:color w:val="auto"/>
        </w:rPr>
        <w:t>&lt;/Titre&gt;</w:t>
      </w:r>
    </w:p>
    <w:p w:rsidR="00E53417" w:rsidRPr="005C2AB5" w:rsidRDefault="00A96457">
      <w:pPr>
        <w:pStyle w:val="CoverNormal"/>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E53417" w:rsidRPr="005C2AB5" w:rsidRDefault="00A96457">
      <w:pPr>
        <w:pStyle w:val="Cover24"/>
        <w:rPr>
          <w:color w:val="auto"/>
        </w:rPr>
      </w:pPr>
      <w:r w:rsidRPr="005C2AB5">
        <w:rPr>
          <w:rStyle w:val="HideTWBExt"/>
          <w:color w:val="auto"/>
        </w:rPr>
        <w:t>&lt;DocRef&gt;</w:t>
      </w:r>
      <w:r w:rsidRPr="005C2AB5">
        <w:rPr>
          <w:color w:val="auto"/>
        </w:rPr>
        <w:t>(COM(2016)0467 – C8-0321/2016 – 2016/0224(COD))</w:t>
      </w:r>
      <w:r w:rsidRPr="005C2AB5">
        <w:rPr>
          <w:rStyle w:val="HideTWBExt"/>
          <w:color w:val="auto"/>
        </w:rPr>
        <w:t>&lt;/DocRef&gt;</w:t>
      </w:r>
    </w:p>
    <w:p w:rsidR="00E53417" w:rsidRPr="005C2AB5" w:rsidRDefault="00A96457">
      <w:r w:rsidRPr="005C2AB5">
        <w:br w:type="page"/>
      </w:r>
      <w:r w:rsidRPr="005C2AB5">
        <w:lastRenderedPageBreak/>
        <w:t>AM_Com_LegReport</w:t>
      </w:r>
    </w:p>
    <w:p w:rsidR="00D55EF8" w:rsidRPr="005C2AB5" w:rsidRDefault="00A96457" w:rsidP="00D55EF8">
      <w:pPr>
        <w:pStyle w:val="AMNumberTabs"/>
        <w:rPr>
          <w:color w:val="auto"/>
        </w:rPr>
      </w:pPr>
      <w:r w:rsidRPr="005C2AB5">
        <w:rPr>
          <w:color w:val="auto"/>
        </w:rPr>
        <w:br w:type="page"/>
      </w:r>
    </w:p>
    <w:p w:rsidR="00D55EF8" w:rsidRPr="005C2AB5" w:rsidRDefault="00D55EF8" w:rsidP="00D55EF8">
      <w:pPr>
        <w:pStyle w:val="AMNumberTabs"/>
        <w:rPr>
          <w:color w:val="auto"/>
        </w:rPr>
      </w:pPr>
    </w:p>
    <w:p w:rsidR="00D55EF8" w:rsidRPr="005C2AB5" w:rsidRDefault="00D55EF8" w:rsidP="00D55EF8">
      <w:pPr>
        <w:pStyle w:val="AMNumberTabs"/>
        <w:rPr>
          <w:color w:val="auto"/>
        </w:rPr>
      </w:pPr>
      <w:r w:rsidRPr="005C2AB5">
        <w:rPr>
          <w:rStyle w:val="HideTWBExt"/>
          <w:b w:val="0"/>
          <w:color w:val="auto"/>
        </w:rPr>
        <w:t>&lt;RepeatBlock-Amend&gt;</w:t>
      </w: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1118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3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può prorogare detto termine </w:t>
            </w:r>
            <w:r w:rsidRPr="005C2AB5">
              <w:rPr>
                <w:b/>
                <w:i/>
                <w:color w:val="auto"/>
              </w:rPr>
              <w:t>di sei mesi</w:t>
            </w:r>
            <w:r w:rsidRPr="005C2AB5">
              <w:rPr>
                <w:color w:val="auto"/>
              </w:rPr>
              <w:t xml:space="preserve"> di un periodo non superiore a </w:t>
            </w:r>
            <w:r w:rsidRPr="005C2AB5">
              <w:rPr>
                <w:b/>
                <w:i/>
                <w:color w:val="auto"/>
              </w:rPr>
              <w:t>tre</w:t>
            </w:r>
            <w:r w:rsidRPr="005C2AB5">
              <w:rPr>
                <w:color w:val="auto"/>
              </w:rPr>
              <w:t xml:space="preserve"> mesi se:</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può prorogare detto termine di un periodo non superiore a </w:t>
            </w:r>
            <w:r w:rsidRPr="005C2AB5">
              <w:rPr>
                <w:b/>
                <w:i/>
                <w:color w:val="auto"/>
              </w:rPr>
              <w:t>due</w:t>
            </w:r>
            <w:r w:rsidRPr="005C2AB5">
              <w:rPr>
                <w:color w:val="auto"/>
              </w:rPr>
              <w:t xml:space="preserve"> mesi se: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1119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3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un numero sproporzionato di cittadini di paesi terzi o apolidi chiede protezione internazionale simultaneamente, rendendo difficile all</w:t>
            </w:r>
            <w:r w:rsidR="005C2AB5" w:rsidRPr="005C2AB5">
              <w:rPr>
                <w:color w:val="auto"/>
              </w:rPr>
              <w:t>'</w:t>
            </w:r>
            <w:r w:rsidRPr="005C2AB5">
              <w:rPr>
                <w:color w:val="auto"/>
              </w:rPr>
              <w:t xml:space="preserve">atto pratico concludere la procedura entro il termine </w:t>
            </w:r>
            <w:r w:rsidRPr="005C2AB5">
              <w:rPr>
                <w:b/>
                <w:i/>
                <w:color w:val="auto"/>
              </w:rPr>
              <w:t>di sei mesi</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un numero sproporzionato di cittadini di paesi terzi o apolidi chiede protezione internazionale simultaneamente, rendendo difficile all</w:t>
            </w:r>
            <w:r w:rsidR="005C2AB5" w:rsidRPr="005C2AB5">
              <w:rPr>
                <w:color w:val="auto"/>
              </w:rPr>
              <w:t>'</w:t>
            </w:r>
            <w:r w:rsidRPr="005C2AB5">
              <w:rPr>
                <w:color w:val="auto"/>
              </w:rPr>
              <w:t>atto pratico concludere la procedura entro il termine;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w:t>
            </w:r>
            <w:r w:rsidR="005C2AB5" w:rsidRPr="005C2AB5">
              <w:rPr>
                <w:b/>
                <w:i/>
                <w:color w:val="auto"/>
              </w:rPr>
              <w:t>'</w:t>
            </w:r>
            <w:r w:rsidRPr="005C2AB5">
              <w:rPr>
                <w:b/>
                <w:i/>
                <w:color w:val="auto"/>
              </w:rPr>
              <w:t>autorità accertante può rimandare la conclusione della procedura d</w:t>
            </w:r>
            <w:r w:rsidR="005C2AB5" w:rsidRPr="005C2AB5">
              <w:rPr>
                <w:b/>
                <w:i/>
                <w:color w:val="auto"/>
              </w:rPr>
              <w:t>'</w:t>
            </w:r>
            <w:r w:rsidRPr="005C2AB5">
              <w:rPr>
                <w:b/>
                <w:i/>
                <w:color w:val="auto"/>
              </w:rPr>
              <w:t xml:space="preserve">esame se non è ragionevole attendersi che decida entro il termine previsto al </w:t>
            </w:r>
            <w:r w:rsidRPr="005C2AB5">
              <w:rPr>
                <w:b/>
                <w:i/>
                <w:color w:val="auto"/>
              </w:rPr>
              <w:lastRenderedPageBreak/>
              <w:t>paragrafo 2 o, per la procedura d</w:t>
            </w:r>
            <w:r w:rsidR="005C2AB5" w:rsidRPr="005C2AB5">
              <w:rPr>
                <w:b/>
                <w:i/>
                <w:color w:val="auto"/>
              </w:rPr>
              <w:t>'</w:t>
            </w:r>
            <w:r w:rsidRPr="005C2AB5">
              <w:rPr>
                <w:b/>
                <w:i/>
                <w:color w:val="auto"/>
              </w:rPr>
              <w:t>esame accelerata, all</w:t>
            </w:r>
            <w:r w:rsidR="005C2AB5" w:rsidRPr="005C2AB5">
              <w:rPr>
                <w:b/>
                <w:i/>
                <w:color w:val="auto"/>
              </w:rPr>
              <w:t>'</w:t>
            </w:r>
            <w:r w:rsidRPr="005C2AB5">
              <w:rPr>
                <w:b/>
                <w:i/>
                <w:color w:val="auto"/>
              </w:rPr>
              <w:t>articolo 40, paragrafo 4, a causa di una situazione d</w:t>
            </w:r>
            <w:r w:rsidR="005C2AB5" w:rsidRPr="005C2AB5">
              <w:rPr>
                <w:b/>
                <w:i/>
                <w:color w:val="auto"/>
              </w:rPr>
              <w:t>'</w:t>
            </w:r>
            <w:r w:rsidRPr="005C2AB5">
              <w:rPr>
                <w:b/>
                <w:i/>
                <w:color w:val="auto"/>
              </w:rPr>
              <w:t>incertezza nel paese di origine che si presume temporanea. In tali casi l</w:t>
            </w:r>
            <w:r w:rsidR="005C2AB5" w:rsidRPr="005C2AB5">
              <w:rPr>
                <w:b/>
                <w:i/>
                <w:color w:val="auto"/>
              </w:rPr>
              <w:t>'</w:t>
            </w:r>
            <w:r w:rsidRPr="005C2AB5">
              <w:rPr>
                <w:b/>
                <w:i/>
                <w:color w:val="auto"/>
              </w:rPr>
              <w:t>autorità accertante:</w:t>
            </w:r>
          </w:p>
        </w:tc>
        <w:tc>
          <w:tcPr>
            <w:tcW w:w="4876" w:type="dxa"/>
          </w:tcPr>
          <w:p w:rsidR="00D55EF8" w:rsidRPr="005C2AB5" w:rsidRDefault="00D55EF8" w:rsidP="00140623">
            <w:pPr>
              <w:pStyle w:val="Normal6"/>
              <w:rPr>
                <w:color w:val="auto"/>
              </w:rPr>
            </w:pPr>
            <w:r w:rsidRPr="005C2AB5">
              <w:rPr>
                <w:b/>
                <w:i/>
                <w:color w:val="auto"/>
              </w:rPr>
              <w:lastRenderedPageBreak/>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riesamina la situazione del paese di origine almeno ogni due mesi;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comunica al richiedente, entro un termine ragionevole, le ragioni del rinvio.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Lo Stato membro informa entro un termine ragionevole la Commissione e l</w:t>
            </w:r>
            <w:r w:rsidR="005C2AB5" w:rsidRPr="005C2AB5">
              <w:rPr>
                <w:b/>
                <w:i/>
                <w:color w:val="auto"/>
              </w:rPr>
              <w:t>'</w:t>
            </w:r>
            <w:r w:rsidRPr="005C2AB5">
              <w:rPr>
                <w:b/>
                <w:i/>
                <w:color w:val="auto"/>
              </w:rPr>
              <w:t>Agenzia dell</w:t>
            </w:r>
            <w:r w:rsidR="005C2AB5" w:rsidRPr="005C2AB5">
              <w:rPr>
                <w:b/>
                <w:i/>
                <w:color w:val="auto"/>
              </w:rPr>
              <w:t>'</w:t>
            </w:r>
            <w:r w:rsidRPr="005C2AB5">
              <w:rPr>
                <w:b/>
                <w:i/>
                <w:color w:val="auto"/>
              </w:rPr>
              <w:t>Unione europea per l</w:t>
            </w:r>
            <w:r w:rsidR="005C2AB5" w:rsidRPr="005C2AB5">
              <w:rPr>
                <w:b/>
                <w:i/>
                <w:color w:val="auto"/>
              </w:rPr>
              <w:t>'</w:t>
            </w:r>
            <w:r w:rsidRPr="005C2AB5">
              <w:rPr>
                <w:b/>
                <w:i/>
                <w:color w:val="auto"/>
              </w:rPr>
              <w:t>asilo del rinvio delle procedure per il paese di origine in questione. In ogni caso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entro 15 mesi dalla presentazione della domanda.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Il provvedimento </w:t>
      </w:r>
      <w:r w:rsidR="00437292" w:rsidRPr="005C2AB5">
        <w:rPr>
          <w:color w:val="auto"/>
        </w:rPr>
        <w:t>appare</w:t>
      </w:r>
      <w:r w:rsidRPr="005C2AB5">
        <w:rPr>
          <w:color w:val="auto"/>
        </w:rPr>
        <w:t xml:space="preserve"> troppo arbitrario e potrebbe causare ritardi ingiustificati nel trattamento delle domande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w:t>
            </w:r>
            <w:r w:rsidR="005C2AB5" w:rsidRPr="005C2AB5">
              <w:rPr>
                <w:b/>
                <w:i/>
                <w:color w:val="auto"/>
              </w:rPr>
              <w:t>'</w:t>
            </w:r>
            <w:r w:rsidRPr="005C2AB5">
              <w:rPr>
                <w:b/>
                <w:i/>
                <w:color w:val="auto"/>
              </w:rPr>
              <w:t>autorità accertante può rimandare la conclusione della procedura d</w:t>
            </w:r>
            <w:r w:rsidR="005C2AB5" w:rsidRPr="005C2AB5">
              <w:rPr>
                <w:b/>
                <w:i/>
                <w:color w:val="auto"/>
              </w:rPr>
              <w:t>'</w:t>
            </w:r>
            <w:r w:rsidRPr="005C2AB5">
              <w:rPr>
                <w:b/>
                <w:i/>
                <w:color w:val="auto"/>
              </w:rPr>
              <w:t>esame se non è ragionevole attendersi che decida entro il termine previsto al paragrafo 2 o, per la procedura d</w:t>
            </w:r>
            <w:r w:rsidR="005C2AB5" w:rsidRPr="005C2AB5">
              <w:rPr>
                <w:b/>
                <w:i/>
                <w:color w:val="auto"/>
              </w:rPr>
              <w:t>'</w:t>
            </w:r>
            <w:r w:rsidRPr="005C2AB5">
              <w:rPr>
                <w:b/>
                <w:i/>
                <w:color w:val="auto"/>
              </w:rPr>
              <w:t>esame accelerata, all</w:t>
            </w:r>
            <w:r w:rsidR="005C2AB5" w:rsidRPr="005C2AB5">
              <w:rPr>
                <w:b/>
                <w:i/>
                <w:color w:val="auto"/>
              </w:rPr>
              <w:t>'</w:t>
            </w:r>
            <w:r w:rsidRPr="005C2AB5">
              <w:rPr>
                <w:b/>
                <w:i/>
                <w:color w:val="auto"/>
              </w:rPr>
              <w:t>articolo 40, paragrafo 4, a causa di una situazione d</w:t>
            </w:r>
            <w:r w:rsidR="005C2AB5" w:rsidRPr="005C2AB5">
              <w:rPr>
                <w:b/>
                <w:i/>
                <w:color w:val="auto"/>
              </w:rPr>
              <w:t>'</w:t>
            </w:r>
            <w:r w:rsidRPr="005C2AB5">
              <w:rPr>
                <w:b/>
                <w:i/>
                <w:color w:val="auto"/>
              </w:rPr>
              <w:t>incertezza nel paese di origine che si presume temporanea. In tali casi l</w:t>
            </w:r>
            <w:r w:rsidR="005C2AB5" w:rsidRPr="005C2AB5">
              <w:rPr>
                <w:b/>
                <w:i/>
                <w:color w:val="auto"/>
              </w:rPr>
              <w:t>'</w:t>
            </w:r>
            <w:r w:rsidRPr="005C2AB5">
              <w:rPr>
                <w:b/>
                <w:i/>
                <w:color w:val="auto"/>
              </w:rPr>
              <w:t>autorità accertante: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riesamina la situazione del paese di origine almeno ogni due mesi;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comunica al richiedente, entro un termine ragionevole, le ragioni del rinvio.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Lo Stato membro informa entro un termine ragionevole la Commissione e l</w:t>
            </w:r>
            <w:r w:rsidR="005C2AB5" w:rsidRPr="005C2AB5">
              <w:rPr>
                <w:b/>
                <w:i/>
                <w:color w:val="auto"/>
              </w:rPr>
              <w:t>'</w:t>
            </w:r>
            <w:r w:rsidRPr="005C2AB5">
              <w:rPr>
                <w:b/>
                <w:i/>
                <w:color w:val="auto"/>
              </w:rPr>
              <w:t>Agenzia dell</w:t>
            </w:r>
            <w:r w:rsidR="005C2AB5" w:rsidRPr="005C2AB5">
              <w:rPr>
                <w:b/>
                <w:i/>
                <w:color w:val="auto"/>
              </w:rPr>
              <w:t>'</w:t>
            </w:r>
            <w:r w:rsidRPr="005C2AB5">
              <w:rPr>
                <w:b/>
                <w:i/>
                <w:color w:val="auto"/>
              </w:rPr>
              <w:t>Unione europea per l</w:t>
            </w:r>
            <w:r w:rsidR="005C2AB5" w:rsidRPr="005C2AB5">
              <w:rPr>
                <w:b/>
                <w:i/>
                <w:color w:val="auto"/>
              </w:rPr>
              <w:t>'</w:t>
            </w:r>
            <w:r w:rsidRPr="005C2AB5">
              <w:rPr>
                <w:b/>
                <w:i/>
                <w:color w:val="auto"/>
              </w:rPr>
              <w:t>asilo del rinvio delle procedure per il paese di origine in questione. In ogni caso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entro 15 mesi dalla presentazione della domanda.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w:t>
            </w:r>
            <w:r w:rsidR="005C2AB5" w:rsidRPr="005C2AB5">
              <w:rPr>
                <w:b/>
                <w:i/>
                <w:color w:val="auto"/>
              </w:rPr>
              <w:t>'</w:t>
            </w:r>
            <w:r w:rsidRPr="005C2AB5">
              <w:rPr>
                <w:b/>
                <w:i/>
                <w:color w:val="auto"/>
              </w:rPr>
              <w:t>autorità accertante può rimandare la conclusione della procedura d</w:t>
            </w:r>
            <w:r w:rsidR="005C2AB5" w:rsidRPr="005C2AB5">
              <w:rPr>
                <w:b/>
                <w:i/>
                <w:color w:val="auto"/>
              </w:rPr>
              <w:t>'</w:t>
            </w:r>
            <w:r w:rsidRPr="005C2AB5">
              <w:rPr>
                <w:b/>
                <w:i/>
                <w:color w:val="auto"/>
              </w:rPr>
              <w:t>esame se non è ragionevole attendersi che decida entro il termine previsto al paragrafo 2 o, per la procedura d</w:t>
            </w:r>
            <w:r w:rsidR="005C2AB5" w:rsidRPr="005C2AB5">
              <w:rPr>
                <w:b/>
                <w:i/>
                <w:color w:val="auto"/>
              </w:rPr>
              <w:t>'</w:t>
            </w:r>
            <w:r w:rsidRPr="005C2AB5">
              <w:rPr>
                <w:b/>
                <w:i/>
                <w:color w:val="auto"/>
              </w:rPr>
              <w:t>esame accelerata, all</w:t>
            </w:r>
            <w:r w:rsidR="005C2AB5" w:rsidRPr="005C2AB5">
              <w:rPr>
                <w:b/>
                <w:i/>
                <w:color w:val="auto"/>
              </w:rPr>
              <w:t>'</w:t>
            </w:r>
            <w:r w:rsidRPr="005C2AB5">
              <w:rPr>
                <w:b/>
                <w:i/>
                <w:color w:val="auto"/>
              </w:rPr>
              <w:t>articolo 40, paragrafo 4, a causa di una situazione d</w:t>
            </w:r>
            <w:r w:rsidR="005C2AB5" w:rsidRPr="005C2AB5">
              <w:rPr>
                <w:b/>
                <w:i/>
                <w:color w:val="auto"/>
              </w:rPr>
              <w:t>'</w:t>
            </w:r>
            <w:r w:rsidRPr="005C2AB5">
              <w:rPr>
                <w:b/>
                <w:i/>
                <w:color w:val="auto"/>
              </w:rPr>
              <w:t>incertezza nel paese di origine che si presume temporanea. In tali casi l</w:t>
            </w:r>
            <w:r w:rsidR="005C2AB5" w:rsidRPr="005C2AB5">
              <w:rPr>
                <w:b/>
                <w:i/>
                <w:color w:val="auto"/>
              </w:rPr>
              <w:t>'</w:t>
            </w:r>
            <w:r w:rsidRPr="005C2AB5">
              <w:rPr>
                <w:b/>
                <w:i/>
                <w:color w:val="auto"/>
              </w:rPr>
              <w:t>autorità accertante: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riesamina la situazione del paese di origine almeno ogni due mesi;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comunica al richiedente, entro un termine ragionevole, le ragioni del rinvio.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Lo Stato membro informa entro un termine ragionevole la Commissione e l</w:t>
            </w:r>
            <w:r w:rsidR="005C2AB5" w:rsidRPr="005C2AB5">
              <w:rPr>
                <w:b/>
                <w:i/>
                <w:color w:val="auto"/>
              </w:rPr>
              <w:t>'</w:t>
            </w:r>
            <w:r w:rsidRPr="005C2AB5">
              <w:rPr>
                <w:b/>
                <w:i/>
                <w:color w:val="auto"/>
              </w:rPr>
              <w:t>Agenzia dell</w:t>
            </w:r>
            <w:r w:rsidR="005C2AB5" w:rsidRPr="005C2AB5">
              <w:rPr>
                <w:b/>
                <w:i/>
                <w:color w:val="auto"/>
              </w:rPr>
              <w:t>'</w:t>
            </w:r>
            <w:r w:rsidRPr="005C2AB5">
              <w:rPr>
                <w:b/>
                <w:i/>
                <w:color w:val="auto"/>
              </w:rPr>
              <w:t>Unione europea per l</w:t>
            </w:r>
            <w:r w:rsidR="005C2AB5" w:rsidRPr="005C2AB5">
              <w:rPr>
                <w:b/>
                <w:i/>
                <w:color w:val="auto"/>
              </w:rPr>
              <w:t>'</w:t>
            </w:r>
            <w:r w:rsidRPr="005C2AB5">
              <w:rPr>
                <w:b/>
                <w:i/>
                <w:color w:val="auto"/>
              </w:rPr>
              <w:t>asilo del rinvio delle procedure per il paese di origine in questione. In ogni caso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entro 15 mesi dalla presentazione della domanda.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 – comma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L</w:t>
            </w:r>
            <w:r w:rsidR="005C2AB5" w:rsidRPr="005C2AB5">
              <w:rPr>
                <w:b/>
                <w:i/>
                <w:color w:val="auto"/>
              </w:rPr>
              <w:t>'</w:t>
            </w:r>
            <w:r w:rsidRPr="005C2AB5">
              <w:rPr>
                <w:b/>
                <w:i/>
                <w:color w:val="auto"/>
              </w:rPr>
              <w:t>autorità accertante può rimandare la conclusione della procedura d</w:t>
            </w:r>
            <w:r w:rsidR="005C2AB5" w:rsidRPr="005C2AB5">
              <w:rPr>
                <w:b/>
                <w:i/>
                <w:color w:val="auto"/>
              </w:rPr>
              <w:t>'</w:t>
            </w:r>
            <w:r w:rsidRPr="005C2AB5">
              <w:rPr>
                <w:b/>
                <w:i/>
                <w:color w:val="auto"/>
              </w:rPr>
              <w:t>esame se non è ragionevole attendersi che decida entro il termine previsto al paragrafo 2 o, per la procedura d</w:t>
            </w:r>
            <w:r w:rsidR="005C2AB5" w:rsidRPr="005C2AB5">
              <w:rPr>
                <w:b/>
                <w:i/>
                <w:color w:val="auto"/>
              </w:rPr>
              <w:t>'</w:t>
            </w:r>
            <w:r w:rsidRPr="005C2AB5">
              <w:rPr>
                <w:b/>
                <w:i/>
                <w:color w:val="auto"/>
              </w:rPr>
              <w:t>esame accelerata, all</w:t>
            </w:r>
            <w:r w:rsidR="005C2AB5" w:rsidRPr="005C2AB5">
              <w:rPr>
                <w:b/>
                <w:i/>
                <w:color w:val="auto"/>
              </w:rPr>
              <w:t>'</w:t>
            </w:r>
            <w:r w:rsidRPr="005C2AB5">
              <w:rPr>
                <w:b/>
                <w:i/>
                <w:color w:val="auto"/>
              </w:rPr>
              <w:t>articolo 40, paragrafo 4, a causa di una situazione d</w:t>
            </w:r>
            <w:r w:rsidR="005C2AB5" w:rsidRPr="005C2AB5">
              <w:rPr>
                <w:b/>
                <w:i/>
                <w:color w:val="auto"/>
              </w:rPr>
              <w:t>'</w:t>
            </w:r>
            <w:r w:rsidRPr="005C2AB5">
              <w:rPr>
                <w:b/>
                <w:i/>
                <w:color w:val="auto"/>
              </w:rPr>
              <w:t>incertezza nel paese di origine che si presume temporanea. In tali casi l</w:t>
            </w:r>
            <w:r w:rsidR="005C2AB5" w:rsidRPr="005C2AB5">
              <w:rPr>
                <w:b/>
                <w:i/>
                <w:color w:val="auto"/>
              </w:rPr>
              <w:t>'</w:t>
            </w:r>
            <w:r w:rsidRPr="005C2AB5">
              <w:rPr>
                <w:b/>
                <w:i/>
                <w:color w:val="auto"/>
              </w:rPr>
              <w:t>autorità accertante: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riesamina la situazione del paese di origine almeno ogni due mesi;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comunica al richiedente, entro un termine ragionevole, le ragioni del rinvio.</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Una domanda di protezione internazionale non può essere semplicemente tenuta in sospeso a tempo indefinito. Oltre a rendere privi di senso i termini precedentemente stabiliti nell</w:t>
      </w:r>
      <w:r w:rsidR="005C2AB5" w:rsidRPr="005C2AB5">
        <w:rPr>
          <w:color w:val="auto"/>
        </w:rPr>
        <w:t>'</w:t>
      </w:r>
      <w:r w:rsidRPr="005C2AB5">
        <w:rPr>
          <w:color w:val="auto"/>
        </w:rPr>
        <w:t>articolo, non offre alcuna certezza del diritto al richiedente o all</w:t>
      </w:r>
      <w:r w:rsidR="005C2AB5" w:rsidRPr="005C2AB5">
        <w:rPr>
          <w:color w:val="auto"/>
        </w:rPr>
        <w:t>'</w:t>
      </w:r>
      <w:r w:rsidRPr="005C2AB5">
        <w:rPr>
          <w:color w:val="auto"/>
        </w:rPr>
        <w:t>amministrazione e pone un ostacolo rilevante all</w:t>
      </w:r>
      <w:r w:rsidR="005C2AB5" w:rsidRPr="005C2AB5">
        <w:rPr>
          <w:color w:val="auto"/>
        </w:rPr>
        <w:t>'</w:t>
      </w:r>
      <w:r w:rsidRPr="005C2AB5">
        <w:rPr>
          <w:color w:val="auto"/>
        </w:rPr>
        <w:t>integrazione nella società di accoglienza per il richiedente che è in attesa della decisione in merito alla sua domanda.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 –</w:t>
      </w:r>
      <w:r w:rsidR="00437292" w:rsidRPr="005C2AB5">
        <w:rPr>
          <w:color w:val="auto"/>
        </w:rPr>
        <w:t xml:space="preserve"> comma 1 -</w:t>
      </w:r>
      <w:r w:rsidRPr="005C2AB5">
        <w:rPr>
          <w:color w:val="auto"/>
        </w:rPr>
        <w:t xml:space="preserve">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riesamina la situazione del paese di origine almeno ogni due mesi;</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 xml:space="preserve">riesamina la situazione del paese di origine almeno ogni due mesi; </w:t>
            </w:r>
            <w:r w:rsidRPr="005C2AB5">
              <w:rPr>
                <w:b/>
                <w:i/>
                <w:color w:val="auto"/>
              </w:rPr>
              <w:t>tali riesami saranno effettuati dagli organismi competenti a livello dell</w:t>
            </w:r>
            <w:r w:rsidR="005C2AB5" w:rsidRPr="005C2AB5">
              <w:rPr>
                <w:b/>
                <w:i/>
                <w:color w:val="auto"/>
              </w:rPr>
              <w:t>'</w:t>
            </w:r>
            <w:r w:rsidRPr="005C2AB5">
              <w:rPr>
                <w:b/>
                <w:i/>
                <w:color w:val="auto"/>
              </w:rPr>
              <w:t>UE.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Questa procedura eccezionale dovrebbe essere basata su un approccio comune e orientamenti a livello dell</w:t>
      </w:r>
      <w:r w:rsidR="005C2AB5" w:rsidRPr="005C2AB5">
        <w:rPr>
          <w:color w:val="auto"/>
        </w:rPr>
        <w:t>'</w:t>
      </w:r>
      <w:r w:rsidRPr="005C2AB5">
        <w:rPr>
          <w:color w:val="auto"/>
        </w:rPr>
        <w:t>UE.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 xml:space="preserve">comunica al richiedente, </w:t>
            </w:r>
            <w:r w:rsidRPr="005C2AB5">
              <w:rPr>
                <w:b/>
                <w:i/>
                <w:color w:val="auto"/>
              </w:rPr>
              <w:t>entro un termine ragionevole, le ragioni del rinvio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 xml:space="preserve">comunica al richiedente, </w:t>
            </w:r>
            <w:r w:rsidRPr="005C2AB5">
              <w:rPr>
                <w:b/>
                <w:i/>
                <w:color w:val="auto"/>
              </w:rPr>
              <w:t>non appena possibile, i motivi della decisione di rimandare temporaneamente la decisione definitiva in merito alla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34 – paragrafo 5 – comma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Lo Stato membro informa entro un termine ragionevole la Commissione e l</w:t>
            </w:r>
            <w:r w:rsidR="005C2AB5" w:rsidRPr="005C2AB5">
              <w:rPr>
                <w:color w:val="auto"/>
              </w:rPr>
              <w:t>'</w:t>
            </w:r>
            <w:r w:rsidRPr="005C2AB5">
              <w:rPr>
                <w:color w:val="auto"/>
              </w:rPr>
              <w:t>Agenzia dell</w:t>
            </w:r>
            <w:r w:rsidR="005C2AB5" w:rsidRPr="005C2AB5">
              <w:rPr>
                <w:color w:val="auto"/>
              </w:rPr>
              <w:t>'</w:t>
            </w:r>
            <w:r w:rsidRPr="005C2AB5">
              <w:rPr>
                <w:color w:val="auto"/>
              </w:rPr>
              <w:t>Unione europea per l</w:t>
            </w:r>
            <w:r w:rsidR="005C2AB5" w:rsidRPr="005C2AB5">
              <w:rPr>
                <w:color w:val="auto"/>
              </w:rPr>
              <w:t>'</w:t>
            </w:r>
            <w:r w:rsidRPr="005C2AB5">
              <w:rPr>
                <w:color w:val="auto"/>
              </w:rPr>
              <w:t>asilo del rinvio delle procedure per il paese di origine in questione. In ogni caso 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entro </w:t>
            </w:r>
            <w:r w:rsidRPr="005C2AB5">
              <w:rPr>
                <w:b/>
                <w:i/>
                <w:color w:val="auto"/>
              </w:rPr>
              <w:t>15</w:t>
            </w:r>
            <w:r w:rsidRPr="005C2AB5">
              <w:rPr>
                <w:color w:val="auto"/>
              </w:rPr>
              <w:t xml:space="preserve"> mesi dalla presentazione della domanda.</w:t>
            </w:r>
          </w:p>
        </w:tc>
        <w:tc>
          <w:tcPr>
            <w:tcW w:w="4876" w:type="dxa"/>
          </w:tcPr>
          <w:p w:rsidR="00D55EF8" w:rsidRPr="005C2AB5" w:rsidRDefault="00D55EF8" w:rsidP="00140623">
            <w:pPr>
              <w:pStyle w:val="Normal6"/>
              <w:rPr>
                <w:color w:val="auto"/>
              </w:rPr>
            </w:pPr>
            <w:r w:rsidRPr="005C2AB5">
              <w:rPr>
                <w:color w:val="auto"/>
              </w:rPr>
              <w:t>Lo Stato membro informa entro un termine ragionevole la Commissione e l</w:t>
            </w:r>
            <w:r w:rsidR="005C2AB5" w:rsidRPr="005C2AB5">
              <w:rPr>
                <w:color w:val="auto"/>
              </w:rPr>
              <w:t>'</w:t>
            </w:r>
            <w:r w:rsidRPr="005C2AB5">
              <w:rPr>
                <w:color w:val="auto"/>
              </w:rPr>
              <w:t>Agenzia dell</w:t>
            </w:r>
            <w:r w:rsidR="005C2AB5" w:rsidRPr="005C2AB5">
              <w:rPr>
                <w:color w:val="auto"/>
              </w:rPr>
              <w:t>'</w:t>
            </w:r>
            <w:r w:rsidRPr="005C2AB5">
              <w:rPr>
                <w:color w:val="auto"/>
              </w:rPr>
              <w:t>Unione europea per l</w:t>
            </w:r>
            <w:r w:rsidR="005C2AB5" w:rsidRPr="005C2AB5">
              <w:rPr>
                <w:color w:val="auto"/>
              </w:rPr>
              <w:t>'</w:t>
            </w:r>
            <w:r w:rsidRPr="005C2AB5">
              <w:rPr>
                <w:color w:val="auto"/>
              </w:rPr>
              <w:t>asilo del rinvio delle procedure per il paese di origine in questione. In ogni caso 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entro </w:t>
            </w:r>
            <w:r w:rsidRPr="005C2AB5">
              <w:rPr>
                <w:b/>
                <w:i/>
                <w:color w:val="auto"/>
              </w:rPr>
              <w:t>12</w:t>
            </w:r>
            <w:r w:rsidRPr="005C2AB5">
              <w:rPr>
                <w:color w:val="auto"/>
              </w:rPr>
              <w:t xml:space="preserve"> mesi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La decisione sulla domanda di protezione internazionale è resa per iscritto ed è comunicata al richiedente senza indebito ritardo in una lingua che comprende o che ragionevolmente si suppone a lui comprensibile.</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La decisione sulla domanda di protezione internazionale è resa per iscritto ed è comunicata al richiedente </w:t>
            </w:r>
            <w:r w:rsidRPr="005C2AB5">
              <w:rPr>
                <w:b/>
                <w:i/>
                <w:color w:val="auto"/>
              </w:rPr>
              <w:t>e al suo avvocato o altro consulente legale</w:t>
            </w:r>
            <w:r w:rsidRPr="005C2AB5">
              <w:rPr>
                <w:color w:val="auto"/>
              </w:rPr>
              <w:t xml:space="preserve"> senza indebito ritardo</w:t>
            </w:r>
            <w:r w:rsidRPr="005C2AB5">
              <w:rPr>
                <w:b/>
                <w:i/>
                <w:color w:val="auto"/>
              </w:rPr>
              <w:t>, e comunque entro sette giorni dall</w:t>
            </w:r>
            <w:r w:rsidR="005C2AB5" w:rsidRPr="005C2AB5">
              <w:rPr>
                <w:b/>
                <w:i/>
                <w:color w:val="auto"/>
              </w:rPr>
              <w:t>'</w:t>
            </w:r>
            <w:r w:rsidRPr="005C2AB5">
              <w:rPr>
                <w:b/>
                <w:i/>
                <w:color w:val="auto"/>
              </w:rPr>
              <w:t>adozione della decisione,</w:t>
            </w:r>
            <w:r w:rsidRPr="005C2AB5">
              <w:rPr>
                <w:color w:val="auto"/>
              </w:rPr>
              <w:t xml:space="preserve"> in una lingua che comprende o che ragionevolmente si suppone a lui comprensibile.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La decisione dovrebbe essere inviata anche all</w:t>
      </w:r>
      <w:r w:rsidR="005C2AB5" w:rsidRPr="005C2AB5">
        <w:rPr>
          <w:color w:val="auto"/>
        </w:rPr>
        <w:t>'</w:t>
      </w:r>
      <w:r w:rsidRPr="005C2AB5">
        <w:rPr>
          <w:color w:val="auto"/>
        </w:rPr>
        <w:t>avvocato del richiedente. È importante imporre un termine per la comunicazione al richiedente, soprattutto per consentire al richiedente di rispettare i termini per l</w:t>
      </w:r>
      <w:r w:rsidR="005C2AB5" w:rsidRPr="005C2AB5">
        <w:rPr>
          <w:color w:val="auto"/>
        </w:rPr>
        <w:t>'</w:t>
      </w:r>
      <w:r w:rsidRPr="005C2AB5">
        <w:rPr>
          <w:color w:val="auto"/>
        </w:rPr>
        <w:t>impugnazione della decisione presa.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Monika Hohlmeier, Heinz K. Becker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La decisione sulla domanda di protezione internazionale è resa per iscritto ed è comunicata al richiedente senza indebito ritardo in una lingua che comprende o che ragionevolmente si suppone a lui comprensibile.</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La decisione sulla domanda di protezione internazionale è resa per iscritto ed è comunicata al richiedente senza indebito ritardo in una lingua che comprende o che ragionevolmente si suppone a lui comprensibile </w:t>
            </w:r>
            <w:r w:rsidRPr="005C2AB5">
              <w:rPr>
                <w:b/>
                <w:i/>
                <w:color w:val="auto"/>
              </w:rPr>
              <w:t>e, ove possibile, utilizzando un linguaggio semplice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1129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La decisione sulla domanda di protezione internazionale è resa per iscritto ed è comunicata al richiedente senza indebito ritardo in una lingua che comprende </w:t>
            </w:r>
            <w:r w:rsidRPr="005C2AB5">
              <w:rPr>
                <w:b/>
                <w:i/>
                <w:color w:val="auto"/>
              </w:rPr>
              <w:t>o che ragionevolmente si suppone a lui comprensibile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La decisione sulla domanda di protezione internazionale è resa per iscritto ed è comunicata al richiedente senza indebito ritardo in una lingua che comprende.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Chiarimento inteso a migliorare la fornitura di informazioni.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La decisione sulla domanda di protezione internazionale è resa per iscritto ed è comunicata al richiedente senza indebito ritardo in una lingua che comprende </w:t>
            </w:r>
            <w:r w:rsidRPr="005C2AB5">
              <w:rPr>
                <w:b/>
                <w:i/>
                <w:color w:val="auto"/>
              </w:rPr>
              <w:t>o che ragionevolmente si suppone a lui comprensibile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La decisione sulla domanda di protezione internazionale è resa per iscritto ed è comunicata al richiedente senza indebito ritardo in una lingua che comprende.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La decisione sulla domanda di protezione internazionale è resa per iscritto ed è comunicata al richiedente senza indebito ritardo in una lingua che comprende </w:t>
            </w:r>
            <w:r w:rsidRPr="005C2AB5">
              <w:rPr>
                <w:b/>
                <w:i/>
                <w:color w:val="auto"/>
              </w:rPr>
              <w:t>o che ragionevolmente si suppone a lui comprensibile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La decisione sulla domanda di protezione internazionale è resa per iscritto ed è comunicata al richiedente senza indebito ritardo in una lingua che comprende.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w:t>
            </w:r>
            <w:r w:rsidRPr="005C2AB5">
              <w:rPr>
                <w:color w:val="auto"/>
              </w:rPr>
              <w:tab/>
            </w:r>
            <w:r w:rsidRPr="005C2AB5">
              <w:rPr>
                <w:b/>
                <w:i/>
                <w:color w:val="auto"/>
              </w:rPr>
              <w:t>Se la domanda è respinta per inammissibilità, per infondatezza ai fini dello status di rifugiato o dello status di protezione sussidiaria, per ritiro esplicito o per rinuncia del richiedente, la decisione ne indica i motivi in fatto e in diritto. Il richiedente è informato per iscritto dei mezzi d</w:t>
            </w:r>
            <w:r w:rsidR="005C2AB5" w:rsidRPr="005C2AB5">
              <w:rPr>
                <w:b/>
                <w:i/>
                <w:color w:val="auto"/>
              </w:rPr>
              <w:t>'</w:t>
            </w:r>
            <w:r w:rsidRPr="005C2AB5">
              <w:rPr>
                <w:b/>
                <w:i/>
                <w:color w:val="auto"/>
              </w:rPr>
              <w:t>impugnazione della decisione di rifiuto di riconoscimento della protezione internazionale, tranne se gli sono già stati comunicati altrimenti.</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Se la domanda è respinta per inammissibilità, per infondatezza ai fini dello status di rifugiato o dello status di protezione sussidiaria, per ritiro esplicito o per rinuncia del richiedente, la decisione ne indica i motivi in fatto e in diritto. Il richiedente è informato per iscritto dei mezzi d</w:t>
            </w:r>
            <w:r w:rsidR="005C2AB5" w:rsidRPr="005C2AB5">
              <w:rPr>
                <w:color w:val="auto"/>
              </w:rPr>
              <w:t>'</w:t>
            </w:r>
            <w:r w:rsidRPr="005C2AB5">
              <w:rPr>
                <w:color w:val="auto"/>
              </w:rPr>
              <w:t>impugnazione della decisione di rifiuto di riconoscimento della protezione internazionale</w:t>
            </w:r>
            <w:r w:rsidRPr="005C2AB5">
              <w:rPr>
                <w:b/>
                <w:i/>
                <w:color w:val="auto"/>
              </w:rPr>
              <w:t>, tranne se gli sono già stati comunicati altrimenti</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Se la domanda è respinta per inammissibilità, per infondatezza ai fini dello status di rifugiato o dello status di protezione sussidiaria, per ritiro esplicito o per rinuncia del richiedente, la decisione ne indica i motivi in fatto e in diritto. Il richiedente è informato per iscritto dei mezzi e dei tempi d</w:t>
            </w:r>
            <w:r w:rsidR="005C2AB5" w:rsidRPr="005C2AB5">
              <w:rPr>
                <w:color w:val="auto"/>
              </w:rPr>
              <w:t>'</w:t>
            </w:r>
            <w:r w:rsidRPr="005C2AB5">
              <w:rPr>
                <w:color w:val="auto"/>
              </w:rPr>
              <w:t>impugnazione della decisione di rifiuto di riconoscimento della protezione internazionale.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Beatrix von Storch</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Se la domanda è respinta per inammissibilità, per infondatezza ai fini dello status di rifugiato </w:t>
            </w:r>
            <w:r w:rsidRPr="005C2AB5">
              <w:rPr>
                <w:b/>
                <w:i/>
                <w:color w:val="auto"/>
              </w:rPr>
              <w:t>o dello status di protezione sussidiaria</w:t>
            </w:r>
            <w:r w:rsidRPr="005C2AB5">
              <w:rPr>
                <w:color w:val="auto"/>
              </w:rPr>
              <w:t>, per ritiro esplicito o per rinuncia del richiedente, la decisione ne indica i motivi in fatto e in diritto. Il richiedente è informato per iscritto dei mezzi d</w:t>
            </w:r>
            <w:r w:rsidR="005C2AB5" w:rsidRPr="005C2AB5">
              <w:rPr>
                <w:color w:val="auto"/>
              </w:rPr>
              <w:t>'</w:t>
            </w:r>
            <w:r w:rsidRPr="005C2AB5">
              <w:rPr>
                <w:color w:val="auto"/>
              </w:rPr>
              <w:t>impugnazione della decisione di rifiuto di riconoscimento della protezione internazionale, tranne se gli sono già stati comunicati altrimenti.</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Se la domanda è respinta per inammissibilità, per infondatezza ai fini dello status di rifugiato, per ritiro esplicito o per rinuncia del richiedente, la decisione ne indica i motivi in fatto e in diritto. Il richiedente è informato per iscritto dei mezzi d</w:t>
            </w:r>
            <w:r w:rsidR="005C2AB5" w:rsidRPr="005C2AB5">
              <w:rPr>
                <w:color w:val="auto"/>
              </w:rPr>
              <w:t>'</w:t>
            </w:r>
            <w:r w:rsidRPr="005C2AB5">
              <w:rPr>
                <w:color w:val="auto"/>
              </w:rPr>
              <w:t>impugnazione della decisione di rifiuto di riconoscimento della protezione internazionale, tranne se gli sono già stati comunicati altrimenti.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Birgit Sippel,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Se la domanda è respinta per inammissibilità, per infondatezza ai fini dello status di rifugiato o dello status di protezione sussidiaria, per ritiro esplicito o per rinuncia del richiedente, la decisione ne indica i motivi in fatto e in diritto. Il richiedente è informato per iscritto dei mezzi </w:t>
            </w:r>
            <w:r w:rsidRPr="005C2AB5">
              <w:rPr>
                <w:b/>
                <w:i/>
                <w:color w:val="auto"/>
              </w:rPr>
              <w:t>d</w:t>
            </w:r>
            <w:r w:rsidR="005C2AB5" w:rsidRPr="005C2AB5">
              <w:rPr>
                <w:b/>
                <w:i/>
                <w:color w:val="auto"/>
              </w:rPr>
              <w:t>'</w:t>
            </w:r>
            <w:r w:rsidRPr="005C2AB5">
              <w:rPr>
                <w:color w:val="auto"/>
              </w:rPr>
              <w:t>impugnazione della decisione di rifiuto di riconoscimento della protezione internazionale</w:t>
            </w:r>
            <w:r w:rsidRPr="005C2AB5">
              <w:rPr>
                <w:b/>
                <w:i/>
                <w:color w:val="auto"/>
              </w:rPr>
              <w:t>, tranne se gli sono già stati comunicati altrimenti</w:t>
            </w:r>
            <w:r w:rsidRPr="005C2AB5">
              <w:rPr>
                <w:color w:val="auto"/>
              </w:rPr>
              <w:t>.</w:t>
            </w:r>
          </w:p>
        </w:tc>
        <w:tc>
          <w:tcPr>
            <w:tcW w:w="4876" w:type="dxa"/>
          </w:tcPr>
          <w:p w:rsidR="00D55EF8" w:rsidRPr="005C2AB5" w:rsidRDefault="00D55EF8" w:rsidP="00437292">
            <w:pPr>
              <w:pStyle w:val="Normal6"/>
              <w:rPr>
                <w:color w:val="auto"/>
              </w:rPr>
            </w:pPr>
            <w:r w:rsidRPr="005C2AB5">
              <w:rPr>
                <w:color w:val="auto"/>
              </w:rPr>
              <w:t>2.</w:t>
            </w:r>
            <w:r w:rsidRPr="005C2AB5">
              <w:rPr>
                <w:color w:val="auto"/>
              </w:rPr>
              <w:tab/>
              <w:t xml:space="preserve">Se la domanda è respinta per inammissibilità, per infondatezza ai fini dello status di rifugiato o dello status di protezione sussidiaria, per ritiro esplicito o per rinuncia del richiedente, la decisione ne indica i motivi in fatto e in diritto. Il richiedente è informato per iscritto dei mezzi </w:t>
            </w:r>
            <w:r w:rsidRPr="005C2AB5">
              <w:rPr>
                <w:b/>
                <w:i/>
                <w:color w:val="auto"/>
              </w:rPr>
              <w:t>e dei</w:t>
            </w:r>
            <w:r w:rsidR="00437292" w:rsidRPr="005C2AB5">
              <w:rPr>
                <w:b/>
                <w:i/>
                <w:color w:val="auto"/>
              </w:rPr>
              <w:t xml:space="preserve"> termini temporali per l</w:t>
            </w:r>
            <w:r w:rsidR="005C2AB5" w:rsidRPr="005C2AB5">
              <w:rPr>
                <w:b/>
                <w:i/>
                <w:color w:val="auto"/>
              </w:rPr>
              <w:t>'</w:t>
            </w:r>
            <w:r w:rsidRPr="005C2AB5">
              <w:rPr>
                <w:color w:val="auto"/>
              </w:rPr>
              <w:t>impugnazione della decisione di rifiuto di riconoscimento della protezione internazionale.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Le informazioni sui mezzi di impugnazione di una decisione dovrebbero includere anche i dettagli sui relativi termini. </w:t>
      </w:r>
      <w:r w:rsidR="00437292" w:rsidRPr="005C2AB5">
        <w:rPr>
          <w:color w:val="auto"/>
        </w:rPr>
        <w:t>Tali</w:t>
      </w:r>
      <w:r w:rsidRPr="005C2AB5">
        <w:rPr>
          <w:color w:val="auto"/>
        </w:rPr>
        <w:t xml:space="preserve"> informazioni dovrebbero essere date sempre per iscritto.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In caso di domanda presentata a nome del coniuge, del partner,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orientamento sessuale, identità di genere o età. In tali casi nei confronti di quel richiedente è emessa una decisione separata.</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In caso di domanda presentata a nome del coniuge, del partner,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 xml:space="preserve">unica decisione che contempli tutti i richiedenti, tranne qualora ciò comporti la divulgazione della situazione particolare di un richiedente che rischia di nuocere ai suoi interessi, in particolare nei casi di persecuzione per motivi di genere, </w:t>
            </w:r>
            <w:r w:rsidRPr="005C2AB5">
              <w:rPr>
                <w:b/>
                <w:i/>
                <w:color w:val="auto"/>
              </w:rPr>
              <w:t>violenza di genere, traffico di esseri umani,</w:t>
            </w:r>
            <w:r w:rsidRPr="005C2AB5">
              <w:rPr>
                <w:color w:val="auto"/>
              </w:rPr>
              <w:t xml:space="preserve"> orientamento sessuale, identità di genere, </w:t>
            </w:r>
            <w:r w:rsidRPr="005C2AB5">
              <w:rPr>
                <w:b/>
                <w:i/>
                <w:color w:val="auto"/>
              </w:rPr>
              <w:t>espressione di genere, caratteri sessuali</w:t>
            </w:r>
            <w:r w:rsidRPr="005C2AB5">
              <w:rPr>
                <w:color w:val="auto"/>
              </w:rPr>
              <w:t xml:space="preserve"> o età. In tali casi nei confronti di quel richiedente è emessa una decisione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In caso di domanda presentata a nome del coniuge, del partner,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w:t>
            </w:r>
            <w:r w:rsidRPr="005C2AB5">
              <w:rPr>
                <w:b/>
                <w:i/>
                <w:color w:val="auto"/>
              </w:rPr>
              <w:t>, in particolare nei casi di persecuzione per motivi di genere, orientamento sessuale, identità di genere o età</w:t>
            </w:r>
            <w:r w:rsidRPr="005C2AB5">
              <w:rPr>
                <w:color w:val="auto"/>
              </w:rPr>
              <w:t>. In tali casi nei confronti di quel richiedente è emessa una decisione separata.</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In caso di domanda presentata a nome del coniuge, del partner,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tali casi nei confronti di quel richiedente è emessa una decisione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1138</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Emil Radev</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35 – paragrafo 3</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In caso di domanda presentata a nome </w:t>
            </w:r>
            <w:r w:rsidRPr="005C2AB5">
              <w:rPr>
                <w:b/>
                <w:i/>
                <w:color w:val="auto"/>
              </w:rPr>
              <w:t>del coniuge, del partner,</w:t>
            </w:r>
            <w:r w:rsidRPr="005C2AB5">
              <w:rPr>
                <w:color w:val="auto"/>
              </w:rPr>
              <w:t xml:space="preserve">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w:t>
            </w:r>
            <w:r w:rsidRPr="005C2AB5">
              <w:rPr>
                <w:b/>
                <w:i/>
                <w:color w:val="auto"/>
              </w:rPr>
              <w:t>, orientamento sessuale, identità di genere</w:t>
            </w:r>
            <w:r w:rsidRPr="005C2AB5">
              <w:rPr>
                <w:color w:val="auto"/>
              </w:rPr>
              <w:t xml:space="preserve"> o età. In tali casi nei confronti di quel richiedente è emessa una decisione separata.</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In caso di domanda presentata a nome di un minore o di un adulto dipendente incapace di agire e ogniqualvolta la domanda sia fondata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 età. In tali casi nei confronti di quel richiedente è emessa una decisione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{BG}</w:t>
      </w:r>
      <w:r w:rsidRPr="005C2AB5">
        <w:rPr>
          <w:color w:val="auto"/>
        </w:rPr>
        <w:t>bg</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1139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Ana Gomes, Josef Weidenholzer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In caso di domanda presentata a nome del coniuge, del partner, di un minore o di un adulto dipendente incapace di agire e ogniqualvolta </w:t>
            </w:r>
            <w:r w:rsidRPr="005C2AB5">
              <w:rPr>
                <w:b/>
                <w:i/>
                <w:color w:val="auto"/>
              </w:rPr>
              <w:t>la domanda sia fondata</w:t>
            </w:r>
            <w:r w:rsidRPr="005C2AB5">
              <w:rPr>
                <w:color w:val="auto"/>
              </w:rPr>
              <w:t xml:space="preserve">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orientamento sessuale, identità di genere o età. In tali casi nei confronti di quel richiedente è emessa una decisione separata.</w:t>
            </w:r>
          </w:p>
        </w:tc>
        <w:tc>
          <w:tcPr>
            <w:tcW w:w="4876" w:type="dxa"/>
          </w:tcPr>
          <w:p w:rsidR="00D55EF8" w:rsidRPr="005C2AB5" w:rsidRDefault="00D55EF8" w:rsidP="00437292">
            <w:pPr>
              <w:pStyle w:val="Normal6"/>
              <w:rPr>
                <w:color w:val="auto"/>
              </w:rPr>
            </w:pPr>
            <w:r w:rsidRPr="005C2AB5">
              <w:rPr>
                <w:color w:val="auto"/>
              </w:rPr>
              <w:t>3.</w:t>
            </w:r>
            <w:r w:rsidRPr="005C2AB5">
              <w:rPr>
                <w:color w:val="auto"/>
              </w:rPr>
              <w:tab/>
              <w:t xml:space="preserve">In caso di domanda presentata a nome del coniuge, del partner, di un minore o di un adulto dipendente incapace di agire e ogniqualvolta </w:t>
            </w:r>
            <w:r w:rsidRPr="005C2AB5">
              <w:rPr>
                <w:b/>
                <w:i/>
                <w:color w:val="auto"/>
              </w:rPr>
              <w:t>le domande siano tutte fondate</w:t>
            </w:r>
            <w:r w:rsidRPr="005C2AB5">
              <w:rPr>
                <w:color w:val="auto"/>
              </w:rPr>
              <w:t xml:space="preserve"> </w:t>
            </w:r>
            <w:r w:rsidR="00437292" w:rsidRPr="005C2AB5">
              <w:rPr>
                <w:b/>
                <w:i/>
                <w:color w:val="auto"/>
              </w:rPr>
              <w:t>esattamente</w:t>
            </w:r>
            <w:r w:rsidR="00437292" w:rsidRPr="005C2AB5">
              <w:rPr>
                <w:color w:val="auto"/>
              </w:rPr>
              <w:t xml:space="preserve"> </w:t>
            </w:r>
            <w:r w:rsidRPr="005C2AB5">
              <w:rPr>
                <w:color w:val="auto"/>
              </w:rPr>
              <w:t>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orientamento sessuale, identità di genere o età. In tali casi nei confronti di quel richiedente è emessa una decisione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Per chiarezza.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Sergei Stanishev</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35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r>
            <w:r w:rsidRPr="005C2AB5">
              <w:rPr>
                <w:b/>
                <w:i/>
                <w:color w:val="auto"/>
              </w:rPr>
              <w:t>In caso di domanda presentata a nome del coniuge, del partner, di un minore o di un adulto dipendente incapace di agire</w:t>
            </w:r>
            <w:r w:rsidRPr="005C2AB5">
              <w:rPr>
                <w:color w:val="auto"/>
              </w:rPr>
              <w:t xml:space="preserve"> e ogniqualvolta </w:t>
            </w:r>
            <w:r w:rsidRPr="005C2AB5">
              <w:rPr>
                <w:b/>
                <w:i/>
                <w:color w:val="auto"/>
              </w:rPr>
              <w:t>la domanda sia fondata</w:t>
            </w:r>
            <w:r w:rsidRPr="005C2AB5">
              <w:rPr>
                <w:color w:val="auto"/>
              </w:rPr>
              <w:t xml:space="preserve">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orientamento sessuale, identità di genere o età. In tali casi nei confronti di quel richiedente è emessa una decisione separata.</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r>
            <w:r w:rsidRPr="005C2AB5">
              <w:rPr>
                <w:b/>
                <w:i/>
                <w:color w:val="auto"/>
              </w:rPr>
              <w:t>Laddove uno Stato membro decida di esaminare congiuntamente le domande dei familiari</w:t>
            </w:r>
            <w:r w:rsidRPr="005C2AB5">
              <w:rPr>
                <w:color w:val="auto"/>
              </w:rPr>
              <w:t xml:space="preserve"> e ogniqualvolta </w:t>
            </w:r>
            <w:r w:rsidRPr="005C2AB5">
              <w:rPr>
                <w:b/>
                <w:i/>
                <w:color w:val="auto"/>
              </w:rPr>
              <w:t>le domande siano fondate</w:t>
            </w:r>
            <w:r w:rsidRPr="005C2AB5">
              <w:rPr>
                <w:color w:val="auto"/>
              </w:rPr>
              <w:t xml:space="preserve"> sui medesimi motivi, l</w:t>
            </w:r>
            <w:r w:rsidR="005C2AB5" w:rsidRPr="005C2AB5">
              <w:rPr>
                <w:color w:val="auto"/>
              </w:rPr>
              <w:t>'</w:t>
            </w:r>
            <w:r w:rsidRPr="005C2AB5">
              <w:rPr>
                <w:color w:val="auto"/>
              </w:rPr>
              <w:t>autorità accertante può adottare un</w:t>
            </w:r>
            <w:r w:rsidR="005C2AB5" w:rsidRPr="005C2AB5">
              <w:rPr>
                <w:color w:val="auto"/>
              </w:rPr>
              <w:t>'</w:t>
            </w:r>
            <w:r w:rsidRPr="005C2AB5">
              <w:rPr>
                <w:color w:val="auto"/>
              </w:rPr>
              <w:t>unica decisione che contempli tutti i richiedenti, tranne qualora ciò comporti la divulgazione della situazione particolare di un richiedente che rischia di nuocere ai suoi interessi, in particolare nei casi di persecuzione per motivi di genere, orientamento sessuale, identità di genere o età. In tali casi nei confronti di quel richiedente è emessa una decisione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l</w:t>
      </w:r>
      <w:r w:rsidR="005C2AB5" w:rsidRPr="005C2AB5">
        <w:rPr>
          <w:color w:val="auto"/>
        </w:rPr>
        <w:t>'</w:t>
      </w:r>
      <w:r w:rsidRPr="005C2AB5">
        <w:rPr>
          <w:color w:val="auto"/>
        </w:rPr>
        <w:t>emendamento precedente</w:t>
      </w:r>
      <w:r w:rsidR="00437292" w:rsidRPr="005C2AB5">
        <w:rPr>
          <w:color w:val="auto"/>
        </w:rPr>
        <w:t>,</w:t>
      </w:r>
      <w:r w:rsidRPr="005C2AB5">
        <w:rPr>
          <w:color w:val="auto"/>
        </w:rPr>
        <w:t xml:space="preserve"> per offrire agli Stati membri la possibilità di esami congiunti delle domande.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Articolo 36</w:t>
            </w:r>
            <w:r w:rsidRPr="005C2AB5">
              <w:rPr>
                <w:color w:val="auto"/>
              </w:rPr>
              <w:tab/>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Decisione sull</w:t>
            </w:r>
            <w:r w:rsidR="005C2AB5" w:rsidRPr="005C2AB5">
              <w:rPr>
                <w:b/>
                <w:i/>
                <w:color w:val="auto"/>
                <w:sz w:val="24"/>
              </w:rPr>
              <w:t>'</w:t>
            </w:r>
            <w:r w:rsidRPr="005C2AB5">
              <w:rPr>
                <w:b/>
                <w:i/>
                <w:color w:val="auto"/>
                <w:sz w:val="24"/>
              </w:rPr>
              <w:t>ammissibilità della domanda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1. L</w:t>
            </w:r>
            <w:r w:rsidR="005C2AB5" w:rsidRPr="005C2AB5">
              <w:rPr>
                <w:b/>
                <w:i/>
                <w:color w:val="auto"/>
              </w:rPr>
              <w:t>'</w:t>
            </w:r>
            <w:r w:rsidRPr="005C2AB5">
              <w:rPr>
                <w:b/>
                <w:i/>
                <w:color w:val="auto"/>
              </w:rPr>
              <w:t>autorità accertante valuta l</w:t>
            </w:r>
            <w:r w:rsidR="005C2AB5" w:rsidRPr="005C2AB5">
              <w:rPr>
                <w:b/>
                <w:i/>
                <w:color w:val="auto"/>
              </w:rPr>
              <w:t>'</w:t>
            </w:r>
            <w:r w:rsidRPr="005C2AB5">
              <w:rPr>
                <w:b/>
                <w:i/>
                <w:color w:val="auto"/>
              </w:rPr>
              <w:t>ammissibilità della domanda conformemente ai principi fondamentali e alle garanzie previsti al capo II e respinge la domanda per inammissibilità in presenza di uno dei motivi seguenti: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un paese che non è uno Stato membro è considerato per il richiedente primo paese di asilo a norma dell</w:t>
            </w:r>
            <w:r w:rsidR="005C2AB5" w:rsidRPr="005C2AB5">
              <w:rPr>
                <w:b/>
                <w:i/>
                <w:color w:val="auto"/>
              </w:rPr>
              <w:t>'</w:t>
            </w:r>
            <w:r w:rsidRPr="005C2AB5">
              <w:rPr>
                <w:b/>
                <w:i/>
                <w:color w:val="auto"/>
              </w:rPr>
              <w:t>articolo 44,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un paese che non è uno Stato membro è considerato per il richiedente paese terzo sicuro a norma dell</w:t>
            </w:r>
            <w:r w:rsidR="005C2AB5" w:rsidRPr="005C2AB5">
              <w:rPr>
                <w:b/>
                <w:i/>
                <w:color w:val="auto"/>
              </w:rPr>
              <w:t>'</w:t>
            </w:r>
            <w:r w:rsidRPr="005C2AB5">
              <w:rPr>
                <w:b/>
                <w:i/>
                <w:color w:val="auto"/>
              </w:rPr>
              <w:t>articolo 45,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la domanda è una domanda reiterata, qualora non siano emersi o non siano stati presentati dal richiedente nuovi elementi o risultanze rilevanti in relazione all</w:t>
            </w:r>
            <w:r w:rsidR="005C2AB5" w:rsidRPr="005C2AB5">
              <w:rPr>
                <w:b/>
                <w:i/>
                <w:color w:val="auto"/>
              </w:rPr>
              <w:t>'</w:t>
            </w:r>
            <w:r w:rsidRPr="005C2AB5">
              <w:rPr>
                <w:b/>
                <w:i/>
                <w:color w:val="auto"/>
              </w:rPr>
              <w:t>esame volto ad accertare se al richiedente possa essere attribuita la qualifica di beneficiario di protezione internazionale ai sensi del regolamento (UE) XXX/XXX (regolamento qualifiche) o in relazione al motivo di inammissibilità addotto in precedenza;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coniuge, il partner o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 La domanda non è esaminata nel merito quando non è esaminata a norma del regolamento (UE) XXX/XXX (regolamento Dublino), compreso quando un altro Stato membro ha riconosciuto al richiedente protezione internazionale o quando la domanda è respinta per inammissibilità conformemente al paragrafo 1.</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 Il paragrafo 1, lettere a) e b), non si applica al beneficiario di protezione sussidiaria che è stato reinsediato con procedura accelerata a norma del regolamento (UE) XXX/XXX (regolamento reinsediamento).</w:t>
            </w:r>
            <w:r w:rsidRPr="005C2AB5">
              <w:rPr>
                <w:rStyle w:val="SupBoldItalic"/>
                <w:color w:val="auto"/>
              </w:rPr>
              <w:t>37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 Se il primo Stato membro nel quale è presentata domanda la considera ammissibile dopo averla esaminata a norma dell</w:t>
            </w:r>
            <w:r w:rsidR="005C2AB5" w:rsidRPr="005C2AB5">
              <w:rPr>
                <w:b/>
                <w:i/>
                <w:color w:val="auto"/>
              </w:rPr>
              <w:t>'</w:t>
            </w:r>
            <w:r w:rsidRPr="005C2AB5">
              <w:rPr>
                <w:b/>
                <w:i/>
                <w:color w:val="auto"/>
              </w:rPr>
              <w:t>articolo 3, paragrafo 3, lettera a), del regolamento (UE) XXX/XXX (regolamento Dublino), lo Stato membro competente non è tenuto ad applicare nuovamente il paragrafo 1, lettere a) e b).</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 L</w:t>
            </w:r>
            <w:r w:rsidR="005C2AB5" w:rsidRPr="005C2AB5">
              <w:rPr>
                <w:b/>
                <w:i/>
                <w:color w:val="auto"/>
              </w:rPr>
              <w:t>'</w:t>
            </w:r>
            <w:r w:rsidRPr="005C2AB5">
              <w:rPr>
                <w:b/>
                <w:i/>
                <w:color w:val="auto"/>
              </w:rPr>
              <w:t>autorità accertante non è tenuta a pronunciarsi sull</w:t>
            </w:r>
            <w:r w:rsidR="005C2AB5" w:rsidRPr="005C2AB5">
              <w:rPr>
                <w:b/>
                <w:i/>
                <w:color w:val="auto"/>
              </w:rPr>
              <w:t>'</w:t>
            </w:r>
            <w:r w:rsidRPr="005C2AB5">
              <w:rPr>
                <w:b/>
                <w:i/>
                <w:color w:val="auto"/>
              </w:rPr>
              <w:t>ammissibilità della domanda se ritiene prima facie che possa essere respinta per manifesta infondatezza.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_________________</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rStyle w:val="SupBoldItalic"/>
                <w:color w:val="auto"/>
              </w:rPr>
              <w:t>37</w:t>
            </w:r>
            <w:r w:rsidRPr="005C2AB5">
              <w:rPr>
                <w:color w:val="auto"/>
              </w:rPr>
              <w:t xml:space="preserve"> </w:t>
            </w:r>
            <w:r w:rsidRPr="005C2AB5">
              <w:rPr>
                <w:b/>
                <w:i/>
                <w:color w:val="auto"/>
              </w:rPr>
              <w:t>GU L [...] del [...], pag. [...].</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Sergei Stanishev</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Articolo 36</w:t>
            </w:r>
            <w:r w:rsidRPr="005C2AB5">
              <w:rPr>
                <w:color w:val="auto"/>
              </w:rPr>
              <w:tab/>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Decisione sull</w:t>
            </w:r>
            <w:r w:rsidR="005C2AB5" w:rsidRPr="005C2AB5">
              <w:rPr>
                <w:b/>
                <w:i/>
                <w:color w:val="auto"/>
                <w:sz w:val="24"/>
              </w:rPr>
              <w:t>'</w:t>
            </w:r>
            <w:r w:rsidRPr="005C2AB5">
              <w:rPr>
                <w:b/>
                <w:i/>
                <w:color w:val="auto"/>
                <w:sz w:val="24"/>
              </w:rPr>
              <w:t>ammissibilità della domanda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1. L</w:t>
            </w:r>
            <w:r w:rsidR="005C2AB5" w:rsidRPr="005C2AB5">
              <w:rPr>
                <w:b/>
                <w:i/>
                <w:color w:val="auto"/>
              </w:rPr>
              <w:t>'</w:t>
            </w:r>
            <w:r w:rsidRPr="005C2AB5">
              <w:rPr>
                <w:b/>
                <w:i/>
                <w:color w:val="auto"/>
              </w:rPr>
              <w:t>autorità accertante valuta l</w:t>
            </w:r>
            <w:r w:rsidR="005C2AB5" w:rsidRPr="005C2AB5">
              <w:rPr>
                <w:b/>
                <w:i/>
                <w:color w:val="auto"/>
              </w:rPr>
              <w:t>'</w:t>
            </w:r>
            <w:r w:rsidRPr="005C2AB5">
              <w:rPr>
                <w:b/>
                <w:i/>
                <w:color w:val="auto"/>
              </w:rPr>
              <w:t>ammissibilità della domanda conformemente ai principi fondamentali e alle garanzie previsti al capo II e respinge la domanda per inammissibilità in presenza di uno dei motivi seguenti:</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un paese che non è uno Stato membro è considerato per il richiedente primo paese di asilo a norma dell</w:t>
            </w:r>
            <w:r w:rsidR="005C2AB5" w:rsidRPr="005C2AB5">
              <w:rPr>
                <w:b/>
                <w:i/>
                <w:color w:val="auto"/>
              </w:rPr>
              <w:t>'</w:t>
            </w:r>
            <w:r w:rsidRPr="005C2AB5">
              <w:rPr>
                <w:b/>
                <w:i/>
                <w:color w:val="auto"/>
              </w:rPr>
              <w:t>articolo 44,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un paese che non è uno Stato membro è considerato per il richiedente paese terzo sicuro a norma dell</w:t>
            </w:r>
            <w:r w:rsidR="005C2AB5" w:rsidRPr="005C2AB5">
              <w:rPr>
                <w:b/>
                <w:i/>
                <w:color w:val="auto"/>
              </w:rPr>
              <w:t>'</w:t>
            </w:r>
            <w:r w:rsidRPr="005C2AB5">
              <w:rPr>
                <w:b/>
                <w:i/>
                <w:color w:val="auto"/>
              </w:rPr>
              <w:t>articolo 45,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la domanda è una domanda reiterata, qualora non siano emersi o non siano stati presentati dal richiedente nuovi elementi o risultanze rilevanti in relazione all</w:t>
            </w:r>
            <w:r w:rsidR="005C2AB5" w:rsidRPr="005C2AB5">
              <w:rPr>
                <w:b/>
                <w:i/>
                <w:color w:val="auto"/>
              </w:rPr>
              <w:t>'</w:t>
            </w:r>
            <w:r w:rsidRPr="005C2AB5">
              <w:rPr>
                <w:b/>
                <w:i/>
                <w:color w:val="auto"/>
              </w:rPr>
              <w:t>esame volto ad accertare se al richiedente possa essere attribuita la qualifica di beneficiario di protezione internazionale ai sensi del regolamento (UE) XXX/XXX (regolamento qualifiche) o in relazione al motivo di inammissibilità addotto in precedenza;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coniuge, il partner o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 La domanda non è esaminata nel merito quando non è esaminata a norma del regolamento (UE) XXX/XXX (regolamento Dublino), compreso quando un altro Stato membro ha riconosciuto al richiedente protezione internazionale o quando la domanda è respinta per inammissibilità conformemente al paragrafo 1.</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 Il paragrafo 1, lettere a) e b), non si applica al beneficiario di protezione sussidiaria che è stato reinsediato con procedura accelerata a norma del regolamento (UE) XXX/XXX (regolamento reinsediamento).</w:t>
            </w:r>
            <w:r w:rsidRPr="005C2AB5">
              <w:rPr>
                <w:rStyle w:val="SupBoldItalic"/>
                <w:color w:val="auto"/>
              </w:rPr>
              <w:t>37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 Se il primo Stato membro nel quale è presentata domanda la considera ammissibile dopo averla esaminata a norma dell</w:t>
            </w:r>
            <w:r w:rsidR="005C2AB5" w:rsidRPr="005C2AB5">
              <w:rPr>
                <w:b/>
                <w:i/>
                <w:color w:val="auto"/>
              </w:rPr>
              <w:t>'</w:t>
            </w:r>
            <w:r w:rsidRPr="005C2AB5">
              <w:rPr>
                <w:b/>
                <w:i/>
                <w:color w:val="auto"/>
              </w:rPr>
              <w:t>articolo 3, paragrafo 3, lettera a), del regolamento (UE) XXX/XXX (regolamento Dublino), lo Stato membro competente non è tenuto ad applicare nuovamente il paragrafo 1, lettere a) e b).</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 L</w:t>
            </w:r>
            <w:r w:rsidR="005C2AB5" w:rsidRPr="005C2AB5">
              <w:rPr>
                <w:b/>
                <w:i/>
                <w:color w:val="auto"/>
              </w:rPr>
              <w:t>'</w:t>
            </w:r>
            <w:r w:rsidRPr="005C2AB5">
              <w:rPr>
                <w:b/>
                <w:i/>
                <w:color w:val="auto"/>
              </w:rPr>
              <w:t>autorità accertante non è tenuta a pronunciarsi sull</w:t>
            </w:r>
            <w:r w:rsidR="005C2AB5" w:rsidRPr="005C2AB5">
              <w:rPr>
                <w:b/>
                <w:i/>
                <w:color w:val="auto"/>
              </w:rPr>
              <w:t>'</w:t>
            </w:r>
            <w:r w:rsidRPr="005C2AB5">
              <w:rPr>
                <w:b/>
                <w:i/>
                <w:color w:val="auto"/>
              </w:rPr>
              <w:t>ammissibilità della domanda se ritiene prima facie che possa essere respinta per manifesta infondatezza.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_________________</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rStyle w:val="SupBoldItalic"/>
                <w:color w:val="auto"/>
              </w:rPr>
              <w:t>37</w:t>
            </w:r>
            <w:r w:rsidRPr="005C2AB5">
              <w:rPr>
                <w:color w:val="auto"/>
              </w:rPr>
              <w:t xml:space="preserve"> </w:t>
            </w:r>
            <w:r w:rsidRPr="005C2AB5">
              <w:rPr>
                <w:b/>
                <w:i/>
                <w:color w:val="auto"/>
              </w:rPr>
              <w:t>GU L [...] del [...], pag. [...].</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l</w:t>
      </w:r>
      <w:r w:rsidR="005C2AB5" w:rsidRPr="005C2AB5">
        <w:rPr>
          <w:color w:val="auto"/>
        </w:rPr>
        <w:t>'</w:t>
      </w:r>
      <w:r w:rsidRPr="005C2AB5">
        <w:rPr>
          <w:color w:val="auto"/>
        </w:rPr>
        <w:t>emendamento precedente per rimuovere le verifiche di ammissibilità quale requisito prima di applicare il regolamento Dublino.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1.</w:t>
            </w:r>
            <w:r w:rsidRPr="005C2AB5">
              <w:rPr>
                <w:color w:val="auto"/>
              </w:rPr>
              <w:tab/>
            </w:r>
            <w:r w:rsidRPr="005C2AB5">
              <w:rPr>
                <w:b/>
                <w:i/>
                <w:color w:val="auto"/>
              </w:rPr>
              <w:t>L</w:t>
            </w:r>
            <w:r w:rsidR="005C2AB5" w:rsidRPr="005C2AB5">
              <w:rPr>
                <w:b/>
                <w:i/>
                <w:color w:val="auto"/>
              </w:rPr>
              <w:t>'</w:t>
            </w:r>
            <w:r w:rsidRPr="005C2AB5">
              <w:rPr>
                <w:b/>
                <w:i/>
                <w:color w:val="auto"/>
              </w:rPr>
              <w:t>autorità accertante valuta l</w:t>
            </w:r>
            <w:r w:rsidR="005C2AB5" w:rsidRPr="005C2AB5">
              <w:rPr>
                <w:b/>
                <w:i/>
                <w:color w:val="auto"/>
              </w:rPr>
              <w:t>'</w:t>
            </w:r>
            <w:r w:rsidRPr="005C2AB5">
              <w:rPr>
                <w:b/>
                <w:i/>
                <w:color w:val="auto"/>
              </w:rPr>
              <w:t>ammissibilità della domanda conformemente ai principi fondamentali e alle garanzie previsti al capo II e respinge la domanda per inammissibilità in presenza di uno dei motivi seguenti:</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un paese che non è uno Stato membro è considerato per il richiedente primo paese di asilo a norma dell</w:t>
            </w:r>
            <w:r w:rsidR="005C2AB5" w:rsidRPr="005C2AB5">
              <w:rPr>
                <w:b/>
                <w:i/>
                <w:color w:val="auto"/>
              </w:rPr>
              <w:t>'</w:t>
            </w:r>
            <w:r w:rsidRPr="005C2AB5">
              <w:rPr>
                <w:b/>
                <w:i/>
                <w:color w:val="auto"/>
              </w:rPr>
              <w:t>articolo 44,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un paese che non è uno Stato membro è considerato per il richiedente paese terzo sicuro a norma dell</w:t>
            </w:r>
            <w:r w:rsidR="005C2AB5" w:rsidRPr="005C2AB5">
              <w:rPr>
                <w:b/>
                <w:i/>
                <w:color w:val="auto"/>
              </w:rPr>
              <w:t>'</w:t>
            </w:r>
            <w:r w:rsidRPr="005C2AB5">
              <w:rPr>
                <w:b/>
                <w:i/>
                <w:color w:val="auto"/>
              </w:rPr>
              <w:t>articolo 45, salvo se è palese che il richiedente non vi sarà ammesso o riammesso;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la domanda è una domanda reiterata, qualora non siano emersi o non siano stati presentati dal richiedente nuovi elementi o risultanze rilevanti in relazione all</w:t>
            </w:r>
            <w:r w:rsidR="005C2AB5" w:rsidRPr="005C2AB5">
              <w:rPr>
                <w:b/>
                <w:i/>
                <w:color w:val="auto"/>
              </w:rPr>
              <w:t>'</w:t>
            </w:r>
            <w:r w:rsidRPr="005C2AB5">
              <w:rPr>
                <w:b/>
                <w:i/>
                <w:color w:val="auto"/>
              </w:rPr>
              <w:t>esame volto ad accertare se al richiedente possa essere attribuita la qualifica di beneficiario di protezione internazionale ai sensi del regolamento (UE) XXX/XXX (regolamento qualifiche) o in relazione al motivo di inammissibilità addotto in precedenza;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coniuge, il partner o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valuta l</w:t>
            </w:r>
            <w:r w:rsidR="005C2AB5" w:rsidRPr="005C2AB5">
              <w:rPr>
                <w:color w:val="auto"/>
              </w:rPr>
              <w:t>'</w:t>
            </w:r>
            <w:r w:rsidRPr="005C2AB5">
              <w:rPr>
                <w:color w:val="auto"/>
              </w:rPr>
              <w:t>ammissibilità della domanda conformemente ai principi fondamentali e alle garanzie previsti al capo II e respinge la domanda per inammissibilità in presenza di uno dei motivi seguenti:</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r>
            <w:r w:rsidRPr="005C2AB5">
              <w:rPr>
                <w:b/>
                <w:i/>
                <w:color w:val="auto"/>
              </w:rPr>
              <w:t>Qualora vi sia motivo di credere che sussistano i motivi elencati al presente paragrafo,</w:t>
            </w:r>
            <w:r w:rsidRPr="005C2AB5">
              <w:rPr>
                <w:color w:val="auto"/>
              </w:rPr>
              <w:t xml:space="preserve"> l</w:t>
            </w:r>
            <w:r w:rsidR="005C2AB5" w:rsidRPr="005C2AB5">
              <w:rPr>
                <w:color w:val="auto"/>
              </w:rPr>
              <w:t>'</w:t>
            </w:r>
            <w:r w:rsidRPr="005C2AB5">
              <w:rPr>
                <w:color w:val="auto"/>
              </w:rPr>
              <w:t>autorità accertante valuta l</w:t>
            </w:r>
            <w:r w:rsidR="005C2AB5" w:rsidRPr="005C2AB5">
              <w:rPr>
                <w:color w:val="auto"/>
              </w:rPr>
              <w:t>'</w:t>
            </w:r>
            <w:r w:rsidRPr="005C2AB5">
              <w:rPr>
                <w:color w:val="auto"/>
              </w:rPr>
              <w:t>ammissibilità della domanda conformemente ai principi fondamentali e alle garanzie previsti al capo II e respinge la domanda per inammissibilità in presenza di uno dei motivi seguenti: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1145</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Brice Hortefeux, Rachida Dati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36 – paragrafo 1 – parte introduttiva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valuta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respinge</w:t>
            </w:r>
            <w:r w:rsidRPr="005C2AB5">
              <w:rPr>
                <w:color w:val="auto"/>
              </w:rPr>
              <w:t xml:space="preserve"> la domanda per inammissibilità in presenza di uno dei motivi seguenti:</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valuta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può respingere</w:t>
            </w:r>
            <w:r w:rsidRPr="005C2AB5">
              <w:rPr>
                <w:color w:val="auto"/>
              </w:rPr>
              <w:t xml:space="preserve"> la domanda per inammissibilità in presenza di uno dei motivi seguenti: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{FR}</w:t>
      </w:r>
      <w:r w:rsidRPr="005C2AB5">
        <w:rPr>
          <w:color w:val="auto"/>
        </w:rPr>
        <w:t>fr</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 Filiz Hyusmenova</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valuta</w:t>
            </w:r>
            <w:r w:rsidRPr="005C2AB5">
              <w:rPr>
                <w:color w:val="auto"/>
              </w:rPr>
              <w:t xml:space="preserve">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respinge</w:t>
            </w:r>
            <w:r w:rsidRPr="005C2AB5">
              <w:rPr>
                <w:color w:val="auto"/>
              </w:rPr>
              <w:t xml:space="preserve"> la domanda per inammissibilità in presenza di uno dei motivi seguenti:</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b/>
                <w:color w:val="auto"/>
              </w:rPr>
              <w:t xml:space="preserve"> </w:t>
            </w:r>
            <w:r w:rsidRPr="005C2AB5">
              <w:rPr>
                <w:b/>
                <w:i/>
                <w:color w:val="auto"/>
              </w:rPr>
              <w:t>valutare</w:t>
            </w:r>
            <w:r w:rsidRPr="005C2AB5">
              <w:rPr>
                <w:color w:val="auto"/>
              </w:rPr>
              <w:t xml:space="preserve">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può respingere</w:t>
            </w:r>
            <w:r w:rsidRPr="005C2AB5">
              <w:rPr>
                <w:color w:val="auto"/>
              </w:rPr>
              <w:t xml:space="preserve"> la domanda per inammissibilità in presenza di uno dei motivi seguenti: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Le procedure di ammissibilità dovrebbero rimanere facoltative per mantenere la flessibilità per gli Stati membri.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valuta</w:t>
            </w:r>
            <w:r w:rsidRPr="005C2AB5">
              <w:rPr>
                <w:color w:val="auto"/>
              </w:rPr>
              <w:t xml:space="preserve">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respinge</w:t>
            </w:r>
            <w:r w:rsidRPr="005C2AB5">
              <w:rPr>
                <w:color w:val="auto"/>
              </w:rPr>
              <w:t xml:space="preserve"> la domanda per inammissibilità in presenza di uno dei motivi seguenti:</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b/>
                <w:color w:val="auto"/>
              </w:rPr>
              <w:t xml:space="preserve"> </w:t>
            </w:r>
            <w:r w:rsidRPr="005C2AB5">
              <w:rPr>
                <w:b/>
                <w:i/>
                <w:color w:val="auto"/>
              </w:rPr>
              <w:t>valutare</w:t>
            </w:r>
            <w:r w:rsidRPr="005C2AB5">
              <w:rPr>
                <w:color w:val="auto"/>
              </w:rPr>
              <w:t xml:space="preserve"> l</w:t>
            </w:r>
            <w:r w:rsidR="005C2AB5" w:rsidRPr="005C2AB5">
              <w:rPr>
                <w:color w:val="auto"/>
              </w:rPr>
              <w:t>'</w:t>
            </w:r>
            <w:r w:rsidRPr="005C2AB5">
              <w:rPr>
                <w:color w:val="auto"/>
              </w:rPr>
              <w:t xml:space="preserve">ammissibilità della domanda conformemente ai principi fondamentali e alle garanzie previsti al capo II e </w:t>
            </w:r>
            <w:r w:rsidRPr="005C2AB5">
              <w:rPr>
                <w:b/>
                <w:i/>
                <w:color w:val="auto"/>
              </w:rPr>
              <w:t>può respingere</w:t>
            </w:r>
            <w:r w:rsidRPr="005C2AB5">
              <w:rPr>
                <w:color w:val="auto"/>
              </w:rPr>
              <w:t xml:space="preserve"> la domanda per inammissibilità in presenza di uno dei motivi seguenti: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La verifica di ammissibilità non dovrebbe essere imposta agli Stati membri. Dovrebbe rimanere una parte facoltativa della procedura di asilo.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 Juan Fernando López Aguilar, Cécile Kashetu Kyenge, Miltiadis Kyrkos,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un paese che non è uno Stato membro è considerato per il richiedente primo paese di asilo a norma dell</w:t>
            </w:r>
            <w:r w:rsidR="005C2AB5" w:rsidRPr="005C2AB5">
              <w:rPr>
                <w:b/>
                <w:i/>
                <w:color w:val="auto"/>
              </w:rPr>
              <w:t>'</w:t>
            </w:r>
            <w:r w:rsidRPr="005C2AB5">
              <w:rPr>
                <w:b/>
                <w:i/>
                <w:color w:val="auto"/>
              </w:rPr>
              <w:t>articolo 44, salvo se è palese che il richiedente non vi sarà ammesso o riammesso;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1149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un paese che non è uno Stato membro è considerato per il richiedente primo paese di asilo a norma dell</w:t>
            </w:r>
            <w:r w:rsidR="005C2AB5" w:rsidRPr="005C2AB5">
              <w:rPr>
                <w:color w:val="auto"/>
              </w:rPr>
              <w:t>'</w:t>
            </w:r>
            <w:r w:rsidRPr="005C2AB5">
              <w:rPr>
                <w:color w:val="auto"/>
              </w:rPr>
              <w:t xml:space="preserve">articolo 44, </w:t>
            </w:r>
            <w:r w:rsidRPr="005C2AB5">
              <w:rPr>
                <w:b/>
                <w:i/>
                <w:color w:val="auto"/>
              </w:rPr>
              <w:t>salvo se è palese</w:t>
            </w:r>
            <w:r w:rsidRPr="005C2AB5">
              <w:rPr>
                <w:color w:val="auto"/>
              </w:rPr>
              <w:t xml:space="preserve"> che il richiedente </w:t>
            </w:r>
            <w:r w:rsidRPr="005C2AB5">
              <w:rPr>
                <w:b/>
                <w:i/>
                <w:color w:val="auto"/>
              </w:rPr>
              <w:t>non</w:t>
            </w:r>
            <w:r w:rsidRPr="005C2AB5">
              <w:rPr>
                <w:color w:val="auto"/>
              </w:rPr>
              <w:t xml:space="preserve"> vi </w:t>
            </w:r>
            <w:r w:rsidRPr="005C2AB5">
              <w:rPr>
                <w:b/>
                <w:i/>
                <w:color w:val="auto"/>
              </w:rPr>
              <w:t>sarà</w:t>
            </w:r>
            <w:r w:rsidRPr="005C2AB5">
              <w:rPr>
                <w:color w:val="auto"/>
              </w:rPr>
              <w:t xml:space="preserve"> ammesso o riammesso;</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un paese che non è uno Stato membro è considerato per il richiedente primo paese di asilo a norma dell</w:t>
            </w:r>
            <w:r w:rsidR="005C2AB5" w:rsidRPr="005C2AB5">
              <w:rPr>
                <w:color w:val="auto"/>
              </w:rPr>
              <w:t>'</w:t>
            </w:r>
            <w:r w:rsidRPr="005C2AB5">
              <w:rPr>
                <w:color w:val="auto"/>
              </w:rPr>
              <w:t xml:space="preserve">articolo 44, </w:t>
            </w:r>
            <w:r w:rsidRPr="005C2AB5">
              <w:rPr>
                <w:b/>
                <w:i/>
                <w:color w:val="auto"/>
              </w:rPr>
              <w:t>a condizione</w:t>
            </w:r>
            <w:r w:rsidRPr="005C2AB5">
              <w:rPr>
                <w:color w:val="auto"/>
              </w:rPr>
              <w:t xml:space="preserve"> che il richiedente vi </w:t>
            </w:r>
            <w:r w:rsidRPr="005C2AB5">
              <w:rPr>
                <w:b/>
                <w:i/>
                <w:color w:val="auto"/>
              </w:rPr>
              <w:t>sia</w:t>
            </w:r>
            <w:r w:rsidRPr="005C2AB5">
              <w:rPr>
                <w:i/>
                <w:color w:val="auto"/>
              </w:rPr>
              <w:t xml:space="preserve"> </w:t>
            </w:r>
            <w:r w:rsidRPr="005C2AB5">
              <w:rPr>
                <w:color w:val="auto"/>
              </w:rPr>
              <w:t>ammesso o riammesso;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 Juan Fernando López Aguilar, Cécile Kashetu Kyenge, Miltiadis Kyrkos,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un paese che non è uno Stato membro è considerato per il richiedente paese terzo sicuro a norma dell</w:t>
            </w:r>
            <w:r w:rsidR="005C2AB5" w:rsidRPr="005C2AB5">
              <w:rPr>
                <w:b/>
                <w:i/>
                <w:color w:val="auto"/>
              </w:rPr>
              <w:t>'</w:t>
            </w:r>
            <w:r w:rsidRPr="005C2AB5">
              <w:rPr>
                <w:b/>
                <w:i/>
                <w:color w:val="auto"/>
              </w:rPr>
              <w:t>articolo 45, salvo se è palese che il richiedente non vi sarà ammesso o riammesso;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un paese che non è uno Stato membro è considerato per il richiedente paese terzo sicuro a norma dell</w:t>
            </w:r>
            <w:r w:rsidR="005C2AB5" w:rsidRPr="005C2AB5">
              <w:rPr>
                <w:color w:val="auto"/>
              </w:rPr>
              <w:t>'</w:t>
            </w:r>
            <w:r w:rsidRPr="005C2AB5">
              <w:rPr>
                <w:color w:val="auto"/>
              </w:rPr>
              <w:t xml:space="preserve">articolo 45, </w:t>
            </w:r>
            <w:r w:rsidRPr="005C2AB5">
              <w:rPr>
                <w:b/>
                <w:i/>
                <w:color w:val="auto"/>
              </w:rPr>
              <w:t>salvo se è palese</w:t>
            </w:r>
            <w:r w:rsidRPr="005C2AB5">
              <w:rPr>
                <w:color w:val="auto"/>
              </w:rPr>
              <w:t xml:space="preserve"> che il richiedente </w:t>
            </w:r>
            <w:r w:rsidRPr="005C2AB5">
              <w:rPr>
                <w:b/>
                <w:i/>
                <w:color w:val="auto"/>
              </w:rPr>
              <w:t>non</w:t>
            </w:r>
            <w:r w:rsidRPr="005C2AB5">
              <w:rPr>
                <w:color w:val="auto"/>
              </w:rPr>
              <w:t xml:space="preserve"> vi </w:t>
            </w:r>
            <w:r w:rsidRPr="005C2AB5">
              <w:rPr>
                <w:b/>
                <w:i/>
                <w:color w:val="auto"/>
              </w:rPr>
              <w:t>sarà</w:t>
            </w:r>
            <w:r w:rsidRPr="005C2AB5">
              <w:rPr>
                <w:color w:val="auto"/>
              </w:rPr>
              <w:t xml:space="preserve"> ammesso o riammesso;</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un paese che non è uno Stato membro è considerato per il richiedente paese terzo sicuro a norma dell</w:t>
            </w:r>
            <w:r w:rsidR="005C2AB5" w:rsidRPr="005C2AB5">
              <w:rPr>
                <w:color w:val="auto"/>
              </w:rPr>
              <w:t>'</w:t>
            </w:r>
            <w:r w:rsidRPr="005C2AB5">
              <w:rPr>
                <w:color w:val="auto"/>
              </w:rPr>
              <w:t xml:space="preserve">articolo 45, </w:t>
            </w:r>
            <w:r w:rsidRPr="005C2AB5">
              <w:rPr>
                <w:b/>
                <w:i/>
                <w:color w:val="auto"/>
              </w:rPr>
              <w:t>a condizione</w:t>
            </w:r>
            <w:r w:rsidRPr="005C2AB5">
              <w:rPr>
                <w:color w:val="auto"/>
              </w:rPr>
              <w:t xml:space="preserve"> che il richiedente vi </w:t>
            </w:r>
            <w:r w:rsidRPr="005C2AB5">
              <w:rPr>
                <w:b/>
                <w:i/>
                <w:color w:val="auto"/>
              </w:rPr>
              <w:t>sia</w:t>
            </w:r>
            <w:r w:rsidRPr="005C2AB5">
              <w:rPr>
                <w:color w:val="auto"/>
              </w:rPr>
              <w:t xml:space="preserve"> ammesso o riammesso;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 Juan Fernando López Aguilar, Cécile Kashetu Kyenge, Miltiadis Kyrkos,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w:t>
            </w:r>
            <w:r w:rsidRPr="005C2AB5">
              <w:rPr>
                <w:color w:val="auto"/>
              </w:rPr>
              <w:tab/>
            </w:r>
            <w:r w:rsidRPr="005C2AB5">
              <w:rPr>
                <w:b/>
                <w:i/>
                <w:color w:val="auto"/>
              </w:rPr>
              <w:t>la domanda è una domanda reiterata, qualora non siano emersi o non siano stati presentati dal richiedente nuovi elementi o risultanze rilevanti in relazione all</w:t>
            </w:r>
            <w:r w:rsidR="005C2AB5" w:rsidRPr="005C2AB5">
              <w:rPr>
                <w:b/>
                <w:i/>
                <w:color w:val="auto"/>
              </w:rPr>
              <w:t>'</w:t>
            </w:r>
            <w:r w:rsidRPr="005C2AB5">
              <w:rPr>
                <w:b/>
                <w:i/>
                <w:color w:val="auto"/>
              </w:rPr>
              <w:t>esame volto ad accertare se al richiedente possa essere attribuita la qualifica di beneficiario di protezione internazionale ai sensi del regolamento (UE) XXX/XXX (regolamento qualifiche) o in relazione al motivo di inammissibilità addotto in precedenza;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coniuge, il partner o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(d)</w:t>
            </w:r>
            <w:r w:rsidRPr="005C2AB5">
              <w:rPr>
                <w:color w:val="auto"/>
              </w:rPr>
              <w:tab/>
              <w:t>il coniuge, il partner o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D55EF8" w:rsidP="00140623">
            <w:pPr>
              <w:pStyle w:val="Normal6"/>
              <w:rPr>
                <w:color w:val="auto"/>
              </w:rPr>
            </w:pPr>
            <w:r w:rsidRPr="005C2AB5">
              <w:rPr>
                <w:color w:val="auto"/>
              </w:rPr>
              <w:t>(d)</w:t>
            </w:r>
            <w:r w:rsidRPr="005C2AB5">
              <w:rPr>
                <w:color w:val="auto"/>
              </w:rPr>
              <w:tab/>
              <w:t>il coniuge, il partner o il minore accompagnato presenta domanda dopo aver acconsentito</w:t>
            </w:r>
            <w:r w:rsidRPr="005C2AB5">
              <w:rPr>
                <w:b/>
                <w:i/>
                <w:color w:val="auto"/>
              </w:rPr>
              <w:t>, conformemente all</w:t>
            </w:r>
            <w:r w:rsidR="005C2AB5" w:rsidRPr="005C2AB5">
              <w:rPr>
                <w:b/>
                <w:i/>
                <w:color w:val="auto"/>
              </w:rPr>
              <w:t>'</w:t>
            </w:r>
            <w:r w:rsidRPr="005C2AB5">
              <w:rPr>
                <w:b/>
                <w:i/>
                <w:color w:val="auto"/>
              </w:rPr>
              <w:t>articolo 31,</w:t>
            </w:r>
            <w:r w:rsidRPr="005C2AB5">
              <w:rPr>
                <w:color w:val="auto"/>
              </w:rPr>
              <w:t xml:space="preserve"> a che fosse presentata una domanda a suo nome e i fatti che circondano la sua situazione non giustificano una domanda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È importante essere chiari su come il coniuge, il partner o il minore accompagnato </w:t>
      </w:r>
      <w:r w:rsidR="008621D4" w:rsidRPr="005C2AB5">
        <w:rPr>
          <w:color w:val="auto"/>
        </w:rPr>
        <w:t>dà il suo consenso alla presentazione di</w:t>
      </w:r>
      <w:r w:rsidRPr="005C2AB5">
        <w:rPr>
          <w:color w:val="auto"/>
        </w:rPr>
        <w:t xml:space="preserve"> una domanda a suo nome.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rStyle w:val="HideTWBExt"/>
          <w:b w:val="0"/>
          <w:color w:val="auto"/>
        </w:rPr>
        <w:t>&lt;NumAm&gt;</w:t>
      </w:r>
      <w:r w:rsidRPr="005C2AB5">
        <w:rPr>
          <w:color w:val="auto"/>
        </w:rPr>
        <w:t>1155</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Emil Radev</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36 – paragrafo 1 – lettera d</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9076C0" w:rsidP="00140623">
            <w:pPr>
              <w:pStyle w:val="Normal6"/>
              <w:rPr>
                <w:color w:val="auto"/>
              </w:rPr>
            </w:pPr>
            <w:r>
              <w:rPr>
                <w:color w:val="auto"/>
              </w:rPr>
              <w:t>(</w:t>
            </w:r>
            <w:r w:rsidR="00D55EF8" w:rsidRPr="005C2AB5">
              <w:rPr>
                <w:color w:val="auto"/>
              </w:rPr>
              <w:t>d)</w:t>
            </w:r>
            <w:r w:rsidR="00D55EF8" w:rsidRPr="005C2AB5">
              <w:rPr>
                <w:color w:val="auto"/>
              </w:rPr>
              <w:tab/>
            </w:r>
            <w:r w:rsidR="00D55EF8" w:rsidRPr="005C2AB5">
              <w:rPr>
                <w:b/>
                <w:i/>
                <w:color w:val="auto"/>
              </w:rPr>
              <w:t>il coniuge, il partner o</w:t>
            </w:r>
            <w:r w:rsidR="00D55EF8" w:rsidRPr="005C2AB5">
              <w:rPr>
                <w:color w:val="auto"/>
              </w:rPr>
              <w:t xml:space="preserve"> il minore accompagnato presenta domanda dopo aver acconsentito a che fosse presentata una domanda a suo nome e i fatti che circondano la sua situazione non giustificano una domanda separata.</w:t>
            </w:r>
          </w:p>
        </w:tc>
        <w:tc>
          <w:tcPr>
            <w:tcW w:w="4876" w:type="dxa"/>
          </w:tcPr>
          <w:p w:rsidR="00D55EF8" w:rsidRPr="005C2AB5" w:rsidRDefault="009076C0" w:rsidP="00140623">
            <w:pPr>
              <w:pStyle w:val="Normal6"/>
              <w:rPr>
                <w:color w:val="auto"/>
              </w:rPr>
            </w:pPr>
            <w:r>
              <w:rPr>
                <w:color w:val="auto"/>
              </w:rPr>
              <w:t>(</w:t>
            </w:r>
            <w:r w:rsidR="00D55EF8" w:rsidRPr="005C2AB5">
              <w:rPr>
                <w:color w:val="auto"/>
              </w:rPr>
              <w:t>d)</w:t>
            </w:r>
            <w:r w:rsidR="00D55EF8" w:rsidRPr="005C2AB5">
              <w:rPr>
                <w:color w:val="auto"/>
              </w:rPr>
              <w:tab/>
              <w:t>il minore accompagnato presenta domanda dopo aver acconsentito a che fosse presentata una domanda a suo nome e i fatti che circondano la sua situazione non giustificano una domanda separata.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{BG}</w:t>
      </w:r>
      <w:r w:rsidRPr="005C2AB5">
        <w:rPr>
          <w:color w:val="auto"/>
        </w:rPr>
        <w:t>bg</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 Juan Fernando López Aguilar, Cécile Kashetu Kyenge, Miltiadis Kyrkos,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w:t>
            </w:r>
            <w:r w:rsidRPr="005C2AB5">
              <w:rPr>
                <w:color w:val="auto"/>
              </w:rPr>
              <w:tab/>
            </w:r>
            <w:r w:rsidRPr="005C2AB5">
              <w:rPr>
                <w:b/>
                <w:i/>
                <w:color w:val="auto"/>
              </w:rPr>
              <w:t>La domanda non è esaminata nel merito quando non è esaminata a norma del regolamento (UE) XXX/XXX (regolamento Dublino), compreso quando un altro Stato membro ha riconosciuto al richiedente protezione internazionale o quando la domanda è respinta per inammissibilità conformemente al paragrafo 1.</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La domanda non è esaminata nel merito quando non è esaminata a norma del regolamento (UE) XXX/XXX (regolamento Dublino), compreso quando un altro Stato membro ha riconosciuto al richiedente protezione internazionale </w:t>
            </w:r>
            <w:r w:rsidRPr="005C2AB5">
              <w:rPr>
                <w:b/>
                <w:i/>
                <w:color w:val="auto"/>
              </w:rPr>
              <w:t>o quando la domanda è respinta per inammissibilità conformemente al paragrafo 1</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La domanda non è esaminata nel merito quando non è esaminata a norma del regolamento (UE) XXX/XXX (regolamento Dublino), compreso quando un altro Stato membro ha riconosciuto al richiedente protezione internazionale.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w:t>
            </w:r>
            <w:r w:rsidRPr="005C2AB5">
              <w:rPr>
                <w:color w:val="auto"/>
              </w:rPr>
              <w:tab/>
            </w:r>
            <w:r w:rsidRPr="005C2AB5">
              <w:rPr>
                <w:b/>
                <w:i/>
                <w:color w:val="auto"/>
              </w:rPr>
              <w:t>Il paragrafo 1, lettere a) e b), non si applica al beneficiario di protezione sussidiaria che è stato reinsediato con procedura accelerata a norma del regolamento (UE) XXX/XXX (regolamento reinsediamento).</w:t>
            </w:r>
            <w:r w:rsidRPr="005C2AB5">
              <w:rPr>
                <w:rStyle w:val="SupBoldItalic"/>
                <w:color w:val="auto"/>
              </w:rPr>
              <w:t>37</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_________________</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rStyle w:val="SupBoldItalic"/>
                <w:color w:val="auto"/>
              </w:rPr>
              <w:t>37</w:t>
            </w:r>
            <w:r w:rsidRPr="005C2AB5">
              <w:rPr>
                <w:color w:val="auto"/>
              </w:rPr>
              <w:t xml:space="preserve"> </w:t>
            </w:r>
            <w:r w:rsidRPr="005C2AB5">
              <w:rPr>
                <w:b/>
                <w:i/>
                <w:color w:val="auto"/>
              </w:rPr>
              <w:t>GU L [...] del [...], pag. [...].</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1159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 Jean Lambert</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w:t>
            </w:r>
            <w:r w:rsidRPr="005C2AB5">
              <w:rPr>
                <w:color w:val="auto"/>
              </w:rPr>
              <w:tab/>
            </w:r>
            <w:r w:rsidRPr="005C2AB5">
              <w:rPr>
                <w:b/>
                <w:i/>
                <w:color w:val="auto"/>
              </w:rPr>
              <w:t>Il paragrafo 1, lettere a) e b), non si applica al beneficiario di protezione sussidiaria che è stato reinsediato con procedura accelerata a norma del regolamento (UE) XXX/XXX (regolamento reinsediamento).</w:t>
            </w:r>
            <w:r w:rsidRPr="005C2AB5">
              <w:rPr>
                <w:rStyle w:val="SupBoldItalic"/>
                <w:color w:val="auto"/>
              </w:rPr>
              <w:t>37</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_________________</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rStyle w:val="SupBoldItalic"/>
                <w:color w:val="auto"/>
              </w:rPr>
              <w:t>37</w:t>
            </w:r>
            <w:r w:rsidRPr="005C2AB5">
              <w:rPr>
                <w:color w:val="auto"/>
              </w:rPr>
              <w:t xml:space="preserve"> </w:t>
            </w:r>
            <w:r w:rsidRPr="005C2AB5">
              <w:rPr>
                <w:b/>
                <w:i/>
                <w:color w:val="auto"/>
              </w:rPr>
              <w:t>GU L [...] del [...], pag. [...].</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Il paragrafo 1, lettere a) e b), non si applica al beneficiario di protezione </w:t>
            </w:r>
            <w:r w:rsidRPr="005C2AB5">
              <w:rPr>
                <w:b/>
                <w:i/>
                <w:color w:val="auto"/>
              </w:rPr>
              <w:t>sussidiaria</w:t>
            </w:r>
            <w:r w:rsidRPr="005C2AB5">
              <w:rPr>
                <w:color w:val="auto"/>
              </w:rPr>
              <w:t xml:space="preserve"> che è stato reinsediato </w:t>
            </w:r>
            <w:r w:rsidRPr="005C2AB5">
              <w:rPr>
                <w:b/>
                <w:i/>
                <w:color w:val="auto"/>
              </w:rPr>
              <w:t>con procedura accelerata</w:t>
            </w:r>
            <w:r w:rsidRPr="005C2AB5">
              <w:rPr>
                <w:color w:val="auto"/>
              </w:rPr>
              <w:t xml:space="preserve"> a norma del regolamento (UE) XXX/XXX (regolamento reinsediamento). </w:t>
            </w:r>
            <w:r w:rsidRPr="005C2AB5">
              <w:rPr>
                <w:rStyle w:val="Sup"/>
                <w:color w:val="auto"/>
              </w:rPr>
              <w:t>37</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Il paragrafo 1, lettere a) e b), non si applica al beneficiario di protezione </w:t>
            </w:r>
            <w:r w:rsidRPr="005C2AB5">
              <w:rPr>
                <w:b/>
                <w:i/>
                <w:color w:val="auto"/>
              </w:rPr>
              <w:t>internazionale;</w:t>
            </w:r>
            <w:r w:rsidRPr="005C2AB5">
              <w:rPr>
                <w:color w:val="auto"/>
              </w:rPr>
              <w:t xml:space="preserve"> che è stato reinsediato a norma del regolamento (UE) XXX/XXX (regolamento reinsediamento). </w:t>
            </w:r>
            <w:r w:rsidRPr="005C2AB5">
              <w:rPr>
                <w:rStyle w:val="Sup"/>
                <w:color w:val="auto"/>
              </w:rPr>
              <w:t>37</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_________________</w:t>
            </w:r>
          </w:p>
        </w:tc>
        <w:tc>
          <w:tcPr>
            <w:tcW w:w="4876" w:type="dxa"/>
          </w:tcPr>
          <w:p w:rsidR="00D55EF8" w:rsidRPr="005C2AB5" w:rsidRDefault="00D55EF8" w:rsidP="00140623">
            <w:pPr>
              <w:pStyle w:val="Normal6"/>
              <w:rPr>
                <w:color w:val="auto"/>
              </w:rPr>
            </w:pPr>
            <w:r w:rsidRPr="005C2AB5">
              <w:rPr>
                <w:color w:val="auto"/>
              </w:rPr>
              <w:t>_________________</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rStyle w:val="Sup"/>
                <w:color w:val="auto"/>
              </w:rPr>
              <w:t>37</w:t>
            </w:r>
            <w:r w:rsidRPr="005C2AB5">
              <w:rPr>
                <w:color w:val="auto"/>
              </w:rPr>
              <w:t xml:space="preserve"> GU L […], del […], pag. […].</w:t>
            </w:r>
          </w:p>
        </w:tc>
        <w:tc>
          <w:tcPr>
            <w:tcW w:w="4876" w:type="dxa"/>
          </w:tcPr>
          <w:p w:rsidR="00D55EF8" w:rsidRPr="005C2AB5" w:rsidRDefault="00D55EF8" w:rsidP="00140623">
            <w:pPr>
              <w:pStyle w:val="Normal6"/>
              <w:rPr>
                <w:color w:val="auto"/>
              </w:rPr>
            </w:pPr>
            <w:r w:rsidRPr="005C2AB5">
              <w:rPr>
                <w:rStyle w:val="Sup"/>
                <w:color w:val="auto"/>
              </w:rPr>
              <w:t>37</w:t>
            </w:r>
            <w:r w:rsidRPr="005C2AB5">
              <w:rPr>
                <w:color w:val="auto"/>
              </w:rPr>
              <w:t xml:space="preserve"> GU L […], del […], pag. […].</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Birgit Sippel, Ana Gomes, Josef Weidenholzer, Caterina Chinnici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Se il primo Stato membro nel quale è presentata domanda la considera ammissibile dopo averla esaminata a norma dell</w:t>
            </w:r>
            <w:r w:rsidR="005C2AB5" w:rsidRPr="005C2AB5">
              <w:rPr>
                <w:b/>
                <w:i/>
                <w:color w:val="auto"/>
              </w:rPr>
              <w:t>'</w:t>
            </w:r>
            <w:r w:rsidRPr="005C2AB5">
              <w:rPr>
                <w:b/>
                <w:i/>
                <w:color w:val="auto"/>
              </w:rPr>
              <w:t>articolo 3, paragrafo 3, lettera a), del regolamento (UE) XXX/XXX (regolamento Dublino), lo Stato membro competente non è tenuto ad applicare nuovamente il paragrafo 1, lettere a) e b).</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gli emendamenti presentati al regolamento Dublino non ci sarà alcuna verifica di ammissibilità effettuata a norma di tale regolamento. Per motivi di coerenza dobbiamo cancellare il riferimento alle verifiche di ammissibilità nel primo Stato membro.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Se il primo Stato membro nel quale è presentata domanda la considera ammissibile dopo averla esaminata a norma dell</w:t>
            </w:r>
            <w:r w:rsidR="005C2AB5" w:rsidRPr="005C2AB5">
              <w:rPr>
                <w:b/>
                <w:i/>
                <w:color w:val="auto"/>
              </w:rPr>
              <w:t>'</w:t>
            </w:r>
            <w:r w:rsidRPr="005C2AB5">
              <w:rPr>
                <w:b/>
                <w:i/>
                <w:color w:val="auto"/>
              </w:rPr>
              <w:t>articolo 3, paragrafo 3, lettera a), del regolamento (UE) XXX/XXX (regolamento Dublino), lo Stato membro competente non è tenuto ad applicare nuovamente il paragrafo 1, lettere a) e b).</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 Juan Fernando López Aguilar, Cécile Kashetu Kyenge, Miltiadis Kyrkos,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Se il primo Stato membro nel quale è presentata domanda la considera ammissibile dopo averla esaminata a norma dell</w:t>
            </w:r>
            <w:r w:rsidR="005C2AB5" w:rsidRPr="005C2AB5">
              <w:rPr>
                <w:b/>
                <w:i/>
                <w:color w:val="auto"/>
              </w:rPr>
              <w:t>'</w:t>
            </w:r>
            <w:r w:rsidRPr="005C2AB5">
              <w:rPr>
                <w:b/>
                <w:i/>
                <w:color w:val="auto"/>
              </w:rPr>
              <w:t>articolo 3, paragrafo 3, lettera a), del regolamento (UE) XXX/XXX (regolamento Dublino), lo Stato membro competente non è tenuto ad applicare nuovamente il paragrafo 1, lettere a) e b).</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Birgit Sippel, Josef Weidenholzer, Ana Gomes, Elly Schlein, Cécile Kashetu Kyenge</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w:t>
            </w:r>
            <w:r w:rsidR="005C2AB5" w:rsidRPr="005C2AB5">
              <w:rPr>
                <w:b/>
                <w:i/>
                <w:color w:val="auto"/>
              </w:rPr>
              <w:t>'</w:t>
            </w:r>
            <w:r w:rsidRPr="005C2AB5">
              <w:rPr>
                <w:b/>
                <w:i/>
                <w:color w:val="auto"/>
              </w:rPr>
              <w:t>autorità accertante non è tenuta a pronunciarsi sull</w:t>
            </w:r>
            <w:r w:rsidR="005C2AB5" w:rsidRPr="005C2AB5">
              <w:rPr>
                <w:b/>
                <w:i/>
                <w:color w:val="auto"/>
              </w:rPr>
              <w:t>'</w:t>
            </w:r>
            <w:r w:rsidRPr="005C2AB5">
              <w:rPr>
                <w:b/>
                <w:i/>
                <w:color w:val="auto"/>
              </w:rPr>
              <w:t>ammissibilità della domanda se ritiene prima facie che possa essere respinta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Coerenza con gli emendamenti precedenti. Non essendo obbligatoria la verifica di ammissibilità, non è necessario dare agli Stati membri la possibilità di pronunciarsi rapidamente sul merito della domanda. Niente impedisce all</w:t>
      </w:r>
      <w:r w:rsidR="005C2AB5" w:rsidRPr="005C2AB5">
        <w:rPr>
          <w:color w:val="auto"/>
        </w:rPr>
        <w:t>'</w:t>
      </w:r>
      <w:r w:rsidRPr="005C2AB5">
        <w:rPr>
          <w:color w:val="auto"/>
        </w:rPr>
        <w:t>autorità accertante di prendere una decisione rapida su una qualsiasi domanda, a condizione di condurre il colloquio personale e valutare le relative prove in modo esauriente.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w:t>
            </w:r>
            <w:r w:rsidR="005C2AB5" w:rsidRPr="005C2AB5">
              <w:rPr>
                <w:b/>
                <w:i/>
                <w:color w:val="auto"/>
              </w:rPr>
              <w:t>'</w:t>
            </w:r>
            <w:r w:rsidRPr="005C2AB5">
              <w:rPr>
                <w:b/>
                <w:i/>
                <w:color w:val="auto"/>
              </w:rPr>
              <w:t>autorità accertante non è tenuta a pronunciarsi sull</w:t>
            </w:r>
            <w:r w:rsidR="005C2AB5" w:rsidRPr="005C2AB5">
              <w:rPr>
                <w:b/>
                <w:i/>
                <w:color w:val="auto"/>
              </w:rPr>
              <w:t>'</w:t>
            </w:r>
            <w:r w:rsidRPr="005C2AB5">
              <w:rPr>
                <w:b/>
                <w:i/>
                <w:color w:val="auto"/>
              </w:rPr>
              <w:t>ammissibilità della domanda se ritiene prima facie che possa essere respinta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36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L</w:t>
            </w:r>
            <w:r w:rsidR="005C2AB5" w:rsidRPr="005C2AB5">
              <w:rPr>
                <w:color w:val="auto"/>
              </w:rPr>
              <w:t>'</w:t>
            </w:r>
            <w:r w:rsidRPr="005C2AB5">
              <w:rPr>
                <w:color w:val="auto"/>
              </w:rPr>
              <w:t>autorità accertante non è tenuta a pronunciarsi sull</w:t>
            </w:r>
            <w:r w:rsidR="005C2AB5" w:rsidRPr="005C2AB5">
              <w:rPr>
                <w:color w:val="auto"/>
              </w:rPr>
              <w:t>'</w:t>
            </w:r>
            <w:r w:rsidRPr="005C2AB5">
              <w:rPr>
                <w:color w:val="auto"/>
              </w:rPr>
              <w:t>ammissibilità della domanda se ritiene prima facie che possa essere respinta per manifesta infondatezza.</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L</w:t>
            </w:r>
            <w:r w:rsidR="005C2AB5" w:rsidRPr="005C2AB5">
              <w:rPr>
                <w:color w:val="auto"/>
              </w:rPr>
              <w:t>'</w:t>
            </w:r>
            <w:r w:rsidRPr="005C2AB5">
              <w:rPr>
                <w:color w:val="auto"/>
              </w:rPr>
              <w:t>autorità accertante non è tenuta a pronunciarsi sull</w:t>
            </w:r>
            <w:r w:rsidR="005C2AB5" w:rsidRPr="005C2AB5">
              <w:rPr>
                <w:color w:val="auto"/>
              </w:rPr>
              <w:t>'</w:t>
            </w:r>
            <w:r w:rsidRPr="005C2AB5">
              <w:rPr>
                <w:color w:val="auto"/>
              </w:rPr>
              <w:t xml:space="preserve">ammissibilità della domanda se ritiene prima facie che possa essere respinta per manifesta infondatezza </w:t>
            </w:r>
            <w:r w:rsidRPr="005C2AB5">
              <w:rPr>
                <w:b/>
                <w:i/>
                <w:color w:val="auto"/>
              </w:rPr>
              <w:t>conformemente all</w:t>
            </w:r>
            <w:r w:rsidR="005C2AB5" w:rsidRPr="005C2AB5">
              <w:rPr>
                <w:b/>
                <w:i/>
                <w:color w:val="auto"/>
              </w:rPr>
              <w:t>'</w:t>
            </w:r>
            <w:r w:rsidRPr="005C2AB5">
              <w:rPr>
                <w:b/>
                <w:i/>
                <w:color w:val="auto"/>
              </w:rPr>
              <w:t>articolo 37, paragrafo 3</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Beatrix von Storch</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Nell</w:t>
            </w:r>
            <w:r w:rsidR="005C2AB5" w:rsidRPr="005C2AB5">
              <w:rPr>
                <w:color w:val="auto"/>
              </w:rPr>
              <w:t>'</w:t>
            </w:r>
            <w:r w:rsidRPr="005C2AB5">
              <w:rPr>
                <w:color w:val="auto"/>
              </w:rPr>
              <w:t>esaminare la domanda nel merito l</w:t>
            </w:r>
            <w:r w:rsidR="005C2AB5" w:rsidRPr="005C2AB5">
              <w:rPr>
                <w:color w:val="auto"/>
              </w:rPr>
              <w:t>'</w:t>
            </w:r>
            <w:r w:rsidRPr="005C2AB5">
              <w:rPr>
                <w:color w:val="auto"/>
              </w:rPr>
              <w:t xml:space="preserve">autorità accertante decide se al richiedente sia attribuibile la qualifica di rifugiato </w:t>
            </w:r>
            <w:r w:rsidRPr="005C2AB5">
              <w:rPr>
                <w:b/>
                <w:i/>
                <w:color w:val="auto"/>
              </w:rPr>
              <w:t>e, in caso contrario, stabilisce se il richiedente sia ammissibile alla protezione sussidiaria a norma del regolamento (UE) XXX/XXX (regolamento qualifiche)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Nell</w:t>
            </w:r>
            <w:r w:rsidR="005C2AB5" w:rsidRPr="005C2AB5">
              <w:rPr>
                <w:color w:val="auto"/>
              </w:rPr>
              <w:t>'</w:t>
            </w:r>
            <w:r w:rsidRPr="005C2AB5">
              <w:rPr>
                <w:color w:val="auto"/>
              </w:rPr>
              <w:t>esaminare la domanda nel merito l</w:t>
            </w:r>
            <w:r w:rsidR="005C2AB5" w:rsidRPr="005C2AB5">
              <w:rPr>
                <w:color w:val="auto"/>
              </w:rPr>
              <w:t>'</w:t>
            </w:r>
            <w:r w:rsidRPr="005C2AB5">
              <w:rPr>
                <w:color w:val="auto"/>
              </w:rPr>
              <w:t>autorità accertante decide se al richiedente sia attribuibile la qualifica di rifugiato.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respinge la domanda per infondatezza se ha stabilito che il richiedente non è ammissibile alla protezione internazionale a norma del regolamento (UE) XXX/XXX (regolamento qualifiche).</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 xml:space="preserve">autorità accertante respinge la domanda per infondatezza se ha stabilito che il richiedente non è ammissibile alla protezione internazionale a norma del regolamento (UE) XXX/XXX (regolamento qualifiche). </w:t>
            </w:r>
            <w:r w:rsidRPr="005C2AB5">
              <w:rPr>
                <w:b/>
                <w:i/>
                <w:color w:val="auto"/>
              </w:rPr>
              <w:t>Il richiedente ha diritto a un ricorso effettivo e deve essere in grado di impugnare tale decisione in tribunale.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1169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r>
            <w:r w:rsidRPr="005C2AB5">
              <w:rPr>
                <w:b/>
                <w:i/>
                <w:color w:val="auto"/>
              </w:rPr>
              <w:t>L</w:t>
            </w:r>
            <w:r w:rsidR="005C2AB5" w:rsidRPr="005C2AB5">
              <w:rPr>
                <w:b/>
                <w:i/>
                <w:color w:val="auto"/>
              </w:rPr>
              <w:t>'</w:t>
            </w:r>
            <w:r w:rsidRPr="005C2AB5">
              <w:rPr>
                <w:b/>
                <w:i/>
                <w:color w:val="auto"/>
              </w:rPr>
              <w:t>autorità accertante dichiara manifestamente infondata la domanda infondata nei casi</w:t>
            </w:r>
            <w:r w:rsidRPr="005C2AB5">
              <w:rPr>
                <w:color w:val="auto"/>
              </w:rPr>
              <w:t xml:space="preserve"> di cui all</w:t>
            </w:r>
            <w:r w:rsidR="005C2AB5" w:rsidRPr="005C2AB5">
              <w:rPr>
                <w:color w:val="auto"/>
              </w:rPr>
              <w:t>'</w:t>
            </w:r>
            <w:r w:rsidRPr="005C2AB5">
              <w:rPr>
                <w:color w:val="auto"/>
              </w:rPr>
              <w:t>articolo 40, paragrafo 1, lettere a), b), c), d) ed e).</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r>
            <w:r w:rsidRPr="005C2AB5">
              <w:rPr>
                <w:b/>
                <w:i/>
                <w:color w:val="auto"/>
              </w:rPr>
              <w:t>Qualora vi sia motivo di credere che sussistano i motivi</w:t>
            </w:r>
            <w:r w:rsidRPr="005C2AB5">
              <w:rPr>
                <w:color w:val="auto"/>
              </w:rPr>
              <w:t xml:space="preserve"> di cui all</w:t>
            </w:r>
            <w:r w:rsidR="005C2AB5" w:rsidRPr="005C2AB5">
              <w:rPr>
                <w:color w:val="auto"/>
              </w:rPr>
              <w:t>'</w:t>
            </w:r>
            <w:r w:rsidRPr="005C2AB5">
              <w:rPr>
                <w:color w:val="auto"/>
              </w:rPr>
              <w:t xml:space="preserve">articolo 40, paragrafo 1, lettere a), b), c), d) ed e) </w:t>
            </w:r>
            <w:r w:rsidRPr="005C2AB5">
              <w:rPr>
                <w:b/>
                <w:i/>
                <w:color w:val="auto"/>
              </w:rPr>
              <w:t>l</w:t>
            </w:r>
            <w:r w:rsidR="005C2AB5" w:rsidRPr="005C2AB5">
              <w:rPr>
                <w:b/>
                <w:i/>
                <w:color w:val="auto"/>
              </w:rPr>
              <w:t>'</w:t>
            </w:r>
            <w:r w:rsidRPr="005C2AB5">
              <w:rPr>
                <w:b/>
                <w:i/>
                <w:color w:val="auto"/>
              </w:rPr>
              <w:t>autorità accertante dichiara manifestamente infondata la domanda infondata</w:t>
            </w:r>
            <w:r w:rsidRPr="005C2AB5">
              <w:rPr>
                <w:i/>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dichiara manifestamente infondata la domanda infondata nei casi di cui all</w:t>
            </w:r>
            <w:r w:rsidR="005C2AB5" w:rsidRPr="005C2AB5">
              <w:rPr>
                <w:color w:val="auto"/>
              </w:rPr>
              <w:t>'</w:t>
            </w:r>
            <w:r w:rsidRPr="005C2AB5">
              <w:rPr>
                <w:color w:val="auto"/>
              </w:rPr>
              <w:t xml:space="preserve">articolo 40, paragrafo 1, lettere a), b), c), </w:t>
            </w:r>
            <w:r w:rsidRPr="005C2AB5">
              <w:rPr>
                <w:b/>
                <w:i/>
                <w:color w:val="auto"/>
              </w:rPr>
              <w:t>d) ed 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dichiara manifestamente infondata la domanda infondata nei casi di cui all</w:t>
            </w:r>
            <w:r w:rsidR="005C2AB5" w:rsidRPr="005C2AB5">
              <w:rPr>
                <w:color w:val="auto"/>
              </w:rPr>
              <w:t>'</w:t>
            </w:r>
            <w:r w:rsidRPr="005C2AB5">
              <w:rPr>
                <w:color w:val="auto"/>
              </w:rPr>
              <w:t xml:space="preserve">articolo 40, paragrafo 1, lettere a), b), c) </w:t>
            </w:r>
            <w:r w:rsidRPr="005C2AB5">
              <w:rPr>
                <w:b/>
                <w:i/>
                <w:color w:val="auto"/>
              </w:rPr>
              <w:t>e</w:t>
            </w:r>
            <w:r w:rsidRPr="005C2AB5">
              <w:rPr>
                <w:color w:val="auto"/>
              </w:rPr>
              <w:t xml:space="preserve"> </w:t>
            </w:r>
            <w:r w:rsidRPr="005C2AB5">
              <w:rPr>
                <w:b/>
                <w:i/>
                <w:color w:val="auto"/>
              </w:rPr>
              <w:t>d)</w:t>
            </w:r>
            <w:r w:rsidRPr="005C2AB5">
              <w:rPr>
                <w:b/>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La provenienza da un paese di origine sicuro non deve rappresentare un motivo automatico per considerare la domanda manifestamente infondata poiché anche una persona proveniente da un paese di origine sicuro può necessitare di protezione individuale.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dichiara manifestamente infondata la domanda infondata nei casi di cui all</w:t>
            </w:r>
            <w:r w:rsidR="005C2AB5" w:rsidRPr="005C2AB5">
              <w:rPr>
                <w:color w:val="auto"/>
              </w:rPr>
              <w:t>'</w:t>
            </w:r>
            <w:r w:rsidRPr="005C2AB5">
              <w:rPr>
                <w:color w:val="auto"/>
              </w:rPr>
              <w:t>articolo 40</w:t>
            </w:r>
            <w:r w:rsidRPr="005C2AB5">
              <w:rPr>
                <w:b/>
                <w:i/>
                <w:color w:val="auto"/>
              </w:rPr>
              <w:t>, paragrafo 1, lettere a), b), c), d) ed 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può dichiarare manifestamente infondata la domanda infondata nei casi di cui all</w:t>
            </w:r>
            <w:r w:rsidR="005C2AB5" w:rsidRPr="005C2AB5">
              <w:rPr>
                <w:color w:val="auto"/>
              </w:rPr>
              <w:t>'</w:t>
            </w:r>
            <w:r w:rsidRPr="005C2AB5">
              <w:rPr>
                <w:color w:val="auto"/>
              </w:rPr>
              <w:t>articolo 40.</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dichiara</w:t>
            </w:r>
            <w:r w:rsidRPr="005C2AB5">
              <w:rPr>
                <w:color w:val="auto"/>
              </w:rPr>
              <w:t xml:space="preserve"> manifestamente infondata la domanda infondata nei casi di cui all</w:t>
            </w:r>
            <w:r w:rsidR="005C2AB5" w:rsidRPr="005C2AB5">
              <w:rPr>
                <w:color w:val="auto"/>
              </w:rPr>
              <w:t>'</w:t>
            </w:r>
            <w:r w:rsidRPr="005C2AB5">
              <w:rPr>
                <w:color w:val="auto"/>
              </w:rPr>
              <w:t xml:space="preserve">articolo 40, paragrafo 1, </w:t>
            </w:r>
            <w:r w:rsidRPr="005C2AB5">
              <w:rPr>
                <w:b/>
                <w:i/>
                <w:color w:val="auto"/>
              </w:rPr>
              <w:t>lettere a),</w:t>
            </w:r>
            <w:r w:rsidRPr="005C2AB5">
              <w:rPr>
                <w:color w:val="auto"/>
              </w:rPr>
              <w:t xml:space="preserve"> b)</w:t>
            </w:r>
            <w:r w:rsidRPr="005C2AB5">
              <w:rPr>
                <w:b/>
                <w:i/>
                <w:color w:val="auto"/>
              </w:rPr>
              <w:t>, c), d) ed 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color w:val="auto"/>
              </w:rPr>
              <w:t xml:space="preserve"> </w:t>
            </w:r>
            <w:r w:rsidRPr="005C2AB5">
              <w:rPr>
                <w:b/>
                <w:i/>
                <w:color w:val="auto"/>
              </w:rPr>
              <w:t>dichiarare</w:t>
            </w:r>
            <w:r w:rsidRPr="005C2AB5">
              <w:rPr>
                <w:color w:val="auto"/>
              </w:rPr>
              <w:t xml:space="preserve"> manifestamente infondata la domanda infondata nei casi di cui all</w:t>
            </w:r>
            <w:r w:rsidR="005C2AB5" w:rsidRPr="005C2AB5">
              <w:rPr>
                <w:color w:val="auto"/>
              </w:rPr>
              <w:t>'</w:t>
            </w:r>
            <w:r w:rsidRPr="005C2AB5">
              <w:rPr>
                <w:color w:val="auto"/>
              </w:rPr>
              <w:t xml:space="preserve">articolo 40, paragrafo 1, </w:t>
            </w:r>
            <w:r w:rsidRPr="005C2AB5">
              <w:rPr>
                <w:b/>
                <w:i/>
                <w:color w:val="auto"/>
              </w:rPr>
              <w:t>lettera</w:t>
            </w:r>
            <w:r w:rsidRPr="005C2AB5">
              <w:rPr>
                <w:color w:val="auto"/>
              </w:rPr>
              <w:t xml:space="preserve"> b).</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37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dichiara</w:t>
            </w:r>
            <w:r w:rsidRPr="005C2AB5">
              <w:rPr>
                <w:color w:val="auto"/>
              </w:rPr>
              <w:t xml:space="preserve"> manifestamente infondata la domanda infondata nei casi di cui all</w:t>
            </w:r>
            <w:r w:rsidR="005C2AB5" w:rsidRPr="005C2AB5">
              <w:rPr>
                <w:color w:val="auto"/>
              </w:rPr>
              <w:t>'</w:t>
            </w:r>
            <w:r w:rsidRPr="005C2AB5">
              <w:rPr>
                <w:color w:val="auto"/>
              </w:rPr>
              <w:t xml:space="preserve">articolo 40, paragrafo 1, lettere </w:t>
            </w:r>
            <w:r w:rsidRPr="005C2AB5">
              <w:rPr>
                <w:b/>
                <w:i/>
                <w:color w:val="auto"/>
              </w:rPr>
              <w:t>a),</w:t>
            </w:r>
            <w:r w:rsidRPr="005C2AB5">
              <w:rPr>
                <w:color w:val="auto"/>
              </w:rPr>
              <w:t xml:space="preserve"> b), c)</w:t>
            </w:r>
            <w:r w:rsidRPr="005C2AB5">
              <w:rPr>
                <w:b/>
                <w:i/>
                <w:color w:val="auto"/>
              </w:rPr>
              <w:t xml:space="preserve">, </w:t>
            </w:r>
            <w:r w:rsidRPr="005C2AB5">
              <w:rPr>
                <w:color w:val="auto"/>
              </w:rPr>
              <w:t xml:space="preserve">d) </w:t>
            </w:r>
            <w:r w:rsidRPr="005C2AB5">
              <w:rPr>
                <w:b/>
                <w:i/>
                <w:color w:val="auto"/>
              </w:rPr>
              <w:t>ed 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 dichiarare</w:t>
            </w:r>
            <w:r w:rsidRPr="005C2AB5">
              <w:rPr>
                <w:color w:val="auto"/>
              </w:rPr>
              <w:t xml:space="preserve"> manifestamente infondata la domanda infondata nei casi di cui all</w:t>
            </w:r>
            <w:r w:rsidR="005C2AB5" w:rsidRPr="005C2AB5">
              <w:rPr>
                <w:color w:val="auto"/>
              </w:rPr>
              <w:t>'</w:t>
            </w:r>
            <w:r w:rsidRPr="005C2AB5">
              <w:rPr>
                <w:color w:val="auto"/>
              </w:rPr>
              <w:t xml:space="preserve">articolo 40, paragrafo 1, lettere b), c) </w:t>
            </w:r>
            <w:r w:rsidRPr="005C2AB5">
              <w:rPr>
                <w:b/>
                <w:i/>
                <w:color w:val="auto"/>
              </w:rPr>
              <w:t>e</w:t>
            </w:r>
            <w:r w:rsidRPr="005C2AB5">
              <w:rPr>
                <w:color w:val="auto"/>
              </w:rPr>
              <w:t xml:space="preserve"> d).</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La conclusione che una domanda è manifestamente infondata ha implicazioni sul possibile ritorno del richiedente, pertanto andrebbe impiegata solo ove appropriato. Essa dovrebbe essere valutata dall</w:t>
      </w:r>
      <w:r w:rsidR="005C2AB5" w:rsidRPr="005C2AB5">
        <w:rPr>
          <w:color w:val="auto"/>
        </w:rPr>
        <w:t>'</w:t>
      </w:r>
      <w:r w:rsidRPr="005C2AB5">
        <w:rPr>
          <w:color w:val="auto"/>
        </w:rPr>
        <w:t>autorità accertante sulla base della situazione del singolo caso e non imposta dal diritto dell</w:t>
      </w:r>
      <w:r w:rsidR="005C2AB5" w:rsidRPr="005C2AB5">
        <w:rPr>
          <w:color w:val="auto"/>
        </w:rPr>
        <w:t>'</w:t>
      </w:r>
      <w:r w:rsidRPr="005C2AB5">
        <w:rPr>
          <w:color w:val="auto"/>
        </w:rPr>
        <w:t>Unione.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38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Il richiedente può, di propria iniziativa, ritirare la domanda in qualsiasi momento della procedura.</w:t>
            </w:r>
          </w:p>
        </w:tc>
        <w:tc>
          <w:tcPr>
            <w:tcW w:w="4876" w:type="dxa"/>
          </w:tcPr>
          <w:p w:rsidR="00D55EF8" w:rsidRPr="005C2AB5" w:rsidRDefault="00D55EF8" w:rsidP="00284661">
            <w:pPr>
              <w:pStyle w:val="Normal6"/>
              <w:rPr>
                <w:color w:val="auto"/>
              </w:rPr>
            </w:pPr>
            <w:r w:rsidRPr="005C2AB5">
              <w:rPr>
                <w:color w:val="auto"/>
              </w:rPr>
              <w:t>1.</w:t>
            </w:r>
            <w:r w:rsidRPr="005C2AB5">
              <w:rPr>
                <w:color w:val="auto"/>
              </w:rPr>
              <w:tab/>
              <w:t xml:space="preserve">Il richiedente può, di propria iniziativa, ritirare la domanda in qualsiasi momento della procedura. </w:t>
            </w:r>
            <w:r w:rsidRPr="005C2AB5">
              <w:rPr>
                <w:b/>
                <w:i/>
                <w:color w:val="auto"/>
              </w:rPr>
              <w:t>L</w:t>
            </w:r>
            <w:r w:rsidR="005C2AB5" w:rsidRPr="005C2AB5">
              <w:rPr>
                <w:b/>
                <w:i/>
                <w:color w:val="auto"/>
              </w:rPr>
              <w:t>'</w:t>
            </w:r>
            <w:r w:rsidRPr="005C2AB5">
              <w:rPr>
                <w:b/>
                <w:i/>
                <w:color w:val="auto"/>
              </w:rPr>
              <w:t xml:space="preserve">autorità accertante </w:t>
            </w:r>
            <w:r w:rsidR="00284661" w:rsidRPr="005C2AB5">
              <w:rPr>
                <w:b/>
                <w:i/>
                <w:color w:val="auto"/>
              </w:rPr>
              <w:t>garantisce</w:t>
            </w:r>
            <w:r w:rsidRPr="005C2AB5">
              <w:rPr>
                <w:b/>
                <w:i/>
                <w:color w:val="auto"/>
              </w:rPr>
              <w:t xml:space="preserve"> che il richiedente comprenda tutte le conseguenze procedurali di tale decisione.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È fondamentale che il richiedente comprenda le conseguenze (il significato) di un ritiro esplicito della sua domanda.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titolo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Ritiro implicito della domanda</w:t>
            </w:r>
          </w:p>
        </w:tc>
        <w:tc>
          <w:tcPr>
            <w:tcW w:w="4876" w:type="dxa"/>
          </w:tcPr>
          <w:p w:rsidR="00D55EF8" w:rsidRPr="005C2AB5" w:rsidRDefault="00D55EF8" w:rsidP="00140623">
            <w:pPr>
              <w:pStyle w:val="Normal6"/>
              <w:rPr>
                <w:color w:val="auto"/>
              </w:rPr>
            </w:pPr>
            <w:r w:rsidRPr="005C2AB5">
              <w:rPr>
                <w:b/>
                <w:i/>
                <w:color w:val="auto"/>
              </w:rPr>
              <w:t>Sospensione della decisione sul merito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284661" w:rsidRPr="005C2AB5" w:rsidRDefault="00D55EF8" w:rsidP="00D55EF8">
      <w:pPr>
        <w:pStyle w:val="NormalBold"/>
        <w:rPr>
          <w:color w:val="auto"/>
        </w:rPr>
      </w:pPr>
      <w:r w:rsidRPr="005C2AB5">
        <w:rPr>
          <w:rStyle w:val="HideTWBExt"/>
          <w:color w:val="auto"/>
        </w:rPr>
        <w:t>&lt;Article&gt;</w:t>
      </w:r>
      <w:r w:rsidRPr="005C2AB5">
        <w:rPr>
          <w:color w:val="auto"/>
        </w:rPr>
        <w:t>Articolo 39 – paragrafo 1</w:t>
      </w:r>
    </w:p>
    <w:p w:rsidR="00D55EF8" w:rsidRPr="005C2AB5" w:rsidRDefault="00D55EF8" w:rsidP="00D55EF8">
      <w:pPr>
        <w:pStyle w:val="NormalBold"/>
        <w:rPr>
          <w:color w:val="auto"/>
        </w:rPr>
      </w:pP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respinge la domanda considerando che il richiedente vi abbia rinunciato</w:t>
            </w:r>
            <w:r w:rsidRPr="005C2AB5">
              <w:rPr>
                <w:color w:val="auto"/>
              </w:rPr>
              <w:t xml:space="preserve">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 sospendere la decisione sul merito della domanda</w:t>
            </w:r>
            <w:r w:rsidRPr="005C2AB5">
              <w:rPr>
                <w:color w:val="auto"/>
              </w:rPr>
              <w:t xml:space="preserve">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w:t>
      </w:r>
      <w:r w:rsidR="00C75121" w:rsidRPr="005C2AB5">
        <w:rPr>
          <w:color w:val="auto"/>
        </w:rPr>
        <w:t xml:space="preserve">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respinge la domanda considerando che il richiedente </w:t>
            </w:r>
            <w:r w:rsidRPr="005C2AB5">
              <w:rPr>
                <w:b/>
                <w:i/>
                <w:color w:val="auto"/>
              </w:rPr>
              <w:t>vi abbia rinunciato</w:t>
            </w:r>
            <w:r w:rsidRPr="005C2AB5">
              <w:rPr>
                <w:color w:val="auto"/>
              </w:rPr>
              <w:t xml:space="preserve">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respinge la domanda considerando che il richiedente </w:t>
            </w:r>
            <w:r w:rsidRPr="005C2AB5">
              <w:rPr>
                <w:b/>
                <w:i/>
                <w:color w:val="auto"/>
              </w:rPr>
              <w:t>l</w:t>
            </w:r>
            <w:r w:rsidR="005C2AB5" w:rsidRPr="005C2AB5">
              <w:rPr>
                <w:b/>
                <w:i/>
                <w:color w:val="auto"/>
              </w:rPr>
              <w:t>'</w:t>
            </w:r>
            <w:r w:rsidRPr="005C2AB5">
              <w:rPr>
                <w:b/>
                <w:i/>
                <w:color w:val="auto"/>
              </w:rPr>
              <w:t>abbia ritirata implicitamente</w:t>
            </w:r>
            <w:r w:rsidRPr="005C2AB5">
              <w:rPr>
                <w:color w:val="auto"/>
              </w:rPr>
              <w:t xml:space="preserve">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Per coerenza con il titolo di questo articolo.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1179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w:t>
      </w:r>
      <w:r w:rsidR="00C75121" w:rsidRPr="005C2AB5">
        <w:rPr>
          <w:color w:val="auto"/>
        </w:rPr>
        <w:t xml:space="preserve">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respinge la domanda considerando che il richiedente </w:t>
            </w:r>
            <w:r w:rsidRPr="005C2AB5">
              <w:rPr>
                <w:b/>
                <w:i/>
                <w:color w:val="auto"/>
              </w:rPr>
              <w:t>vi abbia rinunciato</w:t>
            </w:r>
            <w:r w:rsidRPr="005C2AB5">
              <w:rPr>
                <w:color w:val="auto"/>
              </w:rPr>
              <w:t xml:space="preserve">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respinge la domanda considerando che il richiedente </w:t>
            </w:r>
            <w:r w:rsidRPr="005C2AB5">
              <w:rPr>
                <w:b/>
                <w:i/>
                <w:color w:val="auto"/>
              </w:rPr>
              <w:t>l</w:t>
            </w:r>
            <w:r w:rsidR="005C2AB5" w:rsidRPr="005C2AB5">
              <w:rPr>
                <w:b/>
                <w:i/>
                <w:color w:val="auto"/>
              </w:rPr>
              <w:t>'</w:t>
            </w:r>
            <w:r w:rsidRPr="005C2AB5">
              <w:rPr>
                <w:b/>
                <w:i/>
                <w:color w:val="auto"/>
              </w:rPr>
              <w:t>abbia ritirata</w:t>
            </w:r>
            <w:r w:rsidRPr="005C2AB5">
              <w:rPr>
                <w:color w:val="auto"/>
              </w:rPr>
              <w:t xml:space="preserve">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il richiedente non ha presentato domanda a norma dell</w:t>
            </w:r>
            <w:r w:rsidR="005C2AB5" w:rsidRPr="005C2AB5">
              <w:rPr>
                <w:color w:val="auto"/>
              </w:rPr>
              <w:t>'</w:t>
            </w:r>
            <w:r w:rsidRPr="005C2AB5">
              <w:rPr>
                <w:color w:val="auto"/>
              </w:rPr>
              <w:t>articolo 28 pur avendo avuto una possibilità effettiva in tal senso;</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il richiedente non ha presentato domanda a norma dell</w:t>
            </w:r>
            <w:r w:rsidR="005C2AB5" w:rsidRPr="005C2AB5">
              <w:rPr>
                <w:color w:val="auto"/>
              </w:rPr>
              <w:t>'</w:t>
            </w:r>
            <w:r w:rsidRPr="005C2AB5">
              <w:rPr>
                <w:color w:val="auto"/>
              </w:rPr>
              <w:t xml:space="preserve">articolo 28 pur avendo avuto una possibilità effettiva in tal senso </w:t>
            </w:r>
            <w:r w:rsidRPr="005C2AB5">
              <w:rPr>
                <w:b/>
                <w:i/>
                <w:color w:val="auto"/>
              </w:rPr>
              <w:t>ed essendo stato informato delle conseguenze della mancata presentazione della domanda entro il termine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il richiedente non ha presentato domanda a norma dell</w:t>
            </w:r>
            <w:r w:rsidR="005C2AB5" w:rsidRPr="005C2AB5">
              <w:rPr>
                <w:color w:val="auto"/>
              </w:rPr>
              <w:t>'</w:t>
            </w:r>
            <w:r w:rsidRPr="005C2AB5">
              <w:rPr>
                <w:color w:val="auto"/>
              </w:rPr>
              <w:t>articolo 28 pur avendo avuto una possibilità effettiva in tal senso;</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r>
            <w:r w:rsidRPr="005C2AB5">
              <w:rPr>
                <w:b/>
                <w:i/>
                <w:color w:val="auto"/>
              </w:rPr>
              <w:t>tre mesi dopo la registrazione e pur essendo stato informato dall</w:t>
            </w:r>
            <w:r w:rsidR="005C2AB5" w:rsidRPr="005C2AB5">
              <w:rPr>
                <w:b/>
                <w:i/>
                <w:color w:val="auto"/>
              </w:rPr>
              <w:t>'</w:t>
            </w:r>
            <w:r w:rsidRPr="005C2AB5">
              <w:rPr>
                <w:b/>
                <w:i/>
                <w:color w:val="auto"/>
              </w:rPr>
              <w:t>autorità accertante</w:t>
            </w:r>
            <w:r w:rsidRPr="005C2AB5">
              <w:rPr>
                <w:color w:val="auto"/>
              </w:rPr>
              <w:t xml:space="preserve"> il richiedente non ha presentato domanda a norma dell</w:t>
            </w:r>
            <w:r w:rsidR="005C2AB5" w:rsidRPr="005C2AB5">
              <w:rPr>
                <w:color w:val="auto"/>
              </w:rPr>
              <w:t>'</w:t>
            </w:r>
            <w:r w:rsidRPr="005C2AB5">
              <w:rPr>
                <w:color w:val="auto"/>
              </w:rPr>
              <w:t>articolo 28 pur avendo avuto una possibilità effettiva in tal</w:t>
            </w:r>
            <w:r w:rsidR="00284661" w:rsidRPr="005C2AB5">
              <w:rPr>
                <w:color w:val="auto"/>
              </w:rPr>
              <w:t xml:space="preserve"> senso</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Il mancato rispetto dei termini di pochi giorni non dovrebbe portare a misure drastiche quali il ritiro implicito poiché tale procedura si tradurrebbe in un incremento </w:t>
      </w:r>
      <w:r w:rsidR="00284661" w:rsidRPr="005C2AB5">
        <w:rPr>
          <w:color w:val="auto"/>
        </w:rPr>
        <w:t>drastico</w:t>
      </w:r>
      <w:r w:rsidRPr="005C2AB5">
        <w:rPr>
          <w:color w:val="auto"/>
        </w:rPr>
        <w:t xml:space="preserve"> di procedure di impugnazione con relativo dispendio di tempo e costi. Inoltre le autorità dovrebbero avere l</w:t>
      </w:r>
      <w:r w:rsidR="005C2AB5" w:rsidRPr="005C2AB5">
        <w:rPr>
          <w:color w:val="auto"/>
        </w:rPr>
        <w:t>'</w:t>
      </w:r>
      <w:r w:rsidRPr="005C2AB5">
        <w:rPr>
          <w:color w:val="auto"/>
        </w:rPr>
        <w:t>obbligo di ricordare al richiedente di presentare domanda al fine di evitare problemi laddove il richiedente non abbia compreso la necessità di presentare domanda oppure qualora la domanda presentata sia andata perduta.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coniuge, il partner o il minore non ha presentato domanda dopo che il richiedente ha omesso di presentarla a suo nome secondo il disposto dell</w:t>
            </w:r>
            <w:r w:rsidR="005C2AB5" w:rsidRPr="005C2AB5">
              <w:rPr>
                <w:b/>
                <w:i/>
                <w:color w:val="auto"/>
              </w:rPr>
              <w:t>'</w:t>
            </w:r>
            <w:r w:rsidRPr="005C2AB5">
              <w:rPr>
                <w:b/>
                <w:i/>
                <w:color w:val="auto"/>
              </w:rPr>
              <w:t>articolo 31, paragrafi 3 e 8;</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il coniuge, il partner o 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r>
            <w:r w:rsidRPr="005C2AB5">
              <w:rPr>
                <w:b/>
                <w:i/>
                <w:color w:val="auto"/>
              </w:rPr>
              <w:t>tre mesi dopo la registrazione e pur essendo stato informato dall</w:t>
            </w:r>
            <w:r w:rsidR="005C2AB5" w:rsidRPr="005C2AB5">
              <w:rPr>
                <w:b/>
                <w:i/>
                <w:color w:val="auto"/>
              </w:rPr>
              <w:t>'</w:t>
            </w:r>
            <w:r w:rsidRPr="005C2AB5">
              <w:rPr>
                <w:b/>
                <w:i/>
                <w:color w:val="auto"/>
              </w:rPr>
              <w:t>autorità accertante</w:t>
            </w:r>
            <w:r w:rsidRPr="005C2AB5">
              <w:rPr>
                <w:color w:val="auto"/>
              </w:rPr>
              <w:t xml:space="preserve"> il coniuge, il partner o 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Il mancato rispetto dei termini di pochi giorni non dovrebbe portare a misure drastiche quali il ritiro implicito poiché tale procedura si tradurrebbe in un incremento drammatico di procedure di impugnazione con relativo dispendio di tempo e costi. Inoltre le autorità dovrebbero avere l</w:t>
      </w:r>
      <w:r w:rsidR="005C2AB5" w:rsidRPr="005C2AB5">
        <w:rPr>
          <w:color w:val="auto"/>
        </w:rPr>
        <w:t>'</w:t>
      </w:r>
      <w:r w:rsidRPr="005C2AB5">
        <w:rPr>
          <w:color w:val="auto"/>
        </w:rPr>
        <w:t>obbligo di ricordare al richiedente di presentare domanda al fine di evitare problemi laddove il richiedente non abbia compreso la necessità di presentare domanda oppure qualora la domanda presentata sia andata perduta.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rStyle w:val="HideTWBExt"/>
          <w:b w:val="0"/>
          <w:color w:val="auto"/>
        </w:rPr>
        <w:t>&lt;NumAm&gt;</w:t>
      </w:r>
      <w:r w:rsidRPr="005C2AB5">
        <w:rPr>
          <w:color w:val="auto"/>
        </w:rPr>
        <w:t>1184</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Emil Radev</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1 – lettera b</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r>
            <w:r w:rsidRPr="005C2AB5">
              <w:rPr>
                <w:b/>
                <w:i/>
                <w:color w:val="auto"/>
              </w:rPr>
              <w:t>il coniuge, il partner o</w:t>
            </w:r>
            <w:r w:rsidRPr="005C2AB5">
              <w:rPr>
                <w:color w:val="auto"/>
              </w:rPr>
              <w:t xml:space="preserve"> 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{BG}</w:t>
      </w:r>
      <w:r w:rsidRPr="005C2AB5">
        <w:rPr>
          <w:color w:val="auto"/>
        </w:rPr>
        <w:t>bg</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1185</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Kinga Gál</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1 – punto b</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il coniuge</w:t>
            </w:r>
            <w:r w:rsidRPr="005C2AB5">
              <w:rPr>
                <w:b/>
                <w:i/>
                <w:color w:val="auto"/>
              </w:rPr>
              <w:t>, il partner</w:t>
            </w:r>
            <w:r w:rsidRPr="005C2AB5">
              <w:rPr>
                <w:color w:val="auto"/>
              </w:rPr>
              <w:t xml:space="preserve"> o 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il coniuge o il minore non ha presentato domanda dopo che il richiedente ha omesso di presentarla a suo nome secondo il disposto dell</w:t>
            </w:r>
            <w:r w:rsidR="005C2AB5" w:rsidRPr="005C2AB5">
              <w:rPr>
                <w:color w:val="auto"/>
              </w:rPr>
              <w:t>'</w:t>
            </w:r>
            <w:r w:rsidRPr="005C2AB5">
              <w:rPr>
                <w:color w:val="auto"/>
              </w:rPr>
              <w:t>articolo 31, paragrafi 3 e 8;</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{HU}</w:t>
      </w:r>
      <w:r w:rsidRPr="005C2AB5">
        <w:rPr>
          <w:color w:val="auto"/>
        </w:rPr>
        <w:t>hu</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il richiedente rifiuta di collaborare, non comunicando le informazioni necessarie per l</w:t>
            </w:r>
            <w:r w:rsidR="005C2AB5" w:rsidRPr="005C2AB5">
              <w:rPr>
                <w:color w:val="auto"/>
              </w:rPr>
              <w:t>'</w:t>
            </w:r>
            <w:r w:rsidRPr="005C2AB5">
              <w:rPr>
                <w:color w:val="auto"/>
              </w:rPr>
              <w:t xml:space="preserve">esame della domanda </w:t>
            </w:r>
            <w:r w:rsidRPr="005C2AB5">
              <w:rPr>
                <w:b/>
                <w:i/>
                <w:color w:val="auto"/>
              </w:rPr>
              <w:t>e</w:t>
            </w:r>
            <w:r w:rsidRPr="005C2AB5">
              <w:rPr>
                <w:color w:val="auto"/>
              </w:rPr>
              <w:t xml:space="preserve"> non </w:t>
            </w:r>
            <w:r w:rsidRPr="005C2AB5">
              <w:rPr>
                <w:b/>
                <w:i/>
                <w:color w:val="auto"/>
              </w:rPr>
              <w:t>fornendo le impronte digitali e l</w:t>
            </w:r>
            <w:r w:rsidR="005C2AB5" w:rsidRPr="005C2AB5">
              <w:rPr>
                <w:b/>
                <w:i/>
                <w:color w:val="auto"/>
              </w:rPr>
              <w:t>'</w:t>
            </w:r>
            <w:r w:rsidRPr="005C2AB5">
              <w:rPr>
                <w:b/>
                <w:i/>
                <w:color w:val="auto"/>
              </w:rPr>
              <w:t>immagine del volto</w:t>
            </w:r>
            <w:r w:rsidRPr="005C2AB5">
              <w:rPr>
                <w:color w:val="auto"/>
              </w:rPr>
              <w:t>, a norma dell</w:t>
            </w:r>
            <w:r w:rsidR="005C2AB5" w:rsidRPr="005C2AB5">
              <w:rPr>
                <w:color w:val="auto"/>
              </w:rPr>
              <w:t>'</w:t>
            </w:r>
            <w:r w:rsidRPr="005C2AB5">
              <w:rPr>
                <w:color w:val="auto"/>
              </w:rPr>
              <w:t>articolo 7, paragrafo 3;</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rifiuta di collaborare, non comunicando le informazioni </w:t>
            </w:r>
            <w:r w:rsidRPr="005C2AB5">
              <w:rPr>
                <w:b/>
                <w:i/>
                <w:color w:val="auto"/>
              </w:rPr>
              <w:t>di cui all</w:t>
            </w:r>
            <w:r w:rsidR="005C2AB5" w:rsidRPr="005C2AB5">
              <w:rPr>
                <w:b/>
                <w:i/>
                <w:color w:val="auto"/>
              </w:rPr>
              <w:t>'</w:t>
            </w:r>
            <w:r w:rsidRPr="005C2AB5">
              <w:rPr>
                <w:b/>
                <w:i/>
                <w:color w:val="auto"/>
              </w:rPr>
              <w:t>articolo 27, paragrafo 1, lettere a) e b),</w:t>
            </w:r>
            <w:r w:rsidRPr="005C2AB5">
              <w:rPr>
                <w:color w:val="auto"/>
              </w:rPr>
              <w:t xml:space="preserve"> necessarie per l</w:t>
            </w:r>
            <w:r w:rsidR="005C2AB5" w:rsidRPr="005C2AB5">
              <w:rPr>
                <w:color w:val="auto"/>
              </w:rPr>
              <w:t>'</w:t>
            </w:r>
            <w:r w:rsidRPr="005C2AB5">
              <w:rPr>
                <w:color w:val="auto"/>
              </w:rPr>
              <w:t>esame della domanda</w:t>
            </w:r>
            <w:r w:rsidR="003C6CB9" w:rsidRPr="005C2AB5">
              <w:rPr>
                <w:b/>
                <w:i/>
                <w:color w:val="auto"/>
              </w:rPr>
              <w:t>,</w:t>
            </w:r>
            <w:r w:rsidRPr="005C2AB5">
              <w:rPr>
                <w:b/>
                <w:i/>
                <w:color w:val="auto"/>
              </w:rPr>
              <w:t xml:space="preserve"> oppure</w:t>
            </w:r>
            <w:r w:rsidRPr="005C2AB5">
              <w:rPr>
                <w:color w:val="auto"/>
              </w:rPr>
              <w:t xml:space="preserve"> non </w:t>
            </w:r>
            <w:r w:rsidRPr="005C2AB5">
              <w:rPr>
                <w:b/>
                <w:i/>
                <w:color w:val="auto"/>
              </w:rPr>
              <w:t>ottemperando al processo di rilevamento dei dati biometrici</w:t>
            </w:r>
            <w:r w:rsidRPr="005C2AB5">
              <w:rPr>
                <w:color w:val="auto"/>
              </w:rPr>
              <w:t>, a norma dell</w:t>
            </w:r>
            <w:r w:rsidR="005C2AB5" w:rsidRPr="005C2AB5">
              <w:rPr>
                <w:color w:val="auto"/>
              </w:rPr>
              <w:t>'</w:t>
            </w:r>
            <w:r w:rsidRPr="005C2AB5">
              <w:rPr>
                <w:color w:val="auto"/>
              </w:rPr>
              <w:t>articolo 7, paragrafo 3;</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il richiedente rifiuta di collaborare, non comunicando le informazioni necessarie per l</w:t>
            </w:r>
            <w:r w:rsidR="005C2AB5" w:rsidRPr="005C2AB5">
              <w:rPr>
                <w:color w:val="auto"/>
              </w:rPr>
              <w:t>'</w:t>
            </w:r>
            <w:r w:rsidRPr="005C2AB5">
              <w:rPr>
                <w:color w:val="auto"/>
              </w:rPr>
              <w:t xml:space="preserve">esame della domanda </w:t>
            </w:r>
            <w:r w:rsidRPr="005C2AB5">
              <w:rPr>
                <w:b/>
                <w:i/>
                <w:color w:val="auto"/>
              </w:rPr>
              <w:t>e</w:t>
            </w:r>
            <w:r w:rsidRPr="005C2AB5">
              <w:rPr>
                <w:color w:val="auto"/>
              </w:rPr>
              <w:t xml:space="preserve"> non fornendo le impronte digitali e l</w:t>
            </w:r>
            <w:r w:rsidR="005C2AB5" w:rsidRPr="005C2AB5">
              <w:rPr>
                <w:color w:val="auto"/>
              </w:rPr>
              <w:t>'</w:t>
            </w:r>
            <w:r w:rsidRPr="005C2AB5">
              <w:rPr>
                <w:color w:val="auto"/>
              </w:rPr>
              <w:t>immagine del volto, a norma dell</w:t>
            </w:r>
            <w:r w:rsidR="005C2AB5" w:rsidRPr="005C2AB5">
              <w:rPr>
                <w:color w:val="auto"/>
              </w:rPr>
              <w:t>'</w:t>
            </w:r>
            <w:r w:rsidRPr="005C2AB5">
              <w:rPr>
                <w:color w:val="auto"/>
              </w:rPr>
              <w:t>articolo 7, paragrafo 3;</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rifiuta di collaborare, non comunicando </w:t>
            </w:r>
            <w:r w:rsidRPr="005C2AB5">
              <w:rPr>
                <w:b/>
                <w:i/>
                <w:color w:val="auto"/>
              </w:rPr>
              <w:t>tutte</w:t>
            </w:r>
            <w:r w:rsidRPr="005C2AB5">
              <w:rPr>
                <w:color w:val="auto"/>
              </w:rPr>
              <w:t xml:space="preserve"> le informazioni necessarie per l</w:t>
            </w:r>
            <w:r w:rsidR="005C2AB5" w:rsidRPr="005C2AB5">
              <w:rPr>
                <w:color w:val="auto"/>
              </w:rPr>
              <w:t>'</w:t>
            </w:r>
            <w:r w:rsidRPr="005C2AB5">
              <w:rPr>
                <w:color w:val="auto"/>
              </w:rPr>
              <w:t xml:space="preserve">esame della domanda </w:t>
            </w:r>
            <w:r w:rsidRPr="005C2AB5">
              <w:rPr>
                <w:b/>
                <w:i/>
                <w:color w:val="auto"/>
              </w:rPr>
              <w:t>oppure</w:t>
            </w:r>
            <w:r w:rsidRPr="005C2AB5">
              <w:rPr>
                <w:color w:val="auto"/>
              </w:rPr>
              <w:t xml:space="preserve"> non fornendo le impronte digitali e l</w:t>
            </w:r>
            <w:r w:rsidR="005C2AB5" w:rsidRPr="005C2AB5">
              <w:rPr>
                <w:color w:val="auto"/>
              </w:rPr>
              <w:t>'</w:t>
            </w:r>
            <w:r w:rsidRPr="005C2AB5">
              <w:rPr>
                <w:color w:val="auto"/>
              </w:rPr>
              <w:t>immagine del volto, a norma dell</w:t>
            </w:r>
            <w:r w:rsidR="005C2AB5" w:rsidRPr="005C2AB5">
              <w:rPr>
                <w:color w:val="auto"/>
              </w:rPr>
              <w:t>'</w:t>
            </w:r>
            <w:r w:rsidRPr="005C2AB5">
              <w:rPr>
                <w:color w:val="auto"/>
              </w:rPr>
              <w:t xml:space="preserve">articolo 7, paragrafo 3 </w:t>
            </w:r>
            <w:r w:rsidRPr="005C2AB5">
              <w:rPr>
                <w:b/>
                <w:i/>
                <w:color w:val="auto"/>
              </w:rPr>
              <w:t>oppure non osservando gli obblighi di cui all</w:t>
            </w:r>
            <w:r w:rsidR="005C2AB5" w:rsidRPr="005C2AB5">
              <w:rPr>
                <w:b/>
                <w:i/>
                <w:color w:val="auto"/>
              </w:rPr>
              <w:t>'</w:t>
            </w:r>
            <w:r w:rsidRPr="005C2AB5">
              <w:rPr>
                <w:b/>
                <w:i/>
                <w:color w:val="auto"/>
              </w:rPr>
              <w:t>articolo 7, paragrafo 7</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rifiuta di collaborare, non comunicando le informazioni </w:t>
            </w:r>
            <w:r w:rsidRPr="005C2AB5">
              <w:rPr>
                <w:b/>
                <w:i/>
                <w:color w:val="auto"/>
              </w:rPr>
              <w:t>necessarie per l</w:t>
            </w:r>
            <w:r w:rsidR="005C2AB5" w:rsidRPr="005C2AB5">
              <w:rPr>
                <w:b/>
                <w:i/>
                <w:color w:val="auto"/>
              </w:rPr>
              <w:t>'</w:t>
            </w:r>
            <w:r w:rsidRPr="005C2AB5">
              <w:rPr>
                <w:b/>
                <w:i/>
                <w:color w:val="auto"/>
              </w:rPr>
              <w:t>esame della domanda e non fornendo le impronte digitali e l</w:t>
            </w:r>
            <w:r w:rsidR="005C2AB5" w:rsidRPr="005C2AB5">
              <w:rPr>
                <w:b/>
                <w:i/>
                <w:color w:val="auto"/>
              </w:rPr>
              <w:t>'</w:t>
            </w:r>
            <w:r w:rsidRPr="005C2AB5">
              <w:rPr>
                <w:b/>
                <w:i/>
                <w:color w:val="auto"/>
              </w:rPr>
              <w:t>immagine del volto, a norma dell</w:t>
            </w:r>
            <w:r w:rsidR="005C2AB5" w:rsidRPr="005C2AB5">
              <w:rPr>
                <w:b/>
                <w:i/>
                <w:color w:val="auto"/>
              </w:rPr>
              <w:t>'</w:t>
            </w:r>
            <w:r w:rsidRPr="005C2AB5">
              <w:rPr>
                <w:b/>
                <w:i/>
                <w:color w:val="auto"/>
              </w:rPr>
              <w:t>articolo 7, paragrafo 3</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rifiuta di collaborare, non comunicando le informazioni </w:t>
            </w:r>
            <w:r w:rsidRPr="005C2AB5">
              <w:rPr>
                <w:b/>
                <w:i/>
                <w:color w:val="auto"/>
              </w:rPr>
              <w:t>elencate nell</w:t>
            </w:r>
            <w:r w:rsidR="005C2AB5" w:rsidRPr="005C2AB5">
              <w:rPr>
                <w:b/>
                <w:i/>
                <w:color w:val="auto"/>
              </w:rPr>
              <w:t>'</w:t>
            </w:r>
            <w:r w:rsidRPr="005C2AB5">
              <w:rPr>
                <w:b/>
                <w:i/>
                <w:color w:val="auto"/>
              </w:rPr>
              <w:t>articolo 27, paragrafo 1, lettere a) e b) ai fini di esaminare la domanda</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1189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rifiuta di collaborare, non comunicando le informazioni necessarie </w:t>
            </w:r>
            <w:r w:rsidRPr="005C2AB5">
              <w:rPr>
                <w:b/>
                <w:i/>
                <w:color w:val="auto"/>
              </w:rPr>
              <w:t>per l</w:t>
            </w:r>
            <w:r w:rsidR="005C2AB5" w:rsidRPr="005C2AB5">
              <w:rPr>
                <w:b/>
                <w:i/>
                <w:color w:val="auto"/>
              </w:rPr>
              <w:t>'</w:t>
            </w:r>
            <w:r w:rsidRPr="005C2AB5">
              <w:rPr>
                <w:b/>
                <w:i/>
                <w:color w:val="auto"/>
              </w:rPr>
              <w:t>esame della domanda e non fornendo le impronte digitali e l</w:t>
            </w:r>
            <w:r w:rsidR="005C2AB5" w:rsidRPr="005C2AB5">
              <w:rPr>
                <w:b/>
                <w:i/>
                <w:color w:val="auto"/>
              </w:rPr>
              <w:t>'</w:t>
            </w:r>
            <w:r w:rsidRPr="005C2AB5">
              <w:rPr>
                <w:b/>
                <w:i/>
                <w:color w:val="auto"/>
              </w:rPr>
              <w:t>immagine del volto, a norma dell</w:t>
            </w:r>
            <w:r w:rsidR="005C2AB5" w:rsidRPr="005C2AB5">
              <w:rPr>
                <w:b/>
                <w:i/>
                <w:color w:val="auto"/>
              </w:rPr>
              <w:t>'</w:t>
            </w:r>
            <w:r w:rsidRPr="005C2AB5">
              <w:rPr>
                <w:color w:val="auto"/>
              </w:rPr>
              <w:t xml:space="preserve">articolo </w:t>
            </w:r>
            <w:r w:rsidRPr="005C2AB5">
              <w:rPr>
                <w:b/>
                <w:i/>
                <w:color w:val="auto"/>
              </w:rPr>
              <w:t>7</w:t>
            </w:r>
            <w:r w:rsidRPr="005C2AB5">
              <w:rPr>
                <w:color w:val="auto"/>
              </w:rPr>
              <w:t xml:space="preserve">, paragrafo </w:t>
            </w:r>
            <w:r w:rsidRPr="005C2AB5">
              <w:rPr>
                <w:b/>
                <w:i/>
                <w:color w:val="auto"/>
              </w:rPr>
              <w:t>3</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rifiuta di collaborare, non comunicando le informazioni necessarie </w:t>
            </w:r>
            <w:r w:rsidRPr="005C2AB5">
              <w:rPr>
                <w:b/>
                <w:i/>
                <w:color w:val="auto"/>
              </w:rPr>
              <w:t>conformemente all</w:t>
            </w:r>
            <w:r w:rsidR="005C2AB5" w:rsidRPr="005C2AB5">
              <w:rPr>
                <w:b/>
                <w:i/>
                <w:color w:val="auto"/>
              </w:rPr>
              <w:t>'</w:t>
            </w:r>
            <w:r w:rsidRPr="005C2AB5">
              <w:rPr>
                <w:color w:val="auto"/>
              </w:rPr>
              <w:t xml:space="preserve">articolo </w:t>
            </w:r>
            <w:r w:rsidRPr="005C2AB5">
              <w:rPr>
                <w:b/>
                <w:i/>
                <w:color w:val="auto"/>
              </w:rPr>
              <w:t>27</w:t>
            </w:r>
            <w:r w:rsidRPr="005C2AB5">
              <w:rPr>
                <w:color w:val="auto"/>
              </w:rPr>
              <w:t xml:space="preserve">, paragrafo </w:t>
            </w:r>
            <w:r w:rsidRPr="005C2AB5">
              <w:rPr>
                <w:b/>
                <w:i/>
                <w:color w:val="auto"/>
              </w:rPr>
              <w:t>1, lettere a) e b)</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w:t>
      </w:r>
      <w:r w:rsidR="005C2AB5" w:rsidRPr="005C2AB5">
        <w:rPr>
          <w:color w:val="auto"/>
        </w:rPr>
        <w:t>'</w:t>
      </w:r>
      <w:r w:rsidRPr="005C2AB5">
        <w:rPr>
          <w:color w:val="auto"/>
        </w:rPr>
        <w:t>articolo 27, paragrafo 1, definisce le informazioni minime che un richiedente deve fornire. In mancanza di prove sulla necessità di protezione, la domanda può essere respinta per infondatezza, ma per prendere la decisione che la domanda è stata ritirata implicitamente dovrebbe essere chiaro che il richiedente non ha fornito le informazioni minime richieste sulla sua persona.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richiedente non è comparso al colloquio personale allorché vi era tenuto a norma degli articoli da 10 a 12;</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È ragionevole che le autorità procedano all</w:t>
      </w:r>
      <w:r w:rsidR="005C2AB5" w:rsidRPr="005C2AB5">
        <w:rPr>
          <w:color w:val="auto"/>
        </w:rPr>
        <w:t>'</w:t>
      </w:r>
      <w:r w:rsidRPr="005C2AB5">
        <w:rPr>
          <w:color w:val="auto"/>
        </w:rPr>
        <w:t>adozione della decisione sul merito sostanziale della domanda senza condurre il colloquio laddove il richiedente non sia comparso al colloquio. Tuttavia, ritenere ciò un motivo per il ritiro implicito sarebbe drastico e comporterebbe una quantità considerevole di impugnazioni con relativo dispendio di tempo e costi.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(d)</w:t>
            </w:r>
            <w:r w:rsidRPr="005C2AB5">
              <w:rPr>
                <w:color w:val="auto"/>
              </w:rPr>
              <w:tab/>
              <w:t>il richiedente non è comparso al colloquio personale allorché vi era tenuto a norma degli articoli da 10 a 12;</w:t>
            </w:r>
          </w:p>
        </w:tc>
        <w:tc>
          <w:tcPr>
            <w:tcW w:w="4876" w:type="dxa"/>
          </w:tcPr>
          <w:p w:rsidR="00D55EF8" w:rsidRPr="005C2AB5" w:rsidRDefault="00D55EF8" w:rsidP="00140623">
            <w:pPr>
              <w:pStyle w:val="Normal6"/>
              <w:rPr>
                <w:color w:val="auto"/>
              </w:rPr>
            </w:pPr>
            <w:r w:rsidRPr="005C2AB5">
              <w:rPr>
                <w:color w:val="auto"/>
              </w:rPr>
              <w:t>(d)</w:t>
            </w:r>
            <w:r w:rsidRPr="005C2AB5">
              <w:rPr>
                <w:color w:val="auto"/>
              </w:rPr>
              <w:tab/>
              <w:t>il richiedente</w:t>
            </w:r>
            <w:r w:rsidRPr="005C2AB5">
              <w:rPr>
                <w:b/>
                <w:i/>
                <w:color w:val="auto"/>
              </w:rPr>
              <w:t>, in più di un</w:t>
            </w:r>
            <w:r w:rsidR="005C2AB5" w:rsidRPr="005C2AB5">
              <w:rPr>
                <w:b/>
                <w:i/>
                <w:color w:val="auto"/>
              </w:rPr>
              <w:t>'</w:t>
            </w:r>
            <w:r w:rsidRPr="005C2AB5">
              <w:rPr>
                <w:b/>
                <w:i/>
                <w:color w:val="auto"/>
              </w:rPr>
              <w:t>occasione e senza una spiegazione ragionevole,</w:t>
            </w:r>
            <w:r w:rsidRPr="005C2AB5">
              <w:rPr>
                <w:color w:val="auto"/>
              </w:rPr>
              <w:t xml:space="preserve"> non è comparso al colloquio personale allorché vi era tenuto a norma degli articoli da 10 a 12;</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(e)</w:t>
            </w:r>
            <w:r w:rsidRPr="005C2AB5">
              <w:rPr>
                <w:color w:val="auto"/>
              </w:rPr>
              <w:tab/>
            </w:r>
            <w:r w:rsidRPr="005C2AB5">
              <w:rPr>
                <w:b/>
                <w:i/>
                <w:color w:val="auto"/>
              </w:rPr>
              <w:t>il richiedente ha abbandonato la residenza, senza informarne le autorità competenti o senza autorizzazione, secondo quanto previsto all</w:t>
            </w:r>
            <w:r w:rsidR="005C2AB5" w:rsidRPr="005C2AB5">
              <w:rPr>
                <w:b/>
                <w:i/>
                <w:color w:val="auto"/>
              </w:rPr>
              <w:t>'</w:t>
            </w:r>
            <w:r w:rsidRPr="005C2AB5">
              <w:rPr>
                <w:b/>
                <w:i/>
                <w:color w:val="auto"/>
              </w:rPr>
              <w:t>articolo 7, paragrafo 4;</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w:t>
      </w:r>
      <w:r w:rsidR="005C2AB5" w:rsidRPr="005C2AB5">
        <w:rPr>
          <w:color w:val="auto"/>
        </w:rPr>
        <w:t>'</w:t>
      </w:r>
      <w:r w:rsidRPr="005C2AB5">
        <w:rPr>
          <w:color w:val="auto"/>
        </w:rPr>
        <w:t>autorità accertante dovrebbe essere in grado di proseguire nella valutazione del merito delle domande anche nel caso in cui il richiedente abbia abbandonato la residenza. Tuttavia, ritenere ciò un motivo per il ritiro implicito sarebbe drastico e comporterebbe una quantità considerevole di impugnazioni con relativo dispendio di tempo e costi.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(e)</w:t>
            </w:r>
            <w:r w:rsidRPr="005C2AB5">
              <w:rPr>
                <w:color w:val="auto"/>
              </w:rPr>
              <w:tab/>
            </w:r>
            <w:r w:rsidRPr="005C2AB5">
              <w:rPr>
                <w:b/>
                <w:i/>
                <w:color w:val="auto"/>
              </w:rPr>
              <w:t>il richiedente ha abbandonato la residenza, senza informarne le autorità competenti o senza autorizzazione, secondo quanto previsto all</w:t>
            </w:r>
            <w:r w:rsidR="005C2AB5" w:rsidRPr="005C2AB5">
              <w:rPr>
                <w:b/>
                <w:i/>
                <w:color w:val="auto"/>
              </w:rPr>
              <w:t>'</w:t>
            </w:r>
            <w:r w:rsidRPr="005C2AB5">
              <w:rPr>
                <w:b/>
                <w:i/>
                <w:color w:val="auto"/>
              </w:rPr>
              <w:t>articolo 7, paragrafo 4;</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(e)</w:t>
            </w:r>
            <w:r w:rsidRPr="005C2AB5">
              <w:rPr>
                <w:color w:val="auto"/>
              </w:rPr>
              <w:tab/>
            </w:r>
            <w:r w:rsidRPr="005C2AB5">
              <w:rPr>
                <w:b/>
                <w:i/>
                <w:color w:val="auto"/>
              </w:rPr>
              <w:t>il richiedente ha abbandonato la residenza, senza informarne le autorità competenti o senza autorizzazione, secondo quanto previsto all</w:t>
            </w:r>
            <w:r w:rsidR="005C2AB5" w:rsidRPr="005C2AB5">
              <w:rPr>
                <w:b/>
                <w:i/>
                <w:color w:val="auto"/>
              </w:rPr>
              <w:t>'</w:t>
            </w:r>
            <w:r w:rsidRPr="005C2AB5">
              <w:rPr>
                <w:b/>
                <w:i/>
                <w:color w:val="auto"/>
              </w:rPr>
              <w:t>articolo 7, paragrafo 4;</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può ritenere che il richiedente abbia ritirato esplicitamente la sua domanda soltanto qualora non abbia provveduto alle necessarie fasi procedurali. Pertanto spetta all</w:t>
      </w:r>
      <w:r w:rsidR="005C2AB5" w:rsidRPr="005C2AB5">
        <w:rPr>
          <w:color w:val="auto"/>
        </w:rPr>
        <w:t>'</w:t>
      </w:r>
      <w:r w:rsidRPr="005C2AB5">
        <w:rPr>
          <w:color w:val="auto"/>
        </w:rPr>
        <w:t>autorità accertante prendere una decisione sulla domanda.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w:t>
            </w:r>
            <w:r w:rsidRPr="005C2AB5">
              <w:rPr>
                <w:color w:val="auto"/>
              </w:rPr>
              <w:tab/>
            </w:r>
            <w:r w:rsidRPr="005C2AB5">
              <w:rPr>
                <w:b/>
                <w:i/>
                <w:color w:val="auto"/>
              </w:rPr>
              <w:t>il richiedente ha violato più volte gli obblighi di comunicazione impostigli dall</w:t>
            </w:r>
            <w:r w:rsidR="005C2AB5" w:rsidRPr="005C2AB5">
              <w:rPr>
                <w:b/>
                <w:i/>
                <w:color w:val="auto"/>
              </w:rPr>
              <w:t>'</w:t>
            </w:r>
            <w:r w:rsidRPr="005C2AB5">
              <w:rPr>
                <w:b/>
                <w:i/>
                <w:color w:val="auto"/>
              </w:rPr>
              <w:t>articolo 7, paragrafo 6.</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Segue la modifica nell</w:t>
      </w:r>
      <w:r w:rsidR="005C2AB5" w:rsidRPr="005C2AB5">
        <w:rPr>
          <w:color w:val="auto"/>
        </w:rPr>
        <w:t>'</w:t>
      </w:r>
      <w:r w:rsidRPr="005C2AB5">
        <w:rPr>
          <w:color w:val="auto"/>
        </w:rPr>
        <w:t>articolo 7, paragrafo 6.</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w:t>
            </w:r>
            <w:r w:rsidRPr="005C2AB5">
              <w:rPr>
                <w:color w:val="auto"/>
              </w:rPr>
              <w:tab/>
            </w:r>
            <w:r w:rsidRPr="005C2AB5">
              <w:rPr>
                <w:b/>
                <w:i/>
                <w:color w:val="auto"/>
              </w:rPr>
              <w:t>il richiedente ha violato più volte gli obblighi di comunicazione impostigli dall</w:t>
            </w:r>
            <w:r w:rsidR="005C2AB5" w:rsidRPr="005C2AB5">
              <w:rPr>
                <w:b/>
                <w:i/>
                <w:color w:val="auto"/>
              </w:rPr>
              <w:t>'</w:t>
            </w:r>
            <w:r w:rsidRPr="005C2AB5">
              <w:rPr>
                <w:b/>
                <w:i/>
                <w:color w:val="auto"/>
              </w:rPr>
              <w:t>articolo 7, paragrafo 6.</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w:t>
      </w:r>
      <w:r w:rsidR="005C2AB5" w:rsidRPr="005C2AB5">
        <w:rPr>
          <w:color w:val="auto"/>
        </w:rPr>
        <w:t>'</w:t>
      </w:r>
      <w:r w:rsidRPr="005C2AB5">
        <w:rPr>
          <w:color w:val="auto"/>
        </w:rPr>
        <w:t xml:space="preserve">autorità accertante dovrebbe essere in grado di proseguire nella valutazione del merito delle domande anche nel caso in cui il richiedente non abbia rispettato gli obblighi di presentazione e comunicazione. Tuttavia, ritenere ciò un motivo per il ritiro implicito </w:t>
      </w:r>
      <w:r w:rsidR="006253BE" w:rsidRPr="005C2AB5">
        <w:rPr>
          <w:color w:val="auto"/>
        </w:rPr>
        <w:t>rappresent</w:t>
      </w:r>
      <w:r w:rsidRPr="005C2AB5">
        <w:rPr>
          <w:color w:val="auto"/>
        </w:rPr>
        <w:t>e</w:t>
      </w:r>
      <w:r w:rsidR="006253BE" w:rsidRPr="005C2AB5">
        <w:rPr>
          <w:color w:val="auto"/>
        </w:rPr>
        <w:t>rebbe una scelta draconiana e</w:t>
      </w:r>
      <w:r w:rsidRPr="005C2AB5">
        <w:rPr>
          <w:color w:val="auto"/>
        </w:rPr>
        <w:t xml:space="preserve"> comporterebbe una quantità considerevole di impugnazioni con relativo dispendio di tempo e costi.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(f)</w:t>
            </w:r>
            <w:r w:rsidRPr="005C2AB5">
              <w:rPr>
                <w:color w:val="auto"/>
              </w:rPr>
              <w:tab/>
              <w:t xml:space="preserve">il richiedente ha violato </w:t>
            </w:r>
            <w:r w:rsidRPr="005C2AB5">
              <w:rPr>
                <w:b/>
                <w:i/>
                <w:color w:val="auto"/>
              </w:rPr>
              <w:t>più volte</w:t>
            </w:r>
            <w:r w:rsidRPr="005C2AB5">
              <w:rPr>
                <w:color w:val="auto"/>
              </w:rPr>
              <w:t xml:space="preserve"> gli obblighi di comunicazione impostigli dall</w:t>
            </w:r>
            <w:r w:rsidR="005C2AB5" w:rsidRPr="005C2AB5">
              <w:rPr>
                <w:color w:val="auto"/>
              </w:rPr>
              <w:t>'</w:t>
            </w:r>
            <w:r w:rsidRPr="005C2AB5">
              <w:rPr>
                <w:color w:val="auto"/>
              </w:rPr>
              <w:t>articolo 7, paragrafo 6.</w:t>
            </w:r>
          </w:p>
        </w:tc>
        <w:tc>
          <w:tcPr>
            <w:tcW w:w="4876" w:type="dxa"/>
          </w:tcPr>
          <w:p w:rsidR="00D55EF8" w:rsidRPr="005C2AB5" w:rsidRDefault="00D55EF8" w:rsidP="00140623">
            <w:pPr>
              <w:pStyle w:val="Normal6"/>
              <w:rPr>
                <w:color w:val="auto"/>
              </w:rPr>
            </w:pPr>
            <w:r w:rsidRPr="005C2AB5">
              <w:rPr>
                <w:color w:val="auto"/>
              </w:rPr>
              <w:t>(f)</w:t>
            </w:r>
            <w:r w:rsidRPr="005C2AB5">
              <w:rPr>
                <w:color w:val="auto"/>
              </w:rPr>
              <w:tab/>
              <w:t xml:space="preserve">il richiedente ha violato </w:t>
            </w:r>
            <w:r w:rsidRPr="005C2AB5">
              <w:rPr>
                <w:b/>
                <w:i/>
                <w:color w:val="auto"/>
              </w:rPr>
              <w:t>in</w:t>
            </w:r>
            <w:r w:rsidRPr="005C2AB5">
              <w:rPr>
                <w:color w:val="auto"/>
              </w:rPr>
              <w:t xml:space="preserve"> più </w:t>
            </w:r>
            <w:r w:rsidRPr="005C2AB5">
              <w:rPr>
                <w:b/>
                <w:i/>
                <w:color w:val="auto"/>
              </w:rPr>
              <w:t>di un</w:t>
            </w:r>
            <w:r w:rsidR="005C2AB5" w:rsidRPr="005C2AB5">
              <w:rPr>
                <w:b/>
                <w:i/>
                <w:color w:val="auto"/>
              </w:rPr>
              <w:t>'</w:t>
            </w:r>
            <w:r w:rsidRPr="005C2AB5">
              <w:rPr>
                <w:b/>
                <w:i/>
                <w:color w:val="auto"/>
              </w:rPr>
              <w:t>occasione</w:t>
            </w:r>
            <w:r w:rsidRPr="005C2AB5">
              <w:rPr>
                <w:color w:val="auto"/>
              </w:rPr>
              <w:t xml:space="preserve"> gli obblighi di comunicazione impostigli dall</w:t>
            </w:r>
            <w:r w:rsidR="005C2AB5" w:rsidRPr="005C2AB5">
              <w:rPr>
                <w:color w:val="auto"/>
              </w:rPr>
              <w:t>'</w:t>
            </w:r>
            <w:r w:rsidRPr="005C2AB5">
              <w:rPr>
                <w:color w:val="auto"/>
              </w:rPr>
              <w:t>articolo 7, paragrafo 6.</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1198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(f)</w:t>
            </w:r>
            <w:r w:rsidRPr="005C2AB5">
              <w:rPr>
                <w:color w:val="auto"/>
              </w:rPr>
              <w:tab/>
              <w:t xml:space="preserve">il richiedente ha violato </w:t>
            </w:r>
            <w:r w:rsidRPr="005C2AB5">
              <w:rPr>
                <w:b/>
                <w:i/>
                <w:color w:val="auto"/>
              </w:rPr>
              <w:t>più volte</w:t>
            </w:r>
            <w:r w:rsidRPr="005C2AB5">
              <w:rPr>
                <w:color w:val="auto"/>
              </w:rPr>
              <w:t xml:space="preserve"> </w:t>
            </w:r>
            <w:r w:rsidRPr="005C2AB5">
              <w:rPr>
                <w:b/>
                <w:i/>
                <w:color w:val="auto"/>
              </w:rPr>
              <w:t>gli obblighi di comunicazione impostigli</w:t>
            </w:r>
            <w:r w:rsidRPr="005C2AB5">
              <w:rPr>
                <w:color w:val="auto"/>
              </w:rPr>
              <w:t xml:space="preserve"> dall</w:t>
            </w:r>
            <w:r w:rsidR="005C2AB5" w:rsidRPr="005C2AB5">
              <w:rPr>
                <w:color w:val="auto"/>
              </w:rPr>
              <w:t>'</w:t>
            </w:r>
            <w:r w:rsidRPr="005C2AB5">
              <w:rPr>
                <w:color w:val="auto"/>
              </w:rPr>
              <w:t>articolo 7, paragrafo 6.</w:t>
            </w:r>
          </w:p>
        </w:tc>
        <w:tc>
          <w:tcPr>
            <w:tcW w:w="4876" w:type="dxa"/>
          </w:tcPr>
          <w:p w:rsidR="00D55EF8" w:rsidRPr="005C2AB5" w:rsidRDefault="00D55EF8" w:rsidP="00140623">
            <w:pPr>
              <w:pStyle w:val="Normal6"/>
              <w:rPr>
                <w:color w:val="auto"/>
              </w:rPr>
            </w:pPr>
            <w:r w:rsidRPr="005C2AB5">
              <w:rPr>
                <w:color w:val="auto"/>
              </w:rPr>
              <w:t>(f)</w:t>
            </w:r>
            <w:r w:rsidRPr="005C2AB5">
              <w:rPr>
                <w:color w:val="auto"/>
              </w:rPr>
              <w:tab/>
              <w:t xml:space="preserve">il richiedente ha violato </w:t>
            </w:r>
            <w:r w:rsidRPr="005C2AB5">
              <w:rPr>
                <w:b/>
                <w:i/>
                <w:color w:val="auto"/>
              </w:rPr>
              <w:t>le responsabilità impostegli</w:t>
            </w:r>
            <w:r w:rsidRPr="005C2AB5">
              <w:rPr>
                <w:color w:val="auto"/>
              </w:rPr>
              <w:t xml:space="preserve"> dall</w:t>
            </w:r>
            <w:r w:rsidR="005C2AB5" w:rsidRPr="005C2AB5">
              <w:rPr>
                <w:color w:val="auto"/>
              </w:rPr>
              <w:t>'</w:t>
            </w:r>
            <w:r w:rsidRPr="005C2AB5">
              <w:rPr>
                <w:color w:val="auto"/>
              </w:rPr>
              <w:t>articolo 7, paragrafo 6.</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1199</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Maria Grapini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1 – lettera f bis (nuova)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(f bis)</w:t>
            </w:r>
            <w:r w:rsidRPr="005C2AB5">
              <w:rPr>
                <w:color w:val="auto"/>
              </w:rPr>
              <w:tab/>
            </w:r>
            <w:r w:rsidRPr="005C2AB5">
              <w:rPr>
                <w:b/>
                <w:i/>
                <w:color w:val="auto"/>
              </w:rPr>
              <w:t>il richiedente ha indotto in errore le autorità presentando informazioni o documenti falsi o ha omesso informazioni pertinenti o documenti relativi alla sua identità o alla sua cittadinanza che avrebbero potuto influenzare la decisione negativamente.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{RO}</w:t>
      </w:r>
      <w:r w:rsidRPr="005C2AB5">
        <w:rPr>
          <w:color w:val="auto"/>
        </w:rPr>
        <w:t>ro</w:t>
      </w:r>
      <w:r w:rsidRPr="005C2AB5">
        <w:rPr>
          <w:rStyle w:val="HideTWBExt"/>
          <w:color w:val="auto"/>
        </w:rPr>
        <w:t>&lt;/Original&gt;</w:t>
      </w:r>
    </w:p>
    <w:p w:rsidR="00D55EF8" w:rsidRPr="005C2AB5" w:rsidRDefault="00D55EF8" w:rsidP="00D55EF8">
      <w:pPr>
        <w:pStyle w:val="AMNumberTabs"/>
        <w:rPr>
          <w:color w:val="auto"/>
        </w:rPr>
      </w:pPr>
      <w:r w:rsidRPr="005C2AB5">
        <w:rPr>
          <w:rStyle w:val="HideTWBExt"/>
          <w:color w:val="auto"/>
        </w:rPr>
        <w:t>&lt;/Amend&gt;&lt;Amend&gt;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005C2AB5"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1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1 bis.</w:t>
            </w:r>
            <w:r w:rsidRPr="005C2AB5">
              <w:rPr>
                <w:color w:val="auto"/>
              </w:rPr>
              <w:tab/>
            </w:r>
            <w:r w:rsidRPr="005C2AB5">
              <w:rPr>
                <w:b/>
                <w:i/>
                <w:color w:val="auto"/>
              </w:rPr>
              <w:t>(g) il richiedente viola gli obblighi impostigli dall</w:t>
            </w:r>
            <w:r w:rsidR="005C2AB5" w:rsidRPr="005C2AB5">
              <w:rPr>
                <w:b/>
                <w:i/>
                <w:color w:val="auto"/>
              </w:rPr>
              <w:t>'</w:t>
            </w:r>
            <w:r w:rsidRPr="005C2AB5">
              <w:rPr>
                <w:b/>
                <w:i/>
                <w:color w:val="auto"/>
              </w:rPr>
              <w:t>articolo 4, paragrafo 1, e dall</w:t>
            </w:r>
            <w:r w:rsidR="005C2AB5" w:rsidRPr="005C2AB5">
              <w:rPr>
                <w:b/>
                <w:i/>
                <w:color w:val="auto"/>
              </w:rPr>
              <w:t>'</w:t>
            </w:r>
            <w:r w:rsidRPr="005C2AB5">
              <w:rPr>
                <w:b/>
                <w:i/>
                <w:color w:val="auto"/>
              </w:rPr>
              <w:t>articolo 20, paragrafo 3, del regolamento (UE) XXX/XXX (regolamento Dublino), se non dimostra che la violazione è imputabile a circostanze che sfuggono al suo controllo.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1201</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Kinga Gál</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2</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w:t>
            </w:r>
            <w:r w:rsidRPr="005C2AB5">
              <w:rPr>
                <w:color w:val="auto"/>
              </w:rPr>
              <w:tab/>
            </w:r>
            <w:r w:rsidRPr="005C2AB5">
              <w:rPr>
                <w:b/>
                <w:i/>
                <w:color w:val="auto"/>
              </w:rPr>
              <w:t>Nelle situazioni previste al paragrafo 1 l</w:t>
            </w:r>
            <w:r w:rsidR="005C2AB5" w:rsidRPr="005C2AB5">
              <w:rPr>
                <w:b/>
                <w:i/>
                <w:color w:val="auto"/>
              </w:rPr>
              <w:t>'</w:t>
            </w:r>
            <w:r w:rsidRPr="005C2AB5">
              <w:rPr>
                <w:b/>
                <w:i/>
                <w:color w:val="auto"/>
              </w:rPr>
              <w:t>autorità accertante sospende l</w:t>
            </w:r>
            <w:r w:rsidR="005C2AB5" w:rsidRPr="005C2AB5">
              <w:rPr>
                <w:b/>
                <w:i/>
                <w:color w:val="auto"/>
              </w:rPr>
              <w:t>'</w:t>
            </w:r>
            <w:r w:rsidRPr="005C2AB5">
              <w:rPr>
                <w:b/>
                <w:i/>
                <w:color w:val="auto"/>
              </w:rPr>
              <w:t>esame della domanda e invia al richiedente un avviso scritto alla residenza o domicilio di cui all</w:t>
            </w:r>
            <w:r w:rsidR="005C2AB5" w:rsidRPr="005C2AB5">
              <w:rPr>
                <w:b/>
                <w:i/>
                <w:color w:val="auto"/>
              </w:rPr>
              <w:t>'</w:t>
            </w:r>
            <w:r w:rsidRPr="005C2AB5">
              <w:rPr>
                <w:b/>
                <w:i/>
                <w:color w:val="auto"/>
              </w:rPr>
              <w:t>articolo 7, paragrafo 4, informandolo della sospensione e del fatto che, se non si metterà in contatto con l</w:t>
            </w:r>
            <w:r w:rsidR="005C2AB5" w:rsidRPr="005C2AB5">
              <w:rPr>
                <w:b/>
                <w:i/>
                <w:color w:val="auto"/>
              </w:rPr>
              <w:t>'</w:t>
            </w:r>
            <w:r w:rsidRPr="005C2AB5">
              <w:rPr>
                <w:b/>
                <w:i/>
                <w:color w:val="auto"/>
              </w:rPr>
              <w:t>autorità accertante entro un mese dalla data d</w:t>
            </w:r>
            <w:r w:rsidR="005C2AB5" w:rsidRPr="005C2AB5">
              <w:rPr>
                <w:b/>
                <w:i/>
                <w:color w:val="auto"/>
              </w:rPr>
              <w:t>'</w:t>
            </w:r>
            <w:r w:rsidRPr="005C2AB5">
              <w:rPr>
                <w:b/>
                <w:i/>
                <w:color w:val="auto"/>
              </w:rPr>
              <w:t>invio dell</w:t>
            </w:r>
            <w:r w:rsidR="005C2AB5" w:rsidRPr="005C2AB5">
              <w:rPr>
                <w:b/>
                <w:i/>
                <w:color w:val="auto"/>
              </w:rPr>
              <w:t>'</w:t>
            </w:r>
            <w:r w:rsidRPr="005C2AB5">
              <w:rPr>
                <w:b/>
                <w:i/>
                <w:color w:val="auto"/>
              </w:rPr>
              <w:t>avviso scritto, la domanda sarà respinta in via definitiva perché si considererà che vi abbia rinunciato.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{HU}</w:t>
      </w:r>
      <w:r w:rsidRPr="005C2AB5">
        <w:rPr>
          <w:color w:val="auto"/>
        </w:rPr>
        <w:t>hu</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 xml:space="preserve">articolo 7, paragrafo 4, informandolo della </w:t>
            </w:r>
            <w:r w:rsidRPr="005C2AB5">
              <w:rPr>
                <w:b/>
                <w:i/>
                <w:color w:val="auto"/>
              </w:rPr>
              <w:t>sospensione e del fatto che, se non si metterà in contatto con</w:t>
            </w:r>
            <w:r w:rsidRPr="005C2AB5">
              <w:rPr>
                <w:color w:val="auto"/>
              </w:rPr>
              <w:t xml:space="preserve"> l</w:t>
            </w:r>
            <w:r w:rsidR="005C2AB5" w:rsidRPr="005C2AB5">
              <w:rPr>
                <w:color w:val="auto"/>
              </w:rPr>
              <w:t>'</w:t>
            </w:r>
            <w:r w:rsidRPr="005C2AB5">
              <w:rPr>
                <w:color w:val="auto"/>
              </w:rPr>
              <w:t xml:space="preserve">autorità accertante </w:t>
            </w:r>
            <w:r w:rsidRPr="005C2AB5">
              <w:rPr>
                <w:b/>
                <w:i/>
                <w:color w:val="auto"/>
              </w:rPr>
              <w:t>entro un mese dalla data d</w:t>
            </w:r>
            <w:r w:rsidR="005C2AB5" w:rsidRPr="005C2AB5">
              <w:rPr>
                <w:b/>
                <w:i/>
                <w:color w:val="auto"/>
              </w:rPr>
              <w:t>'</w:t>
            </w:r>
            <w:r w:rsidRPr="005C2AB5">
              <w:rPr>
                <w:b/>
                <w:i/>
                <w:color w:val="auto"/>
              </w:rPr>
              <w:t>invio dell</w:t>
            </w:r>
            <w:r w:rsidR="005C2AB5" w:rsidRPr="005C2AB5">
              <w:rPr>
                <w:b/>
                <w:i/>
                <w:color w:val="auto"/>
              </w:rPr>
              <w:t>'</w:t>
            </w:r>
            <w:r w:rsidRPr="005C2AB5">
              <w:rPr>
                <w:b/>
                <w:i/>
                <w:color w:val="auto"/>
              </w:rPr>
              <w:t xml:space="preserve">avviso scritto, </w:t>
            </w:r>
            <w:r w:rsidRPr="005C2AB5">
              <w:rPr>
                <w:color w:val="auto"/>
              </w:rPr>
              <w:t>la domanda</w:t>
            </w:r>
            <w:r w:rsidRPr="005C2AB5">
              <w:rPr>
                <w:b/>
                <w:i/>
                <w:color w:val="auto"/>
              </w:rPr>
              <w:t xml:space="preserve"> sarà respinta in via definitiva perché si considererà che vi abbia rinunciato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w:t>
            </w:r>
            <w:r w:rsidRPr="005C2AB5">
              <w:rPr>
                <w:b/>
                <w:i/>
                <w:color w:val="auto"/>
              </w:rPr>
              <w:t>, e laddove all</w:t>
            </w:r>
            <w:r w:rsidR="005C2AB5" w:rsidRPr="005C2AB5">
              <w:rPr>
                <w:b/>
                <w:i/>
                <w:color w:val="auto"/>
              </w:rPr>
              <w:t>'</w:t>
            </w:r>
            <w:r w:rsidRPr="005C2AB5">
              <w:rPr>
                <w:b/>
                <w:i/>
                <w:color w:val="auto"/>
              </w:rPr>
              <w:t>inizio della procedura le autorità competenti abbiano adeguatamente informato il richiedente dei suoi obblighi previsti nel presente regolamento e le conseguenze derivanti dal mancato rispetto di tali obblighi,</w:t>
            </w:r>
            <w:r w:rsidRPr="005C2AB5">
              <w:rPr>
                <w:color w:val="auto"/>
              </w:rPr>
              <w:t xml:space="preserve">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 xml:space="preserve">articolo 7, paragrafo 4, informandolo della </w:t>
            </w:r>
            <w:r w:rsidRPr="005C2AB5">
              <w:rPr>
                <w:b/>
                <w:i/>
                <w:color w:val="auto"/>
              </w:rPr>
              <w:t>decisione di respingere la domanda per ritiro implicito oppure per infondatezza se al momento del ritiro implicito</w:t>
            </w:r>
            <w:r w:rsidRPr="005C2AB5">
              <w:rPr>
                <w:color w:val="auto"/>
              </w:rPr>
              <w:t xml:space="preserve"> l</w:t>
            </w:r>
            <w:r w:rsidR="005C2AB5" w:rsidRPr="005C2AB5">
              <w:rPr>
                <w:color w:val="auto"/>
              </w:rPr>
              <w:t>'</w:t>
            </w:r>
            <w:r w:rsidRPr="005C2AB5">
              <w:rPr>
                <w:color w:val="auto"/>
              </w:rPr>
              <w:t xml:space="preserve">autorità accertante </w:t>
            </w:r>
            <w:r w:rsidRPr="005C2AB5">
              <w:rPr>
                <w:b/>
                <w:i/>
                <w:color w:val="auto"/>
              </w:rPr>
              <w:t>ha già appurato che il richiedente non è ammissibile alla protezione internazionale a norma del regolamento (UE) XXX/XXX (regolamento qualifiche)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Caterina Chinnici,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autorità accertante entro un mese dalla data d</w:t>
            </w:r>
            <w:r w:rsidR="005C2AB5" w:rsidRPr="005C2AB5">
              <w:rPr>
                <w:color w:val="auto"/>
              </w:rPr>
              <w:t>'</w:t>
            </w:r>
            <w:r w:rsidRPr="005C2AB5">
              <w:rPr>
                <w:color w:val="auto"/>
              </w:rPr>
              <w:t>invio dell</w:t>
            </w:r>
            <w:r w:rsidR="005C2AB5" w:rsidRPr="005C2AB5">
              <w:rPr>
                <w:color w:val="auto"/>
              </w:rPr>
              <w:t>'</w:t>
            </w:r>
            <w:r w:rsidRPr="005C2AB5">
              <w:rPr>
                <w:color w:val="auto"/>
              </w:rPr>
              <w:t xml:space="preserve">avviso scritto, la domanda sarà respinta in via definitiva perché si considererà che </w:t>
            </w:r>
            <w:r w:rsidRPr="005C2AB5">
              <w:rPr>
                <w:b/>
                <w:i/>
                <w:color w:val="auto"/>
              </w:rPr>
              <w:t>vi</w:t>
            </w:r>
            <w:r w:rsidRPr="005C2AB5">
              <w:rPr>
                <w:color w:val="auto"/>
              </w:rPr>
              <w:t xml:space="preserve"> abbia </w:t>
            </w:r>
            <w:r w:rsidRPr="005C2AB5">
              <w:rPr>
                <w:b/>
                <w:i/>
                <w:color w:val="auto"/>
              </w:rPr>
              <w:t>rinunciato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autorità accertante entro un mese dalla data d</w:t>
            </w:r>
            <w:r w:rsidR="005C2AB5" w:rsidRPr="005C2AB5">
              <w:rPr>
                <w:color w:val="auto"/>
              </w:rPr>
              <w:t>'</w:t>
            </w:r>
            <w:r w:rsidRPr="005C2AB5">
              <w:rPr>
                <w:color w:val="auto"/>
              </w:rPr>
              <w:t>invio dell</w:t>
            </w:r>
            <w:r w:rsidR="005C2AB5" w:rsidRPr="005C2AB5">
              <w:rPr>
                <w:color w:val="auto"/>
              </w:rPr>
              <w:t>'</w:t>
            </w:r>
            <w:r w:rsidRPr="005C2AB5">
              <w:rPr>
                <w:color w:val="auto"/>
              </w:rPr>
              <w:t xml:space="preserve">avviso scritto, la domanda sarà respinta in via definitiva perché si considererà che </w:t>
            </w:r>
            <w:r w:rsidRPr="005C2AB5">
              <w:rPr>
                <w:b/>
                <w:i/>
                <w:color w:val="auto"/>
              </w:rPr>
              <w:t>l</w:t>
            </w:r>
            <w:r w:rsidR="005C2AB5" w:rsidRPr="005C2AB5">
              <w:rPr>
                <w:b/>
                <w:i/>
                <w:color w:val="auto"/>
              </w:rPr>
              <w:t>'</w:t>
            </w:r>
            <w:r w:rsidRPr="005C2AB5">
              <w:rPr>
                <w:color w:val="auto"/>
              </w:rPr>
              <w:t xml:space="preserve">abbia </w:t>
            </w:r>
            <w:r w:rsidRPr="005C2AB5">
              <w:rPr>
                <w:b/>
                <w:i/>
                <w:color w:val="auto"/>
              </w:rPr>
              <w:t>ritirata implicitamente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Per coerenza con il titolo di questo articolo.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un mese</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tre mesi</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Un mese è un periodo di tempo </w:t>
      </w:r>
      <w:r w:rsidR="00D35BC0" w:rsidRPr="005C2AB5">
        <w:rPr>
          <w:color w:val="auto"/>
        </w:rPr>
        <w:t>molto</w:t>
      </w:r>
      <w:r w:rsidRPr="005C2AB5">
        <w:rPr>
          <w:color w:val="auto"/>
        </w:rPr>
        <w:t xml:space="preserve"> breve e non realistico.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Miltiadis Kyrkos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un mese</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tre mesi</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un mese</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due settimane</w:t>
            </w:r>
            <w:r w:rsidRPr="005C2AB5">
              <w:rPr>
                <w:color w:val="auto"/>
              </w:rPr>
              <w:t xml:space="preserve"> dalla data d</w:t>
            </w:r>
            <w:r w:rsidR="005C2AB5" w:rsidRPr="005C2AB5">
              <w:rPr>
                <w:color w:val="auto"/>
              </w:rPr>
              <w:t>'</w:t>
            </w:r>
            <w:r w:rsidRPr="005C2AB5">
              <w:rPr>
                <w:color w:val="auto"/>
              </w:rPr>
              <w:t>invio dell</w:t>
            </w:r>
            <w:r w:rsidR="005C2AB5" w:rsidRPr="005C2AB5">
              <w:rPr>
                <w:color w:val="auto"/>
              </w:rPr>
              <w:t>'</w:t>
            </w:r>
            <w:r w:rsidRPr="005C2AB5">
              <w:rPr>
                <w:color w:val="auto"/>
              </w:rPr>
              <w:t>avviso scritto, la domanda sarà respinta in via definitiva perché si considererà che vi abbia rinunciato.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un mese</w:t>
            </w:r>
            <w:r w:rsidRPr="005C2AB5">
              <w:rPr>
                <w:color w:val="auto"/>
              </w:rPr>
              <w:t xml:space="preserve"> dalla data </w:t>
            </w:r>
            <w:r w:rsidRPr="005C2AB5">
              <w:rPr>
                <w:b/>
                <w:i/>
                <w:color w:val="auto"/>
              </w:rPr>
              <w:t>d</w:t>
            </w:r>
            <w:r w:rsidR="005C2AB5" w:rsidRPr="005C2AB5">
              <w:rPr>
                <w:b/>
                <w:i/>
                <w:color w:val="auto"/>
              </w:rPr>
              <w:t>'</w:t>
            </w:r>
            <w:r w:rsidRPr="005C2AB5">
              <w:rPr>
                <w:b/>
                <w:i/>
                <w:color w:val="auto"/>
              </w:rPr>
              <w:t>invio</w:t>
            </w:r>
            <w:r w:rsidRPr="005C2AB5">
              <w:rPr>
                <w:color w:val="auto"/>
              </w:rPr>
              <w:t xml:space="preserve"> dell</w:t>
            </w:r>
            <w:r w:rsidR="005C2AB5" w:rsidRPr="005C2AB5">
              <w:rPr>
                <w:color w:val="auto"/>
              </w:rPr>
              <w:t>'</w:t>
            </w:r>
            <w:r w:rsidRPr="005C2AB5">
              <w:rPr>
                <w:color w:val="auto"/>
              </w:rPr>
              <w:t xml:space="preserve">avviso scritto, la domanda </w:t>
            </w:r>
            <w:r w:rsidRPr="005C2AB5">
              <w:rPr>
                <w:b/>
                <w:i/>
                <w:color w:val="auto"/>
              </w:rPr>
              <w:t>sarà respinta</w:t>
            </w:r>
            <w:r w:rsidRPr="005C2AB5">
              <w:rPr>
                <w:color w:val="auto"/>
              </w:rPr>
              <w:t xml:space="preserve"> in via definitiva </w:t>
            </w:r>
            <w:r w:rsidRPr="005C2AB5">
              <w:rPr>
                <w:b/>
                <w:i/>
                <w:color w:val="auto"/>
              </w:rPr>
              <w:t>perché si considererà che vi abbia rinunciato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Nelle situazioni previste al paragrafo 1 l</w:t>
            </w:r>
            <w:r w:rsidR="005C2AB5" w:rsidRPr="005C2AB5">
              <w:rPr>
                <w:color w:val="auto"/>
              </w:rPr>
              <w:t>'</w:t>
            </w:r>
            <w:r w:rsidRPr="005C2AB5">
              <w:rPr>
                <w:color w:val="auto"/>
              </w:rPr>
              <w:t>autorità accertante sospende l</w:t>
            </w:r>
            <w:r w:rsidR="005C2AB5" w:rsidRPr="005C2AB5">
              <w:rPr>
                <w:color w:val="auto"/>
              </w:rPr>
              <w:t>'</w:t>
            </w:r>
            <w:r w:rsidRPr="005C2AB5">
              <w:rPr>
                <w:color w:val="auto"/>
              </w:rPr>
              <w:t>esame della domanda e invia al richiedente un avviso scritto alla residenza o domicilio di cui all</w:t>
            </w:r>
            <w:r w:rsidR="005C2AB5" w:rsidRPr="005C2AB5">
              <w:rPr>
                <w:color w:val="auto"/>
              </w:rPr>
              <w:t>'</w:t>
            </w:r>
            <w:r w:rsidRPr="005C2AB5">
              <w:rPr>
                <w:color w:val="auto"/>
              </w:rPr>
              <w:t>articolo 7, paragrafo 4, informandolo della sospensione e del fatto che, se non si metterà in contatto con l</w:t>
            </w:r>
            <w:r w:rsidR="005C2AB5" w:rsidRPr="005C2AB5">
              <w:rPr>
                <w:color w:val="auto"/>
              </w:rPr>
              <w:t>'</w:t>
            </w:r>
            <w:r w:rsidRPr="005C2AB5">
              <w:rPr>
                <w:color w:val="auto"/>
              </w:rPr>
              <w:t xml:space="preserve">autorità accertante entro </w:t>
            </w:r>
            <w:r w:rsidRPr="005C2AB5">
              <w:rPr>
                <w:b/>
                <w:i/>
                <w:color w:val="auto"/>
              </w:rPr>
              <w:t>nove mesi</w:t>
            </w:r>
            <w:r w:rsidRPr="005C2AB5">
              <w:rPr>
                <w:color w:val="auto"/>
              </w:rPr>
              <w:t xml:space="preserve"> dalla data </w:t>
            </w:r>
            <w:r w:rsidRPr="005C2AB5">
              <w:rPr>
                <w:b/>
                <w:i/>
                <w:color w:val="auto"/>
              </w:rPr>
              <w:t>di recapito</w:t>
            </w:r>
            <w:r w:rsidRPr="005C2AB5">
              <w:rPr>
                <w:color w:val="auto"/>
              </w:rPr>
              <w:t xml:space="preserve"> dell</w:t>
            </w:r>
            <w:r w:rsidR="005C2AB5" w:rsidRPr="005C2AB5">
              <w:rPr>
                <w:color w:val="auto"/>
              </w:rPr>
              <w:t>'</w:t>
            </w:r>
            <w:r w:rsidRPr="005C2AB5">
              <w:rPr>
                <w:color w:val="auto"/>
              </w:rPr>
              <w:t xml:space="preserve">avviso scritto, la domanda </w:t>
            </w:r>
            <w:r w:rsidRPr="005C2AB5">
              <w:rPr>
                <w:b/>
                <w:i/>
                <w:color w:val="auto"/>
              </w:rPr>
              <w:t>può</w:t>
            </w:r>
            <w:r w:rsidRPr="005C2AB5">
              <w:rPr>
                <w:color w:val="auto"/>
              </w:rPr>
              <w:t xml:space="preserve"> </w:t>
            </w:r>
            <w:r w:rsidRPr="005C2AB5">
              <w:rPr>
                <w:b/>
                <w:i/>
                <w:color w:val="auto"/>
              </w:rPr>
              <w:t>essere sospesa</w:t>
            </w:r>
            <w:r w:rsidRPr="005C2AB5">
              <w:rPr>
                <w:color w:val="auto"/>
              </w:rPr>
              <w:t xml:space="preserve"> in via definitiva.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Questo termine è in linea con l</w:t>
      </w:r>
      <w:r w:rsidR="005C2AB5" w:rsidRPr="005C2AB5">
        <w:rPr>
          <w:color w:val="auto"/>
        </w:rPr>
        <w:t>'</w:t>
      </w:r>
      <w:r w:rsidRPr="005C2AB5">
        <w:rPr>
          <w:color w:val="auto"/>
        </w:rPr>
        <w:t xml:space="preserve">attuale direttiva </w:t>
      </w:r>
      <w:r w:rsidR="00D35BC0" w:rsidRPr="005C2AB5">
        <w:rPr>
          <w:color w:val="auto"/>
        </w:rPr>
        <w:t>relativa alle procedure di asilo</w:t>
      </w:r>
      <w:r w:rsidRPr="005C2AB5">
        <w:rPr>
          <w:color w:val="auto"/>
        </w:rPr>
        <w: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1208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w:t>
            </w:r>
            <w:r w:rsidRPr="005C2AB5">
              <w:rPr>
                <w:color w:val="auto"/>
              </w:rPr>
              <w:tab/>
            </w:r>
            <w:r w:rsidRPr="005C2AB5">
              <w:rPr>
                <w:b/>
                <w:i/>
                <w:color w:val="auto"/>
              </w:rPr>
              <w:t>L</w:t>
            </w:r>
            <w:r w:rsidR="005C2AB5" w:rsidRPr="005C2AB5">
              <w:rPr>
                <w:b/>
                <w:i/>
                <w:color w:val="auto"/>
              </w:rPr>
              <w:t>'</w:t>
            </w:r>
            <w:r w:rsidRPr="005C2AB5">
              <w:rPr>
                <w:b/>
                <w:i/>
                <w:color w:val="auto"/>
              </w:rPr>
              <w:t>autorità accertante riprende l</w:t>
            </w:r>
            <w:r w:rsidR="005C2AB5" w:rsidRPr="005C2AB5">
              <w:rPr>
                <w:b/>
                <w:i/>
                <w:color w:val="auto"/>
              </w:rPr>
              <w:t>'</w:t>
            </w:r>
            <w:r w:rsidRPr="005C2AB5">
              <w:rPr>
                <w:b/>
                <w:i/>
                <w:color w:val="auto"/>
              </w:rPr>
              <w:t>esame della domanda se entro detto periodo di un mese il richiedente si mette in contatto con essa e dimostra che l</w:t>
            </w:r>
            <w:r w:rsidR="005C2AB5" w:rsidRPr="005C2AB5">
              <w:rPr>
                <w:b/>
                <w:i/>
                <w:color w:val="auto"/>
              </w:rPr>
              <w:t>'</w:t>
            </w:r>
            <w:r w:rsidRPr="005C2AB5">
              <w:rPr>
                <w:b/>
                <w:i/>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1209</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Kinga Gál</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3</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w:t>
            </w:r>
            <w:r w:rsidRPr="005C2AB5">
              <w:rPr>
                <w:color w:val="auto"/>
              </w:rPr>
              <w:tab/>
            </w:r>
            <w:r w:rsidRPr="005C2AB5">
              <w:rPr>
                <w:b/>
                <w:i/>
                <w:color w:val="auto"/>
              </w:rPr>
              <w:t>L</w:t>
            </w:r>
            <w:r w:rsidR="005C2AB5" w:rsidRPr="005C2AB5">
              <w:rPr>
                <w:b/>
                <w:i/>
                <w:color w:val="auto"/>
              </w:rPr>
              <w:t>'</w:t>
            </w:r>
            <w:r w:rsidRPr="005C2AB5">
              <w:rPr>
                <w:b/>
                <w:i/>
                <w:color w:val="auto"/>
              </w:rPr>
              <w:t>autorità accertante riprende l</w:t>
            </w:r>
            <w:r w:rsidR="005C2AB5" w:rsidRPr="005C2AB5">
              <w:rPr>
                <w:b/>
                <w:i/>
                <w:color w:val="auto"/>
              </w:rPr>
              <w:t>'</w:t>
            </w:r>
            <w:r w:rsidRPr="005C2AB5">
              <w:rPr>
                <w:b/>
                <w:i/>
                <w:color w:val="auto"/>
              </w:rPr>
              <w:t>esame della domanda se entro detto periodo di un mese il richiedente si mette in contatto con essa e dimostra che l</w:t>
            </w:r>
            <w:r w:rsidR="005C2AB5" w:rsidRPr="005C2AB5">
              <w:rPr>
                <w:b/>
                <w:i/>
                <w:color w:val="auto"/>
              </w:rPr>
              <w:t>'</w:t>
            </w:r>
            <w:r w:rsidRPr="005C2AB5">
              <w:rPr>
                <w:b/>
                <w:i/>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{HU}</w:t>
      </w:r>
      <w:r w:rsidRPr="005C2AB5">
        <w:rPr>
          <w:color w:val="auto"/>
        </w:rPr>
        <w:t>hu</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riprende l</w:t>
            </w:r>
            <w:r w:rsidR="005C2AB5" w:rsidRPr="005C2AB5">
              <w:rPr>
                <w:color w:val="auto"/>
              </w:rPr>
              <w:t>'</w:t>
            </w:r>
            <w:r w:rsidRPr="005C2AB5">
              <w:rPr>
                <w:color w:val="auto"/>
              </w:rPr>
              <w:t xml:space="preserve">esame della domanda se entro detto periodo di un mese il richiedente si mette in contatto con essa </w:t>
            </w:r>
            <w:r w:rsidRPr="005C2AB5">
              <w:rPr>
                <w:b/>
                <w:i/>
                <w:color w:val="auto"/>
              </w:rPr>
              <w:t>e dimostra che l</w:t>
            </w:r>
            <w:r w:rsidR="005C2AB5" w:rsidRPr="005C2AB5">
              <w:rPr>
                <w:b/>
                <w:i/>
                <w:color w:val="auto"/>
              </w:rPr>
              <w:t>'</w:t>
            </w:r>
            <w:r w:rsidRPr="005C2AB5">
              <w:rPr>
                <w:b/>
                <w:i/>
                <w:color w:val="auto"/>
              </w:rPr>
              <w:t>inosservanza degli obblighi è imputabile a circostanze che sfuggivano al suo controllo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riprende l</w:t>
            </w:r>
            <w:r w:rsidR="005C2AB5" w:rsidRPr="005C2AB5">
              <w:rPr>
                <w:color w:val="auto"/>
              </w:rPr>
              <w:t>'</w:t>
            </w:r>
            <w:r w:rsidRPr="005C2AB5">
              <w:rPr>
                <w:color w:val="auto"/>
              </w:rPr>
              <w:t>esame della domanda se entro detto periodo di un mese il richiedente si mette in contatto con essa.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Il requisito di presentare le prove che ogni inosservanza dell</w:t>
      </w:r>
      <w:r w:rsidR="005C2AB5" w:rsidRPr="005C2AB5">
        <w:rPr>
          <w:color w:val="auto"/>
        </w:rPr>
        <w:t>'</w:t>
      </w:r>
      <w:r w:rsidRPr="005C2AB5">
        <w:rPr>
          <w:color w:val="auto"/>
        </w:rPr>
        <w:t xml:space="preserve">obbligo di mettersi in contatto </w:t>
      </w:r>
      <w:r w:rsidR="00D35BC0" w:rsidRPr="005C2AB5">
        <w:rPr>
          <w:color w:val="auto"/>
        </w:rPr>
        <w:t>fosse</w:t>
      </w:r>
      <w:r w:rsidRPr="005C2AB5">
        <w:rPr>
          <w:color w:val="auto"/>
        </w:rPr>
        <w:t xml:space="preserve"> imputabile a circostanza che sfuggivano al suo controllo rischia di produrre ulteriori contenziosi legali prolungando così il trattamento della domanda. Sembrerebbe più semplice semplicemente riprendere il processo.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riprende l</w:t>
            </w:r>
            <w:r w:rsidR="005C2AB5" w:rsidRPr="005C2AB5">
              <w:rPr>
                <w:color w:val="auto"/>
              </w:rPr>
              <w:t>'</w:t>
            </w:r>
            <w:r w:rsidRPr="005C2AB5">
              <w:rPr>
                <w:color w:val="auto"/>
              </w:rPr>
              <w:t xml:space="preserve">esame della domanda se entro detto periodo di </w:t>
            </w:r>
            <w:r w:rsidRPr="005C2AB5">
              <w:rPr>
                <w:b/>
                <w:i/>
                <w:color w:val="auto"/>
              </w:rPr>
              <w:t>un mese</w:t>
            </w:r>
            <w:r w:rsidRPr="005C2AB5">
              <w:rPr>
                <w:color w:val="auto"/>
              </w:rPr>
              <w:t xml:space="preserve"> il richiedente si mette in contatto con essa e dimostra che l</w:t>
            </w:r>
            <w:r w:rsidR="005C2AB5" w:rsidRPr="005C2AB5">
              <w:rPr>
                <w:color w:val="auto"/>
              </w:rPr>
              <w:t>'</w:t>
            </w:r>
            <w:r w:rsidRPr="005C2AB5">
              <w:rPr>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autorità accertante riprende l</w:t>
            </w:r>
            <w:r w:rsidR="005C2AB5" w:rsidRPr="005C2AB5">
              <w:rPr>
                <w:color w:val="auto"/>
              </w:rPr>
              <w:t>'</w:t>
            </w:r>
            <w:r w:rsidRPr="005C2AB5">
              <w:rPr>
                <w:color w:val="auto"/>
              </w:rPr>
              <w:t xml:space="preserve">esame della domanda se entro detto periodo di </w:t>
            </w:r>
            <w:r w:rsidRPr="005C2AB5">
              <w:rPr>
                <w:b/>
                <w:i/>
                <w:color w:val="auto"/>
              </w:rPr>
              <w:t>due settimane</w:t>
            </w:r>
            <w:r w:rsidRPr="005C2AB5">
              <w:rPr>
                <w:color w:val="auto"/>
              </w:rPr>
              <w:t xml:space="preserve"> il richiedente si mette in contatto con essa e dimostra che l</w:t>
            </w:r>
            <w:r w:rsidR="005C2AB5" w:rsidRPr="005C2AB5">
              <w:rPr>
                <w:color w:val="auto"/>
              </w:rPr>
              <w:t>'</w:t>
            </w:r>
            <w:r w:rsidRPr="005C2AB5">
              <w:rPr>
                <w:color w:val="auto"/>
              </w:rPr>
              <w:t>inosservanza degli obblighi è imputabile a circostanze che sfuggivano al suo controllo.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L</w:t>
            </w:r>
            <w:r w:rsidR="005C2AB5" w:rsidRPr="005C2AB5">
              <w:rPr>
                <w:b/>
                <w:i/>
                <w:color w:val="auto"/>
              </w:rPr>
              <w:t>'</w:t>
            </w:r>
            <w:r w:rsidRPr="005C2AB5">
              <w:rPr>
                <w:b/>
                <w:i/>
                <w:color w:val="auto"/>
              </w:rPr>
              <w:t>autorità accertante considera la domanda ritirata implicitamente se entro detto periodo di un mese il richiedente non si mette in contatto con essa e non dimostra che l</w:t>
            </w:r>
            <w:r w:rsidR="005C2AB5" w:rsidRPr="005C2AB5">
              <w:rPr>
                <w:b/>
                <w:i/>
                <w:color w:val="auto"/>
              </w:rPr>
              <w:t>'</w:t>
            </w:r>
            <w:r w:rsidRPr="005C2AB5">
              <w:rPr>
                <w:b/>
                <w:i/>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considera la domanda ritirata implicitamente se entro detto periodo di un mese il richiedente non si mette in contatto con essa </w:t>
            </w:r>
            <w:r w:rsidRPr="005C2AB5">
              <w:rPr>
                <w:b/>
                <w:i/>
                <w:color w:val="auto"/>
              </w:rPr>
              <w:t>e non dimostra che l</w:t>
            </w:r>
            <w:r w:rsidR="005C2AB5" w:rsidRPr="005C2AB5">
              <w:rPr>
                <w:b/>
                <w:i/>
                <w:color w:val="auto"/>
              </w:rPr>
              <w:t>'</w:t>
            </w:r>
            <w:r w:rsidRPr="005C2AB5">
              <w:rPr>
                <w:b/>
                <w:i/>
                <w:color w:val="auto"/>
              </w:rPr>
              <w:t>inosservanza degli obblighi è imputabile a circostanze che sfuggivano al suo controllo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autorità accertante considera la domanda ritirata implicitamente se entro detto periodo di un mese il richiedente non si mette in contatto con essa.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Il requisito di presentare le prove che ogni inosservanza dell</w:t>
      </w:r>
      <w:r w:rsidR="005C2AB5" w:rsidRPr="005C2AB5">
        <w:rPr>
          <w:color w:val="auto"/>
        </w:rPr>
        <w:t>'</w:t>
      </w:r>
      <w:r w:rsidRPr="005C2AB5">
        <w:rPr>
          <w:color w:val="auto"/>
        </w:rPr>
        <w:t xml:space="preserve">obbligo di mettersi in contatto </w:t>
      </w:r>
      <w:r w:rsidR="00D35BC0" w:rsidRPr="005C2AB5">
        <w:rPr>
          <w:color w:val="auto"/>
        </w:rPr>
        <w:t>fosse</w:t>
      </w:r>
      <w:r w:rsidRPr="005C2AB5">
        <w:rPr>
          <w:color w:val="auto"/>
        </w:rPr>
        <w:t xml:space="preserve"> imputabile a circostanza che sfuggivano al suo controllo rischia di produrre ulteriori contenziosi legali prolungando così il trattamento della domanda. Sembrerebbe più semplice semplicemente riprendere il processo.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considera la domanda </w:t>
            </w:r>
            <w:r w:rsidRPr="005C2AB5">
              <w:rPr>
                <w:b/>
                <w:i/>
                <w:color w:val="auto"/>
              </w:rPr>
              <w:t>ritirata implicitamente</w:t>
            </w:r>
            <w:r w:rsidRPr="005C2AB5">
              <w:rPr>
                <w:color w:val="auto"/>
              </w:rPr>
              <w:t xml:space="preserve"> se entro detto periodo di </w:t>
            </w:r>
            <w:r w:rsidRPr="005C2AB5">
              <w:rPr>
                <w:b/>
                <w:i/>
                <w:color w:val="auto"/>
              </w:rPr>
              <w:t>un mese</w:t>
            </w:r>
            <w:r w:rsidRPr="005C2AB5">
              <w:rPr>
                <w:color w:val="auto"/>
              </w:rPr>
              <w:t xml:space="preserve"> il richiedente non si mette in contatto con essa e non dimostra che l</w:t>
            </w:r>
            <w:r w:rsidR="005C2AB5" w:rsidRPr="005C2AB5">
              <w:rPr>
                <w:color w:val="auto"/>
              </w:rPr>
              <w:t>'</w:t>
            </w:r>
            <w:r w:rsidRPr="005C2AB5">
              <w:rPr>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considera la domanda </w:t>
            </w:r>
            <w:r w:rsidRPr="005C2AB5">
              <w:rPr>
                <w:b/>
                <w:i/>
                <w:color w:val="auto"/>
              </w:rPr>
              <w:t>sospesa in via definitiva</w:t>
            </w:r>
            <w:r w:rsidRPr="005C2AB5">
              <w:rPr>
                <w:color w:val="auto"/>
              </w:rPr>
              <w:t xml:space="preserve"> se entro detto periodo di </w:t>
            </w:r>
            <w:r w:rsidRPr="005C2AB5">
              <w:rPr>
                <w:b/>
                <w:i/>
                <w:color w:val="auto"/>
              </w:rPr>
              <w:t>nove mesi</w:t>
            </w:r>
            <w:r w:rsidRPr="005C2AB5">
              <w:rPr>
                <w:color w:val="auto"/>
              </w:rPr>
              <w:t xml:space="preserve"> il richiedente non si mette in contatto con essa e non dimostra che l</w:t>
            </w:r>
            <w:r w:rsidR="005C2AB5" w:rsidRPr="005C2AB5">
              <w:rPr>
                <w:color w:val="auto"/>
              </w:rPr>
              <w:t>'</w:t>
            </w:r>
            <w:r w:rsidRPr="005C2AB5">
              <w:rPr>
                <w:color w:val="auto"/>
              </w:rPr>
              <w:t>inosservanza degli obblighi è imputabile a circostanze che sfuggivano al suo controllo.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considera la domanda ritirata implicitamente se entro detto periodo di </w:t>
            </w:r>
            <w:r w:rsidRPr="005C2AB5">
              <w:rPr>
                <w:b/>
                <w:i/>
                <w:color w:val="auto"/>
              </w:rPr>
              <w:t>un mese</w:t>
            </w:r>
            <w:r w:rsidRPr="005C2AB5">
              <w:rPr>
                <w:color w:val="auto"/>
              </w:rPr>
              <w:t xml:space="preserve"> il richiedente non si mette in contatto con essa </w:t>
            </w:r>
            <w:r w:rsidRPr="005C2AB5">
              <w:rPr>
                <w:b/>
                <w:i/>
                <w:color w:val="auto"/>
              </w:rPr>
              <w:t>e</w:t>
            </w:r>
            <w:r w:rsidRPr="005C2AB5">
              <w:rPr>
                <w:color w:val="auto"/>
              </w:rPr>
              <w:t xml:space="preserve"> non dimostra che l</w:t>
            </w:r>
            <w:r w:rsidR="005C2AB5" w:rsidRPr="005C2AB5">
              <w:rPr>
                <w:color w:val="auto"/>
              </w:rPr>
              <w:t>'</w:t>
            </w:r>
            <w:r w:rsidRPr="005C2AB5">
              <w:rPr>
                <w:color w:val="auto"/>
              </w:rPr>
              <w:t>inosservanza degli obblighi è imputabile a circostanze che sfuggivano al suo controllo.</w:t>
            </w:r>
          </w:p>
        </w:tc>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considera la domanda ritirata implicitamente se entro detto periodo di </w:t>
            </w:r>
            <w:r w:rsidRPr="005C2AB5">
              <w:rPr>
                <w:b/>
                <w:i/>
                <w:color w:val="auto"/>
              </w:rPr>
              <w:t>due settimane</w:t>
            </w:r>
            <w:r w:rsidRPr="005C2AB5">
              <w:rPr>
                <w:color w:val="auto"/>
              </w:rPr>
              <w:t xml:space="preserve"> il richiedente non si mette in contatto con essa </w:t>
            </w:r>
            <w:r w:rsidRPr="005C2AB5">
              <w:rPr>
                <w:b/>
                <w:i/>
                <w:color w:val="auto"/>
              </w:rPr>
              <w:t>oppure</w:t>
            </w:r>
            <w:r w:rsidRPr="005C2AB5">
              <w:rPr>
                <w:color w:val="auto"/>
              </w:rPr>
              <w:t xml:space="preserve"> non dimostra che l</w:t>
            </w:r>
            <w:r w:rsidR="005C2AB5" w:rsidRPr="005C2AB5">
              <w:rPr>
                <w:color w:val="auto"/>
              </w:rPr>
              <w:t>'</w:t>
            </w:r>
            <w:r w:rsidRPr="005C2AB5">
              <w:rPr>
                <w:color w:val="auto"/>
              </w:rPr>
              <w:t>inosservanza degli obblighi è imputabile a circostanze che sfuggivano al suo controllo.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Qualora la domanda sia ritirata implicitamente, l</w:t>
            </w:r>
            <w:r w:rsidR="005C2AB5" w:rsidRPr="005C2AB5">
              <w:rPr>
                <w:b/>
                <w:i/>
                <w:color w:val="auto"/>
              </w:rPr>
              <w:t>'</w:t>
            </w:r>
            <w:r w:rsidRPr="005C2AB5">
              <w:rPr>
                <w:b/>
                <w:i/>
                <w:color w:val="auto"/>
              </w:rPr>
              <w:t>autorità accertante decide se respingerla per rinuncia del richiedente oppure, se al momento del ritiro implicito ha già appurato che il richiedente non è ammissibile alla protezione internazionale a norma del regolamento (UE) XXX/XXX (regolamento qualifiche), per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Qualora la domanda sia ritirata implicitamente, l</w:t>
            </w:r>
            <w:r w:rsidR="005C2AB5" w:rsidRPr="005C2AB5">
              <w:rPr>
                <w:b/>
                <w:i/>
                <w:color w:val="auto"/>
              </w:rPr>
              <w:t>'</w:t>
            </w:r>
            <w:r w:rsidRPr="005C2AB5">
              <w:rPr>
                <w:b/>
                <w:i/>
                <w:color w:val="auto"/>
              </w:rPr>
              <w:t>autorità accertante decide se respingerla per rinuncia del richiedente oppure, se al momento del ritiro implicito ha già appurato che il richiedente non è ammissibile alla protezione internazionale a norma del regolamento (UE) XXX/XXX (regolamento qualifiche), per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1218</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Kinga Gál</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39 – paragrafo 5</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Qualora la domanda sia ritirata implicitamente, l</w:t>
            </w:r>
            <w:r w:rsidR="005C2AB5" w:rsidRPr="005C2AB5">
              <w:rPr>
                <w:color w:val="auto"/>
              </w:rPr>
              <w:t>'</w:t>
            </w:r>
            <w:r w:rsidRPr="005C2AB5">
              <w:rPr>
                <w:color w:val="auto"/>
              </w:rPr>
              <w:t xml:space="preserve">autorità accertante decide se </w:t>
            </w:r>
            <w:r w:rsidRPr="005C2AB5">
              <w:rPr>
                <w:b/>
                <w:i/>
                <w:color w:val="auto"/>
              </w:rPr>
              <w:t>respingerla</w:t>
            </w:r>
            <w:r w:rsidRPr="005C2AB5">
              <w:rPr>
                <w:color w:val="auto"/>
              </w:rPr>
              <w:t xml:space="preserve"> per rinuncia del richiedente oppure</w:t>
            </w:r>
            <w:r w:rsidRPr="005C2AB5">
              <w:rPr>
                <w:b/>
                <w:i/>
                <w:color w:val="auto"/>
              </w:rPr>
              <w:t>, se al momento del ritiro implicito ha già appurato che il richiedente non è ammissibile alla protezione internazionale a norma del regolamento (UE) XXX/XXX (regolamento qualifiche),</w:t>
            </w:r>
            <w:r w:rsidRPr="005C2AB5">
              <w:rPr>
                <w:color w:val="auto"/>
              </w:rPr>
              <w:t xml:space="preserve"> per infondatezza.</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Qualora la domanda sia ritirata implicitamente, l</w:t>
            </w:r>
            <w:r w:rsidR="005C2AB5" w:rsidRPr="005C2AB5">
              <w:rPr>
                <w:color w:val="auto"/>
              </w:rPr>
              <w:t>'</w:t>
            </w:r>
            <w:r w:rsidRPr="005C2AB5">
              <w:rPr>
                <w:color w:val="auto"/>
              </w:rPr>
              <w:t xml:space="preserve">autorità accertante decide se </w:t>
            </w:r>
            <w:r w:rsidRPr="005C2AB5">
              <w:rPr>
                <w:b/>
                <w:i/>
                <w:color w:val="auto"/>
              </w:rPr>
              <w:t>annullarla</w:t>
            </w:r>
            <w:r w:rsidRPr="005C2AB5">
              <w:rPr>
                <w:color w:val="auto"/>
              </w:rPr>
              <w:t xml:space="preserve"> per rinuncia del richiedente oppure per infondatezza.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{HU}</w:t>
      </w:r>
      <w:r w:rsidRPr="005C2AB5">
        <w:rPr>
          <w:color w:val="auto"/>
        </w:rPr>
        <w:t>hu</w:t>
      </w:r>
      <w:r w:rsidRPr="005C2AB5">
        <w:rPr>
          <w:rStyle w:val="HideTWBExt"/>
          <w:color w:val="auto"/>
        </w:rPr>
        <w:t>&lt;/Original&gt;</w:t>
      </w:r>
    </w:p>
    <w:p w:rsidR="00D55EF8" w:rsidRPr="005C2AB5" w:rsidRDefault="00D55EF8" w:rsidP="00D55EF8">
      <w:pPr>
        <w:pStyle w:val="AMNumberTabs"/>
        <w:rPr>
          <w:color w:val="auto"/>
        </w:rPr>
      </w:pPr>
      <w:r w:rsidRPr="005C2AB5">
        <w:rPr>
          <w:rStyle w:val="HideTWBExt"/>
          <w:color w:val="auto"/>
        </w:rPr>
        <w:t>&lt;/Amend&gt;&lt;Amend&gt;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1219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Qualora la domanda sia ritirata implicitamente, l</w:t>
            </w:r>
            <w:r w:rsidR="005C2AB5" w:rsidRPr="005C2AB5">
              <w:rPr>
                <w:color w:val="auto"/>
              </w:rPr>
              <w:t>'</w:t>
            </w:r>
            <w:r w:rsidRPr="005C2AB5">
              <w:rPr>
                <w:color w:val="auto"/>
              </w:rPr>
              <w:t xml:space="preserve">autorità accertante </w:t>
            </w:r>
            <w:r w:rsidRPr="005C2AB5">
              <w:rPr>
                <w:b/>
                <w:i/>
                <w:color w:val="auto"/>
              </w:rPr>
              <w:t>decide</w:t>
            </w:r>
            <w:r w:rsidRPr="005C2AB5">
              <w:rPr>
                <w:color w:val="auto"/>
              </w:rPr>
              <w:t xml:space="preserve"> se respingerla per </w:t>
            </w:r>
            <w:r w:rsidRPr="005C2AB5">
              <w:rPr>
                <w:b/>
                <w:i/>
                <w:color w:val="auto"/>
              </w:rPr>
              <w:t>rinuncia</w:t>
            </w:r>
            <w:r w:rsidRPr="005C2AB5">
              <w:rPr>
                <w:color w:val="auto"/>
              </w:rPr>
              <w:t xml:space="preserve"> del richiedente oppure, se al momento del ritiro implicito ha già appurato che il richiedente non è ammissibile alla protezione internazionale a norma del regolamento (UE) XXX/XXX (regolamento qualifiche), per infondatezza.</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Qualora la domanda sia ritirata implicitamente, l</w:t>
            </w:r>
            <w:r w:rsidR="005C2AB5" w:rsidRPr="005C2AB5">
              <w:rPr>
                <w:color w:val="auto"/>
              </w:rPr>
              <w:t>'</w:t>
            </w:r>
            <w:r w:rsidRPr="005C2AB5">
              <w:rPr>
                <w:color w:val="auto"/>
              </w:rPr>
              <w:t xml:space="preserve">autorità accertante </w:t>
            </w:r>
            <w:r w:rsidRPr="005C2AB5">
              <w:rPr>
                <w:b/>
                <w:i/>
                <w:color w:val="auto"/>
              </w:rPr>
              <w:t>può decidere</w:t>
            </w:r>
            <w:r w:rsidRPr="005C2AB5">
              <w:rPr>
                <w:color w:val="auto"/>
              </w:rPr>
              <w:t xml:space="preserve"> se respingerla per </w:t>
            </w:r>
            <w:r w:rsidRPr="005C2AB5">
              <w:rPr>
                <w:b/>
                <w:i/>
                <w:color w:val="auto"/>
              </w:rPr>
              <w:t>ritiro implicito</w:t>
            </w:r>
            <w:r w:rsidRPr="005C2AB5">
              <w:rPr>
                <w:color w:val="auto"/>
              </w:rPr>
              <w:t xml:space="preserve"> del richiedente oppure, se al momento del ritiro implicito ha già appurato che il richiedente non è ammissibile alla protezione internazionale a norma del regolamento (UE) XXX/XXX (regolamento qualifiche), per infondatezza.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Coerenza con il titolo di questo articolo. La scelta dei motivi per respingere la domanda rimane nelle mani dell</w:t>
      </w:r>
      <w:r w:rsidR="005C2AB5" w:rsidRPr="005C2AB5">
        <w:rPr>
          <w:color w:val="auto"/>
        </w:rPr>
        <w:t>'</w:t>
      </w:r>
      <w:r w:rsidRPr="005C2AB5">
        <w:rPr>
          <w:color w:val="auto"/>
        </w:rPr>
        <w:t>autorità accertante.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5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D35BC0">
            <w:pPr>
              <w:pStyle w:val="Normal6"/>
              <w:rPr>
                <w:color w:val="auto"/>
              </w:rPr>
            </w:pPr>
            <w:r w:rsidRPr="005C2AB5">
              <w:rPr>
                <w:b/>
                <w:i/>
                <w:color w:val="auto"/>
              </w:rPr>
              <w:t>5 bis.</w:t>
            </w:r>
            <w:r w:rsidRPr="005C2AB5">
              <w:rPr>
                <w:color w:val="auto"/>
              </w:rPr>
              <w:tab/>
            </w:r>
            <w:r w:rsidRPr="005C2AB5">
              <w:rPr>
                <w:b/>
                <w:i/>
                <w:color w:val="auto"/>
              </w:rPr>
              <w:t>Nel decidere sulle circostanze previste al paragrafo 1 l</w:t>
            </w:r>
            <w:r w:rsidR="005C2AB5" w:rsidRPr="005C2AB5">
              <w:rPr>
                <w:b/>
                <w:i/>
                <w:color w:val="auto"/>
              </w:rPr>
              <w:t>'</w:t>
            </w:r>
            <w:r w:rsidRPr="005C2AB5">
              <w:rPr>
                <w:b/>
                <w:i/>
                <w:color w:val="auto"/>
              </w:rPr>
              <w:t xml:space="preserve">autorità accertante garantisce che tale persona non sia espulsa </w:t>
            </w:r>
            <w:r w:rsidR="00D35BC0" w:rsidRPr="005C2AB5">
              <w:rPr>
                <w:b/>
                <w:i/>
                <w:color w:val="auto"/>
              </w:rPr>
              <w:t xml:space="preserve">in violazione del principio di </w:t>
            </w:r>
            <w:r w:rsidRPr="005C2AB5">
              <w:rPr>
                <w:b/>
                <w:i/>
                <w:color w:val="auto"/>
              </w:rPr>
              <w:t xml:space="preserve">non </w:t>
            </w:r>
            <w:r w:rsidR="00D35BC0" w:rsidRPr="005C2AB5">
              <w:rPr>
                <w:b/>
                <w:i/>
                <w:color w:val="auto"/>
              </w:rPr>
              <w:t>respingimento.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Anna Maria Corazza Bildt, Caterina Chinnici, Hilde Vautmans, Barbara Matera, Damiano Zoffoli, Michaela Šojdrová, Brando Benifei, Lara Comi, Carlos Coelho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39 – paragrafo 5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D35BC0">
            <w:pPr>
              <w:pStyle w:val="Normal6"/>
              <w:rPr>
                <w:color w:val="auto"/>
              </w:rPr>
            </w:pPr>
            <w:r w:rsidRPr="005C2AB5">
              <w:rPr>
                <w:b/>
                <w:i/>
                <w:color w:val="auto"/>
              </w:rPr>
              <w:t>5 bis.</w:t>
            </w:r>
            <w:r w:rsidRPr="005C2AB5">
              <w:rPr>
                <w:color w:val="auto"/>
              </w:rPr>
              <w:tab/>
            </w:r>
            <w:r w:rsidRPr="005C2AB5">
              <w:rPr>
                <w:b/>
                <w:i/>
                <w:color w:val="auto"/>
              </w:rPr>
              <w:t xml:space="preserve">La procedura di ritiro implicito </w:t>
            </w:r>
            <w:r w:rsidR="00D35BC0" w:rsidRPr="005C2AB5">
              <w:rPr>
                <w:b/>
                <w:i/>
                <w:color w:val="auto"/>
              </w:rPr>
              <w:t>non si applica</w:t>
            </w:r>
            <w:r w:rsidRPr="005C2AB5">
              <w:rPr>
                <w:b/>
                <w:i/>
                <w:color w:val="auto"/>
              </w:rPr>
              <w:t xml:space="preserve"> ai minori.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accelera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accelera l</w:t>
            </w:r>
            <w:r w:rsidR="005C2AB5" w:rsidRPr="005C2AB5">
              <w:rPr>
                <w:color w:val="auto"/>
              </w:rPr>
              <w:t>'</w:t>
            </w:r>
            <w:r w:rsidRPr="005C2AB5">
              <w:rPr>
                <w:color w:val="auto"/>
              </w:rPr>
              <w:t xml:space="preserve">esame nel merito della domanda di protezione internazionale, conformemente ai principi fondamentali e alle garanzie previsti al capo II, quando </w:t>
            </w:r>
            <w:r w:rsidRPr="005C2AB5">
              <w:rPr>
                <w:b/>
                <w:i/>
                <w:color w:val="auto"/>
              </w:rPr>
              <w:t>viene stabilito che il richiedente si trova in una situazione di vulnerabilità in cui necessita di protezione internazionale nel più breve tempo possibile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 Filiz Hyusmenova</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accelera</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 accelerare</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Sembrerebbe sensato concedere agli Stati membri della discrezionalità sull</w:t>
      </w:r>
      <w:r w:rsidR="005C2AB5" w:rsidRPr="005C2AB5">
        <w:rPr>
          <w:color w:val="auto"/>
        </w:rPr>
        <w:t>'</w:t>
      </w:r>
      <w:r w:rsidRPr="005C2AB5">
        <w:rPr>
          <w:color w:val="auto"/>
        </w:rPr>
        <w:t>opportunità di ricorrere a procedure accelerate o meno.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accelera</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 accelerare</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La decisione di applicare una procedura accelerata dovrebbe rimanere facoltativa per le autorità accertanti. Niente impedisce all</w:t>
      </w:r>
      <w:r w:rsidR="005C2AB5" w:rsidRPr="005C2AB5">
        <w:rPr>
          <w:color w:val="auto"/>
        </w:rPr>
        <w:t>'</w:t>
      </w:r>
      <w:r w:rsidRPr="005C2AB5">
        <w:rPr>
          <w:color w:val="auto"/>
        </w:rPr>
        <w:t>autorità accertante di prendere una decisione rapida nell</w:t>
      </w:r>
      <w:r w:rsidR="005C2AB5" w:rsidRPr="005C2AB5">
        <w:rPr>
          <w:color w:val="auto"/>
        </w:rPr>
        <w:t>'</w:t>
      </w:r>
      <w:r w:rsidRPr="005C2AB5">
        <w:rPr>
          <w:color w:val="auto"/>
        </w:rPr>
        <w:t>ambito del normale esame del merito.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accelera</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 accelerare</w:t>
            </w:r>
            <w:r w:rsidRPr="005C2AB5">
              <w:rPr>
                <w:color w:val="auto"/>
              </w:rPr>
              <w:t xml:space="preserve"> l</w:t>
            </w:r>
            <w:r w:rsidR="005C2AB5" w:rsidRPr="005C2AB5">
              <w:rPr>
                <w:color w:val="auto"/>
              </w:rPr>
              <w:t>'</w:t>
            </w:r>
            <w:r w:rsidRPr="005C2AB5">
              <w:rPr>
                <w:color w:val="auto"/>
              </w:rPr>
              <w:t>esame nel merito della domanda di protezione internazionale, conformemente ai principi fondamentali e alle garanzie previsti al capo II,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nel presentare domanda ed esporre i fatti il richiedente ha sollevato soltanto questioni che non hanno alcuna pertinenza ai fini della possibilità di attribuirgli la qualifica di beneficiario di protezione internazionale a norma del regolamento (UE) XXX/XXX (regolamento qualifiche);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Alessandra Mussolini, Salvatore Domenico Pogliese</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a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(a bis)</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degli Stati membri;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a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(a bis)</w:t>
            </w:r>
            <w:r w:rsidRPr="005C2AB5">
              <w:rPr>
                <w:color w:val="auto"/>
              </w:rPr>
              <w:tab/>
            </w:r>
            <w:r w:rsidRPr="005C2AB5">
              <w:rPr>
                <w:b/>
                <w:i/>
                <w:color w:val="auto"/>
              </w:rPr>
              <w:t>la domanda sia verosimilmente fondata;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1229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ha rilasciato dichiarazioni palesemente incoerenti e contraddittorie, palesemente false o evidentemente improbabili che contraddicono informazioni sufficientemente verificate sul paese di origine, rendendo così chiaramente non convincente la sua asserzione di avere diritto alla qualifica di beneficiario di protezione internazionale a norma del regolamento (UE) XXX/XXX (regolamento qualifiche);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w:t>
            </w:r>
            <w:r w:rsidRPr="005C2AB5">
              <w:rPr>
                <w:color w:val="auto"/>
              </w:rPr>
              <w:tab/>
            </w:r>
            <w:r w:rsidRPr="005C2AB5">
              <w:rPr>
                <w:b/>
                <w:i/>
                <w:color w:val="auto"/>
              </w:rPr>
              <w:t>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w:t>
      </w:r>
      <w:r w:rsidR="005C2AB5" w:rsidRPr="005C2AB5">
        <w:rPr>
          <w:color w:val="auto"/>
        </w:rPr>
        <w:t>'</w:t>
      </w:r>
      <w:r w:rsidRPr="005C2AB5">
        <w:rPr>
          <w:color w:val="auto"/>
        </w:rPr>
        <w:t>omissione di informazioni non dovrebbe avere come conseguenza l</w:t>
      </w:r>
      <w:r w:rsidR="005C2AB5" w:rsidRPr="005C2AB5">
        <w:rPr>
          <w:color w:val="auto"/>
        </w:rPr>
        <w:t>'</w:t>
      </w:r>
      <w:r w:rsidRPr="005C2AB5">
        <w:rPr>
          <w:color w:val="auto"/>
        </w:rPr>
        <w:t>applicazione di una procedura accelerata.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w:t>
            </w:r>
            <w:r w:rsidRPr="005C2AB5">
              <w:rPr>
                <w:color w:val="auto"/>
              </w:rPr>
              <w:tab/>
            </w:r>
            <w:r w:rsidRPr="005C2AB5">
              <w:rPr>
                <w:b/>
                <w:i/>
                <w:color w:val="auto"/>
              </w:rPr>
              <w:t>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ha indotto in errore le autorità presentando informazioni o documenti falsi od omettendo informazioni pertinenti o documenti relativi alla sua identità </w:t>
            </w:r>
            <w:r w:rsidRPr="005C2AB5">
              <w:rPr>
                <w:b/>
                <w:i/>
                <w:color w:val="auto"/>
              </w:rPr>
              <w:t>o</w:t>
            </w:r>
            <w:r w:rsidRPr="005C2AB5">
              <w:rPr>
                <w:color w:val="auto"/>
              </w:rPr>
              <w:t xml:space="preserve"> alla sua cittadinanza </w:t>
            </w:r>
            <w:r w:rsidRPr="005C2AB5">
              <w:rPr>
                <w:b/>
                <w:i/>
                <w:color w:val="auto"/>
              </w:rPr>
              <w:t>che avrebbero potuto influenzare la decisione negativamente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il richiedente ha indotto in errore le autorità presentando informazioni o documenti falsi od omettendo</w:t>
            </w:r>
            <w:r w:rsidRPr="005C2AB5">
              <w:rPr>
                <w:b/>
                <w:i/>
                <w:color w:val="auto"/>
              </w:rPr>
              <w:t>, distruggendo o cancellando</w:t>
            </w:r>
            <w:r w:rsidRPr="005C2AB5">
              <w:rPr>
                <w:color w:val="auto"/>
              </w:rPr>
              <w:t xml:space="preserve"> informazioni pertinenti o documenti relativi alla sua identità</w:t>
            </w:r>
            <w:r w:rsidRPr="005C2AB5">
              <w:rPr>
                <w:b/>
                <w:i/>
                <w:color w:val="auto"/>
              </w:rPr>
              <w:t>,</w:t>
            </w:r>
            <w:r w:rsidRPr="005C2AB5">
              <w:rPr>
                <w:color w:val="auto"/>
              </w:rPr>
              <w:t xml:space="preserve"> alla sua cittadinanza</w:t>
            </w:r>
            <w:r w:rsidRPr="005C2AB5">
              <w:rPr>
                <w:b/>
                <w:i/>
                <w:color w:val="auto"/>
              </w:rPr>
              <w:t>,</w:t>
            </w:r>
            <w:r w:rsidRPr="005C2AB5">
              <w:rPr>
                <w:color w:val="auto"/>
              </w:rPr>
              <w:t xml:space="preserve"> </w:t>
            </w:r>
            <w:r w:rsidRPr="005C2AB5">
              <w:rPr>
                <w:b/>
                <w:i/>
                <w:color w:val="auto"/>
              </w:rPr>
              <w:t>all</w:t>
            </w:r>
            <w:r w:rsidR="005C2AB5" w:rsidRPr="005C2AB5">
              <w:rPr>
                <w:b/>
                <w:i/>
                <w:color w:val="auto"/>
              </w:rPr>
              <w:t>'</w:t>
            </w:r>
            <w:r w:rsidRPr="005C2AB5">
              <w:rPr>
                <w:b/>
                <w:i/>
                <w:color w:val="auto"/>
              </w:rPr>
              <w:t>itinerario di viaggio o ai motivi per cui ha chiesto protezione internazionale</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1233</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Brice Hortefeux, Rachida Dati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40 – paragrafo 1 – lettera c</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t xml:space="preserve">il richiedente ha indotto in errore le autorità presentando informazioni </w:t>
            </w:r>
            <w:r w:rsidRPr="005C2AB5">
              <w:rPr>
                <w:b/>
                <w:i/>
                <w:color w:val="auto"/>
              </w:rPr>
              <w:t>o</w:t>
            </w:r>
            <w:r w:rsidRPr="005C2AB5">
              <w:rPr>
                <w:color w:val="auto"/>
              </w:rPr>
              <w:t xml:space="preserve">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t>il richiedente ha indotto in errore le autorità presentando informazioni</w:t>
            </w:r>
            <w:r w:rsidRPr="005C2AB5">
              <w:rPr>
                <w:b/>
                <w:i/>
                <w:color w:val="auto"/>
              </w:rPr>
              <w:t>,</w:t>
            </w:r>
            <w:r w:rsidRPr="005C2AB5">
              <w:rPr>
                <w:color w:val="auto"/>
              </w:rPr>
              <w:t xml:space="preserve"> documenti falsi </w:t>
            </w:r>
            <w:r w:rsidRPr="005C2AB5">
              <w:rPr>
                <w:b/>
                <w:i/>
                <w:color w:val="auto"/>
              </w:rPr>
              <w:t>o falsificati</w:t>
            </w:r>
            <w:r w:rsidRPr="005C2AB5">
              <w:rPr>
                <w:color w:val="auto"/>
              </w:rPr>
              <w:t xml:space="preserve"> od omettendo informazioni pertinenti o documenti relativi alla sua identità, </w:t>
            </w:r>
            <w:r w:rsidRPr="005C2AB5">
              <w:rPr>
                <w:b/>
                <w:i/>
                <w:color w:val="auto"/>
              </w:rPr>
              <w:t>alla sua età</w:t>
            </w:r>
            <w:r w:rsidRPr="005C2AB5">
              <w:rPr>
                <w:color w:val="auto"/>
              </w:rPr>
              <w:t xml:space="preserve"> o alla sua cittadinanza che avrebbero potuto influenzare la decisione negativamente.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{FR}</w:t>
      </w:r>
      <w:r w:rsidRPr="005C2AB5">
        <w:rPr>
          <w:color w:val="auto"/>
        </w:rPr>
        <w:t>fr</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richiedente fa domanda al solo scopo di ritardare o impedire l</w:t>
            </w:r>
            <w:r w:rsidR="005C2AB5" w:rsidRPr="005C2AB5">
              <w:rPr>
                <w:b/>
                <w:i/>
                <w:color w:val="auto"/>
              </w:rPr>
              <w:t>'</w:t>
            </w:r>
            <w:r w:rsidRPr="005C2AB5">
              <w:rPr>
                <w:b/>
                <w:i/>
                <w:color w:val="auto"/>
              </w:rPr>
              <w:t>esecuzione di una decisione anteriore o imminente che ne comporterebbe l</w:t>
            </w:r>
            <w:r w:rsidR="005C2AB5" w:rsidRPr="005C2AB5">
              <w:rPr>
                <w:b/>
                <w:i/>
                <w:color w:val="auto"/>
              </w:rPr>
              <w:t>'</w:t>
            </w:r>
            <w:r w:rsidRPr="005C2AB5">
              <w:rPr>
                <w:b/>
                <w:i/>
                <w:color w:val="auto"/>
              </w:rPr>
              <w:t>allontanamento dal territorio dello Stato membro;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richiedente fa domanda al solo scopo di ritardare o impedire l</w:t>
            </w:r>
            <w:r w:rsidR="005C2AB5" w:rsidRPr="005C2AB5">
              <w:rPr>
                <w:b/>
                <w:i/>
                <w:color w:val="auto"/>
              </w:rPr>
              <w:t>'</w:t>
            </w:r>
            <w:r w:rsidRPr="005C2AB5">
              <w:rPr>
                <w:b/>
                <w:i/>
                <w:color w:val="auto"/>
              </w:rPr>
              <w:t>esecuzione di una decisione anteriore o imminente che ne comporterebbe l</w:t>
            </w:r>
            <w:r w:rsidR="005C2AB5" w:rsidRPr="005C2AB5">
              <w:rPr>
                <w:b/>
                <w:i/>
                <w:color w:val="auto"/>
              </w:rPr>
              <w:t>'</w:t>
            </w:r>
            <w:r w:rsidRPr="005C2AB5">
              <w:rPr>
                <w:b/>
                <w:i/>
                <w:color w:val="auto"/>
              </w:rPr>
              <w:t>allontanamento dal territorio dello Stato membro;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1236</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Brice Hortefeux, Rachida Dati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40 – paragrafo 1 – lettera d</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(d)</w:t>
            </w:r>
            <w:r w:rsidRPr="005C2AB5">
              <w:rPr>
                <w:color w:val="auto"/>
              </w:rPr>
              <w:tab/>
              <w:t xml:space="preserve">il richiedente fa domanda </w:t>
            </w:r>
            <w:r w:rsidRPr="005C2AB5">
              <w:rPr>
                <w:b/>
                <w:i/>
                <w:color w:val="auto"/>
              </w:rPr>
              <w:t>al solo scopo</w:t>
            </w:r>
            <w:r w:rsidRPr="005C2AB5">
              <w:rPr>
                <w:color w:val="auto"/>
              </w:rPr>
              <w:t xml:space="preserve"> di ritardare o impedire l</w:t>
            </w:r>
            <w:r w:rsidR="005C2AB5" w:rsidRPr="005C2AB5">
              <w:rPr>
                <w:color w:val="auto"/>
              </w:rPr>
              <w:t>'</w:t>
            </w:r>
            <w:r w:rsidRPr="005C2AB5">
              <w:rPr>
                <w:color w:val="auto"/>
              </w:rPr>
              <w:t>esecuzione di una decisione anteriore o imminente che ne comporterebbe l</w:t>
            </w:r>
            <w:r w:rsidR="005C2AB5" w:rsidRPr="005C2AB5">
              <w:rPr>
                <w:color w:val="auto"/>
              </w:rPr>
              <w:t>'</w:t>
            </w:r>
            <w:r w:rsidRPr="005C2AB5">
              <w:rPr>
                <w:color w:val="auto"/>
              </w:rPr>
              <w:t>allontanamento dal territorio dello Stato membro;</w:t>
            </w:r>
          </w:p>
        </w:tc>
        <w:tc>
          <w:tcPr>
            <w:tcW w:w="4876" w:type="dxa"/>
          </w:tcPr>
          <w:p w:rsidR="00D55EF8" w:rsidRPr="005C2AB5" w:rsidRDefault="00D55EF8" w:rsidP="00140623">
            <w:pPr>
              <w:pStyle w:val="Normal6"/>
              <w:rPr>
                <w:color w:val="auto"/>
              </w:rPr>
            </w:pPr>
            <w:r w:rsidRPr="005C2AB5">
              <w:rPr>
                <w:color w:val="auto"/>
              </w:rPr>
              <w:t>(d)</w:t>
            </w:r>
            <w:r w:rsidRPr="005C2AB5">
              <w:rPr>
                <w:color w:val="auto"/>
              </w:rPr>
              <w:tab/>
              <w:t xml:space="preserve">il richiedente fa domanda </w:t>
            </w:r>
            <w:r w:rsidRPr="005C2AB5">
              <w:rPr>
                <w:b/>
                <w:i/>
                <w:color w:val="auto"/>
              </w:rPr>
              <w:t>intesa esclusivamente a</w:t>
            </w:r>
            <w:r w:rsidRPr="005C2AB5">
              <w:rPr>
                <w:color w:val="auto"/>
              </w:rPr>
              <w:t xml:space="preserve"> ritardare o impedire l</w:t>
            </w:r>
            <w:r w:rsidR="005C2AB5" w:rsidRPr="005C2AB5">
              <w:rPr>
                <w:color w:val="auto"/>
              </w:rPr>
              <w:t>'</w:t>
            </w:r>
            <w:r w:rsidRPr="005C2AB5">
              <w:rPr>
                <w:color w:val="auto"/>
              </w:rPr>
              <w:t>esecuzione di una decisione anteriore o imminente che ne comporterebbe l</w:t>
            </w:r>
            <w:r w:rsidR="005C2AB5" w:rsidRPr="005C2AB5">
              <w:rPr>
                <w:color w:val="auto"/>
              </w:rPr>
              <w:t>'</w:t>
            </w:r>
            <w:r w:rsidRPr="005C2AB5">
              <w:rPr>
                <w:color w:val="auto"/>
              </w:rPr>
              <w:t>allontanamento dal territorio dello Stato membro;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{FR}</w:t>
      </w:r>
      <w:r w:rsidRPr="005C2AB5">
        <w:rPr>
          <w:color w:val="auto"/>
        </w:rPr>
        <w:t>fr</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(d)</w:t>
            </w:r>
            <w:r w:rsidRPr="005C2AB5">
              <w:rPr>
                <w:color w:val="auto"/>
              </w:rPr>
              <w:tab/>
              <w:t>il richiedente fa domanda al solo scopo di ritardare o impedire l</w:t>
            </w:r>
            <w:r w:rsidR="005C2AB5" w:rsidRPr="005C2AB5">
              <w:rPr>
                <w:color w:val="auto"/>
              </w:rPr>
              <w:t>'</w:t>
            </w:r>
            <w:r w:rsidRPr="005C2AB5">
              <w:rPr>
                <w:color w:val="auto"/>
              </w:rPr>
              <w:t xml:space="preserve">esecuzione di una decisione </w:t>
            </w:r>
            <w:r w:rsidRPr="005C2AB5">
              <w:rPr>
                <w:b/>
                <w:i/>
                <w:color w:val="auto"/>
              </w:rPr>
              <w:t>anteriore o imminente</w:t>
            </w:r>
            <w:r w:rsidRPr="005C2AB5">
              <w:rPr>
                <w:color w:val="auto"/>
              </w:rPr>
              <w:t xml:space="preserve"> che ne comporterebbe l</w:t>
            </w:r>
            <w:r w:rsidR="005C2AB5" w:rsidRPr="005C2AB5">
              <w:rPr>
                <w:color w:val="auto"/>
              </w:rPr>
              <w:t>'</w:t>
            </w:r>
            <w:r w:rsidRPr="005C2AB5">
              <w:rPr>
                <w:color w:val="auto"/>
              </w:rPr>
              <w:t>allontanamento dal territorio dello Stato membro;</w:t>
            </w:r>
          </w:p>
        </w:tc>
        <w:tc>
          <w:tcPr>
            <w:tcW w:w="4876" w:type="dxa"/>
          </w:tcPr>
          <w:p w:rsidR="00D55EF8" w:rsidRPr="005C2AB5" w:rsidRDefault="00D55EF8" w:rsidP="00140623">
            <w:pPr>
              <w:pStyle w:val="Normal6"/>
              <w:rPr>
                <w:color w:val="auto"/>
              </w:rPr>
            </w:pPr>
            <w:r w:rsidRPr="005C2AB5">
              <w:rPr>
                <w:color w:val="auto"/>
              </w:rPr>
              <w:t>(d)</w:t>
            </w:r>
            <w:r w:rsidRPr="005C2AB5">
              <w:rPr>
                <w:color w:val="auto"/>
              </w:rPr>
              <w:tab/>
              <w:t>il richiedente fa domanda al solo scopo di ritardare</w:t>
            </w:r>
            <w:r w:rsidRPr="005C2AB5">
              <w:rPr>
                <w:b/>
                <w:i/>
                <w:color w:val="auto"/>
              </w:rPr>
              <w:t>, ostacolare</w:t>
            </w:r>
            <w:r w:rsidRPr="005C2AB5">
              <w:rPr>
                <w:color w:val="auto"/>
              </w:rPr>
              <w:t xml:space="preserve"> o impedire l</w:t>
            </w:r>
            <w:r w:rsidR="005C2AB5" w:rsidRPr="005C2AB5">
              <w:rPr>
                <w:color w:val="auto"/>
              </w:rPr>
              <w:t>'</w:t>
            </w:r>
            <w:r w:rsidRPr="005C2AB5">
              <w:rPr>
                <w:color w:val="auto"/>
              </w:rPr>
              <w:t>esecuzione di una decisione che ne comporterebbe l</w:t>
            </w:r>
            <w:r w:rsidR="005C2AB5" w:rsidRPr="005C2AB5">
              <w:rPr>
                <w:color w:val="auto"/>
              </w:rPr>
              <w:t>'</w:t>
            </w:r>
            <w:r w:rsidRPr="005C2AB5">
              <w:rPr>
                <w:color w:val="auto"/>
              </w:rPr>
              <w:t>allontanamento dal territorio dello Stato membro;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(e)</w:t>
            </w:r>
            <w:r w:rsidRPr="005C2AB5">
              <w:rPr>
                <w:color w:val="auto"/>
              </w:rPr>
              <w:tab/>
            </w:r>
            <w:r w:rsidRPr="005C2AB5">
              <w:rPr>
                <w:b/>
                <w:i/>
                <w:color w:val="auto"/>
              </w:rPr>
              <w:t>un paese terzo può essere considerato per il richiedente paese di origine sicuro ai sensi del presente regolamento;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1239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(e)</w:t>
            </w:r>
            <w:r w:rsidRPr="005C2AB5">
              <w:rPr>
                <w:color w:val="auto"/>
              </w:rPr>
              <w:tab/>
            </w:r>
            <w:r w:rsidRPr="005C2AB5">
              <w:rPr>
                <w:b/>
                <w:i/>
                <w:color w:val="auto"/>
              </w:rPr>
              <w:t>un paese terzo può essere considerato per il richiedente paese di origine sicuro ai sensi del presente regolamento;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(e)</w:t>
            </w:r>
            <w:r w:rsidRPr="005C2AB5">
              <w:rPr>
                <w:color w:val="auto"/>
              </w:rPr>
              <w:tab/>
              <w:t>un paese terzo può essere considerato per il richiedente paese di origine sicuro ai sensi del presente regolamento;</w:t>
            </w:r>
          </w:p>
        </w:tc>
        <w:tc>
          <w:tcPr>
            <w:tcW w:w="4876" w:type="dxa"/>
          </w:tcPr>
          <w:p w:rsidR="00D55EF8" w:rsidRPr="005C2AB5" w:rsidRDefault="00D55EF8" w:rsidP="00140623">
            <w:pPr>
              <w:pStyle w:val="Normal6"/>
              <w:rPr>
                <w:color w:val="auto"/>
              </w:rPr>
            </w:pPr>
            <w:r w:rsidRPr="005C2AB5">
              <w:rPr>
                <w:color w:val="auto"/>
              </w:rPr>
              <w:t>(e)</w:t>
            </w:r>
            <w:r w:rsidRPr="005C2AB5">
              <w:rPr>
                <w:color w:val="auto"/>
              </w:rPr>
              <w:tab/>
              <w:t>un paese terzo può essere considerato per il richiedente paese di origine sicuro ai sensi del presente regolamento</w:t>
            </w:r>
            <w:r w:rsidRPr="005C2AB5">
              <w:rPr>
                <w:b/>
                <w:i/>
                <w:color w:val="auto"/>
              </w:rPr>
              <w:t>, a condizione che possa essere offerto un sostegno adeguato ai fini dell</w:t>
            </w:r>
            <w:r w:rsidR="005C2AB5" w:rsidRPr="005C2AB5">
              <w:rPr>
                <w:b/>
                <w:i/>
                <w:color w:val="auto"/>
              </w:rPr>
              <w:t>'</w:t>
            </w:r>
            <w:r w:rsidRPr="005C2AB5">
              <w:rPr>
                <w:b/>
                <w:i/>
                <w:color w:val="auto"/>
              </w:rPr>
              <w:t>articolo 19 nell</w:t>
            </w:r>
            <w:r w:rsidR="005C2AB5" w:rsidRPr="005C2AB5">
              <w:rPr>
                <w:b/>
                <w:i/>
                <w:color w:val="auto"/>
              </w:rPr>
              <w:t>'</w:t>
            </w:r>
            <w:r w:rsidRPr="005C2AB5">
              <w:rPr>
                <w:b/>
                <w:i/>
                <w:color w:val="auto"/>
              </w:rPr>
              <w:t>ambito di tale procedura</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Formulazione allineata con gli emendamenti 35 e 36 della posizione del Parlamento sul regolamento che istituisce un elenco comune dell</w:t>
      </w:r>
      <w:r w:rsidR="005C2AB5" w:rsidRPr="005C2AB5">
        <w:rPr>
          <w:color w:val="auto"/>
        </w:rPr>
        <w:t>'</w:t>
      </w:r>
      <w:r w:rsidRPr="005C2AB5">
        <w:rPr>
          <w:color w:val="auto"/>
        </w:rPr>
        <w:t>UE di paesi di origine sicuri</w:t>
      </w:r>
      <w:r w:rsidR="00A11C66" w:rsidRPr="005C2AB5">
        <w:rPr>
          <w:color w:val="auto"/>
        </w:rPr>
        <w: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e</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(e)</w:t>
            </w:r>
            <w:r w:rsidRPr="005C2AB5">
              <w:rPr>
                <w:color w:val="auto"/>
              </w:rPr>
              <w:tab/>
              <w:t xml:space="preserve">un paese terzo </w:t>
            </w:r>
            <w:r w:rsidRPr="005C2AB5">
              <w:rPr>
                <w:b/>
                <w:i/>
                <w:color w:val="auto"/>
              </w:rPr>
              <w:t>può essere</w:t>
            </w:r>
            <w:r w:rsidRPr="005C2AB5">
              <w:rPr>
                <w:color w:val="auto"/>
              </w:rPr>
              <w:t xml:space="preserve"> considerato per il richiedente paese di origine sicuro ai sensi del presente regolamento;</w:t>
            </w:r>
          </w:p>
        </w:tc>
        <w:tc>
          <w:tcPr>
            <w:tcW w:w="4876" w:type="dxa"/>
          </w:tcPr>
          <w:p w:rsidR="00D55EF8" w:rsidRPr="005C2AB5" w:rsidRDefault="00D55EF8" w:rsidP="00140623">
            <w:pPr>
              <w:pStyle w:val="Normal6"/>
              <w:rPr>
                <w:color w:val="auto"/>
              </w:rPr>
            </w:pPr>
            <w:r w:rsidRPr="005C2AB5">
              <w:rPr>
                <w:color w:val="auto"/>
              </w:rPr>
              <w:t>(e)</w:t>
            </w:r>
            <w:r w:rsidRPr="005C2AB5">
              <w:rPr>
                <w:color w:val="auto"/>
              </w:rPr>
              <w:tab/>
              <w:t xml:space="preserve">un paese terzo </w:t>
            </w:r>
            <w:r w:rsidRPr="005C2AB5">
              <w:rPr>
                <w:b/>
                <w:i/>
                <w:color w:val="auto"/>
              </w:rPr>
              <w:t>è</w:t>
            </w:r>
            <w:r w:rsidRPr="005C2AB5">
              <w:rPr>
                <w:color w:val="auto"/>
              </w:rPr>
              <w:t xml:space="preserve"> considerato per il richiedente paese di origine sicuro ai sensi del presente regolamento;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degli Stati membri;</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Alessandra Mussolini, Salvatore Domenico Pogliese</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degli Stati membri;</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w:t>
      </w:r>
      <w:r w:rsidR="005C2AB5" w:rsidRPr="005C2AB5">
        <w:rPr>
          <w:color w:val="auto"/>
        </w:rPr>
        <w:t>'</w:t>
      </w:r>
      <w:r w:rsidRPr="005C2AB5">
        <w:rPr>
          <w:color w:val="auto"/>
        </w:rPr>
        <w:t>articolo 40 – paragrafo 1 – lettera f è stato spostato all</w:t>
      </w:r>
      <w:r w:rsidR="005C2AB5" w:rsidRPr="005C2AB5">
        <w:rPr>
          <w:color w:val="auto"/>
        </w:rPr>
        <w:t>'</w:t>
      </w:r>
      <w:r w:rsidRPr="005C2AB5">
        <w:rPr>
          <w:color w:val="auto"/>
        </w:rPr>
        <w:t>articolo 40 – paragrafo 1 – lettera a bis.</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degli Stati membri;</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(f)</w:t>
            </w:r>
            <w:r w:rsidRPr="005C2AB5">
              <w:rPr>
                <w:color w:val="auto"/>
              </w:rPr>
              <w:tab/>
              <w:t>il richiedente può</w:t>
            </w:r>
            <w:r w:rsidRPr="005C2AB5">
              <w:rPr>
                <w:b/>
                <w:i/>
                <w:color w:val="auto"/>
              </w:rPr>
              <w:t>, per gravi ragioni,</w:t>
            </w:r>
            <w:r w:rsidRPr="005C2AB5">
              <w:rPr>
                <w:color w:val="auto"/>
              </w:rPr>
              <w:t xml:space="preserve"> essere considerato un pericolo per la sicurezza nazionale o l</w:t>
            </w:r>
            <w:r w:rsidR="005C2AB5" w:rsidRPr="005C2AB5">
              <w:rPr>
                <w:color w:val="auto"/>
              </w:rPr>
              <w:t>'</w:t>
            </w:r>
            <w:r w:rsidRPr="005C2AB5">
              <w:rPr>
                <w:color w:val="auto"/>
              </w:rPr>
              <w:t>ordine pubblico degli Stati membri;</w:t>
            </w:r>
          </w:p>
        </w:tc>
        <w:tc>
          <w:tcPr>
            <w:tcW w:w="4876" w:type="dxa"/>
          </w:tcPr>
          <w:p w:rsidR="00D55EF8" w:rsidRPr="005C2AB5" w:rsidRDefault="00D55EF8" w:rsidP="00140623">
            <w:pPr>
              <w:pStyle w:val="Normal6"/>
              <w:rPr>
                <w:color w:val="auto"/>
              </w:rPr>
            </w:pPr>
            <w:r w:rsidRPr="005C2AB5">
              <w:rPr>
                <w:color w:val="auto"/>
              </w:rPr>
              <w:t>(f)</w:t>
            </w:r>
            <w:r w:rsidRPr="005C2AB5">
              <w:rPr>
                <w:color w:val="auto"/>
              </w:rPr>
              <w:tab/>
              <w:t>il richiedente può essere considerato un pericolo per la sicurezza nazionale o l</w:t>
            </w:r>
            <w:r w:rsidR="005C2AB5" w:rsidRPr="005C2AB5">
              <w:rPr>
                <w:color w:val="auto"/>
              </w:rPr>
              <w:t>'</w:t>
            </w:r>
            <w:r w:rsidRPr="005C2AB5">
              <w:rPr>
                <w:color w:val="auto"/>
              </w:rPr>
              <w:t>ordine pubblico degli Stati membri;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(f)</w:t>
            </w:r>
            <w:r w:rsidRPr="005C2AB5">
              <w:rPr>
                <w:color w:val="auto"/>
              </w:rPr>
              <w:tab/>
              <w:t>il richiedente può</w:t>
            </w:r>
            <w:r w:rsidRPr="005C2AB5">
              <w:rPr>
                <w:b/>
                <w:i/>
                <w:color w:val="auto"/>
              </w:rPr>
              <w:t>, per gravi ragioni,</w:t>
            </w:r>
            <w:r w:rsidRPr="005C2AB5">
              <w:rPr>
                <w:color w:val="auto"/>
              </w:rPr>
              <w:t xml:space="preserve"> essere considerato un pericolo per la sicurezza nazionale o l</w:t>
            </w:r>
            <w:r w:rsidR="005C2AB5" w:rsidRPr="005C2AB5">
              <w:rPr>
                <w:color w:val="auto"/>
              </w:rPr>
              <w:t>'</w:t>
            </w:r>
            <w:r w:rsidRPr="005C2AB5">
              <w:rPr>
                <w:color w:val="auto"/>
              </w:rPr>
              <w:t>ordine pubblico degli Stati membri;</w:t>
            </w:r>
          </w:p>
        </w:tc>
        <w:tc>
          <w:tcPr>
            <w:tcW w:w="4876" w:type="dxa"/>
          </w:tcPr>
          <w:p w:rsidR="00D55EF8" w:rsidRPr="005C2AB5" w:rsidRDefault="00D55EF8" w:rsidP="00140623">
            <w:pPr>
              <w:pStyle w:val="Normal6"/>
              <w:rPr>
                <w:color w:val="auto"/>
              </w:rPr>
            </w:pPr>
            <w:r w:rsidRPr="005C2AB5">
              <w:rPr>
                <w:color w:val="auto"/>
              </w:rPr>
              <w:t>(f)</w:t>
            </w:r>
            <w:r w:rsidRPr="005C2AB5">
              <w:rPr>
                <w:color w:val="auto"/>
              </w:rPr>
              <w:tab/>
              <w:t>il richiedente può essere considerato un pericolo per la sicurezza nazionale o l</w:t>
            </w:r>
            <w:r w:rsidR="005C2AB5" w:rsidRPr="005C2AB5">
              <w:rPr>
                <w:color w:val="auto"/>
              </w:rPr>
              <w:t>'</w:t>
            </w:r>
            <w:r w:rsidRPr="005C2AB5">
              <w:rPr>
                <w:color w:val="auto"/>
              </w:rPr>
              <w:t>ordine pubblico degli Stati membri;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Monika Hohlmeier, Heinz K. Becker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f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(f bis)</w:t>
            </w:r>
            <w:r w:rsidRPr="005C2AB5">
              <w:rPr>
                <w:color w:val="auto"/>
              </w:rPr>
              <w:tab/>
            </w:r>
            <w:r w:rsidRPr="005C2AB5">
              <w:rPr>
                <w:b/>
                <w:i/>
                <w:color w:val="auto"/>
              </w:rPr>
              <w:t>il richiedente ha commesso un illecito penale punito con la reclusione.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(g)</w:t>
            </w:r>
            <w:r w:rsidRPr="005C2AB5">
              <w:rPr>
                <w:color w:val="auto"/>
              </w:rPr>
              <w:tab/>
            </w:r>
            <w:r w:rsidRPr="005C2AB5">
              <w:rPr>
                <w:b/>
                <w:i/>
                <w:color w:val="auto"/>
              </w:rPr>
              <w:t>il richiedente non ottempera agli obblighi impostigli dall</w:t>
            </w:r>
            <w:r w:rsidR="005C2AB5" w:rsidRPr="005C2AB5">
              <w:rPr>
                <w:b/>
                <w:i/>
                <w:color w:val="auto"/>
              </w:rPr>
              <w:t>'</w:t>
            </w:r>
            <w:r w:rsidRPr="005C2AB5">
              <w:rPr>
                <w:b/>
                <w:i/>
                <w:color w:val="auto"/>
              </w:rPr>
              <w:t>articolo 4, paragrafo 1, e dall</w:t>
            </w:r>
            <w:r w:rsidR="005C2AB5" w:rsidRPr="005C2AB5">
              <w:rPr>
                <w:b/>
                <w:i/>
                <w:color w:val="auto"/>
              </w:rPr>
              <w:t>'</w:t>
            </w:r>
            <w:r w:rsidRPr="005C2AB5">
              <w:rPr>
                <w:b/>
                <w:i/>
                <w:color w:val="auto"/>
              </w:rPr>
              <w:t>articolo 20, paragrafo 3, del regolamento (UE) XXX/XXX (regolamento Dublino), a meno che dimostri che l</w:t>
            </w:r>
            <w:r w:rsidR="005C2AB5" w:rsidRPr="005C2AB5">
              <w:rPr>
                <w:b/>
                <w:i/>
                <w:color w:val="auto"/>
              </w:rPr>
              <w:t>'</w:t>
            </w:r>
            <w:r w:rsidRPr="005C2AB5">
              <w:rPr>
                <w:b/>
                <w:i/>
                <w:color w:val="auto"/>
              </w:rPr>
              <w:t>inosservanza è imputabile a circostanze che sfuggono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Le procedure accelerate non sono uno strumento appropriato per limitare i movimenti secondari, nei casi in cui il richiedente riceverà verosimilmente protezione può addirittura essere un incentivo a rendersi irreperibile.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1249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Ana Gomes, Josef Weidenholzer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(g)</w:t>
            </w:r>
            <w:r w:rsidRPr="005C2AB5">
              <w:rPr>
                <w:color w:val="auto"/>
              </w:rPr>
              <w:tab/>
            </w:r>
            <w:r w:rsidRPr="005C2AB5">
              <w:rPr>
                <w:b/>
                <w:i/>
                <w:color w:val="auto"/>
              </w:rPr>
              <w:t>il richiedente non ottempera agli obblighi impostigli dall</w:t>
            </w:r>
            <w:r w:rsidR="005C2AB5" w:rsidRPr="005C2AB5">
              <w:rPr>
                <w:b/>
                <w:i/>
                <w:color w:val="auto"/>
              </w:rPr>
              <w:t>'</w:t>
            </w:r>
            <w:r w:rsidRPr="005C2AB5">
              <w:rPr>
                <w:b/>
                <w:i/>
                <w:color w:val="auto"/>
              </w:rPr>
              <w:t>articolo 4, paragrafo 1, e dall</w:t>
            </w:r>
            <w:r w:rsidR="005C2AB5" w:rsidRPr="005C2AB5">
              <w:rPr>
                <w:b/>
                <w:i/>
                <w:color w:val="auto"/>
              </w:rPr>
              <w:t>'</w:t>
            </w:r>
            <w:r w:rsidRPr="005C2AB5">
              <w:rPr>
                <w:b/>
                <w:i/>
                <w:color w:val="auto"/>
              </w:rPr>
              <w:t>articolo 20, paragrafo 3, del regolamento (UE) XXX/XXX (regolamento Dublino), a meno che dimostri che l</w:t>
            </w:r>
            <w:r w:rsidR="005C2AB5" w:rsidRPr="005C2AB5">
              <w:rPr>
                <w:b/>
                <w:i/>
                <w:color w:val="auto"/>
              </w:rPr>
              <w:t>'</w:t>
            </w:r>
            <w:r w:rsidRPr="005C2AB5">
              <w:rPr>
                <w:b/>
                <w:i/>
                <w:color w:val="auto"/>
              </w:rPr>
              <w:t>inosservanza è imputabile a circostanze che sfuggono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Gli obblighi previsti nel regolamento Dublino non incidono sul diritto del richiedente alla protezione internazionale.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(g)</w:t>
            </w:r>
            <w:r w:rsidRPr="005C2AB5">
              <w:rPr>
                <w:color w:val="auto"/>
              </w:rPr>
              <w:tab/>
            </w:r>
            <w:r w:rsidRPr="005C2AB5">
              <w:rPr>
                <w:b/>
                <w:i/>
                <w:color w:val="auto"/>
              </w:rPr>
              <w:t>il richiedente non ottempera agli obblighi impostigli dall</w:t>
            </w:r>
            <w:r w:rsidR="005C2AB5" w:rsidRPr="005C2AB5">
              <w:rPr>
                <w:b/>
                <w:i/>
                <w:color w:val="auto"/>
              </w:rPr>
              <w:t>'</w:t>
            </w:r>
            <w:r w:rsidRPr="005C2AB5">
              <w:rPr>
                <w:b/>
                <w:i/>
                <w:color w:val="auto"/>
              </w:rPr>
              <w:t>articolo 4, paragrafo 1, e dall</w:t>
            </w:r>
            <w:r w:rsidR="005C2AB5" w:rsidRPr="005C2AB5">
              <w:rPr>
                <w:b/>
                <w:i/>
                <w:color w:val="auto"/>
              </w:rPr>
              <w:t>'</w:t>
            </w:r>
            <w:r w:rsidRPr="005C2AB5">
              <w:rPr>
                <w:b/>
                <w:i/>
                <w:color w:val="auto"/>
              </w:rPr>
              <w:t>articolo 20, paragrafo 3, del regolamento (UE) XXX/XXX (regolamento Dublino), a meno che dimostri che l</w:t>
            </w:r>
            <w:r w:rsidR="005C2AB5" w:rsidRPr="005C2AB5">
              <w:rPr>
                <w:b/>
                <w:i/>
                <w:color w:val="auto"/>
              </w:rPr>
              <w:t>'</w:t>
            </w:r>
            <w:r w:rsidRPr="005C2AB5">
              <w:rPr>
                <w:b/>
                <w:i/>
                <w:color w:val="auto"/>
              </w:rPr>
              <w:t>inosservanza è imputabile a circostanze che sfuggono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(g)</w:t>
            </w:r>
            <w:r w:rsidRPr="005C2AB5">
              <w:rPr>
                <w:color w:val="auto"/>
              </w:rPr>
              <w:tab/>
            </w:r>
            <w:r w:rsidRPr="005C2AB5">
              <w:rPr>
                <w:b/>
                <w:i/>
                <w:color w:val="auto"/>
              </w:rPr>
              <w:t>il richiedente non ottempera agli obblighi impostigli dall</w:t>
            </w:r>
            <w:r w:rsidR="005C2AB5" w:rsidRPr="005C2AB5">
              <w:rPr>
                <w:b/>
                <w:i/>
                <w:color w:val="auto"/>
              </w:rPr>
              <w:t>'</w:t>
            </w:r>
            <w:r w:rsidRPr="005C2AB5">
              <w:rPr>
                <w:b/>
                <w:i/>
                <w:color w:val="auto"/>
              </w:rPr>
              <w:t>articolo 4, paragrafo 1, e dall</w:t>
            </w:r>
            <w:r w:rsidR="005C2AB5" w:rsidRPr="005C2AB5">
              <w:rPr>
                <w:b/>
                <w:i/>
                <w:color w:val="auto"/>
              </w:rPr>
              <w:t>'</w:t>
            </w:r>
            <w:r w:rsidRPr="005C2AB5">
              <w:rPr>
                <w:b/>
                <w:i/>
                <w:color w:val="auto"/>
              </w:rPr>
              <w:t>articolo 20, paragrafo 3, del regolamento (UE) XXX/XXX (regolamento Dublino), a meno che dimostri che l</w:t>
            </w:r>
            <w:r w:rsidR="005C2AB5" w:rsidRPr="005C2AB5">
              <w:rPr>
                <w:b/>
                <w:i/>
                <w:color w:val="auto"/>
              </w:rPr>
              <w:t>'</w:t>
            </w:r>
            <w:r w:rsidRPr="005C2AB5">
              <w:rPr>
                <w:b/>
                <w:i/>
                <w:color w:val="auto"/>
              </w:rPr>
              <w:t>inosservanza è imputabile a circostanze che sfuggono al suo controllo;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(g)</w:t>
            </w:r>
            <w:r w:rsidRPr="005C2AB5">
              <w:rPr>
                <w:color w:val="auto"/>
              </w:rPr>
              <w:tab/>
              <w:t>il richiedente non ottempera agli obblighi impostigli dall</w:t>
            </w:r>
            <w:r w:rsidR="005C2AB5" w:rsidRPr="005C2AB5">
              <w:rPr>
                <w:color w:val="auto"/>
              </w:rPr>
              <w:t>'</w:t>
            </w:r>
            <w:r w:rsidRPr="005C2AB5">
              <w:rPr>
                <w:color w:val="auto"/>
              </w:rPr>
              <w:t>articolo 4, paragrafo 1, e dall</w:t>
            </w:r>
            <w:r w:rsidR="005C2AB5" w:rsidRPr="005C2AB5">
              <w:rPr>
                <w:color w:val="auto"/>
              </w:rPr>
              <w:t>'</w:t>
            </w:r>
            <w:r w:rsidRPr="005C2AB5">
              <w:rPr>
                <w:color w:val="auto"/>
              </w:rPr>
              <w:t xml:space="preserve">articolo </w:t>
            </w:r>
            <w:r w:rsidRPr="005C2AB5">
              <w:rPr>
                <w:b/>
                <w:i/>
                <w:color w:val="auto"/>
              </w:rPr>
              <w:t>20</w:t>
            </w:r>
            <w:r w:rsidRPr="005C2AB5">
              <w:rPr>
                <w:color w:val="auto"/>
              </w:rPr>
              <w:t>, paragrafo 3, del regolamento (UE) XXX/XXX (regolamento Dublino), a meno che dimostri che l</w:t>
            </w:r>
            <w:r w:rsidR="005C2AB5" w:rsidRPr="005C2AB5">
              <w:rPr>
                <w:color w:val="auto"/>
              </w:rPr>
              <w:t>'</w:t>
            </w:r>
            <w:r w:rsidRPr="005C2AB5">
              <w:rPr>
                <w:color w:val="auto"/>
              </w:rPr>
              <w:t>inosservanza è imputabile a circostanze che sfuggono al suo controllo;</w:t>
            </w:r>
          </w:p>
        </w:tc>
        <w:tc>
          <w:tcPr>
            <w:tcW w:w="4876" w:type="dxa"/>
          </w:tcPr>
          <w:p w:rsidR="00D55EF8" w:rsidRPr="005C2AB5" w:rsidRDefault="00D55EF8" w:rsidP="00140623">
            <w:pPr>
              <w:pStyle w:val="Normal6"/>
              <w:rPr>
                <w:color w:val="auto"/>
              </w:rPr>
            </w:pPr>
            <w:r w:rsidRPr="005C2AB5">
              <w:rPr>
                <w:color w:val="auto"/>
              </w:rPr>
              <w:t>(g)</w:t>
            </w:r>
            <w:r w:rsidRPr="005C2AB5">
              <w:rPr>
                <w:color w:val="auto"/>
              </w:rPr>
              <w:tab/>
              <w:t>il richiedente non ottempera agli obblighi impostigli dall</w:t>
            </w:r>
            <w:r w:rsidR="005C2AB5" w:rsidRPr="005C2AB5">
              <w:rPr>
                <w:color w:val="auto"/>
              </w:rPr>
              <w:t>'</w:t>
            </w:r>
            <w:r w:rsidRPr="005C2AB5">
              <w:rPr>
                <w:color w:val="auto"/>
              </w:rPr>
              <w:t>articolo 4, paragrafo 1, e dall</w:t>
            </w:r>
            <w:r w:rsidR="005C2AB5" w:rsidRPr="005C2AB5">
              <w:rPr>
                <w:color w:val="auto"/>
              </w:rPr>
              <w:t>'</w:t>
            </w:r>
            <w:r w:rsidRPr="005C2AB5">
              <w:rPr>
                <w:color w:val="auto"/>
              </w:rPr>
              <w:t xml:space="preserve">articolo </w:t>
            </w:r>
            <w:r w:rsidRPr="005C2AB5">
              <w:rPr>
                <w:b/>
                <w:i/>
                <w:color w:val="auto"/>
              </w:rPr>
              <w:t>4</w:t>
            </w:r>
            <w:r w:rsidRPr="005C2AB5">
              <w:rPr>
                <w:color w:val="auto"/>
              </w:rPr>
              <w:t>, paragrafo 3, del regolamento (UE) XXX/XXX (regolamento Dublino), a meno che dimostri che l</w:t>
            </w:r>
            <w:r w:rsidR="005C2AB5" w:rsidRPr="005C2AB5">
              <w:rPr>
                <w:color w:val="auto"/>
              </w:rPr>
              <w:t>'</w:t>
            </w:r>
            <w:r w:rsidRPr="005C2AB5">
              <w:rPr>
                <w:color w:val="auto"/>
              </w:rPr>
              <w:t>inosservanza è imputabile a circostanze che sfuggono al suo controllo;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Monika Hohlmeier, Heinz K. Becker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g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(g bis)</w:t>
            </w:r>
            <w:r w:rsidRPr="005C2AB5">
              <w:rPr>
                <w:color w:val="auto"/>
              </w:rPr>
              <w:tab/>
            </w:r>
            <w:r w:rsidRPr="005C2AB5">
              <w:rPr>
                <w:b/>
                <w:i/>
                <w:color w:val="auto"/>
              </w:rPr>
              <w:t>l</w:t>
            </w:r>
            <w:r w:rsidR="005C2AB5" w:rsidRPr="005C2AB5">
              <w:rPr>
                <w:b/>
                <w:i/>
                <w:color w:val="auto"/>
              </w:rPr>
              <w:t>'</w:t>
            </w:r>
            <w:r w:rsidRPr="005C2AB5">
              <w:rPr>
                <w:b/>
                <w:i/>
                <w:color w:val="auto"/>
              </w:rPr>
              <w:t>applicante si è recato, o ha provato a farlo, in un paese fuori del territorio degli Stati membri dell</w:t>
            </w:r>
            <w:r w:rsidR="005C2AB5" w:rsidRPr="005C2AB5">
              <w:rPr>
                <w:b/>
                <w:i/>
                <w:color w:val="auto"/>
              </w:rPr>
              <w:t>'</w:t>
            </w:r>
            <w:r w:rsidRPr="005C2AB5">
              <w:rPr>
                <w:b/>
                <w:i/>
                <w:color w:val="auto"/>
              </w:rPr>
              <w:t>UE, specialmente nel paese di origine dell</w:t>
            </w:r>
            <w:r w:rsidR="005C2AB5" w:rsidRPr="005C2AB5">
              <w:rPr>
                <w:b/>
                <w:i/>
                <w:color w:val="auto"/>
              </w:rPr>
              <w:t>'</w:t>
            </w:r>
            <w:r w:rsidRPr="005C2AB5">
              <w:rPr>
                <w:b/>
                <w:i/>
                <w:color w:val="auto"/>
              </w:rPr>
              <w:t>applicante, da quando è stato registrato come richiedente di protezione internazionale in uno Stato membro dell</w:t>
            </w:r>
            <w:r w:rsidR="005C2AB5" w:rsidRPr="005C2AB5">
              <w:rPr>
                <w:b/>
                <w:i/>
                <w:color w:val="auto"/>
              </w:rPr>
              <w:t>'</w:t>
            </w:r>
            <w:r w:rsidRPr="005C2AB5">
              <w:rPr>
                <w:b/>
                <w:i/>
                <w:color w:val="auto"/>
              </w:rPr>
              <w:t>UE.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Ana Gomes, Josef Weidenholzer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h</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(h)</w:t>
            </w:r>
            <w:r w:rsidRPr="005C2AB5">
              <w:rPr>
                <w:color w:val="auto"/>
              </w:rPr>
              <w:tab/>
            </w:r>
            <w:r w:rsidRPr="005C2AB5">
              <w:rPr>
                <w:b/>
                <w:i/>
                <w:color w:val="auto"/>
              </w:rPr>
              <w:t>la domanda è una domanda reiterata, laddove la domanda sia così manifestamente insussistente o impropria da non avere prospettive concrete di successo.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Il fatto che una domanda sia una domanda reiterata non implica che non avrà successo. Il fatto che tali casi non dovrebbero essere contemplati dalla procedura d</w:t>
      </w:r>
      <w:r w:rsidR="005C2AB5" w:rsidRPr="005C2AB5">
        <w:rPr>
          <w:color w:val="auto"/>
        </w:rPr>
        <w:t>'</w:t>
      </w:r>
      <w:r w:rsidRPr="005C2AB5">
        <w:rPr>
          <w:color w:val="auto"/>
        </w:rPr>
        <w:t>esame accelerata non impedisce all</w:t>
      </w:r>
      <w:r w:rsidR="005C2AB5" w:rsidRPr="005C2AB5">
        <w:rPr>
          <w:color w:val="auto"/>
        </w:rPr>
        <w:t>'</w:t>
      </w:r>
      <w:r w:rsidRPr="005C2AB5">
        <w:rPr>
          <w:color w:val="auto"/>
        </w:rPr>
        <w:t>autorità accertante di prendere una decisione sulla domanda entro due mesi dalla presentazione della domanda, a condizione di condurre il colloquio personale e valutare le relative prove in modo esauriente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h</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(h)</w:t>
            </w:r>
            <w:r w:rsidRPr="005C2AB5">
              <w:rPr>
                <w:color w:val="auto"/>
              </w:rPr>
              <w:tab/>
            </w:r>
            <w:r w:rsidRPr="005C2AB5">
              <w:rPr>
                <w:b/>
                <w:i/>
                <w:color w:val="auto"/>
              </w:rPr>
              <w:t>la domanda è una domanda reiterata, laddove la domanda sia così manifestamente insussistente o impropria da non avere prospettive concrete di successo.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rStyle w:val="HideTWBExt"/>
          <w:b w:val="0"/>
          <w:color w:val="auto"/>
        </w:rPr>
        <w:t>&lt;NumAm&gt;</w:t>
      </w:r>
      <w:r w:rsidRPr="005C2AB5">
        <w:rPr>
          <w:color w:val="auto"/>
        </w:rPr>
        <w:t>1256</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Emil Radev</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40 – paragrafo 1 – lettera h</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E401AA" w:rsidP="00140623">
            <w:pPr>
              <w:pStyle w:val="Normal6"/>
              <w:rPr>
                <w:color w:val="auto"/>
              </w:rPr>
            </w:pPr>
            <w:r>
              <w:rPr>
                <w:color w:val="auto"/>
              </w:rPr>
              <w:t>(</w:t>
            </w:r>
            <w:r w:rsidR="00D55EF8" w:rsidRPr="005C2AB5">
              <w:rPr>
                <w:color w:val="auto"/>
              </w:rPr>
              <w:t>h)</w:t>
            </w:r>
            <w:r w:rsidR="00D55EF8" w:rsidRPr="005C2AB5">
              <w:rPr>
                <w:color w:val="auto"/>
              </w:rPr>
              <w:tab/>
              <w:t>la domanda è una domanda reiterata, laddove la domanda sia così manifestamente insussistente o impropria da non avere prospettive concrete di successo.</w:t>
            </w:r>
          </w:p>
        </w:tc>
        <w:tc>
          <w:tcPr>
            <w:tcW w:w="4876" w:type="dxa"/>
          </w:tcPr>
          <w:p w:rsidR="00D55EF8" w:rsidRPr="005C2AB5" w:rsidRDefault="00E401AA" w:rsidP="00140623">
            <w:pPr>
              <w:pStyle w:val="Normal6"/>
              <w:rPr>
                <w:color w:val="auto"/>
              </w:rPr>
            </w:pPr>
            <w:r>
              <w:rPr>
                <w:color w:val="auto"/>
              </w:rPr>
              <w:t>(</w:t>
            </w:r>
            <w:r w:rsidR="00D55EF8" w:rsidRPr="005C2AB5">
              <w:rPr>
                <w:color w:val="auto"/>
              </w:rPr>
              <w:t>h)</w:t>
            </w:r>
            <w:r w:rsidR="00D55EF8" w:rsidRPr="005C2AB5">
              <w:rPr>
                <w:color w:val="auto"/>
              </w:rPr>
              <w:tab/>
              <w:t xml:space="preserve">la domanda è una domanda reiterata, </w:t>
            </w:r>
            <w:r w:rsidR="00D55EF8" w:rsidRPr="005C2AB5">
              <w:rPr>
                <w:b/>
                <w:i/>
                <w:color w:val="auto"/>
              </w:rPr>
              <w:t>anche dopo che alla persona era già stata rifiutata la protezione o è stata oggetto di una decisione di rimpatrio,</w:t>
            </w:r>
            <w:r w:rsidR="00D55EF8" w:rsidRPr="005C2AB5">
              <w:rPr>
                <w:color w:val="auto"/>
              </w:rPr>
              <w:t xml:space="preserve"> laddove la domanda sia così manifestamente insussistente o impropria da non avere prospettive concrete di successo.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{BG}</w:t>
      </w:r>
      <w:r w:rsidRPr="005C2AB5">
        <w:rPr>
          <w:color w:val="auto"/>
        </w:rPr>
        <w:t>bg</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1 – lettera h</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(h)</w:t>
            </w:r>
            <w:r w:rsidRPr="005C2AB5">
              <w:rPr>
                <w:color w:val="auto"/>
              </w:rPr>
              <w:tab/>
              <w:t xml:space="preserve">la domanda è una domanda reiterata, laddove la domanda </w:t>
            </w:r>
            <w:r w:rsidRPr="005C2AB5">
              <w:rPr>
                <w:b/>
                <w:i/>
                <w:color w:val="auto"/>
              </w:rPr>
              <w:t>sia</w:t>
            </w:r>
            <w:r w:rsidRPr="005C2AB5">
              <w:rPr>
                <w:color w:val="auto"/>
              </w:rPr>
              <w:t xml:space="preserve"> così </w:t>
            </w:r>
            <w:r w:rsidRPr="005C2AB5">
              <w:rPr>
                <w:b/>
                <w:i/>
                <w:color w:val="auto"/>
              </w:rPr>
              <w:t>manifestamente insussistente o impropria</w:t>
            </w:r>
            <w:r w:rsidRPr="005C2AB5">
              <w:rPr>
                <w:color w:val="auto"/>
              </w:rPr>
              <w:t xml:space="preserve"> da non avere prospettive concrete di successo.</w:t>
            </w:r>
          </w:p>
        </w:tc>
        <w:tc>
          <w:tcPr>
            <w:tcW w:w="4876" w:type="dxa"/>
          </w:tcPr>
          <w:p w:rsidR="00D55EF8" w:rsidRPr="005C2AB5" w:rsidRDefault="00D55EF8" w:rsidP="00140623">
            <w:pPr>
              <w:pStyle w:val="Normal6"/>
              <w:rPr>
                <w:color w:val="auto"/>
              </w:rPr>
            </w:pPr>
            <w:r w:rsidRPr="005C2AB5">
              <w:rPr>
                <w:color w:val="auto"/>
              </w:rPr>
              <w:t>(h)</w:t>
            </w:r>
            <w:r w:rsidRPr="005C2AB5">
              <w:rPr>
                <w:color w:val="auto"/>
              </w:rPr>
              <w:tab/>
              <w:t xml:space="preserve">la domanda è una domanda reiterata, laddove la domanda </w:t>
            </w:r>
            <w:r w:rsidRPr="005C2AB5">
              <w:rPr>
                <w:b/>
                <w:i/>
                <w:color w:val="auto"/>
              </w:rPr>
              <w:t>è</w:t>
            </w:r>
            <w:r w:rsidRPr="005C2AB5">
              <w:rPr>
                <w:color w:val="auto"/>
              </w:rPr>
              <w:t xml:space="preserve"> così </w:t>
            </w:r>
            <w:r w:rsidRPr="005C2AB5">
              <w:rPr>
                <w:b/>
                <w:i/>
                <w:color w:val="auto"/>
              </w:rPr>
              <w:t>priva di elementi sostanziali</w:t>
            </w:r>
            <w:r w:rsidRPr="005C2AB5">
              <w:rPr>
                <w:color w:val="auto"/>
              </w:rPr>
              <w:t xml:space="preserve"> da non avere prospettive di successo.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accelerata entro due mesi dalla presentazione della domanda. </w:t>
            </w:r>
            <w:r w:rsidRPr="005C2AB5">
              <w:rPr>
                <w:b/>
                <w:i/>
                <w:color w:val="auto"/>
              </w:rPr>
              <w:t>In via eccezionale, nei casi di cui al paragrafo 1, lettera d),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accelerata entro otto giorni lavorativi.</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due mesi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1259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accelerata entro due mesi dalla presentazione della domanda. </w:t>
            </w:r>
            <w:r w:rsidRPr="005C2AB5">
              <w:rPr>
                <w:b/>
                <w:i/>
                <w:color w:val="auto"/>
              </w:rPr>
              <w:t>In via eccezionale, nei casi di cui al paragrafo 1, lettera d),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accelerata entro otto giorni lavorativi.</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due mesi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accelerata entro due mesi dalla presentazione della domanda. </w:t>
            </w:r>
            <w:r w:rsidRPr="005C2AB5">
              <w:rPr>
                <w:b/>
                <w:i/>
                <w:color w:val="auto"/>
              </w:rPr>
              <w:t>In via eccezionale, nei casi di cui al paragrafo 1, lettera d), l</w:t>
            </w:r>
            <w:r w:rsidR="005C2AB5" w:rsidRPr="005C2AB5">
              <w:rPr>
                <w:b/>
                <w:i/>
                <w:color w:val="auto"/>
              </w:rPr>
              <w:t>'</w:t>
            </w:r>
            <w:r w:rsidRPr="005C2AB5">
              <w:rPr>
                <w:b/>
                <w:i/>
                <w:color w:val="auto"/>
              </w:rPr>
              <w:t>autorità accertante conclude la procedura d</w:t>
            </w:r>
            <w:r w:rsidR="005C2AB5" w:rsidRPr="005C2AB5">
              <w:rPr>
                <w:b/>
                <w:i/>
                <w:color w:val="auto"/>
              </w:rPr>
              <w:t>'</w:t>
            </w:r>
            <w:r w:rsidRPr="005C2AB5">
              <w:rPr>
                <w:b/>
                <w:i/>
                <w:color w:val="auto"/>
              </w:rPr>
              <w:t>esame accelerata entro otto giorni lavorativi.</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due mesi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4F7A43" w:rsidP="00D55EF8">
      <w:pPr>
        <w:pStyle w:val="Normal12Italic"/>
        <w:rPr>
          <w:color w:val="auto"/>
        </w:rPr>
      </w:pPr>
      <w:r w:rsidRPr="005C2AB5">
        <w:rPr>
          <w:color w:val="auto"/>
        </w:rPr>
        <w:t xml:space="preserve">Questo è una scadenza </w:t>
      </w:r>
      <w:r w:rsidR="00D55EF8" w:rsidRPr="005C2AB5">
        <w:rPr>
          <w:color w:val="auto"/>
        </w:rPr>
        <w:t>aggi</w:t>
      </w:r>
      <w:r w:rsidRPr="005C2AB5">
        <w:rPr>
          <w:color w:val="auto"/>
        </w:rPr>
        <w:t>untiva inutile imposta</w:t>
      </w:r>
      <w:r w:rsidR="00D55EF8" w:rsidRPr="005C2AB5">
        <w:rPr>
          <w:color w:val="auto"/>
        </w:rPr>
        <w:t xml:space="preserve"> all</w:t>
      </w:r>
      <w:r w:rsidR="005C2AB5" w:rsidRPr="005C2AB5">
        <w:rPr>
          <w:color w:val="auto"/>
        </w:rPr>
        <w:t>'</w:t>
      </w:r>
      <w:r w:rsidR="00D55EF8" w:rsidRPr="005C2AB5">
        <w:rPr>
          <w:color w:val="auto"/>
        </w:rPr>
        <w:t>autorità accertante. Se si applica la procedura accelerata, allora dovrebbe essere presa una decisione entro due mesi.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due mesi dalla presentazione della domanda. In via eccezionale, nei casi di cui al paragrafo 1, lettera d), 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otto giorni lavorativi.</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 xml:space="preserve">esame accelerata entro due mesi dalla presentazione della domanda. In via eccezionale, nei casi di cui al paragrafo 1, lettera d) </w:t>
            </w:r>
            <w:r w:rsidRPr="005C2AB5">
              <w:rPr>
                <w:b/>
                <w:i/>
                <w:color w:val="auto"/>
              </w:rPr>
              <w:t>e h)</w:t>
            </w:r>
            <w:r w:rsidRPr="005C2AB5">
              <w:rPr>
                <w:color w:val="auto"/>
              </w:rPr>
              <w:t>, l</w:t>
            </w:r>
            <w:r w:rsidR="005C2AB5" w:rsidRPr="005C2AB5">
              <w:rPr>
                <w:color w:val="auto"/>
              </w:rPr>
              <w:t>'</w:t>
            </w:r>
            <w:r w:rsidRPr="005C2AB5">
              <w:rPr>
                <w:color w:val="auto"/>
              </w:rPr>
              <w:t>autorità accertante conclude la procedura d</w:t>
            </w:r>
            <w:r w:rsidR="005C2AB5" w:rsidRPr="005C2AB5">
              <w:rPr>
                <w:color w:val="auto"/>
              </w:rPr>
              <w:t>'</w:t>
            </w:r>
            <w:r w:rsidRPr="005C2AB5">
              <w:rPr>
                <w:color w:val="auto"/>
              </w:rPr>
              <w:t>esame accelerata entro otto giorni lavorativi.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2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2 bis.</w:t>
            </w:r>
            <w:r w:rsidRPr="005C2AB5">
              <w:rPr>
                <w:color w:val="auto"/>
              </w:rPr>
              <w:tab/>
            </w:r>
            <w:r w:rsidRPr="005C2AB5">
              <w:rPr>
                <w:b/>
                <w:i/>
                <w:color w:val="auto"/>
              </w:rPr>
              <w:t>Lo Stato membro competente autorizza il richiedente a rimanere nel suo territorio fino alla scadenza del termine entro il quale può esercitare il diritto a un ricorso effettivo oppure, se tale diritto è stato esercitato entro il termine previsto, in attesa dell</w:t>
            </w:r>
            <w:r w:rsidR="005C2AB5" w:rsidRPr="005C2AB5">
              <w:rPr>
                <w:b/>
                <w:i/>
                <w:color w:val="auto"/>
              </w:rPr>
              <w:t>'</w:t>
            </w:r>
            <w:r w:rsidRPr="005C2AB5">
              <w:rPr>
                <w:b/>
                <w:i/>
                <w:color w:val="auto"/>
              </w:rPr>
              <w:t>esito del ricorso, in linea con l</w:t>
            </w:r>
            <w:r w:rsidR="005C2AB5" w:rsidRPr="005C2AB5">
              <w:rPr>
                <w:b/>
                <w:i/>
                <w:color w:val="auto"/>
              </w:rPr>
              <w:t>'</w:t>
            </w:r>
            <w:r w:rsidRPr="005C2AB5">
              <w:rPr>
                <w:b/>
                <w:i/>
                <w:color w:val="auto"/>
              </w:rPr>
              <w:t>articolo 54 del presente regolamento.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autorità accertante può continuare l</w:t>
            </w:r>
            <w:r w:rsidR="005C2AB5" w:rsidRPr="005C2AB5">
              <w:rPr>
                <w:color w:val="auto"/>
              </w:rPr>
              <w:t>'</w:t>
            </w:r>
            <w:r w:rsidRPr="005C2AB5">
              <w:rPr>
                <w:color w:val="auto"/>
              </w:rPr>
              <w:t xml:space="preserve">esame nel merito a norma degli articoli 34 e 37 qualora ritenga che la domanda comporti questioni in fatto o in diritto complesse </w:t>
            </w:r>
            <w:r w:rsidRPr="005C2AB5">
              <w:rPr>
                <w:b/>
                <w:i/>
                <w:color w:val="auto"/>
              </w:rPr>
              <w:t>da esaminare</w:t>
            </w:r>
            <w:r w:rsidRPr="005C2AB5">
              <w:rPr>
                <w:color w:val="auto"/>
              </w:rPr>
              <w:t xml:space="preserve"> con procedura accelerata. In tal caso o laddove risulti altrimenti impossibile decidere entro i termini previsti al paragrafo 2, il richiedente è informato del cambio di procedura.</w:t>
            </w:r>
          </w:p>
        </w:tc>
        <w:tc>
          <w:tcPr>
            <w:tcW w:w="4876" w:type="dxa"/>
          </w:tcPr>
          <w:p w:rsidR="00D55EF8" w:rsidRPr="005C2AB5" w:rsidRDefault="00D55EF8" w:rsidP="00333D5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autorità accertante può continuare l</w:t>
            </w:r>
            <w:r w:rsidR="005C2AB5" w:rsidRPr="005C2AB5">
              <w:rPr>
                <w:color w:val="auto"/>
              </w:rPr>
              <w:t>'</w:t>
            </w:r>
            <w:r w:rsidRPr="005C2AB5">
              <w:rPr>
                <w:color w:val="auto"/>
              </w:rPr>
              <w:t xml:space="preserve">esame nel merito a norma degli articoli 34 e 37 qualora ritenga che la domanda comporti questioni in fatto o in diritto </w:t>
            </w:r>
            <w:r w:rsidRPr="005C2AB5">
              <w:rPr>
                <w:b/>
                <w:i/>
                <w:color w:val="auto"/>
              </w:rPr>
              <w:t>troppo</w:t>
            </w:r>
            <w:r w:rsidRPr="005C2AB5">
              <w:rPr>
                <w:color w:val="auto"/>
              </w:rPr>
              <w:t xml:space="preserve"> complesse </w:t>
            </w:r>
            <w:r w:rsidR="00333D53" w:rsidRPr="005C2AB5">
              <w:rPr>
                <w:b/>
                <w:i/>
                <w:color w:val="auto"/>
              </w:rPr>
              <w:t>per essere esaminate</w:t>
            </w:r>
            <w:r w:rsidRPr="005C2AB5">
              <w:rPr>
                <w:color w:val="auto"/>
              </w:rPr>
              <w:t xml:space="preserve"> con procedura accelerata.</w:t>
            </w:r>
            <w:r w:rsidRPr="005C2AB5">
              <w:rPr>
                <w:b/>
                <w:i/>
                <w:color w:val="auto"/>
              </w:rPr>
              <w:t xml:space="preserve"> Ciò non pregiudica il diritto dell</w:t>
            </w:r>
            <w:r w:rsidR="005C2AB5" w:rsidRPr="005C2AB5">
              <w:rPr>
                <w:b/>
                <w:i/>
                <w:color w:val="auto"/>
              </w:rPr>
              <w:t>'</w:t>
            </w:r>
            <w:r w:rsidRPr="005C2AB5">
              <w:rPr>
                <w:b/>
                <w:i/>
                <w:color w:val="auto"/>
              </w:rPr>
              <w:t>autorità accertante di dichiarare una domanda manifestamente infondata in conformità con l</w:t>
            </w:r>
            <w:r w:rsidR="005C2AB5" w:rsidRPr="005C2AB5">
              <w:rPr>
                <w:b/>
                <w:i/>
                <w:color w:val="auto"/>
              </w:rPr>
              <w:t>'</w:t>
            </w:r>
            <w:r w:rsidRPr="005C2AB5">
              <w:rPr>
                <w:b/>
                <w:i/>
                <w:color w:val="auto"/>
              </w:rPr>
              <w:t>articolo 37, paragrafo 3, che rimane valido anche per la successiva procedura d</w:t>
            </w:r>
            <w:r w:rsidR="005C2AB5" w:rsidRPr="005C2AB5">
              <w:rPr>
                <w:b/>
                <w:i/>
                <w:color w:val="auto"/>
              </w:rPr>
              <w:t>'</w:t>
            </w:r>
            <w:r w:rsidRPr="005C2AB5">
              <w:rPr>
                <w:b/>
                <w:i/>
                <w:color w:val="auto"/>
              </w:rPr>
              <w:t>esame nel merito.</w:t>
            </w:r>
            <w:r w:rsidRPr="005C2AB5">
              <w:rPr>
                <w:color w:val="auto"/>
              </w:rPr>
              <w:t xml:space="preserve"> In tal caso o laddove risulti altrimenti impossibile decidere entro i termini previsti al paragrafo 2, il richiedente è informato del cambio di procedura.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color w:val="auto"/>
              </w:rPr>
              <w:t xml:space="preserve"> continuare l</w:t>
            </w:r>
            <w:r w:rsidR="005C2AB5" w:rsidRPr="005C2AB5">
              <w:rPr>
                <w:color w:val="auto"/>
              </w:rPr>
              <w:t>'</w:t>
            </w:r>
            <w:r w:rsidRPr="005C2AB5">
              <w:rPr>
                <w:color w:val="auto"/>
              </w:rPr>
              <w:t xml:space="preserve">esame nel merito a norma degli articoli 34 e 37 qualora ritenga che la domanda comporti questioni in fatto o in diritto complesse </w:t>
            </w:r>
            <w:r w:rsidRPr="005C2AB5">
              <w:rPr>
                <w:b/>
                <w:i/>
                <w:color w:val="auto"/>
              </w:rPr>
              <w:t>da esaminare</w:t>
            </w:r>
            <w:r w:rsidRPr="005C2AB5">
              <w:rPr>
                <w:color w:val="auto"/>
              </w:rPr>
              <w:t xml:space="preserve"> con procedura accelerata. In tal caso </w:t>
            </w:r>
            <w:r w:rsidRPr="005C2AB5">
              <w:rPr>
                <w:b/>
                <w:i/>
                <w:color w:val="auto"/>
              </w:rPr>
              <w:t>o laddove risulti altrimenti impossibile decidere entro i termini previsti al paragrafo 2</w:t>
            </w:r>
            <w:r w:rsidRPr="005C2AB5">
              <w:rPr>
                <w:color w:val="auto"/>
              </w:rPr>
              <w:t>, il richiedente è informato del cambio di procedura.</w:t>
            </w:r>
          </w:p>
        </w:tc>
        <w:tc>
          <w:tcPr>
            <w:tcW w:w="4876" w:type="dxa"/>
          </w:tcPr>
          <w:p w:rsidR="00D55EF8" w:rsidRPr="005C2AB5" w:rsidRDefault="00D55EF8" w:rsidP="00333D53">
            <w:pPr>
              <w:pStyle w:val="Normal6"/>
              <w:rPr>
                <w:color w:val="auto"/>
              </w:rPr>
            </w:pPr>
            <w:r w:rsidRPr="005C2AB5">
              <w:rPr>
                <w:color w:val="auto"/>
              </w:rPr>
              <w:t>4.</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continua</w:t>
            </w:r>
            <w:r w:rsidRPr="005C2AB5">
              <w:rPr>
                <w:color w:val="auto"/>
              </w:rPr>
              <w:t xml:space="preserve"> l</w:t>
            </w:r>
            <w:r w:rsidR="005C2AB5" w:rsidRPr="005C2AB5">
              <w:rPr>
                <w:color w:val="auto"/>
              </w:rPr>
              <w:t>'</w:t>
            </w:r>
            <w:r w:rsidRPr="005C2AB5">
              <w:rPr>
                <w:color w:val="auto"/>
              </w:rPr>
              <w:t xml:space="preserve">esame nel merito a norma degli articoli 34 e 37 qualora ritenga che la domanda comporti questioni in fatto o in diritto </w:t>
            </w:r>
            <w:r w:rsidRPr="005C2AB5">
              <w:rPr>
                <w:b/>
                <w:i/>
                <w:color w:val="auto"/>
              </w:rPr>
              <w:t>troppo</w:t>
            </w:r>
            <w:r w:rsidRPr="005C2AB5">
              <w:rPr>
                <w:color w:val="auto"/>
              </w:rPr>
              <w:t xml:space="preserve"> complesse </w:t>
            </w:r>
            <w:r w:rsidR="00333D53" w:rsidRPr="005C2AB5">
              <w:rPr>
                <w:b/>
                <w:i/>
                <w:color w:val="auto"/>
              </w:rPr>
              <w:t>per essere esaminate</w:t>
            </w:r>
            <w:r w:rsidRPr="005C2AB5">
              <w:rPr>
                <w:color w:val="auto"/>
              </w:rPr>
              <w:t xml:space="preserve"> con procedura accelerata </w:t>
            </w:r>
            <w:r w:rsidRPr="005C2AB5">
              <w:rPr>
                <w:b/>
                <w:i/>
                <w:color w:val="auto"/>
              </w:rPr>
              <w:t>o laddove risulti impossibile decidere entro i termini previsti al paragrafo 2</w:t>
            </w:r>
            <w:r w:rsidRPr="005C2AB5">
              <w:rPr>
                <w:color w:val="auto"/>
              </w:rPr>
              <w:t>. In tal caso, il richiedente è informato del cambio di procedura.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La procedura d</w:t>
            </w:r>
            <w:r w:rsidR="005C2AB5" w:rsidRPr="005C2AB5">
              <w:rPr>
                <w:b/>
                <w:i/>
                <w:color w:val="auto"/>
              </w:rPr>
              <w:t>'</w:t>
            </w:r>
            <w:r w:rsidRPr="005C2AB5">
              <w:rPr>
                <w:b/>
                <w:i/>
                <w:color w:val="auto"/>
              </w:rPr>
              <w:t>esame accelerata può essere applicata ai minori non accompagnati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I minori non accompagnati non dovrebbero </w:t>
      </w:r>
      <w:r w:rsidR="00333D53" w:rsidRPr="005C2AB5">
        <w:rPr>
          <w:color w:val="auto"/>
        </w:rPr>
        <w:t xml:space="preserve">mai essere </w:t>
      </w:r>
      <w:r w:rsidRPr="005C2AB5">
        <w:rPr>
          <w:color w:val="auto"/>
        </w:rPr>
        <w:t>esaminati con procedura accelerata.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La procedura d</w:t>
            </w:r>
            <w:r w:rsidR="005C2AB5" w:rsidRPr="005C2AB5">
              <w:rPr>
                <w:b/>
                <w:i/>
                <w:color w:val="auto"/>
              </w:rPr>
              <w:t>'</w:t>
            </w:r>
            <w:r w:rsidRPr="005C2AB5">
              <w:rPr>
                <w:b/>
                <w:i/>
                <w:color w:val="auto"/>
              </w:rPr>
              <w:t>esame accelerata può essere applicata ai minori non accompagnati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Anna Maria Corazza Bildt, Caterina Chinnici, Hilde Vautmans, Barbara Matera, Damiano Zoffoli, Michaela Šojdrová, Brando Benifei, Lara Comi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La procedura d</w:t>
            </w:r>
            <w:r w:rsidR="005C2AB5" w:rsidRPr="005C2AB5">
              <w:rPr>
                <w:b/>
                <w:i/>
                <w:color w:val="auto"/>
              </w:rPr>
              <w:t>'</w:t>
            </w:r>
            <w:r w:rsidRPr="005C2AB5">
              <w:rPr>
                <w:b/>
                <w:i/>
                <w:color w:val="auto"/>
              </w:rPr>
              <w:t>esame accelerata può essere applicata ai minori non accompagnati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La procedura d</w:t>
            </w:r>
            <w:r w:rsidR="005C2AB5" w:rsidRPr="005C2AB5">
              <w:rPr>
                <w:color w:val="auto"/>
              </w:rPr>
              <w:t>'</w:t>
            </w:r>
            <w:r w:rsidRPr="005C2AB5">
              <w:rPr>
                <w:color w:val="auto"/>
              </w:rPr>
              <w:t>esame accelerata può essere applicata ai minori non accompagnati soltanto se</w:t>
            </w:r>
            <w:r w:rsidRPr="005C2AB5">
              <w:rPr>
                <w:b/>
                <w:i/>
                <w:color w:val="auto"/>
              </w:rPr>
              <w:t>:</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La procedura d</w:t>
            </w:r>
            <w:r w:rsidR="005C2AB5" w:rsidRPr="005C2AB5">
              <w:rPr>
                <w:color w:val="auto"/>
              </w:rPr>
              <w:t>'</w:t>
            </w:r>
            <w:r w:rsidRPr="005C2AB5">
              <w:rPr>
                <w:color w:val="auto"/>
              </w:rPr>
              <w:t xml:space="preserve">esame accelerata può essere applicata ai minori non accompagnati soltanto se </w:t>
            </w:r>
            <w:r w:rsidRPr="005C2AB5">
              <w:rPr>
                <w:b/>
                <w:i/>
                <w:color w:val="auto"/>
              </w:rPr>
              <w:t>viene stabilito che il minore non accompagnato si trova in una situazione di vulnerabilità in cui necessita di ricevere protezione internazionale nel più breve tempo possibile.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1269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La procedura d</w:t>
            </w:r>
            <w:r w:rsidR="005C2AB5" w:rsidRPr="005C2AB5">
              <w:rPr>
                <w:color w:val="auto"/>
              </w:rPr>
              <w:t>'</w:t>
            </w:r>
            <w:r w:rsidRPr="005C2AB5">
              <w:rPr>
                <w:color w:val="auto"/>
              </w:rPr>
              <w:t>esame accelerata può essere applicata ai minori non accompagnati soltanto se:</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La procedura d</w:t>
            </w:r>
            <w:r w:rsidR="005C2AB5" w:rsidRPr="005C2AB5">
              <w:rPr>
                <w:color w:val="auto"/>
              </w:rPr>
              <w:t>'</w:t>
            </w:r>
            <w:r w:rsidRPr="005C2AB5">
              <w:rPr>
                <w:color w:val="auto"/>
              </w:rPr>
              <w:t xml:space="preserve">esame accelerata può essere applicata ai minori non accompagnati soltanto se </w:t>
            </w:r>
            <w:r w:rsidRPr="005C2AB5">
              <w:rPr>
                <w:b/>
                <w:i/>
                <w:color w:val="auto"/>
              </w:rPr>
              <w:t>la domanda è verosimilmente fondata</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Soltanto l</w:t>
      </w:r>
      <w:r w:rsidR="005C2AB5" w:rsidRPr="005C2AB5">
        <w:rPr>
          <w:color w:val="auto"/>
        </w:rPr>
        <w:t>'</w:t>
      </w:r>
      <w:r w:rsidRPr="005C2AB5">
        <w:rPr>
          <w:color w:val="auto"/>
        </w:rPr>
        <w:t>esistenza di un rischio per la sicurezza dovrebbe giustificare le procedure accelerate per i minori.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w:t>
            </w:r>
            <w:bookmarkStart w:id="0" w:name="_GoBack"/>
            <w:bookmarkEnd w:id="0"/>
            <w:r w:rsidRPr="005C2AB5">
              <w:rPr>
                <w:b/>
                <w:i/>
                <w:color w:val="auto"/>
              </w:rPr>
              <w:t>ico a norma del diritto nazionale.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Anna Maria Corazza Bildt, Caterina Chinnici, Hilde Vautmans, Barbara Matera, Damiano Zoffoli, Michaela Šojdrová, Brando Benifei, Lara Comi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40 – paragrafo 5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333D53">
            <w:pPr>
              <w:pStyle w:val="Normal6"/>
              <w:rPr>
                <w:color w:val="auto"/>
              </w:rPr>
            </w:pPr>
            <w:r w:rsidRPr="005C2AB5">
              <w:rPr>
                <w:b/>
                <w:i/>
                <w:color w:val="auto"/>
              </w:rPr>
              <w:t>5 bis.</w:t>
            </w:r>
            <w:r w:rsidRPr="005C2AB5">
              <w:rPr>
                <w:color w:val="auto"/>
              </w:rPr>
              <w:tab/>
            </w:r>
            <w:r w:rsidRPr="005C2AB5">
              <w:rPr>
                <w:b/>
                <w:i/>
                <w:color w:val="auto"/>
              </w:rPr>
              <w:t>La procedura d</w:t>
            </w:r>
            <w:r w:rsidR="005C2AB5" w:rsidRPr="005C2AB5">
              <w:rPr>
                <w:b/>
                <w:i/>
                <w:color w:val="auto"/>
              </w:rPr>
              <w:t>'</w:t>
            </w:r>
            <w:r w:rsidRPr="005C2AB5">
              <w:rPr>
                <w:b/>
                <w:i/>
                <w:color w:val="auto"/>
              </w:rPr>
              <w:t xml:space="preserve">esame accelerata non </w:t>
            </w:r>
            <w:r w:rsidR="00333D53" w:rsidRPr="005C2AB5">
              <w:rPr>
                <w:b/>
                <w:i/>
                <w:color w:val="auto"/>
              </w:rPr>
              <w:t>si applica</w:t>
            </w:r>
            <w:r w:rsidRPr="005C2AB5">
              <w:rPr>
                <w:b/>
                <w:i/>
                <w:color w:val="auto"/>
              </w:rPr>
              <w:t xml:space="preserve"> ai minori.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rStyle w:val="HideTWBExt"/>
          <w:b w:val="0"/>
          <w:color w:val="auto"/>
        </w:rPr>
        <w:t>&lt;NumAm&gt;</w:t>
      </w:r>
      <w:r w:rsidRPr="005C2AB5">
        <w:rPr>
          <w:color w:val="auto"/>
        </w:rPr>
        <w:t>1277</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Emil Radev</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41 – paragrafo 1 – parte introduttiva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può, conformemente ai principi fondamentali e alle garanzie previsti al capo II, decidere su una domanda alla frontiera o in una zona di transito dello Stato membro limitatamente:</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può, conformemente ai principi fondamentali e alle garanzie previsti al capo II, </w:t>
            </w:r>
            <w:r w:rsidRPr="005C2AB5">
              <w:rPr>
                <w:b/>
                <w:i/>
                <w:color w:val="auto"/>
              </w:rPr>
              <w:t>a propria discrezione e a seconda delle possibilità di cui dispone,</w:t>
            </w:r>
            <w:r w:rsidRPr="005C2AB5">
              <w:rPr>
                <w:color w:val="auto"/>
              </w:rPr>
              <w:t xml:space="preserve"> decidere su una domanda alla frontiera o in una zona di transito dello Stato membro limitatamente: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{BG}</w:t>
      </w:r>
      <w:r w:rsidRPr="005C2AB5">
        <w:rPr>
          <w:color w:val="auto"/>
        </w:rPr>
        <w:t>bg</w:t>
      </w:r>
      <w:r w:rsidRPr="005C2AB5">
        <w:rPr>
          <w:rStyle w:val="HideTWBExt"/>
          <w:color w:val="auto"/>
        </w:rPr>
        <w:t>&lt;/Original&gt;</w:t>
      </w:r>
    </w:p>
    <w:p w:rsidR="00D55EF8" w:rsidRPr="005C2AB5" w:rsidRDefault="00D55EF8" w:rsidP="00D55EF8">
      <w:pPr>
        <w:pStyle w:val="AMNumberTabs"/>
        <w:rPr>
          <w:color w:val="auto"/>
        </w:rPr>
      </w:pPr>
      <w:r w:rsidRPr="005C2AB5">
        <w:rPr>
          <w:rStyle w:val="HideTWBExt"/>
          <w:color w:val="auto"/>
        </w:rPr>
        <w:t>&lt;/Amend&gt;&lt;Amend&gt;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autorità accertante può</w:t>
            </w:r>
            <w:r w:rsidRPr="005C2AB5">
              <w:rPr>
                <w:b/>
                <w:i/>
                <w:color w:val="auto"/>
              </w:rPr>
              <w:t>, conformemente ai principi fondamentali e alle garanzie previsti al capo II,</w:t>
            </w:r>
            <w:r w:rsidRPr="005C2AB5">
              <w:rPr>
                <w:color w:val="auto"/>
              </w:rPr>
              <w:t xml:space="preserve"> decidere su una domanda alla frontiera o in una zona di transito dello Stato membro </w:t>
            </w:r>
            <w:r w:rsidRPr="005C2AB5">
              <w:rPr>
                <w:b/>
                <w:i/>
                <w:color w:val="auto"/>
              </w:rPr>
              <w:t>limitatamente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può decidere su una domanda alla frontiera o in una zona di transito dello Stato membro </w:t>
            </w:r>
            <w:r w:rsidRPr="005C2AB5">
              <w:rPr>
                <w:b/>
                <w:i/>
                <w:color w:val="auto"/>
              </w:rPr>
              <w:t>conformemente ai principi fondamentali e alle garanzie previsti al capo II. Tale decisione è limitata</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1279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color w:val="auto"/>
              </w:rPr>
              <w:t xml:space="preserve">, conformemente ai principi fondamentali e alle garanzie previsti al capo II, </w:t>
            </w:r>
            <w:r w:rsidRPr="005C2AB5">
              <w:rPr>
                <w:b/>
                <w:i/>
                <w:color w:val="auto"/>
              </w:rPr>
              <w:t>decidere</w:t>
            </w:r>
            <w:r w:rsidRPr="005C2AB5">
              <w:rPr>
                <w:color w:val="auto"/>
              </w:rPr>
              <w:t xml:space="preserve"> su una domanda alla frontiera o in una zona di transito dello Stato membro limitatamente:</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conformemente ai principi fondamentali e alle garanzie previsti al capo II, </w:t>
            </w:r>
            <w:r w:rsidRPr="005C2AB5">
              <w:rPr>
                <w:b/>
                <w:i/>
                <w:color w:val="auto"/>
              </w:rPr>
              <w:t>decide</w:t>
            </w:r>
            <w:r w:rsidRPr="005C2AB5">
              <w:rPr>
                <w:color w:val="auto"/>
              </w:rPr>
              <w:t xml:space="preserve"> su una domanda alla frontiera o in una zona di transito dello Stato membro limitatamente: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1280</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Brice Hortefeux, Rachida Dati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Articolo 41 – paragrafo 1 – parte introduttiva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può</w:t>
            </w:r>
            <w:r w:rsidRPr="005C2AB5">
              <w:rPr>
                <w:color w:val="auto"/>
              </w:rPr>
              <w:t>, conformemente ai principi fondamentali e alle garanzie previsti al capo II, decidere su una domanda alla frontiera o in una zona di transito dello Stato membro limitatamente:</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L</w:t>
            </w:r>
            <w:r w:rsidR="005C2AB5" w:rsidRPr="005C2AB5">
              <w:rPr>
                <w:color w:val="auto"/>
              </w:rPr>
              <w:t>'</w:t>
            </w:r>
            <w:r w:rsidRPr="005C2AB5">
              <w:rPr>
                <w:color w:val="auto"/>
              </w:rPr>
              <w:t xml:space="preserve">autorità accertante </w:t>
            </w:r>
            <w:r w:rsidRPr="005C2AB5">
              <w:rPr>
                <w:b/>
                <w:i/>
                <w:color w:val="auto"/>
              </w:rPr>
              <w:t>deve</w:t>
            </w:r>
            <w:r w:rsidRPr="005C2AB5">
              <w:rPr>
                <w:color w:val="auto"/>
              </w:rPr>
              <w:t>, conformemente ai principi fondamentali e alle garanzie previsti al capo II, decidere su una domanda alla frontiera o in una zona di transito dello Stato membro limitatamente: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{FR}</w:t>
      </w:r>
      <w:r w:rsidRPr="005C2AB5">
        <w:rPr>
          <w:color w:val="auto"/>
        </w:rPr>
        <w:t>fr</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Sergei Stanishev</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all</w:t>
            </w:r>
            <w:r w:rsidR="005C2AB5" w:rsidRPr="005C2AB5">
              <w:rPr>
                <w:b/>
                <w:i/>
                <w:color w:val="auto"/>
              </w:rPr>
              <w:t>'</w:t>
            </w:r>
            <w:r w:rsidRPr="005C2AB5">
              <w:rPr>
                <w:b/>
                <w:i/>
                <w:color w:val="auto"/>
              </w:rPr>
              <w:t>ammissibilità della domanda fatta in tale luogo a norma dell</w:t>
            </w:r>
            <w:r w:rsidR="005C2AB5" w:rsidRPr="005C2AB5">
              <w:rPr>
                <w:b/>
                <w:i/>
                <w:color w:val="auto"/>
              </w:rPr>
              <w:t>'</w:t>
            </w:r>
            <w:r w:rsidRPr="005C2AB5">
              <w:rPr>
                <w:b/>
                <w:i/>
                <w:color w:val="auto"/>
              </w:rPr>
              <w:t>articolo 36, paragrafo 1, oppure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l</w:t>
      </w:r>
      <w:r w:rsidR="005C2AB5" w:rsidRPr="005C2AB5">
        <w:rPr>
          <w:color w:val="auto"/>
        </w:rPr>
        <w:t>'</w:t>
      </w:r>
      <w:r w:rsidRPr="005C2AB5">
        <w:rPr>
          <w:color w:val="auto"/>
        </w:rPr>
        <w:t>emendamento precedente per rimuovere le verifiche di ammissibilità quale requisito prima di applicare il regolamento Dublino.</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all</w:t>
            </w:r>
            <w:r w:rsidR="005C2AB5" w:rsidRPr="005C2AB5">
              <w:rPr>
                <w:color w:val="auto"/>
              </w:rPr>
              <w:t>'</w:t>
            </w:r>
            <w:r w:rsidRPr="005C2AB5">
              <w:rPr>
                <w:color w:val="auto"/>
              </w:rPr>
              <w:t>ammissibilità della domanda fatta in tale luogo a norma dell</w:t>
            </w:r>
            <w:r w:rsidR="005C2AB5" w:rsidRPr="005C2AB5">
              <w:rPr>
                <w:color w:val="auto"/>
              </w:rPr>
              <w:t>'</w:t>
            </w:r>
            <w:r w:rsidRPr="005C2AB5">
              <w:rPr>
                <w:color w:val="auto"/>
              </w:rPr>
              <w:t>articolo 36</w:t>
            </w:r>
            <w:r w:rsidRPr="005C2AB5">
              <w:rPr>
                <w:b/>
                <w:i/>
                <w:color w:val="auto"/>
              </w:rPr>
              <w:t>, paragrafo 1</w:t>
            </w:r>
            <w:r w:rsidRPr="005C2AB5">
              <w:rPr>
                <w:color w:val="auto"/>
              </w:rPr>
              <w:t>, oppure</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all</w:t>
            </w:r>
            <w:r w:rsidR="005C2AB5" w:rsidRPr="005C2AB5">
              <w:rPr>
                <w:color w:val="auto"/>
              </w:rPr>
              <w:t>'</w:t>
            </w:r>
            <w:r w:rsidRPr="005C2AB5">
              <w:rPr>
                <w:color w:val="auto"/>
              </w:rPr>
              <w:t>ammissibilità della domanda fatta in tale luogo a norma dell</w:t>
            </w:r>
            <w:r w:rsidR="005C2AB5" w:rsidRPr="005C2AB5">
              <w:rPr>
                <w:color w:val="auto"/>
              </w:rPr>
              <w:t>'</w:t>
            </w:r>
            <w:r w:rsidRPr="005C2AB5">
              <w:rPr>
                <w:color w:val="auto"/>
              </w:rPr>
              <w:t>articolo 36, oppure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al merito della domanda nei casi cui si applica la procedura d</w:t>
            </w:r>
            <w:r w:rsidR="005C2AB5" w:rsidRPr="005C2AB5">
              <w:rPr>
                <w:b/>
                <w:i/>
                <w:color w:val="auto"/>
              </w:rPr>
              <w:t>'</w:t>
            </w:r>
            <w:r w:rsidRPr="005C2AB5">
              <w:rPr>
                <w:b/>
                <w:i/>
                <w:color w:val="auto"/>
              </w:rPr>
              <w:t>esame accelerata prevista all</w:t>
            </w:r>
            <w:r w:rsidR="005C2AB5" w:rsidRPr="005C2AB5">
              <w:rPr>
                <w:b/>
                <w:i/>
                <w:color w:val="auto"/>
              </w:rPr>
              <w:t>'</w:t>
            </w:r>
            <w:r w:rsidRPr="005C2AB5">
              <w:rPr>
                <w:b/>
                <w:i/>
                <w:color w:val="auto"/>
              </w:rPr>
              <w:t>articolo 40.</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al merito della domanda nei casi cui si applica la procedura d</w:t>
            </w:r>
            <w:r w:rsidR="005C2AB5" w:rsidRPr="005C2AB5">
              <w:rPr>
                <w:color w:val="auto"/>
              </w:rPr>
              <w:t>'</w:t>
            </w:r>
            <w:r w:rsidRPr="005C2AB5">
              <w:rPr>
                <w:color w:val="auto"/>
              </w:rPr>
              <w:t>esame accelerata prevista all</w:t>
            </w:r>
            <w:r w:rsidR="005C2AB5" w:rsidRPr="005C2AB5">
              <w:rPr>
                <w:color w:val="auto"/>
              </w:rPr>
              <w:t>'</w:t>
            </w:r>
            <w:r w:rsidRPr="005C2AB5">
              <w:rPr>
                <w:color w:val="auto"/>
              </w:rPr>
              <w:t>articolo 40.</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r>
            <w:r w:rsidRPr="005C2AB5">
              <w:rPr>
                <w:b/>
                <w:i/>
                <w:color w:val="auto"/>
              </w:rPr>
              <w:t>al ritiro implicito di una domanda a norma delle relative lettere all</w:t>
            </w:r>
            <w:r w:rsidR="005C2AB5" w:rsidRPr="005C2AB5">
              <w:rPr>
                <w:b/>
                <w:i/>
                <w:color w:val="auto"/>
              </w:rPr>
              <w:t>'</w:t>
            </w:r>
            <w:r w:rsidRPr="005C2AB5">
              <w:rPr>
                <w:b/>
                <w:i/>
                <w:color w:val="auto"/>
              </w:rPr>
              <w:t>articolo 39, paragrafo 1, oppure</w:t>
            </w:r>
            <w:r w:rsidRPr="005C2AB5">
              <w:rPr>
                <w:i/>
                <w:color w:val="auto"/>
              </w:rPr>
              <w:t xml:space="preserve"> </w:t>
            </w:r>
            <w:r w:rsidRPr="005C2AB5">
              <w:rPr>
                <w:color w:val="auto"/>
              </w:rPr>
              <w:t>al merito della domanda nei casi cui si applica la procedura d</w:t>
            </w:r>
            <w:r w:rsidR="005C2AB5" w:rsidRPr="005C2AB5">
              <w:rPr>
                <w:color w:val="auto"/>
              </w:rPr>
              <w:t>'</w:t>
            </w:r>
            <w:r w:rsidRPr="005C2AB5">
              <w:rPr>
                <w:color w:val="auto"/>
              </w:rPr>
              <w:t>esame accelerata prevista all</w:t>
            </w:r>
            <w:r w:rsidR="005C2AB5" w:rsidRPr="005C2AB5">
              <w:rPr>
                <w:color w:val="auto"/>
              </w:rPr>
              <w:t>'</w:t>
            </w:r>
            <w:r w:rsidRPr="005C2AB5">
              <w:rPr>
                <w:color w:val="auto"/>
              </w:rPr>
              <w:t>articolo 40.</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La decisione di cui al paragrafo 1 è presa in tempi il più possibile brevi, fatto salvo un esame adeguato e completo della domanda, e comunque entro </w:t>
            </w:r>
            <w:r w:rsidRPr="005C2AB5">
              <w:rPr>
                <w:b/>
                <w:i/>
                <w:color w:val="auto"/>
              </w:rPr>
              <w:t>quattro</w:t>
            </w:r>
            <w:r w:rsidRPr="005C2AB5">
              <w:rPr>
                <w:color w:val="auto"/>
              </w:rPr>
              <w:t xml:space="preserve"> settimane dalla presentazione della domanda.</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La decisione di cui al paragrafo 1 è presa in tempi il più possibile brevi, fatto salvo un esame adeguato e completo della domanda, e comunque entro </w:t>
            </w:r>
            <w:r w:rsidRPr="005C2AB5">
              <w:rPr>
                <w:b/>
                <w:i/>
                <w:color w:val="auto"/>
              </w:rPr>
              <w:t>otto</w:t>
            </w:r>
            <w:r w:rsidRPr="005C2AB5">
              <w:rPr>
                <w:color w:val="auto"/>
              </w:rPr>
              <w:t xml:space="preserve"> settimane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La decisione di cui al paragrafo 1 è presa in tempi il più possibile brevi, fatto salvo un esame adeguato e completo della domanda, e comunque entro </w:t>
            </w:r>
            <w:r w:rsidRPr="005C2AB5">
              <w:rPr>
                <w:b/>
                <w:i/>
                <w:color w:val="auto"/>
              </w:rPr>
              <w:t>quattro</w:t>
            </w:r>
            <w:r w:rsidRPr="005C2AB5">
              <w:rPr>
                <w:color w:val="auto"/>
              </w:rPr>
              <w:t xml:space="preserve"> settimane dalla presentazione della domanda.</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 xml:space="preserve">La decisione di cui al paragrafo 1 è presa in tempi il più possibile brevi, fatto salvo un esame adeguato e completo della domanda, e comunque entro </w:t>
            </w:r>
            <w:r w:rsidRPr="005C2AB5">
              <w:rPr>
                <w:b/>
                <w:i/>
                <w:color w:val="auto"/>
              </w:rPr>
              <w:t>due</w:t>
            </w:r>
            <w:r w:rsidRPr="005C2AB5">
              <w:rPr>
                <w:color w:val="auto"/>
              </w:rPr>
              <w:t xml:space="preserve"> settimane dalla presentazione della domanda.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w:t>
            </w:r>
            <w:r w:rsidRPr="005C2AB5">
              <w:rPr>
                <w:b/>
                <w:i/>
                <w:color w:val="auto"/>
              </w:rPr>
              <w:t>quattro</w:t>
            </w:r>
            <w:r w:rsidRPr="005C2AB5">
              <w:rPr>
                <w:color w:val="auto"/>
              </w:rPr>
              <w:t xml:space="preserve"> settimane previsto al paragrafo 2 non è presa una decisione definitiva, il richiedente non è più trattenuto alla frontiera o nella zona di transito ed è ammesso nel territorio dello Stato membro affinché la sua domanda sia esaminata conformemente alle altre disposizioni del presente regolamento.</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w:t>
            </w:r>
            <w:r w:rsidRPr="005C2AB5">
              <w:rPr>
                <w:b/>
                <w:i/>
                <w:color w:val="auto"/>
              </w:rPr>
              <w:t>otto</w:t>
            </w:r>
            <w:r w:rsidRPr="005C2AB5">
              <w:rPr>
                <w:color w:val="auto"/>
              </w:rPr>
              <w:t xml:space="preserve"> settimane previsto al paragrafo 2 non è presa una decisione definitiva, il richiedente non è più trattenuto alla frontiera o nella zona di transito ed è ammesso nel territorio dello Stato membro affinché la sua domanda sia esaminata conformemente alle altre disposizioni del presente regolamento.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w:t>
            </w:r>
            <w:r w:rsidRPr="005C2AB5">
              <w:rPr>
                <w:b/>
                <w:i/>
                <w:color w:val="auto"/>
              </w:rPr>
              <w:t>quattro</w:t>
            </w:r>
            <w:r w:rsidRPr="005C2AB5">
              <w:rPr>
                <w:color w:val="auto"/>
              </w:rPr>
              <w:t xml:space="preserve"> settimane previsto al paragrafo 2 non è presa una decisione definitiva, il richiedente non è più trattenuto alla frontiera o nella zona di transito ed è ammesso nel territorio dello Stato membro affinché la sua domanda sia esaminata conformemente alle altre disposizioni del presente regolamento.</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w:t>
            </w:r>
            <w:r w:rsidRPr="005C2AB5">
              <w:rPr>
                <w:b/>
                <w:i/>
                <w:color w:val="auto"/>
              </w:rPr>
              <w:t>due</w:t>
            </w:r>
            <w:r w:rsidRPr="005C2AB5">
              <w:rPr>
                <w:color w:val="auto"/>
              </w:rPr>
              <w:t xml:space="preserve"> settimane previsto al paragrafo 2 non è presa una decisione definitiva, il richiedente non è più trattenuto alla frontiera o nella zona di transito ed è ammesso nel territorio dello Stato membro affinché la sua domanda sia esaminata conformemente alle altre disposizioni del presente regolamento.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1289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quattro settimane previsto al paragrafo 2 non è presa una decisione definitiva, il richiedente non è più trattenuto alla frontiera o nella zona di transito ed è ammesso nel territorio dello Stato membro affinché la sua domanda sia esaminata conformemente alle altre disposizioni </w:t>
            </w:r>
            <w:r w:rsidRPr="005C2AB5">
              <w:rPr>
                <w:b/>
                <w:i/>
                <w:color w:val="auto"/>
              </w:rPr>
              <w:t>del</w:t>
            </w:r>
            <w:r w:rsidRPr="005C2AB5">
              <w:rPr>
                <w:color w:val="auto"/>
              </w:rPr>
              <w:t xml:space="preserve"> presente </w:t>
            </w:r>
            <w:r w:rsidRPr="005C2AB5">
              <w:rPr>
                <w:b/>
                <w:i/>
                <w:color w:val="auto"/>
              </w:rPr>
              <w:t>regolamento</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 xml:space="preserve">Se entro il termine di quattro settimane previsto al paragrafo 2 non è presa una decisione definitiva, il richiedente non è più trattenuto alla frontiera o nella zona di transito ed è ammesso nel territorio dello Stato membro affinché la sua domanda sia esaminata conformemente alle altre disposizioni </w:t>
            </w:r>
            <w:r w:rsidRPr="005C2AB5">
              <w:rPr>
                <w:b/>
                <w:i/>
                <w:color w:val="auto"/>
              </w:rPr>
              <w:t>della</w:t>
            </w:r>
            <w:r w:rsidRPr="005C2AB5">
              <w:rPr>
                <w:color w:val="auto"/>
              </w:rPr>
              <w:t xml:space="preserve"> presente </w:t>
            </w:r>
            <w:r w:rsidRPr="005C2AB5">
              <w:rPr>
                <w:b/>
                <w:i/>
                <w:color w:val="auto"/>
              </w:rPr>
              <w:t>direttiva</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Se l</w:t>
            </w:r>
            <w:r w:rsidR="005C2AB5" w:rsidRPr="005C2AB5">
              <w:rPr>
                <w:b/>
                <w:i/>
                <w:color w:val="auto"/>
              </w:rPr>
              <w:t>'</w:t>
            </w:r>
            <w:r w:rsidRPr="005C2AB5">
              <w:rPr>
                <w:b/>
                <w:i/>
                <w:color w:val="auto"/>
              </w:rPr>
              <w:t>arrivo di un numero sproporzionato di cittadini di paesi terzi o apolidi che presentano domanda di protezione internazionale alla frontiera o in una zona di transito rende difficile all</w:t>
            </w:r>
            <w:r w:rsidR="005C2AB5" w:rsidRPr="005C2AB5">
              <w:rPr>
                <w:b/>
                <w:i/>
                <w:color w:val="auto"/>
              </w:rPr>
              <w:t>'</w:t>
            </w:r>
            <w:r w:rsidRPr="005C2AB5">
              <w:rPr>
                <w:b/>
                <w:i/>
                <w:color w:val="auto"/>
              </w:rPr>
              <w:t>atto pratico applicare il paragrafo 1 in loco, la procedura di frontiera può essere applicata anche nelle immediate vicinanze della frontiera o della zona di transito.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Elly Schlein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4</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4.</w:t>
            </w:r>
            <w:r w:rsidRPr="005C2AB5">
              <w:rPr>
                <w:color w:val="auto"/>
              </w:rPr>
              <w:tab/>
            </w:r>
            <w:r w:rsidRPr="005C2AB5">
              <w:rPr>
                <w:b/>
                <w:i/>
                <w:color w:val="auto"/>
              </w:rPr>
              <w:t>Se l</w:t>
            </w:r>
            <w:r w:rsidR="005C2AB5" w:rsidRPr="005C2AB5">
              <w:rPr>
                <w:b/>
                <w:i/>
                <w:color w:val="auto"/>
              </w:rPr>
              <w:t>'</w:t>
            </w:r>
            <w:r w:rsidRPr="005C2AB5">
              <w:rPr>
                <w:b/>
                <w:i/>
                <w:color w:val="auto"/>
              </w:rPr>
              <w:t>arrivo di un numero sproporzionato di cittadini di paesi terzi o apolidi che presentano domanda di protezione internazionale alla frontiera o in una zona di transito rende difficile all</w:t>
            </w:r>
            <w:r w:rsidR="005C2AB5" w:rsidRPr="005C2AB5">
              <w:rPr>
                <w:b/>
                <w:i/>
                <w:color w:val="auto"/>
              </w:rPr>
              <w:t>'</w:t>
            </w:r>
            <w:r w:rsidRPr="005C2AB5">
              <w:rPr>
                <w:b/>
                <w:i/>
                <w:color w:val="auto"/>
              </w:rPr>
              <w:t>atto pratico applicare il paragrafo 1 in loco, la procedura di frontiera può essere applicata anche nelle immediate vicinanze della frontiera o della zona di transito.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Birgit Sippel, Kati Piri, Josef Weidenholzer, Sergei Stanishev,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4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4 bis.</w:t>
            </w:r>
            <w:r w:rsidRPr="005C2AB5">
              <w:rPr>
                <w:color w:val="auto"/>
              </w:rPr>
              <w:tab/>
            </w:r>
            <w:r w:rsidRPr="005C2AB5">
              <w:rPr>
                <w:b/>
                <w:i/>
                <w:color w:val="auto"/>
              </w:rPr>
              <w:t>La procedura di frontiera non può essere applicata ai minori non accompagnati.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la posizione adottata dal Parlamento nella direttiva accoglienza, i minori non accompagnati non dovrebbero essere mai trattenuti in questo modo, pertanto la procedura di frontiera non può essere mai applicata ai minore non accompagnati.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Anna Maria Corazza Bildt, Caterina Chinnici, Hilde Vautmans, Barbara Matera, Damiano Zoffoli, Michaela Šojdrová, Brando Benifei, Lara Comi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4 bis (nuovo)</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140623">
            <w:pPr>
              <w:pStyle w:val="Normal6"/>
              <w:rPr>
                <w:color w:val="auto"/>
              </w:rPr>
            </w:pPr>
            <w:r w:rsidRPr="005C2AB5">
              <w:rPr>
                <w:b/>
                <w:i/>
                <w:color w:val="auto"/>
              </w:rPr>
              <w:t>4 bis.</w:t>
            </w:r>
            <w:r w:rsidRPr="005C2AB5">
              <w:rPr>
                <w:color w:val="auto"/>
              </w:rPr>
              <w:tab/>
            </w:r>
            <w:r w:rsidRPr="005C2AB5">
              <w:rPr>
                <w:b/>
                <w:i/>
                <w:color w:val="auto"/>
              </w:rPr>
              <w:t>La procedura di frontiera non si applica ai minori.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Kati Piri, Josef Weidenholzer, Ana Gomes, Sergei Stanishev, Elly Schlein, Cécile Kashetu Kyenge, Birgit Sippel</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La procedura di frontiera può essere applicata ai minori non accompagnati,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sussistono fondati motivi per considerare che un dato paese terzo sia un paese terzo sicuro per il richiedente in base alle condizioni previste all</w:t>
            </w:r>
            <w:r w:rsidR="005C2AB5" w:rsidRPr="005C2AB5">
              <w:rPr>
                <w:b/>
                <w:i/>
                <w:color w:val="auto"/>
              </w:rPr>
              <w:t>'</w:t>
            </w:r>
            <w:r w:rsidRPr="005C2AB5">
              <w:rPr>
                <w:b/>
                <w:i/>
                <w:color w:val="auto"/>
              </w:rPr>
              <w:t>articolo 45;</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linea con la posizione adottata dal Parlamento nella direttiva accoglienza, i minori non accompagnati non dovrebbero essere mai trattenuti in questo modo, pertanto la procedura di frontiera non può essere mai applicata ai minore non accompagnati.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Anna Maria Corazza Bildt, Caterina Chinnici, Hilde Vautmans, Barbara Matera, Damiano Zoffoli, Michaela Šojdrová, Brando Benifei, Lara Comi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La procedura di frontiera può essere applicata ai minori non accompagnati,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sussistono fondati motivi per considerare che un dato paese terzo sia un paese terzo sicuro per il richiedente in base alle condizioni previste all</w:t>
            </w:r>
            <w:r w:rsidR="005C2AB5" w:rsidRPr="005C2AB5">
              <w:rPr>
                <w:b/>
                <w:i/>
                <w:color w:val="auto"/>
              </w:rPr>
              <w:t>'</w:t>
            </w:r>
            <w:r w:rsidRPr="005C2AB5">
              <w:rPr>
                <w:b/>
                <w:i/>
                <w:color w:val="auto"/>
              </w:rPr>
              <w:t>articolo 45;</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La procedura di frontiera può essere applicata ai minori non accompagnati,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 sussistono fondati motivi per considerare che un dato paese terzo sia un paese terzo sicuro per il richiedente in base alle condizioni previste all</w:t>
            </w:r>
            <w:r w:rsidR="005C2AB5" w:rsidRPr="005C2AB5">
              <w:rPr>
                <w:b/>
                <w:i/>
                <w:color w:val="auto"/>
              </w:rPr>
              <w:t>'</w:t>
            </w:r>
            <w:r w:rsidRPr="005C2AB5">
              <w:rPr>
                <w:b/>
                <w:i/>
                <w:color w:val="auto"/>
              </w:rPr>
              <w:t>articolo 45;</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 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La procedura di frontiera </w:t>
            </w:r>
            <w:r w:rsidRPr="005C2AB5">
              <w:rPr>
                <w:b/>
                <w:i/>
                <w:color w:val="auto"/>
              </w:rPr>
              <w:t>può essere applicata</w:t>
            </w:r>
            <w:r w:rsidRPr="005C2AB5">
              <w:rPr>
                <w:color w:val="auto"/>
              </w:rPr>
              <w:t xml:space="preserve"> ai minori </w:t>
            </w:r>
            <w:r w:rsidRPr="005C2AB5">
              <w:rPr>
                <w:b/>
                <w:i/>
                <w:color w:val="auto"/>
              </w:rPr>
              <w:t>non accompagnati,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color w:val="auto"/>
              </w:rPr>
              <w:t xml:space="preserve">La procedura di frontiera </w:t>
            </w:r>
            <w:r w:rsidRPr="005C2AB5">
              <w:rPr>
                <w:b/>
                <w:i/>
                <w:color w:val="auto"/>
              </w:rPr>
              <w:t>non si applica</w:t>
            </w:r>
            <w:r w:rsidRPr="005C2AB5">
              <w:rPr>
                <w:color w:val="auto"/>
              </w:rPr>
              <w:t xml:space="preserve"> ai minori</w:t>
            </w:r>
            <w:r w:rsidRPr="005C2AB5">
              <w:rPr>
                <w:b/>
                <w:i/>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La procedura di frontiera </w:t>
            </w:r>
            <w:r w:rsidRPr="005C2AB5">
              <w:rPr>
                <w:b/>
                <w:i/>
                <w:color w:val="auto"/>
              </w:rPr>
              <w:t>può essere applicata</w:t>
            </w:r>
            <w:r w:rsidRPr="005C2AB5">
              <w:rPr>
                <w:color w:val="auto"/>
              </w:rPr>
              <w:t xml:space="preserve"> ai minori non accompagnati</w:t>
            </w:r>
            <w:r w:rsidRPr="005C2AB5">
              <w:rPr>
                <w:b/>
                <w:i/>
                <w:color w:val="auto"/>
              </w:rPr>
              <w:t>,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color w:val="auto"/>
              </w:rPr>
              <w:t xml:space="preserve">La procedura di frontiera </w:t>
            </w:r>
            <w:r w:rsidRPr="005C2AB5">
              <w:rPr>
                <w:b/>
                <w:i/>
                <w:color w:val="auto"/>
              </w:rPr>
              <w:t>non si applica</w:t>
            </w:r>
            <w:r w:rsidRPr="005C2AB5">
              <w:rPr>
                <w:color w:val="auto"/>
              </w:rPr>
              <w:t xml:space="preserve"> ai minori</w:t>
            </w:r>
            <w:r w:rsidRPr="005C2AB5">
              <w:rPr>
                <w:b/>
                <w:color w:val="auto"/>
              </w:rPr>
              <w:t xml:space="preserve"> </w:t>
            </w:r>
            <w:r w:rsidRPr="005C2AB5">
              <w:rPr>
                <w:color w:val="auto"/>
              </w:rPr>
              <w:t>non accompagnati</w:t>
            </w:r>
            <w:r w:rsidRPr="005C2AB5">
              <w:rPr>
                <w:b/>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Per salvaguardare le garanzie procedurali di questa categoria particolarmente vulnerabile di richiedenti, questi non devono essere soggetti alle procedura di frontiera.</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1299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La procedura di frontiera </w:t>
            </w:r>
            <w:r w:rsidRPr="005C2AB5">
              <w:rPr>
                <w:b/>
                <w:i/>
                <w:color w:val="auto"/>
              </w:rPr>
              <w:t>può essere applicata</w:t>
            </w:r>
            <w:r w:rsidRPr="005C2AB5">
              <w:rPr>
                <w:color w:val="auto"/>
              </w:rPr>
              <w:t xml:space="preserve"> ai minori non accompagnati, conformemente agli articoli da 8 a 11 della direttiva (UE) XXX/XXX (direttiva accoglienza), soltanto se:</w:t>
            </w:r>
          </w:p>
        </w:tc>
        <w:tc>
          <w:tcPr>
            <w:tcW w:w="4876" w:type="dxa"/>
          </w:tcPr>
          <w:p w:rsidR="00D55EF8" w:rsidRPr="005C2AB5" w:rsidRDefault="00D55EF8" w:rsidP="00140623">
            <w:pPr>
              <w:pStyle w:val="Normal6"/>
              <w:rPr>
                <w:color w:val="auto"/>
              </w:rPr>
            </w:pPr>
            <w:r w:rsidRPr="005C2AB5">
              <w:rPr>
                <w:b/>
                <w:i/>
                <w:color w:val="auto"/>
              </w:rPr>
              <w:t>Gli Stati membri possono applicare</w:t>
            </w:r>
            <w:r w:rsidRPr="005C2AB5">
              <w:rPr>
                <w:color w:val="auto"/>
              </w:rPr>
              <w:t xml:space="preserve"> la procedura di frontiera ai minori non accompagnati, conformemente agli articoli da 8 a 11 della direttiva (UE) XXX/XXX (direttiva accoglienza), soltanto se: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1300</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Brice Hortefeux, Rachida Dati</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 xml:space="preserve">Articolo 41 – paragrafo 5 – comma 1 – </w:t>
      </w:r>
      <w:r w:rsidR="007B4541" w:rsidRPr="005C2AB5">
        <w:rPr>
          <w:color w:val="auto"/>
        </w:rPr>
        <w:t>parte introduttiva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La procedura di frontiera può essere applicata ai minori non accompagnati, conformemente agli articoli da 8 a 11 della direttiva </w:t>
            </w:r>
            <w:r w:rsidRPr="005C2AB5">
              <w:rPr>
                <w:b/>
                <w:i/>
                <w:color w:val="auto"/>
              </w:rPr>
              <w:t>(UE) XXX/XXX</w:t>
            </w:r>
            <w:r w:rsidRPr="005C2AB5">
              <w:rPr>
                <w:color w:val="auto"/>
              </w:rPr>
              <w:t xml:space="preserve"> (direttiva accoglienza), </w:t>
            </w:r>
            <w:r w:rsidRPr="005C2AB5">
              <w:rPr>
                <w:b/>
                <w:i/>
                <w:color w:val="auto"/>
              </w:rPr>
              <w:t>soltanto</w:t>
            </w:r>
            <w:r w:rsidRPr="005C2AB5">
              <w:rPr>
                <w:color w:val="auto"/>
              </w:rPr>
              <w:t xml:space="preserve"> se:</w:t>
            </w:r>
          </w:p>
        </w:tc>
        <w:tc>
          <w:tcPr>
            <w:tcW w:w="4876" w:type="dxa"/>
          </w:tcPr>
          <w:p w:rsidR="00D55EF8" w:rsidRPr="005C2AB5" w:rsidRDefault="00D55EF8" w:rsidP="00140623">
            <w:pPr>
              <w:pStyle w:val="Normal6"/>
              <w:rPr>
                <w:color w:val="auto"/>
              </w:rPr>
            </w:pPr>
            <w:r w:rsidRPr="005C2AB5">
              <w:rPr>
                <w:color w:val="auto"/>
              </w:rPr>
              <w:t xml:space="preserve">La procedura di frontiera può essere applicata ai minori non accompagnati, conformemente agli articoli da 8 a 11 della direttiva </w:t>
            </w:r>
            <w:r w:rsidRPr="005C2AB5">
              <w:rPr>
                <w:b/>
                <w:i/>
                <w:color w:val="auto"/>
              </w:rPr>
              <w:t>(UE) n° XXX/XXX</w:t>
            </w:r>
            <w:r w:rsidRPr="005C2AB5">
              <w:rPr>
                <w:color w:val="auto"/>
              </w:rPr>
              <w:t xml:space="preserve"> (direttiva accoglienza), </w:t>
            </w:r>
            <w:r w:rsidRPr="005C2AB5">
              <w:rPr>
                <w:b/>
                <w:i/>
                <w:color w:val="auto"/>
              </w:rPr>
              <w:t>se: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{FR}</w:t>
      </w:r>
      <w:r w:rsidRPr="005C2AB5">
        <w:rPr>
          <w:color w:val="auto"/>
        </w:rPr>
        <w:t>fr</w:t>
      </w:r>
      <w:r w:rsidRPr="005C2AB5">
        <w:rPr>
          <w:rStyle w:val="HideTWBExt"/>
          <w:color w:val="auto"/>
        </w:rPr>
        <w:t>&lt;/Original&gt;</w:t>
      </w:r>
    </w:p>
    <w:p w:rsidR="00D55EF8" w:rsidRPr="005C2AB5" w:rsidRDefault="00D55EF8" w:rsidP="00D55EF8">
      <w:pPr>
        <w:pStyle w:val="AMNumberTabs"/>
        <w:rPr>
          <w:color w:val="auto"/>
        </w:rPr>
      </w:pPr>
      <w:r w:rsidRPr="005C2AB5">
        <w:rPr>
          <w:rStyle w:val="HideTWBExt"/>
          <w:color w:val="auto"/>
        </w:rPr>
        <w:t>&lt;/Amend&gt;&lt;Amend&gt;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il richiedente proviene da un paese terzo considerato paese di origine sicuro in base alle condizioni previste all</w:t>
            </w:r>
            <w:r w:rsidR="005C2AB5" w:rsidRPr="005C2AB5">
              <w:rPr>
                <w:b/>
                <w:i/>
                <w:color w:val="auto"/>
              </w:rPr>
              <w:t>'</w:t>
            </w:r>
            <w:r w:rsidRPr="005C2AB5">
              <w:rPr>
                <w:b/>
                <w:i/>
                <w:color w:val="auto"/>
              </w:rPr>
              <w:t>articolo 47;</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riferisce alla modifica dell</w:t>
      </w:r>
      <w:r w:rsidR="005C2AB5" w:rsidRPr="005C2AB5">
        <w:rPr>
          <w:color w:val="auto"/>
        </w:rPr>
        <w:t>'</w:t>
      </w:r>
      <w:r w:rsidRPr="005C2AB5">
        <w:rPr>
          <w:color w:val="auto"/>
        </w:rPr>
        <w:t>articolo 41, paragrafo 5.</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 xml:space="preserve">il richiedente proviene da un paese terzo considerato paese di origine sicuro </w:t>
            </w:r>
            <w:r w:rsidRPr="005C2AB5">
              <w:rPr>
                <w:b/>
                <w:i/>
                <w:color w:val="auto"/>
              </w:rPr>
              <w:t>in base alle condizioni previste all</w:t>
            </w:r>
            <w:r w:rsidR="005C2AB5" w:rsidRPr="005C2AB5">
              <w:rPr>
                <w:b/>
                <w:i/>
                <w:color w:val="auto"/>
              </w:rPr>
              <w:t>'</w:t>
            </w:r>
            <w:r w:rsidRPr="005C2AB5">
              <w:rPr>
                <w:color w:val="auto"/>
              </w:rPr>
              <w:t>articolo 47;</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 xml:space="preserve">il richiedente proviene da un paese terzo </w:t>
            </w:r>
            <w:r w:rsidRPr="005C2AB5">
              <w:rPr>
                <w:b/>
                <w:i/>
                <w:color w:val="auto"/>
              </w:rPr>
              <w:t>che non è uno Stato membro e che è</w:t>
            </w:r>
            <w:r w:rsidRPr="005C2AB5">
              <w:rPr>
                <w:color w:val="auto"/>
              </w:rPr>
              <w:t xml:space="preserve"> considerato paese di origine sicuro </w:t>
            </w:r>
            <w:r w:rsidRPr="005C2AB5">
              <w:rPr>
                <w:b/>
                <w:i/>
                <w:color w:val="auto"/>
              </w:rPr>
              <w:t>a norma dell</w:t>
            </w:r>
            <w:r w:rsidR="005C2AB5" w:rsidRPr="005C2AB5">
              <w:rPr>
                <w:b/>
                <w:i/>
                <w:color w:val="auto"/>
              </w:rPr>
              <w:t>'</w:t>
            </w:r>
            <w:r w:rsidRPr="005C2AB5">
              <w:rPr>
                <w:color w:val="auto"/>
              </w:rPr>
              <w:t>articolo 47;</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può, per gravi ragioni, essere considerato un pericolo per la sicurezza nazionale o l</w:t>
            </w:r>
            <w:r w:rsidR="005C2AB5" w:rsidRPr="005C2AB5">
              <w:rPr>
                <w:b/>
                <w:i/>
                <w:color w:val="auto"/>
              </w:rPr>
              <w:t>'</w:t>
            </w:r>
            <w:r w:rsidRPr="005C2AB5">
              <w:rPr>
                <w:b/>
                <w:i/>
                <w:color w:val="auto"/>
              </w:rPr>
              <w:t>ordine pubblico dello Stato membro o il richiedente è stato espulso con efficacia esecutiva per gravi motivi di sicurezza o di ordine pubblico a norma del diritto nazionale;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riferisce alla modifica dell</w:t>
      </w:r>
      <w:r w:rsidR="005C2AB5" w:rsidRPr="005C2AB5">
        <w:rPr>
          <w:color w:val="auto"/>
        </w:rPr>
        <w:t>'</w:t>
      </w:r>
      <w:r w:rsidRPr="005C2AB5">
        <w:rPr>
          <w:color w:val="auto"/>
        </w:rPr>
        <w:t>articolo 41, paragrafo 5.</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w:t>
            </w:r>
            <w:r w:rsidRPr="005C2AB5">
              <w:rPr>
                <w:color w:val="auto"/>
              </w:rPr>
              <w:tab/>
            </w:r>
            <w:r w:rsidRPr="005C2AB5">
              <w:rPr>
                <w:b/>
                <w:i/>
                <w:color w:val="auto"/>
              </w:rPr>
              <w:t>sussistono fondati motivi per considerare che un dato paese terzo sia un paese terzo sicuro per il richiedente in base alle condizioni previste all</w:t>
            </w:r>
            <w:r w:rsidR="005C2AB5" w:rsidRPr="005C2AB5">
              <w:rPr>
                <w:b/>
                <w:i/>
                <w:color w:val="auto"/>
              </w:rPr>
              <w:t>'</w:t>
            </w:r>
            <w:r w:rsidRPr="005C2AB5">
              <w:rPr>
                <w:b/>
                <w:i/>
                <w:color w:val="auto"/>
              </w:rPr>
              <w:t>articolo 45;</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riferisce alla modifica dell</w:t>
      </w:r>
      <w:r w:rsidR="005C2AB5" w:rsidRPr="005C2AB5">
        <w:rPr>
          <w:color w:val="auto"/>
        </w:rPr>
        <w:t>'</w:t>
      </w:r>
      <w:r w:rsidRPr="005C2AB5">
        <w:rPr>
          <w:color w:val="auto"/>
        </w:rPr>
        <w:t>articolo 41, paragrafo 5.</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Jean Lambert, 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(c)</w:t>
            </w:r>
            <w:r w:rsidRPr="005C2AB5">
              <w:rPr>
                <w:color w:val="auto"/>
              </w:rPr>
              <w:tab/>
            </w:r>
            <w:r w:rsidRPr="005C2AB5">
              <w:rPr>
                <w:b/>
                <w:i/>
                <w:color w:val="auto"/>
              </w:rPr>
              <w:t>sussistono fondati motivi per considerare che un dato paese terzo sia un paese terzo sicuro per il richiedente in base alle condizioni previste all</w:t>
            </w:r>
            <w:r w:rsidR="005C2AB5" w:rsidRPr="005C2AB5">
              <w:rPr>
                <w:b/>
                <w:i/>
                <w:color w:val="auto"/>
              </w:rPr>
              <w:t>'</w:t>
            </w:r>
            <w:r w:rsidRPr="005C2AB5">
              <w:rPr>
                <w:b/>
                <w:i/>
                <w:color w:val="auto"/>
              </w:rPr>
              <w:t>articolo 45;</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c</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(c)</w:t>
            </w:r>
            <w:r w:rsidRPr="005C2AB5">
              <w:rPr>
                <w:color w:val="auto"/>
              </w:rPr>
              <w:tab/>
            </w:r>
            <w:r w:rsidRPr="005C2AB5">
              <w:rPr>
                <w:b/>
                <w:i/>
                <w:color w:val="auto"/>
              </w:rPr>
              <w:t>sussistono fondati motivi per considerare che</w:t>
            </w:r>
            <w:r w:rsidRPr="005C2AB5">
              <w:rPr>
                <w:color w:val="auto"/>
              </w:rPr>
              <w:t xml:space="preserve"> un </w:t>
            </w:r>
            <w:r w:rsidRPr="005C2AB5">
              <w:rPr>
                <w:b/>
                <w:i/>
                <w:color w:val="auto"/>
              </w:rPr>
              <w:t>dato</w:t>
            </w:r>
            <w:r w:rsidRPr="005C2AB5">
              <w:rPr>
                <w:color w:val="auto"/>
              </w:rPr>
              <w:t xml:space="preserve"> paese terzo </w:t>
            </w:r>
            <w:r w:rsidRPr="005C2AB5">
              <w:rPr>
                <w:b/>
                <w:i/>
                <w:color w:val="auto"/>
              </w:rPr>
              <w:t>sia un</w:t>
            </w:r>
            <w:r w:rsidRPr="005C2AB5">
              <w:rPr>
                <w:color w:val="auto"/>
              </w:rPr>
              <w:t xml:space="preserve"> paese </w:t>
            </w:r>
            <w:r w:rsidRPr="005C2AB5">
              <w:rPr>
                <w:b/>
                <w:i/>
                <w:color w:val="auto"/>
              </w:rPr>
              <w:t>terzo</w:t>
            </w:r>
            <w:r w:rsidRPr="005C2AB5">
              <w:rPr>
                <w:color w:val="auto"/>
              </w:rPr>
              <w:t xml:space="preserve"> sicuro </w:t>
            </w:r>
            <w:r w:rsidRPr="005C2AB5">
              <w:rPr>
                <w:b/>
                <w:i/>
                <w:color w:val="auto"/>
              </w:rPr>
              <w:t>per il richiedente in base alle condizioni previste all</w:t>
            </w:r>
            <w:r w:rsidR="005C2AB5" w:rsidRPr="005C2AB5">
              <w:rPr>
                <w:b/>
                <w:i/>
                <w:color w:val="auto"/>
              </w:rPr>
              <w:t>'</w:t>
            </w:r>
            <w:r w:rsidRPr="005C2AB5">
              <w:rPr>
                <w:color w:val="auto"/>
              </w:rPr>
              <w:t>articolo 45;</w:t>
            </w:r>
          </w:p>
        </w:tc>
        <w:tc>
          <w:tcPr>
            <w:tcW w:w="4876" w:type="dxa"/>
          </w:tcPr>
          <w:p w:rsidR="00D55EF8" w:rsidRPr="005C2AB5" w:rsidRDefault="00D55EF8" w:rsidP="00140623">
            <w:pPr>
              <w:pStyle w:val="Normal6"/>
              <w:rPr>
                <w:color w:val="auto"/>
              </w:rPr>
            </w:pPr>
            <w:r w:rsidRPr="005C2AB5">
              <w:rPr>
                <w:color w:val="auto"/>
              </w:rPr>
              <w:t>(c)</w:t>
            </w:r>
            <w:r w:rsidRPr="005C2AB5">
              <w:rPr>
                <w:color w:val="auto"/>
              </w:rPr>
              <w:tab/>
            </w:r>
            <w:r w:rsidRPr="005C2AB5">
              <w:rPr>
                <w:b/>
                <w:i/>
                <w:color w:val="auto"/>
              </w:rPr>
              <w:t>il richiedente proviene da</w:t>
            </w:r>
            <w:r w:rsidRPr="005C2AB5">
              <w:rPr>
                <w:color w:val="auto"/>
              </w:rPr>
              <w:t xml:space="preserve"> un paese terzo </w:t>
            </w:r>
            <w:r w:rsidRPr="005C2AB5">
              <w:rPr>
                <w:b/>
                <w:i/>
                <w:color w:val="auto"/>
              </w:rPr>
              <w:t>che non è uno Stato membro e che è</w:t>
            </w:r>
            <w:r w:rsidRPr="005C2AB5">
              <w:rPr>
                <w:color w:val="auto"/>
              </w:rPr>
              <w:t xml:space="preserve"> </w:t>
            </w:r>
            <w:r w:rsidRPr="005C2AB5">
              <w:rPr>
                <w:b/>
                <w:i/>
                <w:color w:val="auto"/>
              </w:rPr>
              <w:t>considerato</w:t>
            </w:r>
            <w:r w:rsidRPr="005C2AB5">
              <w:rPr>
                <w:color w:val="auto"/>
              </w:rPr>
              <w:t xml:space="preserve"> paese </w:t>
            </w:r>
            <w:r w:rsidRPr="005C2AB5">
              <w:rPr>
                <w:b/>
                <w:i/>
                <w:color w:val="auto"/>
              </w:rPr>
              <w:t>di origine</w:t>
            </w:r>
            <w:r w:rsidRPr="005C2AB5">
              <w:rPr>
                <w:color w:val="auto"/>
              </w:rPr>
              <w:t xml:space="preserve"> sicuro </w:t>
            </w:r>
            <w:r w:rsidRPr="005C2AB5">
              <w:rPr>
                <w:b/>
                <w:i/>
                <w:color w:val="auto"/>
              </w:rPr>
              <w:t>a norma dell</w:t>
            </w:r>
            <w:r w:rsidR="005C2AB5" w:rsidRPr="005C2AB5">
              <w:rPr>
                <w:b/>
                <w:i/>
                <w:color w:val="auto"/>
              </w:rPr>
              <w:t>'</w:t>
            </w:r>
            <w:r w:rsidRPr="005C2AB5">
              <w:rPr>
                <w:color w:val="auto"/>
              </w:rPr>
              <w:t>articolo 45;</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1309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(d)</w:t>
            </w:r>
            <w:r w:rsidRPr="005C2AB5">
              <w:rPr>
                <w:color w:val="auto"/>
              </w:rPr>
              <w:tab/>
            </w:r>
            <w:r w:rsidRPr="005C2AB5">
              <w:rPr>
                <w:b/>
                <w:i/>
                <w:color w:val="auto"/>
              </w:rPr>
              <w:t>il richiedente ha indotto in errore le autorità presentando informazioni o documenti falsi od omettendo informazioni pertinenti o documenti relativi alla sua identità o alla sua cittadinanza che avrebbero potuto influenzare la decisione negativamente.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riferisce alla modifica dell</w:t>
      </w:r>
      <w:r w:rsidR="005C2AB5" w:rsidRPr="005C2AB5">
        <w:rPr>
          <w:color w:val="auto"/>
        </w:rPr>
        <w:t>'</w:t>
      </w:r>
      <w:r w:rsidRPr="005C2AB5">
        <w:rPr>
          <w:color w:val="auto"/>
        </w:rPr>
        <w:t>articolo 41, paragrafo 5.</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1 – lettera d</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(d)</w:t>
            </w:r>
            <w:r w:rsidRPr="005C2AB5">
              <w:rPr>
                <w:color w:val="auto"/>
              </w:rPr>
              <w:tab/>
              <w:t xml:space="preserve">il richiedente ha indotto in errore le autorità presentando informazioni o documenti falsi </w:t>
            </w:r>
            <w:r w:rsidRPr="005C2AB5">
              <w:rPr>
                <w:b/>
                <w:i/>
                <w:color w:val="auto"/>
              </w:rPr>
              <w:t>od omettendo informazioni pertinenti o documenti relativi alla sua identità o alla sua cittadinanza che avrebbero potuto influenzare la decisione negativamente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(d)</w:t>
            </w:r>
            <w:r w:rsidRPr="005C2AB5">
              <w:rPr>
                <w:color w:val="auto"/>
              </w:rPr>
              <w:tab/>
              <w:t>il richiedente ha indotto in errore le autorità presentando documenti falsi.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Si riferisce alla modifica dell</w:t>
      </w:r>
      <w:r w:rsidR="005C2AB5" w:rsidRPr="005C2AB5">
        <w:rPr>
          <w:color w:val="auto"/>
        </w:rPr>
        <w:t>'</w:t>
      </w:r>
      <w:r w:rsidRPr="005C2AB5">
        <w:rPr>
          <w:color w:val="auto"/>
        </w:rPr>
        <w:t>articolo 41, paragrafo 5.</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 Jean Lambert</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41 – paragrafo 5 – comma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Si applica la lettera d) soltanto se sussistono gravi motivi per ritenere che il richiedente stia tentando di nascondere pertinenti elementi che condurrebbero probabilmente a una decisione di rifiuto della protezione internazionale e purché il richiedente abbia avuto la possibilità effettiva di giustificare in modo circostanziato il suo operato.</w:t>
            </w:r>
          </w:p>
        </w:tc>
        <w:tc>
          <w:tcPr>
            <w:tcW w:w="4876" w:type="dxa"/>
          </w:tcPr>
          <w:p w:rsidR="00D55EF8" w:rsidRPr="005C2AB5" w:rsidRDefault="00D55EF8" w:rsidP="00140623">
            <w:pPr>
              <w:pStyle w:val="Normal6"/>
              <w:rPr>
                <w:color w:val="auto"/>
              </w:rPr>
            </w:pPr>
            <w:r w:rsidRPr="005C2AB5">
              <w:rPr>
                <w:color w:val="auto"/>
              </w:rPr>
              <w:t>Si applica la lettera d) soltanto se sussistono gravi motivi per ritenere che il richiedente stia tentando di nascondere pertinenti elementi che condurrebbero probabilmente a una decisione di rifiuto della protezione internazionale</w:t>
            </w:r>
            <w:r w:rsidRPr="005C2AB5">
              <w:rPr>
                <w:b/>
                <w:i/>
                <w:color w:val="auto"/>
              </w:rPr>
              <w:t>, e solo dopo che il minore non accompagnato è stato esplicitamente informato delle conseguenze dell</w:t>
            </w:r>
            <w:r w:rsidR="005C2AB5" w:rsidRPr="005C2AB5">
              <w:rPr>
                <w:b/>
                <w:i/>
                <w:color w:val="auto"/>
              </w:rPr>
              <w:t>'</w:t>
            </w:r>
            <w:r w:rsidRPr="005C2AB5">
              <w:rPr>
                <w:b/>
                <w:i/>
                <w:color w:val="auto"/>
              </w:rPr>
              <w:t>omissione di informazioni pertinenti,</w:t>
            </w:r>
            <w:r w:rsidRPr="005C2AB5">
              <w:rPr>
                <w:color w:val="auto"/>
              </w:rPr>
              <w:t xml:space="preserve"> purché il richiedente abbia avuto la possibilità effettiva di giustificare in modo circostanziato il suo operato.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Lo Stato membro competente considera domanda reiterata qualsiasi domanda fatta da uno stesso richiedente </w:t>
            </w:r>
            <w:r w:rsidRPr="005C2AB5">
              <w:rPr>
                <w:b/>
                <w:i/>
                <w:color w:val="auto"/>
              </w:rPr>
              <w:t>in un qualsiasi</w:t>
            </w:r>
            <w:r w:rsidRPr="005C2AB5">
              <w:rPr>
                <w:color w:val="auto"/>
              </w:rPr>
              <w:t xml:space="preserve"> Stato membro dopo che una sua precedente domanda è stata respinta con decisione definitiva.</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Lo Stato membro competente considera domanda reiterata qualsiasi domanda fatta da uno stesso richiedente </w:t>
            </w:r>
            <w:r w:rsidRPr="005C2AB5">
              <w:rPr>
                <w:b/>
                <w:i/>
                <w:color w:val="auto"/>
              </w:rPr>
              <w:t>nello stesso</w:t>
            </w:r>
            <w:r w:rsidRPr="005C2AB5">
              <w:rPr>
                <w:color w:val="auto"/>
              </w:rPr>
              <w:t xml:space="preserve"> Stato membro dopo che una sua precedente domanda è stata respinta con decisione definitiva</w:t>
            </w:r>
            <w:r w:rsidRPr="005C2AB5">
              <w:rPr>
                <w:b/>
                <w:i/>
                <w:color w:val="auto"/>
              </w:rPr>
              <w:t>, a meno che abbia avuto luogo l</w:t>
            </w:r>
            <w:r w:rsidR="005C2AB5" w:rsidRPr="005C2AB5">
              <w:rPr>
                <w:b/>
                <w:i/>
                <w:color w:val="auto"/>
              </w:rPr>
              <w:t>'</w:t>
            </w:r>
            <w:r w:rsidRPr="005C2AB5">
              <w:rPr>
                <w:b/>
                <w:i/>
                <w:color w:val="auto"/>
              </w:rPr>
              <w:t>allontanamento effettivo</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Dovremmo evitare la responsabilità indefinita degli Stati membri.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Lo Stato membro competente considera domanda reiterata </w:t>
            </w:r>
            <w:r w:rsidRPr="005C2AB5">
              <w:rPr>
                <w:b/>
                <w:i/>
                <w:color w:val="auto"/>
              </w:rPr>
              <w:t>qualsiasi</w:t>
            </w:r>
            <w:r w:rsidRPr="005C2AB5">
              <w:rPr>
                <w:color w:val="auto"/>
              </w:rPr>
              <w:t xml:space="preserve"> domanda fatta da uno stesso richiedente in un qualsiasi Stato membro dopo che una sua precedente domanda è stata respinta con decisione definitiva.</w:t>
            </w:r>
          </w:p>
        </w:tc>
        <w:tc>
          <w:tcPr>
            <w:tcW w:w="4876" w:type="dxa"/>
          </w:tcPr>
          <w:p w:rsidR="00D55EF8" w:rsidRPr="005C2AB5" w:rsidRDefault="00D55EF8" w:rsidP="003D2B5C">
            <w:pPr>
              <w:pStyle w:val="Normal6"/>
              <w:rPr>
                <w:color w:val="auto"/>
              </w:rPr>
            </w:pPr>
            <w:r w:rsidRPr="005C2AB5">
              <w:rPr>
                <w:color w:val="auto"/>
              </w:rPr>
              <w:t>1.</w:t>
            </w:r>
            <w:r w:rsidRPr="005C2AB5">
              <w:rPr>
                <w:color w:val="auto"/>
              </w:rPr>
              <w:tab/>
              <w:t xml:space="preserve">Lo Stato membro competente considera domanda reiterata </w:t>
            </w:r>
            <w:r w:rsidR="003D2B5C" w:rsidRPr="005C2AB5">
              <w:rPr>
                <w:b/>
                <w:i/>
                <w:color w:val="auto"/>
              </w:rPr>
              <w:t>una</w:t>
            </w:r>
            <w:r w:rsidRPr="005C2AB5">
              <w:rPr>
                <w:b/>
                <w:i/>
                <w:color w:val="auto"/>
              </w:rPr>
              <w:t xml:space="preserve"> seconda o ulteriore </w:t>
            </w:r>
            <w:r w:rsidRPr="005C2AB5">
              <w:rPr>
                <w:color w:val="auto"/>
              </w:rPr>
              <w:t>domanda fatta da uno stesso richiedente in un qualsiasi Stato membro dopo che una sua precedente domanda è stata respinta con decisione definitiva.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Lo Stato membro competente considera domanda reiterata qualsiasi domanda fatta da uno stesso richiedente in un qualsiasi Stato membro dopo che una sua precedente domanda è stata respinta con decisione definitiva.</w:t>
            </w:r>
          </w:p>
        </w:tc>
        <w:tc>
          <w:tcPr>
            <w:tcW w:w="4876" w:type="dxa"/>
          </w:tcPr>
          <w:p w:rsidR="00D55EF8" w:rsidRPr="005C2AB5" w:rsidRDefault="00D55EF8" w:rsidP="00140623">
            <w:pPr>
              <w:pStyle w:val="Normal6"/>
              <w:rPr>
                <w:color w:val="auto"/>
              </w:rPr>
            </w:pPr>
            <w:r w:rsidRPr="005C2AB5">
              <w:rPr>
                <w:i/>
                <w:color w:val="auto"/>
              </w:rPr>
              <w:t>(Non concerne la versione italiana)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1319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1</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Lo Stato membro competente </w:t>
            </w:r>
            <w:r w:rsidRPr="005C2AB5">
              <w:rPr>
                <w:b/>
                <w:i/>
                <w:color w:val="auto"/>
              </w:rPr>
              <w:t>considera domanda reiterata</w:t>
            </w:r>
            <w:r w:rsidRPr="005C2AB5">
              <w:rPr>
                <w:color w:val="auto"/>
              </w:rPr>
              <w:t xml:space="preserve"> qualsiasi domanda fatta da uno stesso richiedente in un qualsiasi Stato membro dopo che una sua precedente domanda è stata respinta con decisione definitiva.</w:t>
            </w:r>
          </w:p>
        </w:tc>
        <w:tc>
          <w:tcPr>
            <w:tcW w:w="4876" w:type="dxa"/>
          </w:tcPr>
          <w:p w:rsidR="00D55EF8" w:rsidRPr="005C2AB5" w:rsidRDefault="00D55EF8" w:rsidP="00140623">
            <w:pPr>
              <w:pStyle w:val="Normal6"/>
              <w:rPr>
                <w:color w:val="auto"/>
              </w:rPr>
            </w:pPr>
            <w:r w:rsidRPr="005C2AB5">
              <w:rPr>
                <w:color w:val="auto"/>
              </w:rPr>
              <w:t>1.</w:t>
            </w:r>
            <w:r w:rsidRPr="005C2AB5">
              <w:rPr>
                <w:color w:val="auto"/>
              </w:rPr>
              <w:tab/>
              <w:t xml:space="preserve">Lo Stato membro competente </w:t>
            </w:r>
            <w:r w:rsidRPr="005C2AB5">
              <w:rPr>
                <w:b/>
                <w:i/>
                <w:color w:val="auto"/>
              </w:rPr>
              <w:t>esamina ugualmente</w:t>
            </w:r>
            <w:r w:rsidRPr="005C2AB5">
              <w:rPr>
                <w:color w:val="auto"/>
              </w:rPr>
              <w:t xml:space="preserve"> qualsiasi domanda fatta da uno stesso richiedente in un qualsiasi Stato membro dopo che una sua precedente domanda è stata respinta con decisione definitiva.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2.</w:t>
            </w:r>
            <w:r w:rsidRPr="005C2AB5">
              <w:rPr>
                <w:color w:val="auto"/>
              </w:rPr>
              <w:tab/>
            </w:r>
            <w:r w:rsidRPr="005C2AB5">
              <w:rPr>
                <w:b/>
                <w:i/>
                <w:color w:val="auto"/>
              </w:rPr>
              <w:t>L</w:t>
            </w:r>
            <w:r w:rsidR="005C2AB5" w:rsidRPr="005C2AB5">
              <w:rPr>
                <w:b/>
                <w:i/>
                <w:color w:val="auto"/>
              </w:rPr>
              <w:t>'</w:t>
            </w:r>
            <w:r w:rsidRPr="005C2AB5">
              <w:rPr>
                <w:b/>
                <w:i/>
                <w:color w:val="auto"/>
              </w:rPr>
              <w:t>autorità accertante sottopone la domanda reiterata a esame preliminare per stabilire se siano emersi o siano stati presentati dal richiedente nuovi elementi o risultanze rilevanti che aumentano in modo significativo la probabilità che al richiedente possa essere attribuita la qualifica di beneficiario di protezione internazionale a norma del regolamento (UE) XXX/XXX (regolamento qualifiche) o che attengono ai motivi per i quali la domanda precedente è stata respinta per inammissibilità.</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Ana Gomes, Josef Weidenholzer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 xml:space="preserve">autorità accertante sottopone la domanda reiterata a esame preliminare per stabilire se siano emersi o siano stati presentati dal richiedente nuovi elementi o risultanze rilevanti </w:t>
            </w:r>
            <w:r w:rsidRPr="005C2AB5">
              <w:rPr>
                <w:b/>
                <w:i/>
                <w:color w:val="auto"/>
              </w:rPr>
              <w:t>che aumentano in modo significativo la probabilità che al richiedente possa essere attribuita la qualifica di beneficiario di protezione internazionale a norma del regolamento (UE) XXX/XXX (regolamento qualifiche) o che attengono ai motivi per i quali la domanda precedente è stata respinta per inammissibilità</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sottopone la domanda reiterata a esame preliminare per stabilire se siano emersi o siano stati presentati dal richiedente nuovi elementi o risultanze rilevanti.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Qualora siano presentati nuovi elementi o risultanze, l</w:t>
      </w:r>
      <w:r w:rsidR="005C2AB5" w:rsidRPr="005C2AB5">
        <w:rPr>
          <w:color w:val="auto"/>
        </w:rPr>
        <w:t>'</w:t>
      </w:r>
      <w:r w:rsidRPr="005C2AB5">
        <w:rPr>
          <w:color w:val="auto"/>
        </w:rPr>
        <w:t>autorità accertante deve sempre valutare tali nuovi elementi o risultanze.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 Jean Lambert</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2</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 xml:space="preserve">autorità accertante sottopone la domanda reiterata a esame preliminare per stabilire se siano emersi o siano stati presentati dal richiedente nuovi elementi o risultanze rilevanti </w:t>
            </w:r>
            <w:r w:rsidRPr="005C2AB5">
              <w:rPr>
                <w:b/>
                <w:i/>
                <w:color w:val="auto"/>
              </w:rPr>
              <w:t>che aumentano in modo significativo la probabilità che al richiedente possa essere attribuita la qualifica di beneficiario di protezione internazionale a norma del regolamento (UE) XXX/XXX (regolamento qualifiche)</w:t>
            </w:r>
            <w:r w:rsidRPr="005C2AB5">
              <w:rPr>
                <w:color w:val="auto"/>
              </w:rPr>
              <w:t xml:space="preserve"> o che attengono ai motivi per i quali la domanda precedente è stata respinta per inammissibilità.</w:t>
            </w:r>
          </w:p>
        </w:tc>
        <w:tc>
          <w:tcPr>
            <w:tcW w:w="4876" w:type="dxa"/>
          </w:tcPr>
          <w:p w:rsidR="00D55EF8" w:rsidRPr="005C2AB5" w:rsidRDefault="00D55EF8" w:rsidP="00140623">
            <w:pPr>
              <w:pStyle w:val="Normal6"/>
              <w:rPr>
                <w:color w:val="auto"/>
              </w:rPr>
            </w:pPr>
            <w:r w:rsidRPr="005C2AB5">
              <w:rPr>
                <w:color w:val="auto"/>
              </w:rPr>
              <w:t>2.</w:t>
            </w:r>
            <w:r w:rsidRPr="005C2AB5">
              <w:rPr>
                <w:color w:val="auto"/>
              </w:rPr>
              <w:tab/>
              <w:t>L</w:t>
            </w:r>
            <w:r w:rsidR="005C2AB5" w:rsidRPr="005C2AB5">
              <w:rPr>
                <w:color w:val="auto"/>
              </w:rPr>
              <w:t>'</w:t>
            </w:r>
            <w:r w:rsidRPr="005C2AB5">
              <w:rPr>
                <w:color w:val="auto"/>
              </w:rPr>
              <w:t>autorità accertante sottopone la domanda reiterata a esame preliminare per stabilire se siano emersi o siano stati presentati dal richiedente nuovi elementi o risultanze rilevanti o che attengono ai motivi per i quali la domanda precedente è stata respinta per inammissibilità.</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3.</w:t>
            </w:r>
            <w:r w:rsidRPr="005C2AB5">
              <w:rPr>
                <w:color w:val="auto"/>
              </w:rPr>
              <w:tab/>
            </w:r>
            <w:r w:rsidRPr="005C2AB5">
              <w:rPr>
                <w:b/>
                <w:i/>
                <w:color w:val="auto"/>
              </w:rPr>
              <w:t>L</w:t>
            </w:r>
            <w:r w:rsidR="005C2AB5" w:rsidRPr="005C2AB5">
              <w:rPr>
                <w:b/>
                <w:i/>
                <w:color w:val="auto"/>
              </w:rPr>
              <w:t>'</w:t>
            </w:r>
            <w:r w:rsidRPr="005C2AB5">
              <w:rPr>
                <w:b/>
                <w:i/>
                <w:color w:val="auto"/>
              </w:rPr>
              <w:t>esame preliminare implica il deposito di una memoria scritta e un colloquio personale conformemente ai principi fondamentali e alle garanzie previsti al capo II. Si può prescindere dal colloquio personale quando dalla memoria scritta risulta chiaro che la domanda non implica nuovi elementi o risultanze rilevanti o che è manifestamente insussistente e non ha prospettive concrete di successo.</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esame preliminare implica il deposito di una memoria scritta e un colloquio personale conformemente ai principi fondamentali e alle garanzie previsti al capo II. Si può prescindere dal colloquio personale quando dalla memoria scritta risulta chiaro che la domanda non implica nuovi elementi o risultanze rilevanti o che è manifestamente insussistente e non ha prospettive concrete di successo.</w:t>
            </w:r>
          </w:p>
        </w:tc>
        <w:tc>
          <w:tcPr>
            <w:tcW w:w="4876" w:type="dxa"/>
          </w:tcPr>
          <w:p w:rsidR="00D55EF8" w:rsidRPr="005C2AB5" w:rsidRDefault="00D55EF8" w:rsidP="003D2B5C">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 xml:space="preserve">esame preliminare implica il deposito di una memoria scritta e un colloquio personale conformemente ai principi fondamentali e alle garanzie previsti al capo II. Si può prescindere dal colloquio personale quando dalla memoria scritta risulta chiaro che la domanda non implica nuovi elementi o risultanze rilevanti o che è manifestamente insussistente e non ha prospettive concrete di successo. </w:t>
            </w:r>
            <w:r w:rsidRPr="005C2AB5">
              <w:rPr>
                <w:b/>
                <w:i/>
                <w:color w:val="auto"/>
              </w:rPr>
              <w:t>Si può prescindere dalla memoria scritta qualora la domanda reiterata sia fatta poco prima dell</w:t>
            </w:r>
            <w:r w:rsidR="005C2AB5" w:rsidRPr="005C2AB5">
              <w:rPr>
                <w:b/>
                <w:i/>
                <w:color w:val="auto"/>
              </w:rPr>
              <w:t>'</w:t>
            </w:r>
            <w:r w:rsidRPr="005C2AB5">
              <w:rPr>
                <w:b/>
                <w:i/>
                <w:color w:val="auto"/>
              </w:rPr>
              <w:t>allontanamento o del volo e vi sia motivo di credere sia fatta al solo scopo di ritardare o</w:t>
            </w:r>
            <w:r w:rsidR="003D2B5C" w:rsidRPr="005C2AB5">
              <w:rPr>
                <w:b/>
                <w:i/>
                <w:color w:val="auto"/>
              </w:rPr>
              <w:t>d</w:t>
            </w:r>
            <w:r w:rsidRPr="005C2AB5">
              <w:rPr>
                <w:b/>
                <w:i/>
                <w:color w:val="auto"/>
              </w:rPr>
              <w:t xml:space="preserve"> </w:t>
            </w:r>
            <w:r w:rsidR="003D2B5C" w:rsidRPr="005C2AB5">
              <w:rPr>
                <w:b/>
                <w:i/>
                <w:color w:val="auto"/>
              </w:rPr>
              <w:t>ostacolare</w:t>
            </w:r>
            <w:r w:rsidRPr="005C2AB5">
              <w:rPr>
                <w:b/>
                <w:i/>
                <w:color w:val="auto"/>
              </w:rPr>
              <w:t xml:space="preserve"> l</w:t>
            </w:r>
            <w:r w:rsidR="005C2AB5" w:rsidRPr="005C2AB5">
              <w:rPr>
                <w:b/>
                <w:i/>
                <w:color w:val="auto"/>
              </w:rPr>
              <w:t>'</w:t>
            </w:r>
            <w:r w:rsidRPr="005C2AB5">
              <w:rPr>
                <w:b/>
                <w:i/>
                <w:color w:val="auto"/>
              </w:rPr>
              <w:t>esecuzione di una decisione di allontanamento. In questi casi il richiedente sostiene un colloquio personale per valutare se vi sono nuovi elementi o risultanze rilevanti.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Ana Gomes, Josef Weidenholzer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esame preliminare implica il deposito di una memoria scritta e un colloquio personale conformemente ai principi fondamentali e alle garanzie previsti al capo II.</w:t>
            </w:r>
            <w:r w:rsidRPr="005C2AB5">
              <w:rPr>
                <w:b/>
                <w:i/>
                <w:color w:val="auto"/>
              </w:rPr>
              <w:t xml:space="preserve"> Si può prescindere dal colloquio personale quando dalla memoria scritta risulta chiaro che la domanda non implica nuovi elementi o risultanze rilevanti o che è manifestamente insussistente e non ha prospettive concrete di successo.</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esame preliminare implica il deposito di una memoria scritta e un colloquio personale conformemente ai principi fondamentali e alle garanzie previsti al capo II.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 xml:space="preserve">Non si dovrebbe prescindere dal colloquio individuale </w:t>
      </w:r>
      <w:r w:rsidR="003D2B5C" w:rsidRPr="005C2AB5">
        <w:rPr>
          <w:color w:val="auto"/>
        </w:rPr>
        <w:t>dato che proprio su questo si basa il</w:t>
      </w:r>
      <w:r w:rsidRPr="005C2AB5">
        <w:rPr>
          <w:color w:val="auto"/>
        </w:rPr>
        <w:t xml:space="preserve"> carattere individuale della domanda di protezione internazionale.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3.</w:t>
            </w:r>
            <w:r w:rsidRPr="005C2AB5">
              <w:rPr>
                <w:color w:val="auto"/>
              </w:rPr>
              <w:tab/>
              <w:t>L</w:t>
            </w:r>
            <w:r w:rsidR="005C2AB5" w:rsidRPr="005C2AB5">
              <w:rPr>
                <w:color w:val="auto"/>
              </w:rPr>
              <w:t>'</w:t>
            </w:r>
            <w:r w:rsidRPr="005C2AB5">
              <w:rPr>
                <w:color w:val="auto"/>
              </w:rPr>
              <w:t>esame preliminare implica il deposito di una memoria scritta e un colloquio personale conformemente ai principi fondamentali e alle garanzie previsti al capo II. Si può prescindere dal colloquio personale quando dalla memoria scritta risulta chiaro che la domanda non implica nuovi elementi o risultanze rilevanti o che è manifestamente insussistente e non ha prospettive concrete di successo.</w:t>
            </w:r>
          </w:p>
        </w:tc>
        <w:tc>
          <w:tcPr>
            <w:tcW w:w="4876" w:type="dxa"/>
          </w:tcPr>
          <w:p w:rsidR="00D55EF8" w:rsidRPr="005C2AB5" w:rsidRDefault="00D55EF8" w:rsidP="00140623">
            <w:pPr>
              <w:pStyle w:val="Normal6"/>
              <w:rPr>
                <w:color w:val="auto"/>
              </w:rPr>
            </w:pPr>
            <w:r w:rsidRPr="005C2AB5">
              <w:rPr>
                <w:color w:val="auto"/>
              </w:rPr>
              <w:t>3.</w:t>
            </w:r>
            <w:r w:rsidRPr="005C2AB5">
              <w:rPr>
                <w:color w:val="auto"/>
              </w:rPr>
              <w:tab/>
            </w:r>
            <w:r w:rsidRPr="005C2AB5">
              <w:rPr>
                <w:b/>
                <w:i/>
                <w:color w:val="auto"/>
              </w:rPr>
              <w:t>Fatti salvi i termini previsti all</w:t>
            </w:r>
            <w:r w:rsidR="005C2AB5" w:rsidRPr="005C2AB5">
              <w:rPr>
                <w:b/>
                <w:i/>
                <w:color w:val="auto"/>
              </w:rPr>
              <w:t>'</w:t>
            </w:r>
            <w:r w:rsidRPr="005C2AB5">
              <w:rPr>
                <w:b/>
                <w:i/>
                <w:color w:val="auto"/>
              </w:rPr>
              <w:t>articolo 34,</w:t>
            </w:r>
            <w:r w:rsidRPr="005C2AB5">
              <w:rPr>
                <w:color w:val="auto"/>
              </w:rPr>
              <w:t xml:space="preserve"> l</w:t>
            </w:r>
            <w:r w:rsidR="005C2AB5" w:rsidRPr="005C2AB5">
              <w:rPr>
                <w:color w:val="auto"/>
              </w:rPr>
              <w:t>'</w:t>
            </w:r>
            <w:r w:rsidRPr="005C2AB5">
              <w:rPr>
                <w:color w:val="auto"/>
              </w:rPr>
              <w:t xml:space="preserve">esame preliminare implica il deposito di una memoria scritta e un colloquio personale conformemente ai principi fondamentali e alle garanzie previsti al capo II </w:t>
            </w:r>
            <w:r w:rsidRPr="005C2AB5">
              <w:rPr>
                <w:b/>
                <w:i/>
                <w:color w:val="auto"/>
              </w:rPr>
              <w:t>entro un mese dalla presentazione della domanda</w:t>
            </w:r>
            <w:r w:rsidRPr="005C2AB5">
              <w:rPr>
                <w:color w:val="auto"/>
              </w:rPr>
              <w:t>. Si può prescindere dal colloquio personale quando dalla memoria scritta risulta chiaro che la domanda non implica nuovi elementi o risultanze rilevanti o che è manifestamente insussistente e non ha prospettive concrete di successo.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4 –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 xml:space="preserve">sono emersi o sono stati presentati dal richiedente i nuovi elementi o risultanze rilevanti </w:t>
            </w:r>
            <w:r w:rsidRPr="005C2AB5">
              <w:rPr>
                <w:b/>
                <w:i/>
                <w:color w:val="auto"/>
              </w:rPr>
              <w:t>di cui al paragrafo 2</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sono emersi o sono stati presentati dal richiedente i nuovi elementi o risultanze rilevanti;</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4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il richiedente si è trovato nell</w:t>
            </w:r>
            <w:r w:rsidR="005C2AB5" w:rsidRPr="005C2AB5">
              <w:rPr>
                <w:b/>
                <w:i/>
                <w:color w:val="auto"/>
              </w:rPr>
              <w:t>'</w:t>
            </w:r>
            <w:r w:rsidRPr="005C2AB5">
              <w:rPr>
                <w:b/>
                <w:i/>
                <w:color w:val="auto"/>
              </w:rPr>
              <w:t>impossibilità, senza alcuna colpa da parte sua, di presentare tali elementi o risultanze nel corso della procedura relativa alla domanda precedente, a meno che sia considerato irragionevole non tenere conto di tali elementi o risultanze.</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Il richiedente dispone già di tutti gli incentivi a presentare elementi che aumentino la probabilità di ricevere protezione, il presente paragrafo complica solo le procedure in quanto la lettera a) contempla tutti gli elementi essenziali.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1329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4 –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il richiedente si è trovato nell</w:t>
            </w:r>
            <w:r w:rsidR="005C2AB5" w:rsidRPr="005C2AB5">
              <w:rPr>
                <w:color w:val="auto"/>
              </w:rPr>
              <w:t>'</w:t>
            </w:r>
            <w:r w:rsidRPr="005C2AB5">
              <w:rPr>
                <w:color w:val="auto"/>
              </w:rPr>
              <w:t>impossibilità, senza alcuna colpa da parte sua, di presentare tali elementi o risultanze nel corso della procedura relativa alla domanda precedente</w:t>
            </w:r>
            <w:r w:rsidRPr="005C2AB5">
              <w:rPr>
                <w:b/>
                <w:i/>
                <w:color w:val="auto"/>
              </w:rPr>
              <w:t>, a meno che sia considerato irragionevole non tenere conto di tali elementi o risultanze</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il richiedente si è trovato nell</w:t>
            </w:r>
            <w:r w:rsidR="005C2AB5" w:rsidRPr="005C2AB5">
              <w:rPr>
                <w:color w:val="auto"/>
              </w:rPr>
              <w:t>'</w:t>
            </w:r>
            <w:r w:rsidRPr="005C2AB5">
              <w:rPr>
                <w:color w:val="auto"/>
              </w:rPr>
              <w:t>impossibilità, senza alcuna colpa da parte sua, di presentare tali elementi o risultanze nel corso della procedura relativa alla domanda precedente.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5.</w:t>
            </w:r>
            <w:r w:rsidRPr="005C2AB5">
              <w:rPr>
                <w:color w:val="auto"/>
              </w:rPr>
              <w:tab/>
            </w:r>
            <w:r w:rsidRPr="005C2AB5">
              <w:rPr>
                <w:b/>
                <w:i/>
                <w:color w:val="auto"/>
              </w:rPr>
              <w:t>In assenza dei presupposti per l</w:t>
            </w:r>
            <w:r w:rsidR="005C2AB5" w:rsidRPr="005C2AB5">
              <w:rPr>
                <w:b/>
                <w:i/>
                <w:color w:val="auto"/>
              </w:rPr>
              <w:t>'</w:t>
            </w:r>
            <w:r w:rsidRPr="005C2AB5">
              <w:rPr>
                <w:b/>
                <w:i/>
                <w:color w:val="auto"/>
              </w:rPr>
              <w:t>avvio di una nuova procedura previsti al paragrafo 4, l</w:t>
            </w:r>
            <w:r w:rsidR="005C2AB5" w:rsidRPr="005C2AB5">
              <w:rPr>
                <w:b/>
                <w:i/>
                <w:color w:val="auto"/>
              </w:rPr>
              <w:t>'</w:t>
            </w:r>
            <w:r w:rsidRPr="005C2AB5">
              <w:rPr>
                <w:b/>
                <w:i/>
                <w:color w:val="auto"/>
              </w:rPr>
              <w:t>autorità accertante respinge la domanda per inammissibilità o, laddove la domanda sia così manifestamente insussistente o impropria da non avere prospettive concrete di successo,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1331</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autorità accertante respinge la domanda per inammissibilità</w:t>
            </w:r>
            <w:r w:rsidRPr="005C2AB5">
              <w:rPr>
                <w:b/>
                <w:i/>
                <w:color w:val="auto"/>
              </w:rPr>
              <w:t xml:space="preserve"> o, laddove la domanda sia così manifestamente insussistente o impropria da non avere prospettive concrete di successo, per manifesta infondatezza</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autorità accertante respinge la domanda per inammissibilità.</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Trattandosi di domande reiterate, esiste già una decisione definitiva sulla prima domanda. Se la domanda reiterata è trattata con l</w:t>
      </w:r>
      <w:r w:rsidR="005C2AB5" w:rsidRPr="005C2AB5">
        <w:rPr>
          <w:color w:val="auto"/>
        </w:rPr>
        <w:t>'</w:t>
      </w:r>
      <w:r w:rsidRPr="005C2AB5">
        <w:rPr>
          <w:color w:val="auto"/>
        </w:rPr>
        <w:t>esame preliminare, allora può essere solo classificata come inammissibile. Ciò è in linea con l</w:t>
      </w:r>
      <w:r w:rsidR="005C2AB5" w:rsidRPr="005C2AB5">
        <w:rPr>
          <w:color w:val="auto"/>
        </w:rPr>
        <w:t>'</w:t>
      </w:r>
      <w:r w:rsidRPr="005C2AB5">
        <w:rPr>
          <w:color w:val="auto"/>
        </w:rPr>
        <w:t>attuale direttiva procedure.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 xml:space="preserve">autorità accertante respinge la domanda per inammissibilità </w:t>
            </w:r>
            <w:r w:rsidRPr="005C2AB5">
              <w:rPr>
                <w:b/>
                <w:i/>
                <w:color w:val="auto"/>
              </w:rPr>
              <w:t>o, laddove la domanda sia così manifestamente insussistente o impropria da non avere prospettive concrete di successo, per manifesta infondatezza</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autorità accertante respinge la domanda per inammissibilità.</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42 – paragrafo 5</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 xml:space="preserve">autorità accertante respinge la domanda per inammissibilità </w:t>
            </w:r>
            <w:r w:rsidRPr="005C2AB5">
              <w:rPr>
                <w:b/>
                <w:i/>
                <w:color w:val="auto"/>
              </w:rPr>
              <w:t>o, laddove la domanda sia così manifestamente insussistente o impropria da non avere prospettive concrete di successo, per manifesta infondatezza</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5.</w:t>
            </w:r>
            <w:r w:rsidRPr="005C2AB5">
              <w:rPr>
                <w:color w:val="auto"/>
              </w:rPr>
              <w:tab/>
              <w:t>In assenza dei presupposti per l</w:t>
            </w:r>
            <w:r w:rsidR="005C2AB5" w:rsidRPr="005C2AB5">
              <w:rPr>
                <w:color w:val="auto"/>
              </w:rPr>
              <w:t>'</w:t>
            </w:r>
            <w:r w:rsidRPr="005C2AB5">
              <w:rPr>
                <w:color w:val="auto"/>
              </w:rPr>
              <w:t>avvio di una nuova procedura previsti al paragrafo 4, l</w:t>
            </w:r>
            <w:r w:rsidR="005C2AB5" w:rsidRPr="005C2AB5">
              <w:rPr>
                <w:color w:val="auto"/>
              </w:rPr>
              <w:t>'</w:t>
            </w:r>
            <w:r w:rsidRPr="005C2AB5">
              <w:rPr>
                <w:color w:val="auto"/>
              </w:rPr>
              <w:t>autorità accertante respinge la domanda per inammissibilità.</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Non c</w:t>
      </w:r>
      <w:r w:rsidR="005C2AB5" w:rsidRPr="005C2AB5">
        <w:rPr>
          <w:color w:val="auto"/>
        </w:rPr>
        <w:t>'</w:t>
      </w:r>
      <w:r w:rsidRPr="005C2AB5">
        <w:rPr>
          <w:color w:val="auto"/>
        </w:rPr>
        <w:t>è motivo di creare un</w:t>
      </w:r>
      <w:r w:rsidR="005C2AB5" w:rsidRPr="005C2AB5">
        <w:rPr>
          <w:color w:val="auto"/>
        </w:rPr>
        <w:t>'</w:t>
      </w:r>
      <w:r w:rsidRPr="005C2AB5">
        <w:rPr>
          <w:color w:val="auto"/>
        </w:rPr>
        <w:t>altra categoria di decisione.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Ska Keller</w:t>
      </w:r>
      <w:r w:rsidRPr="005C2AB5">
        <w:rPr>
          <w:rStyle w:val="HideTWBExt"/>
          <w:color w:val="auto"/>
        </w:rPr>
        <w:t>&lt;/Members&gt;</w:t>
      </w:r>
    </w:p>
    <w:p w:rsidR="00D55EF8" w:rsidRPr="005C2AB5" w:rsidRDefault="00D55EF8" w:rsidP="00D55EF8">
      <w:r w:rsidRPr="005C2AB5">
        <w:rPr>
          <w:rStyle w:val="HideTWBExt"/>
          <w:color w:val="auto"/>
        </w:rPr>
        <w:t>&lt;AuNomDe&gt;</w:t>
      </w:r>
      <w:r w:rsidRPr="005C2AB5">
        <w:rPr>
          <w:rStyle w:val="HideTWBInt"/>
          <w:color w:val="auto"/>
        </w:rPr>
        <w:t>{Verts/ALE}</w:t>
      </w:r>
      <w:r w:rsidRPr="005C2AB5">
        <w:t>a nome del gruppo Verts/ALE</w:t>
      </w:r>
      <w:r w:rsidRPr="005C2AB5">
        <w:rPr>
          <w:rStyle w:val="HideTWBExt"/>
          <w:color w:val="auto"/>
        </w:rPr>
        <w:t>&lt;/AuNomDe&gt;</w:t>
      </w:r>
    </w:p>
    <w:p w:rsidR="00D55EF8" w:rsidRPr="005C2AB5" w:rsidRDefault="00D55EF8" w:rsidP="00D55EF8">
      <w:pPr>
        <w:pStyle w:val="NormalBold"/>
        <w:rPr>
          <w:color w:val="auto"/>
        </w:rPr>
      </w:pPr>
      <w:r w:rsidRPr="005C2AB5">
        <w:rPr>
          <w:rStyle w:val="HideTWBExt"/>
          <w:color w:val="auto"/>
        </w:rPr>
        <w:t>&lt;Members&gt;</w:t>
      </w:r>
      <w:r w:rsidRPr="005C2AB5">
        <w:rPr>
          <w:color w:val="auto"/>
        </w:rPr>
        <w:t>Judith Sargentini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Articolo 43</w:t>
            </w:r>
            <w:r w:rsidRPr="005C2AB5">
              <w:rPr>
                <w:color w:val="auto"/>
              </w:rPr>
              <w:tab/>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Deroga al diritto di rimanere in caso di domanda reiterata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 xml:space="preserve">Fatto salvo il principio di </w:t>
            </w:r>
            <w:r w:rsidR="005C2AB5" w:rsidRPr="005C2AB5">
              <w:rPr>
                <w:b/>
                <w:i/>
                <w:color w:val="auto"/>
              </w:rPr>
              <w:t>"</w:t>
            </w:r>
            <w:r w:rsidRPr="005C2AB5">
              <w:rPr>
                <w:b/>
                <w:i/>
                <w:color w:val="auto"/>
              </w:rPr>
              <w:t>non respingimento</w:t>
            </w:r>
            <w:r w:rsidR="005C2AB5" w:rsidRPr="005C2AB5">
              <w:rPr>
                <w:b/>
                <w:i/>
                <w:color w:val="auto"/>
              </w:rPr>
              <w:t>"</w:t>
            </w:r>
            <w:r w:rsidRPr="005C2AB5">
              <w:rPr>
                <w:b/>
                <w:i/>
                <w:color w:val="auto"/>
              </w:rPr>
              <w:t xml:space="preserve"> (non-refoulement), gli Stati membri possono prevedere un</w:t>
            </w:r>
            <w:r w:rsidR="005C2AB5" w:rsidRPr="005C2AB5">
              <w:rPr>
                <w:b/>
                <w:i/>
                <w:color w:val="auto"/>
              </w:rPr>
              <w:t>'</w:t>
            </w:r>
            <w:r w:rsidRPr="005C2AB5">
              <w:rPr>
                <w:b/>
                <w:i/>
                <w:color w:val="auto"/>
              </w:rPr>
              <w:t>eccezione al diritto di rimanere nel loro territorio, derogando all</w:t>
            </w:r>
            <w:r w:rsidR="005C2AB5" w:rsidRPr="005C2AB5">
              <w:rPr>
                <w:b/>
                <w:i/>
                <w:color w:val="auto"/>
              </w:rPr>
              <w:t>'</w:t>
            </w:r>
            <w:r w:rsidRPr="005C2AB5">
              <w:rPr>
                <w:b/>
                <w:i/>
                <w:color w:val="auto"/>
              </w:rPr>
              <w:t>articolo 54, paragrafo 1, quando: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l</w:t>
            </w:r>
            <w:r w:rsidR="005C2AB5" w:rsidRPr="005C2AB5">
              <w:rPr>
                <w:b/>
                <w:i/>
                <w:color w:val="auto"/>
              </w:rPr>
              <w:t>'</w:t>
            </w:r>
            <w:r w:rsidRPr="005C2AB5">
              <w:rPr>
                <w:b/>
                <w:i/>
                <w:color w:val="auto"/>
              </w:rPr>
              <w:t>autorità accertante ha respinto la domanda reiterata per inammissibilità o per manifesta infondatezza;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in un qualsiasi Stato membro è fatta una seconda o ulteriore domanda reiterata dopo l</w:t>
            </w:r>
            <w:r w:rsidR="005C2AB5" w:rsidRPr="005C2AB5">
              <w:rPr>
                <w:b/>
                <w:i/>
                <w:color w:val="auto"/>
              </w:rPr>
              <w:t>'</w:t>
            </w:r>
            <w:r w:rsidRPr="005C2AB5">
              <w:rPr>
                <w:b/>
                <w:i/>
                <w:color w:val="auto"/>
              </w:rPr>
              <w:t>adozione di una decisione definitiva che ha respinto la domanda reiterata precedente per inammissibilità, per infondatezza o per manifesta infondatezza.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 xml:space="preserve">Cecilia Wikström, Sophia in </w:t>
      </w:r>
      <w:r w:rsidR="005C2AB5" w:rsidRPr="005C2AB5">
        <w:rPr>
          <w:color w:val="auto"/>
        </w:rPr>
        <w:t>'</w:t>
      </w:r>
      <w:r w:rsidRPr="005C2AB5">
        <w:rPr>
          <w:color w:val="auto"/>
        </w:rPr>
        <w:t>t Veld, Angelika Mlinar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Pr="005C2AB5">
        <w:rPr>
          <w:color w:val="auto"/>
        </w:rPr>
        <w:t>Articolo 43</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Articolo 43</w:t>
            </w:r>
            <w:r w:rsidRPr="005C2AB5">
              <w:rPr>
                <w:color w:val="auto"/>
              </w:rPr>
              <w:tab/>
            </w:r>
          </w:p>
        </w:tc>
        <w:tc>
          <w:tcPr>
            <w:tcW w:w="4876" w:type="dxa"/>
          </w:tcPr>
          <w:p w:rsidR="00D55EF8" w:rsidRPr="005C2AB5" w:rsidRDefault="00D55EF8" w:rsidP="00140623">
            <w:pPr>
              <w:pStyle w:val="Normal6"/>
              <w:rPr>
                <w:color w:val="auto"/>
              </w:rPr>
            </w:pPr>
            <w:r w:rsidRPr="005C2AB5">
              <w:rPr>
                <w:b/>
                <w:i/>
                <w:color w:val="auto"/>
              </w:rPr>
              <w:t>soppresso</w:t>
            </w:r>
          </w:p>
        </w:tc>
      </w:tr>
      <w:tr w:rsidR="00CF47C3" w:rsidRPr="005C2AB5" w:rsidTr="00140623">
        <w:trPr>
          <w:jc w:val="center"/>
        </w:trPr>
        <w:tc>
          <w:tcPr>
            <w:tcW w:w="4876" w:type="dxa"/>
          </w:tcPr>
          <w:p w:rsidR="00D55EF8" w:rsidRPr="005C2AB5" w:rsidRDefault="00D55EF8" w:rsidP="00140623">
            <w:pPr>
              <w:pStyle w:val="Center"/>
              <w:rPr>
                <w:color w:val="auto"/>
              </w:rPr>
            </w:pPr>
            <w:r w:rsidRPr="005C2AB5">
              <w:rPr>
                <w:b/>
                <w:i/>
                <w:color w:val="auto"/>
                <w:sz w:val="24"/>
              </w:rPr>
              <w:t>Deroga al diritto di rimanere in caso di domanda reiterata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 xml:space="preserve">Fatto salvo il principio di </w:t>
            </w:r>
            <w:r w:rsidR="005C2AB5" w:rsidRPr="005C2AB5">
              <w:rPr>
                <w:b/>
                <w:i/>
                <w:color w:val="auto"/>
              </w:rPr>
              <w:t>"</w:t>
            </w:r>
            <w:r w:rsidRPr="005C2AB5">
              <w:rPr>
                <w:b/>
                <w:i/>
                <w:color w:val="auto"/>
              </w:rPr>
              <w:t>non respingimento</w:t>
            </w:r>
            <w:r w:rsidR="005C2AB5" w:rsidRPr="005C2AB5">
              <w:rPr>
                <w:b/>
                <w:i/>
                <w:color w:val="auto"/>
              </w:rPr>
              <w:t>"</w:t>
            </w:r>
            <w:r w:rsidRPr="005C2AB5">
              <w:rPr>
                <w:b/>
                <w:i/>
                <w:color w:val="auto"/>
              </w:rPr>
              <w:t xml:space="preserve"> (non-refoulement), gli Stati membri possono prevedere un</w:t>
            </w:r>
            <w:r w:rsidR="005C2AB5" w:rsidRPr="005C2AB5">
              <w:rPr>
                <w:b/>
                <w:i/>
                <w:color w:val="auto"/>
              </w:rPr>
              <w:t>'</w:t>
            </w:r>
            <w:r w:rsidRPr="005C2AB5">
              <w:rPr>
                <w:b/>
                <w:i/>
                <w:color w:val="auto"/>
              </w:rPr>
              <w:t>eccezione al diritto di rimanere nel loro territorio, derogando all</w:t>
            </w:r>
            <w:r w:rsidR="005C2AB5" w:rsidRPr="005C2AB5">
              <w:rPr>
                <w:b/>
                <w:i/>
                <w:color w:val="auto"/>
              </w:rPr>
              <w:t>'</w:t>
            </w:r>
            <w:r w:rsidRPr="005C2AB5">
              <w:rPr>
                <w:b/>
                <w:i/>
                <w:color w:val="auto"/>
              </w:rPr>
              <w:t>articolo 54, paragrafo 1, quando:</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 l</w:t>
            </w:r>
            <w:r w:rsidR="005C2AB5" w:rsidRPr="005C2AB5">
              <w:rPr>
                <w:b/>
                <w:i/>
                <w:color w:val="auto"/>
              </w:rPr>
              <w:t>'</w:t>
            </w:r>
            <w:r w:rsidRPr="005C2AB5">
              <w:rPr>
                <w:b/>
                <w:i/>
                <w:color w:val="auto"/>
              </w:rPr>
              <w:t>autorità accertante ha respinto la domanda reiterata per inammissibilità o per manifesta infondatezza;</w:t>
            </w:r>
          </w:p>
        </w:tc>
        <w:tc>
          <w:tcPr>
            <w:tcW w:w="4876" w:type="dxa"/>
          </w:tcPr>
          <w:p w:rsidR="00D55EF8" w:rsidRPr="005C2AB5" w:rsidRDefault="00D55EF8" w:rsidP="00140623">
            <w:pPr>
              <w:pStyle w:val="Normal6"/>
              <w:rPr>
                <w:color w:val="auto"/>
              </w:rPr>
            </w:pP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 in un qualsiasi Stato membro è fatta una seconda o ulteriore domanda reiterata dopo l</w:t>
            </w:r>
            <w:r w:rsidR="005C2AB5" w:rsidRPr="005C2AB5">
              <w:rPr>
                <w:b/>
                <w:i/>
                <w:color w:val="auto"/>
              </w:rPr>
              <w:t>'</w:t>
            </w:r>
            <w:r w:rsidRPr="005C2AB5">
              <w:rPr>
                <w:b/>
                <w:i/>
                <w:color w:val="auto"/>
              </w:rPr>
              <w:t>adozione di una decisione definitiva che ha respinto la domanda reiterata precedente per inammissibilità, per infondatezza o per manifesta infondatezza.</w:t>
            </w:r>
          </w:p>
        </w:tc>
        <w:tc>
          <w:tcPr>
            <w:tcW w:w="4876" w:type="dxa"/>
          </w:tcPr>
          <w:p w:rsidR="00D55EF8" w:rsidRPr="005C2AB5" w:rsidRDefault="00D55EF8" w:rsidP="00140623">
            <w:pPr>
              <w:pStyle w:val="Normal6"/>
              <w:rPr>
                <w:color w:val="auto"/>
              </w:rPr>
            </w:pP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È assolutamente irragionevole ricorrere alla deportazione dei richiedenti per i quali non esiste una decisione finale sulla loro domanda di protezione internazionale.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1336</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 Caterina Chinnici, Josef Weidenholzer, Ana Gomes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Fatto salvo il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possono prevedere un</w:t>
            </w:r>
            <w:r w:rsidR="005C2AB5" w:rsidRPr="005C2AB5">
              <w:rPr>
                <w:color w:val="auto"/>
              </w:rPr>
              <w:t>'</w:t>
            </w:r>
            <w:r w:rsidRPr="005C2AB5">
              <w:rPr>
                <w:color w:val="auto"/>
              </w:rPr>
              <w:t>eccezione al diritto di rimanere nel loro territorio, derogando all</w:t>
            </w:r>
            <w:r w:rsidR="005C2AB5" w:rsidRPr="005C2AB5">
              <w:rPr>
                <w:color w:val="auto"/>
              </w:rPr>
              <w:t>'</w:t>
            </w:r>
            <w:r w:rsidRPr="005C2AB5">
              <w:rPr>
                <w:color w:val="auto"/>
              </w:rPr>
              <w:t>articolo 54, paragrafo 1, quando:</w:t>
            </w:r>
          </w:p>
        </w:tc>
        <w:tc>
          <w:tcPr>
            <w:tcW w:w="4876" w:type="dxa"/>
          </w:tcPr>
          <w:p w:rsidR="00D55EF8" w:rsidRPr="005C2AB5" w:rsidRDefault="00D55EF8" w:rsidP="00140623">
            <w:pPr>
              <w:pStyle w:val="Normal6"/>
              <w:rPr>
                <w:color w:val="auto"/>
              </w:rPr>
            </w:pPr>
            <w:r w:rsidRPr="005C2AB5">
              <w:rPr>
                <w:color w:val="auto"/>
              </w:rPr>
              <w:t xml:space="preserve">Fatto salvo il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possono prevedere un</w:t>
            </w:r>
            <w:r w:rsidR="005C2AB5" w:rsidRPr="005C2AB5">
              <w:rPr>
                <w:color w:val="auto"/>
              </w:rPr>
              <w:t>'</w:t>
            </w:r>
            <w:r w:rsidRPr="005C2AB5">
              <w:rPr>
                <w:color w:val="auto"/>
              </w:rPr>
              <w:t>eccezione al diritto di rimanere nel loro territorio, derogando all</w:t>
            </w:r>
            <w:r w:rsidR="005C2AB5" w:rsidRPr="005C2AB5">
              <w:rPr>
                <w:color w:val="auto"/>
              </w:rPr>
              <w:t>'</w:t>
            </w:r>
            <w:r w:rsidRPr="005C2AB5">
              <w:rPr>
                <w:color w:val="auto"/>
              </w:rPr>
              <w:t xml:space="preserve">articolo 54, paragrafo 1, quando </w:t>
            </w:r>
            <w:r w:rsidRPr="005C2AB5">
              <w:rPr>
                <w:b/>
                <w:i/>
                <w:color w:val="auto"/>
              </w:rPr>
              <w:t>in un qualsiasi Stato membro è fatta una seconda o ulteriore domanda reiterata dopo l</w:t>
            </w:r>
            <w:r w:rsidR="005C2AB5" w:rsidRPr="005C2AB5">
              <w:rPr>
                <w:b/>
                <w:i/>
                <w:color w:val="auto"/>
              </w:rPr>
              <w:t>'</w:t>
            </w:r>
            <w:r w:rsidRPr="005C2AB5">
              <w:rPr>
                <w:b/>
                <w:i/>
                <w:color w:val="auto"/>
              </w:rPr>
              <w:t>adozione di una decisione definitiva che ha respinto la domanda reiterata precedente per inammissibilità</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In una domanda di protezione internazionale il diritto di rimanere è centrale, pertanto qualsiasi soppressione di tale diritto deve essere estremamente limitata. Può essere il caso di una seconda o ulteriore domanda reiterata fatta nonostante la prima domanda reiterata sia stata dichiarata inammissibile.</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 xml:space="preserve">Fatto salvo il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w:t>
            </w:r>
            <w:r w:rsidRPr="005C2AB5">
              <w:rPr>
                <w:b/>
                <w:i/>
                <w:color w:val="auto"/>
              </w:rPr>
              <w:t>possono prevedere un</w:t>
            </w:r>
            <w:r w:rsidR="005C2AB5" w:rsidRPr="005C2AB5">
              <w:rPr>
                <w:b/>
                <w:i/>
                <w:color w:val="auto"/>
              </w:rPr>
              <w:t>'</w:t>
            </w:r>
            <w:r w:rsidRPr="005C2AB5">
              <w:rPr>
                <w:b/>
                <w:i/>
                <w:color w:val="auto"/>
              </w:rPr>
              <w:t>eccezione al</w:t>
            </w:r>
            <w:r w:rsidRPr="005C2AB5">
              <w:rPr>
                <w:color w:val="auto"/>
              </w:rPr>
              <w:t xml:space="preserve"> diritto di rimanere nel loro territorio, derogando all</w:t>
            </w:r>
            <w:r w:rsidR="005C2AB5" w:rsidRPr="005C2AB5">
              <w:rPr>
                <w:color w:val="auto"/>
              </w:rPr>
              <w:t>'</w:t>
            </w:r>
            <w:r w:rsidRPr="005C2AB5">
              <w:rPr>
                <w:color w:val="auto"/>
              </w:rPr>
              <w:t>articolo 54, paragrafo 1, quando:</w:t>
            </w:r>
          </w:p>
        </w:tc>
        <w:tc>
          <w:tcPr>
            <w:tcW w:w="4876" w:type="dxa"/>
          </w:tcPr>
          <w:p w:rsidR="00D55EF8" w:rsidRPr="005C2AB5" w:rsidRDefault="00D55EF8" w:rsidP="00140623">
            <w:pPr>
              <w:pStyle w:val="Normal6"/>
              <w:rPr>
                <w:color w:val="auto"/>
              </w:rPr>
            </w:pPr>
            <w:r w:rsidRPr="005C2AB5">
              <w:rPr>
                <w:color w:val="auto"/>
              </w:rPr>
              <w:t xml:space="preserve">Fatto salvo il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w:t>
            </w:r>
            <w:r w:rsidRPr="005C2AB5">
              <w:rPr>
                <w:b/>
                <w:i/>
                <w:color w:val="auto"/>
              </w:rPr>
              <w:t>revocano il</w:t>
            </w:r>
            <w:r w:rsidRPr="005C2AB5">
              <w:rPr>
                <w:color w:val="auto"/>
              </w:rPr>
              <w:t xml:space="preserve"> diritto </w:t>
            </w:r>
            <w:r w:rsidRPr="005C2AB5">
              <w:rPr>
                <w:b/>
                <w:i/>
                <w:color w:val="auto"/>
              </w:rPr>
              <w:t>del richiedente</w:t>
            </w:r>
            <w:r w:rsidRPr="005C2AB5">
              <w:rPr>
                <w:color w:val="auto"/>
              </w:rPr>
              <w:t xml:space="preserve"> di rimanere nel loro territorio, derogando all</w:t>
            </w:r>
            <w:r w:rsidR="005C2AB5" w:rsidRPr="005C2AB5">
              <w:rPr>
                <w:color w:val="auto"/>
              </w:rPr>
              <w:t>'</w:t>
            </w:r>
            <w:r w:rsidRPr="005C2AB5">
              <w:rPr>
                <w:color w:val="auto"/>
              </w:rPr>
              <w:t>articolo 54, paragrafo 1, quando: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1338</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parte introduttiva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Fatto salvo il</w:t>
            </w:r>
            <w:r w:rsidRPr="005C2AB5">
              <w:rPr>
                <w:color w:val="auto"/>
              </w:rPr>
              <w:t xml:space="preserve">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w:t>
            </w:r>
            <w:r w:rsidRPr="005C2AB5">
              <w:rPr>
                <w:b/>
                <w:i/>
                <w:color w:val="auto"/>
              </w:rPr>
              <w:t>possono prevedere un</w:t>
            </w:r>
            <w:r w:rsidR="005C2AB5" w:rsidRPr="005C2AB5">
              <w:rPr>
                <w:b/>
                <w:i/>
                <w:color w:val="auto"/>
              </w:rPr>
              <w:t>'</w:t>
            </w:r>
            <w:r w:rsidRPr="005C2AB5">
              <w:rPr>
                <w:b/>
                <w:i/>
                <w:color w:val="auto"/>
              </w:rPr>
              <w:t>eccezione al</w:t>
            </w:r>
            <w:r w:rsidRPr="005C2AB5">
              <w:rPr>
                <w:color w:val="auto"/>
              </w:rPr>
              <w:t xml:space="preserve"> diritto di rimanere nel loro territorio</w:t>
            </w:r>
            <w:r w:rsidRPr="005C2AB5">
              <w:rPr>
                <w:b/>
                <w:i/>
                <w:color w:val="auto"/>
              </w:rPr>
              <w:t>, derogando all</w:t>
            </w:r>
            <w:r w:rsidR="005C2AB5" w:rsidRPr="005C2AB5">
              <w:rPr>
                <w:b/>
                <w:i/>
                <w:color w:val="auto"/>
              </w:rPr>
              <w:t>'</w:t>
            </w:r>
            <w:r w:rsidRPr="005C2AB5">
              <w:rPr>
                <w:b/>
                <w:i/>
                <w:color w:val="auto"/>
              </w:rPr>
              <w:t>articolo 54, paragrafo 1, quando:</w:t>
            </w:r>
          </w:p>
        </w:tc>
        <w:tc>
          <w:tcPr>
            <w:tcW w:w="4876" w:type="dxa"/>
          </w:tcPr>
          <w:p w:rsidR="00D55EF8" w:rsidRPr="005C2AB5" w:rsidRDefault="00D55EF8" w:rsidP="00140623">
            <w:pPr>
              <w:pStyle w:val="Normal6"/>
              <w:rPr>
                <w:color w:val="auto"/>
              </w:rPr>
            </w:pPr>
            <w:r w:rsidRPr="005C2AB5">
              <w:rPr>
                <w:b/>
                <w:i/>
                <w:color w:val="auto"/>
              </w:rPr>
              <w:t>Tenendo conto del</w:t>
            </w:r>
            <w:r w:rsidRPr="005C2AB5">
              <w:rPr>
                <w:color w:val="auto"/>
              </w:rPr>
              <w:t xml:space="preserve"> principio di </w:t>
            </w:r>
            <w:r w:rsidR="005C2AB5" w:rsidRPr="005C2AB5">
              <w:rPr>
                <w:color w:val="auto"/>
              </w:rPr>
              <w:t>"</w:t>
            </w:r>
            <w:r w:rsidRPr="005C2AB5">
              <w:rPr>
                <w:color w:val="auto"/>
              </w:rPr>
              <w:t>non respingimento</w:t>
            </w:r>
            <w:r w:rsidR="005C2AB5" w:rsidRPr="005C2AB5">
              <w:rPr>
                <w:color w:val="auto"/>
              </w:rPr>
              <w:t>"</w:t>
            </w:r>
            <w:r w:rsidRPr="005C2AB5">
              <w:rPr>
                <w:color w:val="auto"/>
              </w:rPr>
              <w:t xml:space="preserve"> (non-refoulement), gli Stati membri </w:t>
            </w:r>
            <w:r w:rsidRPr="005C2AB5">
              <w:rPr>
                <w:b/>
                <w:i/>
                <w:color w:val="auto"/>
              </w:rPr>
              <w:t>devono garantire il</w:t>
            </w:r>
            <w:r w:rsidRPr="005C2AB5">
              <w:rPr>
                <w:color w:val="auto"/>
              </w:rPr>
              <w:t xml:space="preserve"> diritto di rimanere nel loro territorio </w:t>
            </w:r>
            <w:r w:rsidRPr="005C2AB5">
              <w:rPr>
                <w:b/>
                <w:i/>
                <w:color w:val="auto"/>
              </w:rPr>
              <w:t>durante le domande reiterate.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1339</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l</w:t>
            </w:r>
            <w:r w:rsidR="005C2AB5" w:rsidRPr="005C2AB5">
              <w:rPr>
                <w:b/>
                <w:i/>
                <w:color w:val="auto"/>
              </w:rPr>
              <w:t>'</w:t>
            </w:r>
            <w:r w:rsidRPr="005C2AB5">
              <w:rPr>
                <w:b/>
                <w:i/>
                <w:color w:val="auto"/>
              </w:rPr>
              <w:t>autorità accertante ha respinto la domanda reiterata per inammissibilità o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1340</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(a)</w:t>
            </w:r>
            <w:r w:rsidRPr="005C2AB5">
              <w:rPr>
                <w:color w:val="auto"/>
              </w:rPr>
              <w:tab/>
            </w:r>
            <w:r w:rsidRPr="005C2AB5">
              <w:rPr>
                <w:b/>
                <w:i/>
                <w:color w:val="auto"/>
              </w:rPr>
              <w:t>l</w:t>
            </w:r>
            <w:r w:rsidR="005C2AB5" w:rsidRPr="005C2AB5">
              <w:rPr>
                <w:b/>
                <w:i/>
                <w:color w:val="auto"/>
              </w:rPr>
              <w:t>'</w:t>
            </w:r>
            <w:r w:rsidRPr="005C2AB5">
              <w:rPr>
                <w:b/>
                <w:i/>
                <w:color w:val="auto"/>
              </w:rPr>
              <w:t>autorità accertante ha respinto la domanda reiterata per inammissibilità o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Coerenza con l</w:t>
      </w:r>
      <w:r w:rsidR="005C2AB5" w:rsidRPr="005C2AB5">
        <w:rPr>
          <w:color w:val="auto"/>
        </w:rPr>
        <w:t>'</w:t>
      </w:r>
      <w:r w:rsidRPr="005C2AB5">
        <w:rPr>
          <w:color w:val="auto"/>
        </w:rPr>
        <w:t>emendamento presentato della parte introduttiva dell</w:t>
      </w:r>
      <w:r w:rsidR="005C2AB5" w:rsidRPr="005C2AB5">
        <w:rPr>
          <w:color w:val="auto"/>
        </w:rPr>
        <w:t>'</w:t>
      </w:r>
      <w:r w:rsidRPr="005C2AB5">
        <w:rPr>
          <w:color w:val="auto"/>
        </w:rPr>
        <w:t xml:space="preserve">articolo 43, </w:t>
      </w:r>
      <w:r w:rsidR="00B2368F" w:rsidRPr="005C2AB5">
        <w:rPr>
          <w:color w:val="auto"/>
        </w:rPr>
        <w:t>comma</w:t>
      </w:r>
      <w:r w:rsidRPr="005C2AB5">
        <w:rPr>
          <w:color w:val="auto"/>
        </w:rPr>
        <w:t xml:space="preserve"> 1.</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1341</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Laura Ferrara</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w:t>
      </w:r>
      <w:r w:rsidR="00B2368F" w:rsidRPr="005C2AB5">
        <w:rPr>
          <w:color w:val="auto"/>
        </w:rPr>
        <w:t>olo</w:t>
      </w:r>
      <w:r w:rsidRPr="005C2AB5">
        <w:rPr>
          <w:color w:val="auto"/>
        </w:rPr>
        <w:t xml:space="preserve"> 43 – </w:t>
      </w:r>
      <w:r w:rsidR="00B2368F" w:rsidRPr="005C2AB5">
        <w:rPr>
          <w:color w:val="auto"/>
        </w:rPr>
        <w:t>comma</w:t>
      </w:r>
      <w:r w:rsidRPr="005C2AB5">
        <w:rPr>
          <w:color w:val="auto"/>
        </w:rPr>
        <w:t xml:space="preserve"> 1 – </w:t>
      </w:r>
      <w:r w:rsidR="00B2368F" w:rsidRPr="005C2AB5">
        <w:rPr>
          <w:color w:val="auto"/>
        </w:rPr>
        <w:t>lettera</w:t>
      </w:r>
      <w:r w:rsidRPr="005C2AB5">
        <w:rPr>
          <w:color w:val="auto"/>
        </w:rPr>
        <w:t xml:space="preserve"> a</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(a)</w:t>
            </w:r>
            <w:r w:rsidRPr="005C2AB5">
              <w:rPr>
                <w:color w:val="auto"/>
              </w:rPr>
              <w:tab/>
              <w:t>l</w:t>
            </w:r>
            <w:r w:rsidR="005C2AB5" w:rsidRPr="005C2AB5">
              <w:rPr>
                <w:color w:val="auto"/>
              </w:rPr>
              <w:t>'</w:t>
            </w:r>
            <w:r w:rsidRPr="005C2AB5">
              <w:rPr>
                <w:color w:val="auto"/>
              </w:rPr>
              <w:t xml:space="preserve">autorità accertante ha respinto la domanda reiterata per inammissibilità </w:t>
            </w:r>
            <w:r w:rsidRPr="005C2AB5">
              <w:rPr>
                <w:b/>
                <w:i/>
                <w:color w:val="auto"/>
              </w:rPr>
              <w:t>o per manifesta infondatezza</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(a)</w:t>
            </w:r>
            <w:r w:rsidRPr="005C2AB5">
              <w:rPr>
                <w:color w:val="auto"/>
              </w:rPr>
              <w:tab/>
              <w:t>l</w:t>
            </w:r>
            <w:r w:rsidR="005C2AB5" w:rsidRPr="005C2AB5">
              <w:rPr>
                <w:color w:val="auto"/>
              </w:rPr>
              <w:t>'</w:t>
            </w:r>
            <w:r w:rsidRPr="005C2AB5">
              <w:rPr>
                <w:color w:val="auto"/>
              </w:rPr>
              <w:t xml:space="preserve">autorità accertante ha respinto la domanda reiterata per inammissibilità </w:t>
            </w:r>
            <w:r w:rsidRPr="005C2AB5">
              <w:rPr>
                <w:b/>
                <w:i/>
                <w:color w:val="auto"/>
              </w:rPr>
              <w:t>ai sensi dell</w:t>
            </w:r>
            <w:r w:rsidR="005C2AB5" w:rsidRPr="005C2AB5">
              <w:rPr>
                <w:b/>
                <w:i/>
                <w:color w:val="auto"/>
              </w:rPr>
              <w:t>'</w:t>
            </w:r>
            <w:r w:rsidRPr="005C2AB5">
              <w:rPr>
                <w:b/>
                <w:i/>
                <w:color w:val="auto"/>
              </w:rPr>
              <w:t>articolo 42 paragrafo 5</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{IT}</w:t>
      </w:r>
      <w:r w:rsidRPr="005C2AB5">
        <w:rPr>
          <w:color w:val="auto"/>
        </w:rPr>
        <w:t>it</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1342</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Jeroen Lenaers</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a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B2368F">
            <w:pPr>
              <w:pStyle w:val="Normal6"/>
              <w:rPr>
                <w:color w:val="auto"/>
              </w:rPr>
            </w:pPr>
            <w:r w:rsidRPr="005C2AB5">
              <w:rPr>
                <w:b/>
                <w:i/>
                <w:color w:val="auto"/>
              </w:rPr>
              <w:t>(a bis)</w:t>
            </w:r>
            <w:r w:rsidRPr="005C2AB5">
              <w:rPr>
                <w:color w:val="auto"/>
              </w:rPr>
              <w:tab/>
            </w:r>
            <w:r w:rsidRPr="005C2AB5">
              <w:rPr>
                <w:b/>
                <w:i/>
                <w:color w:val="auto"/>
              </w:rPr>
              <w:t xml:space="preserve">è stata presentata una domanda reiterata, che non </w:t>
            </w:r>
            <w:r w:rsidR="00B2368F" w:rsidRPr="005C2AB5">
              <w:rPr>
                <w:b/>
                <w:i/>
                <w:color w:val="auto"/>
              </w:rPr>
              <w:t>viene</w:t>
            </w:r>
            <w:r w:rsidRPr="005C2AB5">
              <w:rPr>
                <w:b/>
                <w:i/>
                <w:color w:val="auto"/>
              </w:rPr>
              <w:t xml:space="preserve"> ulteriormente esaminata ai sensi dell</w:t>
            </w:r>
            <w:r w:rsidR="005C2AB5" w:rsidRPr="005C2AB5">
              <w:rPr>
                <w:b/>
                <w:i/>
                <w:color w:val="auto"/>
              </w:rPr>
              <w:t>'</w:t>
            </w:r>
            <w:r w:rsidRPr="005C2AB5">
              <w:rPr>
                <w:b/>
                <w:i/>
                <w:color w:val="auto"/>
              </w:rPr>
              <w:t>articolo 4</w:t>
            </w:r>
            <w:r w:rsidR="00B2368F" w:rsidRPr="005C2AB5">
              <w:rPr>
                <w:b/>
                <w:i/>
                <w:color w:val="auto"/>
              </w:rPr>
              <w:t xml:space="preserve">2, al solo scopo di ritardare od ostacolare </w:t>
            </w:r>
            <w:r w:rsidRPr="005C2AB5">
              <w:rPr>
                <w:b/>
                <w:i/>
                <w:color w:val="auto"/>
              </w:rPr>
              <w:t>l</w:t>
            </w:r>
            <w:r w:rsidR="005C2AB5" w:rsidRPr="005C2AB5">
              <w:rPr>
                <w:b/>
                <w:i/>
                <w:color w:val="auto"/>
              </w:rPr>
              <w:t>'</w:t>
            </w:r>
            <w:r w:rsidRPr="005C2AB5">
              <w:rPr>
                <w:b/>
                <w:i/>
                <w:color w:val="auto"/>
              </w:rPr>
              <w:t>esecuzione di una decisione che ne comporterebbe l</w:t>
            </w:r>
            <w:r w:rsidR="005C2AB5" w:rsidRPr="005C2AB5">
              <w:rPr>
                <w:b/>
                <w:i/>
                <w:color w:val="auto"/>
              </w:rPr>
              <w:t>'</w:t>
            </w:r>
            <w:r w:rsidRPr="005C2AB5">
              <w:rPr>
                <w:b/>
                <w:i/>
                <w:color w:val="auto"/>
              </w:rPr>
              <w:t>imminente allontanamento dallo Stato membro in questione;</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1343</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Péter Niedermüller</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in un qualsiasi Stato membro è fatta una seconda o ulteriore domanda reiterata dopo l</w:t>
            </w:r>
            <w:r w:rsidR="005C2AB5" w:rsidRPr="005C2AB5">
              <w:rPr>
                <w:b/>
                <w:i/>
                <w:color w:val="auto"/>
              </w:rPr>
              <w:t>'</w:t>
            </w:r>
            <w:r w:rsidRPr="005C2AB5">
              <w:rPr>
                <w:b/>
                <w:i/>
                <w:color w:val="auto"/>
              </w:rPr>
              <w:t>adozione di una decisione definitiva che ha respinto la domanda reiterata precedente per inammissibilità, per infondatezza o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1344</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Marina Albiol Guzmán</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b/>
                <w:i/>
                <w:color w:val="auto"/>
              </w:rPr>
              <w:t>(b)</w:t>
            </w:r>
            <w:r w:rsidRPr="005C2AB5">
              <w:rPr>
                <w:color w:val="auto"/>
              </w:rPr>
              <w:tab/>
            </w:r>
            <w:r w:rsidRPr="005C2AB5">
              <w:rPr>
                <w:b/>
                <w:i/>
                <w:color w:val="auto"/>
              </w:rPr>
              <w:t>in un qualsiasi Stato membro è fatta una seconda o ulteriore domanda reiterata dopo l</w:t>
            </w:r>
            <w:r w:rsidR="005C2AB5" w:rsidRPr="005C2AB5">
              <w:rPr>
                <w:b/>
                <w:i/>
                <w:color w:val="auto"/>
              </w:rPr>
              <w:t>'</w:t>
            </w:r>
            <w:r w:rsidRPr="005C2AB5">
              <w:rPr>
                <w:b/>
                <w:i/>
                <w:color w:val="auto"/>
              </w:rPr>
              <w:t>adozione di una decisione definitiva che ha respinto la domanda reiterata precedente per inammissibilità, per infondatezza o per manifesta infondatezza.</w:t>
            </w:r>
          </w:p>
        </w:tc>
        <w:tc>
          <w:tcPr>
            <w:tcW w:w="4876" w:type="dxa"/>
          </w:tcPr>
          <w:p w:rsidR="00D55EF8" w:rsidRPr="005C2AB5" w:rsidRDefault="00D55EF8" w:rsidP="00140623">
            <w:pPr>
              <w:pStyle w:val="Normal6"/>
              <w:rPr>
                <w:color w:val="auto"/>
              </w:rPr>
            </w:pPr>
            <w:r w:rsidRPr="005C2AB5">
              <w:rPr>
                <w:b/>
                <w:i/>
                <w:color w:val="auto"/>
              </w:rPr>
              <w:t>soppresso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color w:val="auto"/>
        </w:rPr>
        <w: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1345</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Elissavet Vozemberg-Vrionidi</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b</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r>
            <w:r w:rsidRPr="005C2AB5">
              <w:rPr>
                <w:b/>
                <w:i/>
                <w:color w:val="auto"/>
              </w:rPr>
              <w:t>in un qualsiasi</w:t>
            </w:r>
            <w:r w:rsidRPr="005C2AB5">
              <w:rPr>
                <w:color w:val="auto"/>
              </w:rPr>
              <w:t xml:space="preserve"> Stato membro è fatta una seconda o ulteriore domanda reiterata dopo l</w:t>
            </w:r>
            <w:r w:rsidR="005C2AB5" w:rsidRPr="005C2AB5">
              <w:rPr>
                <w:color w:val="auto"/>
              </w:rPr>
              <w:t>'</w:t>
            </w:r>
            <w:r w:rsidRPr="005C2AB5">
              <w:rPr>
                <w:color w:val="auto"/>
              </w:rPr>
              <w:t>adozione di una decisione definitiva che ha respinto la domanda reiterata precedente per inammissibilità, per infondatezza o per manifesta infondatezza.</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r>
            <w:r w:rsidRPr="005C2AB5">
              <w:rPr>
                <w:b/>
                <w:i/>
                <w:color w:val="auto"/>
              </w:rPr>
              <w:t>nello stesso</w:t>
            </w:r>
            <w:r w:rsidRPr="005C2AB5">
              <w:rPr>
                <w:color w:val="auto"/>
              </w:rPr>
              <w:t xml:space="preserve"> Stato membro è fatta una seconda o ulteriore domanda reiterata dopo l</w:t>
            </w:r>
            <w:r w:rsidR="005C2AB5" w:rsidRPr="005C2AB5">
              <w:rPr>
                <w:color w:val="auto"/>
              </w:rPr>
              <w:t>'</w:t>
            </w:r>
            <w:r w:rsidRPr="005C2AB5">
              <w:rPr>
                <w:color w:val="auto"/>
              </w:rPr>
              <w:t>adozione di una decisione definitiva che ha respinto la domanda reiterata precedente per inammissibilità, per infondatezza o per manifesta infondatezza.</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D55EF8" w:rsidRPr="005C2AB5" w:rsidRDefault="00D55EF8" w:rsidP="00D55EF8">
      <w:pPr>
        <w:pStyle w:val="JustificationTitle"/>
        <w:rPr>
          <w:color w:val="auto"/>
        </w:rPr>
      </w:pPr>
      <w:r w:rsidRPr="005C2AB5">
        <w:rPr>
          <w:rStyle w:val="HideTWBExt"/>
          <w:color w:val="auto"/>
        </w:rPr>
        <w:t>&lt;TitreJust&gt;</w:t>
      </w:r>
      <w:r w:rsidRPr="005C2AB5">
        <w:rPr>
          <w:color w:val="auto"/>
        </w:rPr>
        <w:t>Motivazione</w:t>
      </w:r>
      <w:r w:rsidRPr="005C2AB5">
        <w:rPr>
          <w:rStyle w:val="HideTWBExt"/>
          <w:color w:val="auto"/>
        </w:rPr>
        <w:t>&lt;/TitreJust&gt;</w:t>
      </w:r>
    </w:p>
    <w:p w:rsidR="00D55EF8" w:rsidRPr="005C2AB5" w:rsidRDefault="00D55EF8" w:rsidP="00D55EF8">
      <w:pPr>
        <w:pStyle w:val="Normal12Italic"/>
        <w:rPr>
          <w:color w:val="auto"/>
        </w:rPr>
      </w:pPr>
      <w:r w:rsidRPr="005C2AB5">
        <w:rPr>
          <w:color w:val="auto"/>
        </w:rPr>
        <w:t>Dovremmo evitare la responsabilità indefinita degli Stati membri.</w:t>
      </w:r>
    </w:p>
    <w:p w:rsidR="00D55EF8" w:rsidRPr="005C2AB5" w:rsidRDefault="00D55EF8" w:rsidP="00D55EF8">
      <w:r w:rsidRPr="005C2AB5">
        <w:rPr>
          <w:rStyle w:val="HideTWBExt"/>
          <w:color w:val="auto"/>
        </w:rPr>
        <w:t>&lt;/Amend&gt;</w:t>
      </w:r>
    </w:p>
    <w:p w:rsidR="00D55EF8" w:rsidRPr="005C2AB5" w:rsidRDefault="00D55EF8" w:rsidP="00D55EF8">
      <w:pPr>
        <w:pStyle w:val="AMNumberTabs"/>
        <w:rPr>
          <w:color w:val="auto"/>
        </w:rPr>
      </w:pPr>
      <w:r w:rsidRPr="005C2AB5">
        <w:rPr>
          <w:rStyle w:val="HideTWBExt"/>
          <w:b w:val="0"/>
          <w:color w:val="auto"/>
        </w:rPr>
        <w:t>&lt;Amend&gt;</w:t>
      </w:r>
      <w:r w:rsidRPr="005C2AB5">
        <w:rPr>
          <w:color w:val="auto"/>
        </w:rPr>
        <w:t>Emendamento</w:t>
      </w:r>
      <w:r w:rsidRPr="005C2AB5">
        <w:rPr>
          <w:color w:val="auto"/>
        </w:rPr>
        <w:tab/>
      </w:r>
      <w:r w:rsidRPr="005C2AB5">
        <w:rPr>
          <w:color w:val="auto"/>
        </w:rPr>
        <w:tab/>
      </w:r>
      <w:r w:rsidRPr="005C2AB5">
        <w:rPr>
          <w:rStyle w:val="HideTWBExt"/>
          <w:b w:val="0"/>
          <w:color w:val="auto"/>
        </w:rPr>
        <w:t>&lt;NumAm&gt;</w:t>
      </w:r>
      <w:r w:rsidRPr="005C2AB5">
        <w:rPr>
          <w:color w:val="auto"/>
        </w:rPr>
        <w:t>1346</w:t>
      </w:r>
      <w:r w:rsidRPr="005C2AB5">
        <w:rPr>
          <w:rStyle w:val="HideTWBExt"/>
          <w:b w:val="0"/>
          <w:color w:val="auto"/>
        </w:rPr>
        <w:t>&lt;/NumAm&gt;</w:t>
      </w:r>
    </w:p>
    <w:p w:rsidR="00D55EF8" w:rsidRPr="005C2AB5" w:rsidRDefault="00D55EF8" w:rsidP="00D55EF8">
      <w:pPr>
        <w:pStyle w:val="NormalBold"/>
        <w:rPr>
          <w:color w:val="auto"/>
        </w:rPr>
      </w:pPr>
      <w:r w:rsidRPr="005C2AB5">
        <w:rPr>
          <w:rStyle w:val="HideTWBExt"/>
          <w:b w:val="0"/>
          <w:color w:val="auto"/>
        </w:rPr>
        <w:t>&lt;RepeatBlock-By&gt;&lt;Members&gt;</w:t>
      </w:r>
      <w:r w:rsidRPr="005C2AB5">
        <w:rPr>
          <w:color w:val="auto"/>
        </w:rPr>
        <w:t>Laura Ferrara</w:t>
      </w:r>
      <w:r w:rsidRPr="005C2AB5">
        <w:rPr>
          <w:rStyle w:val="HideTWBExt"/>
          <w:b w:val="0"/>
          <w:color w:val="auto"/>
        </w:rPr>
        <w:t>&lt;/Members&gt;</w:t>
      </w:r>
    </w:p>
    <w:p w:rsidR="00D55EF8" w:rsidRPr="005C2AB5" w:rsidRDefault="00D55EF8" w:rsidP="00D55EF8">
      <w:pPr>
        <w:pStyle w:val="NormalBold"/>
        <w:rPr>
          <w:color w:val="auto"/>
        </w:rPr>
      </w:pPr>
      <w:r w:rsidRPr="005C2AB5">
        <w:rPr>
          <w:rStyle w:val="HideTWBExt"/>
          <w:b w:val="0"/>
          <w:color w:val="auto"/>
        </w:rPr>
        <w:t>&lt;/RepeatBlock-By&gt;</w:t>
      </w:r>
    </w:p>
    <w:p w:rsidR="00D55EF8" w:rsidRPr="005C2AB5" w:rsidRDefault="00D55EF8" w:rsidP="00D55EF8">
      <w:pPr>
        <w:pStyle w:val="NormalBold"/>
        <w:rPr>
          <w:color w:val="auto"/>
        </w:rPr>
      </w:pPr>
      <w:r w:rsidRPr="005C2AB5">
        <w:rPr>
          <w:rStyle w:val="HideTWBExt"/>
          <w:b w:val="0"/>
          <w:color w:val="auto"/>
        </w:rPr>
        <w:t>&lt;DocAmend&gt;</w:t>
      </w:r>
      <w:r w:rsidRPr="005C2AB5">
        <w:rPr>
          <w:color w:val="auto"/>
        </w:rPr>
        <w:t>Proposta di regolamento</w:t>
      </w:r>
      <w:r w:rsidRPr="005C2AB5">
        <w:rPr>
          <w:rStyle w:val="HideTWBExt"/>
          <w:b w:val="0"/>
          <w:color w:val="auto"/>
        </w:rPr>
        <w:t>&lt;/DocAmend&gt;</w:t>
      </w:r>
    </w:p>
    <w:p w:rsidR="00D55EF8" w:rsidRPr="005C2AB5" w:rsidRDefault="00D55EF8" w:rsidP="00D55EF8">
      <w:pPr>
        <w:pStyle w:val="NormalBold"/>
        <w:rPr>
          <w:color w:val="auto"/>
        </w:rPr>
      </w:pPr>
      <w:r w:rsidRPr="005C2AB5">
        <w:rPr>
          <w:rStyle w:val="HideTWBExt"/>
          <w:b w:val="0"/>
          <w:color w:val="auto"/>
        </w:rPr>
        <w:t>&lt;Article&gt;</w:t>
      </w:r>
      <w:r w:rsidRPr="005C2AB5">
        <w:rPr>
          <w:color w:val="auto"/>
        </w:rPr>
        <w:t>Artic</w:t>
      </w:r>
      <w:r w:rsidR="00243893" w:rsidRPr="005C2AB5">
        <w:rPr>
          <w:color w:val="auto"/>
        </w:rPr>
        <w:t>olo</w:t>
      </w:r>
      <w:r w:rsidRPr="005C2AB5">
        <w:rPr>
          <w:color w:val="auto"/>
        </w:rPr>
        <w:t xml:space="preserve"> 43 – </w:t>
      </w:r>
      <w:r w:rsidR="00243893" w:rsidRPr="005C2AB5">
        <w:rPr>
          <w:color w:val="auto"/>
        </w:rPr>
        <w:t>comma</w:t>
      </w:r>
      <w:r w:rsidRPr="005C2AB5">
        <w:rPr>
          <w:color w:val="auto"/>
        </w:rPr>
        <w:t xml:space="preserve"> 1 – </w:t>
      </w:r>
      <w:r w:rsidR="00243893" w:rsidRPr="005C2AB5">
        <w:rPr>
          <w:color w:val="auto"/>
        </w:rPr>
        <w:t>lettera</w:t>
      </w:r>
      <w:r w:rsidRPr="005C2AB5">
        <w:rPr>
          <w:color w:val="auto"/>
        </w:rPr>
        <w:t xml:space="preserve"> b</w:t>
      </w:r>
      <w:r w:rsidRPr="005C2AB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r w:rsidRPr="005C2AB5">
              <w:rPr>
                <w:color w:val="auto"/>
              </w:rPr>
              <w:t>(b)</w:t>
            </w:r>
            <w:r w:rsidRPr="005C2AB5">
              <w:rPr>
                <w:color w:val="auto"/>
              </w:rPr>
              <w:tab/>
              <w:t>in un qualsiasi Stato membro è fatta una seconda o ulteriore domanda reiterata dopo l</w:t>
            </w:r>
            <w:r w:rsidR="005C2AB5" w:rsidRPr="005C2AB5">
              <w:rPr>
                <w:color w:val="auto"/>
              </w:rPr>
              <w:t>'</w:t>
            </w:r>
            <w:r w:rsidRPr="005C2AB5">
              <w:rPr>
                <w:color w:val="auto"/>
              </w:rPr>
              <w:t>adozione di una decisione definitiva che ha respinto la domanda reiterata precedente per inammissibilità</w:t>
            </w:r>
            <w:r w:rsidRPr="005C2AB5">
              <w:rPr>
                <w:b/>
                <w:i/>
                <w:color w:val="auto"/>
              </w:rPr>
              <w:t>, per infondatezza o per manifesta infondatezza</w:t>
            </w:r>
            <w:r w:rsidRPr="005C2AB5">
              <w:rPr>
                <w:color w:val="auto"/>
              </w:rPr>
              <w:t>.</w:t>
            </w:r>
          </w:p>
        </w:tc>
        <w:tc>
          <w:tcPr>
            <w:tcW w:w="4876" w:type="dxa"/>
          </w:tcPr>
          <w:p w:rsidR="00D55EF8" w:rsidRPr="005C2AB5" w:rsidRDefault="00D55EF8" w:rsidP="00140623">
            <w:pPr>
              <w:pStyle w:val="Normal6"/>
              <w:rPr>
                <w:color w:val="auto"/>
              </w:rPr>
            </w:pPr>
            <w:r w:rsidRPr="005C2AB5">
              <w:rPr>
                <w:color w:val="auto"/>
              </w:rPr>
              <w:t>(b)</w:t>
            </w:r>
            <w:r w:rsidRPr="005C2AB5">
              <w:rPr>
                <w:color w:val="auto"/>
              </w:rPr>
              <w:tab/>
              <w:t>in un qualsiasi Stato membro è fatta una seconda o ulteriore domanda reiterata dopo l</w:t>
            </w:r>
            <w:r w:rsidR="005C2AB5" w:rsidRPr="005C2AB5">
              <w:rPr>
                <w:color w:val="auto"/>
              </w:rPr>
              <w:t>'</w:t>
            </w:r>
            <w:r w:rsidRPr="005C2AB5">
              <w:rPr>
                <w:color w:val="auto"/>
              </w:rPr>
              <w:t xml:space="preserve">adozione di una decisione definitiva che ha respinto la domanda reiterata precedente per inammissibilità </w:t>
            </w:r>
            <w:r w:rsidRPr="005C2AB5">
              <w:rPr>
                <w:b/>
                <w:i/>
                <w:color w:val="auto"/>
              </w:rPr>
              <w:t>ai sensi dell</w:t>
            </w:r>
            <w:r w:rsidR="005C2AB5" w:rsidRPr="005C2AB5">
              <w:rPr>
                <w:b/>
                <w:i/>
                <w:color w:val="auto"/>
              </w:rPr>
              <w:t>'</w:t>
            </w:r>
            <w:r w:rsidRPr="005C2AB5">
              <w:rPr>
                <w:b/>
                <w:i/>
                <w:color w:val="auto"/>
              </w:rPr>
              <w:t>articolo 42 paragrafo 5</w:t>
            </w:r>
            <w:r w:rsidRPr="005C2AB5">
              <w:rPr>
                <w:color w:val="auto"/>
              </w:rPr>
              <w:t>.</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{IT}</w:t>
      </w:r>
      <w:r w:rsidRPr="005C2AB5">
        <w:rPr>
          <w:color w:val="auto"/>
        </w:rPr>
        <w:t>it</w:t>
      </w:r>
      <w:r w:rsidRPr="005C2AB5">
        <w:rPr>
          <w:rStyle w:val="HideTWBExt"/>
          <w:color w:val="auto"/>
        </w:rPr>
        <w:t>&lt;/Original&gt;</w:t>
      </w:r>
    </w:p>
    <w:p w:rsidR="00D55EF8" w:rsidRPr="005C2AB5" w:rsidRDefault="00D55EF8" w:rsidP="00D55EF8">
      <w:pPr>
        <w:pStyle w:val="AMNumberTabs"/>
        <w:rPr>
          <w:color w:val="auto"/>
        </w:rPr>
      </w:pPr>
      <w:r w:rsidRPr="005C2AB5">
        <w:rPr>
          <w:rStyle w:val="HideTWBExt"/>
          <w:color w:val="auto"/>
        </w:rPr>
        <w:t>&lt;/Amend&gt;&lt;Amend&gt;</w:t>
      </w:r>
      <w:r w:rsidRPr="005C2AB5">
        <w:rPr>
          <w:color w:val="auto"/>
        </w:rPr>
        <w:t>Emendamento</w:t>
      </w:r>
      <w:r w:rsidRPr="005C2AB5">
        <w:rPr>
          <w:color w:val="auto"/>
        </w:rPr>
        <w:tab/>
      </w:r>
      <w:r w:rsidRPr="005C2AB5">
        <w:rPr>
          <w:color w:val="auto"/>
        </w:rPr>
        <w:tab/>
      </w:r>
      <w:r w:rsidRPr="005C2AB5">
        <w:rPr>
          <w:rStyle w:val="HideTWBExt"/>
          <w:color w:val="auto"/>
        </w:rPr>
        <w:t>&lt;NumAm&gt;</w:t>
      </w:r>
      <w:r w:rsidRPr="005C2AB5">
        <w:rPr>
          <w:color w:val="auto"/>
        </w:rPr>
        <w:t>1347</w:t>
      </w:r>
      <w:r w:rsidRPr="005C2AB5">
        <w:rPr>
          <w:rStyle w:val="HideTWBExt"/>
          <w:color w:val="auto"/>
        </w:rPr>
        <w:t>&lt;/NumAm&gt;</w:t>
      </w:r>
    </w:p>
    <w:p w:rsidR="00D55EF8" w:rsidRPr="005C2AB5" w:rsidRDefault="00D55EF8" w:rsidP="00D55EF8">
      <w:pPr>
        <w:pStyle w:val="NormalBold"/>
        <w:rPr>
          <w:color w:val="auto"/>
        </w:rPr>
      </w:pPr>
      <w:r w:rsidRPr="005C2AB5">
        <w:rPr>
          <w:rStyle w:val="HideTWBExt"/>
          <w:color w:val="auto"/>
        </w:rPr>
        <w:t>&lt;RepeatBlock-By&gt;&lt;Members&gt;</w:t>
      </w:r>
      <w:r w:rsidRPr="005C2AB5">
        <w:rPr>
          <w:color w:val="auto"/>
        </w:rPr>
        <w:t>Jussi Halla-aho</w:t>
      </w:r>
      <w:r w:rsidRPr="005C2AB5">
        <w:rPr>
          <w:rStyle w:val="HideTWBExt"/>
          <w:color w:val="auto"/>
        </w:rPr>
        <w:t>&lt;/Members&gt;</w:t>
      </w:r>
    </w:p>
    <w:p w:rsidR="00D55EF8" w:rsidRPr="005C2AB5" w:rsidRDefault="00D55EF8" w:rsidP="00D55EF8">
      <w:pPr>
        <w:pStyle w:val="NormalBold"/>
        <w:rPr>
          <w:color w:val="auto"/>
        </w:rPr>
      </w:pPr>
      <w:r w:rsidRPr="005C2AB5">
        <w:rPr>
          <w:rStyle w:val="HideTWBExt"/>
          <w:color w:val="auto"/>
        </w:rPr>
        <w:t>&lt;/RepeatBlock-By&gt;</w:t>
      </w:r>
    </w:p>
    <w:p w:rsidR="00D55EF8" w:rsidRPr="005C2AB5" w:rsidRDefault="00D55EF8" w:rsidP="00D55EF8">
      <w:pPr>
        <w:pStyle w:val="NormalBold"/>
        <w:rPr>
          <w:color w:val="auto"/>
        </w:rPr>
      </w:pPr>
      <w:r w:rsidRPr="005C2AB5">
        <w:rPr>
          <w:rStyle w:val="HideTWBExt"/>
          <w:color w:val="auto"/>
        </w:rPr>
        <w:t>&lt;DocAmend&gt;</w:t>
      </w:r>
      <w:r w:rsidRPr="005C2AB5">
        <w:rPr>
          <w:color w:val="auto"/>
        </w:rPr>
        <w:t>Proposta di regolamento</w:t>
      </w:r>
      <w:r w:rsidRPr="005C2AB5">
        <w:rPr>
          <w:rStyle w:val="HideTWBExt"/>
          <w:color w:val="auto"/>
        </w:rPr>
        <w:t>&lt;/DocAmend&gt;</w:t>
      </w:r>
    </w:p>
    <w:p w:rsidR="00D55EF8" w:rsidRPr="005C2AB5" w:rsidRDefault="00D55EF8" w:rsidP="00D55EF8">
      <w:pPr>
        <w:pStyle w:val="NormalBold"/>
        <w:rPr>
          <w:color w:val="auto"/>
        </w:rPr>
      </w:pPr>
      <w:r w:rsidRPr="005C2AB5">
        <w:rPr>
          <w:rStyle w:val="HideTWBExt"/>
          <w:color w:val="auto"/>
        </w:rPr>
        <w:t>&lt;Article&gt;</w:t>
      </w:r>
      <w:r w:rsidR="00B2368F" w:rsidRPr="005C2AB5">
        <w:rPr>
          <w:color w:val="auto"/>
        </w:rPr>
        <w:t xml:space="preserve">Articolo 43 – comma 1 </w:t>
      </w:r>
      <w:r w:rsidRPr="005C2AB5">
        <w:rPr>
          <w:color w:val="auto"/>
        </w:rPr>
        <w:t>– lettera b bis (nuova)</w:t>
      </w:r>
      <w:r w:rsidRPr="005C2AB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7C3" w:rsidRPr="005C2AB5" w:rsidTr="00140623">
        <w:trPr>
          <w:trHeight w:hRule="exact" w:val="240"/>
          <w:jc w:val="center"/>
        </w:trPr>
        <w:tc>
          <w:tcPr>
            <w:tcW w:w="9752" w:type="dxa"/>
            <w:gridSpan w:val="2"/>
          </w:tcPr>
          <w:p w:rsidR="00D55EF8" w:rsidRPr="005C2AB5" w:rsidRDefault="00D55EF8" w:rsidP="00140623"/>
        </w:tc>
      </w:tr>
      <w:tr w:rsidR="00CF47C3" w:rsidRPr="005C2AB5" w:rsidTr="00140623">
        <w:trPr>
          <w:trHeight w:val="240"/>
          <w:jc w:val="center"/>
        </w:trPr>
        <w:tc>
          <w:tcPr>
            <w:tcW w:w="4876" w:type="dxa"/>
          </w:tcPr>
          <w:p w:rsidR="00D55EF8" w:rsidRPr="005C2AB5" w:rsidRDefault="00D55EF8" w:rsidP="00140623">
            <w:pPr>
              <w:pStyle w:val="ColumnHeading"/>
              <w:rPr>
                <w:color w:val="auto"/>
              </w:rPr>
            </w:pPr>
            <w:r w:rsidRPr="005C2AB5">
              <w:rPr>
                <w:color w:val="auto"/>
              </w:rPr>
              <w:t>Testo della Commissione</w:t>
            </w:r>
          </w:p>
        </w:tc>
        <w:tc>
          <w:tcPr>
            <w:tcW w:w="4876" w:type="dxa"/>
          </w:tcPr>
          <w:p w:rsidR="00D55EF8" w:rsidRPr="005C2AB5" w:rsidRDefault="00D55EF8" w:rsidP="00140623">
            <w:pPr>
              <w:pStyle w:val="ColumnHeading"/>
              <w:rPr>
                <w:color w:val="auto"/>
              </w:rPr>
            </w:pPr>
            <w:r w:rsidRPr="005C2AB5">
              <w:rPr>
                <w:color w:val="auto"/>
              </w:rPr>
              <w:t>Emendamento</w:t>
            </w:r>
          </w:p>
        </w:tc>
      </w:tr>
      <w:tr w:rsidR="00CF47C3" w:rsidRPr="005C2AB5" w:rsidTr="00140623">
        <w:trPr>
          <w:jc w:val="center"/>
        </w:trPr>
        <w:tc>
          <w:tcPr>
            <w:tcW w:w="4876" w:type="dxa"/>
          </w:tcPr>
          <w:p w:rsidR="00D55EF8" w:rsidRPr="005C2AB5" w:rsidRDefault="00D55EF8" w:rsidP="00140623">
            <w:pPr>
              <w:pStyle w:val="Normal6"/>
              <w:rPr>
                <w:color w:val="auto"/>
              </w:rPr>
            </w:pPr>
          </w:p>
        </w:tc>
        <w:tc>
          <w:tcPr>
            <w:tcW w:w="4876" w:type="dxa"/>
          </w:tcPr>
          <w:p w:rsidR="00D55EF8" w:rsidRPr="005C2AB5" w:rsidRDefault="00D55EF8" w:rsidP="00B2368F">
            <w:pPr>
              <w:pStyle w:val="Normal6"/>
              <w:rPr>
                <w:color w:val="auto"/>
              </w:rPr>
            </w:pPr>
            <w:r w:rsidRPr="005C2AB5">
              <w:rPr>
                <w:b/>
                <w:i/>
                <w:color w:val="auto"/>
              </w:rPr>
              <w:t>(b bis)</w:t>
            </w:r>
            <w:r w:rsidRPr="005C2AB5">
              <w:rPr>
                <w:color w:val="auto"/>
              </w:rPr>
              <w:tab/>
            </w:r>
            <w:r w:rsidRPr="005C2AB5">
              <w:rPr>
                <w:b/>
                <w:i/>
                <w:color w:val="auto"/>
              </w:rPr>
              <w:t xml:space="preserve">il richiedente che presenta una domanda reiterata </w:t>
            </w:r>
            <w:r w:rsidR="00B2368F" w:rsidRPr="005C2AB5">
              <w:rPr>
                <w:b/>
                <w:i/>
                <w:color w:val="auto"/>
              </w:rPr>
              <w:t>presenta un</w:t>
            </w:r>
            <w:r w:rsidRPr="005C2AB5">
              <w:rPr>
                <w:b/>
                <w:i/>
                <w:color w:val="auto"/>
              </w:rPr>
              <w:t xml:space="preserve"> rischio </w:t>
            </w:r>
            <w:r w:rsidR="00B2368F" w:rsidRPr="005C2AB5">
              <w:rPr>
                <w:b/>
                <w:i/>
                <w:color w:val="auto"/>
              </w:rPr>
              <w:t xml:space="preserve">per </w:t>
            </w:r>
            <w:r w:rsidRPr="005C2AB5">
              <w:rPr>
                <w:b/>
                <w:i/>
                <w:color w:val="auto"/>
              </w:rPr>
              <w:t>la sicurezza interna o l</w:t>
            </w:r>
            <w:r w:rsidR="005C2AB5" w:rsidRPr="005C2AB5">
              <w:rPr>
                <w:b/>
                <w:i/>
                <w:color w:val="auto"/>
              </w:rPr>
              <w:t>'</w:t>
            </w:r>
            <w:r w:rsidRPr="005C2AB5">
              <w:rPr>
                <w:b/>
                <w:i/>
                <w:color w:val="auto"/>
              </w:rPr>
              <w:t>ordine pubblico dello Stato membro.</w:t>
            </w:r>
          </w:p>
        </w:tc>
      </w:tr>
    </w:tbl>
    <w:p w:rsidR="00D55EF8" w:rsidRPr="005C2AB5" w:rsidRDefault="00D55EF8" w:rsidP="00D55EF8">
      <w:pPr>
        <w:pStyle w:val="Olang"/>
        <w:rPr>
          <w:color w:val="auto"/>
        </w:rPr>
      </w:pPr>
      <w:r w:rsidRPr="005C2AB5">
        <w:rPr>
          <w:color w:val="auto"/>
        </w:rPr>
        <w:t xml:space="preserve">Or. </w:t>
      </w:r>
      <w:r w:rsidRPr="005C2AB5">
        <w:rPr>
          <w:rStyle w:val="HideTWBExt"/>
          <w:color w:val="auto"/>
        </w:rPr>
        <w:t>&lt;Original&gt;</w:t>
      </w:r>
      <w:r w:rsidRPr="005C2AB5">
        <w:rPr>
          <w:rStyle w:val="HideTWBInt"/>
          <w:color w:val="auto"/>
        </w:rPr>
        <w:t>{EN}</w:t>
      </w:r>
      <w:r w:rsidRPr="005C2AB5">
        <w:rPr>
          <w:color w:val="auto"/>
        </w:rPr>
        <w:t>en</w:t>
      </w:r>
      <w:r w:rsidRPr="005C2AB5">
        <w:rPr>
          <w:rStyle w:val="HideTWBExt"/>
          <w:color w:val="auto"/>
        </w:rPr>
        <w:t>&lt;/Original&gt;</w:t>
      </w:r>
    </w:p>
    <w:p w:rsidR="00E53417" w:rsidRPr="005C2AB5" w:rsidRDefault="00D55EF8" w:rsidP="00D55EF8">
      <w:r w:rsidRPr="005C2AB5">
        <w:rPr>
          <w:rStyle w:val="HideTWBExt"/>
          <w:color w:val="auto"/>
        </w:rPr>
        <w:t>&lt;/Amend&gt;&lt;/RepeatBlock-Amend&gt;</w:t>
      </w:r>
    </w:p>
    <w:sectPr w:rsidR="00E53417" w:rsidRPr="005C2AB5" w:rsidSect="00CF47C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893" w:rsidRPr="00E606B5" w:rsidRDefault="00243893">
      <w:r w:rsidRPr="00E606B5">
        <w:separator/>
      </w:r>
    </w:p>
  </w:endnote>
  <w:endnote w:type="continuationSeparator" w:id="0">
    <w:p w:rsidR="00243893" w:rsidRPr="00E606B5" w:rsidRDefault="00243893">
      <w:r w:rsidRPr="00E606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7C3" w:rsidRPr="00E606B5" w:rsidRDefault="00CF47C3" w:rsidP="00CF47C3">
    <w:pPr>
      <w:pStyle w:val="Footer"/>
    </w:pPr>
    <w:r w:rsidRPr="00E606B5">
      <w:t>PE</w:t>
    </w:r>
    <w:r w:rsidRPr="00E606B5">
      <w:rPr>
        <w:rStyle w:val="HideTWBExt"/>
      </w:rPr>
      <w:t>&lt;NoPE&gt;</w:t>
    </w:r>
    <w:r w:rsidRPr="00E606B5">
      <w:t>607.803</w:t>
    </w:r>
    <w:r w:rsidRPr="00E606B5">
      <w:rPr>
        <w:rStyle w:val="HideTWBExt"/>
      </w:rPr>
      <w:t>&lt;/NoPE&gt;&lt;Version&gt;</w:t>
    </w:r>
    <w:r w:rsidRPr="00E606B5">
      <w:t>v01-00</w:t>
    </w:r>
    <w:r w:rsidRPr="00E606B5">
      <w:rPr>
        <w:rStyle w:val="HideTWBExt"/>
      </w:rPr>
      <w:t>&lt;/Version&gt;</w:t>
    </w:r>
    <w:r w:rsidRPr="00E606B5">
      <w:tab/>
    </w:r>
    <w:r w:rsidRPr="00E606B5">
      <w:fldChar w:fldCharType="begin"/>
    </w:r>
    <w:r w:rsidRPr="00E606B5">
      <w:instrText xml:space="preserve"> PAGE  \* MERGEFORMAT </w:instrText>
    </w:r>
    <w:r w:rsidRPr="00E606B5">
      <w:fldChar w:fldCharType="separate"/>
    </w:r>
    <w:r w:rsidR="009076C0">
      <w:rPr>
        <w:noProof/>
      </w:rPr>
      <w:t>78</w:t>
    </w:r>
    <w:r w:rsidRPr="00E606B5">
      <w:fldChar w:fldCharType="end"/>
    </w:r>
    <w:r w:rsidRPr="00E606B5">
      <w:t>/</w:t>
    </w:r>
    <w:r w:rsidR="009076C0">
      <w:fldChar w:fldCharType="begin"/>
    </w:r>
    <w:r w:rsidR="009076C0">
      <w:instrText xml:space="preserve"> NUMPAGES  \* MERGEFORMAT </w:instrText>
    </w:r>
    <w:r w:rsidR="009076C0">
      <w:fldChar w:fldCharType="separate"/>
    </w:r>
    <w:r w:rsidR="009076C0">
      <w:rPr>
        <w:noProof/>
      </w:rPr>
      <w:t>111</w:t>
    </w:r>
    <w:r w:rsidR="009076C0">
      <w:rPr>
        <w:noProof/>
      </w:rPr>
      <w:fldChar w:fldCharType="end"/>
    </w:r>
    <w:r w:rsidRPr="00E606B5">
      <w:tab/>
    </w:r>
    <w:r w:rsidRPr="00E606B5">
      <w:rPr>
        <w:rStyle w:val="HideTWBExt"/>
      </w:rPr>
      <w:t>&lt;PathFdR&gt;</w:t>
    </w:r>
    <w:r w:rsidR="00E606B5" w:rsidRPr="00E606B5">
      <w:t>AM\1129316IT.docx</w:t>
    </w:r>
    <w:r w:rsidRPr="00E606B5">
      <w:rPr>
        <w:rStyle w:val="HideTWBExt"/>
      </w:rPr>
      <w:t>&lt;/PathFdR&gt;</w:t>
    </w:r>
  </w:p>
  <w:p w:rsidR="00243893" w:rsidRPr="00E606B5" w:rsidRDefault="00CF47C3" w:rsidP="00CF47C3">
    <w:pPr>
      <w:pStyle w:val="Footer2"/>
    </w:pPr>
    <w:r w:rsidRPr="00E606B5">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7C3" w:rsidRPr="00E606B5" w:rsidRDefault="00CF47C3" w:rsidP="00CF47C3">
    <w:pPr>
      <w:pStyle w:val="Footer"/>
    </w:pPr>
    <w:r w:rsidRPr="00E606B5">
      <w:rPr>
        <w:rStyle w:val="HideTWBExt"/>
      </w:rPr>
      <w:t>&lt;PathFdR&gt;</w:t>
    </w:r>
    <w:r w:rsidR="00E606B5" w:rsidRPr="00E606B5">
      <w:t>AM\1129316IT.docx</w:t>
    </w:r>
    <w:r w:rsidRPr="00E606B5">
      <w:rPr>
        <w:rStyle w:val="HideTWBExt"/>
      </w:rPr>
      <w:t>&lt;/PathFdR&gt;</w:t>
    </w:r>
    <w:r w:rsidRPr="00E606B5">
      <w:tab/>
    </w:r>
    <w:r w:rsidRPr="00E606B5">
      <w:fldChar w:fldCharType="begin"/>
    </w:r>
    <w:r w:rsidRPr="00E606B5">
      <w:instrText xml:space="preserve"> PAGE  \* MERGEFORMAT </w:instrText>
    </w:r>
    <w:r w:rsidRPr="00E606B5">
      <w:fldChar w:fldCharType="separate"/>
    </w:r>
    <w:r w:rsidR="009076C0">
      <w:rPr>
        <w:noProof/>
      </w:rPr>
      <w:t>77</w:t>
    </w:r>
    <w:r w:rsidRPr="00E606B5">
      <w:fldChar w:fldCharType="end"/>
    </w:r>
    <w:r w:rsidRPr="00E606B5">
      <w:t>/</w:t>
    </w:r>
    <w:r w:rsidR="009076C0">
      <w:fldChar w:fldCharType="begin"/>
    </w:r>
    <w:r w:rsidR="009076C0">
      <w:instrText xml:space="preserve"> NUMPAGES  \* MERGEFORMAT </w:instrText>
    </w:r>
    <w:r w:rsidR="009076C0">
      <w:fldChar w:fldCharType="separate"/>
    </w:r>
    <w:r w:rsidR="009076C0">
      <w:rPr>
        <w:noProof/>
      </w:rPr>
      <w:t>111</w:t>
    </w:r>
    <w:r w:rsidR="009076C0">
      <w:rPr>
        <w:noProof/>
      </w:rPr>
      <w:fldChar w:fldCharType="end"/>
    </w:r>
    <w:r w:rsidRPr="00E606B5">
      <w:tab/>
      <w:t>PE</w:t>
    </w:r>
    <w:r w:rsidRPr="00E606B5">
      <w:rPr>
        <w:rStyle w:val="HideTWBExt"/>
      </w:rPr>
      <w:t>&lt;NoPE&gt;</w:t>
    </w:r>
    <w:r w:rsidRPr="00E606B5">
      <w:t>607.803</w:t>
    </w:r>
    <w:r w:rsidRPr="00E606B5">
      <w:rPr>
        <w:rStyle w:val="HideTWBExt"/>
      </w:rPr>
      <w:t>&lt;/NoPE&gt;&lt;Version&gt;</w:t>
    </w:r>
    <w:r w:rsidRPr="00E606B5">
      <w:t>v01-00</w:t>
    </w:r>
    <w:r w:rsidRPr="00E606B5">
      <w:rPr>
        <w:rStyle w:val="HideTWBExt"/>
      </w:rPr>
      <w:t>&lt;/Version&gt;</w:t>
    </w:r>
  </w:p>
  <w:p w:rsidR="00243893" w:rsidRPr="00E606B5" w:rsidRDefault="00CF47C3" w:rsidP="00CF47C3">
    <w:pPr>
      <w:pStyle w:val="Footer2"/>
    </w:pPr>
    <w:r w:rsidRPr="00E606B5">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7C3" w:rsidRPr="00E606B5" w:rsidRDefault="00CF47C3" w:rsidP="00CF47C3">
    <w:pPr>
      <w:pStyle w:val="Footer"/>
    </w:pPr>
    <w:r w:rsidRPr="00E606B5">
      <w:rPr>
        <w:rStyle w:val="HideTWBExt"/>
      </w:rPr>
      <w:t>&lt;PathFdR&gt;</w:t>
    </w:r>
    <w:r w:rsidR="00E606B5" w:rsidRPr="00E606B5">
      <w:t>AM\1129316IT.docx</w:t>
    </w:r>
    <w:r w:rsidRPr="00E606B5">
      <w:rPr>
        <w:rStyle w:val="HideTWBExt"/>
      </w:rPr>
      <w:t>&lt;/PathFdR&gt;</w:t>
    </w:r>
    <w:r w:rsidRPr="00E606B5">
      <w:tab/>
    </w:r>
    <w:r w:rsidRPr="00E606B5">
      <w:tab/>
      <w:t>PE</w:t>
    </w:r>
    <w:r w:rsidRPr="00E606B5">
      <w:rPr>
        <w:rStyle w:val="HideTWBExt"/>
      </w:rPr>
      <w:t>&lt;NoPE&gt;</w:t>
    </w:r>
    <w:r w:rsidRPr="00E606B5">
      <w:t>607.803</w:t>
    </w:r>
    <w:r w:rsidRPr="00E606B5">
      <w:rPr>
        <w:rStyle w:val="HideTWBExt"/>
      </w:rPr>
      <w:t>&lt;/NoPE&gt;&lt;Version&gt;</w:t>
    </w:r>
    <w:r w:rsidRPr="00E606B5">
      <w:t>v01-00</w:t>
    </w:r>
    <w:r w:rsidRPr="00E606B5">
      <w:rPr>
        <w:rStyle w:val="HideTWBExt"/>
      </w:rPr>
      <w:t>&lt;/Version&gt;</w:t>
    </w:r>
  </w:p>
  <w:p w:rsidR="00243893" w:rsidRPr="00E606B5" w:rsidRDefault="00CF47C3" w:rsidP="00CF47C3">
    <w:pPr>
      <w:pStyle w:val="Footer2"/>
      <w:tabs>
        <w:tab w:val="center" w:pos="4535"/>
      </w:tabs>
    </w:pPr>
    <w:r w:rsidRPr="00E606B5">
      <w:t>IT</w:t>
    </w:r>
    <w:r w:rsidRPr="00E606B5">
      <w:tab/>
    </w:r>
    <w:r w:rsidRPr="00E606B5">
      <w:rPr>
        <w:b w:val="0"/>
        <w:i/>
        <w:color w:val="C0C0C0"/>
        <w:sz w:val="22"/>
      </w:rPr>
      <w:t>Unita nella diversità</w:t>
    </w:r>
    <w:r w:rsidRPr="00E606B5">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893" w:rsidRPr="00E606B5" w:rsidRDefault="00243893">
      <w:r w:rsidRPr="00E606B5">
        <w:separator/>
      </w:r>
    </w:p>
  </w:footnote>
  <w:footnote w:type="continuationSeparator" w:id="0">
    <w:p w:rsidR="00243893" w:rsidRPr="00E606B5" w:rsidRDefault="00243893">
      <w:r w:rsidRPr="00E606B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6C0" w:rsidRDefault="009076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6C0" w:rsidRDefault="009076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6C0" w:rsidRDefault="009076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IT"/>
    <w:docVar w:name="TXTLANGUEMIN" w:val="it"/>
    <w:docVar w:name="TXTNRPE" w:val="607.803"/>
    <w:docVar w:name="TXTPEorAP" w:val="PE"/>
    <w:docVar w:name="TXTROUTE" w:val="AM\1129316IT.docx"/>
    <w:docVar w:name="TXTVERSION" w:val="01-00"/>
  </w:docVars>
  <w:rsids>
    <w:rsidRoot w:val="00E53417"/>
    <w:rsid w:val="000B71E7"/>
    <w:rsid w:val="00140623"/>
    <w:rsid w:val="00243893"/>
    <w:rsid w:val="00284661"/>
    <w:rsid w:val="00333D53"/>
    <w:rsid w:val="00333E01"/>
    <w:rsid w:val="003C6CB9"/>
    <w:rsid w:val="003D2B5C"/>
    <w:rsid w:val="003D7361"/>
    <w:rsid w:val="00437292"/>
    <w:rsid w:val="00495DC8"/>
    <w:rsid w:val="004F7A43"/>
    <w:rsid w:val="005B7C21"/>
    <w:rsid w:val="005C2AB5"/>
    <w:rsid w:val="006253BE"/>
    <w:rsid w:val="007B4541"/>
    <w:rsid w:val="007B66A1"/>
    <w:rsid w:val="00842A93"/>
    <w:rsid w:val="008621D4"/>
    <w:rsid w:val="00865E3A"/>
    <w:rsid w:val="008C2109"/>
    <w:rsid w:val="009076C0"/>
    <w:rsid w:val="00917E8C"/>
    <w:rsid w:val="009D15AA"/>
    <w:rsid w:val="00A118C9"/>
    <w:rsid w:val="00A11C66"/>
    <w:rsid w:val="00A96457"/>
    <w:rsid w:val="00B2368F"/>
    <w:rsid w:val="00C65A6B"/>
    <w:rsid w:val="00C75121"/>
    <w:rsid w:val="00CF47C3"/>
    <w:rsid w:val="00D35BC0"/>
    <w:rsid w:val="00D55EF8"/>
    <w:rsid w:val="00DB42B8"/>
    <w:rsid w:val="00E05EA8"/>
    <w:rsid w:val="00E401AA"/>
    <w:rsid w:val="00E53417"/>
    <w:rsid w:val="00E606B5"/>
    <w:rsid w:val="00EB2DBB"/>
    <w:rsid w:val="00EE546B"/>
    <w:rsid w:val="00F341B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C0C46-5F1F-465D-A487-E4CCED03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3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3D73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it-I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3D7361"/>
    <w:pPr>
      <w:spacing w:after="120"/>
      <w:jc w:val="center"/>
    </w:pPr>
    <w:rPr>
      <w:color w:val="000000"/>
    </w:rPr>
  </w:style>
  <w:style w:type="paragraph" w:customStyle="1" w:styleId="ColumnHeading">
    <w:name w:val="ColumnHeading"/>
    <w:basedOn w:val="Normal"/>
    <w:rsid w:val="003D7361"/>
    <w:pPr>
      <w:spacing w:after="240"/>
      <w:jc w:val="center"/>
    </w:pPr>
    <w:rPr>
      <w:i/>
      <w:color w:val="000000"/>
    </w:rPr>
  </w:style>
  <w:style w:type="paragraph" w:customStyle="1" w:styleId="Cover24">
    <w:name w:val="Cover24"/>
    <w:rsid w:val="003D7361"/>
    <w:pPr>
      <w:spacing w:after="480"/>
      <w:ind w:left="1418"/>
    </w:pPr>
    <w:rPr>
      <w:color w:val="000000"/>
      <w:sz w:val="24"/>
      <w:szCs w:val="24"/>
    </w:rPr>
  </w:style>
  <w:style w:type="paragraph" w:customStyle="1" w:styleId="CoverBold">
    <w:name w:val="CoverBold"/>
    <w:rsid w:val="003D7361"/>
    <w:pPr>
      <w:ind w:left="1418"/>
    </w:pPr>
    <w:rPr>
      <w:b/>
      <w:color w:val="000000"/>
      <w:sz w:val="24"/>
      <w:szCs w:val="24"/>
    </w:rPr>
  </w:style>
  <w:style w:type="paragraph" w:customStyle="1" w:styleId="CoverNormal">
    <w:name w:val="CoverNormal"/>
    <w:basedOn w:val="Normal"/>
    <w:rsid w:val="003D7361"/>
    <w:pPr>
      <w:ind w:left="1418"/>
    </w:pPr>
    <w:rPr>
      <w:color w:val="000000"/>
    </w:rPr>
  </w:style>
  <w:style w:type="paragraph" w:customStyle="1" w:styleId="CrossRef">
    <w:name w:val="CrossRef"/>
    <w:rsid w:val="003D7361"/>
    <w:pPr>
      <w:spacing w:before="240"/>
      <w:jc w:val="center"/>
    </w:pPr>
    <w:rPr>
      <w:i/>
      <w:color w:val="000000"/>
      <w:sz w:val="24"/>
    </w:rPr>
  </w:style>
  <w:style w:type="character" w:customStyle="1" w:styleId="DefaultParagraphFont0">
    <w:name w:val="Default Paragraph Font_0"/>
    <w:uiPriority w:val="1"/>
    <w:semiHidden/>
    <w:unhideWhenUsed/>
    <w:rsid w:val="003D7361"/>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3D7361"/>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3D736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3D7361"/>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3D7361"/>
    <w:rPr>
      <w:rFonts w:ascii="Arial" w:eastAsia="Arial" w:hAnsi="Arial" w:cs="Arial"/>
      <w:b w:val="0"/>
      <w:i w:val="0"/>
      <w:caps w:val="0"/>
      <w:vanish/>
      <w:color w:val="000080"/>
      <w:sz w:val="20"/>
    </w:rPr>
  </w:style>
  <w:style w:type="character" w:customStyle="1" w:styleId="HideTWBInt">
    <w:name w:val="HideTWBInt"/>
    <w:basedOn w:val="DefaultParagraphFont"/>
    <w:rsid w:val="003D7361"/>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3D7361"/>
    <w:pPr>
      <w:keepNext/>
      <w:spacing w:before="240" w:after="240"/>
      <w:jc w:val="center"/>
    </w:pPr>
    <w:rPr>
      <w:i/>
      <w:color w:val="000000"/>
      <w:sz w:val="24"/>
      <w:szCs w:val="24"/>
    </w:rPr>
  </w:style>
  <w:style w:type="paragraph" w:customStyle="1" w:styleId="LineBottom">
    <w:name w:val="LineBottom"/>
    <w:basedOn w:val="Normal"/>
    <w:next w:val="Normal"/>
    <w:rsid w:val="003D7361"/>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3D7361"/>
    <w:pPr>
      <w:pBdr>
        <w:top w:val="single" w:sz="4" w:space="0" w:color="auto"/>
      </w:pBdr>
      <w:jc w:val="center"/>
    </w:pPr>
    <w:rPr>
      <w:rFonts w:ascii="Arial" w:eastAsia="Arial" w:hAnsi="Arial" w:cs="Arial"/>
      <w:color w:val="000000"/>
      <w:sz w:val="16"/>
    </w:rPr>
  </w:style>
  <w:style w:type="paragraph" w:customStyle="1" w:styleId="NRAMS">
    <w:name w:val="NRAMS"/>
    <w:rsid w:val="003D7361"/>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3D7361"/>
  </w:style>
  <w:style w:type="paragraph" w:customStyle="1" w:styleId="Normal0">
    <w:name w:val="Normal_0"/>
    <w:next w:val="Normal"/>
    <w:qFormat/>
    <w:rsid w:val="00EC60CE"/>
    <w:rPr>
      <w:sz w:val="24"/>
      <w:szCs w:val="24"/>
    </w:rPr>
  </w:style>
  <w:style w:type="paragraph" w:customStyle="1" w:styleId="Normal12">
    <w:name w:val="Normal12"/>
    <w:basedOn w:val="Normal"/>
    <w:rsid w:val="003D7361"/>
    <w:pPr>
      <w:spacing w:after="240"/>
    </w:pPr>
    <w:rPr>
      <w:color w:val="000000"/>
    </w:rPr>
  </w:style>
  <w:style w:type="paragraph" w:customStyle="1" w:styleId="Normal12Italic">
    <w:name w:val="Normal12Italic"/>
    <w:rsid w:val="003D7361"/>
    <w:pPr>
      <w:spacing w:after="240"/>
    </w:pPr>
    <w:rPr>
      <w:i/>
      <w:color w:val="000000"/>
      <w:sz w:val="24"/>
      <w:szCs w:val="24"/>
    </w:rPr>
  </w:style>
  <w:style w:type="paragraph" w:customStyle="1" w:styleId="Normal12a12b">
    <w:name w:val="Normal12a12b"/>
    <w:basedOn w:val="Normal"/>
    <w:rsid w:val="003D7361"/>
    <w:pPr>
      <w:spacing w:before="240" w:after="240"/>
    </w:pPr>
    <w:rPr>
      <w:color w:val="000000"/>
    </w:rPr>
  </w:style>
  <w:style w:type="paragraph" w:customStyle="1" w:styleId="Normal24">
    <w:name w:val="Normal24"/>
    <w:basedOn w:val="Normal"/>
    <w:rsid w:val="003D7361"/>
    <w:pPr>
      <w:spacing w:after="480"/>
    </w:pPr>
    <w:rPr>
      <w:color w:val="000000"/>
    </w:rPr>
  </w:style>
  <w:style w:type="paragraph" w:customStyle="1" w:styleId="Normal6">
    <w:name w:val="Normal6"/>
    <w:basedOn w:val="Normal"/>
    <w:rsid w:val="003D7361"/>
    <w:pPr>
      <w:spacing w:after="120"/>
    </w:pPr>
    <w:rPr>
      <w:color w:val="000000"/>
    </w:rPr>
  </w:style>
  <w:style w:type="paragraph" w:customStyle="1" w:styleId="Normal6Italic">
    <w:name w:val="Normal6Italic"/>
    <w:basedOn w:val="Normal"/>
    <w:rsid w:val="003D7361"/>
    <w:pPr>
      <w:spacing w:after="120"/>
    </w:pPr>
    <w:rPr>
      <w:i/>
      <w:color w:val="000000"/>
    </w:rPr>
  </w:style>
  <w:style w:type="character" w:customStyle="1" w:styleId="Normal6RomanBI">
    <w:name w:val="Normal6RomanBI"/>
    <w:rsid w:val="003D7361"/>
    <w:rPr>
      <w:rFonts w:ascii="Times New Roman" w:eastAsia="Times New Roman" w:hAnsi="Times New Roman" w:cs="Times New Roman"/>
      <w:b/>
      <w:i/>
      <w:color w:val="000000"/>
      <w:sz w:val="24"/>
    </w:rPr>
  </w:style>
  <w:style w:type="paragraph" w:customStyle="1" w:styleId="NormalBold">
    <w:name w:val="NormalBold"/>
    <w:basedOn w:val="Normal"/>
    <w:rsid w:val="003D7361"/>
    <w:rPr>
      <w:b/>
      <w:color w:val="000000"/>
    </w:rPr>
  </w:style>
  <w:style w:type="paragraph" w:customStyle="1" w:styleId="NormalBold12b">
    <w:name w:val="NormalBold12b"/>
    <w:basedOn w:val="Normal"/>
    <w:rsid w:val="003D7361"/>
    <w:pPr>
      <w:spacing w:before="240"/>
    </w:pPr>
    <w:rPr>
      <w:b/>
      <w:color w:val="000000"/>
    </w:rPr>
  </w:style>
  <w:style w:type="paragraph" w:customStyle="1" w:styleId="Olang">
    <w:name w:val="Olang"/>
    <w:rsid w:val="003D7361"/>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3D7361"/>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3D7361"/>
    <w:pPr>
      <w:spacing w:after="120"/>
    </w:pPr>
    <w:rPr>
      <w:b/>
      <w:i/>
      <w:color w:val="000000"/>
      <w:sz w:val="24"/>
      <w:szCs w:val="24"/>
    </w:rPr>
  </w:style>
  <w:style w:type="paragraph" w:customStyle="1" w:styleId="StyleNormalBoldNotBold">
    <w:name w:val="Style NormalBold + Not Bold"/>
    <w:rsid w:val="003D7361"/>
    <w:rPr>
      <w:color w:val="000000"/>
      <w:sz w:val="24"/>
      <w:szCs w:val="24"/>
    </w:rPr>
  </w:style>
  <w:style w:type="character" w:customStyle="1" w:styleId="Sub">
    <w:name w:val="Sub"/>
    <w:rsid w:val="003D7361"/>
    <w:rPr>
      <w:color w:val="000000"/>
      <w:vertAlign w:val="subscript"/>
    </w:rPr>
  </w:style>
  <w:style w:type="character" w:customStyle="1" w:styleId="SubBold">
    <w:name w:val="SubBold"/>
    <w:rsid w:val="003D7361"/>
    <w:rPr>
      <w:b/>
      <w:color w:val="000000"/>
      <w:vertAlign w:val="subscript"/>
    </w:rPr>
  </w:style>
  <w:style w:type="character" w:customStyle="1" w:styleId="SubBoldItalic">
    <w:name w:val="SubBoldItalic"/>
    <w:rsid w:val="003D7361"/>
    <w:rPr>
      <w:b/>
      <w:i/>
      <w:color w:val="000000"/>
      <w:vertAlign w:val="subscript"/>
    </w:rPr>
  </w:style>
  <w:style w:type="character" w:customStyle="1" w:styleId="SubItalic">
    <w:name w:val="SubItalic"/>
    <w:rsid w:val="003D7361"/>
    <w:rPr>
      <w:i/>
      <w:color w:val="000000"/>
      <w:vertAlign w:val="subscript"/>
    </w:rPr>
  </w:style>
  <w:style w:type="character" w:customStyle="1" w:styleId="Sup">
    <w:name w:val="Sup"/>
    <w:rsid w:val="003D7361"/>
    <w:rPr>
      <w:color w:val="000000"/>
      <w:vertAlign w:val="superscript"/>
    </w:rPr>
  </w:style>
  <w:style w:type="character" w:customStyle="1" w:styleId="SupBold">
    <w:name w:val="SupBold"/>
    <w:rsid w:val="003D7361"/>
    <w:rPr>
      <w:b/>
      <w:color w:val="000000"/>
      <w:vertAlign w:val="superscript"/>
    </w:rPr>
  </w:style>
  <w:style w:type="character" w:customStyle="1" w:styleId="SupBoldItalic">
    <w:name w:val="SupBoldItalic"/>
    <w:rsid w:val="003D7361"/>
    <w:rPr>
      <w:b/>
      <w:i/>
      <w:color w:val="000000"/>
      <w:vertAlign w:val="superscript"/>
    </w:rPr>
  </w:style>
  <w:style w:type="character" w:customStyle="1" w:styleId="SupItalic">
    <w:name w:val="SupItalic"/>
    <w:rsid w:val="003D7361"/>
    <w:rPr>
      <w:i/>
      <w:color w:val="000000"/>
      <w:vertAlign w:val="superscript"/>
    </w:rPr>
  </w:style>
  <w:style w:type="table" w:customStyle="1" w:styleId="TableNormal0">
    <w:name w:val="Table Normal_0"/>
    <w:next w:val="TableNormal"/>
    <w:uiPriority w:val="99"/>
    <w:semiHidden/>
    <w:unhideWhenUsed/>
    <w:rsid w:val="003D7361"/>
    <w:tblPr>
      <w:tblInd w:w="0" w:type="dxa"/>
      <w:tblCellMar>
        <w:top w:w="0" w:type="dxa"/>
        <w:left w:w="108" w:type="dxa"/>
        <w:bottom w:w="0" w:type="dxa"/>
        <w:right w:w="108" w:type="dxa"/>
      </w:tblCellMar>
    </w:tblPr>
  </w:style>
  <w:style w:type="paragraph" w:customStyle="1" w:styleId="TypeDocAM">
    <w:name w:val="TypeDocAM"/>
    <w:basedOn w:val="Normal"/>
    <w:rsid w:val="003D7361"/>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3D7361"/>
    <w:pPr>
      <w:spacing w:line="220" w:lineRule="auto"/>
      <w:jc w:val="center"/>
    </w:pPr>
    <w:rPr>
      <w:rFonts w:ascii="Arial" w:eastAsia="Arial" w:hAnsi="Arial" w:cs="Arial"/>
      <w:i/>
      <w:color w:val="000000"/>
      <w:sz w:val="22"/>
    </w:rPr>
  </w:style>
  <w:style w:type="paragraph" w:customStyle="1" w:styleId="ZDate">
    <w:name w:val="ZDate"/>
    <w:basedOn w:val="Normal"/>
    <w:rsid w:val="003D7361"/>
    <w:pPr>
      <w:spacing w:after="1680"/>
    </w:pPr>
    <w:rPr>
      <w:color w:val="000000"/>
    </w:rPr>
  </w:style>
  <w:style w:type="paragraph" w:styleId="Header">
    <w:name w:val="header"/>
    <w:basedOn w:val="Normal"/>
    <w:link w:val="HeaderChar"/>
    <w:unhideWhenUsed/>
    <w:rsid w:val="00842A93"/>
    <w:pPr>
      <w:tabs>
        <w:tab w:val="center" w:pos="4536"/>
        <w:tab w:val="right" w:pos="9072"/>
      </w:tabs>
    </w:pPr>
  </w:style>
  <w:style w:type="character" w:customStyle="1" w:styleId="HeaderChar">
    <w:name w:val="Header Char"/>
    <w:basedOn w:val="DefaultParagraphFont"/>
    <w:link w:val="Header"/>
    <w:rsid w:val="00842A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A212B-ACE5-4B74-B87A-9A34181E5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3AB9A14D.dotm</Template>
  <TotalTime>2</TotalTime>
  <Pages>1</Pages>
  <Words>21216</Words>
  <Characters>164613</Characters>
  <Application>Microsoft Office Word</Application>
  <DocSecurity>0</DocSecurity>
  <Lines>2655</Lines>
  <Paragraphs>491</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185338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BUGGIANI Giovanna</cp:lastModifiedBy>
  <cp:revision>2</cp:revision>
  <dcterms:created xsi:type="dcterms:W3CDTF">2017-07-03T13:28:00Z</dcterms:created>
  <dcterms:modified xsi:type="dcterms:W3CDTF">2017-07-03T13:28:00Z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AM\1129316IT.docx</vt:lpwstr>
  </property>
  <property fmtid="{D5CDD505-2E9C-101B-9397-08002B2CF9AE}" pid="12" name="Bookout">
    <vt:lpwstr>OK - 2017/07/03 15:26</vt:lpwstr>
  </property>
  <property fmtid="{D5CDD505-2E9C-101B-9397-08002B2CF9AE}" pid="13" name="SubscribeElise">
    <vt:lpwstr/>
  </property>
</Properties>
</file>