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924AF2" w:rsidRPr="00AD41B6">
        <w:trPr>
          <w:trHeight w:hRule="exact" w:val="1417"/>
          <w:jc w:val="center"/>
        </w:trPr>
        <w:tc>
          <w:tcPr>
            <w:tcW w:w="6804" w:type="dxa"/>
            <w:vAlign w:val="center"/>
          </w:tcPr>
          <w:p w:rsidR="00A77B3E" w:rsidRPr="00AD41B6" w:rsidRDefault="00ED6E65">
            <w:pPr>
              <w:pStyle w:val="EPName"/>
            </w:pPr>
            <w:r w:rsidRPr="00AD41B6">
              <w:t>Europos Parlamentas</w:t>
            </w:r>
          </w:p>
          <w:p w:rsidR="00924AF2" w:rsidRPr="00AD41B6" w:rsidRDefault="00ED6E65">
            <w:pPr>
              <w:pStyle w:val="EPTerm"/>
              <w:rPr>
                <w:lang w:val="lt-LT"/>
              </w:rPr>
            </w:pPr>
            <w:r w:rsidRPr="00AD41B6">
              <w:rPr>
                <w:lang w:val="lt-LT"/>
              </w:rPr>
              <w:t>2014-2019</w:t>
            </w:r>
          </w:p>
        </w:tc>
        <w:tc>
          <w:tcPr>
            <w:tcW w:w="2268" w:type="dxa"/>
          </w:tcPr>
          <w:p w:rsidR="00924AF2" w:rsidRPr="00AD41B6" w:rsidRDefault="00ED6E65">
            <w:pPr>
              <w:pStyle w:val="EPLogo"/>
            </w:pPr>
            <w:r w:rsidRPr="00AD41B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AD41B6" w:rsidRDefault="00ED6E65">
      <w:pPr>
        <w:pStyle w:val="LineTop"/>
      </w:pPr>
    </w:p>
    <w:p w:rsidR="00924AF2" w:rsidRPr="00AD41B6" w:rsidRDefault="00ED6E65">
      <w:pPr>
        <w:pStyle w:val="ZCommittee"/>
      </w:pPr>
      <w:r w:rsidRPr="00AD41B6">
        <w:rPr>
          <w:rStyle w:val="HideTWBExt"/>
        </w:rPr>
        <w:t>&lt;Commission&gt;</w:t>
      </w:r>
      <w:r w:rsidRPr="00AD41B6">
        <w:rPr>
          <w:rStyle w:val="HideTWBInt"/>
        </w:rPr>
        <w:t>{LIBE}</w:t>
      </w:r>
      <w:r w:rsidRPr="00AD41B6">
        <w:t>Piliečių laisvių, teisingumo ir vidaus reikalų komitetas</w:t>
      </w:r>
      <w:r w:rsidRPr="00AD41B6">
        <w:rPr>
          <w:rStyle w:val="HideTWBExt"/>
        </w:rPr>
        <w:t>&lt;/Commission&gt;</w:t>
      </w:r>
    </w:p>
    <w:p w:rsidR="00924AF2" w:rsidRPr="00AD41B6" w:rsidRDefault="00924AF2">
      <w:pPr>
        <w:pStyle w:val="LineBottom"/>
      </w:pPr>
    </w:p>
    <w:p w:rsidR="00924AF2" w:rsidRPr="00AD41B6" w:rsidRDefault="00ED6E65">
      <w:pPr>
        <w:pStyle w:val="RefProc"/>
      </w:pPr>
      <w:r w:rsidRPr="00AD41B6">
        <w:rPr>
          <w:rStyle w:val="HideTWBExt"/>
        </w:rPr>
        <w:t>&lt;RefProc&gt;</w:t>
      </w:r>
      <w:r w:rsidRPr="00AD41B6">
        <w:t>2016/0224</w:t>
      </w:r>
      <w:r w:rsidRPr="00AD41B6">
        <w:rPr>
          <w:rStyle w:val="HideTWBExt"/>
        </w:rPr>
        <w:t>&lt;/RefProc&gt;&lt;RefTypeProc&gt;</w:t>
      </w:r>
      <w:r w:rsidRPr="00AD41B6">
        <w:t>(COD)</w:t>
      </w:r>
      <w:r w:rsidRPr="00AD41B6">
        <w:rPr>
          <w:rStyle w:val="HideTWBExt"/>
        </w:rPr>
        <w:t>&lt;/RefTypeProc&gt;</w:t>
      </w:r>
    </w:p>
    <w:p w:rsidR="00924AF2" w:rsidRPr="00AD41B6" w:rsidRDefault="00ED6E65">
      <w:pPr>
        <w:pStyle w:val="ZDate"/>
      </w:pPr>
      <w:r w:rsidRPr="00AD41B6">
        <w:rPr>
          <w:rStyle w:val="HideTWBExt"/>
        </w:rPr>
        <w:t>&lt;Date&gt;</w:t>
      </w:r>
      <w:r w:rsidRPr="00AD41B6">
        <w:rPr>
          <w:rStyle w:val="HideTWBInt"/>
        </w:rPr>
        <w:t>{26/06/2017}</w:t>
      </w:r>
      <w:r w:rsidRPr="00AD41B6">
        <w:t>26.6.2017</w:t>
      </w:r>
      <w:r w:rsidRPr="00AD41B6">
        <w:rPr>
          <w:rStyle w:val="HideTWBExt"/>
        </w:rPr>
        <w:t>&lt;/Date&gt;</w:t>
      </w:r>
    </w:p>
    <w:p w:rsidR="00924AF2" w:rsidRPr="00AD41B6" w:rsidRDefault="00ED6E65">
      <w:pPr>
        <w:pStyle w:val="TypeDocAM"/>
      </w:pPr>
      <w:r w:rsidRPr="00AD41B6">
        <w:rPr>
          <w:rStyle w:val="HideTWBExt"/>
        </w:rPr>
        <w:t>&lt;TypeAM&gt;</w:t>
      </w:r>
      <w:r w:rsidRPr="00AD41B6">
        <w:t>PAKEITIMAI</w:t>
      </w:r>
      <w:r w:rsidRPr="00AD41B6">
        <w:rPr>
          <w:rStyle w:val="HideTWBExt"/>
        </w:rPr>
        <w:t>&lt;/TypeAM&gt;</w:t>
      </w:r>
    </w:p>
    <w:p w:rsidR="00924AF2" w:rsidRPr="00AD41B6" w:rsidRDefault="00ED6E65">
      <w:pPr>
        <w:pStyle w:val="NRAMS"/>
        <w:rPr>
          <w:lang w:val="lt-LT"/>
        </w:rPr>
      </w:pPr>
      <w:r w:rsidRPr="00AD41B6">
        <w:rPr>
          <w:rStyle w:val="HideTWBExt"/>
          <w:lang w:val="lt-LT"/>
        </w:rPr>
        <w:t>&lt;RangeAM</w:t>
      </w:r>
      <w:r w:rsidRPr="00AD41B6">
        <w:rPr>
          <w:rStyle w:val="HideTWBExt"/>
          <w:lang w:val="lt-LT"/>
        </w:rPr>
        <w:t>&gt;</w:t>
      </w:r>
      <w:r w:rsidRPr="00AD41B6">
        <w:rPr>
          <w:lang w:val="lt-LT"/>
        </w:rPr>
        <w:t>1118 - 1347</w:t>
      </w:r>
      <w:r w:rsidRPr="00AD41B6">
        <w:rPr>
          <w:rStyle w:val="HideTWBExt"/>
          <w:lang w:val="lt-LT"/>
        </w:rPr>
        <w:t>&lt;/RangeAM&gt;</w:t>
      </w:r>
    </w:p>
    <w:p w:rsidR="00924AF2" w:rsidRPr="00AD41B6" w:rsidRDefault="00ED6E65">
      <w:pPr>
        <w:pStyle w:val="CoverBold"/>
        <w:rPr>
          <w:lang w:val="lt-LT"/>
        </w:rPr>
      </w:pPr>
      <w:r w:rsidRPr="00AD41B6">
        <w:rPr>
          <w:rStyle w:val="HideTWBExt"/>
          <w:lang w:val="lt-LT"/>
        </w:rPr>
        <w:t>&lt;TitreType&gt;</w:t>
      </w:r>
      <w:r w:rsidRPr="00AD41B6">
        <w:rPr>
          <w:lang w:val="lt-LT"/>
        </w:rPr>
        <w:t>Pranešimo projektas</w:t>
      </w:r>
      <w:r w:rsidRPr="00AD41B6">
        <w:rPr>
          <w:rStyle w:val="HideTWBExt"/>
          <w:lang w:val="lt-LT"/>
        </w:rPr>
        <w:t>&lt;/TitreType&gt;</w:t>
      </w:r>
    </w:p>
    <w:p w:rsidR="00924AF2" w:rsidRPr="00AD41B6" w:rsidRDefault="00ED6E65">
      <w:pPr>
        <w:pStyle w:val="CoverBold"/>
        <w:rPr>
          <w:lang w:val="lt-LT"/>
        </w:rPr>
      </w:pPr>
      <w:r w:rsidRPr="00AD41B6">
        <w:rPr>
          <w:rStyle w:val="HideTWBExt"/>
          <w:lang w:val="lt-LT"/>
        </w:rPr>
        <w:t>&lt;Rapporteur&gt;</w:t>
      </w:r>
      <w:r w:rsidRPr="00AD41B6">
        <w:rPr>
          <w:lang w:val="lt-LT"/>
        </w:rPr>
        <w:t>Laura Ferrara</w:t>
      </w:r>
      <w:r w:rsidRPr="00AD41B6">
        <w:rPr>
          <w:rStyle w:val="HideTWBExt"/>
          <w:lang w:val="lt-LT"/>
        </w:rPr>
        <w:t>&lt;/Rapporteur&gt;</w:t>
      </w:r>
    </w:p>
    <w:p w:rsidR="00924AF2" w:rsidRPr="00AD41B6" w:rsidRDefault="00ED6E65">
      <w:pPr>
        <w:pStyle w:val="Cover24"/>
        <w:rPr>
          <w:lang w:val="lt-LT"/>
        </w:rPr>
      </w:pPr>
      <w:r w:rsidRPr="00AD41B6">
        <w:rPr>
          <w:lang w:val="lt-LT"/>
        </w:rPr>
        <w:t>(PE597.506v01-00)</w:t>
      </w:r>
    </w:p>
    <w:p w:rsidR="00924AF2" w:rsidRPr="00AD41B6" w:rsidRDefault="00ED6E65">
      <w:pPr>
        <w:pStyle w:val="Cover24"/>
        <w:rPr>
          <w:lang w:val="lt-LT"/>
        </w:rPr>
      </w:pPr>
      <w:r w:rsidRPr="00AD41B6">
        <w:rPr>
          <w:rStyle w:val="HideTWBExt"/>
          <w:lang w:val="lt-LT"/>
        </w:rPr>
        <w:t>&lt;Titre&gt;</w:t>
      </w:r>
      <w:r w:rsidRPr="00AD41B6">
        <w:rPr>
          <w:lang w:val="lt-LT"/>
        </w:rPr>
        <w:t>Bendra tarptautinės apsaugos tvarka Sąjungoje</w:t>
      </w:r>
      <w:r w:rsidRPr="00AD41B6">
        <w:rPr>
          <w:rStyle w:val="HideTWBExt"/>
          <w:lang w:val="lt-LT"/>
        </w:rPr>
        <w:t>&lt;/Titre&gt;</w:t>
      </w:r>
    </w:p>
    <w:p w:rsidR="00924AF2" w:rsidRPr="00AD41B6" w:rsidRDefault="00ED6E65">
      <w:pPr>
        <w:pStyle w:val="CoverNormal"/>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Cover24"/>
        <w:rPr>
          <w:lang w:val="lt-LT"/>
        </w:rPr>
      </w:pPr>
      <w:r w:rsidRPr="00AD41B6">
        <w:rPr>
          <w:rStyle w:val="HideTWBExt"/>
          <w:lang w:val="lt-LT"/>
        </w:rPr>
        <w:t>&lt;DocRef&gt;</w:t>
      </w:r>
      <w:r w:rsidRPr="00AD41B6">
        <w:rPr>
          <w:lang w:val="lt-LT"/>
        </w:rPr>
        <w:t>(COM(2016) 0467 –</w:t>
      </w:r>
      <w:r w:rsidRPr="00AD41B6">
        <w:rPr>
          <w:lang w:val="lt-LT"/>
        </w:rPr>
        <w:t xml:space="preserve"> C8-0321/2016 – 2016/0224(COD))</w:t>
      </w:r>
      <w:r w:rsidRPr="00AD41B6">
        <w:rPr>
          <w:rStyle w:val="HideTWBExt"/>
          <w:lang w:val="lt-LT"/>
        </w:rPr>
        <w:t>&lt;/DocRef&gt;</w:t>
      </w:r>
    </w:p>
    <w:p w:rsidR="00924AF2" w:rsidRPr="00AD41B6" w:rsidRDefault="00ED6E65">
      <w:r w:rsidRPr="00AD41B6">
        <w:br w:type="page"/>
      </w:r>
      <w:r w:rsidRPr="00AD41B6">
        <w:lastRenderedPageBreak/>
        <w:t>AM_Com_LegReport</w:t>
      </w:r>
    </w:p>
    <w:p w:rsidR="00924AF2" w:rsidRPr="00AD41B6" w:rsidRDefault="00ED6E65">
      <w:pPr>
        <w:pStyle w:val="AMNumberTabs"/>
      </w:pPr>
      <w:r w:rsidRPr="00AD41B6">
        <w:br w:type="page"/>
      </w:r>
      <w:r w:rsidRPr="00AD41B6">
        <w:rPr>
          <w:rStyle w:val="HideTWBExt"/>
        </w:rPr>
        <w:lastRenderedPageBreak/>
        <w:t>&lt;RepeatBlock-Amend&gt;&lt;Amend&gt;</w:t>
      </w:r>
      <w:r w:rsidRPr="00AD41B6">
        <w:t>Pakeitimas</w:t>
      </w:r>
      <w:r w:rsidRPr="00AD41B6">
        <w:tab/>
      </w:r>
      <w:r w:rsidRPr="00AD41B6">
        <w:tab/>
      </w:r>
      <w:r w:rsidRPr="00AD41B6">
        <w:rPr>
          <w:rStyle w:val="HideTWBExt"/>
        </w:rPr>
        <w:t>&lt;NumAm&gt;</w:t>
      </w:r>
      <w:r w:rsidRPr="00AD41B6">
        <w:t>1118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w:t>
      </w:r>
      <w:r w:rsidRPr="00AD41B6">
        <w:t xml:space="preserve"> 3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Sprendžiančioji institucija </w:t>
            </w:r>
            <w:r w:rsidRPr="00AD41B6">
              <w:rPr>
                <w:b/>
                <w:i/>
              </w:rPr>
              <w:t>šešių mėnesių</w:t>
            </w:r>
            <w:r w:rsidRPr="00AD41B6">
              <w:t xml:space="preserve"> laikotarpį gali pratęsti ne ilgesniu kaip </w:t>
            </w:r>
            <w:r w:rsidRPr="00AD41B6">
              <w:rPr>
                <w:b/>
                <w:i/>
              </w:rPr>
              <w:t>trijų</w:t>
            </w:r>
            <w:r w:rsidRPr="00AD41B6">
              <w:t xml:space="preserve"> mėnesių laikotarpiu, jei:</w:t>
            </w:r>
          </w:p>
        </w:tc>
        <w:tc>
          <w:tcPr>
            <w:tcW w:w="4876" w:type="dxa"/>
          </w:tcPr>
          <w:p w:rsidR="00924AF2" w:rsidRPr="00AD41B6" w:rsidRDefault="00ED6E65">
            <w:pPr>
              <w:pStyle w:val="Normal6"/>
            </w:pPr>
            <w:r w:rsidRPr="00AD41B6">
              <w:t>3.</w:t>
            </w:r>
            <w:r w:rsidRPr="00AD41B6">
              <w:tab/>
              <w:t xml:space="preserve">Sprendžiančioji institucija </w:t>
            </w:r>
            <w:r w:rsidRPr="00AD41B6">
              <w:rPr>
                <w:b/>
                <w:i/>
              </w:rPr>
              <w:t>tą</w:t>
            </w:r>
            <w:r w:rsidRPr="00AD41B6">
              <w:t xml:space="preserve"> laikotarpį gali pratęsti ne ilgesniu kaip </w:t>
            </w:r>
            <w:r w:rsidRPr="00AD41B6">
              <w:rPr>
                <w:b/>
                <w:i/>
              </w:rPr>
              <w:t>dviejų</w:t>
            </w:r>
            <w:r w:rsidRPr="00AD41B6">
              <w:t xml:space="preserve"> mėnesių laikotarpiu, jei: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1119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3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tarptautinės apsaugos vienu metu prašo neproporcingai didelis skaičius trečiosios šalies piliečių arba asmenų be pilietybės, todėl prakti</w:t>
            </w:r>
            <w:r w:rsidRPr="00AD41B6">
              <w:t xml:space="preserve">škai tampa sunku baigti procedūrą per </w:t>
            </w:r>
            <w:r w:rsidRPr="00AD41B6">
              <w:rPr>
                <w:b/>
                <w:i/>
              </w:rPr>
              <w:t>šešių mėnesių</w:t>
            </w:r>
            <w:r w:rsidRPr="00AD41B6">
              <w:t xml:space="preserve"> laikotarpį;</w:t>
            </w:r>
          </w:p>
        </w:tc>
        <w:tc>
          <w:tcPr>
            <w:tcW w:w="4876" w:type="dxa"/>
          </w:tcPr>
          <w:p w:rsidR="00924AF2" w:rsidRPr="00AD41B6" w:rsidRDefault="00ED6E65">
            <w:pPr>
              <w:pStyle w:val="Normal6"/>
            </w:pPr>
            <w:r w:rsidRPr="00AD41B6">
              <w:t>(a)</w:t>
            </w:r>
            <w:r w:rsidRPr="00AD41B6">
              <w:tab/>
              <w:t>tarptautinės apsaugos vienu metu prašo neproporcingai didelis skaičius trečiosios šalies piliečių arba asmenų be pilietybės, todėl praktiškai tampa sunku baigti procedūrą per</w:t>
            </w:r>
            <w:r w:rsidR="009461B1" w:rsidRPr="00AD41B6">
              <w:t xml:space="preserve"> </w:t>
            </w:r>
            <w:r w:rsidRPr="00AD41B6">
              <w:rPr>
                <w:b/>
                <w:i/>
              </w:rPr>
              <w:t>nustatytą</w:t>
            </w:r>
            <w:r w:rsidR="009461B1" w:rsidRPr="00AD41B6">
              <w:rPr>
                <w:b/>
                <w:i/>
              </w:rPr>
              <w:t xml:space="preserve"> </w:t>
            </w:r>
            <w:r w:rsidRPr="00AD41B6">
              <w:t>laiko</w:t>
            </w:r>
            <w:r w:rsidRPr="00AD41B6">
              <w:t>tarpį;</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34 </w:t>
      </w:r>
      <w:r w:rsidRPr="00AD41B6">
        <w:t>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Sprendžiančioji institucija gali atidėti nagrinėjimo procedūros užbaigimą, kai per 2 dalyje ir 40 straipsnio 4 dalyje dėl paspartinto </w:t>
            </w:r>
            <w:r w:rsidRPr="00AD41B6">
              <w:rPr>
                <w:b/>
                <w:i/>
              </w:rPr>
              <w:lastRenderedPageBreak/>
              <w:t xml:space="preserve">nagrinėjimo procedūros nustatytus laikotarpius </w:t>
            </w:r>
            <w:r w:rsidRPr="00AD41B6">
              <w:rPr>
                <w:b/>
                <w:i/>
              </w:rPr>
              <w:t>pagrįstai negali tikėtis priimti sprendimo dėl kilmės šalyje susiklosčiusios neapibrėžtos padėties, kuri, kaip tikimasi, yra laikina. Tokiais atvejais sprendžiančioji institucija:</w:t>
            </w:r>
          </w:p>
        </w:tc>
        <w:tc>
          <w:tcPr>
            <w:tcW w:w="4876" w:type="dxa"/>
          </w:tcPr>
          <w:p w:rsidR="00924AF2" w:rsidRPr="00AD41B6" w:rsidRDefault="00ED6E65">
            <w:pPr>
              <w:pStyle w:val="Normal6"/>
            </w:pPr>
            <w:r w:rsidRPr="00AD41B6">
              <w:rPr>
                <w:b/>
                <w:i/>
              </w:rPr>
              <w:lastRenderedPageBreak/>
              <w:t>Išbraukta.</w:t>
            </w:r>
          </w:p>
        </w:tc>
      </w:tr>
      <w:tr w:rsidR="00924AF2" w:rsidRPr="00AD41B6">
        <w:trPr>
          <w:jc w:val="center"/>
        </w:trPr>
        <w:tc>
          <w:tcPr>
            <w:tcW w:w="4876" w:type="dxa"/>
          </w:tcPr>
          <w:p w:rsidR="00924AF2" w:rsidRPr="00AD41B6" w:rsidRDefault="00ED6E65">
            <w:pPr>
              <w:pStyle w:val="Normal6"/>
            </w:pPr>
            <w:r w:rsidRPr="00AD41B6">
              <w:rPr>
                <w:b/>
                <w:i/>
              </w:rPr>
              <w:t>(a)peržiūri padėtį toje kilmės šalyje bent kas dvejus mėnesius;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(b)per pagrįstą laiką praneša susijusiems prašytojams atidėjimo priežastis.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Valstybė narė per pagrįstą laiką informuoja Komisiją ir Europos Sąjungos prieglobsčio agentūrą apie procedūrų atidėjimą šios kilmės šalies atžvilgiu. Bet kuriuo atveju sprendži</w:t>
            </w:r>
            <w:r w:rsidRPr="00AD41B6">
              <w:rPr>
                <w:b/>
                <w:i/>
              </w:rPr>
              <w:t>ančioji institucija užbaigia nagrinėjimo procedūrą per 15 mėnesių nuo prašymo pateikimo dienos.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Ši nuostata atrodo labai savavališka ir dėl jos gali be reikalo vėluoti prašymų tvarkymas.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Sprendžiančioji institucija gali atidėti nagrinėjimo procedūros užbaigimą, kai per 2 dalyje ir 40 straipsnio 4 dalyje dėl paspartinto nagrinėjimo procedūros nustatytus laikotarpius pagrįstai negali tikėtis priimti sprendimo dėl kilmės šalyje susiklosčiusio</w:t>
            </w:r>
            <w:r w:rsidRPr="00AD41B6">
              <w:rPr>
                <w:b/>
                <w:i/>
              </w:rPr>
              <w:t>s neapibrėžtos padėties, kuri, kaip tikimasi, yra laikina. Tokiais atvejais sprendžiančioji institucija:</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(a)peržiūri padėtį toje kilmės šalyje bent kas dvejus mėnesius;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lastRenderedPageBreak/>
              <w:t>(b)per pagrįstą laiką praneša susijusiems prašytojams atidėjimo priežasti</w:t>
            </w:r>
            <w:r w:rsidRPr="00AD41B6">
              <w:rPr>
                <w:b/>
                <w:i/>
              </w:rPr>
              <w:t>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Valstybė narė per pagrįstą laiką informuoja Komisiją ir Europos Sąjungos prieglobsčio agentūrą apie procedūrų atidėjimą šios kilmės šalies atžvilgiu. Bet kuriuo atveju sprendžiančioji institucija užbaigia nagrinėjimo procedūrą per 15 mėnesių nuo </w:t>
            </w:r>
            <w:r w:rsidRPr="00AD41B6">
              <w:rPr>
                <w:b/>
                <w:i/>
              </w:rPr>
              <w:t>prašymo pateikimo dienos.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w:t>
      </w:r>
      <w:r w:rsidRPr="00AD41B6">
        <w:rPr>
          <w:rStyle w:val="HideTWBExt"/>
        </w:rPr>
        <w:t>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Sprendžiančioji institucija gali atidėti nagrinėjimo procedūros užbaigimą, kai per 2 dalyje ir 40 straipsnio 4 </w:t>
            </w:r>
            <w:r w:rsidRPr="00AD41B6">
              <w:rPr>
                <w:b/>
                <w:i/>
              </w:rPr>
              <w:t>dalyje dėl paspartinto nagrinėjimo procedūros nustatytus laikotarpius pagrįstai negali tikėtis priimti sprendimo dėl kilmės šalyje susiklosčiusios neapibrėžtos padėties, kuri, kaip tikimasi, yra laikina. Tokiais atvejais sprendžiančioji institucija:</w:t>
            </w:r>
          </w:p>
        </w:tc>
        <w:tc>
          <w:tcPr>
            <w:tcW w:w="4876" w:type="dxa"/>
          </w:tcPr>
          <w:p w:rsidR="00924AF2" w:rsidRPr="00AD41B6" w:rsidRDefault="00ED6E65">
            <w:pPr>
              <w:pStyle w:val="Normal6"/>
            </w:pPr>
            <w:r w:rsidRPr="00AD41B6">
              <w:rPr>
                <w:b/>
                <w:i/>
              </w:rPr>
              <w:t>Išbrau</w:t>
            </w:r>
            <w:r w:rsidRPr="00AD41B6">
              <w:rPr>
                <w:b/>
                <w:i/>
              </w:rPr>
              <w:t>kta.</w:t>
            </w:r>
          </w:p>
        </w:tc>
      </w:tr>
      <w:tr w:rsidR="00924AF2" w:rsidRPr="00AD41B6">
        <w:trPr>
          <w:jc w:val="center"/>
        </w:trPr>
        <w:tc>
          <w:tcPr>
            <w:tcW w:w="4876" w:type="dxa"/>
          </w:tcPr>
          <w:p w:rsidR="00924AF2" w:rsidRPr="00AD41B6" w:rsidRDefault="00ED6E65">
            <w:pPr>
              <w:pStyle w:val="Normal6"/>
            </w:pPr>
            <w:r w:rsidRPr="00AD41B6">
              <w:rPr>
                <w:b/>
                <w:i/>
              </w:rPr>
              <w:t>(a)peržiūri padėtį toje kilmės šalyje bent kas dvejus mėnesius;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(b)per pagrįstą laiką praneša susijusiems prašytojams atidėjimo priežastis.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Valstybė narė per pagrįstą laiką informuoja Komisiją ir Europos Sąjungos prieglobsčio agentūrą apie proced</w:t>
            </w:r>
            <w:r w:rsidRPr="00AD41B6">
              <w:rPr>
                <w:b/>
                <w:i/>
              </w:rPr>
              <w:t>ūrų atidėjimą šios kilmės šalies atžvilgiu. Bet kuriuo atveju sprendžiančioji institucija užbaigia nagrinėjimo procedūrą per 15 mėnesių nuo prašymo pateikimo dienos.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1123</w:t>
      </w:r>
      <w:r w:rsidRPr="00AD41B6">
        <w:rPr>
          <w:rStyle w:val="HideTWBExt"/>
        </w:rPr>
        <w:t>&lt;/NumAm&gt;</w:t>
      </w:r>
    </w:p>
    <w:p w:rsidR="00924AF2" w:rsidRPr="00AD41B6" w:rsidRDefault="00ED6E65">
      <w:pPr>
        <w:pStyle w:val="NormalBold"/>
      </w:pPr>
      <w:r w:rsidRPr="00AD41B6">
        <w:rPr>
          <w:rStyle w:val="HideTWBExt"/>
        </w:rPr>
        <w:t>&lt;RepeatB</w:t>
      </w:r>
      <w:r w:rsidRPr="00AD41B6">
        <w:rPr>
          <w:rStyle w:val="HideTWBExt"/>
        </w:rPr>
        <w:t>lock-By&gt;&lt;Members&gt;</w:t>
      </w:r>
      <w:r w:rsidRPr="00AD41B6">
        <w:t>Péter Niedermüller, Caterina Chinnici,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5 dalies 1 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Sprendžiančioji institucija gali atidėti nagrinėjimo procedūros užbaigimą, kai per 2 dalyje ir 40 straipsnio 4 dalyje dėl paspartinto nagrinėjimo procedūros nustatytus laikotarpius pagrįstai negali tikėtis priimti sprendimo dėl kilmės šalyje susiklosčiusio</w:t>
            </w:r>
            <w:r w:rsidRPr="00AD41B6">
              <w:rPr>
                <w:b/>
                <w:i/>
              </w:rPr>
              <w:t>s neapibrėžtos padėties, kuri, kaip tikimasi, yra laikina. Tokiais atvejais sprendžiančioji institucija:</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(a)peržiūri padėtį toje kilmės šalyje bent kas dvejus mėnesius;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(b)per pagrįstą laiką praneša susijusiems prašytojams atidėjimo </w:t>
            </w:r>
            <w:r w:rsidRPr="00AD41B6">
              <w:rPr>
                <w:b/>
                <w:i/>
              </w:rPr>
              <w:t>priežastis.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Tarptautinės apsaugos prašymas negali būti tiesiog atidėtas neribotam laikui.</w:t>
      </w:r>
      <w:r w:rsidR="009461B1" w:rsidRPr="00AD41B6">
        <w:rPr>
          <w:lang w:val="lt-LT"/>
        </w:rPr>
        <w:t xml:space="preserve"> </w:t>
      </w:r>
      <w:r w:rsidRPr="00AD41B6">
        <w:rPr>
          <w:lang w:val="lt-LT"/>
        </w:rPr>
        <w:t>Straipsnyje ne tik anksčiau nurodyti laikotarpiai padaromi beprasmiai, bet taip pat nesuteikiama t</w:t>
      </w:r>
      <w:r w:rsidRPr="00AD41B6">
        <w:rPr>
          <w:lang w:val="lt-LT"/>
        </w:rPr>
        <w:t>eisinio tikrumo prašytojui arba administracijai ir nustatoma labai didelė kliūtis prašytojui, laukiančiam sprendimo dėl jo arba jos prašymo, integruotis į priimančiąją visuomenę</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w:t>
      </w:r>
      <w:r w:rsidRPr="00AD41B6">
        <w:t>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5 dalies 1 pastraipos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t xml:space="preserve">peržiūri padėtį toje kilmės šalyje bent kas </w:t>
            </w:r>
            <w:r w:rsidRPr="00AD41B6">
              <w:t>dvejus mėnesius;</w:t>
            </w:r>
          </w:p>
        </w:tc>
        <w:tc>
          <w:tcPr>
            <w:tcW w:w="4876" w:type="dxa"/>
          </w:tcPr>
          <w:p w:rsidR="00924AF2" w:rsidRPr="00AD41B6" w:rsidRDefault="00ED6E65">
            <w:pPr>
              <w:pStyle w:val="Normal6"/>
            </w:pPr>
            <w:r w:rsidRPr="00AD41B6">
              <w:t>(a)</w:t>
            </w:r>
            <w:r w:rsidRPr="00AD41B6">
              <w:tab/>
              <w:t xml:space="preserve">peržiūri padėtį toje kilmės šalyje bent kas dvejus mėnesius; </w:t>
            </w:r>
            <w:r w:rsidRPr="00AD41B6">
              <w:rPr>
                <w:b/>
                <w:i/>
              </w:rPr>
              <w:t>šias peržiūras atlieka kompetentingos institucijos ES lygmeniu;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Ši išimtinė procedūra turėtų būti grindžia</w:t>
      </w:r>
      <w:r w:rsidRPr="00AD41B6">
        <w:rPr>
          <w:lang w:val="lt-LT"/>
        </w:rPr>
        <w:t>ma ES lygmens bendru požiūriu ir gairėmis.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34 straipsnio 5 dalies 1 pastraipos b pun</w:t>
      </w:r>
      <w:r w:rsidRPr="00AD41B6">
        <w:t>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r>
            <w:r w:rsidRPr="00AD41B6">
              <w:rPr>
                <w:b/>
                <w:i/>
              </w:rPr>
              <w:t>per pagrįstą laiką</w:t>
            </w:r>
            <w:r w:rsidRPr="00AD41B6">
              <w:t xml:space="preserve"> praneša susijusiems prašytojams </w:t>
            </w:r>
            <w:r w:rsidRPr="00AD41B6">
              <w:rPr>
                <w:b/>
                <w:i/>
              </w:rPr>
              <w:t>atidėjimo</w:t>
            </w:r>
            <w:r w:rsidRPr="00AD41B6">
              <w:t xml:space="preserve"> priežastis</w:t>
            </w:r>
            <w:r w:rsidRPr="00AD41B6">
              <w:rPr>
                <w:b/>
                <w:i/>
              </w:rPr>
              <w:t>.</w:t>
            </w:r>
          </w:p>
        </w:tc>
        <w:tc>
          <w:tcPr>
            <w:tcW w:w="4876" w:type="dxa"/>
          </w:tcPr>
          <w:p w:rsidR="00924AF2" w:rsidRPr="00AD41B6" w:rsidRDefault="00ED6E65">
            <w:pPr>
              <w:pStyle w:val="Normal6"/>
            </w:pPr>
            <w:r w:rsidRPr="00AD41B6">
              <w:t>(b)</w:t>
            </w:r>
            <w:r w:rsidRPr="00AD41B6">
              <w:tab/>
            </w:r>
            <w:r w:rsidRPr="00AD41B6">
              <w:rPr>
                <w:b/>
                <w:i/>
              </w:rPr>
              <w:t>kuo greičiau</w:t>
            </w:r>
            <w:r w:rsidRPr="00AD41B6">
              <w:t xml:space="preserve"> praneša susijusiems prašytojams </w:t>
            </w:r>
            <w:r w:rsidRPr="00AD41B6">
              <w:rPr>
                <w:b/>
                <w:i/>
              </w:rPr>
              <w:t>apie</w:t>
            </w:r>
            <w:r w:rsidRPr="00AD41B6">
              <w:t xml:space="preserve"> priežastis</w:t>
            </w:r>
            <w:r w:rsidRPr="00AD41B6">
              <w:rPr>
                <w:b/>
                <w:i/>
              </w:rPr>
              <w:t>, kuriomis grindžiamas sprendimas laikinai atidėti galutinį</w:t>
            </w:r>
            <w:r w:rsidRPr="00AD41B6">
              <w:rPr>
                <w:b/>
                <w:i/>
              </w:rPr>
              <w:t xml:space="preserve"> sprendimą dėl prašymo;</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34 straipsnio 5 dalies 2 </w:t>
      </w:r>
      <w:r w:rsidRPr="00AD41B6">
        <w:t>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 xml:space="preserve">Valstybė narė per pagrįstą laiką informuoja Komisiją ir Europos Sąjungos prieglobsčio agentūrą apie procedūrų atidėjimą šios kilmės šalies atžvilgiu. Bet kuriuo atveju sprendžiančioji institucija užbaigia nagrinėjimo procedūrą per </w:t>
            </w:r>
            <w:r w:rsidRPr="00AD41B6">
              <w:rPr>
                <w:b/>
                <w:i/>
              </w:rPr>
              <w:t>15</w:t>
            </w:r>
            <w:r w:rsidRPr="00AD41B6">
              <w:t xml:space="preserve"> mėnesių nuo prašymo pa</w:t>
            </w:r>
            <w:r w:rsidRPr="00AD41B6">
              <w:t>teikimo dienos.</w:t>
            </w:r>
          </w:p>
        </w:tc>
        <w:tc>
          <w:tcPr>
            <w:tcW w:w="4876" w:type="dxa"/>
          </w:tcPr>
          <w:p w:rsidR="00924AF2" w:rsidRPr="00AD41B6" w:rsidRDefault="00ED6E65">
            <w:pPr>
              <w:pStyle w:val="Normal6"/>
            </w:pPr>
            <w:r w:rsidRPr="00AD41B6">
              <w:t>Valstybė narė per pagrįstą laiką informuoja Komisiją ir Europos Sąjungos prieglobsčio agentūrą apie procedūrų atidėjimą šios kilmės šalies atžvilgiu. Bet kuriuo atveju sprendžiančioji institucija užbaigia nagrinėjimo procedūrą per </w:t>
            </w:r>
            <w:r w:rsidRPr="00AD41B6">
              <w:rPr>
                <w:b/>
                <w:i/>
              </w:rPr>
              <w:t>12</w:t>
            </w:r>
            <w:r w:rsidRPr="00AD41B6">
              <w:t xml:space="preserve"> mėnesi</w:t>
            </w:r>
            <w:r w:rsidRPr="00AD41B6">
              <w:t>ų nuo prašymo pateikimo dienos.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35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Sprendimas dėl tarptautinės apsaugos prašymo pateikiamas raštu ir nepagrįstai nedelsiant pranešamas prašytojui ta kalba, kurią jis supranta arba, kaip pagrįstai </w:t>
            </w:r>
            <w:r w:rsidRPr="00AD41B6">
              <w:t>manoma, turi suprasti.</w:t>
            </w:r>
          </w:p>
        </w:tc>
        <w:tc>
          <w:tcPr>
            <w:tcW w:w="4876" w:type="dxa"/>
          </w:tcPr>
          <w:p w:rsidR="00924AF2" w:rsidRPr="00AD41B6" w:rsidRDefault="00ED6E65">
            <w:pPr>
              <w:pStyle w:val="Normal6"/>
            </w:pPr>
            <w:r w:rsidRPr="00AD41B6">
              <w:t>1.</w:t>
            </w:r>
            <w:r w:rsidRPr="00AD41B6">
              <w:tab/>
              <w:t xml:space="preserve">Sprendimas dėl tarptautinės apsaugos prašymo pateikiamas raštu ir nepagrįstai nedelsiant </w:t>
            </w:r>
            <w:r w:rsidRPr="00AD41B6">
              <w:rPr>
                <w:b/>
                <w:i/>
              </w:rPr>
              <w:t xml:space="preserve">ir, bet kokiu atveju, ne vėliau kaip per septynias dienas nuo sprendimo priėmimo datos </w:t>
            </w:r>
            <w:r w:rsidRPr="00AD41B6">
              <w:t>pranešamas prašytojui</w:t>
            </w:r>
            <w:r w:rsidRPr="00AD41B6">
              <w:rPr>
                <w:b/>
                <w:i/>
              </w:rPr>
              <w:t xml:space="preserve"> arba jo patarėjui teisės klausim</w:t>
            </w:r>
            <w:r w:rsidRPr="00AD41B6">
              <w:rPr>
                <w:b/>
                <w:i/>
              </w:rPr>
              <w:t>ais arba kitam patarėjui</w:t>
            </w:r>
            <w:r w:rsidRPr="00AD41B6">
              <w:t xml:space="preserve"> ta kalba, kurią jis supranta arba, kaip pagrįstai manoma, turi suprasti.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Sprendimas taip pat turėtų būti nusiųstas prašytojo patarėjui teisės klausimais.</w:t>
      </w:r>
      <w:r w:rsidR="009461B1" w:rsidRPr="00AD41B6">
        <w:rPr>
          <w:lang w:val="lt-LT"/>
        </w:rPr>
        <w:t xml:space="preserve"> </w:t>
      </w:r>
      <w:r w:rsidRPr="00AD41B6">
        <w:rPr>
          <w:lang w:val="lt-LT"/>
        </w:rPr>
        <w:t xml:space="preserve">Svarbu, </w:t>
      </w:r>
      <w:r w:rsidRPr="00AD41B6">
        <w:rPr>
          <w:lang w:val="lt-LT"/>
        </w:rPr>
        <w:t>kad būtų nustatytas pranešimo prašytojui terminas, ypač siekiant sudaryti sąlygas prašytojui laikytis bet kokių terminų, taikomų norint apskųsti priimtą sprendimą.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Monika Hohlmeier, H</w:t>
      </w:r>
      <w:r w:rsidRPr="00AD41B6">
        <w:t>einz K. Becker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Sprendimas dėl tarptautinės apsaugos prašymo pateikiamas raštu ir nepagrįstai </w:t>
            </w:r>
            <w:r w:rsidRPr="00AD41B6">
              <w:t>nedelsiant pranešamas prašytojui ta kalba, kurią jis supranta arba, kaip pagrįstai manoma, turi suprasti.</w:t>
            </w:r>
          </w:p>
        </w:tc>
        <w:tc>
          <w:tcPr>
            <w:tcW w:w="4876" w:type="dxa"/>
          </w:tcPr>
          <w:p w:rsidR="00924AF2" w:rsidRPr="00AD41B6" w:rsidRDefault="00ED6E65">
            <w:pPr>
              <w:pStyle w:val="Normal6"/>
            </w:pPr>
            <w:r w:rsidRPr="00AD41B6">
              <w:t>1.</w:t>
            </w:r>
            <w:r w:rsidRPr="00AD41B6">
              <w:tab/>
              <w:t>Sprendimas dėl tarptautinės apsaugos prašymo pateikiamas raštu ir nepagrįstai nedelsiant pranešamas prašytojui ta kalba, kurią jis supranta arba, k</w:t>
            </w:r>
            <w:r w:rsidRPr="00AD41B6">
              <w:t>aip pagrįstai manoma, turi suprasti</w:t>
            </w:r>
            <w:r w:rsidR="009461B1" w:rsidRPr="00AD41B6">
              <w:t xml:space="preserve"> </w:t>
            </w:r>
            <w:r w:rsidRPr="00AD41B6">
              <w:rPr>
                <w:b/>
                <w:i/>
              </w:rPr>
              <w:t>ir, jei įmanoma, naudojant paprastą kalbą</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1129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lastRenderedPageBreak/>
              <w:t>1.</w:t>
            </w:r>
            <w:r w:rsidRPr="00AD41B6">
              <w:tab/>
              <w:t xml:space="preserve">Sprendimas dėl tarptautinės apsaugos prašymo pateikiamas raštu ir nepagrįstai nedelsiant pranešamas </w:t>
            </w:r>
            <w:r w:rsidRPr="00AD41B6">
              <w:t>prašytojui ta kalba, kurią jis supranta</w:t>
            </w:r>
            <w:r w:rsidRPr="00AD41B6">
              <w:rPr>
                <w:b/>
                <w:i/>
              </w:rPr>
              <w:t xml:space="preserve"> arba, kaip pagrįstai manoma, turi suprasti</w:t>
            </w:r>
            <w:r w:rsidRPr="00AD41B6">
              <w:t>.</w:t>
            </w:r>
          </w:p>
        </w:tc>
        <w:tc>
          <w:tcPr>
            <w:tcW w:w="4876" w:type="dxa"/>
          </w:tcPr>
          <w:p w:rsidR="00924AF2" w:rsidRPr="00AD41B6" w:rsidRDefault="00ED6E65">
            <w:pPr>
              <w:pStyle w:val="Normal6"/>
            </w:pPr>
            <w:r w:rsidRPr="00AD41B6">
              <w:t>1.</w:t>
            </w:r>
            <w:r w:rsidRPr="00AD41B6">
              <w:tab/>
              <w:t>Sprendimas dėl tarptautinės apsaugos prašymo pateikiamas raštu ir nepagrįstai nedelsiant pranešamas prašytojui ta kalba, kurią jis supranta.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w:t>
      </w:r>
      <w:r w:rsidRPr="00AD41B6">
        <w:rPr>
          <w:rStyle w:val="HideTWBExt"/>
          <w:lang w:val="lt-LT"/>
        </w:rPr>
        <w:t>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Paaiškinimu ketinama pagerinti informacijos teikimą.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Sprendimas dėl tarptautinės apsaugos prašymo pateikiamas raštu ir nepagrįstai </w:t>
            </w:r>
            <w:r w:rsidRPr="00AD41B6">
              <w:t>nedelsiant pranešamas prašytojui ta kalba, kurią jis supranta</w:t>
            </w:r>
            <w:r w:rsidRPr="00AD41B6">
              <w:rPr>
                <w:b/>
                <w:i/>
              </w:rPr>
              <w:t xml:space="preserve"> arba, kaip pagrįstai manoma, turi suprasti</w:t>
            </w:r>
            <w:r w:rsidRPr="00AD41B6">
              <w:t>.</w:t>
            </w:r>
          </w:p>
        </w:tc>
        <w:tc>
          <w:tcPr>
            <w:tcW w:w="4876" w:type="dxa"/>
          </w:tcPr>
          <w:p w:rsidR="00924AF2" w:rsidRPr="00AD41B6" w:rsidRDefault="00ED6E65">
            <w:pPr>
              <w:pStyle w:val="Normal6"/>
            </w:pPr>
            <w:r w:rsidRPr="00AD41B6">
              <w:t>1.</w:t>
            </w:r>
            <w:r w:rsidRPr="00AD41B6">
              <w:tab/>
              <w:t>Sprendimas dėl tarptautinės apsaugos prašymo pateikiamas raštu ir nepagrįstai nedelsiant pranešamas prašytojui ta kalba, kurią jis supranta.</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Sprendimas dėl tarptautinės apsaugos prašymo pateikiamas raštu ir nepagrįstai nedelsiant pranešamas prašytojui ta kalba, kurią jis supranta</w:t>
            </w:r>
            <w:r w:rsidRPr="00AD41B6">
              <w:rPr>
                <w:b/>
                <w:i/>
              </w:rPr>
              <w:t xml:space="preserve"> arba, kaip pagrįstai manoma, turi suprasti</w:t>
            </w:r>
            <w:r w:rsidRPr="00AD41B6">
              <w:t>.</w:t>
            </w:r>
          </w:p>
        </w:tc>
        <w:tc>
          <w:tcPr>
            <w:tcW w:w="4876" w:type="dxa"/>
          </w:tcPr>
          <w:p w:rsidR="00924AF2" w:rsidRPr="00AD41B6" w:rsidRDefault="00ED6E65">
            <w:pPr>
              <w:pStyle w:val="Normal6"/>
            </w:pPr>
            <w:r w:rsidRPr="00AD41B6">
              <w:t>1.</w:t>
            </w:r>
            <w:r w:rsidRPr="00AD41B6">
              <w:tab/>
              <w:t xml:space="preserve">Sprendimas dėl tarptautinės apsaugos </w:t>
            </w:r>
            <w:r w:rsidRPr="00AD41B6">
              <w:t>prašymo pateikiamas raštu ir nepagrįstai nedelsiant pranešamas prašytojui ta kalba, kurią jis supranta.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w:t>
      </w:r>
      <w:r w:rsidRPr="00AD41B6">
        <w:rPr>
          <w:rStyle w:val="HideTWBExt"/>
        </w:rPr>
        <w:t>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2.</w:t>
            </w:r>
            <w:r w:rsidRPr="00AD41B6">
              <w:tab/>
            </w:r>
            <w:r w:rsidRPr="00AD41B6">
              <w:rPr>
                <w:b/>
                <w:i/>
              </w:rPr>
              <w:t xml:space="preserve">Kai prašymas atmetamas kaip nepriimtinas, kaip nepagrįstas dėl pabėgėlio statuso arba papildomos apsaugos statuso, kaip </w:t>
            </w:r>
            <w:r w:rsidRPr="00AD41B6">
              <w:rPr>
                <w:b/>
                <w:i/>
              </w:rPr>
              <w:t>aiškiai atsiimtas arba kaip prašymas, kurio atsisakyta, faktinės ir teisinės priežastys nurodomos sprendime. Informacija, kaip apskųsti sprendimą, kuriuo atsisakoma suteikti tarptautinę apsaugą, pateikiama raštu, jeigu prašytojui ji prieš tai nebuvo pateik</w:t>
            </w:r>
            <w:r w:rsidRPr="00AD41B6">
              <w:rPr>
                <w:b/>
                <w:i/>
              </w:rPr>
              <w:t>ta kitu būdu.</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Kai prašymas atmetamas kaip nepriimtinas, kaip nepagrįstas dėl pabėgėlio statuso arba papildomos apsaugos st</w:t>
            </w:r>
            <w:r w:rsidRPr="00AD41B6">
              <w:t>atuso, kaip aiškiai atsiimtas arba kaip prašymas, kurio atsisakyta, faktinės ir teisinės priežastys nurodomos sprendime. Informacija, kaip apskųsti sprendimą, kuriuo atsisakoma suteikti tarptautinę apsaugą, pateikiama raštu</w:t>
            </w:r>
            <w:r w:rsidRPr="00AD41B6">
              <w:rPr>
                <w:b/>
                <w:i/>
              </w:rPr>
              <w:t>, jeigu prašytojui ji prieš tai n</w:t>
            </w:r>
            <w:r w:rsidRPr="00AD41B6">
              <w:rPr>
                <w:b/>
                <w:i/>
              </w:rPr>
              <w:t>ebuvo pateikta kitu būdu</w:t>
            </w:r>
            <w:r w:rsidRPr="00AD41B6">
              <w:t>.</w:t>
            </w:r>
          </w:p>
        </w:tc>
        <w:tc>
          <w:tcPr>
            <w:tcW w:w="4876" w:type="dxa"/>
          </w:tcPr>
          <w:p w:rsidR="00924AF2" w:rsidRPr="00AD41B6" w:rsidRDefault="00ED6E65">
            <w:pPr>
              <w:pStyle w:val="Normal6"/>
            </w:pPr>
            <w:r w:rsidRPr="00AD41B6">
              <w:t>2.</w:t>
            </w:r>
            <w:r w:rsidRPr="00AD41B6">
              <w:tab/>
              <w:t>Kai prašymas atmetamas kaip nepriimtinas, kaip nepagrįstas dėl pabėgėlio statuso arba papildomos apsaugos statuso, kaip aiškiai atsiimtas arba kaip prašymas, kurio atsisakyta, faktinės ir teisinės priežastys nurodomos sprendime</w:t>
            </w:r>
            <w:r w:rsidRPr="00AD41B6">
              <w:t>. Informacija, kaip apskųsti sprendimą, kuriuo atsisakoma suteikti tarptautinę apsaugą, pateikiama raštu.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Beatrix von Storch</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Kai prašymas atmetamas kaip nepriimtinas, kaip nepagrįstas dėl pabėgėlio statuso</w:t>
            </w:r>
            <w:r w:rsidRPr="00AD41B6">
              <w:rPr>
                <w:b/>
                <w:i/>
              </w:rPr>
              <w:t xml:space="preserve"> arba papildomos apsaugos statuso</w:t>
            </w:r>
            <w:r w:rsidRPr="00AD41B6">
              <w:t>, kaip aiškiai atsiimtas arba kaip prašymas, kurio atsisakyta, faktinės ir teisinės priežastys nurodomos sprendime. Informacija, kaip apskųsti sprendimą, kuriuo atsisakoma suteikti tarptautinę apsaugą, pateikiama raštu, jei</w:t>
            </w:r>
            <w:r w:rsidRPr="00AD41B6">
              <w:t>gu prašytojui ji prieš tai nebuvo pateikta kitu būdu.</w:t>
            </w:r>
          </w:p>
        </w:tc>
        <w:tc>
          <w:tcPr>
            <w:tcW w:w="4876" w:type="dxa"/>
          </w:tcPr>
          <w:p w:rsidR="00924AF2" w:rsidRPr="00AD41B6" w:rsidRDefault="00ED6E65">
            <w:pPr>
              <w:pStyle w:val="Normal6"/>
            </w:pPr>
            <w:r w:rsidRPr="00AD41B6">
              <w:t>2.</w:t>
            </w:r>
            <w:r w:rsidRPr="00AD41B6">
              <w:tab/>
              <w:t>Kai prašymas atmetamas kaip nepriimtinas, kaip nepagrįstas dėl pabėgėlio statuso, kaip aiškiai atsiimtas arba kaip prašymas, kurio atsisakyta, faktinės ir teisinės priežastys nurodomos sprendime. Inf</w:t>
            </w:r>
            <w:r w:rsidRPr="00AD41B6">
              <w:t>ormacija, kaip apskųsti sprendimą, kuriuo atsisakoma suteikti tarptautinę apsaugą, pateikiama raštu, jeigu prašytojui ji prieš tai nebuvo pateikta kitu būdu.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1135</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Péter Niedermüller, Birgit Sippel,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r>
            <w:r w:rsidRPr="00AD41B6">
              <w:t xml:space="preserve">Kai prašymas atmetamas kaip nepriimtinas, kaip nepagrįstas dėl pabėgėlio statuso arba papildomos apsaugos statuso, kaip aiškiai atsiimtas arba kaip prašymas, kurio atsisakyta, faktinės ir teisinės priežastys nurodomos sprendime. Informacija, kaip apskųsti </w:t>
            </w:r>
            <w:r w:rsidRPr="00AD41B6">
              <w:t xml:space="preserve">sprendimą, kuriuo atsisakoma suteikti tarptautinę apsaugą, </w:t>
            </w:r>
            <w:r w:rsidRPr="00AD41B6">
              <w:rPr>
                <w:b/>
                <w:i/>
              </w:rPr>
              <w:t>pateikiama raštu, jeigu prašytojui ji prieš tai nebuvo pateikta kitu būdu</w:t>
            </w:r>
            <w:r w:rsidRPr="00AD41B6">
              <w:t>.</w:t>
            </w:r>
          </w:p>
        </w:tc>
        <w:tc>
          <w:tcPr>
            <w:tcW w:w="4876" w:type="dxa"/>
          </w:tcPr>
          <w:p w:rsidR="00924AF2" w:rsidRPr="00AD41B6" w:rsidRDefault="00ED6E65">
            <w:pPr>
              <w:pStyle w:val="Normal6"/>
            </w:pPr>
            <w:r w:rsidRPr="00AD41B6">
              <w:t>2.</w:t>
            </w:r>
            <w:r w:rsidRPr="00AD41B6">
              <w:tab/>
              <w:t>Kai prašymas atmetamas kaip nepriimtinas, kaip nepagrįstas dėl pabėgėlio statuso arba papildomos apsaugos statuso, kaip</w:t>
            </w:r>
            <w:r w:rsidRPr="00AD41B6">
              <w:t xml:space="preserve"> aiškiai atsiimtas arba kaip prašymas, kurio atsisakyta, faktinės ir teisinės priežastys nurodomos sprendime. Informacija, kaip apskųsti sprendimą, kuriuo atsisakoma suteikti tarptautinę apsaugą, </w:t>
            </w:r>
            <w:r w:rsidRPr="00AD41B6">
              <w:rPr>
                <w:b/>
                <w:i/>
              </w:rPr>
              <w:t>įskaitant atitinkamus laikotarpius, pateikiama raštu</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Informacija, kaip apskųsti sprendimą, turėtų apimti išsamią informaciją apie atitinkamus terminus.</w:t>
      </w:r>
      <w:r w:rsidR="009461B1" w:rsidRPr="00AD41B6">
        <w:rPr>
          <w:lang w:val="lt-LT"/>
        </w:rPr>
        <w:t xml:space="preserve"> </w:t>
      </w:r>
      <w:r w:rsidRPr="00AD41B6">
        <w:rPr>
          <w:lang w:val="lt-LT"/>
        </w:rPr>
        <w:t>Šią informaciją visuomet reikia pateikti raštu.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Sutuoktinių, partnerių, nepilnamečių ar išlaikomų </w:t>
            </w:r>
            <w:r w:rsidRPr="00AD41B6">
              <w:t>neveiksnių suaugusiųjų vardu pateiktų prašymų atveju ir kai prašymas yra grindžiamas tokiais pačiais pagrindais, sprendžiančioji institucija gali priimti bendrą sprendimą dėl visų prašytojų, išskyrus atvejus, kai taip darant būtų atskleistos konkrečios pra</w:t>
            </w:r>
            <w:r w:rsidRPr="00AD41B6">
              <w:t>šytojo aplinkybės, dėl kurių galėtų kilti grėsmė jo interesams, visų pirma su persekiojimu dėl lyties, seksualinės orientacijos, lytinės tapatybės ar amžiaus susijusiais atvejais. Tokiais atvejais dėl asmens priimamas atskiras sprendimas.</w:t>
            </w:r>
          </w:p>
        </w:tc>
        <w:tc>
          <w:tcPr>
            <w:tcW w:w="4876" w:type="dxa"/>
          </w:tcPr>
          <w:p w:rsidR="00924AF2" w:rsidRPr="00AD41B6" w:rsidRDefault="00ED6E65">
            <w:pPr>
              <w:pStyle w:val="Normal6"/>
            </w:pPr>
            <w:r w:rsidRPr="00AD41B6">
              <w:t>3.</w:t>
            </w:r>
            <w:r w:rsidRPr="00AD41B6">
              <w:tab/>
              <w:t>Sutuoktinių, p</w:t>
            </w:r>
            <w:r w:rsidRPr="00AD41B6">
              <w:t>artnerių, nepilnamečių ar išlaikomų neveiksnių suaugusiųjų vardu pateiktų prašymų atveju ir kai prašymas yra grindžiamas tokiais pačiais pagrindais, sprendžiančioji institucija gali priimti bendrą sprendimą dėl visų prašytojų, išskyrus atvejus, kai taip da</w:t>
            </w:r>
            <w:r w:rsidRPr="00AD41B6">
              <w:t xml:space="preserve">rant būtų atskleistos konkrečios prašytojo aplinkybės, dėl kurių galėtų kilti grėsmė jo interesams, visų pirma su persekiojimu dėl lyties, </w:t>
            </w:r>
            <w:r w:rsidRPr="00AD41B6">
              <w:rPr>
                <w:b/>
                <w:i/>
              </w:rPr>
              <w:t xml:space="preserve">smurto dėl lyties, neteisėtos prekybos, </w:t>
            </w:r>
            <w:r w:rsidRPr="00AD41B6">
              <w:t>seksualinės orientacijos, lytinės tapatybės</w:t>
            </w:r>
            <w:r w:rsidRPr="00AD41B6">
              <w:rPr>
                <w:b/>
                <w:i/>
              </w:rPr>
              <w:t>, lyties raiškos, lyties požymių</w:t>
            </w:r>
            <w:r w:rsidRPr="00AD41B6">
              <w:t xml:space="preserve"> a</w:t>
            </w:r>
            <w:r w:rsidRPr="00AD41B6">
              <w:t>r amžiaus susijusiais atvejais. Tokiais atvejais dėl asmens priimamas atskiras sprendimas.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w:t>
      </w:r>
      <w:r w:rsidRPr="00AD41B6">
        <w:t>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Sutuoktinių, partnerių, nepilnamečių ar išlaikomų neveiksnių suaugusiųjų vardu pateiktų prašymų atveju ir kai prašymas yra grindžiamas </w:t>
            </w:r>
            <w:r w:rsidRPr="00AD41B6">
              <w:t xml:space="preserve">tokiais pačiais pagrindais, sprendžiančioji institucija gali priimti bendrą sprendimą </w:t>
            </w:r>
            <w:r w:rsidRPr="00AD41B6">
              <w:lastRenderedPageBreak/>
              <w:t>dėl visų prašytojų, išskyrus atvejus, kai taip darant būtų atskleistos konkrečios prašytojo aplinkybės, dėl kurių galėtų kilti grėsmė jo interesams</w:t>
            </w:r>
            <w:r w:rsidRPr="00AD41B6">
              <w:rPr>
                <w:b/>
                <w:i/>
              </w:rPr>
              <w:t>, visų pirma su perseki</w:t>
            </w:r>
            <w:r w:rsidRPr="00AD41B6">
              <w:rPr>
                <w:b/>
                <w:i/>
              </w:rPr>
              <w:t>ojimu dėl lyties, seksualinės orientacijos, lytinės tapatybės ar amžiaus susijusiais atvejais</w:t>
            </w:r>
            <w:r w:rsidRPr="00AD41B6">
              <w:t>. Tokiais atvejais dėl asmens priimamas atskiras sprendimas.</w:t>
            </w:r>
          </w:p>
        </w:tc>
        <w:tc>
          <w:tcPr>
            <w:tcW w:w="4876" w:type="dxa"/>
          </w:tcPr>
          <w:p w:rsidR="00924AF2" w:rsidRPr="00AD41B6" w:rsidRDefault="00ED6E65">
            <w:pPr>
              <w:pStyle w:val="Normal6"/>
            </w:pPr>
            <w:r w:rsidRPr="00AD41B6">
              <w:lastRenderedPageBreak/>
              <w:t>3.</w:t>
            </w:r>
            <w:r w:rsidRPr="00AD41B6">
              <w:tab/>
              <w:t>Sutuoktinių, partnerių, nepilnamečių ar išlaikomų neveiksnių suaugusiųjų vardu pateiktų prašymų atv</w:t>
            </w:r>
            <w:r w:rsidRPr="00AD41B6">
              <w:t xml:space="preserve">eju ir kai prašymas yra grindžiamas tokiais pačiais pagrindais, sprendžiančioji institucija gali priimti bendrą sprendimą </w:t>
            </w:r>
            <w:r w:rsidRPr="00AD41B6">
              <w:lastRenderedPageBreak/>
              <w:t xml:space="preserve">dėl visų prašytojų, išskyrus atvejus, kai taip darant būtų atskleistos konkrečios prašytojo aplinkybės, dėl kurių galėtų kilti grėsmė </w:t>
            </w:r>
            <w:r w:rsidRPr="00AD41B6">
              <w:t>jo interesams. Tokiais atvejais dėl asmens priimamas atskiras sprendimas.</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Emil Radev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35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rPr>
                <w:b/>
                <w:i/>
              </w:rPr>
              <w:t>Sutuoktinių, partnerių, nepilnamečių</w:t>
            </w:r>
            <w:r w:rsidRPr="00AD41B6">
              <w:t xml:space="preserve"> ar išlaikomų neveiksnių suaugusiųjų vardu pateiktų prašymų atveju ir kai prašymas yra grindžiamas tokiais pačiais pagrindais, sprendžiančioji institucija gali priimti bendrą sprendimą dėl visų prašytojų, išskyrus atvejus, kai taip darant būtų atskleistos </w:t>
            </w:r>
            <w:r w:rsidRPr="00AD41B6">
              <w:t>konkrečios prašytojo aplinkybės, dėl kurių galėtų kilti grėsmė jo interesams, visų pirma su persekiojimu dėl lyties</w:t>
            </w:r>
            <w:r w:rsidRPr="00AD41B6">
              <w:rPr>
                <w:b/>
                <w:i/>
              </w:rPr>
              <w:t>, seksualinės orientacijos, lytinės tapatybės</w:t>
            </w:r>
            <w:r w:rsidRPr="00AD41B6">
              <w:t xml:space="preserve"> ar amžiaus susijusiais atvejais. Tokiais atvejais dėl asmens priimamas atskiras sprendimas.</w:t>
            </w:r>
          </w:p>
        </w:tc>
        <w:tc>
          <w:tcPr>
            <w:tcW w:w="4876" w:type="dxa"/>
          </w:tcPr>
          <w:p w:rsidR="00924AF2" w:rsidRPr="00AD41B6" w:rsidRDefault="00ED6E65">
            <w:pPr>
              <w:pStyle w:val="Normal6"/>
            </w:pPr>
            <w:r w:rsidRPr="00AD41B6">
              <w:t>3.</w:t>
            </w:r>
            <w:r w:rsidRPr="00AD41B6">
              <w:tab/>
            </w:r>
            <w:r w:rsidRPr="00AD41B6">
              <w:rPr>
                <w:b/>
                <w:i/>
              </w:rPr>
              <w:t>Nepilnamečių</w:t>
            </w:r>
            <w:r w:rsidR="009461B1" w:rsidRPr="00AD41B6">
              <w:rPr>
                <w:b/>
                <w:i/>
              </w:rPr>
              <w:t xml:space="preserve"> </w:t>
            </w:r>
            <w:r w:rsidRPr="00AD41B6">
              <w:t>ar išlaikomų neveiksnių suaugusiųjų vardu pateiktų prašymų atveju ir kai prašymas yra grindžiamas tokiais pačiais pagrindais, sprendžiančioji institucija gali priimti bendrą sprendimą dėl visų prašytojų, išskyrus atvejus, kai taip darant būtų a</w:t>
            </w:r>
            <w:r w:rsidRPr="00AD41B6">
              <w:t>tskleistos konkrečios prašytojo aplinkybės, dėl kurių galėtų kilti grėsmė jo interesams, visų pirma su persekiojimu dėl lyties ar amžiaus susijusiais atvejais. Tokiais atvejais dėl asmens priimamas atskiras sprendimas.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{BG}</w:t>
      </w:r>
      <w:r w:rsidRPr="00AD41B6">
        <w:rPr>
          <w:lang w:val="lt-LT"/>
        </w:rPr>
        <w:t>bg</w:t>
      </w:r>
      <w:r w:rsidRPr="00AD41B6">
        <w:rPr>
          <w:rStyle w:val="HideTWBExt"/>
          <w:lang w:val="lt-LT"/>
        </w:rPr>
        <w:t>&lt;/Original&gt;</w:t>
      </w:r>
    </w:p>
    <w:p w:rsidR="00924AF2" w:rsidRPr="00AD41B6" w:rsidRDefault="00ED6E65">
      <w:r w:rsidRPr="00AD41B6">
        <w:rPr>
          <w:rStyle w:val="HideTWBExt"/>
        </w:rPr>
        <w:t>&lt;/Am</w:t>
      </w:r>
      <w:r w:rsidRPr="00AD41B6">
        <w:rPr>
          <w:rStyle w:val="HideTWBExt"/>
        </w:rPr>
        <w:t>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1139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Caterina Chinnici, Ana Gomes, Josef Weidenholzer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Sutuoktinių, partnerių, </w:t>
            </w:r>
            <w:r w:rsidRPr="00AD41B6">
              <w:lastRenderedPageBreak/>
              <w:t xml:space="preserve">nepilnamečių ar išlaikomų neveiksnių suaugusiųjų vardu pateiktų prašymų atveju ir kai </w:t>
            </w:r>
            <w:r w:rsidRPr="00AD41B6">
              <w:rPr>
                <w:b/>
                <w:i/>
              </w:rPr>
              <w:t>prašymas yra grindžiamas</w:t>
            </w:r>
            <w:r w:rsidRPr="00AD41B6">
              <w:t xml:space="preserve"> tokiais pačiais pagrindais, sprendžiančioji institucija gali priimti bendrą spr</w:t>
            </w:r>
            <w:r w:rsidRPr="00AD41B6">
              <w:t>endimą dėl visų prašytojų, išskyrus atvejus, kai taip darant būtų atskleistos konkrečios prašytojo aplinkybės, dėl kurių galėtų kilti grėsmė jo interesams, visų pirma su persekiojimu dėl lyties, seksualinės orientacijos, lytinės tapatybės ar amžiaus susiju</w:t>
            </w:r>
            <w:r w:rsidRPr="00AD41B6">
              <w:t>siais atvejais. Tokiais atvejais dėl asmens priimamas atskiras sprendimas.</w:t>
            </w:r>
          </w:p>
        </w:tc>
        <w:tc>
          <w:tcPr>
            <w:tcW w:w="4876" w:type="dxa"/>
          </w:tcPr>
          <w:p w:rsidR="00924AF2" w:rsidRPr="00AD41B6" w:rsidRDefault="00ED6E65">
            <w:pPr>
              <w:pStyle w:val="Normal6"/>
            </w:pPr>
            <w:r w:rsidRPr="00AD41B6">
              <w:lastRenderedPageBreak/>
              <w:t>3.</w:t>
            </w:r>
            <w:r w:rsidRPr="00AD41B6">
              <w:tab/>
              <w:t xml:space="preserve">Sutuoktinių, partnerių, </w:t>
            </w:r>
            <w:r w:rsidRPr="00AD41B6">
              <w:lastRenderedPageBreak/>
              <w:t xml:space="preserve">nepilnamečių ar išlaikomų neveiksnių suaugusiųjų vardu pateiktų prašymų atveju ir kai </w:t>
            </w:r>
            <w:r w:rsidRPr="00AD41B6">
              <w:rPr>
                <w:b/>
                <w:i/>
              </w:rPr>
              <w:t>visi prašymai yra grindžiami visiškai</w:t>
            </w:r>
            <w:r w:rsidRPr="00AD41B6">
              <w:t xml:space="preserve"> tokiais pačiais pagrindais, sp</w:t>
            </w:r>
            <w:r w:rsidRPr="00AD41B6">
              <w:t xml:space="preserve">rendžiančioji institucija gali priimti bendrą sprendimą dėl visų prašytojų, išskyrus atvejus, kai taip darant būtų atskleistos konkrečios prašytojo aplinkybės, dėl kurių galėtų kilti grėsmė jo interesams, visų pirma su persekiojimu dėl lyties, seksualinės </w:t>
            </w:r>
            <w:r w:rsidRPr="00AD41B6">
              <w:t>orientacijos, lytinės tapatybės ar amžiaus susijusiais atvejais. Tokiais atvejais dėl asmens priimamas atskiras sprendimas.</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Siekiama aiškumo.</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1140</w:t>
      </w:r>
      <w:r w:rsidRPr="00AD41B6">
        <w:rPr>
          <w:rStyle w:val="HideTWBExt"/>
        </w:rPr>
        <w:t>&lt;/NumAm</w:t>
      </w:r>
      <w:r w:rsidRPr="00AD41B6">
        <w:rPr>
          <w:rStyle w:val="HideTWBExt"/>
        </w:rPr>
        <w:t>&gt;</w:t>
      </w:r>
    </w:p>
    <w:p w:rsidR="00924AF2" w:rsidRPr="00AD41B6" w:rsidRDefault="00ED6E65">
      <w:pPr>
        <w:pStyle w:val="NormalBold"/>
      </w:pPr>
      <w:r w:rsidRPr="00AD41B6">
        <w:rPr>
          <w:rStyle w:val="HideTWBExt"/>
        </w:rPr>
        <w:t>&lt;RepeatBlock-By&gt;&lt;Members&gt;</w:t>
      </w:r>
      <w:r w:rsidRPr="00AD41B6">
        <w:t>Sergei Stanishev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35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rPr>
                <w:b/>
                <w:i/>
              </w:rPr>
              <w:t>Sutuoktinių, partnerių, nepilnamečių ar išlaikomų ne</w:t>
            </w:r>
            <w:r w:rsidRPr="00AD41B6">
              <w:rPr>
                <w:b/>
                <w:i/>
              </w:rPr>
              <w:t>veiksnių suaugusiųjų vardu pateiktų prašymų atveju</w:t>
            </w:r>
            <w:r w:rsidRPr="00AD41B6">
              <w:t xml:space="preserve"> ir kai </w:t>
            </w:r>
            <w:r w:rsidRPr="00AD41B6">
              <w:rPr>
                <w:b/>
                <w:i/>
              </w:rPr>
              <w:t>prašymas yra grindžiamas</w:t>
            </w:r>
            <w:r w:rsidRPr="00AD41B6">
              <w:t xml:space="preserve"> tokiais pačiais pagrindais, sprendžiančioji institucija gali priimti bendrą sprendimą dėl visų prašytojų, išskyrus atvejus, kai taip darant būtų atskleistos konkrečios prašytojo aplinkybės, dėl kurių galėtų kilti grėsmė jo interesams, visų pirma su persek</w:t>
            </w:r>
            <w:r w:rsidRPr="00AD41B6">
              <w:t>iojimu dėl lyties, seksualinės orientacijos, lytinės tapatybės ar amžiaus susijusiais atvejais. Tokiais atvejais dėl asmens priimamas atskiras sprendimas.</w:t>
            </w:r>
          </w:p>
        </w:tc>
        <w:tc>
          <w:tcPr>
            <w:tcW w:w="4876" w:type="dxa"/>
          </w:tcPr>
          <w:p w:rsidR="00924AF2" w:rsidRPr="00AD41B6" w:rsidRDefault="00ED6E65">
            <w:pPr>
              <w:pStyle w:val="Normal6"/>
            </w:pPr>
            <w:r w:rsidRPr="00AD41B6">
              <w:t>3.</w:t>
            </w:r>
            <w:r w:rsidRPr="00AD41B6">
              <w:tab/>
            </w:r>
            <w:r w:rsidRPr="00AD41B6">
              <w:rPr>
                <w:b/>
                <w:i/>
              </w:rPr>
              <w:t>Tuo atveju, kai valstybė narė nusprendžia bendrai nagrinėti šeimos narių pateiktus prašymus</w:t>
            </w:r>
            <w:r w:rsidRPr="00AD41B6">
              <w:t xml:space="preserve"> ir kai</w:t>
            </w:r>
            <w:r w:rsidRPr="00AD41B6">
              <w:t xml:space="preserve"> </w:t>
            </w:r>
            <w:r w:rsidRPr="00AD41B6">
              <w:rPr>
                <w:b/>
                <w:i/>
              </w:rPr>
              <w:t>prašymai yra grindžiami</w:t>
            </w:r>
            <w:r w:rsidRPr="00AD41B6">
              <w:t xml:space="preserve"> tokiais pačiais pagrindais, sprendžiančioji institucija gali priimti bendrą sprendimą dėl visų prašytojų, išskyrus atvejus, kai taip darant būtų atskleistos konkrečios prašytojo aplinkybės, dėl kurių galėtų kilti grėsmė jo interesa</w:t>
            </w:r>
            <w:r w:rsidRPr="00AD41B6">
              <w:t>ms, visų pirma su persekiojimu dėl lyties, seksualinės orientacijos, lytinės tapatybės ar amžiaus susijusiais atvejais. Tokiais atvejais dėl asmens priimamas atskiras sprendimas.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Atitinka </w:t>
      </w:r>
      <w:r w:rsidRPr="00AD41B6">
        <w:rPr>
          <w:lang w:val="lt-LT"/>
        </w:rPr>
        <w:t>ankstesnius pakeitimus, kuriais siekiama suteikti galimybę valstybėms narėms bendrai nagrinėti prašymus.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w:t>
      </w:r>
      <w:r w:rsidRPr="00AD41B6">
        <w:t>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36 straipsnis</w:t>
            </w:r>
            <w:r w:rsidRPr="00AD41B6">
              <w:rPr>
                <w:lang w:val="lt-LT"/>
              </w:rPr>
              <w:tab/>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Sprendimas dėl prašymo priimtinumo</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1.Sprendžiančioji institucija vertina prašymo priimtinumą pagal II skyriuje pateiktus pagrindinius </w:t>
            </w:r>
            <w:r w:rsidRPr="00AD41B6">
              <w:rPr>
                <w:b/>
                <w:i/>
              </w:rPr>
              <w:t>principus ir garantijas ir atmeta prašymą kaip nepriimtiną esant kuriai nors iš toliau pateiktų priežasčių:</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(a)šalis, kuri nėra valstybė narė, pagal 44 straipsnį laikoma prašytojo pirmąja prieglobsčio šalimi, nebent būtų akivaizdu, kad prašytojas nebus p</w:t>
            </w:r>
            <w:r w:rsidRPr="00AD41B6">
              <w:rPr>
                <w:b/>
                <w:i/>
              </w:rPr>
              <w:t>riimtas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(b)šalis, kuri nėra valstybė narė, pagal 45 straipsnį laikoma prašytojui saugia trečiąja šalimi, nebent būtų akivaizdu, kad prašytojas nebus priimtas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(c)tai yra paskesn</w:t>
            </w:r>
            <w:r w:rsidRPr="00AD41B6">
              <w:rPr>
                <w:b/>
                <w:i/>
              </w:rPr>
              <w:t>is prašymas, kurį pateikus nepaaiškėjo arba prašytojas nepateikė naujos svarbios informacijos ar duomenų, susijusių su nagrinėjimu, ar prašytojas priskirtinas prie tarptautinės apsaugos gavėjų pagal Reglamentą (ES) Nr. XXX/XXX (Priskyrimo reglamentas) arba</w:t>
            </w:r>
            <w:r w:rsidRPr="00AD41B6">
              <w:rPr>
                <w:b/>
                <w:i/>
              </w:rPr>
              <w:t xml:space="preserve"> susijusių su anksčiau taikytomis nepriimtinumo priežastimis;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(d)sutuoktinis, partneris ar lydimas nepilnametis pateikia prašymą po to, kai davė sutikimą dėl prašymo pateikimo jo vardu, ir nėra su sutuoktinio, partnerio ar nepilnamečio padėtimi susijusių</w:t>
            </w:r>
            <w:r w:rsidRPr="00AD41B6">
              <w:rPr>
                <w:b/>
                <w:i/>
              </w:rPr>
              <w:t xml:space="preserve"> faktų, </w:t>
            </w:r>
            <w:r w:rsidRPr="00AD41B6">
              <w:rPr>
                <w:b/>
                <w:i/>
              </w:rPr>
              <w:lastRenderedPageBreak/>
              <w:t>kurie pagrįstų atskirą prašymą.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2.Prašymas iš esmės nenagrinėjamas tais atvejais, kai prašymas nenagrinėjamas pagal Reglamentą (ES) Nr. XXX/XXX (Dublino reglamentas), taip pat tada, kai kita valstybė narė prašytojui suteikė tarptautinę apsaugą ar</w:t>
            </w:r>
            <w:r w:rsidRPr="00AD41B6">
              <w:rPr>
                <w:b/>
                <w:i/>
              </w:rPr>
              <w:t>ba prašymas pagal 1 dalį buvo atmestas kaip nepriimtinas.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3.1 dalies a ir b punktai netaikomi papildomos apsaugos gavėjui, kuris buvo perkeltas pagal paspartintą procedūrą, laikantis Reglamento (ES) Nr. XXX/XXX (Perkėlimo reglamentas)</w:t>
            </w:r>
            <w:r w:rsidRPr="00AD41B6">
              <w:rPr>
                <w:rStyle w:val="SupBoldItalic"/>
              </w:rPr>
              <w:t>37</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4.Jeigu </w:t>
            </w:r>
            <w:r w:rsidRPr="00AD41B6">
              <w:rPr>
                <w:b/>
                <w:i/>
              </w:rPr>
              <w:t>išnagrinėjusi prašymą pagal Reglamento (ES) Nr. XXX/XXX (Dublino reglamentas) 3 straipsnio 3 dalies a punktą pirmoji valstybė narė, kurioje buvo pateiktas prašymas, laiko jį priimtinu, atsakingajai valstybei narei nebereikia pakartotinai taikyti 1 dalies a</w:t>
            </w:r>
            <w:r w:rsidRPr="00AD41B6">
              <w:rPr>
                <w:b/>
                <w:i/>
              </w:rPr>
              <w:t xml:space="preserve"> ir b punktų.</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5.Jeigu sprendžiančioji institucija prima facie laiko, kad prašymas gali būti atmestas kaip akivaizdžiai nepagrįstas, ji neprivalo išreikšti savo nuomonės apie prašymo priimtinumą.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t>_________________</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rStyle w:val="SupBoldItalic"/>
              </w:rPr>
              <w:t>37</w:t>
            </w:r>
            <w:r w:rsidRPr="00AD41B6">
              <w:t xml:space="preserve"> </w:t>
            </w:r>
            <w:r w:rsidRPr="00AD41B6">
              <w:rPr>
                <w:b/>
                <w:i/>
              </w:rPr>
              <w:t>OL L […], […], p. […].</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w:t>
      </w:r>
      <w:r w:rsidRPr="00AD41B6">
        <w:rPr>
          <w:rStyle w:val="HideTWBExt"/>
          <w:lang w:val="lt-LT"/>
        </w:rPr>
        <w:t>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Sergei Stanishev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36 straipsnis</w:t>
            </w:r>
            <w:r w:rsidRPr="00AD41B6">
              <w:rPr>
                <w:lang w:val="lt-LT"/>
              </w:rPr>
              <w:tab/>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Sprendimas dėl prašymo priimtinumo</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1.Sprendžiančioji institucija vertina prašymo priimtinumą pagal II skyriuje pateiktus pagrindinius principus ir </w:t>
            </w:r>
            <w:r w:rsidRPr="00AD41B6">
              <w:rPr>
                <w:b/>
                <w:i/>
              </w:rPr>
              <w:lastRenderedPageBreak/>
              <w:t>garantijas ir atmeta prašymą kaip nepriimtiną esant kuriai nors iš t</w:t>
            </w:r>
            <w:r w:rsidRPr="00AD41B6">
              <w:rPr>
                <w:b/>
                <w:i/>
              </w:rPr>
              <w:t>oliau pateiktų priežasčių:</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(a)šalis, kuri nėra valstybė narė, pagal 44 straipsnį laikoma prašytojo pirmąja prieglobsčio šalimi, nebent būtų akivaizdu, kad prašytojas nebus priimtas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(b)šalis, kuri nėra valstybė </w:t>
            </w:r>
            <w:r w:rsidRPr="00AD41B6">
              <w:rPr>
                <w:b/>
                <w:i/>
              </w:rPr>
              <w:t>narė, pagal 45 straipsnį laikoma prašytojui saugia trečiąja šalimi, nebent būtų akivaizdu, kad prašytojas nebus priimtas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(c)tai yra paskesnis prašymas, kurį pateikus nepaaiškėjo arba prašytojas nepateikė naujos svarb</w:t>
            </w:r>
            <w:r w:rsidRPr="00AD41B6">
              <w:rPr>
                <w:b/>
                <w:i/>
              </w:rPr>
              <w:t>ios informacijos ar duomenų, susijusių su nagrinėjimu, ar prašytojas priskirtinas prie tarptautinės apsaugos gavėjų pagal Reglamentą (ES) Nr. XXX/XXX (Priskyrimo reglamentas) arba susijusių su anksčiau taikytomis nepriimtinumo priežastimis;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(d)sutuoktini</w:t>
            </w:r>
            <w:r w:rsidRPr="00AD41B6">
              <w:rPr>
                <w:b/>
                <w:i/>
              </w:rPr>
              <w:t>s, partneris ar lydimas nepilnametis pateikia prašymą po to, kai davė sutikimą dėl prašymo pateikimo jo vardu, ir nėra su sutuoktinio, partnerio ar nepilnamečio padėtimi susijusių faktų, kurie pagrįstų atskirą prašymą.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2.Prašymas iš esmės nenagrinėjamas </w:t>
            </w:r>
            <w:r w:rsidRPr="00AD41B6">
              <w:rPr>
                <w:b/>
                <w:i/>
              </w:rPr>
              <w:t>tais atvejais, kai prašymas nenagrinėjamas pagal Reglamentą (ES) Nr. XXX/XXX (Dublino reglamentas), taip pat tada, kai kita valstybė narė prašytojui suteikė tarptautinę apsaugą arba prašymas pagal 1 dalį buvo atmestas kaip nepriimtinas.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3.1 dalies a ir b</w:t>
            </w:r>
            <w:r w:rsidRPr="00AD41B6">
              <w:rPr>
                <w:b/>
                <w:i/>
              </w:rPr>
              <w:t xml:space="preserve"> punktai netaikomi papildomos apsaugos gavėjui, kuris buvo perkeltas pagal paspartintą procedūrą, laikantis Reglamento (ES) Nr. XXX/XXX (Perkėlimo reglamentas)</w:t>
            </w:r>
            <w:r w:rsidRPr="00AD41B6">
              <w:rPr>
                <w:rStyle w:val="SupBoldItalic"/>
              </w:rPr>
              <w:t>37</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4.Jeigu išnagrinėjusi prašymą pagal Reglamento (ES) Nr. XXX/XXX (Dublino reglamentas) 3 stra</w:t>
            </w:r>
            <w:r w:rsidRPr="00AD41B6">
              <w:rPr>
                <w:b/>
                <w:i/>
              </w:rPr>
              <w:t xml:space="preserve">ipsnio 3 dalies a punktą pirmoji valstybė narė, kurioje buvo pateiktas prašymas, laiko jį priimtinu, atsakingajai valstybei narei </w:t>
            </w:r>
            <w:r w:rsidRPr="00AD41B6">
              <w:rPr>
                <w:b/>
                <w:i/>
              </w:rPr>
              <w:lastRenderedPageBreak/>
              <w:t>nebereikia pakartotinai taikyti 1 dalies a ir b punktų.</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5.Jeigu sprendžiančioji institucija prima facie laiko, kad prašymas </w:t>
            </w:r>
            <w:r w:rsidRPr="00AD41B6">
              <w:rPr>
                <w:b/>
                <w:i/>
              </w:rPr>
              <w:t>gali būti atmestas kaip akivaizdžiai nepagrįstas, ji neprivalo išreikšti savo nuomonės apie prašymo priimtinumą.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t>_________________</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rStyle w:val="SupBoldItalic"/>
              </w:rPr>
              <w:t>37</w:t>
            </w:r>
            <w:r w:rsidRPr="00AD41B6">
              <w:t xml:space="preserve"> </w:t>
            </w:r>
            <w:r w:rsidRPr="00AD41B6">
              <w:rPr>
                <w:b/>
                <w:i/>
              </w:rPr>
              <w:t>OL L […], […], p. […].</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Atitinka ankstesnius </w:t>
      </w:r>
      <w:r w:rsidRPr="00AD41B6">
        <w:rPr>
          <w:lang w:val="lt-LT"/>
        </w:rPr>
        <w:t>pakeitimus, kuriais siūloma pašalinti tinkamumo tikrinimą kaip reikalavimą prieš taikant Dublino reglamentą.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w:t>
      </w:r>
      <w:r w:rsidRPr="00AD41B6">
        <w:rPr>
          <w:rStyle w:val="HideTWBExt"/>
        </w:rPr>
        <w:t>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1.</w:t>
            </w:r>
            <w:r w:rsidRPr="00AD41B6">
              <w:tab/>
            </w:r>
            <w:r w:rsidRPr="00AD41B6">
              <w:rPr>
                <w:b/>
                <w:i/>
              </w:rPr>
              <w:t xml:space="preserve">Sprendžiančioji institucija vertina prašymo </w:t>
            </w:r>
            <w:r w:rsidRPr="00AD41B6">
              <w:rPr>
                <w:b/>
                <w:i/>
              </w:rPr>
              <w:t>priimtinumą pagal II skyriuje pateiktus pagrindinius principus ir garantijas ir atmeta prašymą kaip nepriimtiną esant kuriai nors iš toliau pateiktų priežasčių:</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(a)šalis, kuri nėra valstybė narė, pagal 44 straipsnį laikoma prašytojo pirmąja pri</w:t>
            </w:r>
            <w:r w:rsidRPr="00AD41B6">
              <w:rPr>
                <w:b/>
                <w:i/>
              </w:rPr>
              <w:t>eglobsčio šalimi, nebent būtų akivaizdu, kad prašytojas nebus priimtas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(b)šalis, kuri nėra valstybė narė, pagal 45 straipsnį laikoma prašytojui saugia trečiąja šalimi, nebent būtų akivaizdu, kad prašytojas nebus prii</w:t>
            </w:r>
            <w:r w:rsidRPr="00AD41B6">
              <w:rPr>
                <w:b/>
                <w:i/>
              </w:rPr>
              <w:t>mtas arba pakartotinai įleistas į tą šalį;</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(c)tai yra paskesnis prašymas, kurį pateikus nepaaiškėjo arba prašytojas </w:t>
            </w:r>
            <w:r w:rsidRPr="00AD41B6">
              <w:rPr>
                <w:b/>
                <w:i/>
              </w:rPr>
              <w:lastRenderedPageBreak/>
              <w:t xml:space="preserve">nepateikė naujos svarbios informacijos ar duomenų, susijusių su nagrinėjimu, ar prašytojas priskirtinas prie tarptautinės apsaugos gavėjų </w:t>
            </w:r>
            <w:r w:rsidRPr="00AD41B6">
              <w:rPr>
                <w:b/>
                <w:i/>
              </w:rPr>
              <w:t>pagal Reglamentą (ES) Nr. XXX/XXX (Priskyrimo reglamentas) arba susijusių su anksčiau taikytomis nepriimtinumo priežastimis;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(d)sutuoktinis, partneris ar lydimas nepilnametis pateikia prašymą po to, kai davė sutikimą dėl prašymo pateikimo jo vardu, ir </w:t>
            </w:r>
            <w:r w:rsidRPr="00AD41B6">
              <w:rPr>
                <w:b/>
                <w:i/>
              </w:rPr>
              <w:t>nėra su sutuoktinio, partnerio ar nepilnamečio padėtimi susijusių faktų, kurie pagrįstų atskirą prašymą.</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rPr>
                <w:b/>
                <w:i/>
              </w:rPr>
              <w:t>Sprendžiančioji</w:t>
            </w:r>
            <w:r w:rsidR="009461B1" w:rsidRPr="00AD41B6">
              <w:rPr>
                <w:b/>
                <w:i/>
              </w:rPr>
              <w:t xml:space="preserve"> </w:t>
            </w:r>
            <w:r w:rsidRPr="00AD41B6">
              <w:t xml:space="preserve">institucija vertina prašymo priimtinumą pagal II skyriuje pateiktus pagrindinius principus ir </w:t>
            </w:r>
            <w:r w:rsidRPr="00AD41B6">
              <w:t>garantijas ir atmeta prašymą kaip nepriimtiną esant kuriai nors iš toliau pateiktų priežasčių:</w:t>
            </w:r>
          </w:p>
        </w:tc>
        <w:tc>
          <w:tcPr>
            <w:tcW w:w="4876" w:type="dxa"/>
          </w:tcPr>
          <w:p w:rsidR="00924AF2" w:rsidRPr="00AD41B6" w:rsidRDefault="00ED6E65">
            <w:pPr>
              <w:pStyle w:val="Normal6"/>
            </w:pPr>
            <w:r w:rsidRPr="00AD41B6">
              <w:t>1.</w:t>
            </w:r>
            <w:r w:rsidRPr="00AD41B6">
              <w:tab/>
            </w:r>
            <w:r w:rsidRPr="00AD41B6">
              <w:rPr>
                <w:b/>
                <w:i/>
              </w:rPr>
              <w:t>Jei yra požymių, kad yra šioje dalyje nurodytų priežasčių, sprendžiančioji</w:t>
            </w:r>
            <w:r w:rsidRPr="00AD41B6">
              <w:t xml:space="preserve"> institucija vertina prašymo priimtinumą pagal II skyriuje pateiktus pagrindinius pr</w:t>
            </w:r>
            <w:r w:rsidRPr="00AD41B6">
              <w:t>incipus ir garantijas ir atmeta prašymą kaip nepriimtiną esant kuriai nors iš toliau pateiktų priežasčių: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Brice Hortefeux, Rachida Dati</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t xml:space="preserve">Sprendžiančioji institucija vertina prašymo priimtinumą pagal II skyriuje pateiktus pagrindinius principus ir </w:t>
            </w:r>
            <w:r w:rsidRPr="00AD41B6">
              <w:lastRenderedPageBreak/>
              <w:t xml:space="preserve">garantijas ir </w:t>
            </w:r>
            <w:r w:rsidRPr="00AD41B6">
              <w:rPr>
                <w:b/>
                <w:i/>
              </w:rPr>
              <w:t>atmeta</w:t>
            </w:r>
            <w:r w:rsidRPr="00AD41B6">
              <w:t xml:space="preserve"> prašymą kaip nepriimtiną esant kuriai nors iš toliau pateiktų priežasčių:</w:t>
            </w:r>
          </w:p>
        </w:tc>
        <w:tc>
          <w:tcPr>
            <w:tcW w:w="4876" w:type="dxa"/>
          </w:tcPr>
          <w:p w:rsidR="00924AF2" w:rsidRPr="00AD41B6" w:rsidRDefault="00ED6E65">
            <w:pPr>
              <w:pStyle w:val="Normal6"/>
            </w:pPr>
            <w:r w:rsidRPr="00AD41B6">
              <w:lastRenderedPageBreak/>
              <w:t>1.</w:t>
            </w:r>
            <w:r w:rsidRPr="00AD41B6">
              <w:tab/>
              <w:t>Sprendžiančioji institucija vertina prašymo prii</w:t>
            </w:r>
            <w:r w:rsidRPr="00AD41B6">
              <w:t xml:space="preserve">mtinumą pagal II skyriuje pateiktus pagrindinius principus ir </w:t>
            </w:r>
            <w:r w:rsidRPr="00AD41B6">
              <w:lastRenderedPageBreak/>
              <w:t xml:space="preserve">garantijas ir </w:t>
            </w:r>
            <w:r w:rsidRPr="00AD41B6">
              <w:rPr>
                <w:b/>
                <w:i/>
              </w:rPr>
              <w:t>gali atmesti</w:t>
            </w:r>
            <w:r w:rsidRPr="00AD41B6">
              <w:t xml:space="preserve"> prašymą kaip nepriimtiną esant kuriai nors iš toliau pateiktų priežasčių:</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{FR}</w:t>
      </w:r>
      <w:r w:rsidRPr="00AD41B6">
        <w:rPr>
          <w:lang w:val="lt-LT"/>
        </w:rPr>
        <w:t>fr</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1146</w:t>
      </w:r>
      <w:r w:rsidRPr="00AD41B6">
        <w:rPr>
          <w:rStyle w:val="HideTWBExt"/>
        </w:rPr>
        <w:t>&lt;/NumAm&gt;</w:t>
      </w:r>
    </w:p>
    <w:p w:rsidR="00924AF2" w:rsidRPr="00AD41B6" w:rsidRDefault="00ED6E65">
      <w:pPr>
        <w:pStyle w:val="NormalBold"/>
      </w:pPr>
      <w:r w:rsidRPr="00AD41B6">
        <w:rPr>
          <w:rStyle w:val="HideTWBExt"/>
        </w:rPr>
        <w:t>&lt;RepeatBlock</w:t>
      </w:r>
      <w:r w:rsidRPr="00AD41B6">
        <w:rPr>
          <w:rStyle w:val="HideTWBExt"/>
        </w:rPr>
        <w:t>-By&gt;&lt;Members&gt;</w:t>
      </w:r>
      <w:r w:rsidRPr="00AD41B6">
        <w:t>Cecilia Wikström, Sophia in 't Veld, Angelika Mlinar, Filiz Hyusmenova</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Sprendžiančioji institucija </w:t>
            </w:r>
            <w:r w:rsidRPr="00AD41B6">
              <w:rPr>
                <w:b/>
                <w:i/>
              </w:rPr>
              <w:t>vertina</w:t>
            </w:r>
            <w:r w:rsidRPr="00AD41B6">
              <w:t xml:space="preserve"> prašymo priimtinumą pagal II skyriuje pateiktus pagrindinius principus ir garantijas ir </w:t>
            </w:r>
            <w:r w:rsidRPr="00AD41B6">
              <w:rPr>
                <w:b/>
                <w:i/>
              </w:rPr>
              <w:t>atmeta</w:t>
            </w:r>
            <w:r w:rsidRPr="00AD41B6">
              <w:t xml:space="preserve"> prašymą kaip nepriimtiną esant kuriai nors iš toliau pateiktų priežasčių:</w:t>
            </w:r>
          </w:p>
        </w:tc>
        <w:tc>
          <w:tcPr>
            <w:tcW w:w="4876" w:type="dxa"/>
          </w:tcPr>
          <w:p w:rsidR="00924AF2" w:rsidRPr="00AD41B6" w:rsidRDefault="00ED6E65">
            <w:pPr>
              <w:pStyle w:val="Normal6"/>
            </w:pPr>
            <w:r w:rsidRPr="00AD41B6">
              <w:t>1.</w:t>
            </w:r>
            <w:r w:rsidRPr="00AD41B6">
              <w:tab/>
              <w:t xml:space="preserve">Sprendžiančioji institucija </w:t>
            </w:r>
            <w:r w:rsidRPr="00AD41B6">
              <w:rPr>
                <w:b/>
                <w:i/>
              </w:rPr>
              <w:t>gali vertinti</w:t>
            </w:r>
            <w:r w:rsidRPr="00AD41B6">
              <w:t xml:space="preserve"> pr</w:t>
            </w:r>
            <w:r w:rsidRPr="00AD41B6">
              <w:t xml:space="preserve">ašymo priimtinumą pagal II skyriuje pateiktus pagrindinius principus ir garantijas ir </w:t>
            </w:r>
            <w:r w:rsidRPr="00AD41B6">
              <w:rPr>
                <w:b/>
                <w:i/>
              </w:rPr>
              <w:t>gali atmesti</w:t>
            </w:r>
            <w:r w:rsidRPr="00AD41B6">
              <w:t xml:space="preserve"> prašymą kaip nepriimtiną esant kuriai nors iš toliau pateiktų priežasčių: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Priimtinumo pro</w:t>
      </w:r>
      <w:r w:rsidRPr="00AD41B6">
        <w:rPr>
          <w:lang w:val="lt-LT"/>
        </w:rPr>
        <w:t>cedūros turi likti neprivalomos, kad būtų išsaugotos valstybių narių lankstumo galimybės.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Sprendžiančioji institucija </w:t>
            </w:r>
            <w:r w:rsidRPr="00AD41B6">
              <w:rPr>
                <w:b/>
                <w:i/>
              </w:rPr>
              <w:t>vertina</w:t>
            </w:r>
            <w:r w:rsidRPr="00AD41B6">
              <w:t xml:space="preserve"> prašymo priimtinumą pagal II skyriuje pateiktus pagrindinius principus ir garantij</w:t>
            </w:r>
            <w:r w:rsidRPr="00AD41B6">
              <w:t xml:space="preserve">as ir </w:t>
            </w:r>
            <w:r w:rsidRPr="00AD41B6">
              <w:rPr>
                <w:b/>
                <w:i/>
              </w:rPr>
              <w:t>atmeta</w:t>
            </w:r>
            <w:r w:rsidRPr="00AD41B6">
              <w:t xml:space="preserve"> prašymą kaip nepriimtiną esant kuriai nors iš toliau pateiktų priežasčių:</w:t>
            </w:r>
          </w:p>
        </w:tc>
        <w:tc>
          <w:tcPr>
            <w:tcW w:w="4876" w:type="dxa"/>
          </w:tcPr>
          <w:p w:rsidR="00924AF2" w:rsidRPr="00AD41B6" w:rsidRDefault="00ED6E65">
            <w:pPr>
              <w:pStyle w:val="Normal6"/>
            </w:pPr>
            <w:r w:rsidRPr="00AD41B6">
              <w:t>1.</w:t>
            </w:r>
            <w:r w:rsidRPr="00AD41B6">
              <w:tab/>
              <w:t xml:space="preserve">Sprendžiančioji institucija </w:t>
            </w:r>
            <w:r w:rsidRPr="00AD41B6">
              <w:rPr>
                <w:b/>
                <w:i/>
              </w:rPr>
              <w:t>gali vertinti</w:t>
            </w:r>
            <w:r w:rsidRPr="00AD41B6">
              <w:t xml:space="preserve"> prašymo priimtinumą pagal II skyriuje pateiktus pagrindinius principus ir garantijas ir </w:t>
            </w:r>
            <w:r w:rsidRPr="00AD41B6">
              <w:rPr>
                <w:b/>
                <w:i/>
              </w:rPr>
              <w:t>gali atmesti</w:t>
            </w:r>
            <w:r w:rsidRPr="00AD41B6">
              <w:t xml:space="preserve"> prašymą kaip nepriimtin</w:t>
            </w:r>
            <w:r w:rsidRPr="00AD41B6">
              <w:t>ą esant kuriai nors iš toliau pateiktų priežasčių: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Nereikėtų primesti valstybėms narėms priimtinumo patikrinimo.</w:t>
      </w:r>
      <w:r w:rsidR="009461B1" w:rsidRPr="00AD41B6">
        <w:rPr>
          <w:lang w:val="lt-LT"/>
        </w:rPr>
        <w:t xml:space="preserve"> </w:t>
      </w:r>
      <w:r w:rsidRPr="00AD41B6">
        <w:rPr>
          <w:lang w:val="lt-LT"/>
        </w:rPr>
        <w:t>Jis turėtų likti neprivaloma prieglobsčio procedūros dalimi.</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w:t>
      </w:r>
      <w:r w:rsidRPr="00AD41B6">
        <w:rPr>
          <w:rStyle w:val="HideTWBExt"/>
        </w:rPr>
        <w:t>&gt;</w:t>
      </w:r>
      <w:r w:rsidRPr="00AD41B6">
        <w:t>Pakeitimas</w:t>
      </w:r>
      <w:r w:rsidRPr="00AD41B6">
        <w:tab/>
      </w:r>
      <w:r w:rsidRPr="00AD41B6">
        <w:tab/>
      </w:r>
      <w:r w:rsidRPr="00AD41B6">
        <w:rPr>
          <w:rStyle w:val="HideTWBExt"/>
        </w:rPr>
        <w:t>&lt;NumAm&gt;</w:t>
      </w:r>
      <w:r w:rsidRPr="00AD41B6">
        <w:t>1148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Elly Schlein, Juan Fernando López Aguilar, Cécile Kashetu Kyenge, Miltiadis Kyrkos,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w:t>
      </w:r>
      <w:r w:rsidRPr="00AD41B6">
        <w:t>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šalis, kuri nėra valstybė narė, pagal 44 straipsnį laikoma prašytojo pirmąja prieglobsčio šalimi, nebent būtų akivaizdu, kad prašytojas nebus priimtas arba pakartotinai įleistas į tą šalį;</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1149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a punktas</w:t>
      </w:r>
      <w:r w:rsidRPr="00AD41B6">
        <w:rPr>
          <w:rStyle w:val="HideTWBExt"/>
        </w:rPr>
        <w:t>&lt;/</w:t>
      </w:r>
      <w:r w:rsidRPr="00AD41B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šalis, kuri nėra valstybė narė, pagal 44 straipsnį laikoma prašytojo pirmąja prieglobsčio šalimi</w:t>
            </w:r>
            <w:r w:rsidRPr="00AD41B6">
              <w:rPr>
                <w:b/>
                <w:i/>
              </w:rPr>
              <w:t>, nebent būtų akivaizdu, kad prašytojas nebus priimtas arba</w:t>
            </w:r>
            <w:r w:rsidRPr="00AD41B6">
              <w:t xml:space="preserve"> pakartotinai </w:t>
            </w:r>
            <w:r w:rsidRPr="00AD41B6">
              <w:rPr>
                <w:b/>
                <w:i/>
              </w:rPr>
              <w:t>įleistas</w:t>
            </w:r>
            <w:r w:rsidRPr="00AD41B6">
              <w:t xml:space="preserve"> į tą šalį;</w:t>
            </w:r>
          </w:p>
        </w:tc>
        <w:tc>
          <w:tcPr>
            <w:tcW w:w="4876" w:type="dxa"/>
          </w:tcPr>
          <w:p w:rsidR="00924AF2" w:rsidRPr="00AD41B6" w:rsidRDefault="00ED6E65">
            <w:pPr>
              <w:pStyle w:val="Normal6"/>
            </w:pPr>
            <w:r w:rsidRPr="00AD41B6">
              <w:t>(a)</w:t>
            </w:r>
            <w:r w:rsidRPr="00AD41B6">
              <w:tab/>
              <w:t xml:space="preserve">šalis, </w:t>
            </w:r>
            <w:r w:rsidRPr="00AD41B6">
              <w:t>kuri nėra valstybė narė, pagal 44 straipsnį laikoma prašytojo pirmąja prieglobsčio šalimi</w:t>
            </w:r>
            <w:r w:rsidRPr="00AD41B6">
              <w:rPr>
                <w:b/>
                <w:i/>
              </w:rPr>
              <w:t xml:space="preserve"> su sąlyga, kad jis</w:t>
            </w:r>
            <w:r w:rsidRPr="00AD41B6">
              <w:t xml:space="preserve"> pakartotinai </w:t>
            </w:r>
            <w:r w:rsidRPr="00AD41B6">
              <w:rPr>
                <w:b/>
                <w:i/>
              </w:rPr>
              <w:t>įleidžiamas</w:t>
            </w:r>
            <w:r w:rsidRPr="00AD41B6">
              <w:t xml:space="preserve"> į tą šalį;</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Elly </w:t>
      </w:r>
      <w:r w:rsidRPr="00AD41B6">
        <w:t>Schlein, Juan Fernando López Aguilar, Cécile Kashetu Kyenge, Miltiadis Kyrkos,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šalis, kuri nėra valstybė narė, pagal 45 straipsnį laikoma prašytojui saugia trečiąja šalimi, nebent būtų akivaizdu, kad prašytojas nebus priimtas arba pakartotinai įleistas į tą šalį;</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w:t>
      </w:r>
      <w:r w:rsidRPr="00AD41B6">
        <w:t>imas</w:t>
      </w:r>
      <w:r w:rsidRPr="00AD41B6">
        <w:tab/>
      </w:r>
      <w:r w:rsidRPr="00AD41B6">
        <w:tab/>
      </w:r>
      <w:r w:rsidRPr="00AD41B6">
        <w:rPr>
          <w:rStyle w:val="HideTWBExt"/>
        </w:rPr>
        <w:t>&lt;NumAm&gt;</w:t>
      </w:r>
      <w:r w:rsidRPr="00AD41B6">
        <w:t>1151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 xml:space="preserve">šalis, kuri nėra </w:t>
            </w:r>
            <w:r w:rsidRPr="00AD41B6">
              <w:t>valstybė narė, pagal 45 straipsnį laikoma prašytojui saugia trečiąja šalimi</w:t>
            </w:r>
            <w:r w:rsidRPr="00AD41B6">
              <w:rPr>
                <w:b/>
                <w:i/>
              </w:rPr>
              <w:t>, nebent būtų akivaizdu, kad prašytojas nebus priimtas</w:t>
            </w:r>
            <w:r w:rsidRPr="00AD41B6">
              <w:t xml:space="preserve"> arba pakartotinai </w:t>
            </w:r>
            <w:r w:rsidRPr="00AD41B6">
              <w:rPr>
                <w:b/>
                <w:i/>
              </w:rPr>
              <w:t>įleistas</w:t>
            </w:r>
            <w:r w:rsidRPr="00AD41B6">
              <w:t xml:space="preserve"> į tą šalį;</w:t>
            </w:r>
          </w:p>
        </w:tc>
        <w:tc>
          <w:tcPr>
            <w:tcW w:w="4876" w:type="dxa"/>
          </w:tcPr>
          <w:p w:rsidR="00924AF2" w:rsidRPr="00AD41B6" w:rsidRDefault="00ED6E65">
            <w:pPr>
              <w:pStyle w:val="Normal6"/>
            </w:pPr>
            <w:r w:rsidRPr="00AD41B6">
              <w:t>(b)</w:t>
            </w:r>
            <w:r w:rsidRPr="00AD41B6">
              <w:tab/>
              <w:t>šalis, kuri nėra valstybė narė, pagal 45 straipsnį laikoma prašytojui saugia trečiąj</w:t>
            </w:r>
            <w:r w:rsidRPr="00AD41B6">
              <w:t>a šalimi</w:t>
            </w:r>
            <w:r w:rsidRPr="00AD41B6">
              <w:rPr>
                <w:b/>
                <w:i/>
              </w:rPr>
              <w:t xml:space="preserve"> su sąlyga, kad jis priimamas</w:t>
            </w:r>
            <w:r w:rsidRPr="00AD41B6">
              <w:t xml:space="preserve"> arba pakartotinai </w:t>
            </w:r>
            <w:r w:rsidRPr="00AD41B6">
              <w:rPr>
                <w:b/>
                <w:i/>
              </w:rPr>
              <w:t>įleidžiamas</w:t>
            </w:r>
            <w:r w:rsidRPr="00AD41B6">
              <w:t xml:space="preserve"> į tą šalį;</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Elly Schlein, Juan Fernando López Aguilar, Cécile Kashetu Kyenge, Milti</w:t>
      </w:r>
      <w:r w:rsidRPr="00AD41B6">
        <w:t>adis Kyrkos,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(c)</w:t>
            </w:r>
            <w:r w:rsidRPr="00AD41B6">
              <w:tab/>
            </w:r>
            <w:r w:rsidRPr="00AD41B6">
              <w:rPr>
                <w:b/>
                <w:i/>
              </w:rPr>
              <w:t xml:space="preserve">tai yra paskesnis prašymas, kurį pateikus nepaaiškėjo arba </w:t>
            </w:r>
            <w:r w:rsidRPr="00AD41B6">
              <w:rPr>
                <w:b/>
                <w:i/>
              </w:rPr>
              <w:t>prašytojas nepateikė naujos svarbios informacijos ar duomenų, susijusių su nagrinėjimu, ar prašytojas priskirtinas prie tarptautinės apsaugos gavėjų pagal Reglamentą (ES) Nr. XXX/XXX (Priskyrimo reglamentas) arba susijusių su anksčiau taikytomis nepriimtin</w:t>
            </w:r>
            <w:r w:rsidRPr="00AD41B6">
              <w:rPr>
                <w:b/>
                <w:i/>
              </w:rPr>
              <w:t>umo priežastimis;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w:t>
      </w:r>
      <w:r w:rsidRPr="00AD41B6">
        <w:t xml:space="preserve">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 xml:space="preserve">sutuoktinis, partneris ar lydimas nepilnametis pateikia prašymą po to, kai davė sutikimą dėl prašymo pateikimo jo vardu, ir nėra su sutuoktinio, partnerio ar nepilnamečio padėtimi susijusių </w:t>
            </w:r>
            <w:r w:rsidRPr="00AD41B6">
              <w:rPr>
                <w:b/>
                <w:i/>
              </w:rPr>
              <w:t>faktų, kurie pagrįstų atskirą prašymą.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Caterina Chinnici,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t>sutuoktinis, partneris ar lydimas nepilnametis pateikia prašymą po to, kai davė sutikimą dėl prašymo pateikimo jo</w:t>
            </w:r>
            <w:r w:rsidRPr="00AD41B6">
              <w:t xml:space="preserve"> vardu, ir nėra su sutuoktinio, partnerio ar nepilnamečio padėtimi susijusių faktų, kurie pagrįstų atskirą prašymą.</w:t>
            </w:r>
          </w:p>
        </w:tc>
        <w:tc>
          <w:tcPr>
            <w:tcW w:w="4876" w:type="dxa"/>
          </w:tcPr>
          <w:p w:rsidR="00924AF2" w:rsidRPr="00AD41B6" w:rsidRDefault="00ED6E65">
            <w:pPr>
              <w:pStyle w:val="Normal6"/>
            </w:pPr>
            <w:r w:rsidRPr="00AD41B6">
              <w:t>(d)</w:t>
            </w:r>
            <w:r w:rsidRPr="00AD41B6">
              <w:tab/>
              <w:t>sutuoktinis, partneris ar lydimas nepilnametis pateikia prašymą po to, kai davė sutikimą</w:t>
            </w:r>
            <w:r w:rsidRPr="00AD41B6">
              <w:rPr>
                <w:b/>
                <w:i/>
              </w:rPr>
              <w:t>, laikantis 31 straipsnio,</w:t>
            </w:r>
            <w:r w:rsidRPr="00AD41B6">
              <w:t xml:space="preserve"> dėl prašymo pateikimo</w:t>
            </w:r>
            <w:r w:rsidRPr="00AD41B6">
              <w:t xml:space="preserve"> jo vardu, ir nėra su sutuoktinio, partnerio ar nepilnamečio padėtimi susijusių faktų, kurie pagrįstų atskirą prašymą.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Svarbu aiškiai nurodyti, kaip sutuoktinis, partneris ar lydimas </w:t>
      </w:r>
      <w:r w:rsidRPr="00AD41B6">
        <w:rPr>
          <w:lang w:val="lt-LT"/>
        </w:rPr>
        <w:t>nepilnametis duoda sutikimą dėl prašymo pateikimo jo vardu.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Emil Radev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lastRenderedPageBreak/>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1 dalies r pun</w:t>
      </w:r>
      <w:r w:rsidRPr="00AD41B6">
        <w:t>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r>
            <w:r w:rsidRPr="00AD41B6">
              <w:rPr>
                <w:b/>
                <w:i/>
              </w:rPr>
              <w:t xml:space="preserve">sutuoktinis, partneris ar </w:t>
            </w:r>
            <w:r w:rsidRPr="00AD41B6">
              <w:t>lydimas nepilnametis pateikia prašymą po to, kai davė sutikimą dėl prašymo pateikimo jo vardu, ir nėra su</w:t>
            </w:r>
            <w:r w:rsidRPr="00AD41B6">
              <w:rPr>
                <w:b/>
                <w:i/>
              </w:rPr>
              <w:t xml:space="preserve"> sutuoktinio, partnerio ar</w:t>
            </w:r>
            <w:r w:rsidRPr="00AD41B6">
              <w:t xml:space="preserve"> nepilnamečio padėtimi susijusių faktų, kurie pagrįstų atskirą prašymą.</w:t>
            </w:r>
          </w:p>
        </w:tc>
        <w:tc>
          <w:tcPr>
            <w:tcW w:w="4876" w:type="dxa"/>
          </w:tcPr>
          <w:p w:rsidR="00924AF2" w:rsidRPr="00AD41B6" w:rsidRDefault="00ED6E65">
            <w:pPr>
              <w:pStyle w:val="Normal6"/>
            </w:pPr>
            <w:r w:rsidRPr="00AD41B6">
              <w:t>(d)</w:t>
            </w:r>
            <w:r w:rsidRPr="00AD41B6">
              <w:tab/>
              <w:t>lydimas nepilnametis pateikia prašymą po to, kai davė sutikimą dėl prašymo pateikimo jo vardu, ir nėra su nepilnamečio padėtimi susijusių faktų, kurie pagrįstų atskirą prašymą.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{BG}</w:t>
      </w:r>
      <w:r w:rsidRPr="00AD41B6">
        <w:rPr>
          <w:lang w:val="lt-LT"/>
        </w:rPr>
        <w:t>bg</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Elly Schlein, Juan Fernando López Aguilar, Cécile Kashetu Kyenge, Miltiadis Kyrkos,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w:t>
      </w:r>
      <w:r w:rsidRPr="00AD41B6">
        <w:t>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2.</w:t>
            </w:r>
            <w:r w:rsidRPr="00AD41B6">
              <w:tab/>
            </w:r>
            <w:r w:rsidRPr="00AD41B6">
              <w:rPr>
                <w:b/>
                <w:i/>
              </w:rPr>
              <w:t xml:space="preserve">Prašymas iš esmės nenagrinėjamas tais atvejais, kai prašymas nenagrinėjamas pagal Reglamentą (ES) Nr. XXX/XXX (Dublino reglamentas), taip pat tada, kai </w:t>
            </w:r>
            <w:r w:rsidRPr="00AD41B6">
              <w:rPr>
                <w:b/>
                <w:i/>
              </w:rPr>
              <w:t>kita valstybė narė prašytojui suteikė tarptautinę apsaugą arba prašymas pagal 1 dalį buvo atmestas kaip nepriimtinas.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 xml:space="preserve">Prašymas iš esmės nenagrinėjamas tais atvejais, kai prašymas nenagrinėjamas </w:t>
            </w:r>
            <w:r w:rsidRPr="00AD41B6">
              <w:lastRenderedPageBreak/>
              <w:t>pagal Reglamentą (ES) Nr. XXX/XXX (Dublino reglamentas), taip pat tada, kai kita valstybė narė prašytojui suteikė tarptautinę apsaugą</w:t>
            </w:r>
            <w:r w:rsidR="009461B1" w:rsidRPr="00AD41B6">
              <w:t xml:space="preserve"> </w:t>
            </w:r>
            <w:r w:rsidRPr="00AD41B6">
              <w:rPr>
                <w:b/>
                <w:i/>
              </w:rPr>
              <w:t xml:space="preserve">arba prašymas pagal 1 dalį buvo atmestas kaip </w:t>
            </w:r>
            <w:r w:rsidRPr="00AD41B6">
              <w:rPr>
                <w:b/>
                <w:i/>
              </w:rPr>
              <w:t>nepriimtinas</w:t>
            </w:r>
            <w:r w:rsidRPr="00AD41B6">
              <w:t>.</w:t>
            </w:r>
          </w:p>
        </w:tc>
        <w:tc>
          <w:tcPr>
            <w:tcW w:w="4876" w:type="dxa"/>
          </w:tcPr>
          <w:p w:rsidR="00924AF2" w:rsidRPr="00AD41B6" w:rsidRDefault="00ED6E65">
            <w:pPr>
              <w:pStyle w:val="Normal6"/>
            </w:pPr>
            <w:r w:rsidRPr="00AD41B6">
              <w:lastRenderedPageBreak/>
              <w:t>2.</w:t>
            </w:r>
            <w:r w:rsidRPr="00AD41B6">
              <w:tab/>
              <w:t xml:space="preserve">Prašymas iš esmės nenagrinėjamas tais atvejais, kai prašymas nenagrinėjamas </w:t>
            </w:r>
            <w:r w:rsidRPr="00AD41B6">
              <w:lastRenderedPageBreak/>
              <w:t>pagal Reglamentą (ES) Nr. XXX/XXX (Dublino reglamentas), taip pat tada, kai kita valstybė narė prašytojui suteikė tarptautinę apsaugą.</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w:t>
      </w:r>
      <w:r w:rsidRPr="00AD41B6">
        <w:rPr>
          <w:rStyle w:val="HideTWBExt"/>
          <w:lang w:val="lt-LT"/>
        </w:rPr>
        <w:t>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3.</w:t>
            </w:r>
            <w:r w:rsidRPr="00AD41B6">
              <w:tab/>
            </w:r>
            <w:r w:rsidRPr="00AD41B6">
              <w:rPr>
                <w:b/>
                <w:i/>
              </w:rPr>
              <w:t xml:space="preserve">1 </w:t>
            </w:r>
            <w:r w:rsidRPr="00AD41B6">
              <w:rPr>
                <w:b/>
                <w:i/>
              </w:rPr>
              <w:t>dalies a ir b punktai netaikomi papildomos apsaugos gavėjui, kuris buvo perkeltas pagal paspartintą procedūrą, laikantis Reglamento (ES) Nr. XXX/XXX (Perkėlimo reglamentas)</w:t>
            </w:r>
            <w:r w:rsidRPr="00AD41B6">
              <w:rPr>
                <w:rStyle w:val="SupBoldItalic"/>
              </w:rPr>
              <w:t>37</w:t>
            </w:r>
            <w:r w:rsidRPr="00AD41B6">
              <w:rPr>
                <w:b/>
                <w:i/>
              </w:rPr>
              <w:t>.</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t>_________________</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rStyle w:val="SupBoldItalic"/>
              </w:rPr>
              <w:t>37</w:t>
            </w:r>
            <w:r w:rsidRPr="00AD41B6">
              <w:t xml:space="preserve"> </w:t>
            </w:r>
            <w:r w:rsidRPr="00AD41B6">
              <w:rPr>
                <w:b/>
                <w:i/>
              </w:rPr>
              <w:t>OL L […], […], p. […].</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1159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 Jean Lambert</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3.</w:t>
            </w:r>
            <w:r w:rsidRPr="00AD41B6">
              <w:tab/>
            </w:r>
            <w:r w:rsidRPr="00AD41B6">
              <w:rPr>
                <w:b/>
                <w:i/>
              </w:rPr>
              <w:t>1 dalies a ir b punktai netaikomi papildomos apsaugos gavėjui, kuris buvo perkeltas pagal paspartintą procedūrą, laikantis Reglamento (ES) Nr. XXX/XX</w:t>
            </w:r>
            <w:r w:rsidRPr="00AD41B6">
              <w:rPr>
                <w:b/>
                <w:i/>
              </w:rPr>
              <w:t>X (Perkėlimo reglamentas)</w:t>
            </w:r>
            <w:r w:rsidRPr="00AD41B6">
              <w:rPr>
                <w:rStyle w:val="SupBoldItalic"/>
              </w:rPr>
              <w:t>37</w:t>
            </w:r>
            <w:r w:rsidRPr="00AD41B6">
              <w:rPr>
                <w:b/>
                <w:i/>
              </w:rPr>
              <w:t>.</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t>_________________</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rStyle w:val="SupBoldItalic"/>
              </w:rPr>
              <w:t>37</w:t>
            </w:r>
            <w:r w:rsidRPr="00AD41B6">
              <w:t xml:space="preserve"> </w:t>
            </w:r>
            <w:r w:rsidRPr="00AD41B6">
              <w:rPr>
                <w:b/>
                <w:i/>
              </w:rPr>
              <w:t>OL L […], […], p. […].</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1 dalies a ir b punktai netaikomi </w:t>
            </w:r>
            <w:r w:rsidRPr="00AD41B6">
              <w:rPr>
                <w:b/>
                <w:i/>
              </w:rPr>
              <w:t>papildomos</w:t>
            </w:r>
            <w:r w:rsidRPr="00AD41B6">
              <w:t xml:space="preserve"> apsaugos gavėjui, kuris buvo perkeltas</w:t>
            </w:r>
            <w:r w:rsidRPr="00AD41B6">
              <w:rPr>
                <w:b/>
                <w:i/>
              </w:rPr>
              <w:t xml:space="preserve"> pagal paspartintą procedūrą</w:t>
            </w:r>
            <w:r w:rsidRPr="00AD41B6">
              <w:t xml:space="preserve">, laikantis Reglamento </w:t>
            </w:r>
            <w:r w:rsidRPr="00AD41B6">
              <w:t>(ES) Nr. XXX/XXX (Perkėlimo reglamentas)</w:t>
            </w:r>
            <w:r w:rsidRPr="00AD41B6">
              <w:rPr>
                <w:rStyle w:val="Sup"/>
              </w:rPr>
              <w:t>37</w:t>
            </w:r>
          </w:p>
        </w:tc>
        <w:tc>
          <w:tcPr>
            <w:tcW w:w="4876" w:type="dxa"/>
          </w:tcPr>
          <w:p w:rsidR="00924AF2" w:rsidRPr="00AD41B6" w:rsidRDefault="00ED6E65">
            <w:pPr>
              <w:pStyle w:val="Normal6"/>
            </w:pPr>
            <w:r w:rsidRPr="00AD41B6">
              <w:t>3.</w:t>
            </w:r>
            <w:r w:rsidRPr="00AD41B6">
              <w:tab/>
              <w:t>1 dalies a ir b punktai netaikomi </w:t>
            </w:r>
            <w:r w:rsidRPr="00AD41B6">
              <w:rPr>
                <w:b/>
                <w:i/>
              </w:rPr>
              <w:t>tarptautinės</w:t>
            </w:r>
            <w:r w:rsidRPr="00AD41B6">
              <w:t xml:space="preserve"> apsaugos gavėjui, kuris buvo perkeltas, laikantis Reglamento (ES) Nr. XXX/XXX (Perkėlimo reglamentas)</w:t>
            </w:r>
            <w:r w:rsidRPr="00AD41B6">
              <w:rPr>
                <w:rStyle w:val="Sup"/>
              </w:rPr>
              <w:t>37</w:t>
            </w:r>
            <w:r w:rsidRPr="00AD41B6">
              <w:rPr>
                <w:b/>
                <w:i/>
              </w:rPr>
              <w:t>.</w:t>
            </w:r>
          </w:p>
        </w:tc>
      </w:tr>
      <w:tr w:rsidR="00924AF2" w:rsidRPr="00AD41B6">
        <w:trPr>
          <w:jc w:val="center"/>
        </w:trPr>
        <w:tc>
          <w:tcPr>
            <w:tcW w:w="4876" w:type="dxa"/>
          </w:tcPr>
          <w:p w:rsidR="00924AF2" w:rsidRPr="00AD41B6" w:rsidRDefault="00ED6E65">
            <w:pPr>
              <w:pStyle w:val="Normal6"/>
            </w:pPr>
            <w:r w:rsidRPr="00AD41B6">
              <w:t>_________________</w:t>
            </w:r>
          </w:p>
        </w:tc>
        <w:tc>
          <w:tcPr>
            <w:tcW w:w="4876" w:type="dxa"/>
          </w:tcPr>
          <w:p w:rsidR="00924AF2" w:rsidRPr="00AD41B6" w:rsidRDefault="00ED6E65">
            <w:pPr>
              <w:pStyle w:val="Normal6"/>
            </w:pPr>
            <w:r w:rsidRPr="00AD41B6">
              <w:t>_________________</w:t>
            </w:r>
          </w:p>
        </w:tc>
      </w:tr>
      <w:tr w:rsidR="00924AF2" w:rsidRPr="00AD41B6">
        <w:trPr>
          <w:jc w:val="center"/>
        </w:trPr>
        <w:tc>
          <w:tcPr>
            <w:tcW w:w="4876" w:type="dxa"/>
          </w:tcPr>
          <w:p w:rsidR="00924AF2" w:rsidRPr="00AD41B6" w:rsidRDefault="00ED6E65">
            <w:pPr>
              <w:pStyle w:val="Normal6"/>
            </w:pPr>
            <w:r w:rsidRPr="00AD41B6">
              <w:rPr>
                <w:rStyle w:val="Sup"/>
              </w:rPr>
              <w:t>37</w:t>
            </w:r>
            <w:r w:rsidRPr="00AD41B6">
              <w:t xml:space="preserve"> OL L […], […], p.</w:t>
            </w:r>
            <w:r w:rsidRPr="00AD41B6">
              <w:t xml:space="preserve"> […].</w:t>
            </w:r>
          </w:p>
        </w:tc>
        <w:tc>
          <w:tcPr>
            <w:tcW w:w="4876" w:type="dxa"/>
          </w:tcPr>
          <w:p w:rsidR="00924AF2" w:rsidRPr="00AD41B6" w:rsidRDefault="00ED6E65">
            <w:pPr>
              <w:pStyle w:val="Normal6"/>
            </w:pPr>
            <w:r w:rsidRPr="00AD41B6">
              <w:rPr>
                <w:rStyle w:val="Sup"/>
              </w:rPr>
              <w:t>37</w:t>
            </w:r>
            <w:r w:rsidRPr="00AD41B6">
              <w:t xml:space="preserve"> OL L […], […], p. […].</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Birgit Sippel, Ana Gomes, Josef Weidenholzer, Caterina Chinnici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 xml:space="preserve">Jeigu išnagrinėjusi prašymą pagal Reglamento (ES) Nr. XXX/XXX (Dublino reglamentas) 3 straipsnio 3 dalies a punktą pirmoji </w:t>
            </w:r>
            <w:r w:rsidRPr="00AD41B6">
              <w:rPr>
                <w:b/>
                <w:i/>
              </w:rPr>
              <w:t>valstybė narė, kurioje buvo pateiktas prašymas, laiko jį priimtinu, atsakingajai valstybei narei nebereikia pakartotinai taikyti 1 dalies a ir b punktų.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Atitinka pakeitimus, pat</w:t>
      </w:r>
      <w:r w:rsidRPr="00AD41B6">
        <w:rPr>
          <w:lang w:val="lt-LT"/>
        </w:rPr>
        <w:t>eiktus Dublino reglamentui, nes pagal minėtą reglamentą nebus atliekamas priimtinumo patikrinimas.</w:t>
      </w:r>
      <w:r w:rsidR="009461B1" w:rsidRPr="00AD41B6">
        <w:rPr>
          <w:lang w:val="lt-LT"/>
        </w:rPr>
        <w:t xml:space="preserve"> </w:t>
      </w:r>
      <w:r w:rsidRPr="00AD41B6">
        <w:rPr>
          <w:lang w:val="lt-LT"/>
        </w:rPr>
        <w:t>Siekiant nuoseklumo, turime išbraukti nuorodą į priimtinumo patikrinimus pirmoje valstybėje narėje.</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1162</w:t>
      </w:r>
      <w:r w:rsidRPr="00AD41B6">
        <w:rPr>
          <w:rStyle w:val="HideTWBExt"/>
        </w:rPr>
        <w:t>&lt;/NumAm&gt;</w:t>
      </w:r>
    </w:p>
    <w:p w:rsidR="00924AF2" w:rsidRPr="00AD41B6" w:rsidRDefault="00ED6E65">
      <w:pPr>
        <w:pStyle w:val="NormalBold"/>
      </w:pPr>
      <w:r w:rsidRPr="00AD41B6">
        <w:rPr>
          <w:rStyle w:val="HideTWBExt"/>
        </w:rPr>
        <w:t>&lt;RepeatBlo</w:t>
      </w:r>
      <w:r w:rsidRPr="00AD41B6">
        <w:rPr>
          <w:rStyle w:val="HideTWBExt"/>
        </w:rPr>
        <w:t>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 xml:space="preserve">Jeigu išnagrinėjusi prašymą pagal Reglamento (ES) Nr. XXX/XXX (Dublino reglamentas) 3 straipsnio 3 dalies a punktą pirmoji valstybė narė, kurioje buvo pateiktas prašymas, laiko jį priimtinu, atsakingajai valstybei </w:t>
            </w:r>
            <w:r w:rsidRPr="00AD41B6">
              <w:rPr>
                <w:b/>
                <w:i/>
              </w:rPr>
              <w:t>narei nebereikia pakartotinai taikyti 1 dalies a ir b punktų.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Elly Schlein, Juan Fernando López Aguilar, Cécile Kashetu Kyenge, Miltiadis </w:t>
      </w:r>
      <w:r w:rsidRPr="00AD41B6">
        <w:t>Kyrkos,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Jeigu išnagrinėjusi prašymą pagal Reglamento (ES) Nr. XXX/XXX (Dublino reglame</w:t>
            </w:r>
            <w:r w:rsidRPr="00AD41B6">
              <w:rPr>
                <w:b/>
                <w:i/>
              </w:rPr>
              <w:t>ntas) 3 straipsnio 3 dalies a punktą pirmoji valstybė narė, kurioje buvo pateiktas prašymas, laiko jį priimtinu, atsakingajai valstybei narei nebereikia pakartotinai taikyti 1 dalies a ir b punktų.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w:t>
      </w:r>
      <w:r w:rsidRPr="00AD41B6">
        <w:rPr>
          <w:rStyle w:val="HideTWBExt"/>
        </w:rPr>
        <w:t>Amend&gt;</w:t>
      </w:r>
      <w:r w:rsidRPr="00AD41B6">
        <w:t>Pakeitimas</w:t>
      </w:r>
      <w:r w:rsidRPr="00AD41B6">
        <w:tab/>
      </w:r>
      <w:r w:rsidRPr="00AD41B6">
        <w:tab/>
      </w:r>
      <w:r w:rsidRPr="00AD41B6">
        <w:rPr>
          <w:rStyle w:val="HideTWBExt"/>
        </w:rPr>
        <w:t>&lt;NumAm&gt;</w:t>
      </w:r>
      <w:r w:rsidRPr="00AD41B6">
        <w:t>1164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Birgit Sippel, Josef Weidenholzer, Ana Gomes, Elly Schlein, Cécile Kashetu Kyenge</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w:t>
      </w:r>
      <w:r w:rsidRPr="00AD41B6">
        <w:t>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Jeigu sprendžiančioji institucija prima facie laiko, kad prašymas gali būti atmestas kaip akivaizdžiai nepagrįstas, ji neprivalo išreikšti savo nuomonės apie prašymo priimtinumą.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Suderinta su ankstesniais pakeitimais.</w:t>
      </w:r>
      <w:r w:rsidR="009461B1" w:rsidRPr="00AD41B6">
        <w:rPr>
          <w:lang w:val="lt-LT"/>
        </w:rPr>
        <w:t xml:space="preserve"> </w:t>
      </w:r>
      <w:r w:rsidRPr="00AD41B6">
        <w:rPr>
          <w:lang w:val="lt-LT"/>
        </w:rPr>
        <w:t xml:space="preserve">Kadangi priimtinumo patikrinimas nėra privalomas, nebūtina suteikti valstybėms narėms galimybės greitai pareikšti savo nuomonę dėl esminių </w:t>
      </w:r>
      <w:r w:rsidRPr="00AD41B6">
        <w:rPr>
          <w:lang w:val="lt-LT"/>
        </w:rPr>
        <w:t>prašymo aplinkybių. Sprendžiančioji institucija visuomet gali greitai priimti sprendimą dėl kiekvieno prašymo su sąlyga, kad ji surengia būtiną asmeninį pokalbį ir išsamiai įvertina atitinkamus įrodymus.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1165</w:t>
      </w:r>
      <w:r w:rsidRPr="00AD41B6">
        <w:rPr>
          <w:rStyle w:val="HideTWBExt"/>
        </w:rPr>
        <w:t>&lt;/NumAm&gt;</w:t>
      </w:r>
    </w:p>
    <w:p w:rsidR="00924AF2" w:rsidRPr="00AD41B6" w:rsidRDefault="00ED6E65">
      <w:pPr>
        <w:pStyle w:val="NormalBold"/>
      </w:pPr>
      <w:r w:rsidRPr="00AD41B6">
        <w:rPr>
          <w:rStyle w:val="HideTWBExt"/>
        </w:rPr>
        <w:t>&lt;Rep</w:t>
      </w:r>
      <w:r w:rsidRPr="00AD41B6">
        <w:rPr>
          <w:rStyle w:val="HideTWBExt"/>
        </w:rPr>
        <w:t>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Jeigu sprendžiančioji institucija prima facie laiko, kad prašymas gali būti atmestas kaip akivaizdžiai nepagrįstas, ji neprivalo išreikšti savo nuomonės apie prašymo priimtinumą.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36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Jeigu sprendžiančioji institucija prima facie laiko, kad prašymas gali būti atmestas kaip akivaizdžiai nepagrįstas, ji neprivalo išreikšti savo nuomonės apie prašymo priimtinumą.</w:t>
            </w:r>
          </w:p>
        </w:tc>
        <w:tc>
          <w:tcPr>
            <w:tcW w:w="4876" w:type="dxa"/>
          </w:tcPr>
          <w:p w:rsidR="00924AF2" w:rsidRPr="00AD41B6" w:rsidRDefault="00ED6E65">
            <w:pPr>
              <w:pStyle w:val="Normal6"/>
            </w:pPr>
            <w:r w:rsidRPr="00AD41B6">
              <w:t>5.</w:t>
            </w:r>
            <w:r w:rsidRPr="00AD41B6">
              <w:tab/>
              <w:t xml:space="preserve">Jeigu sprendžiančioji institucija prima facie laiko, kad prašymas gali </w:t>
            </w:r>
            <w:r w:rsidRPr="00AD41B6">
              <w:t>būti atmestas kaip akivaizdžiai nepagrįstas</w:t>
            </w:r>
            <w:r w:rsidRPr="00AD41B6">
              <w:rPr>
                <w:b/>
                <w:i/>
              </w:rPr>
              <w:t xml:space="preserve"> laikantis 37 straipsnio 3 dalies</w:t>
            </w:r>
            <w:r w:rsidRPr="00AD41B6">
              <w:t>, ji neprivalo išreikšti savo nuomonės apie prašymo priimtinumą.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Beatrix </w:t>
      </w:r>
      <w:r w:rsidRPr="00AD41B6">
        <w:t>von Storch</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Nagrinėdama prašymą iš esmės sprendžiančioji institucija priima sprendimą dėl to, ar </w:t>
            </w:r>
            <w:r w:rsidRPr="00AD41B6">
              <w:t>prašytojas priskirtinas prie pabėgėlių</w:t>
            </w:r>
            <w:r w:rsidRPr="00AD41B6">
              <w:rPr>
                <w:b/>
                <w:i/>
              </w:rPr>
              <w:t>; jeigu ne, ji nustato, ar prašytojas turi teisę į papildomą apsaugą pagal Reglamentą (ES) Nr. XXX/XXX (Priskyrimo reglamentas)</w:t>
            </w:r>
            <w:r w:rsidRPr="00AD41B6">
              <w:t>.</w:t>
            </w:r>
          </w:p>
        </w:tc>
        <w:tc>
          <w:tcPr>
            <w:tcW w:w="4876" w:type="dxa"/>
          </w:tcPr>
          <w:p w:rsidR="00924AF2" w:rsidRPr="00AD41B6" w:rsidRDefault="00ED6E65">
            <w:pPr>
              <w:pStyle w:val="Normal6"/>
            </w:pPr>
            <w:r w:rsidRPr="00AD41B6">
              <w:t>1.</w:t>
            </w:r>
            <w:r w:rsidRPr="00AD41B6">
              <w:tab/>
              <w:t>Nagrinėdama prašymą iš esmės sprendžiančioji institucija priima sprendimą dėl to, ar p</w:t>
            </w:r>
            <w:r w:rsidRPr="00AD41B6">
              <w:t>rašytojas priskirtinas prie pabėgėlių.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37 </w:t>
      </w:r>
      <w:r w:rsidRPr="00AD41B6">
        <w:t>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Sprendžiančioji institucija atmeta prašymą kaip nepagrįstą, jei nustatė, kad prašytojas neturi teisės į tarptautinę apsaugą pagal Reglamentą (ES) Nr. XXX/XXX (Priskyrimo reglamentas).</w:t>
            </w:r>
          </w:p>
        </w:tc>
        <w:tc>
          <w:tcPr>
            <w:tcW w:w="4876" w:type="dxa"/>
          </w:tcPr>
          <w:p w:rsidR="00924AF2" w:rsidRPr="00AD41B6" w:rsidRDefault="00ED6E65">
            <w:pPr>
              <w:pStyle w:val="Normal6"/>
            </w:pPr>
            <w:r w:rsidRPr="00AD41B6">
              <w:t>2.</w:t>
            </w:r>
            <w:r w:rsidRPr="00AD41B6">
              <w:tab/>
              <w:t xml:space="preserve">Sprendžiančioji institucija atmeta prašymą kaip nepagrįstą, jei nustatė, kad prašytojas neturi teisės į tarptautinę apsaugą pagal Reglamentą (ES) Nr. XXX/XXX (Priskyrimo reglamentas). </w:t>
            </w:r>
            <w:r w:rsidRPr="00AD41B6">
              <w:rPr>
                <w:b/>
                <w:i/>
              </w:rPr>
              <w:t>Prašytojas turi teisę į veiksmingą teisinę gynybą ir gali ginčyti šį</w:t>
            </w:r>
            <w:r w:rsidRPr="00AD41B6">
              <w:rPr>
                <w:b/>
                <w:i/>
              </w:rPr>
              <w:t xml:space="preserve"> sprendimą teisme.</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1169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rPr>
                <w:b/>
                <w:i/>
              </w:rPr>
              <w:t>Sprendžiančioji institucija nepagrįstą prašymą paskelbia akivaizdžiai nepagrįstu</w:t>
            </w:r>
            <w:r w:rsidRPr="00AD41B6">
              <w:t xml:space="preserve"> 40 straipsnio 1 dalies a, b, c, d ir e punktuose </w:t>
            </w:r>
            <w:r w:rsidRPr="00AD41B6">
              <w:rPr>
                <w:b/>
                <w:i/>
              </w:rPr>
              <w:t>nurodytais atvejais</w:t>
            </w:r>
            <w:r w:rsidRPr="00AD41B6">
              <w:t>.</w:t>
            </w:r>
          </w:p>
        </w:tc>
        <w:tc>
          <w:tcPr>
            <w:tcW w:w="4876" w:type="dxa"/>
          </w:tcPr>
          <w:p w:rsidR="00924AF2" w:rsidRPr="00AD41B6" w:rsidRDefault="00ED6E65">
            <w:pPr>
              <w:pStyle w:val="Normal6"/>
            </w:pPr>
            <w:r w:rsidRPr="00AD41B6">
              <w:t>3.</w:t>
            </w:r>
            <w:r w:rsidRPr="00AD41B6">
              <w:tab/>
            </w:r>
            <w:r w:rsidRPr="00AD41B6">
              <w:rPr>
                <w:b/>
                <w:i/>
              </w:rPr>
              <w:t>Jei yra požymių, kad yra</w:t>
            </w:r>
            <w:r w:rsidRPr="00AD41B6">
              <w:t xml:space="preserve"> 40 straipsnio 1 dalies a, b, c, d</w:t>
            </w:r>
            <w:r w:rsidRPr="00AD41B6">
              <w:t xml:space="preserve"> ir e punktuose </w:t>
            </w:r>
            <w:r w:rsidRPr="00AD41B6">
              <w:rPr>
                <w:b/>
                <w:i/>
              </w:rPr>
              <w:t>nurodytų priežasčių, sprendžiančioji institucija nepagrįstą prašymą paskelbia akivaizdžiai nepagrįstu</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Cecilia Wikström, Sophia in 't </w:t>
      </w:r>
      <w:r w:rsidRPr="00AD41B6">
        <w:t>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Sprendžiančioji institucija nepagrįstą prašymą paskelbia akivaizdžiai nepa</w:t>
            </w:r>
            <w:r w:rsidRPr="00AD41B6">
              <w:t>grįstu 40 straipsnio 1 dalies a, b, c</w:t>
            </w:r>
            <w:r w:rsidRPr="00AD41B6">
              <w:rPr>
                <w:b/>
                <w:i/>
              </w:rPr>
              <w:t>, d ir e</w:t>
            </w:r>
            <w:r w:rsidRPr="00AD41B6">
              <w:t xml:space="preserve"> punktuose nurodytais atvejais.</w:t>
            </w:r>
          </w:p>
        </w:tc>
        <w:tc>
          <w:tcPr>
            <w:tcW w:w="4876" w:type="dxa"/>
          </w:tcPr>
          <w:p w:rsidR="00924AF2" w:rsidRPr="00AD41B6" w:rsidRDefault="00ED6E65">
            <w:pPr>
              <w:pStyle w:val="Normal6"/>
            </w:pPr>
            <w:r w:rsidRPr="00AD41B6">
              <w:t>3.</w:t>
            </w:r>
            <w:r w:rsidRPr="00AD41B6">
              <w:tab/>
              <w:t>Sprendžiančioji institucija nepagrįstą prašymą paskelbia akivaizdžiai nepagrįstu 40 straipsnio 1 dalies a, b, c</w:t>
            </w:r>
            <w:r w:rsidRPr="00AD41B6">
              <w:rPr>
                <w:b/>
                <w:i/>
              </w:rPr>
              <w:t xml:space="preserve"> ir d</w:t>
            </w:r>
            <w:r w:rsidRPr="00AD41B6">
              <w:t xml:space="preserve"> punktuose nurodytais atvejais.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Tai, kad prašytojas atvyko iš saugios kilmės šalies, nėra automatiškai laikoma priežastimi traktuoti prašymą kaip akivaizdžiai nepagrįstą, nes asmeniui galbūt reikia suteikti asmeninę apsaugą, net jei jis atvyko</w:t>
      </w:r>
      <w:r w:rsidRPr="00AD41B6">
        <w:rPr>
          <w:lang w:val="lt-LT"/>
        </w:rPr>
        <w:t xml:space="preserve"> iš saugios kilmės šalies.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Sprendžiančioji institucija nepagrįstą prašymą paskelbia akivaizdžiai nepagrįstu 40 </w:t>
            </w:r>
            <w:r w:rsidRPr="00AD41B6">
              <w:rPr>
                <w:b/>
                <w:i/>
              </w:rPr>
              <w:t>straipsnio 1 dalies a, b, c, d ir e punktuose</w:t>
            </w:r>
            <w:r w:rsidRPr="00AD41B6">
              <w:t xml:space="preserve"> nurodytais atvejais.</w:t>
            </w:r>
          </w:p>
        </w:tc>
        <w:tc>
          <w:tcPr>
            <w:tcW w:w="4876" w:type="dxa"/>
          </w:tcPr>
          <w:p w:rsidR="00924AF2" w:rsidRPr="00AD41B6" w:rsidRDefault="00ED6E65">
            <w:pPr>
              <w:pStyle w:val="Normal6"/>
            </w:pPr>
            <w:r w:rsidRPr="00AD41B6">
              <w:t>3.</w:t>
            </w:r>
            <w:r w:rsidRPr="00AD41B6">
              <w:tab/>
            </w:r>
            <w:r w:rsidRPr="00AD41B6">
              <w:t xml:space="preserve">Sprendžiančioji institucija nepagrįstą prašymą paskelbia akivaizdžiai nepagrįstu 40 </w:t>
            </w:r>
            <w:r w:rsidRPr="00AD41B6">
              <w:rPr>
                <w:b/>
                <w:i/>
              </w:rPr>
              <w:t>straipsnyje</w:t>
            </w:r>
            <w:r w:rsidRPr="00AD41B6">
              <w:t xml:space="preserve"> nurodytais atvejais.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w:t>
      </w:r>
      <w:r w:rsidRPr="00AD41B6">
        <w:rPr>
          <w:rStyle w:val="HideTWBInt"/>
        </w:rPr>
        <w:t>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t xml:space="preserve">Sprendžiančioji institucija nepagrįstą prašymą </w:t>
            </w:r>
            <w:r w:rsidRPr="00AD41B6">
              <w:rPr>
                <w:b/>
                <w:i/>
              </w:rPr>
              <w:t>paskelbia</w:t>
            </w:r>
            <w:r w:rsidRPr="00AD41B6">
              <w:t xml:space="preserve"> akivaizdžiai nepagrįstu 40 straipsnio 1 dalies </w:t>
            </w:r>
            <w:r w:rsidRPr="00AD41B6">
              <w:rPr>
                <w:b/>
                <w:i/>
              </w:rPr>
              <w:t>a, b, c, d ir e punktuose</w:t>
            </w:r>
            <w:r w:rsidRPr="00AD41B6">
              <w:t xml:space="preserve"> nurodytais atvejais.</w:t>
            </w:r>
          </w:p>
        </w:tc>
        <w:tc>
          <w:tcPr>
            <w:tcW w:w="4876" w:type="dxa"/>
          </w:tcPr>
          <w:p w:rsidR="00924AF2" w:rsidRPr="00AD41B6" w:rsidRDefault="00ED6E65">
            <w:pPr>
              <w:pStyle w:val="Normal6"/>
            </w:pPr>
            <w:r w:rsidRPr="00AD41B6">
              <w:t>3.</w:t>
            </w:r>
            <w:r w:rsidRPr="00AD41B6">
              <w:tab/>
              <w:t xml:space="preserve">Sprendžiančioji institucija nepagrįstą prašymą </w:t>
            </w:r>
            <w:r w:rsidRPr="00AD41B6">
              <w:rPr>
                <w:b/>
                <w:i/>
              </w:rPr>
              <w:t>gali paskelbti</w:t>
            </w:r>
            <w:r w:rsidRPr="00AD41B6">
              <w:t xml:space="preserve"> akivaizdžiai nepagrįstu 40 straipsnio 1 </w:t>
            </w:r>
            <w:r w:rsidRPr="00AD41B6">
              <w:t xml:space="preserve">dalies </w:t>
            </w:r>
            <w:r w:rsidRPr="00AD41B6">
              <w:rPr>
                <w:b/>
                <w:i/>
              </w:rPr>
              <w:t>b punkte</w:t>
            </w:r>
            <w:r w:rsidRPr="00AD41B6">
              <w:t xml:space="preserve"> nurodytais atvejais.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37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Sprendžiančioji institucija nepagrįstą prašymą </w:t>
            </w:r>
            <w:r w:rsidRPr="00AD41B6">
              <w:rPr>
                <w:b/>
                <w:i/>
              </w:rPr>
              <w:t>paskelbia</w:t>
            </w:r>
            <w:r w:rsidRPr="00AD41B6">
              <w:t xml:space="preserve"> akivaizdžiai nepagrįstu 40 straipsnio 1 dalies </w:t>
            </w:r>
            <w:r w:rsidRPr="00AD41B6">
              <w:rPr>
                <w:b/>
                <w:i/>
              </w:rPr>
              <w:t>a, b, c, d ir e</w:t>
            </w:r>
            <w:r w:rsidRPr="00AD41B6">
              <w:t xml:space="preserve"> punktuose nurodytais atvejais.</w:t>
            </w:r>
          </w:p>
        </w:tc>
        <w:tc>
          <w:tcPr>
            <w:tcW w:w="4876" w:type="dxa"/>
          </w:tcPr>
          <w:p w:rsidR="00924AF2" w:rsidRPr="00AD41B6" w:rsidRDefault="00ED6E65">
            <w:pPr>
              <w:pStyle w:val="Normal6"/>
            </w:pPr>
            <w:r w:rsidRPr="00AD41B6">
              <w:t>3.</w:t>
            </w:r>
            <w:r w:rsidRPr="00AD41B6">
              <w:tab/>
            </w:r>
            <w:r w:rsidRPr="00AD41B6">
              <w:t xml:space="preserve">Sprendžiančioji institucija nepagrįstą prašymą </w:t>
            </w:r>
            <w:r w:rsidRPr="00AD41B6">
              <w:rPr>
                <w:b/>
                <w:i/>
              </w:rPr>
              <w:t>gali paskelbti</w:t>
            </w:r>
            <w:r w:rsidRPr="00AD41B6">
              <w:t xml:space="preserve"> akivaizdžiai nepagrįstu 40 straipsnio 1 dalies </w:t>
            </w:r>
            <w:r w:rsidRPr="00AD41B6">
              <w:rPr>
                <w:b/>
                <w:i/>
              </w:rPr>
              <w:t>b, c ir d</w:t>
            </w:r>
            <w:r w:rsidRPr="00AD41B6">
              <w:t xml:space="preserve"> punktuose nurodytais atvejais.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Išvada, kad prašymas yra akivaizdžiai </w:t>
      </w:r>
      <w:r w:rsidRPr="00AD41B6">
        <w:rPr>
          <w:lang w:val="lt-LT"/>
        </w:rPr>
        <w:t>nepagrįstas, reiškia, kad prašytojas gali būti grąžintas, todėl ji turėtų būti naudojama tik tuomet, kai tinkama.</w:t>
      </w:r>
      <w:r w:rsidR="009461B1" w:rsidRPr="00AD41B6">
        <w:rPr>
          <w:lang w:val="lt-LT"/>
        </w:rPr>
        <w:t xml:space="preserve"> </w:t>
      </w:r>
      <w:r w:rsidRPr="00AD41B6">
        <w:rPr>
          <w:lang w:val="lt-LT"/>
        </w:rPr>
        <w:t>Tai turėtų įvertinti sprendžiančioji institucija, remdamasi atskiro atvejo aplinkybėmis, ir tai neturėtų būti nustatyta Sąjungos teisės aktais.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38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Prašytojas gali savo iniciatyva bet kuriuo procedūros etapu atsiimti savo prašymą.</w:t>
            </w:r>
          </w:p>
        </w:tc>
        <w:tc>
          <w:tcPr>
            <w:tcW w:w="4876" w:type="dxa"/>
          </w:tcPr>
          <w:p w:rsidR="00924AF2" w:rsidRPr="00AD41B6" w:rsidRDefault="00ED6E65">
            <w:pPr>
              <w:pStyle w:val="Normal6"/>
            </w:pPr>
            <w:r w:rsidRPr="00AD41B6">
              <w:t>1.</w:t>
            </w:r>
            <w:r w:rsidRPr="00AD41B6">
              <w:tab/>
              <w:t xml:space="preserve">Prašytojas gali savo iniciatyva bet kuriuo procedūros etapu atsiimti savo prašymą. </w:t>
            </w:r>
            <w:r w:rsidRPr="00AD41B6">
              <w:rPr>
                <w:b/>
                <w:i/>
              </w:rPr>
              <w:t>Sprendžiančioji institucija užtikrina, kad prašytojas s</w:t>
            </w:r>
            <w:r w:rsidRPr="00AD41B6">
              <w:rPr>
                <w:b/>
                <w:i/>
              </w:rPr>
              <w:t>uprastų visas procedūrines tokio sprendimo pasekmes.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Nepaprastai svarbu, kad prašytojas suprastų (svarbias) aiškaus savo prašymo atsiėmimo pasekmes.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w:t>
      </w:r>
      <w:r w:rsidRPr="00AD41B6">
        <w:rPr>
          <w:rStyle w:val="HideTWBExt"/>
        </w:rPr>
        <w: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w:t>
      </w:r>
      <w:r w:rsidRPr="00AD41B6">
        <w:rPr>
          <w:rStyle w:val="HideTWBExt"/>
        </w:rPr>
        <w:t>le&gt;</w:t>
      </w:r>
      <w:r w:rsidRPr="00AD41B6">
        <w:t>39 straipsnio pavadinimas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Numanomas prašymų atsiėmimas</w:t>
            </w:r>
          </w:p>
        </w:tc>
        <w:tc>
          <w:tcPr>
            <w:tcW w:w="4876" w:type="dxa"/>
          </w:tcPr>
          <w:p w:rsidR="00924AF2" w:rsidRPr="00AD41B6" w:rsidRDefault="00ED6E65">
            <w:pPr>
              <w:pStyle w:val="Normal6"/>
            </w:pPr>
            <w:r w:rsidRPr="00AD41B6">
              <w:rPr>
                <w:b/>
                <w:i/>
              </w:rPr>
              <w:t>Sprendimo dėl esminių prašymo aplinkybių taikymo nutraukimas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1177</w:t>
      </w:r>
      <w:r w:rsidRPr="00AD41B6">
        <w:rPr>
          <w:rStyle w:val="HideTWBExt"/>
        </w:rPr>
        <w:t>&lt;/NumAm&gt;</w:t>
      </w:r>
    </w:p>
    <w:p w:rsidR="00924AF2" w:rsidRPr="00AD41B6" w:rsidRDefault="00ED6E65">
      <w:pPr>
        <w:pStyle w:val="NormalBold"/>
      </w:pPr>
      <w:r w:rsidRPr="00AD41B6">
        <w:rPr>
          <w:rStyle w:val="HideTWBExt"/>
        </w:rPr>
        <w:t>&lt;</w:t>
      </w:r>
      <w:r w:rsidRPr="00AD41B6">
        <w:rPr>
          <w:rStyle w:val="HideTWBExt"/>
        </w:rPr>
        <w: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įžanginė dalis</w:t>
      </w:r>
      <w:r w:rsidRPr="00AD41B6">
        <w:rPr>
          <w:rStyle w:val="HideTWBExt"/>
        </w:rPr>
        <w:t>&lt;/Artic</w:t>
      </w:r>
      <w:r w:rsidRPr="00AD41B6">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Sprendžiančioji institucija </w:t>
            </w:r>
            <w:r w:rsidRPr="00AD41B6">
              <w:rPr>
                <w:b/>
                <w:i/>
              </w:rPr>
              <w:t>atmeta prašymą kaip prašymą, kurio atsisakyta</w:t>
            </w:r>
            <w:r w:rsidRPr="00AD41B6">
              <w:t>, jei:</w:t>
            </w:r>
          </w:p>
        </w:tc>
        <w:tc>
          <w:tcPr>
            <w:tcW w:w="4876" w:type="dxa"/>
          </w:tcPr>
          <w:p w:rsidR="00924AF2" w:rsidRPr="00AD41B6" w:rsidRDefault="00ED6E65">
            <w:pPr>
              <w:pStyle w:val="Normal6"/>
            </w:pPr>
            <w:r w:rsidRPr="00AD41B6">
              <w:t>1.</w:t>
            </w:r>
            <w:r w:rsidRPr="00AD41B6">
              <w:tab/>
              <w:t xml:space="preserve">Sprendžiančioji institucija </w:t>
            </w:r>
            <w:r w:rsidRPr="00AD41B6">
              <w:rPr>
                <w:b/>
                <w:i/>
              </w:rPr>
              <w:t>gali nutraukti sprendimą dėl esminių prašymo aplinkybių taikymo</w:t>
            </w:r>
            <w:r w:rsidRPr="00AD41B6">
              <w:t>, jei: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įžanginė dalis</w:t>
      </w:r>
      <w:r w:rsidRPr="00AD41B6">
        <w:rPr>
          <w:rStyle w:val="HideTWBExt"/>
        </w:rPr>
        <w:t>&lt;/</w:t>
      </w:r>
      <w:r w:rsidRPr="00AD41B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Sprendžiančioji institucija atmeta prašymą kaip prašymą, </w:t>
            </w:r>
            <w:r w:rsidRPr="00AD41B6">
              <w:rPr>
                <w:b/>
                <w:i/>
              </w:rPr>
              <w:t>kurio atsisakyta</w:t>
            </w:r>
            <w:r w:rsidRPr="00AD41B6">
              <w:t>, jei:</w:t>
            </w:r>
          </w:p>
        </w:tc>
        <w:tc>
          <w:tcPr>
            <w:tcW w:w="4876" w:type="dxa"/>
          </w:tcPr>
          <w:p w:rsidR="00924AF2" w:rsidRPr="00AD41B6" w:rsidRDefault="00ED6E65">
            <w:pPr>
              <w:pStyle w:val="Normal6"/>
            </w:pPr>
            <w:r w:rsidRPr="00AD41B6">
              <w:t>1.</w:t>
            </w:r>
            <w:r w:rsidRPr="00AD41B6">
              <w:tab/>
              <w:t xml:space="preserve">Sprendžiančioji institucija atmeta prašymą kaip prašymą, </w:t>
            </w:r>
            <w:r w:rsidRPr="00AD41B6">
              <w:rPr>
                <w:b/>
                <w:i/>
              </w:rPr>
              <w:t>kuris numanomai atsiimtas</w:t>
            </w:r>
            <w:r w:rsidRPr="00AD41B6">
              <w:t>, jei: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w:t>
      </w:r>
      <w:r w:rsidRPr="00AD41B6">
        <w:rPr>
          <w:rStyle w:val="HideTWBExt"/>
          <w:lang w:val="lt-LT"/>
        </w:rPr>
        <w:t>&gt;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Siekiama suderinti su straipsnio pavadinimu.</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1179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w:t>
      </w:r>
      <w:r w:rsidRPr="00AD41B6">
        <w:t xml:space="preserve">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Sprendžiančioji institucija atmeta prašymą kaip prašymą, </w:t>
            </w:r>
            <w:r w:rsidRPr="00AD41B6">
              <w:rPr>
                <w:b/>
                <w:i/>
              </w:rPr>
              <w:t>kurio atsisakyta</w:t>
            </w:r>
            <w:r w:rsidRPr="00AD41B6">
              <w:t>, jei:</w:t>
            </w:r>
          </w:p>
        </w:tc>
        <w:tc>
          <w:tcPr>
            <w:tcW w:w="4876" w:type="dxa"/>
          </w:tcPr>
          <w:p w:rsidR="00924AF2" w:rsidRPr="00AD41B6" w:rsidRDefault="00ED6E65">
            <w:pPr>
              <w:pStyle w:val="Normal6"/>
            </w:pPr>
            <w:r w:rsidRPr="00AD41B6">
              <w:t>1.</w:t>
            </w:r>
            <w:r w:rsidRPr="00AD41B6">
              <w:tab/>
              <w:t xml:space="preserve">Sprendžiančioji institucija atmeta prašymą kaip prašymą, </w:t>
            </w:r>
            <w:r w:rsidRPr="00AD41B6">
              <w:rPr>
                <w:b/>
                <w:i/>
              </w:rPr>
              <w:t>kuris atsiimtas</w:t>
            </w:r>
            <w:r w:rsidRPr="00AD41B6">
              <w:t>, jei:</w:t>
            </w:r>
          </w:p>
        </w:tc>
      </w:tr>
    </w:tbl>
    <w:p w:rsidR="00924AF2" w:rsidRPr="00AD41B6" w:rsidRDefault="00ED6E65">
      <w:pPr>
        <w:pStyle w:val="Olang"/>
        <w:rPr>
          <w:lang w:val="lt-LT"/>
        </w:rPr>
      </w:pPr>
      <w:r w:rsidRPr="00AD41B6">
        <w:rPr>
          <w:lang w:val="lt-LT"/>
        </w:rPr>
        <w:t>Or.</w:t>
      </w:r>
      <w:r w:rsidRPr="00AD41B6">
        <w:rPr>
          <w:lang w:val="lt-LT"/>
        </w:rPr>
        <w:t xml:space="preserve">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t>prašytojas nepateikė savo prašymo pagal 28 straipsnį, nors ir turėjo praktinę galimybę tai padaryti;</w:t>
            </w:r>
          </w:p>
        </w:tc>
        <w:tc>
          <w:tcPr>
            <w:tcW w:w="4876" w:type="dxa"/>
          </w:tcPr>
          <w:p w:rsidR="00924AF2" w:rsidRPr="00AD41B6" w:rsidRDefault="00ED6E65">
            <w:pPr>
              <w:pStyle w:val="Normal6"/>
            </w:pPr>
            <w:r w:rsidRPr="00AD41B6">
              <w:t>(a)</w:t>
            </w:r>
            <w:r w:rsidRPr="00AD41B6">
              <w:tab/>
              <w:t>prašytojas nepateikė savo prašymo pagal 28 straipsnį, nors ir turėjo praktinę galimybę tai padaryti</w:t>
            </w:r>
            <w:r w:rsidRPr="00AD41B6">
              <w:rPr>
                <w:b/>
                <w:i/>
              </w:rPr>
              <w:t xml:space="preserve"> ir buvo informuota</w:t>
            </w:r>
            <w:r w:rsidRPr="00AD41B6">
              <w:rPr>
                <w:b/>
                <w:i/>
              </w:rPr>
              <w:t>s apie prašymo nepateikimo per nustatytą laikotarpį padarinius</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prašytojas nepateikė savo prašymo pagal 28 straipsnį, nors ir turėjo praktinę galimybę tai padaryti;</w:t>
            </w:r>
          </w:p>
        </w:tc>
        <w:tc>
          <w:tcPr>
            <w:tcW w:w="4876" w:type="dxa"/>
          </w:tcPr>
          <w:p w:rsidR="00924AF2" w:rsidRPr="00AD41B6" w:rsidRDefault="00ED6E65">
            <w:pPr>
              <w:pStyle w:val="Normal6"/>
            </w:pPr>
            <w:r w:rsidRPr="00AD41B6">
              <w:t>(a)</w:t>
            </w:r>
            <w:r w:rsidRPr="00AD41B6">
              <w:tab/>
            </w:r>
            <w:r w:rsidRPr="00AD41B6">
              <w:rPr>
                <w:b/>
                <w:i/>
              </w:rPr>
              <w:t xml:space="preserve">praėjus trims mėnesiams po registracijos, nepaisant sprendžiančiosios institucijos priminimo, </w:t>
            </w:r>
            <w:r w:rsidRPr="00AD41B6">
              <w:t xml:space="preserve">prašytojas nepateikė savo prašymo pagal 28 straipsnį, nors ir turėjo praktinę galimybę tai </w:t>
            </w:r>
            <w:r w:rsidRPr="00AD41B6">
              <w:lastRenderedPageBreak/>
              <w:t>padaryti;</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w:t>
      </w:r>
      <w:r w:rsidRPr="00AD41B6">
        <w:rPr>
          <w:rStyle w:val="HideTWBExt"/>
          <w:lang w:val="lt-LT"/>
        </w:rPr>
        <w:t>eJust&gt;</w:t>
      </w:r>
    </w:p>
    <w:p w:rsidR="00924AF2" w:rsidRPr="00AD41B6" w:rsidRDefault="00ED6E65">
      <w:pPr>
        <w:pStyle w:val="Normal12Italic"/>
        <w:rPr>
          <w:lang w:val="lt-LT"/>
        </w:rPr>
      </w:pPr>
      <w:r w:rsidRPr="00AD41B6">
        <w:rPr>
          <w:lang w:val="lt-LT"/>
        </w:rPr>
        <w:t>Pernelyg griežtos priemonės, pvz., numanomas atsiėmimas, neturėtų būti taikomos dėl to, kad nesilaikoma terminų vėluojant kelias dienas, nes minėta procedūra turbūt lemtų tai, kad nepaprastai išaugtų skundų nagrinėjimo procedūrų, kurios daug kainuoj</w:t>
      </w:r>
      <w:r w:rsidRPr="00AD41B6">
        <w:rPr>
          <w:lang w:val="lt-LT"/>
        </w:rPr>
        <w:t>a ir ilgai trunka, skaičius.</w:t>
      </w:r>
      <w:r w:rsidR="009461B1" w:rsidRPr="00AD41B6">
        <w:rPr>
          <w:lang w:val="lt-LT"/>
        </w:rPr>
        <w:t xml:space="preserve"> </w:t>
      </w:r>
      <w:r w:rsidRPr="00AD41B6">
        <w:rPr>
          <w:lang w:val="lt-LT"/>
        </w:rPr>
        <w:t>Be to, valdžios institucijoms turėtų būti numatyta prievolė priminti prašytojui, kad jis turi pateikti savo prašymą, siekiant užkirsti kelią problemoms, kai prašytojas nesuprato, kad turi pateikti prašymą, arba kai pateiktas pra</w:t>
      </w:r>
      <w:r w:rsidRPr="00AD41B6">
        <w:rPr>
          <w:lang w:val="lt-LT"/>
        </w:rPr>
        <w:t>šymas pasimetė.</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w:t>
            </w:r>
            <w:r w:rsidRPr="00AD41B6">
              <w:t>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sutuoktinis, partneris arba nepilnametis nepateikė savo prašymo po to, kai prašytojas nepateikė prašymo kurio nors iš jų vardu, kaip nurodyta 31 straipsnio 3 ir 8 dalyse;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sutuoktinis, partneris arba nepilnametis nepateikė savo prašymo po to, kai prašytojas nepateikė prašymo kurio nors iš jų vardu, kaip nurodyta 31 straipsnio 3 ir 8 dalyse;</w:t>
            </w:r>
          </w:p>
        </w:tc>
        <w:tc>
          <w:tcPr>
            <w:tcW w:w="4876" w:type="dxa"/>
          </w:tcPr>
          <w:p w:rsidR="00924AF2" w:rsidRPr="00AD41B6" w:rsidRDefault="00ED6E65">
            <w:pPr>
              <w:pStyle w:val="Normal6"/>
            </w:pPr>
            <w:r w:rsidRPr="00AD41B6">
              <w:t>(b)</w:t>
            </w:r>
            <w:r w:rsidRPr="00AD41B6">
              <w:tab/>
            </w:r>
            <w:r w:rsidRPr="00AD41B6">
              <w:rPr>
                <w:b/>
                <w:i/>
              </w:rPr>
              <w:t>praėjus trims mėnesiams po registracijos, nepais</w:t>
            </w:r>
            <w:r w:rsidRPr="00AD41B6">
              <w:rPr>
                <w:b/>
                <w:i/>
              </w:rPr>
              <w:t xml:space="preserve">ant sprendžiančiosios institucijos priminimo, </w:t>
            </w:r>
            <w:r w:rsidRPr="00AD41B6">
              <w:t>sutuoktinis, partneris arba nepilnametis nepateikė savo prašymo po to, kai prašytojas nepateikė prašymo kurio nors iš jų vardu, kaip nurodyta 31 straipsnio 3 ir 8 dalyse;</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w:t>
      </w:r>
      <w:r w:rsidRPr="00AD41B6">
        <w:rPr>
          <w:rStyle w:val="HideTWBExt"/>
          <w:lang w:val="lt-LT"/>
        </w:rPr>
        <w:t>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Pernelyg griežtos priemonės, pvz., numanomas atsiėmimas, neturėtų būti taikomos dėl to, kad nesilaikoma terminų vėluojant kelias dienas, nes minėta procedūra turbūt lemtų tai, kad nepaprastai išaugtų skundų nagrinėjimo procedūr</w:t>
      </w:r>
      <w:r w:rsidRPr="00AD41B6">
        <w:rPr>
          <w:lang w:val="lt-LT"/>
        </w:rPr>
        <w:t>ų, kurios daug kainuoja ir ilgai trunka, skaičius.</w:t>
      </w:r>
      <w:r w:rsidR="009461B1" w:rsidRPr="00AD41B6">
        <w:rPr>
          <w:lang w:val="lt-LT"/>
        </w:rPr>
        <w:t xml:space="preserve"> </w:t>
      </w:r>
      <w:r w:rsidRPr="00AD41B6">
        <w:rPr>
          <w:lang w:val="lt-LT"/>
        </w:rPr>
        <w:t xml:space="preserve">Be to, valdžios institucijoms turėtų būti numatyta prievolė priminti prašytojui, kad jis turi pateikti savo prašymą, siekiant užkirsti kelią problemoms, kai prašytojas nesuprato, kad turi pateikti prašymą, </w:t>
      </w:r>
      <w:r w:rsidRPr="00AD41B6">
        <w:rPr>
          <w:lang w:val="lt-LT"/>
        </w:rPr>
        <w:t>arba kai pateiktas prašymas pasimetė.</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Emil Radev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6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r>
            <w:r w:rsidRPr="00AD41B6">
              <w:rPr>
                <w:b/>
                <w:i/>
              </w:rPr>
              <w:t xml:space="preserve">sutuoktinis, partneris arba </w:t>
            </w:r>
            <w:r w:rsidRPr="00AD41B6">
              <w:t>nepilnametis nepateikė savo prašymo po to, kai prašytojas nepateikė prašymo kurio nors iš jų vardu, kaip nurodyta 31 straipsnio 3 ir 8 dalyse;</w:t>
            </w:r>
          </w:p>
        </w:tc>
        <w:tc>
          <w:tcPr>
            <w:tcW w:w="4876" w:type="dxa"/>
          </w:tcPr>
          <w:p w:rsidR="00924AF2" w:rsidRPr="00AD41B6" w:rsidRDefault="00ED6E65">
            <w:pPr>
              <w:pStyle w:val="Normal6"/>
            </w:pPr>
            <w:r w:rsidRPr="00AD41B6">
              <w:t>(b)</w:t>
            </w:r>
            <w:r w:rsidRPr="00AD41B6">
              <w:tab/>
              <w:t>nepilnametis nepateikė savo prašymo po</w:t>
            </w:r>
            <w:r w:rsidRPr="00AD41B6">
              <w:t xml:space="preserve"> to, kai prašytojas nepateikė prašymo kurio nors iš jų vardu, kaip nurodyta 31 straipsnio 3 ir 8 dalyse;</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{BG}</w:t>
      </w:r>
      <w:r w:rsidRPr="00AD41B6">
        <w:rPr>
          <w:lang w:val="lt-LT"/>
        </w:rPr>
        <w:t>bg</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Kinga Gál</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sutuoktinis</w:t>
            </w:r>
            <w:r w:rsidRPr="00AD41B6">
              <w:rPr>
                <w:b/>
                <w:i/>
              </w:rPr>
              <w:t>, partneris</w:t>
            </w:r>
            <w:r w:rsidRPr="00AD41B6">
              <w:t xml:space="preserve"> arba nepilnametis nepateikė savo prašymo po to, kai prašytojas nepateikė prašymo kurio nors iš jų vardu, kaip nurodyta 31 straipsnio 3 ir 8 dalyse;</w:t>
            </w:r>
          </w:p>
        </w:tc>
        <w:tc>
          <w:tcPr>
            <w:tcW w:w="4876" w:type="dxa"/>
          </w:tcPr>
          <w:p w:rsidR="00924AF2" w:rsidRPr="00AD41B6" w:rsidRDefault="00ED6E65">
            <w:pPr>
              <w:pStyle w:val="Normal6"/>
            </w:pPr>
            <w:r w:rsidRPr="00AD41B6">
              <w:t>(b)</w:t>
            </w:r>
            <w:r w:rsidRPr="00AD41B6">
              <w:tab/>
              <w:t>sutuoktinis arba nepilnametis nepateikė savo prašymo po to, kai prašytojas nepateikė prašymo kurio nors</w:t>
            </w:r>
            <w:r w:rsidRPr="00AD41B6">
              <w:t xml:space="preserve"> iš jų vardu, kaip nurodyta 31 straipsnio 3 ir 8 dalyse;</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{HU}</w:t>
      </w:r>
      <w:r w:rsidRPr="00AD41B6">
        <w:rPr>
          <w:lang w:val="lt-LT"/>
        </w:rPr>
        <w:t>hu</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1186</w:t>
      </w:r>
      <w:r w:rsidRPr="00AD41B6">
        <w:rPr>
          <w:rStyle w:val="HideTWBExt"/>
        </w:rPr>
        <w:t>&lt;/NumAm&gt;</w:t>
      </w:r>
    </w:p>
    <w:p w:rsidR="00924AF2" w:rsidRPr="00AD41B6" w:rsidRDefault="00ED6E65">
      <w:pPr>
        <w:pStyle w:val="NormalBold"/>
      </w:pPr>
      <w:r w:rsidRPr="00AD41B6">
        <w:rPr>
          <w:rStyle w:val="HideTWBExt"/>
        </w:rPr>
        <w:lastRenderedPageBreak/>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w:t>
      </w:r>
      <w:r w:rsidRPr="00AD41B6">
        <w:rPr>
          <w:rStyle w:val="HideTWBExt"/>
        </w:rPr>
        <w:t>Article&gt;</w:t>
      </w:r>
      <w:r w:rsidRPr="00AD41B6">
        <w:t>39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atsisako bendradarbiauti, t. y. nesuteikia prašymo nagrinėjimui reikalingos informacijos </w:t>
            </w:r>
            <w:r w:rsidRPr="00AD41B6">
              <w:rPr>
                <w:b/>
                <w:i/>
              </w:rPr>
              <w:t>ir nesutinka palikti savo pirštų atspaudų ir veido atvaizdo</w:t>
            </w:r>
            <w:r w:rsidRPr="00AD41B6">
              <w:t xml:space="preserve"> </w:t>
            </w:r>
            <w:r w:rsidRPr="00AD41B6">
              <w:t>pagal 7 straipsnio 3 dalį;</w:t>
            </w:r>
          </w:p>
        </w:tc>
        <w:tc>
          <w:tcPr>
            <w:tcW w:w="4876" w:type="dxa"/>
          </w:tcPr>
          <w:p w:rsidR="00924AF2" w:rsidRPr="00AD41B6" w:rsidRDefault="00ED6E65">
            <w:pPr>
              <w:pStyle w:val="Normal6"/>
            </w:pPr>
            <w:r w:rsidRPr="00AD41B6">
              <w:t>(c)</w:t>
            </w:r>
            <w:r w:rsidRPr="00AD41B6">
              <w:tab/>
              <w:t xml:space="preserve">prašytojas atsisako bendradarbiauti, t. y. nesuteikia </w:t>
            </w:r>
            <w:r w:rsidRPr="00AD41B6">
              <w:rPr>
                <w:b/>
                <w:i/>
              </w:rPr>
              <w:t xml:space="preserve">27 straipsnio 1 dalies antros pastraipos a ir b punktuose nurodytos </w:t>
            </w:r>
            <w:r w:rsidRPr="00AD41B6">
              <w:t>prašymo nagrinėjimui reikalingos informacijos </w:t>
            </w:r>
            <w:r w:rsidRPr="00AD41B6">
              <w:rPr>
                <w:b/>
                <w:i/>
              </w:rPr>
              <w:t>arba nesilaiko biometrinių duomenų ėmimo proceso reikalav</w:t>
            </w:r>
            <w:r w:rsidRPr="00AD41B6">
              <w:rPr>
                <w:b/>
                <w:i/>
              </w:rPr>
              <w:t>imų</w:t>
            </w:r>
            <w:r w:rsidRPr="00AD41B6">
              <w:t xml:space="preserve"> pagal 7 straipsnio 3 dalį;</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39 straipsnio 1 </w:t>
      </w:r>
      <w:r w:rsidRPr="00AD41B6">
        <w:t>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atsisako bendradarbiauti, t. y. nesuteikia prašymo nagrinėjimui reikalingos informacijos </w:t>
            </w:r>
            <w:r w:rsidRPr="00AD41B6">
              <w:rPr>
                <w:b/>
                <w:i/>
              </w:rPr>
              <w:t>ir</w:t>
            </w:r>
            <w:r w:rsidRPr="00AD41B6">
              <w:t xml:space="preserve"> nesutinka palikti savo pirštų atspaudų ir veido atvaizdo pagal 7 straipsnio 3 dalį;</w:t>
            </w:r>
          </w:p>
        </w:tc>
        <w:tc>
          <w:tcPr>
            <w:tcW w:w="4876" w:type="dxa"/>
          </w:tcPr>
          <w:p w:rsidR="00924AF2" w:rsidRPr="00AD41B6" w:rsidRDefault="00ED6E65">
            <w:pPr>
              <w:pStyle w:val="Normal6"/>
            </w:pPr>
            <w:r w:rsidRPr="00AD41B6">
              <w:t>(c)</w:t>
            </w:r>
            <w:r w:rsidRPr="00AD41B6">
              <w:tab/>
              <w:t xml:space="preserve">prašytojas atsisako bendradarbiauti, t. y. nesuteikia </w:t>
            </w:r>
            <w:r w:rsidRPr="00AD41B6">
              <w:rPr>
                <w:b/>
                <w:i/>
              </w:rPr>
              <w:t xml:space="preserve">visos </w:t>
            </w:r>
            <w:r w:rsidRPr="00AD41B6">
              <w:t xml:space="preserve">prašymo nagrinėjimui reikalingos informacijos </w:t>
            </w:r>
            <w:r w:rsidRPr="00AD41B6">
              <w:rPr>
                <w:b/>
                <w:i/>
              </w:rPr>
              <w:t>ar</w:t>
            </w:r>
            <w:r w:rsidRPr="00AD41B6">
              <w:t xml:space="preserve"> nesutinka palikti savo pirštų atspaudų ir veido atvaizdo p</w:t>
            </w:r>
            <w:r w:rsidRPr="00AD41B6">
              <w:t>agal 7 straipsnio 3 dalį</w:t>
            </w:r>
            <w:r w:rsidRPr="00AD41B6">
              <w:rPr>
                <w:b/>
                <w:i/>
              </w:rPr>
              <w:t xml:space="preserve"> arba nesilaiko 7 straipsnio 7 dalies nuostatų</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w:t>
      </w:r>
      <w:r w:rsidRPr="00AD41B6">
        <w:rPr>
          <w:rStyle w:val="HideTWBExt"/>
        </w:rPr>
        <w: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atsisako bendradarbiauti, t. y. nesuteikia </w:t>
            </w:r>
            <w:r w:rsidRPr="00AD41B6">
              <w:rPr>
                <w:b/>
                <w:i/>
              </w:rPr>
              <w:t>praš</w:t>
            </w:r>
            <w:r w:rsidRPr="00AD41B6">
              <w:rPr>
                <w:b/>
                <w:i/>
              </w:rPr>
              <w:t xml:space="preserve">ymo nagrinėjimui </w:t>
            </w:r>
            <w:r w:rsidRPr="00AD41B6">
              <w:rPr>
                <w:b/>
                <w:i/>
              </w:rPr>
              <w:lastRenderedPageBreak/>
              <w:t>reikalingos informacijos ir nesutinka palikti savo pirštų atspaudų ir veido atvaizdo pagal 7 straipsnio 3 dalį</w:t>
            </w:r>
            <w:r w:rsidRPr="00AD41B6">
              <w:t>;</w:t>
            </w:r>
          </w:p>
        </w:tc>
        <w:tc>
          <w:tcPr>
            <w:tcW w:w="4876" w:type="dxa"/>
          </w:tcPr>
          <w:p w:rsidR="00924AF2" w:rsidRPr="00AD41B6" w:rsidRDefault="00ED6E65">
            <w:pPr>
              <w:pStyle w:val="Normal6"/>
            </w:pPr>
            <w:r w:rsidRPr="00AD41B6">
              <w:lastRenderedPageBreak/>
              <w:t>(c)</w:t>
            </w:r>
            <w:r w:rsidRPr="00AD41B6">
              <w:tab/>
              <w:t xml:space="preserve">prašytojas atsisako bendradarbiauti, t. y. nesuteikia </w:t>
            </w:r>
            <w:r w:rsidRPr="00AD41B6">
              <w:rPr>
                <w:b/>
                <w:i/>
              </w:rPr>
              <w:t xml:space="preserve">27 straipsnio 1 dalies a ir b </w:t>
            </w:r>
            <w:r w:rsidRPr="00AD41B6">
              <w:rPr>
                <w:b/>
                <w:i/>
              </w:rPr>
              <w:lastRenderedPageBreak/>
              <w:t>punktuose nurodytos informacijos, kurio</w:t>
            </w:r>
            <w:r w:rsidRPr="00AD41B6">
              <w:rPr>
                <w:b/>
                <w:i/>
              </w:rPr>
              <w:t>s reikia prašymui nagrinėti</w:t>
            </w:r>
            <w:r w:rsidRPr="00AD41B6">
              <w:t>;</w:t>
            </w:r>
            <w:r w:rsidRPr="00AD41B6">
              <w:rPr>
                <w:b/>
                <w:i/>
              </w:rPr>
              <w:t xml:space="preserve"> </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1189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39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atsisako bendradarbiauti, t. y. nesuteikia </w:t>
            </w:r>
            <w:r w:rsidRPr="00AD41B6">
              <w:rPr>
                <w:b/>
                <w:i/>
              </w:rPr>
              <w:t xml:space="preserve">prašymo nagrinėjimui reikalingos informacijos ir nesutinka palikti savo pirštų atspaudų ir </w:t>
            </w:r>
            <w:r w:rsidRPr="00AD41B6">
              <w:rPr>
                <w:b/>
                <w:i/>
              </w:rPr>
              <w:t>veido atvaizdo pagal 7 straipsnio 3 dalį</w:t>
            </w:r>
            <w:r w:rsidRPr="00AD41B6">
              <w:t>;</w:t>
            </w:r>
          </w:p>
        </w:tc>
        <w:tc>
          <w:tcPr>
            <w:tcW w:w="4876" w:type="dxa"/>
          </w:tcPr>
          <w:p w:rsidR="00924AF2" w:rsidRPr="00AD41B6" w:rsidRDefault="00ED6E65">
            <w:pPr>
              <w:pStyle w:val="Normal6"/>
            </w:pPr>
            <w:r w:rsidRPr="00AD41B6">
              <w:t>(c)</w:t>
            </w:r>
            <w:r w:rsidRPr="00AD41B6">
              <w:tab/>
              <w:t xml:space="preserve">prašytojas atsisako bendradarbiauti, t. y. nesuteikia </w:t>
            </w:r>
            <w:r w:rsidRPr="00AD41B6">
              <w:rPr>
                <w:b/>
                <w:i/>
              </w:rPr>
              <w:t>27 straipsnio 1 dalies a ir b punktuose nurodytos reikiamos informacijos</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27 straipsnio </w:t>
      </w:r>
      <w:r w:rsidRPr="00AD41B6">
        <w:rPr>
          <w:lang w:val="lt-LT"/>
        </w:rPr>
        <w:t>1 dalyje nurodyta būtiniausia informacija, kurią prašytojas turi pateikti.</w:t>
      </w:r>
      <w:r w:rsidR="009461B1" w:rsidRPr="00AD41B6">
        <w:rPr>
          <w:lang w:val="lt-LT"/>
        </w:rPr>
        <w:t xml:space="preserve"> </w:t>
      </w:r>
      <w:r w:rsidRPr="00AD41B6">
        <w:rPr>
          <w:lang w:val="lt-LT"/>
        </w:rPr>
        <w:t>Jei nėra įrodymų, kad reikia suteikti apsaugą, prašymas gali būti atmestas, kaip nepagrįstas, tačiau siekiant priimti sprendimą, kad prašymas buvo numanomai atsiimtas, turėtų būti ai</w:t>
      </w:r>
      <w:r w:rsidRPr="00AD41B6">
        <w:rPr>
          <w:lang w:val="lt-LT"/>
        </w:rPr>
        <w:t>šku, kad prašytojas nesuteikė būtiniausios reikiamos informacijos apie save.</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prašytojas neatvyko į asmeninį pokalbį, nors tą privalėjo padaryti pagal 10–12 straipsnius;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w:t>
      </w:r>
      <w:r w:rsidRPr="00AD41B6">
        <w:rPr>
          <w:rStyle w:val="HideTWBExt"/>
          <w:lang w:val="lt-LT"/>
        </w:rPr>
        <w: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Valdžios institucijos gali pagrįstai imtis tolesnių veiksmų ir priimti sprendimą, remiantis esmine prašymo informacija, jei pokalbis neįvyko, nes prašytojas į jį neatvyko.</w:t>
      </w:r>
      <w:r w:rsidR="009461B1" w:rsidRPr="00AD41B6">
        <w:rPr>
          <w:lang w:val="lt-LT"/>
        </w:rPr>
        <w:t xml:space="preserve"> </w:t>
      </w:r>
      <w:r w:rsidRPr="00AD41B6">
        <w:rPr>
          <w:lang w:val="lt-LT"/>
        </w:rPr>
        <w:t>Tačiau traktuoti tai kaip pagrindą numanomam atsiėm</w:t>
      </w:r>
      <w:r w:rsidRPr="00AD41B6">
        <w:rPr>
          <w:lang w:val="lt-LT"/>
        </w:rPr>
        <w:t>imui būtų labai griežta ir lemtų didelį skundų, kurie daug kainuoja ir ilgai trunka, skaičių.</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t>prašytojas neatvyko į asmeninį pokalbį, nors tą privalėjo padaryti pagal 10–12 straipsnius;</w:t>
            </w:r>
          </w:p>
        </w:tc>
        <w:tc>
          <w:tcPr>
            <w:tcW w:w="4876" w:type="dxa"/>
          </w:tcPr>
          <w:p w:rsidR="00924AF2" w:rsidRPr="00AD41B6" w:rsidRDefault="00ED6E65">
            <w:pPr>
              <w:pStyle w:val="Normal6"/>
            </w:pPr>
            <w:r w:rsidRPr="00AD41B6">
              <w:t>(d)</w:t>
            </w:r>
            <w:r w:rsidRPr="00AD41B6">
              <w:tab/>
              <w:t xml:space="preserve">prašytojas </w:t>
            </w:r>
            <w:r w:rsidRPr="00AD41B6">
              <w:rPr>
                <w:b/>
                <w:i/>
              </w:rPr>
              <w:t xml:space="preserve">daugiau nei vieną kartą ir nepateikęs pagrįsto paaiškinimo </w:t>
            </w:r>
            <w:r w:rsidRPr="00AD41B6">
              <w:t>neatvyko į asmeninį pokalbį, nors tą privalėjo padaryti pagal 10–12 straipsnius;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w:t>
      </w:r>
      <w:r w:rsidRPr="00AD41B6">
        <w:t>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(e)</w:t>
            </w:r>
            <w:r w:rsidRPr="00AD41B6">
              <w:tab/>
            </w:r>
            <w:r w:rsidRPr="00AD41B6">
              <w:rPr>
                <w:b/>
                <w:i/>
              </w:rPr>
              <w:t xml:space="preserve">prašytojas paliko savo gyvenamąją vietą, </w:t>
            </w:r>
            <w:r w:rsidRPr="00AD41B6">
              <w:rPr>
                <w:b/>
                <w:i/>
              </w:rPr>
              <w:t>apie tai neinformavęs kompetentingų institucijų arba negavęs leidimo, kaip nustatyta 7 straipsnio 4 dalyje;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Sprendžiančiosioms institucijoms turėtų būti suteikta galimybė ir tol</w:t>
      </w:r>
      <w:r w:rsidRPr="00AD41B6">
        <w:rPr>
          <w:lang w:val="lt-LT"/>
        </w:rPr>
        <w:t>iau iš esmės nagrinėti prašytojo atvejį net ir tuo atveju, jeigu jis paliko savo gyvenamąją vietą.</w:t>
      </w:r>
      <w:r w:rsidR="009461B1" w:rsidRPr="00AD41B6">
        <w:rPr>
          <w:lang w:val="lt-LT"/>
        </w:rPr>
        <w:t xml:space="preserve"> </w:t>
      </w:r>
      <w:r w:rsidRPr="00AD41B6">
        <w:rPr>
          <w:lang w:val="lt-LT"/>
        </w:rPr>
        <w:t>Tačiau traktuoti tai kaip pagrindą numanomam atsiėmimui būtų labai griežta ir lemtų didelį skundų, kurie daug kainuoja ir ilgai trunka, skaičių.</w:t>
      </w:r>
    </w:p>
    <w:p w:rsidR="00924AF2" w:rsidRPr="00AD41B6" w:rsidRDefault="00ED6E65">
      <w:r w:rsidRPr="00AD41B6">
        <w:rPr>
          <w:rStyle w:val="HideTWBExt"/>
        </w:rPr>
        <w:lastRenderedPageBreak/>
        <w:t>&lt;/Amend&gt;</w:t>
      </w:r>
    </w:p>
    <w:p w:rsidR="00924AF2" w:rsidRPr="00AD41B6" w:rsidRDefault="00ED6E65">
      <w:pPr>
        <w:pStyle w:val="AMNumberTabs"/>
      </w:pPr>
      <w:r w:rsidRPr="00AD41B6">
        <w:rPr>
          <w:rStyle w:val="HideTWBExt"/>
        </w:rPr>
        <w:t>&lt;</w:t>
      </w:r>
      <w:r w:rsidRPr="00AD41B6">
        <w:rPr>
          <w:rStyle w:val="HideTWBExt"/>
        </w:rPr>
        <w:t>Amend&gt;</w:t>
      </w:r>
      <w:r w:rsidRPr="00AD41B6">
        <w:t>Pakeitimas</w:t>
      </w:r>
      <w:r w:rsidRPr="00AD41B6">
        <w:tab/>
      </w:r>
      <w:r w:rsidRPr="00AD41B6">
        <w:tab/>
      </w:r>
      <w:r w:rsidRPr="00AD41B6">
        <w:rPr>
          <w:rStyle w:val="HideTWBExt"/>
        </w:rPr>
        <w:t>&lt;NumAm&gt;</w:t>
      </w:r>
      <w:r w:rsidRPr="00AD41B6">
        <w:t>1193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39 </w:t>
      </w:r>
      <w:r w:rsidRPr="00AD41B6">
        <w:t>straipsnio 1 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(e)</w:t>
            </w:r>
            <w:r w:rsidRPr="00AD41B6">
              <w:tab/>
            </w:r>
            <w:r w:rsidRPr="00AD41B6">
              <w:rPr>
                <w:b/>
                <w:i/>
              </w:rPr>
              <w:t>prašytojas paliko savo gyvenamąją vietą, apie tai neinformavęs kompetentingų institucijų arba negavęs leidimo, kaip nustatyta 7 straipsnio 4 dalyje;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w:t>
      </w:r>
      <w:r w:rsidRPr="00AD41B6">
        <w:t xml:space="preserve">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(e)</w:t>
            </w:r>
            <w:r w:rsidRPr="00AD41B6">
              <w:tab/>
            </w:r>
            <w:r w:rsidRPr="00AD41B6">
              <w:rPr>
                <w:b/>
                <w:i/>
              </w:rPr>
              <w:t>prašytojas paliko savo gyvenamąją vietą, apie tai neinformavęs kompetentingų institucijų arba negavęs leidimo, kaip nustatyta 7 straipsnio 4 dalyje;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Tik tuomet, kai prašytojas neįvykdo reikiamų procedūrinių veiksmų, galima laikyti, kad jis aiškiai atsiėmė savo prašymą. Tada sprendžiančioji institucija turi priimti sprendimą dėl prašymo.</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w:t>
      </w:r>
      <w:r w:rsidRPr="00AD41B6">
        <w:t>timas</w:t>
      </w:r>
      <w:r w:rsidRPr="00AD41B6">
        <w:tab/>
      </w:r>
      <w:r w:rsidRPr="00AD41B6">
        <w:tab/>
      </w:r>
      <w:r w:rsidRPr="00AD41B6">
        <w:rPr>
          <w:rStyle w:val="HideTWBExt"/>
        </w:rPr>
        <w:t>&lt;NumAm&gt;</w:t>
      </w:r>
      <w:r w:rsidRPr="00AD41B6">
        <w:t>1195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(f)</w:t>
            </w:r>
            <w:r w:rsidRPr="00AD41B6">
              <w:tab/>
            </w:r>
            <w:r w:rsidRPr="00AD41B6">
              <w:rPr>
                <w:b/>
                <w:i/>
              </w:rPr>
              <w:t>prašytojas pakartotinai nevykdė pagal 7 straipsnio 5 dalį jam nustatytos prievolės prisistatyti.</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Pagal 7 straipsnio 5 dalies pakeitimą.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w:t>
            </w:r>
            <w:r w:rsidRPr="00AD41B6">
              <w:t>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(f)</w:t>
            </w:r>
            <w:r w:rsidRPr="00AD41B6">
              <w:tab/>
            </w:r>
            <w:r w:rsidRPr="00AD41B6">
              <w:rPr>
                <w:b/>
                <w:i/>
              </w:rPr>
              <w:t>prašytojas pakartotinai nevykdė pagal 7 straipsnio 5 dalį jam nustatytos prievolės prisistatyti.</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Sprendžiančiosioms institucijoms turėtų būti su</w:t>
      </w:r>
      <w:r w:rsidRPr="00AD41B6">
        <w:rPr>
          <w:lang w:val="lt-LT"/>
        </w:rPr>
        <w:t>teikta galimybė ir toliau iš esmės nagrinėti prašytojo atvejį net ir tuo atveju, jeigu jis nevykdė prievolės prisistatyti.</w:t>
      </w:r>
      <w:r w:rsidR="009461B1" w:rsidRPr="00AD41B6">
        <w:rPr>
          <w:lang w:val="lt-LT"/>
        </w:rPr>
        <w:t xml:space="preserve"> </w:t>
      </w:r>
      <w:r w:rsidRPr="00AD41B6">
        <w:rPr>
          <w:lang w:val="lt-LT"/>
        </w:rPr>
        <w:t>Tačiau traktuoti tai kaip pagrindą numanomam atsiėmimui būtų labai griežta ir lemtų didelį skundų, kurie daug kainuoja ir ilgai trunka</w:t>
      </w:r>
      <w:r w:rsidRPr="00AD41B6">
        <w:rPr>
          <w:lang w:val="lt-LT"/>
        </w:rPr>
        <w:t>, skaičių.</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(f)</w:t>
            </w:r>
            <w:r w:rsidRPr="00AD41B6">
              <w:tab/>
              <w:t xml:space="preserve">prašytojas </w:t>
            </w:r>
            <w:r w:rsidRPr="00AD41B6">
              <w:rPr>
                <w:b/>
                <w:i/>
              </w:rPr>
              <w:t>pakartotinai</w:t>
            </w:r>
            <w:r w:rsidRPr="00AD41B6">
              <w:t xml:space="preserve"> nevykdė </w:t>
            </w:r>
            <w:r w:rsidRPr="00AD41B6">
              <w:lastRenderedPageBreak/>
              <w:t>pagal 7 straipsnio 5 dalį jam nustatytos prievolės prisistatyti.</w:t>
            </w:r>
          </w:p>
        </w:tc>
        <w:tc>
          <w:tcPr>
            <w:tcW w:w="4876" w:type="dxa"/>
          </w:tcPr>
          <w:p w:rsidR="00924AF2" w:rsidRPr="00AD41B6" w:rsidRDefault="00ED6E65">
            <w:pPr>
              <w:pStyle w:val="Normal6"/>
            </w:pPr>
            <w:r w:rsidRPr="00AD41B6">
              <w:lastRenderedPageBreak/>
              <w:t>(f)</w:t>
            </w:r>
            <w:r w:rsidRPr="00AD41B6">
              <w:tab/>
              <w:t xml:space="preserve">prašytojas </w:t>
            </w:r>
            <w:r w:rsidRPr="00AD41B6">
              <w:rPr>
                <w:b/>
                <w:i/>
              </w:rPr>
              <w:t>daugiau nei vieną kartą</w:t>
            </w:r>
            <w:r w:rsidRPr="00AD41B6">
              <w:t xml:space="preserve"> </w:t>
            </w:r>
            <w:r w:rsidRPr="00AD41B6">
              <w:lastRenderedPageBreak/>
              <w:t>nevykdė pagal 7 straipsnio 5 dalį jam nustatytos prievolės prisistatyti.</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w:t>
      </w:r>
      <w:r w:rsidRPr="00AD41B6">
        <w:rPr>
          <w:rStyle w:val="HideTWBExt"/>
          <w:lang w:val="lt-LT"/>
        </w:rPr>
        <w:t>&gt;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1198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(f)</w:t>
            </w:r>
            <w:r w:rsidRPr="00AD41B6">
              <w:tab/>
              <w:t xml:space="preserve">prašytojas </w:t>
            </w:r>
            <w:r w:rsidRPr="00AD41B6">
              <w:rPr>
                <w:b/>
                <w:i/>
              </w:rPr>
              <w:t xml:space="preserve">pakartotinai </w:t>
            </w:r>
            <w:r w:rsidRPr="00AD41B6">
              <w:t xml:space="preserve">nevykdė pagal 7 straipsnio 5 </w:t>
            </w:r>
            <w:r w:rsidRPr="00AD41B6">
              <w:rPr>
                <w:b/>
                <w:i/>
              </w:rPr>
              <w:t>dalį jam nustatytos prievolės prisistatyti</w:t>
            </w:r>
            <w:r w:rsidRPr="00AD41B6">
              <w:t>.</w:t>
            </w:r>
          </w:p>
        </w:tc>
        <w:tc>
          <w:tcPr>
            <w:tcW w:w="4876" w:type="dxa"/>
          </w:tcPr>
          <w:p w:rsidR="00924AF2" w:rsidRPr="00AD41B6" w:rsidRDefault="00ED6E65">
            <w:pPr>
              <w:pStyle w:val="Normal6"/>
            </w:pPr>
            <w:r w:rsidRPr="00AD41B6">
              <w:t>(f)</w:t>
            </w:r>
            <w:r w:rsidRPr="00AD41B6">
              <w:tab/>
              <w:t xml:space="preserve">prašytojas nevykdė pagal 7 straipsnio 5 </w:t>
            </w:r>
            <w:r w:rsidRPr="00AD41B6">
              <w:rPr>
                <w:b/>
                <w:i/>
              </w:rPr>
              <w:t>ir 6 dalis jam nustatytų prievolių</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w:t>
      </w:r>
      <w:r w:rsidRPr="00AD41B6">
        <w:rPr>
          <w:rStyle w:val="HideTWBExt"/>
        </w:rPr>
        <w:t>NumAm&gt;</w:t>
      </w:r>
      <w:r w:rsidRPr="00AD41B6">
        <w:t>1199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Maria Grapini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dalies f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(fa)</w:t>
            </w:r>
            <w:r w:rsidRPr="00AD41B6">
              <w:tab/>
            </w:r>
            <w:r w:rsidRPr="00AD41B6">
              <w:rPr>
                <w:b/>
                <w:i/>
              </w:rPr>
              <w:t xml:space="preserve">prašytojas </w:t>
            </w:r>
            <w:r w:rsidRPr="00AD41B6">
              <w:rPr>
                <w:b/>
                <w:i/>
              </w:rPr>
              <w:t>suklaidino institucijas, pateikdamas klaidingą informaciją ar netikrus dokumentus arba nepateikdamas svarbios informacijos ar dokumentų apie savo tapatybę ar pilietybę, ir tai galėjo neigiamai paveikti sprendimą;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{RO}</w:t>
      </w:r>
      <w:r w:rsidRPr="00AD41B6">
        <w:rPr>
          <w:lang w:val="lt-LT"/>
        </w:rPr>
        <w:t>ro</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w:t>
      </w:r>
      <w:r w:rsidRPr="00AD41B6">
        <w:rPr>
          <w:rStyle w:val="HideTWBExt"/>
        </w:rPr>
        <w:t>Amend&gt;</w:t>
      </w:r>
      <w:r w:rsidRPr="00AD41B6">
        <w:t>Pakeitimas</w:t>
      </w:r>
      <w:r w:rsidRPr="00AD41B6">
        <w:tab/>
      </w:r>
      <w:r w:rsidRPr="00AD41B6">
        <w:tab/>
      </w:r>
      <w:r w:rsidRPr="00AD41B6">
        <w:rPr>
          <w:rStyle w:val="HideTWBExt"/>
        </w:rPr>
        <w:t>&lt;NumAm&gt;</w:t>
      </w:r>
      <w:r w:rsidRPr="00AD41B6">
        <w:t>1200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1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1a.</w:t>
            </w:r>
            <w:r w:rsidRPr="00AD41B6">
              <w:tab/>
            </w:r>
            <w:r w:rsidRPr="00AD41B6">
              <w:rPr>
                <w:b/>
                <w:i/>
              </w:rPr>
              <w:t xml:space="preserve">(g) </w:t>
            </w:r>
            <w:r w:rsidRPr="00AD41B6">
              <w:rPr>
                <w:b/>
                <w:i/>
              </w:rPr>
              <w:t>prašytojas pažeidžia Reglamento (ES) Nr. XXX/XXX (Dublino reglamentas) 4 straipsnio 1 dalyje ir 20 straipsnio 3 dalyje nustatytas prievoles ir negali įrodyti, kad pažeidimas padarytas dėl nuo jo nepriklausančių aplinkybių.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Kinga Gál</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2.</w:t>
            </w:r>
            <w:r w:rsidRPr="00AD41B6">
              <w:tab/>
            </w:r>
            <w:r w:rsidRPr="00AD41B6">
              <w:rPr>
                <w:b/>
                <w:i/>
              </w:rPr>
              <w:t xml:space="preserve">1 dalyje </w:t>
            </w:r>
            <w:r w:rsidRPr="00AD41B6">
              <w:rPr>
                <w:b/>
                <w:i/>
              </w:rPr>
              <w:t>nurodytomis aplinkybėmis sprendžiančioji institucija nutraukia prašymo nagrinėjimą ir nusiunčia rašytinį pranešimą prašytojui gyvenamosios vietos arba 7 straipsnio 4 dalyje nurodytu adresu, kuriuo informuojama, kad jo prašymo nagrinėjimas nutraukiamas ir p</w:t>
            </w:r>
            <w:r w:rsidRPr="00AD41B6">
              <w:rPr>
                <w:b/>
                <w:i/>
              </w:rPr>
              <w:t>rašymas bus neabejotinai atmestas kaip prašymas, kurio atsisakyta, jei prašytojas neprisistatys į sprendžiančiąją instituciją per vieną mėnesį nuo rašytinio pranešimo išsiuntimo datos.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{HU}</w:t>
      </w:r>
      <w:r w:rsidRPr="00AD41B6">
        <w:rPr>
          <w:lang w:val="lt-LT"/>
        </w:rPr>
        <w:t>hu</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r>
            <w:r w:rsidRPr="00AD41B6">
              <w:t xml:space="preserve">1 dalyje nurodytomis aplinkybėmis sprendžiančioji institucija nutraukia prašymo nagrinėjimą ir nusiunčia rašytinį pranešimą prašytojui gyvenamosios vietos arba 7 straipsnio 4 dalyje nurodytu adresu, kuriuo </w:t>
            </w:r>
            <w:r w:rsidRPr="00AD41B6">
              <w:rPr>
                <w:b/>
                <w:i/>
              </w:rPr>
              <w:t xml:space="preserve">informuojama, kad jo prašymo </w:t>
            </w:r>
            <w:r w:rsidRPr="00AD41B6">
              <w:rPr>
                <w:b/>
                <w:i/>
              </w:rPr>
              <w:lastRenderedPageBreak/>
              <w:t>nagrinėjimas nutrauki</w:t>
            </w:r>
            <w:r w:rsidRPr="00AD41B6">
              <w:rPr>
                <w:b/>
                <w:i/>
              </w:rPr>
              <w:t>amas ir prašymas bus neabejotinai atmestas kaip prašymas, kurio atsisakyta, jei</w:t>
            </w:r>
            <w:r w:rsidRPr="00AD41B6">
              <w:t xml:space="preserve"> prašytojas </w:t>
            </w:r>
            <w:r w:rsidRPr="00AD41B6">
              <w:rPr>
                <w:b/>
                <w:i/>
              </w:rPr>
              <w:t>neprisistatys į sprendžiančiąją instituciją per vieną mėnesį nuo rašytinio pranešimo išsiuntimo datos</w:t>
            </w:r>
            <w:r w:rsidRPr="00AD41B6">
              <w:t>.</w:t>
            </w:r>
          </w:p>
        </w:tc>
        <w:tc>
          <w:tcPr>
            <w:tcW w:w="4876" w:type="dxa"/>
          </w:tcPr>
          <w:p w:rsidR="00924AF2" w:rsidRPr="00AD41B6" w:rsidRDefault="00ED6E65">
            <w:pPr>
              <w:pStyle w:val="Normal6"/>
            </w:pPr>
            <w:r w:rsidRPr="00AD41B6">
              <w:lastRenderedPageBreak/>
              <w:t>2.</w:t>
            </w:r>
            <w:r w:rsidRPr="00AD41B6">
              <w:tab/>
              <w:t xml:space="preserve">1 dalyje nurodytomis aplinkybėmis </w:t>
            </w:r>
            <w:r w:rsidRPr="00AD41B6">
              <w:rPr>
                <w:b/>
                <w:i/>
              </w:rPr>
              <w:t>ir jei atsakingos institu</w:t>
            </w:r>
            <w:r w:rsidRPr="00AD41B6">
              <w:rPr>
                <w:b/>
                <w:i/>
              </w:rPr>
              <w:t xml:space="preserve">cijos tinkamai informavo prašytoją procedūros pradžioje apie šiame reglamente nurodytas jo pareigas ir dėl tų pareigų nesilaikymo atsirandančias pasekmes, </w:t>
            </w:r>
            <w:r w:rsidRPr="00AD41B6">
              <w:t xml:space="preserve">sprendžiančioji </w:t>
            </w:r>
            <w:r w:rsidRPr="00AD41B6">
              <w:lastRenderedPageBreak/>
              <w:t xml:space="preserve">institucija nutraukia prašymo nagrinėjimą ir nusiunčia rašytinį pranešimą prašytojui </w:t>
            </w:r>
            <w:r w:rsidRPr="00AD41B6">
              <w:t xml:space="preserve">gyvenamosios vietos arba 7 straipsnio 4 dalyje nurodytu adresu, kuriuo </w:t>
            </w:r>
            <w:r w:rsidRPr="00AD41B6">
              <w:rPr>
                <w:b/>
                <w:i/>
              </w:rPr>
              <w:t>jis informuojamas apie sprendimą atmesti prašymą kaip numanomai atsiimtą arba nepagrįstą, jei sprendžiančioji institucija prašymo numanomo atsiėmimo etapu jau nustatė, kad</w:t>
            </w:r>
            <w:r w:rsidRPr="00AD41B6">
              <w:t xml:space="preserve"> prašytojas </w:t>
            </w:r>
            <w:r w:rsidRPr="00AD41B6">
              <w:rPr>
                <w:b/>
                <w:i/>
              </w:rPr>
              <w:t>ne</w:t>
            </w:r>
            <w:r w:rsidRPr="00AD41B6">
              <w:rPr>
                <w:b/>
                <w:i/>
              </w:rPr>
              <w:t>turi teisės į tarptautinę apsaugą pagal Reglamentą (ES) Nr. XXX/XXX (Priskyrimo reglamentas).</w:t>
            </w:r>
            <w:r w:rsidRPr="00AD41B6">
              <w:t xml:space="preserve"> .</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Caterina Chinn</w:t>
      </w:r>
      <w:r w:rsidRPr="00AD41B6">
        <w:t>ici,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r>
            <w:r w:rsidRPr="00AD41B6">
              <w:t>1 dalyje nurodytomis aplinkybėmis sprendžiančioji institucija nutraukia prašymo nagrinėjimą ir nusiunčia rašytinį pranešimą prašytojui gyvenamosios vietos arba 7 straipsnio 4 dalyje nurodytu adresu, kuriuo informuojama, kad jo prašymo nagrinėjimas nutrauki</w:t>
            </w:r>
            <w:r w:rsidRPr="00AD41B6">
              <w:t xml:space="preserve">amas ir prašymas bus neabejotinai atmestas kaip prašymas, </w:t>
            </w:r>
            <w:r w:rsidRPr="00AD41B6">
              <w:rPr>
                <w:b/>
                <w:i/>
              </w:rPr>
              <w:t>kurio atsisakyta</w:t>
            </w:r>
            <w:r w:rsidRPr="00AD41B6">
              <w:t>, jei prašytojas neprisistatys į sprendžiančiąją instituciją per vieną mėnesį nuo rašytinio pranešimo išsiuntimo datos.</w:t>
            </w:r>
          </w:p>
        </w:tc>
        <w:tc>
          <w:tcPr>
            <w:tcW w:w="4876" w:type="dxa"/>
          </w:tcPr>
          <w:p w:rsidR="00924AF2" w:rsidRPr="00AD41B6" w:rsidRDefault="00ED6E65">
            <w:pPr>
              <w:pStyle w:val="Normal6"/>
            </w:pPr>
            <w:r w:rsidRPr="00AD41B6">
              <w:t>2.</w:t>
            </w:r>
            <w:r w:rsidRPr="00AD41B6">
              <w:tab/>
              <w:t>1 dalyje nurodytomis aplinkybėmis sprendžiančioji instituci</w:t>
            </w:r>
            <w:r w:rsidRPr="00AD41B6">
              <w:t xml:space="preserve">ja nutraukia prašymo nagrinėjimą ir nusiunčia rašytinį pranešimą prašytojui gyvenamosios vietos arba 7 straipsnio 4 dalyje nurodytu adresu, kuriuo informuojama, kad jo prašymo nagrinėjimas nutraukiamas ir prašymas bus neabejotinai atmestas kaip prašymas, </w:t>
            </w:r>
            <w:r w:rsidRPr="00AD41B6">
              <w:rPr>
                <w:b/>
                <w:i/>
              </w:rPr>
              <w:t>k</w:t>
            </w:r>
            <w:r w:rsidRPr="00AD41B6">
              <w:rPr>
                <w:b/>
                <w:i/>
              </w:rPr>
              <w:t>uris numanomai atsiimtas</w:t>
            </w:r>
            <w:r w:rsidRPr="00AD41B6">
              <w:t>, jei prašytojas neprisistatys į sprendžiančiąją instituciją per vieną mėnesį nuo rašytinio pranešimo išsiuntimo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Siekiama suderinti su straipsnio pavadinimu.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lastRenderedPageBreak/>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1 dalyje nurodytomis aplinkybėmis sprendžiančioji institucija nutraukia prašymo nagrinėjimą ir nusiunčia rašytinį pranešimą prašytojui gyvenamosios vietos arba 7 straipsnio 4 dalyje nurodytu adresu, kuriuo informuojama, kad jo prašymo nagrin</w:t>
            </w:r>
            <w:r w:rsidRPr="00AD41B6">
              <w:t xml:space="preserve">ėjimas nutraukiamas ir prašymas bus neabejotinai atmestas kaip prašymas, kurio atsisakyta, jei prašytojas neprisistatys į sprendžiančiąją instituciją per </w:t>
            </w:r>
            <w:r w:rsidRPr="00AD41B6">
              <w:rPr>
                <w:b/>
                <w:i/>
              </w:rPr>
              <w:t>vieną mėnesį</w:t>
            </w:r>
            <w:r w:rsidRPr="00AD41B6">
              <w:t xml:space="preserve"> nuo rašytinio pranešimo išsiuntimo datos.</w:t>
            </w:r>
          </w:p>
        </w:tc>
        <w:tc>
          <w:tcPr>
            <w:tcW w:w="4876" w:type="dxa"/>
          </w:tcPr>
          <w:p w:rsidR="00924AF2" w:rsidRPr="00AD41B6" w:rsidRDefault="00ED6E65">
            <w:pPr>
              <w:pStyle w:val="Normal6"/>
            </w:pPr>
            <w:r w:rsidRPr="00AD41B6">
              <w:t>2.</w:t>
            </w:r>
            <w:r w:rsidRPr="00AD41B6">
              <w:tab/>
              <w:t>1 dalyje nurodytomis aplinkybėmis sprendžian</w:t>
            </w:r>
            <w:r w:rsidRPr="00AD41B6">
              <w:t>čioji institucija nutraukia prašymo nagrinėjimą ir nusiunčia rašytinį pranešimą prašytojui gyvenamosios vietos arba 7 straipsnio 4 dalyje nurodytu adresu, kuriuo informuojama, kad jo prašymo nagrinėjimas nutraukiamas ir prašymas bus neabejotinai atmestas k</w:t>
            </w:r>
            <w:r w:rsidRPr="00AD41B6">
              <w:t>aip prašymas, kurio atsisakyta, jei prašytojas neprisistatys į sprendžiančiąją instituciją per </w:t>
            </w:r>
            <w:r w:rsidRPr="00AD41B6">
              <w:rPr>
                <w:b/>
                <w:i/>
              </w:rPr>
              <w:t>tris mėnesius</w:t>
            </w:r>
            <w:r w:rsidRPr="00AD41B6">
              <w:t xml:space="preserve"> nuo rašytinio pranešimo išsiuntimo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Vienas mėnuo yra labai trumpas ir </w:t>
      </w:r>
      <w:r w:rsidRPr="00AD41B6">
        <w:rPr>
          <w:lang w:val="lt-LT"/>
        </w:rPr>
        <w:t>nerealistinis laikotarpis.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Miltiadis Kyrkos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w:t>
            </w:r>
            <w:r w:rsidRPr="00AD41B6">
              <w:t>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 xml:space="preserve">1 dalyje nurodytomis aplinkybėmis sprendžiančioji institucija nutraukia prašymo nagrinėjimą ir nusiunčia rašytinį pranešimą prašytojui gyvenamosios vietos arba 7 straipsnio 4 dalyje nurodytu adresu, kuriuo informuojama, kad jo prašymo </w:t>
            </w:r>
            <w:r w:rsidRPr="00AD41B6">
              <w:t xml:space="preserve">nagrinėjimas nutraukiamas ir prašymas bus neabejotinai atmestas kaip prašymas, kurio atsisakyta, jei prašytojas neprisistatys į sprendžiančiąją instituciją per </w:t>
            </w:r>
            <w:r w:rsidRPr="00AD41B6">
              <w:rPr>
                <w:b/>
                <w:i/>
              </w:rPr>
              <w:t>vieną mėnesį</w:t>
            </w:r>
            <w:r w:rsidRPr="00AD41B6">
              <w:t xml:space="preserve"> nuo rašytinio pranešimo išsiuntimo datos.</w:t>
            </w:r>
          </w:p>
        </w:tc>
        <w:tc>
          <w:tcPr>
            <w:tcW w:w="4876" w:type="dxa"/>
          </w:tcPr>
          <w:p w:rsidR="00924AF2" w:rsidRPr="00AD41B6" w:rsidRDefault="00ED6E65">
            <w:pPr>
              <w:pStyle w:val="Normal6"/>
            </w:pPr>
            <w:r w:rsidRPr="00AD41B6">
              <w:t>2.</w:t>
            </w:r>
            <w:r w:rsidRPr="00AD41B6">
              <w:tab/>
            </w:r>
            <w:r w:rsidRPr="00AD41B6">
              <w:t>1 dalyje nurodytomis aplinkybėmis sprendžiančioji institucija nutraukia prašymo nagrinėjimą ir nusiunčia rašytinį pranešimą prašytojui gyvenamosios vietos arba 7 straipsnio 4 dalyje nurodytu adresu, kuriuo informuojama, kad jo prašymo nagrinėjimas nutrauki</w:t>
            </w:r>
            <w:r w:rsidRPr="00AD41B6">
              <w:t xml:space="preserve">amas ir prašymas bus neabejotinai atmestas kaip prašymas, kurio atsisakyta, jei prašytojas neprisistatys į sprendžiančiąją instituciją per </w:t>
            </w:r>
            <w:r w:rsidRPr="00AD41B6">
              <w:rPr>
                <w:b/>
                <w:i/>
              </w:rPr>
              <w:t>tris mėnesius</w:t>
            </w:r>
            <w:r w:rsidRPr="00AD41B6">
              <w:t xml:space="preserve"> nuo rašytinio pranešimo išsiuntimo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1206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r>
            <w:r w:rsidRPr="00AD41B6">
              <w:t>1 dalyje nurodytomis aplinkybėmis sprendžiančioji institucija nutraukia prašymo nagrinėjimą ir nusiunčia rašytinį pranešimą prašytojui gyvenamosios vietos arba 7 straipsnio 4 dalyje nurodytu adresu, kuriuo informuojama, kad jo prašymo nagrinėjimas nutrauki</w:t>
            </w:r>
            <w:r w:rsidRPr="00AD41B6">
              <w:t xml:space="preserve">amas ir prašymas bus neabejotinai atmestas kaip prašymas, kurio atsisakyta, jei prašytojas neprisistatys į sprendžiančiąją instituciją per </w:t>
            </w:r>
            <w:r w:rsidRPr="00AD41B6">
              <w:rPr>
                <w:b/>
                <w:i/>
              </w:rPr>
              <w:t>vieną mėnesį</w:t>
            </w:r>
            <w:r w:rsidRPr="00AD41B6">
              <w:t xml:space="preserve"> nuo rašytinio pranešimo išsiuntimo datos.</w:t>
            </w:r>
          </w:p>
        </w:tc>
        <w:tc>
          <w:tcPr>
            <w:tcW w:w="4876" w:type="dxa"/>
          </w:tcPr>
          <w:p w:rsidR="00924AF2" w:rsidRPr="00AD41B6" w:rsidRDefault="00ED6E65">
            <w:pPr>
              <w:pStyle w:val="Normal6"/>
            </w:pPr>
            <w:r w:rsidRPr="00AD41B6">
              <w:t>2.</w:t>
            </w:r>
            <w:r w:rsidRPr="00AD41B6">
              <w:tab/>
              <w:t>1 dalyje nurodytomis aplinkybėmis sprendžiančioji instituci</w:t>
            </w:r>
            <w:r w:rsidRPr="00AD41B6">
              <w:t>ja nutraukia prašymo nagrinėjimą ir nusiunčia rašytinį pranešimą prašytojui gyvenamosios vietos arba 7 straipsnio 4 dalyje nurodytu adresu, kuriuo informuojama, kad jo prašymo nagrinėjimas nutraukiamas ir prašymas bus neabejotinai atmestas kaip prašymas, k</w:t>
            </w:r>
            <w:r w:rsidRPr="00AD41B6">
              <w:t xml:space="preserve">urio atsisakyta, jei prašytojas neprisistatys į sprendžiančiąją instituciją per </w:t>
            </w:r>
            <w:r w:rsidRPr="00AD41B6">
              <w:rPr>
                <w:b/>
                <w:i/>
              </w:rPr>
              <w:t>dvi savaites</w:t>
            </w:r>
            <w:r w:rsidRPr="00AD41B6">
              <w:t xml:space="preserve"> nuo rašytinio pranešimo išsiuntimo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w:t>
      </w:r>
      <w:r w:rsidRPr="00AD41B6">
        <w:rPr>
          <w:rStyle w:val="HideTWBExt"/>
        </w:rPr>
        <w:t>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r>
            <w:r w:rsidRPr="00AD41B6">
              <w:t>1 dalyje nurodytomis aplinkybėmis sprendžiančioji institucija nutraukia prašymo nagrinėjimą ir nusiunčia rašytinį pranešimą prašytojui gyvenamosios vietos arba 7 straipsnio 4 dalyje nurodytu adresu, kuriuo informuojama, kad jo prašymo nagrinėjimas nutrauki</w:t>
            </w:r>
            <w:r w:rsidRPr="00AD41B6">
              <w:t xml:space="preserve">amas ir prašymas </w:t>
            </w:r>
            <w:r w:rsidRPr="00AD41B6">
              <w:rPr>
                <w:b/>
                <w:i/>
              </w:rPr>
              <w:t>bus neabejotinai atmestas kaip prašymas, kurio atsisakyta</w:t>
            </w:r>
            <w:r w:rsidRPr="00AD41B6">
              <w:t xml:space="preserve">, jei prašytojas neprisistatys į sprendžiančiąją instituciją per </w:t>
            </w:r>
            <w:r w:rsidRPr="00AD41B6">
              <w:rPr>
                <w:b/>
                <w:i/>
              </w:rPr>
              <w:t>vieną mėnesį</w:t>
            </w:r>
            <w:r w:rsidRPr="00AD41B6">
              <w:t xml:space="preserve"> nuo rašytinio pranešimo </w:t>
            </w:r>
            <w:r w:rsidRPr="00AD41B6">
              <w:rPr>
                <w:b/>
                <w:i/>
              </w:rPr>
              <w:t>išsiuntimo</w:t>
            </w:r>
            <w:r w:rsidRPr="00AD41B6">
              <w:t xml:space="preserve"> datos.</w:t>
            </w:r>
          </w:p>
        </w:tc>
        <w:tc>
          <w:tcPr>
            <w:tcW w:w="4876" w:type="dxa"/>
          </w:tcPr>
          <w:p w:rsidR="00924AF2" w:rsidRPr="00AD41B6" w:rsidRDefault="00ED6E65">
            <w:pPr>
              <w:pStyle w:val="Normal6"/>
            </w:pPr>
            <w:r w:rsidRPr="00AD41B6">
              <w:t>2.</w:t>
            </w:r>
            <w:r w:rsidRPr="00AD41B6">
              <w:tab/>
            </w:r>
            <w:r w:rsidRPr="00AD41B6">
              <w:t>1 dalyje nurodytomis aplinkybėmis sprendžiančioji institucija nutraukia prašymo nagrinėjimą ir nusiunčia rašytinį pranešimą prašytojui gyvenamosios vietos arba 7 straipsnio 4 dalyje nurodytu adresu, kuriuo informuojama, kad jo prašymo nagrinėjimas nutrauki</w:t>
            </w:r>
            <w:r w:rsidRPr="00AD41B6">
              <w:t xml:space="preserve">amas ir prašymas </w:t>
            </w:r>
            <w:r w:rsidRPr="00AD41B6">
              <w:rPr>
                <w:b/>
                <w:i/>
              </w:rPr>
              <w:t>gali būti galutinai nutrauktas</w:t>
            </w:r>
            <w:r w:rsidRPr="00AD41B6">
              <w:t xml:space="preserve">, jei prašytojas neprisistatys į sprendžiančiąją instituciją per </w:t>
            </w:r>
            <w:r w:rsidRPr="00AD41B6">
              <w:rPr>
                <w:b/>
                <w:i/>
              </w:rPr>
              <w:t>devynis mėnesius</w:t>
            </w:r>
            <w:r w:rsidRPr="00AD41B6">
              <w:t xml:space="preserve"> nuo rašytinio pranešimo </w:t>
            </w:r>
            <w:r w:rsidRPr="00AD41B6">
              <w:rPr>
                <w:b/>
                <w:i/>
              </w:rPr>
              <w:t>gavimo</w:t>
            </w:r>
            <w:r w:rsidRPr="00AD41B6">
              <w:t xml:space="preserve">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Laikotarpis suderinam</w:t>
      </w:r>
      <w:r w:rsidRPr="00AD41B6">
        <w:rPr>
          <w:lang w:val="lt-LT"/>
        </w:rPr>
        <w:t>as su dabartine Prieglobsčio procedūrų direktyva.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3.</w:t>
            </w:r>
            <w:r w:rsidRPr="00AD41B6">
              <w:tab/>
            </w:r>
            <w:r w:rsidRPr="00AD41B6">
              <w:rPr>
                <w:b/>
                <w:i/>
              </w:rPr>
              <w:t>Jeigu prašytojas prisistato į sprendžiančiąją instituciją per šį vieno mėnesio laikotarpį ir įrodo, kad taip atsitiko dėl nuo jo nepriklausančių aplinkybių, sprendžiančioji institucija atnaujina prašymo nagrinėjimą</w:t>
            </w:r>
            <w:r w:rsidRPr="00AD41B6">
              <w:rPr>
                <w:b/>
                <w:i/>
              </w:rPr>
              <w:t>.</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1209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Kinga Gál</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w:t>
            </w:r>
            <w:r w:rsidRPr="00AD41B6">
              <w:t xml:space="preserve">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3.</w:t>
            </w:r>
            <w:r w:rsidRPr="00AD41B6">
              <w:tab/>
            </w:r>
            <w:r w:rsidRPr="00AD41B6">
              <w:rPr>
                <w:b/>
                <w:i/>
              </w:rPr>
              <w:t>Jeigu prašytojas prisistato į sprendžiančiąją instituciją per šį vieno mėnesio laikotarpį ir įrodo, kad taip atsitiko dėl nuo jo nepriklausančių aplinkybių, sprendžiančioji institucija atnaujina prašymo nagrinėjimą.</w:t>
            </w:r>
          </w:p>
        </w:tc>
        <w:tc>
          <w:tcPr>
            <w:tcW w:w="4876" w:type="dxa"/>
          </w:tcPr>
          <w:p w:rsidR="00924AF2" w:rsidRPr="00AD41B6" w:rsidRDefault="00ED6E65">
            <w:pPr>
              <w:pStyle w:val="Normal6"/>
            </w:pPr>
            <w:r w:rsidRPr="00AD41B6">
              <w:rPr>
                <w:b/>
                <w:i/>
              </w:rPr>
              <w:t>Išbrauk</w:t>
            </w:r>
            <w:r w:rsidRPr="00AD41B6">
              <w:rPr>
                <w:b/>
                <w:i/>
              </w:rPr>
              <w:t>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{HU}</w:t>
      </w:r>
      <w:r w:rsidRPr="00AD41B6">
        <w:rPr>
          <w:lang w:val="lt-LT"/>
        </w:rPr>
        <w:t>hu</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39 </w:t>
      </w:r>
      <w:r w:rsidRPr="00AD41B6">
        <w:t>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Jeigu prašytojas prisistato į sprendžiančiąją instituciją per šį vieno mėnesio laikotarpį</w:t>
            </w:r>
            <w:r w:rsidRPr="00AD41B6">
              <w:rPr>
                <w:b/>
                <w:i/>
              </w:rPr>
              <w:t xml:space="preserve"> ir įrodo, kad taip atsitiko dėl nuo jo nepriklausančių aplinkybių</w:t>
            </w:r>
            <w:r w:rsidRPr="00AD41B6">
              <w:t>, sprendžiančioji institucij</w:t>
            </w:r>
            <w:r w:rsidRPr="00AD41B6">
              <w:t>a atnaujina prašymo nagrinėjimą.</w:t>
            </w:r>
          </w:p>
        </w:tc>
        <w:tc>
          <w:tcPr>
            <w:tcW w:w="4876" w:type="dxa"/>
          </w:tcPr>
          <w:p w:rsidR="00924AF2" w:rsidRPr="00AD41B6" w:rsidRDefault="00ED6E65">
            <w:pPr>
              <w:pStyle w:val="Normal6"/>
            </w:pPr>
            <w:r w:rsidRPr="00AD41B6">
              <w:t>3.</w:t>
            </w:r>
            <w:r w:rsidRPr="00AD41B6">
              <w:tab/>
              <w:t>Jeigu prašytojas prisistato į sprendžiančiąją instituciją per šį vieno mėnesio laikotarpį, sprendžiančioji institucija atnaujina prašymo nagrinėjimą.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Dėl reikalavimo įrodyti, kad nebuvo prisistatyta dėl nuo prašytojo nepriklausančių aplinkybių, gali atsirasti pavojus, kad kils papildomų teisinių ginčų, kurie prailgins prašymo procesą.</w:t>
      </w:r>
      <w:r w:rsidR="009461B1" w:rsidRPr="00AD41B6">
        <w:rPr>
          <w:lang w:val="lt-LT"/>
        </w:rPr>
        <w:t xml:space="preserve"> </w:t>
      </w:r>
      <w:r w:rsidRPr="00AD41B6">
        <w:rPr>
          <w:lang w:val="lt-LT"/>
        </w:rPr>
        <w:t>Paprasčiau būtų tiesiog atnaujinti procesą.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Jeigu prašytojas prisistato į spr</w:t>
            </w:r>
            <w:r w:rsidRPr="00AD41B6">
              <w:t xml:space="preserve">endžiančiąją instituciją per šį </w:t>
            </w:r>
            <w:r w:rsidRPr="00AD41B6">
              <w:rPr>
                <w:b/>
                <w:i/>
              </w:rPr>
              <w:t>vieno mėnesio</w:t>
            </w:r>
            <w:r w:rsidRPr="00AD41B6">
              <w:t xml:space="preserve"> laikotarpį ir įrodo, kad taip atsitiko dėl nuo jo nepriklausančių aplinkybių, sprendžiančioji institucija atnaujina prašymo nagrinėjimą.</w:t>
            </w:r>
          </w:p>
        </w:tc>
        <w:tc>
          <w:tcPr>
            <w:tcW w:w="4876" w:type="dxa"/>
          </w:tcPr>
          <w:p w:rsidR="00924AF2" w:rsidRPr="00AD41B6" w:rsidRDefault="00ED6E65">
            <w:pPr>
              <w:pStyle w:val="Normal6"/>
            </w:pPr>
            <w:r w:rsidRPr="00AD41B6">
              <w:t>3.</w:t>
            </w:r>
            <w:r w:rsidRPr="00AD41B6">
              <w:tab/>
              <w:t xml:space="preserve">Jeigu prašytojas prisistato į sprendžiančiąją instituciją per šį </w:t>
            </w:r>
            <w:r w:rsidRPr="00AD41B6">
              <w:rPr>
                <w:b/>
                <w:i/>
              </w:rPr>
              <w:t>dviejų savaičių</w:t>
            </w:r>
            <w:r w:rsidRPr="00AD41B6">
              <w:t xml:space="preserve"> laikotarpį ir įrodo, kad taip atsitiko dėl nuo jo nepriklausančių aplinkybių, sprendžiančioji institucija atnaujina prašymo nagrinėjimą.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1212</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 xml:space="preserve">Jeigu prašytojas neprisistato į sprendžiančiąją instituciją per šį vieno </w:t>
            </w:r>
            <w:r w:rsidRPr="00AD41B6">
              <w:rPr>
                <w:b/>
                <w:i/>
              </w:rPr>
              <w:t xml:space="preserve">mėnesio laikotarpį ir neįrodo, kad taip atsitiko dėl nuo jo nepriklausančių </w:t>
            </w:r>
            <w:r w:rsidRPr="00AD41B6">
              <w:rPr>
                <w:b/>
                <w:i/>
              </w:rPr>
              <w:lastRenderedPageBreak/>
              <w:t>aplinkybių, sprendžiančioji institucija laiko, kad prašymas buvo numanomai atsiimtas.</w:t>
            </w:r>
          </w:p>
        </w:tc>
        <w:tc>
          <w:tcPr>
            <w:tcW w:w="4876" w:type="dxa"/>
          </w:tcPr>
          <w:p w:rsidR="00924AF2" w:rsidRPr="00AD41B6" w:rsidRDefault="00ED6E65">
            <w:pPr>
              <w:pStyle w:val="Normal6"/>
            </w:pPr>
            <w:r w:rsidRPr="00AD41B6">
              <w:rPr>
                <w:b/>
                <w:i/>
              </w:rPr>
              <w:lastRenderedPageBreak/>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1213</w:t>
      </w:r>
      <w:r w:rsidRPr="00AD41B6">
        <w:rPr>
          <w:rStyle w:val="HideTWBExt"/>
        </w:rPr>
        <w:t>&lt;/NumAm&gt;</w:t>
      </w:r>
    </w:p>
    <w:p w:rsidR="00924AF2" w:rsidRPr="00AD41B6" w:rsidRDefault="00ED6E65">
      <w:pPr>
        <w:pStyle w:val="NormalBold"/>
      </w:pPr>
      <w:r w:rsidRPr="00AD41B6">
        <w:rPr>
          <w:rStyle w:val="HideTWBExt"/>
        </w:rPr>
        <w:t>&lt;R</w:t>
      </w:r>
      <w:r w:rsidRPr="00AD41B6">
        <w:rPr>
          <w:rStyle w:val="HideTWBExt"/>
        </w:rPr>
        <w:t>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4.</w:t>
            </w:r>
            <w:r w:rsidRPr="00AD41B6">
              <w:tab/>
              <w:t xml:space="preserve">Jeigu prašytojas </w:t>
            </w:r>
            <w:r w:rsidRPr="00AD41B6">
              <w:t>neprisistato į sprendžiančiąją instituciją per šį vieno mėnesio laikotarpį</w:t>
            </w:r>
            <w:r w:rsidRPr="00AD41B6">
              <w:rPr>
                <w:b/>
                <w:i/>
              </w:rPr>
              <w:t xml:space="preserve"> ir neįrodo, kad taip atsitiko dėl nuo jo nepriklausančių aplinkybių</w:t>
            </w:r>
            <w:r w:rsidRPr="00AD41B6">
              <w:t>, sprendžiančioji institucija laiko, kad prašymas buvo numanomai atsiimtas.</w:t>
            </w:r>
          </w:p>
        </w:tc>
        <w:tc>
          <w:tcPr>
            <w:tcW w:w="4876" w:type="dxa"/>
          </w:tcPr>
          <w:p w:rsidR="00924AF2" w:rsidRPr="00AD41B6" w:rsidRDefault="00ED6E65">
            <w:pPr>
              <w:pStyle w:val="Normal6"/>
            </w:pPr>
            <w:r w:rsidRPr="00AD41B6">
              <w:t>4.</w:t>
            </w:r>
            <w:r w:rsidRPr="00AD41B6">
              <w:tab/>
              <w:t>Jeigu prašytojas neprisistato į spr</w:t>
            </w:r>
            <w:r w:rsidRPr="00AD41B6">
              <w:t>endžiančiąją instituciją per šį vieno mėnesio laikotarpį, sprendžiančioji institucija laiko, kad prašymas buvo numanomai atsiimtas.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Dėl reikalavimo įrodyti, kad nebuvo prisistatyta dėl nuo</w:t>
      </w:r>
      <w:r w:rsidRPr="00AD41B6">
        <w:rPr>
          <w:lang w:val="lt-LT"/>
        </w:rPr>
        <w:t xml:space="preserve"> prašytojo nepriklausančių aplinkybių, gali atsirasti pavojus, kad kils papildomų teisinių ginčų, kurie prailgins prašymo procesą.</w:t>
      </w:r>
      <w:r w:rsidR="009461B1" w:rsidRPr="00AD41B6">
        <w:rPr>
          <w:lang w:val="lt-LT"/>
        </w:rPr>
        <w:t xml:space="preserve"> </w:t>
      </w:r>
      <w:r w:rsidRPr="00AD41B6">
        <w:rPr>
          <w:lang w:val="lt-LT"/>
        </w:rPr>
        <w:t>Paprasčiau būtų tiesiog atnaujinti procesą.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w:t>
      </w:r>
      <w:r w:rsidRPr="00AD41B6">
        <w:t>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4.</w:t>
            </w:r>
            <w:r w:rsidRPr="00AD41B6">
              <w:tab/>
            </w:r>
            <w:r w:rsidRPr="00AD41B6">
              <w:t xml:space="preserve">Jeigu prašytojas neprisistato į sprendžiančiąją instituciją per šį </w:t>
            </w:r>
            <w:r w:rsidRPr="00AD41B6">
              <w:rPr>
                <w:b/>
                <w:i/>
              </w:rPr>
              <w:t>vieno mėnesio</w:t>
            </w:r>
            <w:r w:rsidRPr="00AD41B6">
              <w:t xml:space="preserve"> laikotarpį ir neįrodo, kad taip atsitiko dėl nuo jo nepriklausančių aplinkybių, sprendžiančioji institucija </w:t>
            </w:r>
            <w:r w:rsidRPr="00AD41B6">
              <w:lastRenderedPageBreak/>
              <w:t xml:space="preserve">laiko, kad prašymas buvo </w:t>
            </w:r>
            <w:r w:rsidRPr="00AD41B6">
              <w:rPr>
                <w:b/>
                <w:i/>
              </w:rPr>
              <w:t>numanomai atsiimtas</w:t>
            </w:r>
            <w:r w:rsidRPr="00AD41B6">
              <w:t>.</w:t>
            </w:r>
          </w:p>
        </w:tc>
        <w:tc>
          <w:tcPr>
            <w:tcW w:w="4876" w:type="dxa"/>
          </w:tcPr>
          <w:p w:rsidR="00924AF2" w:rsidRPr="00AD41B6" w:rsidRDefault="00ED6E65">
            <w:pPr>
              <w:pStyle w:val="Normal6"/>
            </w:pPr>
            <w:r w:rsidRPr="00AD41B6">
              <w:lastRenderedPageBreak/>
              <w:t>4.</w:t>
            </w:r>
            <w:r w:rsidRPr="00AD41B6">
              <w:tab/>
              <w:t>Jeigu prašytojas n</w:t>
            </w:r>
            <w:r w:rsidRPr="00AD41B6">
              <w:t xml:space="preserve">eprisistato į sprendžiančiąją instituciją per šį </w:t>
            </w:r>
            <w:r w:rsidRPr="00AD41B6">
              <w:rPr>
                <w:b/>
                <w:i/>
              </w:rPr>
              <w:t>devynių mėnesių</w:t>
            </w:r>
            <w:r w:rsidRPr="00AD41B6">
              <w:t xml:space="preserve"> laikotarpį ir neįrodo, kad taip atsitiko dėl nuo jo nepriklausančių aplinkybių, sprendžiančioji institucija </w:t>
            </w:r>
            <w:r w:rsidRPr="00AD41B6">
              <w:lastRenderedPageBreak/>
              <w:t xml:space="preserve">laiko, kad prašymas buvo </w:t>
            </w:r>
            <w:r w:rsidRPr="00AD41B6">
              <w:rPr>
                <w:b/>
                <w:i/>
              </w:rPr>
              <w:t>galutinai nutrauktas</w:t>
            </w:r>
            <w:r w:rsidRPr="00AD41B6">
              <w:t>.</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w:t>
      </w:r>
      <w:r w:rsidRPr="00AD41B6">
        <w:rPr>
          <w:rStyle w:val="HideTWBExt"/>
        </w:rPr>
        <w:t>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4.</w:t>
            </w:r>
            <w:r w:rsidRPr="00AD41B6">
              <w:tab/>
            </w:r>
            <w:r w:rsidRPr="00AD41B6">
              <w:t xml:space="preserve">Jeigu prašytojas neprisistato į sprendžiančiąją instituciją per šį </w:t>
            </w:r>
            <w:r w:rsidRPr="00AD41B6">
              <w:rPr>
                <w:b/>
                <w:i/>
              </w:rPr>
              <w:t>vieno mėnesio</w:t>
            </w:r>
            <w:r w:rsidRPr="00AD41B6">
              <w:t xml:space="preserve"> laikotarpį </w:t>
            </w:r>
            <w:r w:rsidRPr="00AD41B6">
              <w:rPr>
                <w:b/>
                <w:i/>
              </w:rPr>
              <w:t>ir</w:t>
            </w:r>
            <w:r w:rsidRPr="00AD41B6">
              <w:t xml:space="preserve"> neįrodo, kad taip atsitiko dėl nuo jo nepriklausančių aplinkybių, sprendžiančioji institucija laiko, kad prašymas buvo numanomai atsiimtas.</w:t>
            </w:r>
          </w:p>
        </w:tc>
        <w:tc>
          <w:tcPr>
            <w:tcW w:w="4876" w:type="dxa"/>
          </w:tcPr>
          <w:p w:rsidR="00924AF2" w:rsidRPr="00AD41B6" w:rsidRDefault="00ED6E65">
            <w:pPr>
              <w:pStyle w:val="Normal6"/>
            </w:pPr>
            <w:r w:rsidRPr="00AD41B6">
              <w:t>4.</w:t>
            </w:r>
            <w:r w:rsidRPr="00AD41B6">
              <w:tab/>
              <w:t>Jeigu prašytojas n</w:t>
            </w:r>
            <w:r w:rsidRPr="00AD41B6">
              <w:t xml:space="preserve">eprisistato į sprendžiančiąją instituciją per šį </w:t>
            </w:r>
            <w:r w:rsidRPr="00AD41B6">
              <w:rPr>
                <w:b/>
                <w:i/>
              </w:rPr>
              <w:t>dviejų savaičių</w:t>
            </w:r>
            <w:r w:rsidRPr="00AD41B6">
              <w:t xml:space="preserve"> laikotarpį </w:t>
            </w:r>
            <w:r w:rsidRPr="00AD41B6">
              <w:rPr>
                <w:b/>
                <w:i/>
              </w:rPr>
              <w:t>ar</w:t>
            </w:r>
            <w:r w:rsidRPr="00AD41B6">
              <w:t xml:space="preserve"> neįrodo, kad taip atsitiko dėl nuo jo nepriklausančių aplinkybių, sprendžiančioji institucija laiko, kad prašymas buvo numanomai atsiimtas.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w:t>
      </w:r>
      <w:r w:rsidRPr="00AD41B6">
        <w:rPr>
          <w:rStyle w:val="HideTWBExt"/>
        </w:rPr>
        <w:t>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Jeigu </w:t>
            </w:r>
            <w:r w:rsidRPr="00AD41B6">
              <w:rPr>
                <w:b/>
                <w:i/>
              </w:rPr>
              <w:t xml:space="preserve">prašymas yra numanomai atsiimtas, sprendžiančioji institucija priima sprendimą atmesti prašymą kaip prašymą, kurio atsisakyta, arba kaip nepagrįstą, jei sprendžiančioji institucija prašymo numanomo atsiėmimo etape jau nustatė, kad prašytojas neturi teisės </w:t>
            </w:r>
            <w:r w:rsidRPr="00AD41B6">
              <w:rPr>
                <w:b/>
                <w:i/>
              </w:rPr>
              <w:t>į tarptautinę apsaugą pagal Reglamentą (ES) Nr. XXX/XXX (Priskyrimo reglamentas).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1217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 xml:space="preserve">Verts/ALE </w:t>
      </w:r>
      <w:r w:rsidRPr="00AD41B6">
        <w:t>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Jeigu prašymas yra numanomai atsiimtas, </w:t>
            </w:r>
            <w:r w:rsidRPr="00AD41B6">
              <w:rPr>
                <w:b/>
                <w:i/>
              </w:rPr>
              <w:t>sprendžiančioji institucija priima sprendimą atmesti prašymą kaip prašymą, kurio atsisakyta, arba kaip nepagrįstą, jei sprendžiančioji institucija prašymo numanomo atsiėmimo etape jau nustatė, kad prašytojas neturi teisės į tarptautinę apsaugą pagal Reglam</w:t>
            </w:r>
            <w:r w:rsidRPr="00AD41B6">
              <w:rPr>
                <w:b/>
                <w:i/>
              </w:rPr>
              <w:t>entą (ES) Nr. XXX/XXX (Priskyrimo reglamentas).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Kinga Gál</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w:t>
      </w:r>
      <w:r w:rsidRPr="00AD41B6">
        <w:rPr>
          <w:rStyle w:val="HideTWBExt"/>
        </w:rPr>
        <w:t>Article&gt;</w:t>
      </w:r>
      <w:r w:rsidRPr="00AD41B6">
        <w:t>39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 xml:space="preserve">Jeigu prašymas yra numanomai atsiimtas, sprendžiančioji institucija priima sprendimą </w:t>
            </w:r>
            <w:r w:rsidRPr="00AD41B6">
              <w:rPr>
                <w:b/>
                <w:i/>
              </w:rPr>
              <w:t>atmesti prašymą kaip prašymą</w:t>
            </w:r>
            <w:r w:rsidRPr="00AD41B6">
              <w:t xml:space="preserve">, kurio atsisakyta, arba kaip </w:t>
            </w:r>
            <w:r w:rsidRPr="00AD41B6">
              <w:rPr>
                <w:b/>
                <w:i/>
              </w:rPr>
              <w:t xml:space="preserve">nepagrįstą, jei </w:t>
            </w:r>
            <w:r w:rsidRPr="00AD41B6">
              <w:rPr>
                <w:b/>
                <w:i/>
              </w:rPr>
              <w:t>sprendžiančioji institucija prašymo numanomo atsiėmimo etape jau nustatė, kad prašytojas neturi teisės į tarptautinę apsaugą pagal Reglamentą (ES) Nr. XXX/XXX (Priskyrimo reglamentas)</w:t>
            </w:r>
            <w:r w:rsidRPr="00AD41B6">
              <w:t>.</w:t>
            </w:r>
          </w:p>
        </w:tc>
        <w:tc>
          <w:tcPr>
            <w:tcW w:w="4876" w:type="dxa"/>
          </w:tcPr>
          <w:p w:rsidR="00924AF2" w:rsidRPr="00AD41B6" w:rsidRDefault="00ED6E65">
            <w:pPr>
              <w:pStyle w:val="Normal6"/>
            </w:pPr>
            <w:r w:rsidRPr="00AD41B6">
              <w:t>5.</w:t>
            </w:r>
            <w:r w:rsidRPr="00AD41B6">
              <w:tab/>
              <w:t xml:space="preserve">Jeigu prašymas yra numanomai atsiimtas, sprendžiančioji institucija </w:t>
            </w:r>
            <w:r w:rsidRPr="00AD41B6">
              <w:t xml:space="preserve">priima sprendimą </w:t>
            </w:r>
            <w:r w:rsidRPr="00AD41B6">
              <w:rPr>
                <w:b/>
                <w:i/>
              </w:rPr>
              <w:t>sustabdyti prašymo kaip prašymo</w:t>
            </w:r>
            <w:r w:rsidRPr="00AD41B6">
              <w:t xml:space="preserve">, kurio atsisakyta, arba kaip </w:t>
            </w:r>
            <w:r w:rsidRPr="00AD41B6">
              <w:rPr>
                <w:b/>
                <w:i/>
              </w:rPr>
              <w:t>nepagrįsto nagrinėjimą</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{HU}</w:t>
      </w:r>
      <w:r w:rsidRPr="00AD41B6">
        <w:rPr>
          <w:lang w:val="lt-LT"/>
        </w:rPr>
        <w:t>hu</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1219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w:t>
      </w:r>
      <w:r w:rsidRPr="00AD41B6">
        <w:t>s</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39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 xml:space="preserve">Jeigu prašymas yra numanomai atsiimtas, sprendžiančioji institucija </w:t>
            </w:r>
            <w:r w:rsidRPr="00AD41B6">
              <w:rPr>
                <w:b/>
                <w:i/>
              </w:rPr>
              <w:t>priima</w:t>
            </w:r>
            <w:r w:rsidRPr="00AD41B6">
              <w:t xml:space="preserve"> sprendimą atmesti prašymą kaip prašymą, </w:t>
            </w:r>
            <w:r w:rsidRPr="00AD41B6">
              <w:rPr>
                <w:b/>
                <w:i/>
              </w:rPr>
              <w:t>kurio atsisakyta</w:t>
            </w:r>
            <w:r w:rsidRPr="00AD41B6">
              <w:t xml:space="preserve">, arba kaip nepagrįstą, jei sprendžiančioji institucija prašymo numanomo atsiėmimo etape jau nustatė, kad prašytojas neturi teisės į tarptautinę apsaugą pagal Reglamentą (ES) Nr. XXX/XXX (Priskyrimo </w:t>
            </w:r>
            <w:r w:rsidRPr="00AD41B6">
              <w:t>reglamentas).</w:t>
            </w:r>
          </w:p>
        </w:tc>
        <w:tc>
          <w:tcPr>
            <w:tcW w:w="4876" w:type="dxa"/>
          </w:tcPr>
          <w:p w:rsidR="00924AF2" w:rsidRPr="00AD41B6" w:rsidRDefault="00ED6E65">
            <w:pPr>
              <w:pStyle w:val="Normal6"/>
            </w:pPr>
            <w:r w:rsidRPr="00AD41B6">
              <w:t>5.</w:t>
            </w:r>
            <w:r w:rsidRPr="00AD41B6">
              <w:tab/>
              <w:t xml:space="preserve">Jeigu prašymas yra numanomai atsiimtas, sprendžiančioji institucija </w:t>
            </w:r>
            <w:r w:rsidRPr="00AD41B6">
              <w:rPr>
                <w:b/>
                <w:i/>
              </w:rPr>
              <w:t>gali priimti</w:t>
            </w:r>
            <w:r w:rsidRPr="00AD41B6">
              <w:t xml:space="preserve"> sprendimą atmesti prašymą kaip prašymą, </w:t>
            </w:r>
            <w:r w:rsidRPr="00AD41B6">
              <w:rPr>
                <w:b/>
                <w:i/>
              </w:rPr>
              <w:t>kuris numanomai atsiimtas</w:t>
            </w:r>
            <w:r w:rsidRPr="00AD41B6">
              <w:t xml:space="preserve">, arba kaip nepagrįstą, jei sprendžiančioji institucija prašymo numanomo atsiėmimo etape jau </w:t>
            </w:r>
            <w:r w:rsidRPr="00AD41B6">
              <w:t>nustatė, kad prašytojas neturi teisės į tarptautinę apsaugą pagal Reglamentą (ES) Nr. XXX/XXX (Priskyrimo reglamentas).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Suderinama su straipsnio pavadinimu.</w:t>
      </w:r>
      <w:r w:rsidR="009461B1" w:rsidRPr="00AD41B6">
        <w:rPr>
          <w:lang w:val="lt-LT"/>
        </w:rPr>
        <w:t xml:space="preserve"> </w:t>
      </w:r>
      <w:r w:rsidRPr="00AD41B6">
        <w:rPr>
          <w:lang w:val="lt-LT"/>
        </w:rPr>
        <w:t>Sprendžiančiajai institucijai pa</w:t>
      </w:r>
      <w:r w:rsidRPr="00AD41B6">
        <w:rPr>
          <w:lang w:val="lt-LT"/>
        </w:rPr>
        <w:t>liekama galimybė pasirinkti priežastį, dėl kurios prašymas atmetamas.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39 straipsnio </w:t>
      </w:r>
      <w:r w:rsidRPr="00AD41B6">
        <w:t>5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5a.</w:t>
            </w:r>
            <w:r w:rsidRPr="00AD41B6">
              <w:tab/>
            </w:r>
            <w:r w:rsidRPr="00AD41B6">
              <w:rPr>
                <w:b/>
                <w:i/>
              </w:rPr>
              <w:t>Priimant sprendimą dėl 1 dalyje nurodytų aplinkybių, sprendžiančioji institucija užtikrina, kad toks asmuo nebūtų išsiųstas nesilaikant negrąžinimo principo.</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Anna Maria Corazza Bildt, Caterina Chinnici, Hilde Vautmans, Barbara Matera, Damiano Zoffoli, Michaela Šojdrová, Brando Benifei, Lara Comi, Carlos Coelho</w:t>
      </w:r>
      <w:r w:rsidRPr="00AD41B6">
        <w:rPr>
          <w:rStyle w:val="HideTWBExt"/>
        </w:rPr>
        <w:t>&lt;/Members&gt;</w:t>
      </w:r>
    </w:p>
    <w:p w:rsidR="00924AF2" w:rsidRPr="00AD41B6" w:rsidRDefault="00ED6E65">
      <w:pPr>
        <w:pStyle w:val="NormalBold"/>
      </w:pPr>
      <w:r w:rsidRPr="00AD41B6">
        <w:rPr>
          <w:rStyle w:val="HideTWBExt"/>
        </w:rPr>
        <w:t>&lt;/RepeatB</w:t>
      </w:r>
      <w:r w:rsidRPr="00AD41B6">
        <w:rPr>
          <w:rStyle w:val="HideTWBExt"/>
        </w:rPr>
        <w:t>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lastRenderedPageBreak/>
        <w:t>&lt;Article&gt;</w:t>
      </w:r>
      <w:r w:rsidRPr="00AD41B6">
        <w:t>39 straipsnio 5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5a.</w:t>
            </w:r>
            <w:r w:rsidRPr="00AD41B6">
              <w:tab/>
            </w:r>
            <w:r w:rsidRPr="00AD41B6">
              <w:rPr>
                <w:b/>
                <w:i/>
              </w:rPr>
              <w:t>Numanomo atsiėmimo procedūra netaikoma nepilnamečiams.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w:t>
      </w:r>
      <w:r w:rsidRPr="00AD41B6">
        <w:rPr>
          <w:rStyle w:val="HideTWBExt"/>
        </w:rPr>
        <w:t>&gt;</w:t>
      </w:r>
      <w:r w:rsidRPr="00AD41B6">
        <w:t>Pakeitimas</w:t>
      </w:r>
      <w:r w:rsidRPr="00AD41B6">
        <w:tab/>
      </w:r>
      <w:r w:rsidRPr="00AD41B6">
        <w:tab/>
      </w:r>
      <w:r w:rsidRPr="00AD41B6">
        <w:rPr>
          <w:rStyle w:val="HideTWBExt"/>
        </w:rPr>
        <w:t>&lt;NumAm&gt;</w:t>
      </w:r>
      <w:r w:rsidRPr="00AD41B6">
        <w:t>1222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t>Laikydamasi II skyriuje pateiktų pagrindinių principų ir garantijų, sprendžiančioji institucija gali paspartinti tarptautinės apsaugos prašymo nagrinėjimą iš esmės tais atvejais, kai</w:t>
            </w:r>
            <w:r w:rsidRPr="00AD41B6">
              <w:rPr>
                <w:b/>
                <w:i/>
              </w:rPr>
              <w:t>:</w:t>
            </w:r>
          </w:p>
        </w:tc>
        <w:tc>
          <w:tcPr>
            <w:tcW w:w="4876" w:type="dxa"/>
          </w:tcPr>
          <w:p w:rsidR="00924AF2" w:rsidRPr="00AD41B6" w:rsidRDefault="00ED6E65">
            <w:pPr>
              <w:pStyle w:val="Normal6"/>
            </w:pPr>
            <w:r w:rsidRPr="00AD41B6">
              <w:t>1.</w:t>
            </w:r>
            <w:r w:rsidRPr="00AD41B6">
              <w:tab/>
              <w:t>Laikydamasi II skyriuje pateiktų pagrindinių principų ir garantijų, s</w:t>
            </w:r>
            <w:r w:rsidRPr="00AD41B6">
              <w:t>prendžiančioji institucija gali paspartinti tarptautinės apsaugos prašymo nagrinėjimą iš esmės tais atvejais, kai</w:t>
            </w:r>
            <w:r w:rsidRPr="00AD41B6">
              <w:rPr>
                <w:b/>
                <w:i/>
              </w:rPr>
              <w:t xml:space="preserve"> nustatoma, kad prašytojas yra pažeidžiamoje padėtyje, dėl kurios jam reikia kuo greičiau suteikti tarptautinę apsaugą.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 Filiz Hyusmenova</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straipsnio 1 </w:t>
      </w:r>
      <w:r w:rsidRPr="00AD41B6">
        <w:t>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Laikydamasi II skyriuje pateiktų pagrindinių principų ir garantijų, sprendžiančioji institucija gali paspartinti tarptautinės apsaugos prašymo nagrinėjimą iš esmės tais atvejais, k</w:t>
            </w:r>
            <w:r w:rsidRPr="00AD41B6">
              <w:t>ai:</w:t>
            </w:r>
          </w:p>
        </w:tc>
        <w:tc>
          <w:tcPr>
            <w:tcW w:w="4876" w:type="dxa"/>
          </w:tcPr>
          <w:p w:rsidR="00924AF2" w:rsidRPr="00AD41B6" w:rsidRDefault="00ED6E65">
            <w:pPr>
              <w:pStyle w:val="Normal6"/>
            </w:pPr>
            <w:r w:rsidRPr="00AD41B6">
              <w:rPr>
                <w:i/>
              </w:rPr>
              <w:t>(Tekstas lietuvių kalba nekeičiamas.)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r w:rsidRPr="00AD41B6">
        <w:t>(Tekstas lietuvių kalba nekeičiamas.)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Laikydamasi II skyriuje pateiktų pagrindinių principų ir garantijų, sprendžiančioji instituc</w:t>
            </w:r>
            <w:r w:rsidRPr="00AD41B6">
              <w:t>ija gali paspartinti tarptautinės apsaugos prašymo nagrinėjimą iš esmės tais atvejais, kai:</w:t>
            </w:r>
          </w:p>
        </w:tc>
        <w:tc>
          <w:tcPr>
            <w:tcW w:w="4876" w:type="dxa"/>
          </w:tcPr>
          <w:p w:rsidR="00924AF2" w:rsidRPr="00AD41B6" w:rsidRDefault="00ED6E65">
            <w:pPr>
              <w:pStyle w:val="Normal6"/>
            </w:pPr>
            <w:r w:rsidRPr="00AD41B6">
              <w:rPr>
                <w:i/>
              </w:rPr>
              <w:t>(Tekstas lietuvių kalba nekeičiamas.)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r w:rsidRPr="00AD41B6">
        <w:t>(Tekstas lietuvių kalba nekeičiamas.)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w:t>
      </w:r>
      <w:r w:rsidRPr="00AD41B6">
        <w:t>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Laikydamasi II skyriuje pateiktų pagrindinių principų ir garantijų, sprendžiančioji institucija gali paspartinti tarptautinės apsaugos prašymo nagrinėjimą iš esmės tais </w:t>
            </w:r>
            <w:r w:rsidRPr="00AD41B6">
              <w:t>atvejais, kai:</w:t>
            </w:r>
          </w:p>
        </w:tc>
        <w:tc>
          <w:tcPr>
            <w:tcW w:w="4876" w:type="dxa"/>
          </w:tcPr>
          <w:p w:rsidR="00924AF2" w:rsidRPr="00AD41B6" w:rsidRDefault="00ED6E65">
            <w:pPr>
              <w:pStyle w:val="Normal6"/>
            </w:pPr>
            <w:r w:rsidRPr="00AD41B6">
              <w:rPr>
                <w:i/>
              </w:rPr>
              <w:t>(Tekstas lietuvių kalba nekeičiamas.)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lastRenderedPageBreak/>
        <w:t>&lt;</w:t>
      </w:r>
      <w:r w:rsidRPr="00AD41B6">
        <w:rPr>
          <w:rStyle w:val="HideTWBExt"/>
        </w:rPr>
        <w:t>Article&gt;</w:t>
      </w:r>
      <w:r w:rsidRPr="00AD41B6">
        <w:t>40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 xml:space="preserve">prašytojas, pateikdamas savo prašymą ir nurodydamas faktus, paskelbė tik tokius dalykus, kurie nėra svarbūs nagrinėjant, ar jis priskirtinas prie tarptautinės </w:t>
            </w:r>
            <w:r w:rsidRPr="00AD41B6">
              <w:rPr>
                <w:b/>
                <w:i/>
              </w:rPr>
              <w:t>apsaugos gavėjų pagal Reglamentą (ES) Nr. XXX/XXX (Priskyrimo reglamentas);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Alessandra Mussolini, Salvatore Domenico Pogliese</w:t>
      </w:r>
      <w:r w:rsidRPr="00AD41B6">
        <w:rPr>
          <w:rStyle w:val="HideTWBExt"/>
        </w:rPr>
        <w:t>&lt;/Members&gt;</w:t>
      </w:r>
    </w:p>
    <w:p w:rsidR="00924AF2" w:rsidRPr="00AD41B6" w:rsidRDefault="00ED6E65">
      <w:pPr>
        <w:pStyle w:val="NormalBold"/>
      </w:pPr>
      <w:r w:rsidRPr="00AD41B6">
        <w:rPr>
          <w:rStyle w:val="HideTWBExt"/>
        </w:rPr>
        <w:t>&lt;/R</w:t>
      </w:r>
      <w:r w:rsidRPr="00AD41B6">
        <w:rPr>
          <w:rStyle w:val="HideTWBExt"/>
        </w:rPr>
        <w:t>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a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(aa)</w:t>
            </w:r>
            <w:r w:rsidRPr="00AD41B6">
              <w:tab/>
            </w:r>
            <w:r w:rsidRPr="00AD41B6">
              <w:rPr>
                <w:b/>
                <w:i/>
              </w:rPr>
              <w:t xml:space="preserve">prašytoją dėl svarbių priežasčių galima laikyti pavojingu valstybių narių </w:t>
            </w:r>
            <w:r w:rsidRPr="00AD41B6">
              <w:rPr>
                <w:b/>
                <w:i/>
              </w:rPr>
              <w:t>nacionaliniam saugumui arba viešajai tvarkai;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1228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w:t>
      </w:r>
      <w:r w:rsidRPr="00AD41B6">
        <w:rPr>
          <w:rStyle w:val="HideTWBExt"/>
        </w:rPr>
        <w: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a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(aa)</w:t>
            </w:r>
            <w:r w:rsidRPr="00AD41B6">
              <w:tab/>
            </w:r>
            <w:r w:rsidRPr="00AD41B6">
              <w:rPr>
                <w:b/>
                <w:i/>
              </w:rPr>
              <w:t>yra tikėtina, kad prašymas yra tinkamai pagrįstas;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1229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prašytojas pateikė akivaizdžiai nenuoseklius ir prieštaringus, akivaizdžiai klaidingus ar neįtikimus pareiškimus, kurie prieštarauja tinkamai patikrintai informacijai apie kilmės šalį, todėl jo reikalavimai tampa akivaizdžiai neįtik</w:t>
            </w:r>
            <w:r w:rsidRPr="00AD41B6">
              <w:rPr>
                <w:b/>
                <w:i/>
              </w:rPr>
              <w:t>inami, kiek tai susiję su jo priskyrimu prie tarptautinės apsaugos gavėjų pagal Reglamentą (ES) Nr. XXX/XXX (Priskyrimo reglamentas);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Ska </w:t>
      </w:r>
      <w:r w:rsidRPr="00AD41B6">
        <w:t>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(c)</w:t>
            </w:r>
            <w:r w:rsidRPr="00AD41B6">
              <w:tab/>
            </w:r>
            <w:r w:rsidRPr="00AD41B6">
              <w:rPr>
                <w:b/>
                <w:i/>
              </w:rPr>
              <w:t>prašytojas suklaidino institucijas, pateikdamas klaidingą informaciją ar netikrus dokumentus arba nepateikdamas svarbios informacijos ar dokumentų apie savo tapatybę ar pilietybę, ir tai galėjo neigiamai paveikti sprendimą;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Paspartinto nagrinėjimo procedūra nebus taikoma dėl to, kad buvo nepateikta informacija.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(c)</w:t>
            </w:r>
            <w:r w:rsidRPr="00AD41B6">
              <w:tab/>
            </w:r>
            <w:r w:rsidRPr="00AD41B6">
              <w:rPr>
                <w:b/>
                <w:i/>
              </w:rPr>
              <w:t xml:space="preserve">prašytojas suklaidino institucijas, pateikdamas klaidingą informaciją ar netikrus dokumentus </w:t>
            </w:r>
            <w:r w:rsidRPr="00AD41B6">
              <w:rPr>
                <w:b/>
                <w:i/>
              </w:rPr>
              <w:t>arba nepateikdamas svarbios informacijos ar dokumentų apie savo tapatybę ar pilietybę, ir tai galėjo neigiamai paveikti sprendimą;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Jeroen </w:t>
      </w:r>
      <w:r w:rsidRPr="00AD41B6">
        <w:t>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suklaidino institucijas, pateikdamas klaidingą informaciją ar </w:t>
            </w:r>
            <w:r w:rsidRPr="00AD41B6">
              <w:t>netikrus dokumentus arba nepateikdamas svarbios informacijos ar dokumentų apie savo tapatybę</w:t>
            </w:r>
            <w:r w:rsidRPr="00AD41B6">
              <w:rPr>
                <w:b/>
                <w:i/>
              </w:rPr>
              <w:t xml:space="preserve"> ar</w:t>
            </w:r>
            <w:r w:rsidRPr="00AD41B6">
              <w:t xml:space="preserve"> pilietybę, </w:t>
            </w:r>
            <w:r w:rsidRPr="00AD41B6">
              <w:rPr>
                <w:b/>
                <w:i/>
              </w:rPr>
              <w:t>ir tai galėjo neigiamai paveikti sprendimą</w:t>
            </w:r>
            <w:r w:rsidRPr="00AD41B6">
              <w:t>;</w:t>
            </w:r>
          </w:p>
        </w:tc>
        <w:tc>
          <w:tcPr>
            <w:tcW w:w="4876" w:type="dxa"/>
          </w:tcPr>
          <w:p w:rsidR="00924AF2" w:rsidRPr="00AD41B6" w:rsidRDefault="00ED6E65">
            <w:pPr>
              <w:pStyle w:val="Normal6"/>
            </w:pPr>
            <w:r w:rsidRPr="00AD41B6">
              <w:t>(c)</w:t>
            </w:r>
            <w:r w:rsidRPr="00AD41B6">
              <w:tab/>
              <w:t>prašytojas suklaidino institucijas, pateikdamas klaidingą informaciją ar netikrus dokumentus arba nep</w:t>
            </w:r>
            <w:r w:rsidRPr="00AD41B6">
              <w:t>ateikdamas svarbios informacijos ar dokumentų apie savo tapatybę</w:t>
            </w:r>
            <w:r w:rsidRPr="00AD41B6">
              <w:rPr>
                <w:b/>
                <w:i/>
              </w:rPr>
              <w:t>,</w:t>
            </w:r>
            <w:r w:rsidRPr="00AD41B6">
              <w:t xml:space="preserve"> pilietybę, </w:t>
            </w:r>
            <w:r w:rsidRPr="00AD41B6">
              <w:rPr>
                <w:b/>
                <w:i/>
              </w:rPr>
              <w:t>kelionės maršrutą arba priežastis, dėl kurių prašo tarptautinės apsaugos, juos sunaikindamas arba išmesdamas</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w:t>
      </w:r>
      <w:r w:rsidRPr="00AD41B6">
        <w:t>233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Brice Hortefeux, Rachida Dati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t xml:space="preserve">prašytojas </w:t>
            </w:r>
            <w:r w:rsidRPr="00AD41B6">
              <w:t xml:space="preserve">suklaidino institucijas, pateikdamas klaidingą informaciją ar netikrus dokumentus arba nepateikdamas svarbios informacijos ar dokumentų apie </w:t>
            </w:r>
            <w:r w:rsidRPr="00AD41B6">
              <w:lastRenderedPageBreak/>
              <w:t>savo tapatybę ar pilietybę, ir tai galėjo neigiamai paveikti sprendimą;</w:t>
            </w:r>
          </w:p>
        </w:tc>
        <w:tc>
          <w:tcPr>
            <w:tcW w:w="4876" w:type="dxa"/>
          </w:tcPr>
          <w:p w:rsidR="00924AF2" w:rsidRPr="00AD41B6" w:rsidRDefault="00ED6E65">
            <w:pPr>
              <w:pStyle w:val="Normal6"/>
            </w:pPr>
            <w:r w:rsidRPr="00AD41B6">
              <w:lastRenderedPageBreak/>
              <w:t>(c)</w:t>
            </w:r>
            <w:r w:rsidRPr="00AD41B6">
              <w:tab/>
              <w:t>prašytojas suklaidino institucijas, pat</w:t>
            </w:r>
            <w:r w:rsidRPr="00AD41B6">
              <w:t xml:space="preserve">eikdamas klaidingą informaciją ar netikrus </w:t>
            </w:r>
            <w:r w:rsidRPr="00AD41B6">
              <w:rPr>
                <w:b/>
                <w:i/>
              </w:rPr>
              <w:t xml:space="preserve">arba suklastotus </w:t>
            </w:r>
            <w:r w:rsidRPr="00AD41B6">
              <w:t xml:space="preserve">dokumentus arba nepateikdamas svarbios informacijos ar </w:t>
            </w:r>
            <w:r w:rsidRPr="00AD41B6">
              <w:lastRenderedPageBreak/>
              <w:t>dokumentų apie savo tapatybę</w:t>
            </w:r>
            <w:r w:rsidRPr="00AD41B6">
              <w:rPr>
                <w:b/>
                <w:i/>
              </w:rPr>
              <w:t>, amžių</w:t>
            </w:r>
            <w:r w:rsidRPr="00AD41B6">
              <w:t xml:space="preserve"> ar pilietybę, ir tai galėjo neigiamai paveikti sprendimą;</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{FR}</w:t>
      </w:r>
      <w:r w:rsidRPr="00AD41B6">
        <w:rPr>
          <w:lang w:val="lt-LT"/>
        </w:rPr>
        <w:t>fr</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w:t>
      </w:r>
      <w:r w:rsidRPr="00AD41B6">
        <w:rPr>
          <w:rStyle w:val="HideTWBExt"/>
        </w:rPr>
        <w:t>Amend&gt;</w:t>
      </w:r>
      <w:r w:rsidRPr="00AD41B6">
        <w:t>Pakeitimas</w:t>
      </w:r>
      <w:r w:rsidRPr="00AD41B6">
        <w:tab/>
      </w:r>
      <w:r w:rsidRPr="00AD41B6">
        <w:tab/>
      </w:r>
      <w:r w:rsidRPr="00AD41B6">
        <w:rPr>
          <w:rStyle w:val="HideTWBExt"/>
        </w:rPr>
        <w:t>&lt;NumAm&gt;</w:t>
      </w:r>
      <w:r w:rsidRPr="00AD41B6">
        <w:t>1234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w:t>
      </w:r>
      <w:r w:rsidRPr="00AD41B6">
        <w:t>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prašytojas teikia prašymą tik tam, kad atidėtų arba sukliudytų ankstesnio sprendimo arba sprendimo, kuris bus priimtas artimiausiu laiku ir kuriuo jis bus pašalintas iš va</w:t>
            </w:r>
            <w:r w:rsidRPr="00AD41B6">
              <w:rPr>
                <w:b/>
                <w:i/>
              </w:rPr>
              <w:t>lstybės narės teritorijos, vykdymą;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w:t>
      </w:r>
      <w:r w:rsidRPr="00AD41B6">
        <w:rPr>
          <w:rStyle w:val="HideTWBExt"/>
        </w:rPr>
        <w:t>Article&gt;</w:t>
      </w:r>
      <w:r w:rsidRPr="00AD41B6">
        <w:t>40 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prašytojas teikia prašymą tik tam, kad atidėtų arba sukliudytų ankstesnio sprendimo arba sprendimo, kuris bus priimtas artimiausiu laiku ir kuriuo jis bus pašal</w:t>
            </w:r>
            <w:r w:rsidRPr="00AD41B6">
              <w:rPr>
                <w:b/>
                <w:i/>
              </w:rPr>
              <w:t>intas iš valstybės narės teritorijos, vykdymą;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Brice Hortefeux, Rachida Dati</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t xml:space="preserve">prašytojas teikia prašymą tik tam, kad atidėtų arba sukliudytų ankstesnio sprendimo arba sprendimo, kuris bus priimtas artimiausiu laiku </w:t>
            </w:r>
            <w:r w:rsidRPr="00AD41B6">
              <w:t>ir kuriuo jis bus pašalintas iš valstybės narės teritorijos, vykdymą;</w:t>
            </w:r>
          </w:p>
        </w:tc>
        <w:tc>
          <w:tcPr>
            <w:tcW w:w="4876" w:type="dxa"/>
          </w:tcPr>
          <w:p w:rsidR="00924AF2" w:rsidRPr="00AD41B6" w:rsidRDefault="00ED6E65">
            <w:pPr>
              <w:pStyle w:val="Normal6"/>
            </w:pPr>
            <w:r w:rsidRPr="00AD41B6">
              <w:t>(d)</w:t>
            </w:r>
            <w:r w:rsidRPr="00AD41B6">
              <w:tab/>
              <w:t xml:space="preserve">prašytojas teikia prašymą </w:t>
            </w:r>
            <w:r w:rsidRPr="00AD41B6">
              <w:rPr>
                <w:b/>
                <w:i/>
              </w:rPr>
              <w:t xml:space="preserve">vien </w:t>
            </w:r>
            <w:r w:rsidRPr="00AD41B6">
              <w:t>tik tam, kad atidėtų arba sukliudytų ankstesnio sprendimo arba sprendimo, kuris bus priimtas artimiausiu laiku ir kuriuo jis bus pašalintas iš valstybė</w:t>
            </w:r>
            <w:r w:rsidRPr="00AD41B6">
              <w:t>s narės teritorijos, vykdymą;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{FR}</w:t>
      </w:r>
      <w:r w:rsidRPr="00AD41B6">
        <w:rPr>
          <w:lang w:val="lt-LT"/>
        </w:rPr>
        <w:t>fr</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straipsnio 1 </w:t>
      </w:r>
      <w:r w:rsidRPr="00AD41B6">
        <w:t>dalies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t xml:space="preserve">prašytojas teikia prašymą tik tam, kad atidėtų arba sukliudytų </w:t>
            </w:r>
            <w:r w:rsidRPr="00AD41B6">
              <w:rPr>
                <w:b/>
                <w:i/>
              </w:rPr>
              <w:t xml:space="preserve">ankstesnio sprendimo arba </w:t>
            </w:r>
            <w:r w:rsidRPr="00AD41B6">
              <w:t xml:space="preserve">sprendimo, </w:t>
            </w:r>
            <w:r w:rsidRPr="00AD41B6">
              <w:rPr>
                <w:b/>
                <w:i/>
              </w:rPr>
              <w:t xml:space="preserve">kuris bus priimtas artimiausiu laiku ir </w:t>
            </w:r>
            <w:r w:rsidRPr="00AD41B6">
              <w:t>kuriuo jis bus pašalintas iš valstybės narės</w:t>
            </w:r>
            <w:r w:rsidRPr="00AD41B6">
              <w:t xml:space="preserve"> teritorijos, vykdymą;</w:t>
            </w:r>
          </w:p>
        </w:tc>
        <w:tc>
          <w:tcPr>
            <w:tcW w:w="4876" w:type="dxa"/>
          </w:tcPr>
          <w:p w:rsidR="00924AF2" w:rsidRPr="00AD41B6" w:rsidRDefault="00ED6E65">
            <w:pPr>
              <w:pStyle w:val="Normal6"/>
            </w:pPr>
            <w:r w:rsidRPr="00AD41B6">
              <w:t>(d)</w:t>
            </w:r>
            <w:r w:rsidRPr="00AD41B6">
              <w:tab/>
              <w:t>prašytojas teikia prašymą tik tam, kad atidėtų arba sukliudytų sprendimo, kuriuo jis bus pašalintas iš valstybės narės teritorijos, vykdymą</w:t>
            </w:r>
            <w:r w:rsidRPr="00AD41B6">
              <w:rPr>
                <w:b/>
                <w:i/>
              </w:rPr>
              <w:t xml:space="preserve"> arba, kad užkirstų tam kelią</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straipsnio 1 </w:t>
      </w:r>
      <w:r w:rsidRPr="00AD41B6">
        <w:t>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(e)</w:t>
            </w:r>
            <w:r w:rsidRPr="00AD41B6">
              <w:tab/>
            </w:r>
            <w:r w:rsidRPr="00AD41B6">
              <w:rPr>
                <w:b/>
                <w:i/>
              </w:rPr>
              <w:t>trečioji šalis gali būti laikoma prašytojui saugia kilmės šalimi, kaip apibrėžta šiame reglamente;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1239</w:t>
      </w:r>
      <w:r w:rsidRPr="00AD41B6">
        <w:rPr>
          <w:rStyle w:val="HideTWBExt"/>
        </w:rPr>
        <w:t>&lt;/</w:t>
      </w:r>
      <w:r w:rsidRPr="00AD41B6">
        <w:rPr>
          <w:rStyle w:val="HideTWBExt"/>
        </w:rPr>
        <w: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(e)</w:t>
            </w:r>
            <w:r w:rsidRPr="00AD41B6">
              <w:tab/>
            </w:r>
            <w:r w:rsidRPr="00AD41B6">
              <w:rPr>
                <w:b/>
                <w:i/>
              </w:rPr>
              <w:t xml:space="preserve">trečioji šalis gali būti </w:t>
            </w:r>
            <w:r w:rsidRPr="00AD41B6">
              <w:rPr>
                <w:b/>
                <w:i/>
              </w:rPr>
              <w:t>laikoma prašytojui saugia kilmės šalimi, kaip apibrėžta šiame reglamente;</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(e)</w:t>
            </w:r>
            <w:r w:rsidRPr="00AD41B6">
              <w:tab/>
              <w:t>trečioji šalis gali būti laikoma prašytojui saugia kilmės šalimi, kaip apibrėžta šiame reglamente;</w:t>
            </w:r>
          </w:p>
        </w:tc>
        <w:tc>
          <w:tcPr>
            <w:tcW w:w="4876" w:type="dxa"/>
          </w:tcPr>
          <w:p w:rsidR="00924AF2" w:rsidRPr="00AD41B6" w:rsidRDefault="00ED6E65">
            <w:pPr>
              <w:pStyle w:val="Normal6"/>
            </w:pPr>
            <w:r w:rsidRPr="00AD41B6">
              <w:t>(e)</w:t>
            </w:r>
            <w:r w:rsidRPr="00AD41B6">
              <w:tab/>
              <w:t>trečioji šalis gali</w:t>
            </w:r>
            <w:r w:rsidRPr="00AD41B6">
              <w:t xml:space="preserve"> būti laikoma prašytojui saugia kilmės šalimi, kaip apibrėžta šiame reglamente</w:t>
            </w:r>
            <w:r w:rsidRPr="00AD41B6">
              <w:rPr>
                <w:b/>
                <w:i/>
              </w:rPr>
              <w:t>, jei gali būti suteikta tinkama pagalba taikant 19 straipsnį pagal tokią procedūrą</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Formuluotė suderinta su P</w:t>
      </w:r>
      <w:r w:rsidRPr="00AD41B6">
        <w:rPr>
          <w:lang w:val="lt-LT"/>
        </w:rPr>
        <w:t>arlamento pozicijos dėl reglamento, kuriuo sudaromas ES bendras saugių kilmės šalių sąrašas, 35 ir 36 pakeitimais.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e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lastRenderedPageBreak/>
              <w:t>(e)</w:t>
            </w:r>
            <w:r w:rsidRPr="00AD41B6">
              <w:tab/>
              <w:t xml:space="preserve">trečioji šalis </w:t>
            </w:r>
            <w:r w:rsidRPr="00AD41B6">
              <w:rPr>
                <w:b/>
                <w:i/>
              </w:rPr>
              <w:t xml:space="preserve">gali būti </w:t>
            </w:r>
            <w:r w:rsidRPr="00AD41B6">
              <w:t>laikoma prašytojui saugia kilmės šalimi, kaip apibrėžta šiame reglamente;</w:t>
            </w:r>
          </w:p>
        </w:tc>
        <w:tc>
          <w:tcPr>
            <w:tcW w:w="4876" w:type="dxa"/>
          </w:tcPr>
          <w:p w:rsidR="00924AF2" w:rsidRPr="00AD41B6" w:rsidRDefault="00ED6E65">
            <w:pPr>
              <w:pStyle w:val="Normal6"/>
            </w:pPr>
            <w:r w:rsidRPr="00AD41B6">
              <w:t>(e)</w:t>
            </w:r>
            <w:r w:rsidRPr="00AD41B6">
              <w:tab/>
              <w:t xml:space="preserve">trečioji šalis laikoma prašytojui </w:t>
            </w:r>
            <w:r w:rsidRPr="00AD41B6">
              <w:t>saugia kilmės šalimi, kaip apibrėžta šiame reglamente;</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(f)</w:t>
            </w:r>
            <w:r w:rsidRPr="00AD41B6">
              <w:tab/>
            </w:r>
            <w:r w:rsidRPr="00AD41B6">
              <w:rPr>
                <w:b/>
                <w:i/>
              </w:rPr>
              <w:t>prašytoją dėl svarbių priežasčių galima laikyti pavojingu valstybių narių nacionaliniam saugumui arba viešajai tvarkai;</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Alessandra Mussolini, Salvatore Domenico Pogliese</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f punktas</w:t>
      </w:r>
      <w:r w:rsidRPr="00AD41B6">
        <w:rPr>
          <w:rStyle w:val="HideTWBExt"/>
        </w:rPr>
        <w:t>&lt;/Artic</w:t>
      </w:r>
      <w:r w:rsidRPr="00AD41B6">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(f)</w:t>
            </w:r>
            <w:r w:rsidRPr="00AD41B6">
              <w:tab/>
            </w:r>
            <w:r w:rsidRPr="00AD41B6">
              <w:rPr>
                <w:b/>
                <w:i/>
              </w:rPr>
              <w:t>prašytoją dėl svarbių priežasčių galima laikyti pavojingu valstybių narių nacionaliniam saugumui arba viešajai tvarkai;</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40 </w:t>
      </w:r>
      <w:r w:rsidRPr="00AD41B6">
        <w:rPr>
          <w:lang w:val="lt-LT"/>
        </w:rPr>
        <w:t>straipsnio 1 dalies f punktas perkeltas į 40 straipsnio 1 dalies aa punktą.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lastRenderedPageBreak/>
        <w:t>&lt;Members&gt;</w:t>
      </w:r>
      <w:r w:rsidRPr="00AD41B6">
        <w:t>Judith Sargentini</w:t>
      </w:r>
      <w:r w:rsidRPr="00AD41B6">
        <w:rPr>
          <w:rStyle w:val="HideTWBExt"/>
        </w:rPr>
        <w:t>&lt;/</w:t>
      </w:r>
      <w:r w:rsidRPr="00AD41B6">
        <w:rPr>
          <w:rStyle w:val="HideTWBExt"/>
        </w:rPr>
        <w: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(f)</w:t>
            </w:r>
            <w:r w:rsidRPr="00AD41B6">
              <w:tab/>
            </w:r>
            <w:r w:rsidRPr="00AD41B6">
              <w:rPr>
                <w:b/>
                <w:i/>
              </w:rPr>
              <w:t xml:space="preserve">prašytoją dėl svarbių priežasčių galima laikyti pavojingu valstybių narių </w:t>
            </w:r>
            <w:r w:rsidRPr="00AD41B6">
              <w:rPr>
                <w:b/>
                <w:i/>
              </w:rPr>
              <w:t>nacionaliniam saugumui arba viešajai tvarkai;</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w:t>
      </w:r>
      <w:r w:rsidRPr="00AD41B6">
        <w:rPr>
          <w:rStyle w:val="HideTWBExt"/>
        </w:rPr>
        <w:t>rticle&gt;</w:t>
      </w:r>
      <w:r w:rsidRPr="00AD41B6">
        <w:t>40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(f)</w:t>
            </w:r>
            <w:r w:rsidRPr="00AD41B6">
              <w:tab/>
              <w:t xml:space="preserve">prašytoją </w:t>
            </w:r>
            <w:r w:rsidRPr="00AD41B6">
              <w:rPr>
                <w:b/>
                <w:i/>
              </w:rPr>
              <w:t xml:space="preserve">dėl svarbių priežasčių </w:t>
            </w:r>
            <w:r w:rsidRPr="00AD41B6">
              <w:t>galima laikyti pavojingu valstybių narių nacionaliniam saugumui arba viešajai tvarkai;</w:t>
            </w:r>
          </w:p>
        </w:tc>
        <w:tc>
          <w:tcPr>
            <w:tcW w:w="4876" w:type="dxa"/>
          </w:tcPr>
          <w:p w:rsidR="00924AF2" w:rsidRPr="00AD41B6" w:rsidRDefault="00ED6E65">
            <w:pPr>
              <w:pStyle w:val="Normal6"/>
            </w:pPr>
            <w:r w:rsidRPr="00AD41B6">
              <w:t>(f)</w:t>
            </w:r>
            <w:r w:rsidRPr="00AD41B6">
              <w:tab/>
              <w:t xml:space="preserve">prašytoją galima laikyti pavojingu </w:t>
            </w:r>
            <w:r w:rsidRPr="00AD41B6">
              <w:t>valstybių narių nacionaliniam saugumui arba viešajai tvarkai;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w:t>
      </w:r>
      <w:r w:rsidRPr="00AD41B6">
        <w:rPr>
          <w:rStyle w:val="HideTWBExt"/>
        </w:rPr>
        <w:t>&gt;</w:t>
      </w:r>
    </w:p>
    <w:p w:rsidR="00924AF2" w:rsidRPr="00AD41B6" w:rsidRDefault="00ED6E65">
      <w:pPr>
        <w:pStyle w:val="NormalBold"/>
      </w:pPr>
      <w:r w:rsidRPr="00AD41B6">
        <w:rPr>
          <w:rStyle w:val="HideTWBExt"/>
        </w:rPr>
        <w:t>&lt;Article&gt;</w:t>
      </w:r>
      <w:r w:rsidRPr="00AD41B6">
        <w:t>40 straipsnio 1 dalies f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(f)</w:t>
            </w:r>
            <w:r w:rsidRPr="00AD41B6">
              <w:tab/>
              <w:t xml:space="preserve">prašytoją </w:t>
            </w:r>
            <w:r w:rsidRPr="00AD41B6">
              <w:rPr>
                <w:b/>
                <w:i/>
              </w:rPr>
              <w:t xml:space="preserve">dėl svarbių priežasčių </w:t>
            </w:r>
            <w:r w:rsidRPr="00AD41B6">
              <w:t>galima laikyti pavojingu valstybių narių nacionaliniam saugumui arba viešajai tvarkai;</w:t>
            </w:r>
          </w:p>
        </w:tc>
        <w:tc>
          <w:tcPr>
            <w:tcW w:w="4876" w:type="dxa"/>
          </w:tcPr>
          <w:p w:rsidR="00924AF2" w:rsidRPr="00AD41B6" w:rsidRDefault="00ED6E65">
            <w:pPr>
              <w:pStyle w:val="Normal6"/>
            </w:pPr>
            <w:r w:rsidRPr="00AD41B6">
              <w:t>(f)</w:t>
            </w:r>
            <w:r w:rsidRPr="00AD41B6">
              <w:tab/>
              <w:t xml:space="preserve">prašytoją galima laikyti </w:t>
            </w:r>
            <w:r w:rsidRPr="00AD41B6">
              <w:t>pavojingu valstybių narių nacionaliniam saugumui arba viešajai tvarkai;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1247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Monika Hohlmeier, Heinz K. Becker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w:t>
      </w:r>
      <w:r w:rsidRPr="00AD41B6">
        <w:t>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f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(fa)</w:t>
            </w:r>
            <w:r w:rsidRPr="00AD41B6">
              <w:tab/>
            </w:r>
            <w:r w:rsidRPr="00AD41B6">
              <w:rPr>
                <w:b/>
                <w:i/>
              </w:rPr>
              <w:t>prašytojas įvykdė nusikalstamą veiką, už kurią skiriama laisvės atėmimo bausmė.</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w:t>
      </w:r>
      <w:r w:rsidRPr="00AD41B6">
        <w:rPr>
          <w:rStyle w:val="HideTWBExt"/>
        </w:rPr>
        <w: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g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(g)</w:t>
            </w:r>
            <w:r w:rsidRPr="00AD41B6">
              <w:tab/>
            </w:r>
            <w:r w:rsidRPr="00AD41B6">
              <w:rPr>
                <w:b/>
                <w:i/>
              </w:rPr>
              <w:t>prašytojas nevykdo Reglamento (ES) Nr. XXX/XXX (Dublino reglamentas) 4 straipsnio 1 dalyje ir 20 straipsnio 3 dalyje nustatytų įpareigojimų, nebent įrodytų, kad taip atsitiko dėl nuo jo nepriklausančių aplinkybių;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Paspartinto nagrinėjimo procedūros – netinkama priemonė siekiant apriboti antrinį judėjimą tais atvejais, kai prašytojas, kaip tikimasi, gaus apsaugą, ir net gali būti paskata </w:t>
      </w:r>
      <w:r w:rsidRPr="00AD41B6">
        <w:rPr>
          <w:lang w:val="lt-LT"/>
        </w:rPr>
        <w:t>pasislėpti.</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1249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Ana Gomes, Josef Weidenholzer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g punktas</w:t>
      </w:r>
      <w:r w:rsidRPr="00AD41B6">
        <w:rPr>
          <w:rStyle w:val="HideTWBExt"/>
        </w:rPr>
        <w:t>&lt;/Art</w:t>
      </w:r>
      <w:r w:rsidRPr="00AD41B6">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lastRenderedPageBreak/>
              <w:t>(g)</w:t>
            </w:r>
            <w:r w:rsidRPr="00AD41B6">
              <w:tab/>
            </w:r>
            <w:r w:rsidRPr="00AD41B6">
              <w:rPr>
                <w:b/>
                <w:i/>
              </w:rPr>
              <w:t>prašytojas nevykdo Reglamento (ES) Nr. XXX/XXX (Dublino reglamentas) 4 straipsnio 1 dalyje ir 20 straipsnio 3 dalyje nustatytų įpareigojimų, nebent įrodytų, kad taip atsitiko dėl nuo jo nepriklausančių apl</w:t>
            </w:r>
            <w:r w:rsidRPr="00AD41B6">
              <w:rPr>
                <w:b/>
                <w:i/>
              </w:rPr>
              <w:t>inkybių;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Dublino reglamente nustatyti įpareigojimai niekaip nesusiję su tuo, ar prašytojas turi teisę į tarptautinę apsaugą.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1250</w:t>
      </w:r>
      <w:r w:rsidRPr="00AD41B6">
        <w:rPr>
          <w:rStyle w:val="HideTWBExt"/>
        </w:rPr>
        <w:t>&lt;/NumAm&gt;</w:t>
      </w:r>
    </w:p>
    <w:p w:rsidR="00924AF2" w:rsidRPr="00AD41B6" w:rsidRDefault="00ED6E65">
      <w:pPr>
        <w:pStyle w:val="NormalBold"/>
      </w:pPr>
      <w:r w:rsidRPr="00AD41B6">
        <w:rPr>
          <w:rStyle w:val="HideTWBExt"/>
        </w:rPr>
        <w:t>&lt;</w:t>
      </w:r>
      <w:r w:rsidRPr="00AD41B6">
        <w:rPr>
          <w:rStyle w:val="HideTWBExt"/>
        </w:rPr>
        <w: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g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(g)</w:t>
            </w:r>
            <w:r w:rsidRPr="00AD41B6">
              <w:tab/>
            </w:r>
            <w:r w:rsidRPr="00AD41B6">
              <w:rPr>
                <w:b/>
                <w:i/>
              </w:rPr>
              <w:t xml:space="preserve">prašytojas nevykdo Reglamento (ES) Nr. </w:t>
            </w:r>
            <w:r w:rsidRPr="00AD41B6">
              <w:rPr>
                <w:b/>
                <w:i/>
              </w:rPr>
              <w:t>XXX/XXX (Dublino reglamentas) 4 straipsnio 1 dalyje ir 20 straipsnio 3 dalyje nustatytų įpareigojimų, nebent įrodytų, kad taip atsitiko dėl nuo jo nepriklausančių aplinkybių;</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g punkt</w:t>
      </w:r>
      <w:r w:rsidRPr="00AD41B6">
        <w: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(g)</w:t>
            </w:r>
            <w:r w:rsidRPr="00AD41B6">
              <w:tab/>
            </w:r>
            <w:r w:rsidRPr="00AD41B6">
              <w:rPr>
                <w:b/>
                <w:i/>
              </w:rPr>
              <w:t xml:space="preserve">prašytojas nevykdo Reglamento (ES) Nr. XXX/XXX (Dublino reglamentas) 4 straipsnio 1 dalyje ir 20 straipsnio 3 dalyje nustatytų įpareigojimų, nebent įrodytų, kad taip atsitiko dėl nuo jo </w:t>
            </w:r>
            <w:r w:rsidRPr="00AD41B6">
              <w:rPr>
                <w:b/>
                <w:i/>
              </w:rPr>
              <w:lastRenderedPageBreak/>
              <w:t>nepriklausančių aplinkybių;</w:t>
            </w:r>
          </w:p>
        </w:tc>
        <w:tc>
          <w:tcPr>
            <w:tcW w:w="4876" w:type="dxa"/>
          </w:tcPr>
          <w:p w:rsidR="00924AF2" w:rsidRPr="00AD41B6" w:rsidRDefault="00ED6E65">
            <w:pPr>
              <w:pStyle w:val="Normal6"/>
            </w:pPr>
            <w:r w:rsidRPr="00AD41B6">
              <w:rPr>
                <w:b/>
                <w:i/>
              </w:rPr>
              <w:lastRenderedPageBreak/>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w:t>
      </w:r>
      <w:r w:rsidRPr="00AD41B6">
        <w:t>o 1 dalies g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(g)</w:t>
            </w:r>
            <w:r w:rsidRPr="00AD41B6">
              <w:tab/>
              <w:t xml:space="preserve">prašytojas nevykdo Reglamento (ES) Nr. XXX/XXX (Dublino reglamentas) 4 straipsnio 1 </w:t>
            </w:r>
            <w:r w:rsidRPr="00AD41B6">
              <w:rPr>
                <w:b/>
                <w:i/>
              </w:rPr>
              <w:t>dalyje ir 20 straipsnio 3 dalyje</w:t>
            </w:r>
            <w:r w:rsidRPr="00AD41B6">
              <w:t xml:space="preserve"> nustatytų įpareigojimų, nebent įrodytų, kad taip atsitiko dėl nuo jo nepriklausančių aplinkybių;</w:t>
            </w:r>
          </w:p>
        </w:tc>
        <w:tc>
          <w:tcPr>
            <w:tcW w:w="4876" w:type="dxa"/>
          </w:tcPr>
          <w:p w:rsidR="00924AF2" w:rsidRPr="00AD41B6" w:rsidRDefault="00ED6E65">
            <w:pPr>
              <w:pStyle w:val="Normal6"/>
            </w:pPr>
            <w:r w:rsidRPr="00AD41B6">
              <w:t>(g)</w:t>
            </w:r>
            <w:r w:rsidRPr="00AD41B6">
              <w:tab/>
              <w:t xml:space="preserve">prašytojas nevykdo Reglamento (ES) Nr. XXX/XXX (Dublino reglamentas) 4 straipsnio 1 </w:t>
            </w:r>
            <w:r w:rsidRPr="00AD41B6">
              <w:rPr>
                <w:b/>
                <w:i/>
              </w:rPr>
              <w:t>ir 3 dalyse</w:t>
            </w:r>
            <w:r w:rsidRPr="00AD41B6">
              <w:t xml:space="preserve"> nustatytų įpareigojimų, nebent įrodytų, kad taip atsitiko dėl nuo jo nepriklausančių aplinkybių;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Monika Hohlmeier, Heinz K. Becker</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g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(ga)</w:t>
            </w:r>
            <w:r w:rsidRPr="00AD41B6">
              <w:tab/>
            </w:r>
            <w:r w:rsidRPr="00AD41B6">
              <w:rPr>
                <w:b/>
                <w:i/>
              </w:rPr>
              <w:t>prašytojas keliavo arba bandė keliauti į šalį, esančią ne ES valstybių narių terito</w:t>
            </w:r>
            <w:r w:rsidRPr="00AD41B6">
              <w:rPr>
                <w:b/>
                <w:i/>
              </w:rPr>
              <w:t>rijoje, ypač į prašytojo gimtąją šalį, nuo to laiko, kai buvo užregistruotas kaip tarptautinės apsaugos prašytojas ES valstybėje narėje;</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Péter </w:t>
      </w:r>
      <w:r w:rsidRPr="00AD41B6">
        <w:t>Niedermüller, Caterina Chinnici, Ana Gomes, Josef Weidenholzer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h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(h)</w:t>
            </w:r>
            <w:r w:rsidRPr="00AD41B6">
              <w:tab/>
            </w:r>
            <w:r w:rsidRPr="00AD41B6">
              <w:rPr>
                <w:b/>
                <w:i/>
              </w:rPr>
              <w:t>tai yra paskesnis pra</w:t>
            </w:r>
            <w:r w:rsidRPr="00AD41B6">
              <w:rPr>
                <w:b/>
                <w:i/>
              </w:rPr>
              <w:t>šymas ir jis akivaizdžiai neturi pagrindo arba yra piktnaudžiaujamojo pobūdžio, tad nėra realios tikimybės, jog bus patenkintas.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Tai, kad prašymas yra paskesnis prašymas, </w:t>
      </w:r>
      <w:r w:rsidRPr="00AD41B6">
        <w:rPr>
          <w:lang w:val="lt-LT"/>
        </w:rPr>
        <w:t>nereiškia, kad jis nebus patenkintas.</w:t>
      </w:r>
      <w:r w:rsidR="009461B1" w:rsidRPr="00AD41B6">
        <w:rPr>
          <w:lang w:val="lt-LT"/>
        </w:rPr>
        <w:t xml:space="preserve"> </w:t>
      </w:r>
      <w:r w:rsidRPr="00AD41B6">
        <w:rPr>
          <w:lang w:val="lt-LT"/>
        </w:rPr>
        <w:t>Tai, kad minėtiems atvejams nebūtų taikoma paspartinto nagrinėjimo procedūra, neužkerta kelio sprendžiančiajai institucijai priimti sprendimo dėl taikymo per du mėnesius nuo prašymo pateikimo su sąlyga, kad ji vykdo būt</w:t>
      </w:r>
      <w:r w:rsidRPr="00AD41B6">
        <w:rPr>
          <w:lang w:val="lt-LT"/>
        </w:rPr>
        <w:t>inus asmeninius pokalbius ir išsamiai vertina atitinkamus įrodymus.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w:t>
      </w:r>
      <w:r w:rsidRPr="00AD41B6">
        <w:t>straipsnio 1 dalies h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(h)</w:t>
            </w:r>
            <w:r w:rsidRPr="00AD41B6">
              <w:tab/>
            </w:r>
            <w:r w:rsidRPr="00AD41B6">
              <w:rPr>
                <w:b/>
                <w:i/>
              </w:rPr>
              <w:t>tai yra paskesnis prašymas ir jis akivaizdžiai neturi pagrindo arba yra piktnaudžiaujamojo pobūdžio, tad nėra realios tikimybės, jog bus patenkintas.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Emil Radev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3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w:t>
            </w:r>
            <w:r w:rsidRPr="00AD41B6">
              <w:t>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(h)</w:t>
            </w:r>
            <w:r w:rsidRPr="00AD41B6">
              <w:tab/>
              <w:t>tai yra paskesnis prašymas ir jis akivaizdžiai neturi pagrindo arba yra piktnaudžiaujamojo pobūdžio, tad nėra realios tikimybės, jog bus patenkintas.</w:t>
            </w:r>
          </w:p>
        </w:tc>
        <w:tc>
          <w:tcPr>
            <w:tcW w:w="4876" w:type="dxa"/>
          </w:tcPr>
          <w:p w:rsidR="00924AF2" w:rsidRPr="00AD41B6" w:rsidRDefault="00ED6E65">
            <w:pPr>
              <w:pStyle w:val="Normal6"/>
            </w:pPr>
            <w:r w:rsidRPr="00AD41B6">
              <w:t>(h)</w:t>
            </w:r>
            <w:r w:rsidRPr="00AD41B6">
              <w:tab/>
              <w:t>tai yra paskesnis prašymas</w:t>
            </w:r>
            <w:r w:rsidRPr="00AD41B6">
              <w:rPr>
                <w:b/>
                <w:i/>
              </w:rPr>
              <w:t xml:space="preserve">, įskaitant atvejus, kai asmeniui jau atsisakyta </w:t>
            </w:r>
            <w:r w:rsidRPr="00AD41B6">
              <w:rPr>
                <w:b/>
                <w:i/>
              </w:rPr>
              <w:t>suteikti apsaugą arba jo atžvilgiu priimtas sprendimas grąžinti,</w:t>
            </w:r>
            <w:r w:rsidRPr="00AD41B6">
              <w:t xml:space="preserve"> ir jis akivaizdžiai neturi pagrindo arba yra </w:t>
            </w:r>
            <w:r w:rsidRPr="00AD41B6">
              <w:lastRenderedPageBreak/>
              <w:t>piktnaudžiaujamojo pobūdžio, tad nėra realios tikimybės, jog bus patenkintas.</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{BG}</w:t>
      </w:r>
      <w:r w:rsidRPr="00AD41B6">
        <w:rPr>
          <w:lang w:val="lt-LT"/>
        </w:rPr>
        <w:t>bg</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1 dalies h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(h)</w:t>
            </w:r>
            <w:r w:rsidRPr="00AD41B6">
              <w:tab/>
              <w:t xml:space="preserve">tai yra paskesnis prašymas ir </w:t>
            </w:r>
            <w:r w:rsidRPr="00AD41B6">
              <w:rPr>
                <w:b/>
                <w:i/>
              </w:rPr>
              <w:t>jis</w:t>
            </w:r>
            <w:r w:rsidRPr="00AD41B6">
              <w:t xml:space="preserve"> akivaizdžiai </w:t>
            </w:r>
            <w:r w:rsidRPr="00AD41B6">
              <w:rPr>
                <w:b/>
                <w:i/>
              </w:rPr>
              <w:t>neturi pagrindo arba yra piktnaudžiaujamojo pobūdžio, tad nėra realios</w:t>
            </w:r>
            <w:r w:rsidRPr="00AD41B6">
              <w:t xml:space="preserve"> tikimybės, jog bus patenkintas.</w:t>
            </w:r>
          </w:p>
        </w:tc>
        <w:tc>
          <w:tcPr>
            <w:tcW w:w="4876" w:type="dxa"/>
          </w:tcPr>
          <w:p w:rsidR="00924AF2" w:rsidRPr="00AD41B6" w:rsidRDefault="00ED6E65">
            <w:pPr>
              <w:pStyle w:val="Normal6"/>
            </w:pPr>
            <w:r w:rsidRPr="00AD41B6">
              <w:rPr>
                <w:b/>
                <w:i/>
              </w:rPr>
              <w:t>h)</w:t>
            </w:r>
            <w:r w:rsidRPr="00AD41B6">
              <w:tab/>
              <w:t xml:space="preserve">tai yra paskesnis prašymas ir </w:t>
            </w:r>
            <w:r w:rsidRPr="00AD41B6">
              <w:rPr>
                <w:b/>
                <w:i/>
              </w:rPr>
              <w:t>jame</w:t>
            </w:r>
            <w:r w:rsidRPr="00AD41B6">
              <w:t xml:space="preserve"> akivaizdžiai </w:t>
            </w:r>
            <w:r w:rsidRPr="00AD41B6">
              <w:rPr>
                <w:b/>
                <w:i/>
              </w:rPr>
              <w:t>trūksta esminių elementų, taigi nėra</w:t>
            </w:r>
            <w:r w:rsidRPr="00AD41B6">
              <w:t xml:space="preserve"> tikimybės, jog bus patenkintas.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w:t>
      </w:r>
      <w:r w:rsidRPr="00AD41B6">
        <w: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 pateikimo dienos.</w:t>
            </w:r>
            <w:r w:rsidRPr="00AD41B6">
              <w:rPr>
                <w:b/>
                <w:i/>
              </w:rPr>
              <w:t xml:space="preserve"> 1 dalies d punkte nustatytais atvejais sprendžiančioji institucija išimties tvarka užbaigia paspartinto nagrinėjimo procedūrą per aštuonias darbo dienas.</w:t>
            </w:r>
          </w:p>
        </w:tc>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w:t>
            </w:r>
            <w:r w:rsidRPr="00AD41B6">
              <w:t xml:space="preserve"> pateikimo dienos.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1259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lastRenderedPageBreak/>
        <w:t>&lt;Article&gt;</w:t>
      </w:r>
      <w:r w:rsidRPr="00AD41B6">
        <w:t>40 straipsnio 2 dalis</w:t>
      </w:r>
      <w:r w:rsidRPr="00AD41B6">
        <w:rPr>
          <w:rStyle w:val="HideTWBExt"/>
        </w:rPr>
        <w:t>&lt;/</w:t>
      </w:r>
      <w:r w:rsidRPr="00AD41B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 pateikimo dienos.</w:t>
            </w:r>
            <w:r w:rsidRPr="00AD41B6">
              <w:rPr>
                <w:b/>
                <w:i/>
              </w:rPr>
              <w:t xml:space="preserve"> 1 dalies d punkte nustatytais atvejais sprendžiančioji institucija išimties tvarka užbaigia paspartinto nagrinėjimo procedūrą per aštuonias darbo dienas.</w:t>
            </w:r>
          </w:p>
        </w:tc>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w:t>
            </w:r>
            <w:r w:rsidRPr="00AD41B6">
              <w:t xml:space="preserve"> pateikimo dienos.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w:t>
      </w:r>
      <w:r w:rsidRPr="00AD41B6">
        <w:rPr>
          <w:rStyle w:val="HideTWBExt"/>
        </w:rPr>
        <w:t>Article&gt;</w:t>
      </w:r>
      <w:r w:rsidRPr="00AD41B6">
        <w:t>40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 pateikimo dienos.</w:t>
            </w:r>
            <w:r w:rsidRPr="00AD41B6">
              <w:rPr>
                <w:b/>
                <w:i/>
              </w:rPr>
              <w:t xml:space="preserve"> 1 dalies d punkte nustatytais atvejais sprendžiančioji </w:t>
            </w:r>
            <w:r w:rsidRPr="00AD41B6">
              <w:rPr>
                <w:b/>
                <w:i/>
              </w:rPr>
              <w:t>institucija išimties tvarka užbaigia paspartinto nagrinėjimo procedūrą per aštuonias darbo dienas.</w:t>
            </w:r>
          </w:p>
        </w:tc>
        <w:tc>
          <w:tcPr>
            <w:tcW w:w="4876" w:type="dxa"/>
          </w:tcPr>
          <w:p w:rsidR="00924AF2" w:rsidRPr="00AD41B6" w:rsidRDefault="00ED6E65">
            <w:pPr>
              <w:pStyle w:val="Normal6"/>
            </w:pPr>
            <w:r w:rsidRPr="00AD41B6">
              <w:t>2.</w:t>
            </w:r>
            <w:r w:rsidRPr="00AD41B6">
              <w:tab/>
              <w:t>Sprendžiančioji institucija paspartinto nagrinėjimo procedūrą užbaigia per du mėnesius nuo prašymo pateikimo dienos.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w:t>
      </w:r>
      <w:r w:rsidRPr="00AD41B6">
        <w:rPr>
          <w:rStyle w:val="HideTWBExt"/>
          <w:lang w:val="lt-LT"/>
        </w:rPr>
        <w: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Nereikalingas papildomas terminas, nustatytas sprendžiančiajai institucijai.</w:t>
      </w:r>
      <w:r w:rsidR="009461B1" w:rsidRPr="00AD41B6">
        <w:rPr>
          <w:lang w:val="lt-LT"/>
        </w:rPr>
        <w:t xml:space="preserve"> </w:t>
      </w:r>
      <w:r w:rsidRPr="00AD41B6">
        <w:rPr>
          <w:lang w:val="lt-LT"/>
        </w:rPr>
        <w:t>Jei taikoma paspartinto nagrinėjimo procedūra, sprendimą reikia priimti per du mėnesius.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1261</w:t>
      </w:r>
      <w:r w:rsidRPr="00AD41B6">
        <w:rPr>
          <w:rStyle w:val="HideTWBExt"/>
        </w:rPr>
        <w:t>&lt;/NumAm&gt;</w:t>
      </w:r>
    </w:p>
    <w:p w:rsidR="00924AF2" w:rsidRPr="00AD41B6" w:rsidRDefault="00ED6E65">
      <w:pPr>
        <w:pStyle w:val="NormalBold"/>
      </w:pPr>
      <w:r w:rsidRPr="00AD41B6">
        <w:rPr>
          <w:rStyle w:val="HideTWBExt"/>
        </w:rPr>
        <w:t>&lt;</w:t>
      </w:r>
      <w:r w:rsidRPr="00AD41B6">
        <w:rPr>
          <w:rStyle w:val="HideTWBExt"/>
        </w:rPr>
        <w: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lastRenderedPageBreak/>
              <w:t>2.</w:t>
            </w:r>
            <w:r w:rsidRPr="00AD41B6">
              <w:tab/>
              <w:t xml:space="preserve">Sprendžiančioji institucija paspartinto nagrinėjimo </w:t>
            </w:r>
            <w:r w:rsidRPr="00AD41B6">
              <w:t>procedūrą užbaigia per du mėnesius nuo prašymo pateikimo dienos. 1 dalies d</w:t>
            </w:r>
            <w:r w:rsidR="009461B1" w:rsidRPr="00AD41B6">
              <w:t xml:space="preserve"> </w:t>
            </w:r>
            <w:r w:rsidRPr="00AD41B6">
              <w:rPr>
                <w:b/>
                <w:i/>
              </w:rPr>
              <w:t>punkte</w:t>
            </w:r>
            <w:r w:rsidR="009461B1" w:rsidRPr="00AD41B6">
              <w:rPr>
                <w:b/>
                <w:i/>
              </w:rPr>
              <w:t xml:space="preserve"> </w:t>
            </w:r>
            <w:r w:rsidRPr="00AD41B6">
              <w:t>nustatytais atvejais sprendžiančioji institucija išimties tvarka užbaigia paspartinto nagrinėjimo procedūrą per aštuonias darbo dienas.</w:t>
            </w:r>
          </w:p>
        </w:tc>
        <w:tc>
          <w:tcPr>
            <w:tcW w:w="4876" w:type="dxa"/>
          </w:tcPr>
          <w:p w:rsidR="00924AF2" w:rsidRPr="00AD41B6" w:rsidRDefault="00ED6E65">
            <w:pPr>
              <w:pStyle w:val="Normal6"/>
            </w:pPr>
            <w:r w:rsidRPr="00AD41B6">
              <w:t>2.</w:t>
            </w:r>
            <w:r w:rsidRPr="00AD41B6">
              <w:tab/>
              <w:t>Sprendžiančioji institucija pasparti</w:t>
            </w:r>
            <w:r w:rsidRPr="00AD41B6">
              <w:t xml:space="preserve">nto nagrinėjimo procedūrą užbaigia per du mėnesius nuo prašymo pateikimo dienos. 1 dalies d </w:t>
            </w:r>
            <w:r w:rsidRPr="00AD41B6">
              <w:rPr>
                <w:b/>
                <w:i/>
              </w:rPr>
              <w:t>ir h punktuose</w:t>
            </w:r>
            <w:r w:rsidRPr="00AD41B6">
              <w:t xml:space="preserve"> nustatytais atvejais sprendžiančioji institucija išimties tvarka užbaigia paspartinto nagrinėjimo procedūrą per aštuonias darbo dienas.</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w:t>
      </w:r>
      <w:r w:rsidRPr="00AD41B6">
        <w:t xml:space="preserve">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2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2a.</w:t>
            </w:r>
            <w:r w:rsidRPr="00AD41B6">
              <w:tab/>
            </w:r>
            <w:r w:rsidRPr="00AD41B6">
              <w:rPr>
                <w:b/>
                <w:i/>
              </w:rPr>
              <w:t xml:space="preserve">Atsakingoji valstybė narė leidžia prašytojams likti jų teritorijoje, kol baigiasi laikotarpis, per kurį jie gali pasinaudoti teise į </w:t>
            </w:r>
            <w:r w:rsidRPr="00AD41B6">
              <w:rPr>
                <w:b/>
                <w:i/>
              </w:rPr>
              <w:t>veiksmingą teisinę gynybą, ir, kai tokia teise per tą laikotarpį buvo pasinaudota, – kol laukiama jos rezultato, laikantis šio reglamento 54 straipsnio.</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1263</w:t>
      </w:r>
      <w:r w:rsidRPr="00AD41B6">
        <w:rPr>
          <w:rStyle w:val="HideTWBExt"/>
        </w:rPr>
        <w:t>&lt;/NumAm&gt;</w:t>
      </w:r>
    </w:p>
    <w:p w:rsidR="00924AF2" w:rsidRPr="00AD41B6" w:rsidRDefault="00ED6E65">
      <w:pPr>
        <w:pStyle w:val="NormalBold"/>
      </w:pPr>
      <w:r w:rsidRPr="00AD41B6">
        <w:rPr>
          <w:rStyle w:val="HideTWBExt"/>
        </w:rPr>
        <w:t>&lt;RepeatBlock-By&gt;&lt;Membe</w:t>
      </w:r>
      <w:r w:rsidRPr="00AD41B6">
        <w:rPr>
          <w:rStyle w:val="HideTWBExt"/>
        </w:rPr>
        <w:t>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4.</w:t>
            </w:r>
            <w:r w:rsidRPr="00AD41B6">
              <w:tab/>
              <w:t xml:space="preserve">Jeigu sprendžiančioji institucija mano, kad pagal paspartinto nagrinėjimo </w:t>
            </w:r>
            <w:r w:rsidRPr="00AD41B6">
              <w:t xml:space="preserve">procedūrą nagrinėjamas prašymas yra susijęs su sudėtingais faktiniais arba teisiniais klausimais, pagal 34 ir 37 straipsnius ji gali pratęsti prašymo </w:t>
            </w:r>
            <w:r w:rsidRPr="00AD41B6">
              <w:lastRenderedPageBreak/>
              <w:t>nagrinėjimą iš esmės. Tokiu atveju arba kai sprendimo negalima priimti per 2 dalyje nurodytą laikotarpį, s</w:t>
            </w:r>
            <w:r w:rsidRPr="00AD41B6">
              <w:t>usijęs prašytojas informuojamas apie procedūros pasikeitimą.</w:t>
            </w:r>
          </w:p>
        </w:tc>
        <w:tc>
          <w:tcPr>
            <w:tcW w:w="4876" w:type="dxa"/>
          </w:tcPr>
          <w:p w:rsidR="00924AF2" w:rsidRPr="00AD41B6" w:rsidRDefault="00ED6E65">
            <w:pPr>
              <w:pStyle w:val="Normal6"/>
            </w:pPr>
            <w:r w:rsidRPr="00AD41B6">
              <w:lastRenderedPageBreak/>
              <w:t>4.</w:t>
            </w:r>
            <w:r w:rsidRPr="00AD41B6">
              <w:tab/>
              <w:t xml:space="preserve">Jeigu sprendžiančioji institucija mano, kad pagal paspartinto nagrinėjimo procedūrą nagrinėjamas prašymas yra susijęs su </w:t>
            </w:r>
            <w:r w:rsidRPr="00AD41B6">
              <w:rPr>
                <w:b/>
                <w:i/>
              </w:rPr>
              <w:t xml:space="preserve">pernelyg </w:t>
            </w:r>
            <w:r w:rsidRPr="00AD41B6">
              <w:t>sudėtingais faktiniais arba teisiniais klausimais, pagal 34 ir</w:t>
            </w:r>
            <w:r w:rsidRPr="00AD41B6">
              <w:t xml:space="preserve"> 37 straipsnius ji gali pratęsti prašymo </w:t>
            </w:r>
            <w:r w:rsidRPr="00AD41B6">
              <w:lastRenderedPageBreak/>
              <w:t>nagrinėjimą iš esmės</w:t>
            </w:r>
            <w:r w:rsidRPr="00AD41B6">
              <w:rPr>
                <w:b/>
                <w:i/>
              </w:rPr>
              <w:t>.</w:t>
            </w:r>
            <w:r w:rsidRPr="00AD41B6">
              <w:t xml:space="preserve"> </w:t>
            </w:r>
            <w:r w:rsidRPr="00AD41B6">
              <w:rPr>
                <w:b/>
                <w:i/>
              </w:rPr>
              <w:t>Tai nedaro poveikio sprendžiančiosios institucijos teisei paskelbti prašymą akivaizdžiai nepagrįstu pagal 37 straipsnio 3 dalį, o tai taip pat galioja tolesniam nagrinėjimui pagal esminių aplin</w:t>
            </w:r>
            <w:r w:rsidRPr="00AD41B6">
              <w:rPr>
                <w:b/>
                <w:i/>
              </w:rPr>
              <w:t>kybių procedūrą</w:t>
            </w:r>
            <w:r w:rsidRPr="00AD41B6">
              <w:t>. Tokiu atveju arba kai sprendimo negalima priimti per 2 dalyje nurodytą laikotarpį, susijęs prašytojas informuojamas apie procedūros pasikeitimą.</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1264</w:t>
      </w:r>
      <w:r w:rsidRPr="00AD41B6">
        <w:rPr>
          <w:rStyle w:val="HideTWBExt"/>
        </w:rPr>
        <w:t>&lt;/NumAm&gt;</w:t>
      </w:r>
    </w:p>
    <w:p w:rsidR="00924AF2" w:rsidRPr="00AD41B6" w:rsidRDefault="00ED6E65">
      <w:pPr>
        <w:pStyle w:val="NormalBold"/>
      </w:pPr>
      <w:r w:rsidRPr="00AD41B6">
        <w:rPr>
          <w:rStyle w:val="HideTWBExt"/>
        </w:rPr>
        <w:t>&lt;RepeatBlock-</w:t>
      </w:r>
      <w:r w:rsidRPr="00AD41B6">
        <w:rPr>
          <w:rStyle w:val="HideTWBExt"/>
        </w:rPr>
        <w:t>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4.</w:t>
            </w:r>
            <w:r w:rsidRPr="00AD41B6">
              <w:tab/>
              <w:t xml:space="preserve">Jeigu sprendžiančioji institucija mano, kad pagal paspartinto nagrinėjimo procedūrą nagrinėjamas prašymas yra susijęs su sudėtingais faktiniais arba teisiniais klausimais, pagal 34 ir 37 straipsnius ji </w:t>
            </w:r>
            <w:r w:rsidRPr="00AD41B6">
              <w:rPr>
                <w:b/>
                <w:i/>
              </w:rPr>
              <w:t>gali pratęsti</w:t>
            </w:r>
            <w:r w:rsidRPr="00AD41B6">
              <w:t xml:space="preserve"> prašymo nagrinėji</w:t>
            </w:r>
            <w:r w:rsidRPr="00AD41B6">
              <w:t>mą iš esmės. Tokiu atveju</w:t>
            </w:r>
            <w:r w:rsidRPr="00AD41B6">
              <w:rPr>
                <w:b/>
                <w:i/>
              </w:rPr>
              <w:t xml:space="preserve"> arba kai sprendimo negalima priimti per 2 dalyje nurodytą laikotarpį,</w:t>
            </w:r>
            <w:r w:rsidRPr="00AD41B6">
              <w:t xml:space="preserve"> susijęs prašytojas informuojamas apie procedūros pasikeitimą.</w:t>
            </w:r>
          </w:p>
        </w:tc>
        <w:tc>
          <w:tcPr>
            <w:tcW w:w="4876" w:type="dxa"/>
          </w:tcPr>
          <w:p w:rsidR="00924AF2" w:rsidRPr="00AD41B6" w:rsidRDefault="00ED6E65">
            <w:pPr>
              <w:pStyle w:val="Normal6"/>
            </w:pPr>
            <w:r w:rsidRPr="00AD41B6">
              <w:t>4.</w:t>
            </w:r>
            <w:r w:rsidRPr="00AD41B6">
              <w:tab/>
              <w:t>Jeigu sprendžiančioji institucija mano, kad pagal paspartinto nagrinėjimo procedūrą nagrinėjama</w:t>
            </w:r>
            <w:r w:rsidRPr="00AD41B6">
              <w:t xml:space="preserve">s prašymas yra susijęs su </w:t>
            </w:r>
            <w:r w:rsidRPr="00AD41B6">
              <w:rPr>
                <w:b/>
                <w:i/>
              </w:rPr>
              <w:t xml:space="preserve">pernelyg </w:t>
            </w:r>
            <w:r w:rsidRPr="00AD41B6">
              <w:t>sudėtingais faktiniais arba teisiniais klausimais</w:t>
            </w:r>
            <w:r w:rsidRPr="00AD41B6">
              <w:rPr>
                <w:b/>
                <w:i/>
              </w:rPr>
              <w:t>, arba kai sprendimas negali būti priimtas per 2 dalyje nurodytus laikotarpius</w:t>
            </w:r>
            <w:r w:rsidRPr="00AD41B6">
              <w:t>, pagal 34 ir 37 straipsnius ji </w:t>
            </w:r>
            <w:r w:rsidRPr="00AD41B6">
              <w:rPr>
                <w:b/>
                <w:i/>
              </w:rPr>
              <w:t>pratęsia</w:t>
            </w:r>
            <w:r w:rsidRPr="00AD41B6">
              <w:t xml:space="preserve"> prašymo nagrinėjimą iš esmės. Tokiu atveju susijęs pr</w:t>
            </w:r>
            <w:r w:rsidRPr="00AD41B6">
              <w:t>ašytojas informuojamas apie procedūros pasikeitimą.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40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lastRenderedPageBreak/>
              <w:t>5.</w:t>
            </w:r>
            <w:r w:rsidRPr="00AD41B6">
              <w:tab/>
            </w:r>
            <w:r w:rsidRPr="00AD41B6">
              <w:rPr>
                <w:b/>
                <w:i/>
              </w:rPr>
              <w:t>Paspartinto nagrinėjimo procedūra nelydimiems nepilnamečiams gali būti taikoma tik jeigu:</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 xml:space="preserve">(a)prašytojas atvyksta iš saugia kilmės šalimi pagal 47 </w:t>
            </w:r>
            <w:r w:rsidRPr="00AD41B6">
              <w:rPr>
                <w:b/>
                <w:i/>
              </w:rPr>
              <w:t>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(b)prašytojas dėl svarbių priežasčių gali būti laikomas pavojingu valstybės narės nacionaliniam saugumui ar viešajai tvarkai arba prašytojas pagal nacionalinę teisę buvo priverstinai išsiųstas dė</w:t>
            </w:r>
            <w:r w:rsidRPr="00AD41B6">
              <w:rPr>
                <w:b/>
                <w:i/>
              </w:rPr>
              <w:t>l svarbių priežasčių, susijusių su visuomenės saugumu ar viešąja tvarka;</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Nelydimų nepilnamečių atvejai niekada neturėtų būti nagrinėjami pagal paspartinto nagrinėjimo procedūrą.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Paspartinto </w:t>
            </w:r>
            <w:r w:rsidRPr="00AD41B6">
              <w:rPr>
                <w:b/>
                <w:i/>
              </w:rPr>
              <w:t>nagrinėjimo procedūra nelydimiems nepilnamečiams gali būti taikoma tik jeigu:</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(a)prašytojas atvyksta iš saugia kilmės šalimi pagal 47 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(b)prašytojas dėl svarbių priežasčių gali būti la</w:t>
            </w:r>
            <w:r w:rsidRPr="00AD41B6">
              <w:rPr>
                <w:b/>
                <w:i/>
              </w:rPr>
              <w:t>ikomas pavojingu valstybės narės nacionaliniam saugumui ar viešajai tvarkai arba prašytojas pagal nacionalinę teisę buvo priverstinai išsiųstas dėl svarbių priežasčių, susijusių su visuomenės saugumu ar viešąja tvarka;</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w:t>
      </w:r>
      <w:r w:rsidRPr="00AD41B6">
        <w:rPr>
          <w:rStyle w:val="HideTWBExt"/>
        </w:rPr>
        <w:t>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1267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Anna Maria Corazza Bildt, Caterina Chinnici, Hilde Vautmans, Barbara Matera, Damiano Zoffoli, Michaela Šojdrová, Brando Benifei, Lara Comi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Paspartinto nagrinėjimo procedūra nelydimiems nepilnamečiams gali būti taikoma tik jeigu:</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(a)prašytojas atvyksta iš saugia</w:t>
            </w:r>
            <w:r w:rsidRPr="00AD41B6">
              <w:rPr>
                <w:b/>
                <w:i/>
              </w:rPr>
              <w:t xml:space="preserve"> kilmės šalimi pagal 47 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(b)prašytojas dėl svarbių priežasčių gali būti laikomas pavojingu valstybės narės nacionaliniam saugumui ar viešajai tvarkai arba prašytojas pagal nacionalinę teisę buvo p</w:t>
            </w:r>
            <w:r w:rsidRPr="00AD41B6">
              <w:rPr>
                <w:b/>
                <w:i/>
              </w:rPr>
              <w:t>riverstinai išsiųstas dėl svarbių priežasčių, susijusių su visuomenės saugumu ar viešąja tvarka;</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1268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w:t>
      </w:r>
      <w:r w:rsidRPr="00AD41B6">
        <w:rPr>
          <w:rStyle w:val="HideTWBExt"/>
        </w:rPr>
        <w: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Paspartinto nagrinėjimo procedūra nelydimiems nepilnamečiams gali būti taikoma tik jeigu</w:t>
            </w:r>
            <w:r w:rsidRPr="00AD41B6">
              <w:rPr>
                <w:b/>
                <w:i/>
              </w:rPr>
              <w:t>:</w:t>
            </w:r>
          </w:p>
        </w:tc>
        <w:tc>
          <w:tcPr>
            <w:tcW w:w="4876" w:type="dxa"/>
          </w:tcPr>
          <w:p w:rsidR="00924AF2" w:rsidRPr="00AD41B6" w:rsidRDefault="00ED6E65">
            <w:pPr>
              <w:pStyle w:val="Normal6"/>
            </w:pPr>
            <w:r w:rsidRPr="00AD41B6">
              <w:t>5.</w:t>
            </w:r>
            <w:r w:rsidRPr="00AD41B6">
              <w:tab/>
              <w:t>Paspartinto nagr</w:t>
            </w:r>
            <w:r w:rsidRPr="00AD41B6">
              <w:t>inėjimo procedūra nelydimiems nepilnamečiams gali būti taikoma tik jeigu</w:t>
            </w:r>
            <w:r w:rsidRPr="00AD41B6">
              <w:rPr>
                <w:b/>
                <w:i/>
              </w:rPr>
              <w:t xml:space="preserve"> nustatoma, kad nelydimas nepilnametis yra pažeidžiamoje padėtyje ir dėl to turi kuo greičiau gauti tarptautinę apsaugą.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w:t>
      </w:r>
      <w:r w:rsidRPr="00AD41B6">
        <w:rPr>
          <w:rStyle w:val="HideTWBExt"/>
        </w:rPr>
        <w:t>NumAm&gt;</w:t>
      </w:r>
      <w:r w:rsidRPr="00AD41B6">
        <w:t>1269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lastRenderedPageBreak/>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40 straipsnio 5 dalies </w:t>
      </w:r>
      <w:r w:rsidRPr="00AD41B6">
        <w:t>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Paspartinto nagrinėjimo procedūra nelydimiems nepilnamečiams gali būti taikoma tik jeigu</w:t>
            </w:r>
            <w:r w:rsidRPr="00AD41B6">
              <w:rPr>
                <w:b/>
                <w:i/>
              </w:rPr>
              <w:t>:</w:t>
            </w:r>
          </w:p>
        </w:tc>
        <w:tc>
          <w:tcPr>
            <w:tcW w:w="4876" w:type="dxa"/>
          </w:tcPr>
          <w:p w:rsidR="00924AF2" w:rsidRPr="00AD41B6" w:rsidRDefault="00ED6E65">
            <w:pPr>
              <w:pStyle w:val="Normal6"/>
            </w:pPr>
            <w:r w:rsidRPr="00AD41B6">
              <w:t>5.</w:t>
            </w:r>
            <w:r w:rsidRPr="00AD41B6">
              <w:tab/>
              <w:t>Paspartinto nagrinėjimo procedūra nelydimiems nepilnamečiams gali būti taikoma tik jeigu</w:t>
            </w:r>
            <w:r w:rsidRPr="00AD41B6">
              <w:rPr>
                <w:b/>
                <w:i/>
              </w:rPr>
              <w:t xml:space="preserve"> tikėtina, kad prašymas yra tinkamai pagrįstas.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w:t>
      </w:r>
      <w:r w:rsidRPr="00AD41B6">
        <w:t>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prašytojas atvyksta iš saugia kilmės šalimi pagal 47 straipsnyje nustatytas sąlygas laikomos trečiosios šalies;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Vienintelis dalykas, kuriuo turėtų būti grindžiamas paspartintų nagrinėjimo procedūrų taikymas nepilnamečiams, – tai saugumo rizika.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1271</w:t>
      </w:r>
      <w:r w:rsidRPr="00AD41B6">
        <w:rPr>
          <w:rStyle w:val="HideTWBExt"/>
        </w:rPr>
        <w:t>&lt;/NumAm&gt;</w:t>
      </w:r>
    </w:p>
    <w:p w:rsidR="00924AF2" w:rsidRPr="00AD41B6" w:rsidRDefault="00ED6E65">
      <w:pPr>
        <w:pStyle w:val="NormalBold"/>
      </w:pPr>
      <w:r w:rsidRPr="00AD41B6">
        <w:rPr>
          <w:rStyle w:val="HideTWBExt"/>
        </w:rPr>
        <w:t>&lt;</w:t>
      </w:r>
      <w:r w:rsidRPr="00AD41B6">
        <w:rPr>
          <w:rStyle w:val="HideTWBExt"/>
        </w:rPr>
        <w: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 xml:space="preserve">prašytojas atvyksta iš saugia kilmės </w:t>
            </w:r>
            <w:r w:rsidRPr="00AD41B6">
              <w:rPr>
                <w:b/>
                <w:i/>
              </w:rPr>
              <w:t xml:space="preserve">šalimi pagal 47 straipsnyje </w:t>
            </w:r>
            <w:r w:rsidRPr="00AD41B6">
              <w:rPr>
                <w:b/>
                <w:i/>
              </w:rPr>
              <w:lastRenderedPageBreak/>
              <w:t>nustatytas sąlygas laikomos trečiosios šalies;</w:t>
            </w:r>
          </w:p>
        </w:tc>
        <w:tc>
          <w:tcPr>
            <w:tcW w:w="4876" w:type="dxa"/>
          </w:tcPr>
          <w:p w:rsidR="00924AF2" w:rsidRPr="00AD41B6" w:rsidRDefault="00ED6E65">
            <w:pPr>
              <w:pStyle w:val="Normal6"/>
            </w:pPr>
            <w:r w:rsidRPr="00AD41B6">
              <w:rPr>
                <w:b/>
                <w:i/>
              </w:rPr>
              <w:lastRenderedPageBreak/>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w:t>
      </w:r>
      <w:r w:rsidRPr="00AD41B6">
        <w:t>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 xml:space="preserve">prašytojas atvyksta iš saugia kilmės šalimi </w:t>
            </w:r>
            <w:r w:rsidRPr="00AD41B6">
              <w:rPr>
                <w:b/>
                <w:i/>
              </w:rPr>
              <w:t>pagal 47 straipsnyje nustatytas sąlygas laikomos trečiosios šalies;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w:t>
      </w:r>
      <w:r w:rsidRPr="00AD41B6">
        <w:t>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prašytojas dėl svarbių priežasčių gali būti laikomas pavojingu valstybės narės nacionaliniam saugumui ar viešajai tvarkai arba prašyt</w:t>
            </w:r>
            <w:r w:rsidRPr="00AD41B6">
              <w:rPr>
                <w:b/>
                <w:i/>
              </w:rPr>
              <w:t>ojas pagal nacionalinę teisę buvo priverstinai išsiųstas dėl svarbių priežasčių, susijusių su visuomenės saugumu ar viešąja tvarka;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Ska </w:t>
      </w:r>
      <w:r w:rsidRPr="00AD41B6">
        <w:t>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prašytojas dėl svarbių priežasčių gali būti laikomas pavojingu valstybės narės nacionaliniam saugumui ar viešajai tvarkai arba prašytojas pagal nacionalinę teisę buvo priverstinai išsiųstas dėl svarbių priežasčių, susijusių su visuomenės sa</w:t>
            </w:r>
            <w:r w:rsidRPr="00AD41B6">
              <w:rPr>
                <w:b/>
                <w:i/>
              </w:rPr>
              <w:t>ugumu ar viešąja tvarka;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Anna Maria Corazza Bildt, Caterina Chinnici, Hilde Vautmans, Barbara Matera, Damiano Zoffoli, Michaela Šojdrová, </w:t>
      </w:r>
      <w:r w:rsidRPr="00AD41B6">
        <w:t>Brando Benifei, Lara Comi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40 straipsnio 5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5a.</w:t>
            </w:r>
            <w:r w:rsidRPr="00AD41B6">
              <w:tab/>
            </w:r>
            <w:r w:rsidRPr="00AD41B6">
              <w:rPr>
                <w:b/>
                <w:i/>
              </w:rPr>
              <w:t xml:space="preserve">Paspartinto nagrinėjimo procedūra netaikoma </w:t>
            </w:r>
            <w:r w:rsidRPr="00AD41B6">
              <w:rPr>
                <w:b/>
                <w:i/>
              </w:rPr>
              <w:t>nepilnamečiams.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w:t>
            </w:r>
            <w:r w:rsidRPr="00AD41B6">
              <w:t>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1277</w:t>
      </w:r>
      <w:r w:rsidRPr="00AD41B6">
        <w:rPr>
          <w:rStyle w:val="HideTWBExt"/>
        </w:rPr>
        <w:t>&lt;/NumAm&gt;</w:t>
      </w:r>
    </w:p>
    <w:p w:rsidR="00924AF2" w:rsidRPr="00AD41B6" w:rsidRDefault="00ED6E65">
      <w:pPr>
        <w:pStyle w:val="NormalBold"/>
      </w:pPr>
      <w:r w:rsidRPr="00AD41B6">
        <w:rPr>
          <w:rStyle w:val="HideTWBExt"/>
        </w:rPr>
        <w:lastRenderedPageBreak/>
        <w:t>&lt;RepeatBlock-By&gt;&lt;Members&gt;</w:t>
      </w:r>
      <w:r w:rsidRPr="00AD41B6">
        <w:t>Emil Radev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w:t>
      </w:r>
      <w:r w:rsidRPr="00AD41B6">
        <w:t xml:space="preserve">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Kai prašymas pateikiamas valstybės narės pasienyje arba tranzito zonoje, sprendžiančioji institucija, laikydamasi II skyriuje pateiktų pagrindinių principų ir </w:t>
            </w:r>
            <w:r w:rsidRPr="00AD41B6">
              <w:t>garantijų, gali priimti sprendimą dėl:</w:t>
            </w:r>
          </w:p>
        </w:tc>
        <w:tc>
          <w:tcPr>
            <w:tcW w:w="4876" w:type="dxa"/>
          </w:tcPr>
          <w:p w:rsidR="00924AF2" w:rsidRPr="00AD41B6" w:rsidRDefault="00ED6E65">
            <w:pPr>
              <w:pStyle w:val="Normal6"/>
            </w:pPr>
            <w:r w:rsidRPr="00AD41B6">
              <w:t>1.</w:t>
            </w:r>
            <w:r w:rsidRPr="00AD41B6">
              <w:tab/>
              <w:t xml:space="preserve">Kai prašymas pateikiamas valstybės narės pasienyje arba tranzito zonoje, sprendžiančioji institucija, laikydamasi II skyriuje pateiktų pagrindinių principų ir garantijų, </w:t>
            </w:r>
            <w:r w:rsidRPr="00AD41B6">
              <w:rPr>
                <w:b/>
                <w:i/>
              </w:rPr>
              <w:t>savo nuožiūra ir atsižvelgdama į savo pajėgu</w:t>
            </w:r>
            <w:r w:rsidRPr="00AD41B6">
              <w:rPr>
                <w:b/>
                <w:i/>
              </w:rPr>
              <w:t>mą, </w:t>
            </w:r>
            <w:r w:rsidRPr="00AD41B6">
              <w:t>gali priimti sprendimą dėl:</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{BG}</w:t>
      </w:r>
      <w:r w:rsidRPr="00AD41B6">
        <w:rPr>
          <w:lang w:val="lt-LT"/>
        </w:rPr>
        <w:t>bg</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w:t>
      </w:r>
      <w:r w:rsidRPr="00AD41B6">
        <w:t>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Kai prašymas pateikiamas valstybės narės pasienyje arba tranzito zonoje, sprendžiančioji institucija, laikydamasi II skyriuje pateiktų pagrindinių principų ir garantijų</w:t>
            </w:r>
            <w:r w:rsidRPr="00AD41B6">
              <w:rPr>
                <w:b/>
                <w:i/>
              </w:rPr>
              <w:t xml:space="preserve">, gali priimti </w:t>
            </w:r>
            <w:r w:rsidRPr="00AD41B6">
              <w:rPr>
                <w:b/>
                <w:i/>
              </w:rPr>
              <w:t>sprendimą dėl</w:t>
            </w:r>
            <w:r w:rsidRPr="00AD41B6">
              <w:t>:</w:t>
            </w:r>
          </w:p>
        </w:tc>
        <w:tc>
          <w:tcPr>
            <w:tcW w:w="4876" w:type="dxa"/>
          </w:tcPr>
          <w:p w:rsidR="00924AF2" w:rsidRPr="00AD41B6" w:rsidRDefault="00ED6E65">
            <w:pPr>
              <w:pStyle w:val="Normal6"/>
            </w:pPr>
            <w:r w:rsidRPr="00AD41B6">
              <w:t>1.</w:t>
            </w:r>
            <w:r w:rsidRPr="00AD41B6">
              <w:tab/>
              <w:t>Kai prašymas pateikiamas valstybės narės pasienyje arba tranzito zonoje, sprendžiančioji institucija</w:t>
            </w:r>
            <w:r w:rsidRPr="00AD41B6">
              <w:rPr>
                <w:b/>
                <w:i/>
              </w:rPr>
              <w:t xml:space="preserve"> gali priimti sprendimą</w:t>
            </w:r>
            <w:r w:rsidRPr="00AD41B6">
              <w:t>, laikydamasi II skyriuje pateiktų pagrindinių principų ir garantijų</w:t>
            </w:r>
            <w:r w:rsidRPr="00AD41B6">
              <w:rPr>
                <w:b/>
                <w:i/>
              </w:rPr>
              <w:t>.</w:t>
            </w:r>
            <w:r w:rsidRPr="00AD41B6">
              <w:t xml:space="preserve"> </w:t>
            </w:r>
            <w:r w:rsidRPr="00AD41B6">
              <w:rPr>
                <w:b/>
                <w:i/>
              </w:rPr>
              <w:t>Sprendimas apima</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w:t>
      </w:r>
      <w:r w:rsidRPr="00AD41B6">
        <w:rPr>
          <w:rStyle w:val="HideTWBExt"/>
          <w:lang w:val="lt-LT"/>
        </w:rPr>
        <w:t>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1279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Kai prašymas pateikiamas valstybės narės pasienyje arba tranzito zonoje, sprendžiančioji institucija, laikydamasi II skyriuje pateiktų pagrindinių principų ir garantijų, </w:t>
            </w:r>
            <w:r w:rsidRPr="00AD41B6">
              <w:rPr>
                <w:b/>
                <w:i/>
              </w:rPr>
              <w:t>gali priimti</w:t>
            </w:r>
            <w:r w:rsidRPr="00AD41B6">
              <w:t xml:space="preserve"> sprendimą dėl:</w:t>
            </w:r>
          </w:p>
        </w:tc>
        <w:tc>
          <w:tcPr>
            <w:tcW w:w="4876" w:type="dxa"/>
          </w:tcPr>
          <w:p w:rsidR="00924AF2" w:rsidRPr="00AD41B6" w:rsidRDefault="00ED6E65">
            <w:pPr>
              <w:pStyle w:val="Normal6"/>
            </w:pPr>
            <w:r w:rsidRPr="00AD41B6">
              <w:t>1.</w:t>
            </w:r>
            <w:r w:rsidRPr="00AD41B6">
              <w:tab/>
              <w:t>Kai prašymas pateikiamas valstybės narės</w:t>
            </w:r>
            <w:r w:rsidRPr="00AD41B6">
              <w:t xml:space="preserve"> pasienyje arba tranzito zonoje, sprendžiančioji institucija, laikydamasi II skyriuje pateiktų pagrindinių principų ir garantijų, </w:t>
            </w:r>
            <w:r w:rsidRPr="00AD41B6">
              <w:rPr>
                <w:b/>
                <w:i/>
              </w:rPr>
              <w:t>priima</w:t>
            </w:r>
            <w:r w:rsidRPr="00AD41B6">
              <w:t xml:space="preserve"> sprendimą dėl:</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1280</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Brice Hortefeux, Rachida Dati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t xml:space="preserve">Kai prašymas pateikiamas valstybės narės pasienyje arba tranzito zonoje, sprendžiančioji institucija, laikydamasi II skyriuje pateiktų pagrindinių principų ir garantijų, </w:t>
            </w:r>
            <w:r w:rsidRPr="00AD41B6">
              <w:rPr>
                <w:b/>
                <w:i/>
              </w:rPr>
              <w:t>gali priimti</w:t>
            </w:r>
            <w:r w:rsidRPr="00AD41B6">
              <w:t xml:space="preserve"> sprendimą dėl:</w:t>
            </w:r>
          </w:p>
        </w:tc>
        <w:tc>
          <w:tcPr>
            <w:tcW w:w="4876" w:type="dxa"/>
          </w:tcPr>
          <w:p w:rsidR="00924AF2" w:rsidRPr="00AD41B6" w:rsidRDefault="00ED6E65">
            <w:pPr>
              <w:pStyle w:val="Normal6"/>
            </w:pPr>
            <w:r w:rsidRPr="00AD41B6">
              <w:t>1.</w:t>
            </w:r>
            <w:r w:rsidRPr="00AD41B6">
              <w:tab/>
              <w:t>Kai prašymas pateikiamas valstybės narės pasienyje arba</w:t>
            </w:r>
            <w:r w:rsidRPr="00AD41B6">
              <w:t xml:space="preserve"> tranzito zonoje, sprendžiančioji institucija, laikydamasi II skyriuje pateiktų pagrindinių principų ir garantijų, </w:t>
            </w:r>
            <w:r w:rsidRPr="00AD41B6">
              <w:rPr>
                <w:b/>
                <w:i/>
              </w:rPr>
              <w:t>priima</w:t>
            </w:r>
            <w:r w:rsidRPr="00AD41B6">
              <w:t xml:space="preserve"> sprendimą dėl:</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{FR}</w:t>
      </w:r>
      <w:r w:rsidRPr="00AD41B6">
        <w:rPr>
          <w:lang w:val="lt-LT"/>
        </w:rPr>
        <w:t>fr</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Sergei </w:t>
      </w:r>
      <w:r w:rsidRPr="00AD41B6">
        <w:t>Stanishev</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tokiose vietose pateikto prašymo priimtinumo pagal 36 straipsnio 1 dalį ar</w:t>
            </w:r>
            <w:r w:rsidRPr="00AD41B6">
              <w:rPr>
                <w:b/>
                <w:i/>
              </w:rPr>
              <w:t>ba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Atitinka ankstesnius pakeitimus, kuriais siūloma pašalinti tinkamumo tikrinimą kaip reikalavimą prieš taikant Dublino reglamentą.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1282</w:t>
      </w:r>
      <w:r w:rsidRPr="00AD41B6">
        <w:rPr>
          <w:rStyle w:val="HideTWBExt"/>
        </w:rPr>
        <w:t>&lt;/</w:t>
      </w:r>
      <w:r w:rsidRPr="00AD41B6">
        <w:rPr>
          <w:rStyle w:val="HideTWBExt"/>
        </w:rPr>
        <w: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dalies a punktas</w:t>
      </w:r>
      <w:r w:rsidRPr="00AD41B6">
        <w:rPr>
          <w:rStyle w:val="HideTWBExt"/>
        </w:rPr>
        <w:t>&lt;/Ar</w:t>
      </w:r>
      <w:r w:rsidRPr="00AD41B6">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 xml:space="preserve">tokiose vietose pateikto prašymo priimtinumo pagal 36 </w:t>
            </w:r>
            <w:r w:rsidRPr="00AD41B6">
              <w:rPr>
                <w:b/>
                <w:i/>
              </w:rPr>
              <w:t>straipsnio 1 dalį</w:t>
            </w:r>
            <w:r w:rsidRPr="00AD41B6">
              <w:t xml:space="preserve"> arba</w:t>
            </w:r>
          </w:p>
        </w:tc>
        <w:tc>
          <w:tcPr>
            <w:tcW w:w="4876" w:type="dxa"/>
          </w:tcPr>
          <w:p w:rsidR="00924AF2" w:rsidRPr="00AD41B6" w:rsidRDefault="00ED6E65">
            <w:pPr>
              <w:pStyle w:val="Normal6"/>
            </w:pPr>
            <w:r w:rsidRPr="00AD41B6">
              <w:t>(a)</w:t>
            </w:r>
            <w:r w:rsidRPr="00AD41B6">
              <w:tab/>
              <w:t xml:space="preserve">tokiose vietose pateikto prašymo priimtinumo pagal 36 </w:t>
            </w:r>
            <w:r w:rsidRPr="00AD41B6">
              <w:rPr>
                <w:b/>
                <w:i/>
              </w:rPr>
              <w:t>straipsnį</w:t>
            </w:r>
            <w:r w:rsidRPr="00AD41B6">
              <w:t xml:space="preserve"> arba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w:t>
      </w:r>
      <w:r w:rsidRPr="00AD41B6">
        <w:t>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esminių prašymo aplinkybių tais atvejais, kai taikoma 40 straipsnyje nurodyta paspartinto nagrinėjimo procedūra.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 xml:space="preserve">esminių </w:t>
            </w:r>
            <w:r w:rsidRPr="00AD41B6">
              <w:t>prašymo aplinkybių tais atvejais, kai taikoma 40 straipsnyje nurodyta paspartinto nagrinėjimo procedūra.</w:t>
            </w:r>
          </w:p>
        </w:tc>
        <w:tc>
          <w:tcPr>
            <w:tcW w:w="4876" w:type="dxa"/>
          </w:tcPr>
          <w:p w:rsidR="00924AF2" w:rsidRPr="00AD41B6" w:rsidRDefault="00ED6E65">
            <w:pPr>
              <w:pStyle w:val="Normal6"/>
            </w:pPr>
            <w:r w:rsidRPr="00AD41B6">
              <w:t>(b)</w:t>
            </w:r>
            <w:r w:rsidRPr="00AD41B6">
              <w:tab/>
            </w:r>
            <w:r w:rsidRPr="00AD41B6">
              <w:rPr>
                <w:b/>
                <w:i/>
              </w:rPr>
              <w:t xml:space="preserve">numanomo prašymo atsiėmimo pagal atitinkamus 39 straipsnio 1 dalies punktus arba </w:t>
            </w:r>
            <w:r w:rsidRPr="00AD41B6">
              <w:t>esminių prašymo aplinkybių tais atvejais, kai taikoma 40 straipsny</w:t>
            </w:r>
            <w:r w:rsidRPr="00AD41B6">
              <w:t>je nurodyta paspartinto nagrinėjimo procedūra.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lastRenderedPageBreak/>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41 </w:t>
      </w:r>
      <w:r w:rsidRPr="00AD41B6">
        <w:t>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 xml:space="preserve">1 dalyje minimas sprendimas priimamas kuo greičiau, nedarant poveikio tinkamam ir išsamiam prašymo nagrinėjimui, ir ne vėliau kaip praėjus </w:t>
            </w:r>
            <w:r w:rsidRPr="00AD41B6">
              <w:rPr>
                <w:b/>
                <w:i/>
              </w:rPr>
              <w:t>keturioms</w:t>
            </w:r>
            <w:r w:rsidRPr="00AD41B6">
              <w:t xml:space="preserve"> savaitėms nuo prašymo pateikimo datos.</w:t>
            </w:r>
          </w:p>
        </w:tc>
        <w:tc>
          <w:tcPr>
            <w:tcW w:w="4876" w:type="dxa"/>
          </w:tcPr>
          <w:p w:rsidR="00924AF2" w:rsidRPr="00AD41B6" w:rsidRDefault="00ED6E65">
            <w:pPr>
              <w:pStyle w:val="Normal6"/>
            </w:pPr>
            <w:r w:rsidRPr="00AD41B6">
              <w:t>2.</w:t>
            </w:r>
            <w:r w:rsidRPr="00AD41B6">
              <w:tab/>
              <w:t>1 dalyje minimas sprendimas priimamas kuo greičiau, nedarant poveikio tinkamam ir išsamiam prašymo nagrinėjimui, ir ne vėliau kaip praėjus </w:t>
            </w:r>
            <w:r w:rsidRPr="00AD41B6">
              <w:rPr>
                <w:b/>
                <w:i/>
              </w:rPr>
              <w:t>aštuonioms</w:t>
            </w:r>
            <w:r w:rsidRPr="00AD41B6">
              <w:t xml:space="preserve"> savaitėms nuo prašymo pateikimo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41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 xml:space="preserve">1 dalyje minimas sprendimas priimamas kuo greičiau, nedarant poveikio tinkamam ir išsamiam prašymo nagrinėjimui, ir ne vėliau kaip praėjus </w:t>
            </w:r>
            <w:r w:rsidRPr="00AD41B6">
              <w:rPr>
                <w:b/>
                <w:i/>
              </w:rPr>
              <w:t>keturioms</w:t>
            </w:r>
            <w:r w:rsidRPr="00AD41B6">
              <w:t xml:space="preserve"> savaitėms nu</w:t>
            </w:r>
            <w:r w:rsidRPr="00AD41B6">
              <w:t>o prašymo pateikimo datos.</w:t>
            </w:r>
          </w:p>
        </w:tc>
        <w:tc>
          <w:tcPr>
            <w:tcW w:w="4876" w:type="dxa"/>
          </w:tcPr>
          <w:p w:rsidR="00924AF2" w:rsidRPr="00AD41B6" w:rsidRDefault="00ED6E65">
            <w:pPr>
              <w:pStyle w:val="Normal6"/>
            </w:pPr>
            <w:r w:rsidRPr="00AD41B6">
              <w:t>2.</w:t>
            </w:r>
            <w:r w:rsidRPr="00AD41B6">
              <w:tab/>
              <w:t>1 dalyje minimas sprendimas priimamas kuo greičiau, nedarant poveikio tinkamam ir išsamiam prašymo nagrinėjimui, ir ne vėliau kaip praėjus </w:t>
            </w:r>
            <w:r w:rsidRPr="00AD41B6">
              <w:rPr>
                <w:b/>
                <w:i/>
              </w:rPr>
              <w:t>dviem</w:t>
            </w:r>
            <w:r w:rsidRPr="00AD41B6">
              <w:t xml:space="preserve"> savaitėms nuo prašymo pateikimo datos.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Jeigu galutinis </w:t>
            </w:r>
            <w:r w:rsidRPr="00AD41B6">
              <w:t xml:space="preserve">sprendimas nepriimamas per 2 dalyje nurodytas </w:t>
            </w:r>
            <w:r w:rsidRPr="00AD41B6">
              <w:rPr>
                <w:b/>
                <w:i/>
              </w:rPr>
              <w:t>keturias</w:t>
            </w:r>
            <w:r w:rsidRPr="00AD41B6">
              <w:t xml:space="preserve"> savaites, prašytojas ilgiau nebelaikomas pasienyje arba tranzito </w:t>
            </w:r>
            <w:r w:rsidRPr="00AD41B6">
              <w:lastRenderedPageBreak/>
              <w:t>zonoje ir įleidžiamas į valstybės narės teritoriją, kad jo prašymas būtų nagrinėjamas pagal kitas šio reglamento nuostatas.</w:t>
            </w:r>
          </w:p>
        </w:tc>
        <w:tc>
          <w:tcPr>
            <w:tcW w:w="4876" w:type="dxa"/>
          </w:tcPr>
          <w:p w:rsidR="00924AF2" w:rsidRPr="00AD41B6" w:rsidRDefault="00ED6E65">
            <w:pPr>
              <w:pStyle w:val="Normal6"/>
            </w:pPr>
            <w:r w:rsidRPr="00AD41B6">
              <w:lastRenderedPageBreak/>
              <w:t>3.</w:t>
            </w:r>
            <w:r w:rsidRPr="00AD41B6">
              <w:tab/>
              <w:t>Jeigu gal</w:t>
            </w:r>
            <w:r w:rsidRPr="00AD41B6">
              <w:t>utinis sprendimas nepriimamas per 2 dalyje nurodytas </w:t>
            </w:r>
            <w:r w:rsidRPr="00AD41B6">
              <w:rPr>
                <w:b/>
                <w:i/>
              </w:rPr>
              <w:t>aštuonias</w:t>
            </w:r>
            <w:r w:rsidRPr="00AD41B6">
              <w:t xml:space="preserve"> savaites, prašytojas ilgiau nebelaikomas pasienyje arba tranzito </w:t>
            </w:r>
            <w:r w:rsidRPr="00AD41B6">
              <w:lastRenderedPageBreak/>
              <w:t>zonoje ir įleidžiamas į valstybės narės teritoriją, kad jo prašymas būtų nagrinėjamas pagal kitas šio reglamento nuostatas.</w:t>
            </w:r>
          </w:p>
        </w:tc>
      </w:tr>
    </w:tbl>
    <w:p w:rsidR="00924AF2" w:rsidRPr="00AD41B6" w:rsidRDefault="00ED6E65">
      <w:pPr>
        <w:pStyle w:val="Olang"/>
        <w:rPr>
          <w:lang w:val="lt-LT"/>
        </w:rPr>
      </w:pPr>
      <w:r w:rsidRPr="00AD41B6">
        <w:rPr>
          <w:lang w:val="lt-LT"/>
        </w:rPr>
        <w:lastRenderedPageBreak/>
        <w:t>Or.</w:t>
      </w:r>
      <w:r w:rsidRPr="00AD41B6">
        <w:rPr>
          <w:lang w:val="lt-LT"/>
        </w:rPr>
        <w:t xml:space="preserve">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w:t>
      </w:r>
      <w:r w:rsidRPr="00AD41B6">
        <w:t>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Jeigu galutinis sprendimas nepriimamas per 2 dalyje nurodytas </w:t>
            </w:r>
            <w:r w:rsidRPr="00AD41B6">
              <w:rPr>
                <w:b/>
                <w:i/>
              </w:rPr>
              <w:t>keturias</w:t>
            </w:r>
            <w:r w:rsidRPr="00AD41B6">
              <w:t xml:space="preserve"> savaites, prašytojas ilgiau nebelaikomas pasienyje arba tranzito zonoje ir </w:t>
            </w:r>
            <w:r w:rsidRPr="00AD41B6">
              <w:t>įleidžiamas į valstybės narės teritoriją, kad jo prašymas būtų nagrinėjamas pagal kitas šio reglamento nuostatas.</w:t>
            </w:r>
          </w:p>
        </w:tc>
        <w:tc>
          <w:tcPr>
            <w:tcW w:w="4876" w:type="dxa"/>
          </w:tcPr>
          <w:p w:rsidR="00924AF2" w:rsidRPr="00AD41B6" w:rsidRDefault="00ED6E65">
            <w:pPr>
              <w:pStyle w:val="Normal6"/>
            </w:pPr>
            <w:r w:rsidRPr="00AD41B6">
              <w:t>3.</w:t>
            </w:r>
            <w:r w:rsidRPr="00AD41B6">
              <w:tab/>
              <w:t>Jeigu galutinis sprendimas nepriimamas per 2 dalyje nurodytas </w:t>
            </w:r>
            <w:r w:rsidRPr="00AD41B6">
              <w:rPr>
                <w:b/>
                <w:i/>
              </w:rPr>
              <w:t>dvi</w:t>
            </w:r>
            <w:r w:rsidRPr="00AD41B6">
              <w:t xml:space="preserve"> savaites, prašytojas ilgiau nebelaikomas pasienyje arba tranzito zonoje i</w:t>
            </w:r>
            <w:r w:rsidRPr="00AD41B6">
              <w:t>r įleidžiamas į valstybės narės teritoriją, kad jo prašymas būtų nagrinėjamas pagal kitas šio reglamento nuostatas.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1289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t xml:space="preserve">Jeigu galutinis sprendimas nepriimamas per 2 dalyje nurodytas keturias savaites, prašytojas ilgiau nebelaikomas pasienyje arba tranzito zonoje ir įleidžiamas į valstybės narės teritoriją, kad jo prašymas būtų nagrinėjamas pagal kitas </w:t>
            </w:r>
            <w:r w:rsidRPr="00AD41B6">
              <w:rPr>
                <w:b/>
                <w:i/>
              </w:rPr>
              <w:t>šio reglamento</w:t>
            </w:r>
            <w:r w:rsidRPr="00AD41B6">
              <w:t xml:space="preserve"> nuostat</w:t>
            </w:r>
            <w:r w:rsidRPr="00AD41B6">
              <w:t>as.</w:t>
            </w:r>
          </w:p>
        </w:tc>
        <w:tc>
          <w:tcPr>
            <w:tcW w:w="4876" w:type="dxa"/>
          </w:tcPr>
          <w:p w:rsidR="00924AF2" w:rsidRPr="00AD41B6" w:rsidRDefault="00ED6E65">
            <w:pPr>
              <w:pStyle w:val="Normal6"/>
            </w:pPr>
            <w:r w:rsidRPr="00AD41B6">
              <w:t>3.</w:t>
            </w:r>
            <w:r w:rsidRPr="00AD41B6">
              <w:tab/>
              <w:t xml:space="preserve">Jeigu galutinis sprendimas nepriimamas per 2 dalyje nurodytas keturias savaites, prašytojas ilgiau nebelaikomas pasienyje arba tranzito zonoje ir įleidžiamas į valstybės narės teritoriją, kad jo prašymas būtų nagrinėjamas pagal kitas </w:t>
            </w:r>
            <w:r w:rsidRPr="00AD41B6">
              <w:rPr>
                <w:b/>
                <w:i/>
              </w:rPr>
              <w:t>šios direktyvos</w:t>
            </w:r>
            <w:r w:rsidRPr="00AD41B6">
              <w:t xml:space="preserve"> nuostatas.</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w:t>
      </w:r>
      <w:r w:rsidRPr="00AD41B6">
        <w:rPr>
          <w:rStyle w:val="HideTWBExt"/>
        </w:rPr>
        <w:t>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 xml:space="preserve">Kai atvyksta neproporcingai didelis skaičius trečiosios šalies piliečių arba asmenų be pilietybės ir pateikia tarptautinės </w:t>
            </w:r>
            <w:r w:rsidRPr="00AD41B6">
              <w:rPr>
                <w:b/>
                <w:i/>
              </w:rPr>
              <w:t>apsaugos prašymus pasienyje arba tranzito zonoje, ir dėl to praktiškai tampa sunku taikyti 1 dalies nuostatas tokiose vietose, pasienio procedūrą galima taikyti ir kitose vietovėse netoli pasienio arba tranzito zonos.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w:t>
      </w:r>
      <w:r w:rsidRPr="00AD41B6">
        <w:rPr>
          <w:rStyle w:val="HideTWBExt"/>
          <w:lang w:val="lt-LT"/>
        </w:rPr>
        <w:t>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Elly Schlein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4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4.</w:t>
            </w:r>
            <w:r w:rsidRPr="00AD41B6">
              <w:tab/>
            </w:r>
            <w:r w:rsidRPr="00AD41B6">
              <w:rPr>
                <w:b/>
                <w:i/>
              </w:rPr>
              <w:t xml:space="preserve">Kai </w:t>
            </w:r>
            <w:r w:rsidRPr="00AD41B6">
              <w:rPr>
                <w:b/>
                <w:i/>
              </w:rPr>
              <w:t>atvyksta neproporcingai didelis skaičius trečiosios šalies piliečių arba asmenų be pilietybės ir pateikia tarptautinės apsaugos prašymus pasienyje arba tranzito zonoje, ir dėl to praktiškai tampa sunku taikyti 1 dalies nuostatas tokiose vietose, pasienio p</w:t>
            </w:r>
            <w:r w:rsidRPr="00AD41B6">
              <w:rPr>
                <w:b/>
                <w:i/>
              </w:rPr>
              <w:t>rocedūrą galima taikyti ir kitose vietovėse netoli pasienio arba tranzito zonos.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1292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 xml:space="preserve">Péter Niedermüller, Birgit Sippel, Kati Piri, Josef </w:t>
      </w:r>
      <w:r w:rsidRPr="00AD41B6">
        <w:t>Weidenholzer, Sergei Stanishev,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4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4a.</w:t>
            </w:r>
            <w:r w:rsidRPr="00AD41B6">
              <w:tab/>
            </w:r>
            <w:r w:rsidRPr="00AD41B6">
              <w:rPr>
                <w:b/>
                <w:i/>
              </w:rPr>
              <w:t xml:space="preserve">Pasienio procedūra negali būti taikoma </w:t>
            </w:r>
            <w:r w:rsidRPr="00AD41B6">
              <w:rPr>
                <w:b/>
                <w:i/>
              </w:rPr>
              <w:t>nelydimiems nepilnamečiams.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Laikantis Parlamento priimtos pozicijos dėl Priėmimo sąlygų direktyvos, nelydimi nepilnamečiai niekada neturėtų būti sulaikyti tokiu būdu, taigi pasienio proced</w:t>
      </w:r>
      <w:r w:rsidRPr="00AD41B6">
        <w:rPr>
          <w:lang w:val="lt-LT"/>
        </w:rPr>
        <w:t>ūra nelydimiems nepilnamečiams niekada negali būti taikoma.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Anna Maria Corazza Bildt, Caterina Chinnici, Hilde Vautmans, Barbara Matera, Damiano Zoffoli, Michaela Šojdrová, Brando Ben</w:t>
      </w:r>
      <w:r w:rsidRPr="00AD41B6">
        <w:t>ifei, Lara Comi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4 a dalis (nauja)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t>4a.</w:t>
            </w:r>
            <w:r w:rsidRPr="00AD41B6">
              <w:tab/>
            </w:r>
            <w:r w:rsidRPr="00AD41B6">
              <w:rPr>
                <w:b/>
                <w:i/>
              </w:rPr>
              <w:t>Pasienio procedūra netaikoma nepilnamečiams.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Kati Piri, Josef Weidenholzer, Ana Gomes, Sergei Stanishev, Elly Schlein, Cécile Kashetu Kyenge, Birgit Sippel</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Pagal Direktyvos (ES) Nr. XXX/XXX (Priėmimo sąlygų direktyva) 8–</w:t>
            </w:r>
            <w:r w:rsidRPr="00AD41B6">
              <w:rPr>
                <w:b/>
                <w:i/>
              </w:rPr>
              <w:lastRenderedPageBreak/>
              <w:t>11 straipsnius pasienio procedūra nelydimiems nepilnamečiams gali būti</w:t>
            </w:r>
            <w:r w:rsidRPr="00AD41B6">
              <w:rPr>
                <w:b/>
                <w:i/>
              </w:rPr>
              <w:t xml:space="preserve"> taikoma tik jeigu:</w:t>
            </w:r>
          </w:p>
        </w:tc>
        <w:tc>
          <w:tcPr>
            <w:tcW w:w="4876" w:type="dxa"/>
          </w:tcPr>
          <w:p w:rsidR="00924AF2" w:rsidRPr="00AD41B6" w:rsidRDefault="00ED6E65">
            <w:pPr>
              <w:pStyle w:val="Normal6"/>
            </w:pPr>
            <w:r w:rsidRPr="00AD41B6">
              <w:rPr>
                <w:b/>
                <w:i/>
              </w:rPr>
              <w:lastRenderedPageBreak/>
              <w:t>Išbraukta.</w:t>
            </w:r>
          </w:p>
        </w:tc>
      </w:tr>
      <w:tr w:rsidR="00924AF2" w:rsidRPr="00AD41B6">
        <w:trPr>
          <w:jc w:val="center"/>
        </w:trPr>
        <w:tc>
          <w:tcPr>
            <w:tcW w:w="4876" w:type="dxa"/>
          </w:tcPr>
          <w:p w:rsidR="00924AF2" w:rsidRPr="00AD41B6" w:rsidRDefault="00ED6E65">
            <w:pPr>
              <w:pStyle w:val="Normal6"/>
            </w:pPr>
            <w:r w:rsidRPr="00AD41B6">
              <w:rPr>
                <w:b/>
                <w:i/>
              </w:rPr>
              <w:t>(a)prašytojas atvyksta iš saugia kilmės šalimi pagal 47 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(b)prašytoją dėl svarbių priežasčių galima laikyti pavojingu valstybės narės nacionaliniam saugumui ar </w:t>
            </w:r>
            <w:r w:rsidRPr="00AD41B6">
              <w:rPr>
                <w:b/>
                <w:i/>
              </w:rPr>
              <w:t>viešajai tvarkai arba prašytojas pagal nacionalinę teisę buvo priverstinai išsiųstas dėl svarbių priežasčių, susijusių su visuomenės saugumu ar viešąja tvarka;</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(c)yra pagrįstų priežasčių manyti, kad pagal 45 straipsnio sąlygas trečioji šalis prašytojui y</w:t>
            </w:r>
            <w:r w:rsidRPr="00AD41B6">
              <w:rPr>
                <w:b/>
                <w:i/>
              </w:rPr>
              <w:t>ra saugi trečioji šalis;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(d)prašytojas suklaidino institucijas, pateikdamas klaidingą informaciją ar netikrus dokumentus arba nepateikdamas svarbios informacijos ar dokumentų apie savo tapatybę arba pilietybę, kurie galėjo neigiamai paveikti sprendimą.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Šios dalies d punktas taikomas tik esant svarbiai priežasčiai manyti, kad prašytojas bando nuslėpti svarbią informaciją, dėl kurios greičiausiai būtų priimtas sprendimas nesuteikti tarptautinės apsaugos, ir su sąlyga, kad prašytojui buvo suteikta praktinė</w:t>
            </w:r>
            <w:r w:rsidRPr="00AD41B6">
              <w:rPr>
                <w:b/>
                <w:i/>
              </w:rPr>
              <w:t xml:space="preserve"> galimybė pagrįsti savo veiksmus.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Laikantis Parlamento priimtos pozicijos dėl Priėmimo sąlygų direktyvos, nelydimi nepilnamečiai niekada neturėtų būti sulaikyti tokiu būdu, taigi pasienio</w:t>
      </w:r>
      <w:r w:rsidRPr="00AD41B6">
        <w:rPr>
          <w:lang w:val="lt-LT"/>
        </w:rPr>
        <w:t xml:space="preserve"> procedūra nelydimiems nepilnamečiams niekada negali būti taikoma.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Anna Maria Corazza Bildt, Caterina Chinnici, Hilde Vautmans, Barbara Matera, Damiano Zoffoli, Michaela Šojdrová, Bra</w:t>
      </w:r>
      <w:r w:rsidRPr="00AD41B6">
        <w:t>ndo Benifei, Lara Comi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lastRenderedPageBreak/>
        <w:t>&lt;Article&gt;</w:t>
      </w:r>
      <w:r w:rsidRPr="00AD41B6">
        <w:t>41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Pagal Direktyvos (ES) Nr. XXX/XXX (Priėmimo sąlygų direktyva) 8–11 </w:t>
            </w:r>
            <w:r w:rsidRPr="00AD41B6">
              <w:rPr>
                <w:b/>
                <w:i/>
              </w:rPr>
              <w:t>straipsnius pasienio procedūra nelydimiems nepilnamečiams gali būti taikoma tik jeigu:</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(a)prašytojas atvyksta iš saugia kilmės šalimi pagal 47 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(b)prašytoją dėl svarbių priežasčių gali</w:t>
            </w:r>
            <w:r w:rsidRPr="00AD41B6">
              <w:rPr>
                <w:b/>
                <w:i/>
              </w:rPr>
              <w:t>ma laikyti pavojingu valstybės narės nacionaliniam saugumui ar viešajai tvarkai arba prašytojas pagal nacionalinę teisę buvo priverstinai išsiųstas dėl svarbių priežasčių, susijusių su visuomenės saugumu ar viešąja tvarka;</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(c)yra pagrįstų priežasčių </w:t>
            </w:r>
            <w:r w:rsidRPr="00AD41B6">
              <w:rPr>
                <w:b/>
                <w:i/>
              </w:rPr>
              <w:t>manyti, kad pagal 45 straipsnio sąlygas trečioji šalis prašytojui yra saugi trečioji šalis;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(d)prašytojas suklaidino institucijas, pateikdamas klaidingą informaciją ar netikrus dokumentus arba nepateikdamas svarbios informacijos ar dokumentų apie savo ta</w:t>
            </w:r>
            <w:r w:rsidRPr="00AD41B6">
              <w:rPr>
                <w:b/>
                <w:i/>
              </w:rPr>
              <w:t>patybę arba pilietybę, kurie galėjo neigiamai paveikti sprendimą.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Šios dalies d punktas taikomas tik esant svarbiai priežasčiai manyti, kad prašytojas bando nuslėpti svarbią informaciją, dėl kurios greičiausiai būtų priimtas sprendimas nesuteikti tarptau</w:t>
            </w:r>
            <w:r w:rsidRPr="00AD41B6">
              <w:rPr>
                <w:b/>
                <w:i/>
              </w:rPr>
              <w:t>tinės apsaugos, ir su sąlyga, kad prašytojui buvo suteikta praktinė galimybė pagrįsti savo veiksmus.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w:t>
      </w:r>
      <w:r w:rsidRPr="00AD41B6">
        <w:rPr>
          <w:rStyle w:val="HideTWBExt"/>
        </w:rPr>
        <w:t>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 xml:space="preserve">Pagal Direktyvos (ES) Nr. XXX/XXX (Priėmimo sąlygų direktyva) 8–11 straipsnius pasienio procedūra nelydimiems </w:t>
            </w:r>
            <w:r w:rsidRPr="00AD41B6">
              <w:rPr>
                <w:b/>
                <w:i/>
              </w:rPr>
              <w:t>nepilnamečiams gali būti taikoma tik jeigu:</w:t>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Normal6"/>
            </w:pPr>
            <w:r w:rsidRPr="00AD41B6">
              <w:rPr>
                <w:b/>
                <w:i/>
              </w:rPr>
              <w:t>(a)prašytojas atvyksta iš saugia kilmės šalimi pagal 47 straipsnyje nustatytas sąlygas laikomos trečiosios šalies;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(b)prašytoją dėl svarbių priežasčių galima laikyti pavojingu valstybės narės nacion</w:t>
            </w:r>
            <w:r w:rsidRPr="00AD41B6">
              <w:rPr>
                <w:b/>
                <w:i/>
              </w:rPr>
              <w:t>aliniam saugumui ar viešajai tvarkai arba prašytojas pagal nacionalinę teisę buvo priverstinai išsiųstas dėl svarbių priežasčių, susijusių su visuomenės saugumu ar viešąja tvarka;</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(c)yra pagrįstų priežasčių manyti, kad pagal 45 straipsnio sąlygas trečioj</w:t>
            </w:r>
            <w:r w:rsidRPr="00AD41B6">
              <w:rPr>
                <w:b/>
                <w:i/>
              </w:rPr>
              <w:t>i šalis prašytojui yra saugi trečioji šalis;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(d)prašytojas suklaidino institucijas, pateikdamas klaidingą informaciją ar netikrus dokumentus arba nepateikdamas svarbios informacijos ar dokumentų apie savo tapatybę arba pilietybę, kurie galėjo neigiamai </w:t>
            </w:r>
            <w:r w:rsidRPr="00AD41B6">
              <w:rPr>
                <w:b/>
                <w:i/>
              </w:rPr>
              <w:t>paveikti sprendimą.</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 xml:space="preserve">Pagal Direktyvos (ES) Nr. XXX/XXX (Priėmimo sąlygų direktyva) 8–11 straipsnius </w:t>
            </w:r>
            <w:r w:rsidRPr="00AD41B6">
              <w:rPr>
                <w:b/>
                <w:i/>
              </w:rPr>
              <w:t>pasienio</w:t>
            </w:r>
            <w:r w:rsidRPr="00AD41B6">
              <w:t xml:space="preserve"> procedūra </w:t>
            </w:r>
            <w:r w:rsidRPr="00AD41B6">
              <w:rPr>
                <w:b/>
                <w:i/>
              </w:rPr>
              <w:t>nelydimiems</w:t>
            </w:r>
            <w:r w:rsidRPr="00AD41B6">
              <w:t xml:space="preserve"> nepilnamečiams</w:t>
            </w:r>
            <w:r w:rsidRPr="00AD41B6">
              <w:rPr>
                <w:b/>
                <w:i/>
              </w:rPr>
              <w:t xml:space="preserve"> gali būti taikoma tik jeigu:</w:t>
            </w:r>
          </w:p>
        </w:tc>
        <w:tc>
          <w:tcPr>
            <w:tcW w:w="4876" w:type="dxa"/>
          </w:tcPr>
          <w:p w:rsidR="00924AF2" w:rsidRPr="00AD41B6" w:rsidRDefault="00ED6E65">
            <w:pPr>
              <w:pStyle w:val="Normal6"/>
            </w:pPr>
            <w:r w:rsidRPr="00AD41B6">
              <w:rPr>
                <w:b/>
                <w:i/>
              </w:rPr>
              <w:t>Pasienio</w:t>
            </w:r>
            <w:r w:rsidRPr="00AD41B6">
              <w:t xml:space="preserve"> procedūra </w:t>
            </w:r>
            <w:r w:rsidRPr="00AD41B6">
              <w:rPr>
                <w:b/>
                <w:i/>
              </w:rPr>
              <w:t>netaikoma</w:t>
            </w:r>
            <w:r w:rsidRPr="00AD41B6">
              <w:t xml:space="preserve"> nepilnamečiams</w:t>
            </w:r>
            <w:r w:rsidRPr="00AD41B6">
              <w:rPr>
                <w:b/>
                <w:i/>
              </w:rPr>
              <w:t>.</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w:t>
      </w:r>
      <w:r w:rsidRPr="00AD41B6">
        <w:t xml:space="preserve">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Pagal Direktyvos (ES) Nr. XXX/XXX (Priėmimo sąlygų direktyva) 8–11 straipsnius pasienio</w:t>
            </w:r>
            <w:r w:rsidRPr="00AD41B6">
              <w:t xml:space="preserve"> procedūra nelydimiems nepilnamečiams</w:t>
            </w:r>
            <w:r w:rsidRPr="00AD41B6">
              <w:rPr>
                <w:b/>
                <w:i/>
              </w:rPr>
              <w:t xml:space="preserve"> gali būti taikoma tik jeigu:</w:t>
            </w:r>
          </w:p>
        </w:tc>
        <w:tc>
          <w:tcPr>
            <w:tcW w:w="4876" w:type="dxa"/>
          </w:tcPr>
          <w:p w:rsidR="00924AF2" w:rsidRPr="00AD41B6" w:rsidRDefault="00ED6E65">
            <w:pPr>
              <w:pStyle w:val="Normal6"/>
            </w:pPr>
            <w:r w:rsidRPr="00AD41B6">
              <w:rPr>
                <w:b/>
                <w:i/>
              </w:rPr>
              <w:t>Pasienio</w:t>
            </w:r>
            <w:r w:rsidRPr="00AD41B6">
              <w:t xml:space="preserve"> procedūra</w:t>
            </w:r>
            <w:r w:rsidRPr="00AD41B6">
              <w:rPr>
                <w:b/>
                <w:i/>
              </w:rPr>
              <w:t xml:space="preserve"> netaikoma</w:t>
            </w:r>
            <w:r w:rsidRPr="00AD41B6">
              <w:t xml:space="preserve"> nelydimiems nepilnamečiams</w:t>
            </w:r>
            <w:r w:rsidRPr="00AD41B6">
              <w:rPr>
                <w:b/>
                <w:i/>
              </w:rPr>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w:t>
      </w:r>
      <w:r w:rsidRPr="00AD41B6">
        <w:rPr>
          <w:lang w:val="lt-LT"/>
        </w:rPr>
        <w:t>agrindimas</w:t>
      </w:r>
      <w:r w:rsidRPr="00AD41B6">
        <w:rPr>
          <w:rStyle w:val="HideTWBExt"/>
          <w:lang w:val="lt-LT"/>
        </w:rPr>
        <w:t>&lt;/TitreJust&gt;</w:t>
      </w:r>
    </w:p>
    <w:p w:rsidR="00924AF2" w:rsidRPr="00AD41B6" w:rsidRDefault="00ED6E65">
      <w:pPr>
        <w:pStyle w:val="Normal12Italic"/>
        <w:rPr>
          <w:lang w:val="lt-LT"/>
        </w:rPr>
      </w:pPr>
      <w:r w:rsidRPr="00AD41B6">
        <w:rPr>
          <w:lang w:val="lt-LT"/>
        </w:rPr>
        <w:t>Siekiant užtikrinti procesines garantijas šiai ypač pažeidžiamų prašytojų kategorijai, pasienio procedūros</w:t>
      </w:r>
      <w:r w:rsidR="009461B1" w:rsidRPr="00AD41B6">
        <w:rPr>
          <w:lang w:val="lt-LT"/>
        </w:rPr>
        <w:t xml:space="preserve"> </w:t>
      </w:r>
      <w:r w:rsidRPr="00AD41B6">
        <w:rPr>
          <w:lang w:val="lt-LT"/>
        </w:rPr>
        <w:t>jiems netaikomos.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1299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 xml:space="preserve">Pagal Direktyvos (ES) Nr. XXX/XXX (Priėmimo sąlygų direktyva) 8–11 straipsnius </w:t>
            </w:r>
            <w:r w:rsidRPr="00AD41B6">
              <w:rPr>
                <w:b/>
                <w:i/>
              </w:rPr>
              <w:t>pasienio procedūra nelydimiems nepilnamečiams gali būti taikoma</w:t>
            </w:r>
            <w:r w:rsidRPr="00AD41B6">
              <w:t xml:space="preserve"> tik jeigu:</w:t>
            </w:r>
          </w:p>
        </w:tc>
        <w:tc>
          <w:tcPr>
            <w:tcW w:w="4876" w:type="dxa"/>
          </w:tcPr>
          <w:p w:rsidR="00924AF2" w:rsidRPr="00AD41B6" w:rsidRDefault="00ED6E65">
            <w:pPr>
              <w:pStyle w:val="Normal6"/>
            </w:pPr>
            <w:r w:rsidRPr="00AD41B6">
              <w:t xml:space="preserve">Pagal Direktyvos (ES) Nr. XXX/XXX (Priėmimo sąlygų direktyva) 8–11 straipsnius </w:t>
            </w:r>
            <w:r w:rsidRPr="00AD41B6">
              <w:rPr>
                <w:b/>
                <w:i/>
              </w:rPr>
              <w:t>valstybės narės gali taikyti pasienio procedūrą nelydimiems nepilnamečiams</w:t>
            </w:r>
            <w:r w:rsidRPr="00AD41B6">
              <w:t xml:space="preserve"> tik jeigu: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Brice Hortefeux, Rachida Dati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įžanginė dalis</w:t>
      </w:r>
      <w:r w:rsidRPr="00AD41B6">
        <w:rPr>
          <w:rStyle w:val="HideTWBExt"/>
        </w:rPr>
        <w:t>&lt;/</w:t>
      </w:r>
      <w:r w:rsidRPr="00AD41B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 xml:space="preserve">Pagal Direktyvos (ES) Nr. XXX/XXX (Priėmimo sąlygų direktyva) 8–11 straipsnius pasienio procedūra nelydimiems nepilnamečiams gali būti taikoma </w:t>
            </w:r>
            <w:r w:rsidRPr="00AD41B6">
              <w:rPr>
                <w:b/>
                <w:i/>
              </w:rPr>
              <w:t xml:space="preserve">tik </w:t>
            </w:r>
            <w:r w:rsidRPr="00AD41B6">
              <w:t>jeigu:</w:t>
            </w:r>
          </w:p>
        </w:tc>
        <w:tc>
          <w:tcPr>
            <w:tcW w:w="4876" w:type="dxa"/>
          </w:tcPr>
          <w:p w:rsidR="00924AF2" w:rsidRPr="00AD41B6" w:rsidRDefault="00ED6E65">
            <w:pPr>
              <w:pStyle w:val="Normal6"/>
            </w:pPr>
            <w:r w:rsidRPr="00AD41B6">
              <w:t>Pagal Direktyvos (ES) Nr. XXX/XXX (Priėmimo sąlygų d</w:t>
            </w:r>
            <w:r w:rsidRPr="00AD41B6">
              <w:t>irektyva) 8–11 straipsnius pasienio procedūra nelydimiems nepilnamečiams gali būti taikoma jeigu: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{FR}</w:t>
      </w:r>
      <w:r w:rsidRPr="00AD41B6">
        <w:rPr>
          <w:lang w:val="lt-LT"/>
        </w:rPr>
        <w:t>fr</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 xml:space="preserve">Verts/ALE </w:t>
      </w:r>
      <w:r w:rsidRPr="00AD41B6">
        <w:t>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prašytojas atvyksta iš saugia kilmės šalimi pagal 47 straipsnyje nustatytas sąlygas laikomos trečiosios šalies;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w:t>
      </w:r>
      <w:r w:rsidRPr="00AD41B6">
        <w:t xml:space="preserve">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 xml:space="preserve">prašytojas atvyksta iš saugia kilmės šalimi </w:t>
            </w:r>
            <w:r w:rsidRPr="00AD41B6">
              <w:rPr>
                <w:b/>
                <w:i/>
              </w:rPr>
              <w:t>pagal 47 straipsnyje nustatytas sąlygas laikomos trečiosios šalies;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lastRenderedPageBreak/>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Susiję su 41 straipsnio 5 dalies pakeitimu.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1303</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 xml:space="preserve">prašytojas atvyksta iš </w:t>
            </w:r>
            <w:r w:rsidRPr="00AD41B6">
              <w:rPr>
                <w:b/>
                <w:i/>
              </w:rPr>
              <w:t xml:space="preserve">saugia kilmės šalimi </w:t>
            </w:r>
            <w:r w:rsidRPr="00AD41B6">
              <w:rPr>
                <w:b/>
                <w:i/>
              </w:rPr>
              <w:t>pagal 47 straipsnyje nustatytas sąlygas laikomos trečiosios šalies</w:t>
            </w:r>
            <w:r w:rsidRPr="00AD41B6">
              <w:t>;</w:t>
            </w:r>
          </w:p>
        </w:tc>
        <w:tc>
          <w:tcPr>
            <w:tcW w:w="4876" w:type="dxa"/>
          </w:tcPr>
          <w:p w:rsidR="00924AF2" w:rsidRPr="00AD41B6" w:rsidRDefault="00ED6E65">
            <w:pPr>
              <w:pStyle w:val="Normal6"/>
            </w:pPr>
            <w:r w:rsidRPr="00AD41B6">
              <w:t>(a)</w:t>
            </w:r>
            <w:r w:rsidRPr="00AD41B6">
              <w:tab/>
              <w:t xml:space="preserve">prašytojas atvyksta iš </w:t>
            </w:r>
            <w:r w:rsidRPr="00AD41B6">
              <w:rPr>
                <w:b/>
                <w:i/>
              </w:rPr>
              <w:t>trečiosios šalies, kuri nėra valstybė narė, kuri laikoma saugia kilmės šalimi pagal 47 straipsnį</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w:t>
      </w:r>
      <w:r w:rsidRPr="00AD41B6">
        <w:rPr>
          <w:rStyle w:val="HideTWBExt"/>
        </w:rPr>
        <w:t>umAm&gt;</w:t>
      </w:r>
      <w:r w:rsidRPr="00AD41B6">
        <w:t>1304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41 straipsnio 5 dalies 1 </w:t>
      </w:r>
      <w:r w:rsidRPr="00AD41B6">
        <w:t>pastraipos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 xml:space="preserve">prašytoją dėl svarbių priežasčių galima laikyti pavojingu valstybės narės nacionaliniam saugumui ar viešajai tvarkai arba prašytojas pagal nacionalinę teisę buvo priverstinai </w:t>
            </w:r>
            <w:r w:rsidRPr="00AD41B6">
              <w:rPr>
                <w:b/>
                <w:i/>
              </w:rPr>
              <w:t>išsiųstas dėl svarbių priežasčių, susijusių su visuomenės saugumu ar viešąja tvarka;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w:t>
      </w:r>
      <w:r w:rsidRPr="00AD41B6">
        <w:rPr>
          <w:rStyle w:val="HideTWBExt"/>
        </w:rPr>
        <w: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lastRenderedPageBreak/>
        <w:t>&lt;Article&gt;</w:t>
      </w:r>
      <w:r w:rsidRPr="00AD41B6">
        <w:t>41 straipsnio 5 dalies 1 pastraipos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 xml:space="preserve">prašytoją dėl svarbių priežasčių galima laikyti pavojingu valstybės </w:t>
            </w:r>
            <w:r w:rsidRPr="00AD41B6">
              <w:rPr>
                <w:b/>
                <w:i/>
              </w:rPr>
              <w:t>narės nacionaliniam saugumui ar viešajai tvarkai arba prašytojas pagal nacionalinę teisę buvo priverstinai išsiųstas dėl svarbių priežasčių, susijusių su visuomenės saugumu ar viešąja tvarka;</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w:t>
      </w:r>
      <w:r w:rsidRPr="00AD41B6">
        <w:rPr>
          <w:lang w:val="lt-LT"/>
        </w:rPr>
        <w:t>as</w:t>
      </w:r>
      <w:r w:rsidRPr="00AD41B6">
        <w:rPr>
          <w:rStyle w:val="HideTWBExt"/>
          <w:lang w:val="lt-LT"/>
        </w:rPr>
        <w:t>&lt;/TitreJust&gt;</w:t>
      </w:r>
    </w:p>
    <w:p w:rsidR="00924AF2" w:rsidRPr="00AD41B6" w:rsidRDefault="00ED6E65">
      <w:pPr>
        <w:pStyle w:val="Normal12Italic"/>
        <w:rPr>
          <w:lang w:val="lt-LT"/>
        </w:rPr>
      </w:pPr>
      <w:r w:rsidRPr="00AD41B6">
        <w:rPr>
          <w:lang w:val="lt-LT"/>
        </w:rPr>
        <w:t>Susiję su 41 straipsnio 5 dalies pakeitimu.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41 straipsnio 5 dalies 1 pastraipos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(c)</w:t>
            </w:r>
            <w:r w:rsidRPr="00AD41B6">
              <w:tab/>
            </w:r>
            <w:r w:rsidRPr="00AD41B6">
              <w:rPr>
                <w:b/>
                <w:i/>
              </w:rPr>
              <w:t>yra pagrįstų priežasčių manyti, kad pagal 45 straipsnio sąlygas trečioji šalis prašytojui yra saugi trečioji šalis;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Susiję su 41 straipsnio 5 dalies pakeitimu.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Jean Lambert, 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lastRenderedPageBreak/>
              <w:t>(c)</w:t>
            </w:r>
            <w:r w:rsidRPr="00AD41B6">
              <w:tab/>
            </w:r>
            <w:r w:rsidRPr="00AD41B6">
              <w:rPr>
                <w:b/>
                <w:i/>
              </w:rPr>
              <w:t xml:space="preserve">yra pagrįstų priežasčių </w:t>
            </w:r>
            <w:r w:rsidRPr="00AD41B6">
              <w:rPr>
                <w:b/>
                <w:i/>
              </w:rPr>
              <w:t>manyti, kad pagal 45 straipsnio sąlygas trečioji šalis prašytojui yra saugi trečioji šalis;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w:t>
      </w:r>
      <w:r w:rsidRPr="00AD41B6">
        <w:rPr>
          <w:rStyle w:val="HideTWBExt"/>
        </w:rPr>
        <w:t>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c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(c)</w:t>
            </w:r>
            <w:r w:rsidRPr="00AD41B6">
              <w:tab/>
            </w:r>
            <w:r w:rsidRPr="00AD41B6">
              <w:rPr>
                <w:b/>
                <w:i/>
              </w:rPr>
              <w:t xml:space="preserve">yra pagrįstų priežasčių manyti, kad pagal 45 straipsnio sąlygas trečioji šalis prašytojui yra saugi </w:t>
            </w:r>
            <w:r w:rsidRPr="00AD41B6">
              <w:rPr>
                <w:b/>
                <w:i/>
              </w:rPr>
              <w:t>trečioji šalis</w:t>
            </w:r>
            <w:r w:rsidRPr="00AD41B6">
              <w:t>;</w:t>
            </w:r>
          </w:p>
        </w:tc>
        <w:tc>
          <w:tcPr>
            <w:tcW w:w="4876" w:type="dxa"/>
          </w:tcPr>
          <w:p w:rsidR="00924AF2" w:rsidRPr="00AD41B6" w:rsidRDefault="00ED6E65">
            <w:pPr>
              <w:pStyle w:val="Normal6"/>
            </w:pPr>
            <w:r w:rsidRPr="00AD41B6">
              <w:t>(c)</w:t>
            </w:r>
            <w:r w:rsidRPr="00AD41B6">
              <w:tab/>
            </w:r>
            <w:r w:rsidRPr="00AD41B6">
              <w:rPr>
                <w:b/>
                <w:i/>
              </w:rPr>
              <w:t>prašytojas atvyksta iš trečiosios šalies, kuri nėra valstybė narė, kuri laikoma saugia kilmės šalimi pagal 45 straipsnį</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1309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w:t>
      </w:r>
      <w:r w:rsidRPr="00AD41B6">
        <w:t>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prašytojas suklaidino institucijas, pateikdamas klaidingą informaciją ar netikrus dokumentus arba nepateikdamas svarbios informacijos ar dokumentų apie savo tapatybę arba pilietybę, kurie galėjo neigiamai paveikti sprendimą.</w:t>
            </w:r>
          </w:p>
        </w:tc>
        <w:tc>
          <w:tcPr>
            <w:tcW w:w="4876" w:type="dxa"/>
          </w:tcPr>
          <w:p w:rsidR="00924AF2" w:rsidRPr="00AD41B6" w:rsidRDefault="00ED6E65">
            <w:pPr>
              <w:pStyle w:val="Normal6"/>
            </w:pPr>
            <w:r w:rsidRPr="00AD41B6">
              <w:rPr>
                <w:b/>
                <w:i/>
              </w:rPr>
              <w:t>Išbrauk</w:t>
            </w:r>
            <w:r w:rsidRPr="00AD41B6">
              <w:rPr>
                <w:b/>
                <w:i/>
              </w:rPr>
              <w:t>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lastRenderedPageBreak/>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w:t>
      </w:r>
      <w:r w:rsidRPr="00AD41B6">
        <w:t>snio 5 dalies 1 pastraipos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(d)</w:t>
            </w:r>
            <w:r w:rsidRPr="00AD41B6">
              <w:tab/>
            </w:r>
            <w:r w:rsidRPr="00AD41B6">
              <w:rPr>
                <w:b/>
                <w:i/>
              </w:rPr>
              <w:t xml:space="preserve">prašytojas suklaidino institucijas, pateikdamas klaidingą informaciją ar netikrus dokumentus arba nepateikdamas svarbios informacijos ar dokumentų apie savo </w:t>
            </w:r>
            <w:r w:rsidRPr="00AD41B6">
              <w:rPr>
                <w:b/>
                <w:i/>
              </w:rPr>
              <w:t>tapatybę arba pilietybę, kurie galėjo neigiamai paveikti sprendimą.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Susiję su 41 straipsnio 5 dalies pakeitimu.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1311</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1 pastraipos d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(d)</w:t>
            </w:r>
            <w:r w:rsidRPr="00AD41B6">
              <w:tab/>
              <w:t xml:space="preserve">prašytojas suklaidino institucijas, pateikdamas </w:t>
            </w:r>
            <w:r w:rsidRPr="00AD41B6">
              <w:t>klaidingą informaciją ar netikrus dokumentus</w:t>
            </w:r>
            <w:r w:rsidRPr="00AD41B6">
              <w:rPr>
                <w:b/>
                <w:i/>
              </w:rPr>
              <w:t xml:space="preserve"> arba nepateikdamas svarbios informacijos ar dokumentų apie savo tapatybę arba pilietybę, kurie galėjo neigiamai paveikti sprendimą</w:t>
            </w:r>
            <w:r w:rsidRPr="00AD41B6">
              <w:t>.</w:t>
            </w:r>
          </w:p>
        </w:tc>
        <w:tc>
          <w:tcPr>
            <w:tcW w:w="4876" w:type="dxa"/>
          </w:tcPr>
          <w:p w:rsidR="00924AF2" w:rsidRPr="00AD41B6" w:rsidRDefault="00ED6E65">
            <w:pPr>
              <w:pStyle w:val="Normal6"/>
            </w:pPr>
            <w:r w:rsidRPr="00AD41B6">
              <w:t>(d)</w:t>
            </w:r>
            <w:r w:rsidRPr="00AD41B6">
              <w:tab/>
              <w:t>prašytojas suklaidino institucijas, pateikdamas klaidingą informaciją ar ne</w:t>
            </w:r>
            <w:r w:rsidRPr="00AD41B6">
              <w:t>tikrus dokumentus.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 xml:space="preserve">41 straipsnio 5 dalies 2 </w:t>
      </w:r>
      <w:r w:rsidRPr="00AD41B6">
        <w:t>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 xml:space="preserve">Šios dalies d punktas taikomas tik esant svarbiai priežasčiai manyti, kad prašytojas bando nuslėpti svarbią informaciją, dėl </w:t>
            </w:r>
            <w:r w:rsidRPr="00AD41B6">
              <w:rPr>
                <w:b/>
                <w:i/>
              </w:rPr>
              <w:lastRenderedPageBreak/>
              <w:t>kurios greičiausiai būtų priimtas sprendimas nesuteikti tarptautinės a</w:t>
            </w:r>
            <w:r w:rsidRPr="00AD41B6">
              <w:rPr>
                <w:b/>
                <w:i/>
              </w:rPr>
              <w:t>psaugos, ir su sąlyga, kad prašytojui buvo suteikta praktinė galimybė pagrįsti savo veiksmus.</w:t>
            </w:r>
          </w:p>
        </w:tc>
        <w:tc>
          <w:tcPr>
            <w:tcW w:w="4876" w:type="dxa"/>
          </w:tcPr>
          <w:p w:rsidR="00924AF2" w:rsidRPr="00AD41B6" w:rsidRDefault="00ED6E65">
            <w:pPr>
              <w:pStyle w:val="Normal6"/>
            </w:pPr>
            <w:r w:rsidRPr="00AD41B6">
              <w:rPr>
                <w:b/>
                <w:i/>
              </w:rPr>
              <w:lastRenderedPageBreak/>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w:t>
      </w:r>
      <w:r w:rsidRPr="00AD41B6">
        <w:t xml:space="preserve">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2 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 xml:space="preserve">Šios dalies d punktas taikomas tik esant svarbiai priežasčiai manyti, kad </w:t>
            </w:r>
            <w:r w:rsidRPr="00AD41B6">
              <w:rPr>
                <w:b/>
                <w:i/>
              </w:rPr>
              <w:t>prašytojas bando nuslėpti svarbią informaciją, dėl kurios greičiausiai būtų priimtas sprendimas nesuteikti tarptautinės apsaugos, ir su sąlyga, kad prašytojui buvo suteikta praktinė galimybė pagrįsti savo veiksmus.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Susiję su 41 straipsnio 5 dalies pakeitimu.</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w:t>
      </w:r>
      <w:r w:rsidRPr="00AD41B6">
        <w:t>argentini, Jean Lambert</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2 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 xml:space="preserve">Šios dalies d punktas taikomas tik esant svarbiai priežasčiai </w:t>
            </w:r>
            <w:r w:rsidRPr="00AD41B6">
              <w:rPr>
                <w:b/>
                <w:i/>
              </w:rPr>
              <w:t xml:space="preserve">manyti, kad prašytojas bando nuslėpti svarbią informaciją, dėl kurios greičiausiai būtų priimtas </w:t>
            </w:r>
            <w:r w:rsidRPr="00AD41B6">
              <w:rPr>
                <w:b/>
                <w:i/>
              </w:rPr>
              <w:lastRenderedPageBreak/>
              <w:t>sprendimas nesuteikti tarptautinės apsaugos, ir su sąlyga, kad prašytojui buvo suteikta praktinė galimybė pagrįsti savo veiksmus.</w:t>
            </w:r>
          </w:p>
        </w:tc>
        <w:tc>
          <w:tcPr>
            <w:tcW w:w="4876" w:type="dxa"/>
          </w:tcPr>
          <w:p w:rsidR="00924AF2" w:rsidRPr="00AD41B6" w:rsidRDefault="00ED6E65">
            <w:pPr>
              <w:pStyle w:val="Normal6"/>
            </w:pPr>
            <w:r w:rsidRPr="00AD41B6">
              <w:rPr>
                <w:b/>
                <w:i/>
              </w:rPr>
              <w:lastRenderedPageBreak/>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rStyle w:val="HideTWBInt"/>
          <w:lang w:val="lt-LT"/>
        </w:rPr>
        <w:t>}</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41 straipsnio 5 dalies 2 pastraipa</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Šios dalies d punktas taikomas tik esant svarbiai priežasčiai manyti, kad prašytojas bando nuslėpti svarbią informaciją, dėl kurios greičiausiai būtų priimtas sprendimas nesuteikti tarptautinės apsaugos, ir su sąlyga, kad prašytojui buv</w:t>
            </w:r>
            <w:r w:rsidRPr="00AD41B6">
              <w:t>o suteikta praktinė galimybė pagrįsti savo veiksmus.</w:t>
            </w:r>
          </w:p>
        </w:tc>
        <w:tc>
          <w:tcPr>
            <w:tcW w:w="4876" w:type="dxa"/>
          </w:tcPr>
          <w:p w:rsidR="00924AF2" w:rsidRPr="00AD41B6" w:rsidRDefault="00ED6E65">
            <w:pPr>
              <w:pStyle w:val="Normal6"/>
            </w:pPr>
            <w:r w:rsidRPr="00AD41B6">
              <w:t>Šios dalies d punktas taikomas tik esant svarbiai priežasčiai manyti, kad prašytojas bando nuslėpti svarbią informaciją, dėl kurios greičiausiai būtų priimtas sprendimas nesuteikti tarptautinės apsaugos,</w:t>
            </w:r>
            <w:r w:rsidRPr="00AD41B6">
              <w:t xml:space="preserve"> ir </w:t>
            </w:r>
            <w:r w:rsidRPr="00AD41B6">
              <w:rPr>
                <w:b/>
                <w:i/>
              </w:rPr>
              <w:t xml:space="preserve">tik po to, kai nelydimam nepilnamečiui buvo aiškiai paaiškinti svarbios informacijos nuslėpimo padariniai, ir </w:t>
            </w:r>
            <w:r w:rsidRPr="00AD41B6">
              <w:t>su sąlyga, kad prašytojui buvo suteikta praktinė galimybė pagrįsti savo veiksmus.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t xml:space="preserve">Kai ankstesnis prašymas buvo atmestas galutiniu sprendimu, bet koks vėlesnis to paties prašytojo </w:t>
            </w:r>
            <w:r w:rsidRPr="00AD41B6">
              <w:rPr>
                <w:b/>
                <w:i/>
              </w:rPr>
              <w:t>bet kurioje</w:t>
            </w:r>
            <w:r w:rsidRPr="00AD41B6">
              <w:t xml:space="preserve"> valstybėje narėje pateiktas prašymas atsakingosios valstybės narės laikomas paskesniu prašymu.</w:t>
            </w:r>
          </w:p>
        </w:tc>
        <w:tc>
          <w:tcPr>
            <w:tcW w:w="4876" w:type="dxa"/>
          </w:tcPr>
          <w:p w:rsidR="00924AF2" w:rsidRPr="00AD41B6" w:rsidRDefault="00ED6E65">
            <w:pPr>
              <w:pStyle w:val="Normal6"/>
            </w:pPr>
            <w:r w:rsidRPr="00AD41B6">
              <w:t>1.</w:t>
            </w:r>
            <w:r w:rsidRPr="00AD41B6">
              <w:tab/>
              <w:t>Kai ankstesnis prašymas buvo atmestas galutiniu s</w:t>
            </w:r>
            <w:r w:rsidRPr="00AD41B6">
              <w:t xml:space="preserve">prendimu, bet koks vėlesnis to paties prašytojo </w:t>
            </w:r>
            <w:r w:rsidRPr="00AD41B6">
              <w:rPr>
                <w:b/>
                <w:i/>
              </w:rPr>
              <w:t>toje pačioje</w:t>
            </w:r>
            <w:r w:rsidRPr="00AD41B6">
              <w:t xml:space="preserve"> valstybėje narėje pateiktas prašymas atsakingosios valstybės narės laikomas paskesniu prašymu</w:t>
            </w:r>
            <w:r w:rsidRPr="00AD41B6">
              <w:rPr>
                <w:b/>
                <w:i/>
              </w:rPr>
              <w:t>, nebent įvyko faktinis išsiuntimas</w:t>
            </w:r>
            <w:r w:rsidRPr="00AD41B6">
              <w:t>.</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w:t>
      </w:r>
      <w:r w:rsidRPr="00AD41B6">
        <w:rPr>
          <w:rStyle w:val="HideTWBExt"/>
          <w:lang w:val="lt-LT"/>
        </w:rPr>
        <w:t>t&gt;</w:t>
      </w:r>
    </w:p>
    <w:p w:rsidR="00924AF2" w:rsidRPr="00AD41B6" w:rsidRDefault="00ED6E65">
      <w:pPr>
        <w:pStyle w:val="Normal12Italic"/>
        <w:rPr>
          <w:lang w:val="lt-LT"/>
        </w:rPr>
      </w:pPr>
      <w:r w:rsidRPr="00AD41B6">
        <w:rPr>
          <w:lang w:val="lt-LT"/>
        </w:rPr>
        <w:t>Turėtume išvengti neapibrėžtos valstybių narių atsakomybės.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Kai ankstesnis prašymas buvo atmestas galutiniu sprendimu, bet koks vėlesnis to paties prašytojo bet kurioje</w:t>
            </w:r>
            <w:r w:rsidRPr="00AD41B6">
              <w:t xml:space="preserve"> valstybėje narėje pateiktas prašymas atsakingosios valstybės narės laikomas paskesniu prašymu.</w:t>
            </w:r>
          </w:p>
        </w:tc>
        <w:tc>
          <w:tcPr>
            <w:tcW w:w="4876" w:type="dxa"/>
          </w:tcPr>
          <w:p w:rsidR="00924AF2" w:rsidRPr="00AD41B6" w:rsidRDefault="00ED6E65">
            <w:pPr>
              <w:pStyle w:val="Normal6"/>
            </w:pPr>
            <w:r w:rsidRPr="00AD41B6">
              <w:t>1.</w:t>
            </w:r>
            <w:r w:rsidRPr="00AD41B6">
              <w:tab/>
              <w:t>Kai ankstesnis prašymas buvo atmestas galutiniu sprendimu, bet koks</w:t>
            </w:r>
            <w:r w:rsidRPr="00AD41B6">
              <w:rPr>
                <w:b/>
                <w:i/>
              </w:rPr>
              <w:t>, antras arba</w:t>
            </w:r>
            <w:r w:rsidRPr="00AD41B6">
              <w:t xml:space="preserve"> vėlesnis to paties prašytojo bet kurioje valstybėje narėje pateiktas prašyma</w:t>
            </w:r>
            <w:r w:rsidRPr="00AD41B6">
              <w:t>s atsakingosios valstybės narės laikomas paskesniu prašymu.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t xml:space="preserve">Kai ankstesnis prašymas </w:t>
            </w:r>
            <w:r w:rsidRPr="00AD41B6">
              <w:rPr>
                <w:b/>
                <w:i/>
              </w:rPr>
              <w:t>buvo atmestas</w:t>
            </w:r>
            <w:r w:rsidRPr="00AD41B6">
              <w:t xml:space="preserve"> galutiniu sprendimu, bet koks vėlesnis to paties prašytojo bet kurioje valstybėje narėje pateiktas prašymas atsakingosios valstybės narės laikomas paskesniu prašymu.</w:t>
            </w:r>
          </w:p>
        </w:tc>
        <w:tc>
          <w:tcPr>
            <w:tcW w:w="4876" w:type="dxa"/>
          </w:tcPr>
          <w:p w:rsidR="00924AF2" w:rsidRPr="00AD41B6" w:rsidRDefault="00ED6E65">
            <w:pPr>
              <w:pStyle w:val="Normal6"/>
            </w:pPr>
            <w:r w:rsidRPr="00AD41B6">
              <w:t>1.</w:t>
            </w:r>
            <w:r w:rsidRPr="00AD41B6">
              <w:tab/>
              <w:t xml:space="preserve">Kai ankstesnis prašymas </w:t>
            </w:r>
            <w:r w:rsidRPr="00AD41B6">
              <w:rPr>
                <w:b/>
                <w:i/>
              </w:rPr>
              <w:t>atmetamas</w:t>
            </w:r>
            <w:r w:rsidRPr="00AD41B6">
              <w:t xml:space="preserve"> galutiniu sprendimu, bet koks vėlesnis to paties pra</w:t>
            </w:r>
            <w:r w:rsidRPr="00AD41B6">
              <w:t>šytojo bet kurioje valstybėje narėje pateiktas prašymas atsakingosios valstybės narės laikomas paskesniu prašymu.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1319</w:t>
      </w:r>
      <w:r w:rsidRPr="00AD41B6">
        <w:rPr>
          <w:rStyle w:val="HideTWBExt"/>
        </w:rPr>
        <w:t>&lt;/NumAm&gt;</w:t>
      </w:r>
    </w:p>
    <w:p w:rsidR="00924AF2" w:rsidRPr="00AD41B6" w:rsidRDefault="00ED6E65">
      <w:pPr>
        <w:pStyle w:val="NormalBold"/>
      </w:pPr>
      <w:r w:rsidRPr="00AD41B6">
        <w:rPr>
          <w:rStyle w:val="HideTWBExt"/>
        </w:rPr>
        <w:lastRenderedPageBreak/>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w:t>
      </w:r>
      <w:r w:rsidRPr="00AD41B6">
        <w:rPr>
          <w:rStyle w:val="HideTWBExt"/>
        </w:rPr>
        <w:t>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1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1.</w:t>
            </w:r>
            <w:r w:rsidRPr="00AD41B6">
              <w:tab/>
            </w:r>
            <w:r w:rsidRPr="00AD41B6">
              <w:t xml:space="preserve">Kai ankstesnis prašymas buvo atmestas galutiniu sprendimu, bet koks vėlesnis to paties prašytojo bet kurioje valstybėje narėje pateiktas prašymas </w:t>
            </w:r>
            <w:r w:rsidRPr="00AD41B6">
              <w:rPr>
                <w:b/>
                <w:i/>
              </w:rPr>
              <w:t>atsakingosios valstybės narės laikomas paskesniu prašymu</w:t>
            </w:r>
            <w:r w:rsidRPr="00AD41B6">
              <w:t>.</w:t>
            </w:r>
          </w:p>
        </w:tc>
        <w:tc>
          <w:tcPr>
            <w:tcW w:w="4876" w:type="dxa"/>
          </w:tcPr>
          <w:p w:rsidR="00924AF2" w:rsidRPr="00AD41B6" w:rsidRDefault="00ED6E65">
            <w:pPr>
              <w:pStyle w:val="Normal6"/>
            </w:pPr>
            <w:r w:rsidRPr="00AD41B6">
              <w:t>1.</w:t>
            </w:r>
            <w:r w:rsidRPr="00AD41B6">
              <w:tab/>
              <w:t>Kai ankstesnis prašymas buvo atmestas galutiniu s</w:t>
            </w:r>
            <w:r w:rsidRPr="00AD41B6">
              <w:t xml:space="preserve">prendimu, bet koks vėlesnis to paties prašytojo bet kurioje valstybėje narėje pateiktas prašymas </w:t>
            </w:r>
            <w:r w:rsidRPr="00AD41B6">
              <w:rPr>
                <w:b/>
                <w:i/>
              </w:rPr>
              <w:t>taip pat išnagrinėjamas atsakingosios valstybės narės</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1320</w:t>
      </w:r>
      <w:r w:rsidRPr="00AD41B6">
        <w:rPr>
          <w:rStyle w:val="HideTWBExt"/>
        </w:rPr>
        <w:t>&lt;/NumAm&gt;</w:t>
      </w:r>
    </w:p>
    <w:p w:rsidR="00924AF2" w:rsidRPr="00AD41B6" w:rsidRDefault="00ED6E65">
      <w:pPr>
        <w:pStyle w:val="NormalBold"/>
      </w:pPr>
      <w:r w:rsidRPr="00AD41B6">
        <w:rPr>
          <w:rStyle w:val="HideTWBExt"/>
        </w:rPr>
        <w:t>&lt;RepeatBlock-By&gt;&lt;</w:t>
      </w:r>
      <w:r w:rsidRPr="00AD41B6">
        <w:rPr>
          <w:rStyle w:val="HideTWBExt"/>
        </w:rPr>
        <w: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2.</w:t>
            </w:r>
            <w:r w:rsidRPr="00AD41B6">
              <w:tab/>
            </w:r>
            <w:r w:rsidRPr="00AD41B6">
              <w:rPr>
                <w:b/>
                <w:i/>
              </w:rPr>
              <w:t xml:space="preserve">Dėl paskesnio prašymo atliekamas pradinis nagrinėjimas, kurio metu </w:t>
            </w:r>
            <w:r w:rsidRPr="00AD41B6">
              <w:rPr>
                <w:b/>
                <w:i/>
              </w:rPr>
              <w:t>sprendžiančioji institucija nustato, ar paaiškėjo arba prašytojas pateikė naujos svarbios informacijos arba duomenų, gerokai padidinančių tikimybę, kad prašytojas bus priskirtas prie tarptautinės apsaugos gavėjų pagal Reglamentą (ES) Nr. XXX/XXX (Priskyrim</w:t>
            </w:r>
            <w:r w:rsidRPr="00AD41B6">
              <w:rPr>
                <w:b/>
                <w:i/>
              </w:rPr>
              <w:t>o reglamentas), arba susijusių su priežastimis, dėl kurių ankstesnis prašymas buvo atmestas kaip nepriimtinas.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Caterina</w:t>
      </w:r>
      <w:r w:rsidRPr="00AD41B6">
        <w:t xml:space="preserve"> Chinnici, Ana Gomes, Josef Weidenholzer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lastRenderedPageBreak/>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Dėl paskesnio prašymo atliekamas pradinis nagrinėjimas,</w:t>
            </w:r>
            <w:r w:rsidRPr="00AD41B6">
              <w:t xml:space="preserve"> kurio metu sprendžiančioji institucija nustato, ar paaiškėjo arba prašytojas pateikė naujos svarbios informacijos arba duomenų</w:t>
            </w:r>
            <w:r w:rsidRPr="00AD41B6">
              <w:rPr>
                <w:b/>
                <w:i/>
              </w:rPr>
              <w:t>, gerokai padidinančių tikimybę, kad prašytojas bus priskirtas prie tarptautinės apsaugos gavėjų pagal Reglamentą (ES) Nr. XXX/XX</w:t>
            </w:r>
            <w:r w:rsidRPr="00AD41B6">
              <w:rPr>
                <w:b/>
                <w:i/>
              </w:rPr>
              <w:t>X (Priskyrimo reglamentas), arba susijusių su priežastimis, dėl kurių ankstesnis prašymas buvo atmestas kaip nepriimtinas</w:t>
            </w:r>
            <w:r w:rsidRPr="00AD41B6">
              <w:t>.</w:t>
            </w:r>
          </w:p>
        </w:tc>
        <w:tc>
          <w:tcPr>
            <w:tcW w:w="4876" w:type="dxa"/>
          </w:tcPr>
          <w:p w:rsidR="00924AF2" w:rsidRPr="00AD41B6" w:rsidRDefault="00ED6E65">
            <w:pPr>
              <w:pStyle w:val="Normal6"/>
            </w:pPr>
            <w:r w:rsidRPr="00AD41B6">
              <w:t>2.</w:t>
            </w:r>
            <w:r w:rsidRPr="00AD41B6">
              <w:tab/>
              <w:t>Dėl paskesnio prašymo atliekamas pradinis nagrinėjimas, kurio metu sprendžiančioji institucija nustato, ar paaiškėjo arba prašytoj</w:t>
            </w:r>
            <w:r w:rsidRPr="00AD41B6">
              <w:t>as pateikė naujos svarbios informacijos arba duomenų.</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Jei pateikiama naujos informacijos arba duomenų, tuomet tą naują informaciją arba duomenis visada turi įvertinti sprendžiančioji </w:t>
      </w:r>
      <w:r w:rsidRPr="00AD41B6">
        <w:rPr>
          <w:lang w:val="lt-LT"/>
        </w:rPr>
        <w:t>institucija.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 Jean Lambert</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w:t>
      </w:r>
      <w:r w:rsidRPr="00AD41B6">
        <w:t xml:space="preserve">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2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2.</w:t>
            </w:r>
            <w:r w:rsidRPr="00AD41B6">
              <w:tab/>
              <w:t xml:space="preserve">Dėl paskesnio prašymo atliekamas pradinis nagrinėjimas, kurio metu sprendžiančioji institucija nustato, ar paaiškėjo arba prašytojas pateikė naujos </w:t>
            </w:r>
            <w:r w:rsidRPr="00AD41B6">
              <w:t xml:space="preserve">svarbios informacijos arba duomenų, </w:t>
            </w:r>
            <w:r w:rsidRPr="00AD41B6">
              <w:rPr>
                <w:b/>
                <w:i/>
              </w:rPr>
              <w:t xml:space="preserve">gerokai padidinančių tikimybę, kad prašytojas bus priskirtas prie tarptautinės apsaugos gavėjų pagal Reglamentą (ES) Nr. XXX/XXX (Priskyrimo reglamentas), arba </w:t>
            </w:r>
            <w:r w:rsidRPr="00AD41B6">
              <w:t>susijusių su priežastimis, dėl kurių ankstesnis prašymas buv</w:t>
            </w:r>
            <w:r w:rsidRPr="00AD41B6">
              <w:t>o atmestas kaip nepriimtinas.</w:t>
            </w:r>
          </w:p>
        </w:tc>
        <w:tc>
          <w:tcPr>
            <w:tcW w:w="4876" w:type="dxa"/>
          </w:tcPr>
          <w:p w:rsidR="00924AF2" w:rsidRPr="00AD41B6" w:rsidRDefault="00ED6E65">
            <w:pPr>
              <w:pStyle w:val="Normal6"/>
            </w:pPr>
            <w:r w:rsidRPr="00AD41B6">
              <w:t>2.</w:t>
            </w:r>
            <w:r w:rsidRPr="00AD41B6">
              <w:tab/>
              <w:t>Dėl paskesnio prašymo atliekamas pradinis nagrinėjimas, kurio metu sprendžiančioji institucija nustato, ar paaiškėjo arba prašytojas pateikė naujos svarbios informacijos arba duomenų, susijusių su priežastimis, dėl kurių an</w:t>
            </w:r>
            <w:r w:rsidRPr="00AD41B6">
              <w:t>kstesnis prašymas buvo atmestas kaip nepriimtinas.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lastRenderedPageBreak/>
        <w:t>&lt;Amend&gt;</w:t>
      </w:r>
      <w:r w:rsidRPr="00AD41B6">
        <w:t>Pakeitimas</w:t>
      </w:r>
      <w:r w:rsidRPr="00AD41B6">
        <w:tab/>
      </w:r>
      <w:r w:rsidRPr="00AD41B6">
        <w:tab/>
      </w:r>
      <w:r w:rsidRPr="00AD41B6">
        <w:rPr>
          <w:rStyle w:val="HideTWBExt"/>
        </w:rPr>
        <w:t>&lt;NumAm&gt;</w:t>
      </w:r>
      <w:r w:rsidRPr="00AD41B6">
        <w:t>1323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w:t>
      </w:r>
      <w:r w:rsidRPr="00AD41B6">
        <w:rPr>
          <w:rStyle w:val="HideTWBExt"/>
        </w:rPr>
        <w:t>Article&gt;</w:t>
      </w:r>
      <w:r w:rsidRPr="00AD41B6">
        <w:t>42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3.</w:t>
            </w:r>
            <w:r w:rsidRPr="00AD41B6">
              <w:tab/>
            </w:r>
            <w:r w:rsidRPr="00AD41B6">
              <w:rPr>
                <w:b/>
                <w:i/>
              </w:rPr>
              <w:t>Pradinis nagrinėjimas atliekamas remiantis rašytiniais pareiškimais ir asmeniniu pokalbiu, vadovaujantis II skyriuje nustatytais principais ir garantijomis. Asmeninio pokal</w:t>
            </w:r>
            <w:r w:rsidRPr="00AD41B6">
              <w:rPr>
                <w:b/>
                <w:i/>
              </w:rPr>
              <w:t>bio galima atsisakyti tais atvejais, kai, remiantis rašytiniais pareiškimais, akivaizdu, kad po prašymo nepaaiškėjo naujos svarbios informacijos ar duomenų arba jis akivaizdžiai neturi pagrindo, tad nėra realios tikimybės, jog bus patenkintas.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w:t>
            </w:r>
            <w:r w:rsidRPr="00AD41B6">
              <w:t xml:space="preserve">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 xml:space="preserve">Pradinis nagrinėjimas atliekamas remiantis rašytiniais pareiškimais ir asmeniniu pokalbiu, vadovaujantis II skyriuje nustatytais principais ir garantijomis. Asmeninio pokalbio galima atsisakyti tais atvejais, kai, remiantis </w:t>
            </w:r>
            <w:r w:rsidRPr="00AD41B6">
              <w:t>rašytiniais pareiškimais, akivaizdu, kad po prašymo nepaaiškėjo naujos svarbios informacijos ar duomenų arba jis akivaizdžiai neturi pagrindo, tad nėra realios tikimybės, jog bus patenkintas.</w:t>
            </w:r>
          </w:p>
        </w:tc>
        <w:tc>
          <w:tcPr>
            <w:tcW w:w="4876" w:type="dxa"/>
          </w:tcPr>
          <w:p w:rsidR="00924AF2" w:rsidRPr="00AD41B6" w:rsidRDefault="00ED6E65">
            <w:pPr>
              <w:pStyle w:val="Normal6"/>
            </w:pPr>
            <w:r w:rsidRPr="00AD41B6">
              <w:t>3.</w:t>
            </w:r>
            <w:r w:rsidRPr="00AD41B6">
              <w:tab/>
              <w:t>Pradinis nagrinėjimas atliekamas remiantis rašytiniais pareiš</w:t>
            </w:r>
            <w:r w:rsidRPr="00AD41B6">
              <w:t xml:space="preserve">kimais ir asmeniniu pokalbiu, vadovaujantis II skyriuje nustatytais principais ir garantijomis. Asmeninio pokalbio galima atsisakyti tais atvejais, kai, remiantis rašytiniais pareiškimais, akivaizdu, kad po prašymo nepaaiškėjo naujos svarbios informacijos </w:t>
            </w:r>
            <w:r w:rsidRPr="00AD41B6">
              <w:t xml:space="preserve">ar duomenų arba jis akivaizdžiai neturi pagrindo, tad nėra realios tikimybės, jog bus patenkintas. </w:t>
            </w:r>
            <w:r w:rsidRPr="00AD41B6">
              <w:rPr>
                <w:b/>
                <w:i/>
              </w:rPr>
              <w:t>Rašytinių pareiškimų galima atsisakyti, jei paskesnis prašymas pateikiamas prieš pat išsiuntimą arba skrydį ir yra požymių, kad tai padaryta tik tam, būtų at</w:t>
            </w:r>
            <w:r w:rsidRPr="00AD41B6">
              <w:rPr>
                <w:b/>
                <w:i/>
              </w:rPr>
              <w:t>idėtas sprendimo dėl išsiuntimo vykdymas arba jam būtų sukliudyta.</w:t>
            </w:r>
            <w:r w:rsidRPr="00AD41B6">
              <w:t xml:space="preserve"> </w:t>
            </w:r>
            <w:r w:rsidRPr="00AD41B6">
              <w:rPr>
                <w:b/>
                <w:i/>
              </w:rPr>
              <w:t xml:space="preserve">Tokiais atvejais prašytojas pakviečiamas į pokalbį siekiant </w:t>
            </w:r>
            <w:r w:rsidRPr="00AD41B6">
              <w:rPr>
                <w:b/>
                <w:i/>
              </w:rPr>
              <w:lastRenderedPageBreak/>
              <w:t>įvertinti, ar yra kokios nors svarbios naujos informacijos arba duomenų.</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w:t>
      </w:r>
      <w:r w:rsidRPr="00AD41B6">
        <w:t>mas</w:t>
      </w:r>
      <w:r w:rsidRPr="00AD41B6">
        <w:tab/>
      </w:r>
      <w:r w:rsidRPr="00AD41B6">
        <w:tab/>
      </w:r>
      <w:r w:rsidRPr="00AD41B6">
        <w:rPr>
          <w:rStyle w:val="HideTWBExt"/>
        </w:rPr>
        <w:t>&lt;NumAm&gt;</w:t>
      </w:r>
      <w:r w:rsidRPr="00AD41B6">
        <w:t>1325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Ana Gomes, Josef Weidenholzer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t>Pradinis nagrinėjimas atliekamas remiantis rašytiniais pareiškimais ir asmeniniu pokalbiu, vadovaujantis II skyriuje nustatytais principais ir garantijomis.</w:t>
            </w:r>
            <w:r w:rsidR="009461B1" w:rsidRPr="00AD41B6">
              <w:t xml:space="preserve"> </w:t>
            </w:r>
            <w:r w:rsidRPr="00AD41B6">
              <w:rPr>
                <w:b/>
                <w:i/>
              </w:rPr>
              <w:t>Asmeninio pokalbio galima atsisakyti tais atvejais, kai, remiantis rašytiniais pareiškimais, aki</w:t>
            </w:r>
            <w:r w:rsidRPr="00AD41B6">
              <w:rPr>
                <w:b/>
                <w:i/>
              </w:rPr>
              <w:t>vaizdu, kad po prašymo nepaaiškėjo naujos svarbios informacijos ar duomenų arba jis akivaizdžiai neturi pagrindo, tad nėra realios tikimybės, jog bus patenkintas.</w:t>
            </w:r>
          </w:p>
        </w:tc>
        <w:tc>
          <w:tcPr>
            <w:tcW w:w="4876" w:type="dxa"/>
          </w:tcPr>
          <w:p w:rsidR="00924AF2" w:rsidRPr="00AD41B6" w:rsidRDefault="00ED6E65">
            <w:pPr>
              <w:pStyle w:val="Normal6"/>
            </w:pPr>
            <w:r w:rsidRPr="00AD41B6">
              <w:t>3.</w:t>
            </w:r>
            <w:r w:rsidRPr="00AD41B6">
              <w:tab/>
              <w:t>Pradinis nagrinėjimas atliekamas remiantis rašytiniais pareiškimais ir asmeniniu pokalbiu,</w:t>
            </w:r>
            <w:r w:rsidRPr="00AD41B6">
              <w:t xml:space="preserve"> vadovaujantis II skyriuje nustatytais principais ir garantijomis.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Asmeninis pokalbis yra tarptautinės apsaugos prašymo asmeninio aspekto kertinis akmuo ir jo neturėtų būti atsisakoma.</w:t>
      </w:r>
    </w:p>
    <w:p w:rsidR="00924AF2" w:rsidRPr="00AD41B6" w:rsidRDefault="00ED6E65">
      <w:r w:rsidRPr="00AD41B6">
        <w:rPr>
          <w:rStyle w:val="HideTWBExt"/>
        </w:rPr>
        <w:t>&lt;/A</w:t>
      </w:r>
      <w:r w:rsidRPr="00AD41B6">
        <w:rPr>
          <w:rStyle w:val="HideTWBExt"/>
        </w:rPr>
        <w:t>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3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3.</w:t>
            </w:r>
            <w:r w:rsidRPr="00AD41B6">
              <w:tab/>
            </w:r>
            <w:r w:rsidRPr="00AD41B6">
              <w:rPr>
                <w:b/>
                <w:i/>
              </w:rPr>
              <w:t>Pradinis</w:t>
            </w:r>
            <w:r w:rsidR="009461B1" w:rsidRPr="00AD41B6">
              <w:rPr>
                <w:b/>
                <w:i/>
              </w:rPr>
              <w:t xml:space="preserve"> </w:t>
            </w:r>
            <w:r w:rsidRPr="00AD41B6">
              <w:t xml:space="preserve">nagrinėjimas atliekamas remiantis rašytiniais pareiškimais ir asmeniniu pokalbiu, vadovaujantis II skyriuje nustatytais principais ir garantijomis. Asmeninio pokalbio galima </w:t>
            </w:r>
            <w:r w:rsidRPr="00AD41B6">
              <w:lastRenderedPageBreak/>
              <w:t xml:space="preserve">atsisakyti tais atvejais, kai, remiantis rašytiniais pareiškimais, akivaizdu, kad </w:t>
            </w:r>
            <w:r w:rsidRPr="00AD41B6">
              <w:t>po prašymo nepaaiškėjo naujos svarbios informacijos ar duomenų arba jis akivaizdžiai neturi pagrindo, tad nėra realios tikimybės, jog bus patenkintas.</w:t>
            </w:r>
          </w:p>
        </w:tc>
        <w:tc>
          <w:tcPr>
            <w:tcW w:w="4876" w:type="dxa"/>
          </w:tcPr>
          <w:p w:rsidR="00924AF2" w:rsidRPr="00AD41B6" w:rsidRDefault="00ED6E65">
            <w:pPr>
              <w:pStyle w:val="Normal6"/>
            </w:pPr>
            <w:r w:rsidRPr="00AD41B6">
              <w:lastRenderedPageBreak/>
              <w:t>3.</w:t>
            </w:r>
            <w:r w:rsidRPr="00AD41B6">
              <w:tab/>
            </w:r>
            <w:r w:rsidRPr="00AD41B6">
              <w:rPr>
                <w:b/>
                <w:i/>
              </w:rPr>
              <w:t>Nedarant poveikio 34 straipsnyje nurodytiems laikotarpiams, pradinis</w:t>
            </w:r>
            <w:r w:rsidRPr="00AD41B6">
              <w:t xml:space="preserve"> nagrinėjimas atliekamas</w:t>
            </w:r>
            <w:r w:rsidRPr="00AD41B6">
              <w:rPr>
                <w:b/>
                <w:i/>
              </w:rPr>
              <w:t xml:space="preserve"> per mėnes</w:t>
            </w:r>
            <w:r w:rsidRPr="00AD41B6">
              <w:rPr>
                <w:b/>
                <w:i/>
              </w:rPr>
              <w:t>į nuo prašymo pateikimo,</w:t>
            </w:r>
            <w:r w:rsidRPr="00AD41B6">
              <w:t xml:space="preserve"> remiantis rašytiniais pareiškimais ir asmeniniu pokalbiu, </w:t>
            </w:r>
            <w:r w:rsidRPr="00AD41B6">
              <w:lastRenderedPageBreak/>
              <w:t>vadovaujantis II skyriuje nustatytais principais ir garantijomis. Asmeninio pokalbio galima atsisakyti tais atvejais, kai, remiantis rašytiniais pareiškimais, akivaizdu, kad</w:t>
            </w:r>
            <w:r w:rsidRPr="00AD41B6">
              <w:t xml:space="preserve"> po prašymo nepaaiškėjo naujos svarbios informacijos ar duomenų arba jis akivaizdžiai neturi pagrindo, tad nėra realios tikimybės, jog bus patenkintas.</w:t>
            </w:r>
          </w:p>
        </w:tc>
      </w:tr>
    </w:tbl>
    <w:p w:rsidR="00924AF2" w:rsidRPr="00AD41B6" w:rsidRDefault="00ED6E65">
      <w:pPr>
        <w:pStyle w:val="Olang"/>
        <w:rPr>
          <w:lang w:val="lt-LT"/>
        </w:rPr>
      </w:pPr>
      <w:r w:rsidRPr="00AD41B6">
        <w:rPr>
          <w:lang w:val="lt-LT"/>
        </w:rPr>
        <w:lastRenderedPageBreak/>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1327</w:t>
      </w:r>
      <w:r w:rsidRPr="00AD41B6">
        <w:rPr>
          <w:rStyle w:val="HideTWBExt"/>
        </w:rPr>
        <w:t>&lt;/NumAm&gt;</w:t>
      </w:r>
    </w:p>
    <w:p w:rsidR="00924AF2" w:rsidRPr="00AD41B6" w:rsidRDefault="00ED6E65">
      <w:pPr>
        <w:pStyle w:val="NormalBold"/>
      </w:pPr>
      <w:r w:rsidRPr="00AD41B6">
        <w:rPr>
          <w:rStyle w:val="HideTWBExt"/>
        </w:rPr>
        <w:t>&lt;RepeatBlock-By&gt;&lt;Member</w:t>
      </w:r>
      <w:r w:rsidRPr="00AD41B6">
        <w:rPr>
          <w:rStyle w:val="HideTWBExt"/>
        </w:rPr>
        <w:t>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4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 xml:space="preserve">paaiškėjo arba prašytojo buvo pateikta svarbi nauja </w:t>
            </w:r>
            <w:r w:rsidRPr="00AD41B6">
              <w:t>informacija arba duomenys</w:t>
            </w:r>
            <w:r w:rsidRPr="00AD41B6">
              <w:rPr>
                <w:b/>
                <w:i/>
              </w:rPr>
              <w:t>, kaip nurodyta 2 dalies a punkte</w:t>
            </w:r>
            <w:r w:rsidRPr="00AD41B6">
              <w:t>;</w:t>
            </w:r>
          </w:p>
        </w:tc>
        <w:tc>
          <w:tcPr>
            <w:tcW w:w="4876" w:type="dxa"/>
          </w:tcPr>
          <w:p w:rsidR="00924AF2" w:rsidRPr="00AD41B6" w:rsidRDefault="00ED6E65">
            <w:pPr>
              <w:pStyle w:val="Normal6"/>
            </w:pPr>
            <w:r w:rsidRPr="00AD41B6">
              <w:t>(a)</w:t>
            </w:r>
            <w:r w:rsidRPr="00AD41B6">
              <w:tab/>
              <w:t>paaiškėjo arba prašytojo buvo pateikta svarbi nauja informacija arba duomenys;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w:t>
      </w:r>
      <w:r w:rsidRPr="00AD41B6">
        <w:t xml:space="preserve">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4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prašytojas ne dėl savo kaltės negalėjo</w:t>
            </w:r>
            <w:r w:rsidRPr="00AD41B6">
              <w:rPr>
                <w:b/>
                <w:i/>
              </w:rPr>
              <w:t xml:space="preserve"> pateikti šios informacijos arba duomenų su ankstesniu prašymu susijusios procedūros metu, nebent būtų nepagrįsta neatsižvelgti į šią informaciją ar duomenis.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Prašytojas jau </w:t>
      </w:r>
      <w:r w:rsidRPr="00AD41B6">
        <w:rPr>
          <w:lang w:val="lt-LT"/>
        </w:rPr>
        <w:t>turi visas paskatas pateikti informaciją, kuri padidintų jo galimybes gauti apsaugą, o dėl šios pastraipos procedūros tik tampa sudėtingesnės, nes a punktas jau apima visus esminius elementus.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1329</w:t>
      </w:r>
      <w:r w:rsidRPr="00AD41B6">
        <w:rPr>
          <w:rStyle w:val="HideTWBExt"/>
        </w:rPr>
        <w:t>&lt;/NumAm&gt;</w:t>
      </w:r>
    </w:p>
    <w:p w:rsidR="00924AF2" w:rsidRPr="00AD41B6" w:rsidRDefault="00ED6E65">
      <w:pPr>
        <w:pStyle w:val="NormalBold"/>
      </w:pPr>
      <w:r w:rsidRPr="00AD41B6">
        <w:rPr>
          <w:rStyle w:val="HideTWBExt"/>
        </w:rPr>
        <w:t>&lt;RepeatBlock-By</w:t>
      </w:r>
      <w:r w:rsidRPr="00AD41B6">
        <w:rPr>
          <w:rStyle w:val="HideTWBExt"/>
        </w:rPr>
        <w:t>&gt;&lt;Members&gt;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4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w:t>
            </w:r>
            <w:r w:rsidRPr="00AD41B6">
              <w:t>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prašytojas ne dėl savo kaltės negalėjo pateikti šios informacijos arba duomenų su ankstesniu prašymu susijusios procedūros metu</w:t>
            </w:r>
            <w:r w:rsidRPr="00AD41B6">
              <w:rPr>
                <w:b/>
                <w:i/>
              </w:rPr>
              <w:t>, nebent būtų nepagrįsta neatsižvelgti į šią informaciją ar duomenis</w:t>
            </w:r>
            <w:r w:rsidRPr="00AD41B6">
              <w:t>.</w:t>
            </w:r>
          </w:p>
        </w:tc>
        <w:tc>
          <w:tcPr>
            <w:tcW w:w="4876" w:type="dxa"/>
          </w:tcPr>
          <w:p w:rsidR="00924AF2" w:rsidRPr="00AD41B6" w:rsidRDefault="00ED6E65">
            <w:pPr>
              <w:pStyle w:val="Normal6"/>
            </w:pPr>
            <w:r w:rsidRPr="00AD41B6">
              <w:t>(b)</w:t>
            </w:r>
            <w:r w:rsidRPr="00AD41B6">
              <w:tab/>
              <w:t>prašytojas ne dėl savo ka</w:t>
            </w:r>
            <w:r w:rsidRPr="00AD41B6">
              <w:t>ltės negalėjo pateikti šios informacijos arba duomenų su ankstesniu prašymu susijusios procedūros metu.</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w:t>
      </w:r>
      <w:r w:rsidRPr="00AD41B6">
        <w:rPr>
          <w:rStyle w:val="HideTWBExt"/>
        </w:rPr>
        <w: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5.</w:t>
            </w:r>
            <w:r w:rsidRPr="00AD41B6">
              <w:tab/>
            </w:r>
            <w:r w:rsidRPr="00AD41B6">
              <w:rPr>
                <w:b/>
                <w:i/>
              </w:rPr>
              <w:t xml:space="preserve">Jeigu sąlygos naujai procedūrai pradėti, kaip nustatyta 4 dalyje, neįvykdytos, sprendžiančioji institucija </w:t>
            </w:r>
            <w:r w:rsidRPr="00AD41B6">
              <w:rPr>
                <w:b/>
                <w:i/>
              </w:rPr>
              <w:t>atmeta prašymą kaip nepriimtiną arba akivaizdžiai nepagrįstą, jei prašymas akivaizdžiai neturi pagrindo arba yra piktnaudžiaujamojo pobūdžio, tad nėra realios tikimybės, jog bus patenkintas.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w:t>
      </w:r>
      <w:r w:rsidRPr="00AD41B6">
        <w:t>timas</w:t>
      </w:r>
      <w:r w:rsidRPr="00AD41B6">
        <w:tab/>
      </w:r>
      <w:r w:rsidRPr="00AD41B6">
        <w:tab/>
      </w:r>
      <w:r w:rsidRPr="00AD41B6">
        <w:rPr>
          <w:rStyle w:val="HideTWBExt"/>
        </w:rPr>
        <w:t>&lt;NumAm&gt;</w:t>
      </w:r>
      <w:r w:rsidRPr="00AD41B6">
        <w:t>1331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 xml:space="preserve">Jeigu sąlygos naujai </w:t>
            </w:r>
            <w:r w:rsidRPr="00AD41B6">
              <w:t>procedūrai pradėti, kaip nustatyta 4 dalyje, neįvykdytos, sprendžiančioji institucija atmeta prašymą kaip nepriimtiną</w:t>
            </w:r>
            <w:r w:rsidR="009461B1" w:rsidRPr="00AD41B6">
              <w:t xml:space="preserve"> </w:t>
            </w:r>
            <w:r w:rsidRPr="00AD41B6">
              <w:rPr>
                <w:b/>
                <w:i/>
              </w:rPr>
              <w:t>arba akivaizdžiai nepagrįstą, jei prašymas akivaizdžiai neturi pagrindo arba yra piktnaudžiaujamojo pobūdžio, tad nėra realios tikimybės, j</w:t>
            </w:r>
            <w:r w:rsidRPr="00AD41B6">
              <w:rPr>
                <w:b/>
                <w:i/>
              </w:rPr>
              <w:t>og bus patenkintas</w:t>
            </w:r>
            <w:r w:rsidRPr="00AD41B6">
              <w:t>.</w:t>
            </w:r>
          </w:p>
        </w:tc>
        <w:tc>
          <w:tcPr>
            <w:tcW w:w="4876" w:type="dxa"/>
          </w:tcPr>
          <w:p w:rsidR="00924AF2" w:rsidRPr="00AD41B6" w:rsidRDefault="00ED6E65">
            <w:pPr>
              <w:pStyle w:val="Normal6"/>
            </w:pPr>
            <w:r w:rsidRPr="00AD41B6">
              <w:t>5.</w:t>
            </w:r>
            <w:r w:rsidRPr="00AD41B6">
              <w:tab/>
              <w:t>Jeigu sąlygos naujai procedūrai pradėti, kaip nustatyta 4 dalyje, neįvykdytos, sprendžiančioji institucija atmeta prašymą kaip nepriimtiną.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Kadangi svarstomas paskes</w:t>
      </w:r>
      <w:r w:rsidRPr="00AD41B6">
        <w:rPr>
          <w:lang w:val="lt-LT"/>
        </w:rPr>
        <w:t>nių prašymų klausimas, jau yra priimtas galutinis sprendimas dėl pirmojo prašymo.</w:t>
      </w:r>
      <w:r w:rsidR="009461B1" w:rsidRPr="00AD41B6">
        <w:rPr>
          <w:lang w:val="lt-LT"/>
        </w:rPr>
        <w:t xml:space="preserve"> </w:t>
      </w:r>
      <w:r w:rsidRPr="00AD41B6">
        <w:rPr>
          <w:lang w:val="lt-LT"/>
        </w:rPr>
        <w:t>Jei paskesnis prašymas tvarkomas pagal preliminaraus nagrinėjimo tvarką, jis gali būti klasifikuojamas tik kaip nepriimtinas.</w:t>
      </w:r>
      <w:r w:rsidR="009461B1" w:rsidRPr="00AD41B6">
        <w:rPr>
          <w:lang w:val="lt-LT"/>
        </w:rPr>
        <w:t xml:space="preserve"> </w:t>
      </w:r>
      <w:r w:rsidRPr="00AD41B6">
        <w:rPr>
          <w:lang w:val="lt-LT"/>
        </w:rPr>
        <w:t>Suderinama su galiojančia Prieglobsčio procedūrų d</w:t>
      </w:r>
      <w:r w:rsidRPr="00AD41B6">
        <w:rPr>
          <w:lang w:val="lt-LT"/>
        </w:rPr>
        <w:t>irektyva.</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Verts/ALE 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w:t>
      </w:r>
      <w:r w:rsidRPr="00AD41B6">
        <w:rPr>
          <w:rStyle w:val="HideTWBExt"/>
        </w:rPr>
        <w:t>DocAmend&gt;</w:t>
      </w:r>
    </w:p>
    <w:p w:rsidR="00924AF2" w:rsidRPr="00AD41B6" w:rsidRDefault="00ED6E65">
      <w:pPr>
        <w:pStyle w:val="NormalBold"/>
      </w:pPr>
      <w:r w:rsidRPr="00AD41B6">
        <w:rPr>
          <w:rStyle w:val="HideTWBExt"/>
        </w:rPr>
        <w:t>&lt;Article&gt;</w:t>
      </w:r>
      <w:r w:rsidRPr="00AD41B6">
        <w:t>42 straipsnio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Jeigu sąlygos naujai procedūrai pradėti, kaip nustatyta 4 dalyje, neįvykdytos, sprendžiančioji institucija atmeta prašymą kaip nepriimtiną</w:t>
            </w:r>
            <w:r w:rsidR="009461B1" w:rsidRPr="00AD41B6">
              <w:t xml:space="preserve"> </w:t>
            </w:r>
            <w:r w:rsidRPr="00AD41B6">
              <w:rPr>
                <w:b/>
                <w:i/>
              </w:rPr>
              <w:t xml:space="preserve">arba akivaizdžiai </w:t>
            </w:r>
            <w:r w:rsidRPr="00AD41B6">
              <w:rPr>
                <w:b/>
                <w:i/>
              </w:rPr>
              <w:t>nepagrįstą, jei prašymas akivaizdžiai neturi pagrindo arba yra piktnaudžiaujamojo pobūdžio, tad nėra realios tikimybės, jog bus patenkintas</w:t>
            </w:r>
            <w:r w:rsidRPr="00AD41B6">
              <w:t>.</w:t>
            </w:r>
          </w:p>
        </w:tc>
        <w:tc>
          <w:tcPr>
            <w:tcW w:w="4876" w:type="dxa"/>
          </w:tcPr>
          <w:p w:rsidR="00924AF2" w:rsidRPr="00AD41B6" w:rsidRDefault="00ED6E65">
            <w:pPr>
              <w:pStyle w:val="Normal6"/>
            </w:pPr>
            <w:r w:rsidRPr="00AD41B6">
              <w:t>5.</w:t>
            </w:r>
            <w:r w:rsidRPr="00AD41B6">
              <w:tab/>
              <w:t>Jeigu sąlygos naujai procedūrai pradėti, kaip nustatyta 4 dalyje, neįvykdytos, sprendžiančioji institucija atmet</w:t>
            </w:r>
            <w:r w:rsidRPr="00AD41B6">
              <w:t>a prašymą kaip nepriimtiną.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42 straip</w:t>
      </w:r>
      <w:r w:rsidRPr="00AD41B6">
        <w:t>snio 5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5.</w:t>
            </w:r>
            <w:r w:rsidRPr="00AD41B6">
              <w:tab/>
              <w:t>Jeigu sąlygos naujai procedūrai pradėti, kaip nustatyta 4 dalyje, neįvykdytos, sprendžiančioji institucija atmeta prašymą kaip nepriimtiną</w:t>
            </w:r>
            <w:r w:rsidR="009461B1" w:rsidRPr="00AD41B6">
              <w:t xml:space="preserve"> </w:t>
            </w:r>
            <w:r w:rsidRPr="00AD41B6">
              <w:rPr>
                <w:b/>
                <w:i/>
              </w:rPr>
              <w:t xml:space="preserve">arba akivaizdžiai nepagrįstą, jei prašymas </w:t>
            </w:r>
            <w:r w:rsidRPr="00AD41B6">
              <w:rPr>
                <w:b/>
                <w:i/>
              </w:rPr>
              <w:t>akivaizdžiai neturi pagrindo arba yra piktnaudžiaujamojo pobūdžio, tad nėra realios tikimybės, jog bus patenkintas</w:t>
            </w:r>
            <w:r w:rsidRPr="00AD41B6">
              <w:t>.</w:t>
            </w:r>
          </w:p>
        </w:tc>
        <w:tc>
          <w:tcPr>
            <w:tcW w:w="4876" w:type="dxa"/>
          </w:tcPr>
          <w:p w:rsidR="00924AF2" w:rsidRPr="00AD41B6" w:rsidRDefault="00ED6E65">
            <w:pPr>
              <w:pStyle w:val="Normal6"/>
            </w:pPr>
            <w:r w:rsidRPr="00AD41B6">
              <w:t>5.</w:t>
            </w:r>
            <w:r w:rsidRPr="00AD41B6">
              <w:tab/>
              <w:t>Jeigu sąlygos naujai procedūrai pradėti, kaip nustatyta 4 dalyje, neįvykdytos, sprendžiančioji institucija atmeta prašymą kaip nepriimtin</w:t>
            </w:r>
            <w:r w:rsidRPr="00AD41B6">
              <w:t>ą.</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Nėra priežasties sukurti dar vieną sprendimo kategoriją.</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Ska Keller</w:t>
      </w:r>
      <w:r w:rsidRPr="00AD41B6">
        <w:rPr>
          <w:rStyle w:val="HideTWBExt"/>
        </w:rPr>
        <w:t>&lt;/Members&gt;</w:t>
      </w:r>
    </w:p>
    <w:p w:rsidR="00924AF2" w:rsidRPr="00AD41B6" w:rsidRDefault="00ED6E65">
      <w:r w:rsidRPr="00AD41B6">
        <w:rPr>
          <w:rStyle w:val="HideTWBExt"/>
        </w:rPr>
        <w:t>&lt;AuNomDe&gt;</w:t>
      </w:r>
      <w:r w:rsidRPr="00AD41B6">
        <w:rPr>
          <w:rStyle w:val="HideTWBInt"/>
        </w:rPr>
        <w:t>{Verts/ALE}</w:t>
      </w:r>
      <w:r w:rsidRPr="00AD41B6">
        <w:t xml:space="preserve">Verts/ALE </w:t>
      </w:r>
      <w:r w:rsidRPr="00AD41B6">
        <w:t>frakcijos vardu</w:t>
      </w:r>
      <w:r w:rsidRPr="00AD41B6">
        <w:rPr>
          <w:rStyle w:val="HideTWBExt"/>
        </w:rPr>
        <w:t>&lt;/AuNomDe&gt;</w:t>
      </w:r>
    </w:p>
    <w:p w:rsidR="00924AF2" w:rsidRPr="00AD41B6" w:rsidRDefault="00ED6E65">
      <w:pPr>
        <w:pStyle w:val="NormalBold"/>
      </w:pPr>
      <w:r w:rsidRPr="00AD41B6">
        <w:rPr>
          <w:rStyle w:val="HideTWBExt"/>
        </w:rPr>
        <w:t>&lt;Members&gt;</w:t>
      </w:r>
      <w:r w:rsidRPr="00AD41B6">
        <w:t>Judith Sargentini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43 straipsnis</w:t>
            </w:r>
            <w:r w:rsidRPr="00AD41B6">
              <w:rPr>
                <w:lang w:val="lt-LT"/>
              </w:rPr>
              <w:tab/>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 xml:space="preserve">Teisės pasilikti išimtis </w:t>
            </w:r>
            <w:r w:rsidRPr="00AD41B6">
              <w:rPr>
                <w:b/>
                <w:i/>
                <w:sz w:val="24"/>
                <w:lang w:val="lt-LT"/>
              </w:rPr>
              <w:t>pateikus paskesnius prašymus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Nedarant poveikio negrąžinimo principui, valstybės narės gali numatyti išimtį teisei likti jų teritorijoje ir nukrypti nuo 54 straipsnio 1 dalies, jeigu:</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(a)sprendžiančioji institucija paskesnį prašymą atmetė kaip nepriimti</w:t>
            </w:r>
            <w:r w:rsidRPr="00AD41B6">
              <w:rPr>
                <w:b/>
                <w:i/>
              </w:rPr>
              <w:t>ną arba akivaizdžiai nepagrįstą;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(b)antras ar vėlesnis paskesnis prašymas buvo pateiktas bet kurioje valstybėje narėje po galutinio sprendimo, kuriuo ankstesnis paskesnis prašymas buvo atmestas kaip nepriimtinas, nepagrįstas arba akivaizdžiai nepagrįstas</w:t>
            </w:r>
            <w:r w:rsidRPr="00AD41B6">
              <w:rPr>
                <w:b/>
                <w:i/>
              </w:rPr>
              <w:t>.</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Cecilia Wikström, Sophia in 't Veld, Angelika Mlinar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w:t>
      </w:r>
      <w:r w:rsidRPr="00AD41B6">
        <w:t>nis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43 straipsnis</w:t>
            </w:r>
            <w:r w:rsidRPr="00AD41B6">
              <w:rPr>
                <w:lang w:val="lt-LT"/>
              </w:rPr>
              <w:tab/>
            </w:r>
          </w:p>
        </w:tc>
        <w:tc>
          <w:tcPr>
            <w:tcW w:w="4876" w:type="dxa"/>
          </w:tcPr>
          <w:p w:rsidR="00924AF2" w:rsidRPr="00AD41B6" w:rsidRDefault="00ED6E65">
            <w:pPr>
              <w:pStyle w:val="Normal6"/>
            </w:pPr>
            <w:r w:rsidRPr="00AD41B6">
              <w:rPr>
                <w:b/>
                <w:i/>
              </w:rPr>
              <w:t>Išbraukta.</w:t>
            </w:r>
          </w:p>
        </w:tc>
      </w:tr>
      <w:tr w:rsidR="00924AF2" w:rsidRPr="00AD41B6">
        <w:trPr>
          <w:jc w:val="center"/>
        </w:trPr>
        <w:tc>
          <w:tcPr>
            <w:tcW w:w="4876" w:type="dxa"/>
          </w:tcPr>
          <w:p w:rsidR="00924AF2" w:rsidRPr="00AD41B6" w:rsidRDefault="00ED6E65">
            <w:pPr>
              <w:pStyle w:val="Center"/>
              <w:rPr>
                <w:lang w:val="lt-LT"/>
              </w:rPr>
            </w:pPr>
            <w:r w:rsidRPr="00AD41B6">
              <w:rPr>
                <w:b/>
                <w:i/>
                <w:sz w:val="24"/>
                <w:lang w:val="lt-LT"/>
              </w:rPr>
              <w:t>Teisės pasilikti išimtis pateikus paskesnius prašymus</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Nedarant poveikio negrąžinimo principui, valstybės narės gali numatyti išimtį teisei likti jų teritorijoje ir nukrypti</w:t>
            </w:r>
            <w:r w:rsidRPr="00AD41B6">
              <w:rPr>
                <w:b/>
                <w:i/>
              </w:rPr>
              <w:t xml:space="preserve"> nuo 54 straipsnio 1 dalies, jeigu:</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(a)sprendžiančioji institucija paskesnį prašymą atmetė kaip nepriimtiną arba akivaizdžiai nepagrįstą;</w:t>
            </w:r>
          </w:p>
        </w:tc>
        <w:tc>
          <w:tcPr>
            <w:tcW w:w="4876" w:type="dxa"/>
          </w:tcPr>
          <w:p w:rsidR="00924AF2" w:rsidRPr="00AD41B6" w:rsidRDefault="00924AF2">
            <w:pPr>
              <w:pStyle w:val="Normal6"/>
            </w:pPr>
          </w:p>
        </w:tc>
      </w:tr>
      <w:tr w:rsidR="00924AF2" w:rsidRPr="00AD41B6">
        <w:trPr>
          <w:jc w:val="center"/>
        </w:trPr>
        <w:tc>
          <w:tcPr>
            <w:tcW w:w="4876" w:type="dxa"/>
          </w:tcPr>
          <w:p w:rsidR="00924AF2" w:rsidRPr="00AD41B6" w:rsidRDefault="00ED6E65">
            <w:pPr>
              <w:pStyle w:val="Normal6"/>
            </w:pPr>
            <w:r w:rsidRPr="00AD41B6">
              <w:rPr>
                <w:b/>
                <w:i/>
              </w:rPr>
              <w:t xml:space="preserve">(b)antras ar vėlesnis paskesnis prašymas buvo pateiktas bet kurioje valstybėje narėje po galutinio sprendimo, </w:t>
            </w:r>
            <w:r w:rsidRPr="00AD41B6">
              <w:rPr>
                <w:b/>
                <w:i/>
              </w:rPr>
              <w:t>kuriuo ankstesnis paskesnis prašymas buvo atmestas kaip nepriimtinas, nepagrįstas arba akivaizdžiai nepagrįstas.</w:t>
            </w:r>
          </w:p>
        </w:tc>
        <w:tc>
          <w:tcPr>
            <w:tcW w:w="4876" w:type="dxa"/>
          </w:tcPr>
          <w:p w:rsidR="00924AF2" w:rsidRPr="00AD41B6" w:rsidRDefault="00924AF2">
            <w:pPr>
              <w:pStyle w:val="Normal6"/>
            </w:pP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Visiškai nepagrįsta deportuoti prašytojus, kurių atžvilgiu nepriimtas </w:t>
      </w:r>
      <w:r w:rsidRPr="00AD41B6">
        <w:rPr>
          <w:lang w:val="lt-LT"/>
        </w:rPr>
        <w:t>galutinis sprendimas dėl jų tarptautinės apsaugos prašymo.</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 Caterina Chinnici, Josef Weidenholzer, Ana Gomes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w:t>
      </w:r>
      <w:r w:rsidRPr="00AD41B6">
        <w:t>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Nedarant poveikio negrąžinimo principui, valstybės narės gali numatyti išimtį teisei likti jų teritorijoje ir nukrypti nuo 54 straipsnio 1</w:t>
            </w:r>
            <w:r w:rsidRPr="00AD41B6">
              <w:t xml:space="preserve"> dalies, jeigu:</w:t>
            </w:r>
          </w:p>
        </w:tc>
        <w:tc>
          <w:tcPr>
            <w:tcW w:w="4876" w:type="dxa"/>
          </w:tcPr>
          <w:p w:rsidR="00924AF2" w:rsidRPr="00AD41B6" w:rsidRDefault="00ED6E65">
            <w:pPr>
              <w:pStyle w:val="Normal6"/>
            </w:pPr>
            <w:r w:rsidRPr="00AD41B6">
              <w:t>Nedarant poveikio negrąžinimo principui, valstybės narės gali numatyti išimtį teisei likti jų teritorijoje ir nukrypti nuo 54 straipsnio 1 dalies, jeigu</w:t>
            </w:r>
            <w:r w:rsidRPr="00AD41B6">
              <w:rPr>
                <w:b/>
                <w:i/>
              </w:rPr>
              <w:t xml:space="preserve"> antras ar tolesnis paskesnis prašymas pateikiamas bet kurioje valstybėje narėje po galu</w:t>
            </w:r>
            <w:r w:rsidRPr="00AD41B6">
              <w:rPr>
                <w:b/>
                <w:i/>
              </w:rPr>
              <w:t>tinio sprendimo, kuriuo ankstesnis paskesnis prašymas buvo atmestas kaip nepriimtinas</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Kadangi teisė pasilikti yra esminė tarptautinės apsaugos prašymo procese, kiekvienas tos teisės panai</w:t>
      </w:r>
      <w:r w:rsidRPr="00AD41B6">
        <w:rPr>
          <w:lang w:val="lt-LT"/>
        </w:rPr>
        <w:t>kinimas turi būti labai apribotas. Taip gali atsitikti tuomet, kai pateikiamas antras ar tolesnis paskesnis prašymas, nors pirmas paskesnis prašymas buvo atmestas kaip nepriimtinas.</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1337</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w:t>
      </w:r>
      <w:r w:rsidRPr="00AD41B6">
        <w:t>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 xml:space="preserve">Nedarant poveikio negrąžinimo principui, valstybės narės </w:t>
            </w:r>
            <w:r w:rsidRPr="00AD41B6">
              <w:rPr>
                <w:b/>
                <w:i/>
              </w:rPr>
              <w:t xml:space="preserve">gali </w:t>
            </w:r>
            <w:r w:rsidRPr="00AD41B6">
              <w:rPr>
                <w:b/>
                <w:i/>
              </w:rPr>
              <w:t>numatyti išimtį teisei</w:t>
            </w:r>
            <w:r w:rsidRPr="00AD41B6">
              <w:t xml:space="preserve"> likti jų teritorijoje ir nukrypti nuo 54 straipsnio 1 dalies, jeigu:</w:t>
            </w:r>
          </w:p>
        </w:tc>
        <w:tc>
          <w:tcPr>
            <w:tcW w:w="4876" w:type="dxa"/>
          </w:tcPr>
          <w:p w:rsidR="00924AF2" w:rsidRPr="00AD41B6" w:rsidRDefault="00ED6E65">
            <w:pPr>
              <w:pStyle w:val="Normal6"/>
            </w:pPr>
            <w:r w:rsidRPr="00AD41B6">
              <w:t xml:space="preserve">Nedarant poveikio negrąžinimo principui, valstybės narės </w:t>
            </w:r>
            <w:r w:rsidRPr="00AD41B6">
              <w:rPr>
                <w:b/>
                <w:i/>
              </w:rPr>
              <w:t>atšaukia prašytojo teisę</w:t>
            </w:r>
            <w:r w:rsidRPr="00AD41B6">
              <w:t xml:space="preserve"> likti jų teritorijoje ir nukrypti nuo 54 straipsnio 1 dalies, jeigu:</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1338</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įžanginė dalis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Nedarant poveikio</w:t>
            </w:r>
            <w:r w:rsidRPr="00AD41B6">
              <w:t xml:space="preserve"> negrąžinimo </w:t>
            </w:r>
            <w:r w:rsidRPr="00AD41B6">
              <w:rPr>
                <w:b/>
                <w:i/>
              </w:rPr>
              <w:t>principui</w:t>
            </w:r>
            <w:r w:rsidRPr="00AD41B6">
              <w:t xml:space="preserve">, valstybės narės </w:t>
            </w:r>
            <w:r w:rsidRPr="00AD41B6">
              <w:rPr>
                <w:b/>
                <w:i/>
              </w:rPr>
              <w:t>gali numatyti išimtį teisei</w:t>
            </w:r>
            <w:r w:rsidRPr="00AD41B6">
              <w:t xml:space="preserve"> likti jų teritorijoje</w:t>
            </w:r>
            <w:r w:rsidRPr="00AD41B6">
              <w:rPr>
                <w:b/>
                <w:i/>
              </w:rPr>
              <w:t xml:space="preserve"> ir nukrypti nuo 54 straipsnio 1 dalies, jeigu:</w:t>
            </w:r>
          </w:p>
        </w:tc>
        <w:tc>
          <w:tcPr>
            <w:tcW w:w="4876" w:type="dxa"/>
          </w:tcPr>
          <w:p w:rsidR="00924AF2" w:rsidRPr="00AD41B6" w:rsidRDefault="00ED6E65">
            <w:pPr>
              <w:pStyle w:val="Normal6"/>
            </w:pPr>
            <w:r w:rsidRPr="00AD41B6">
              <w:rPr>
                <w:b/>
                <w:i/>
              </w:rPr>
              <w:t>Atsižvelgiant į</w:t>
            </w:r>
            <w:r w:rsidRPr="00AD41B6">
              <w:t xml:space="preserve"> negrąžinimo </w:t>
            </w:r>
            <w:r w:rsidRPr="00AD41B6">
              <w:rPr>
                <w:b/>
                <w:i/>
              </w:rPr>
              <w:t>principą</w:t>
            </w:r>
            <w:r w:rsidRPr="00AD41B6">
              <w:t>, valstybės narės </w:t>
            </w:r>
            <w:r w:rsidRPr="00AD41B6">
              <w:rPr>
                <w:b/>
                <w:i/>
              </w:rPr>
              <w:t>turi užti</w:t>
            </w:r>
            <w:r w:rsidRPr="00AD41B6">
              <w:rPr>
                <w:b/>
                <w:i/>
              </w:rPr>
              <w:t>krinti teisę</w:t>
            </w:r>
            <w:r w:rsidRPr="00AD41B6">
              <w:t xml:space="preserve"> likti jų teritorijoje</w:t>
            </w:r>
            <w:r w:rsidRPr="00AD41B6">
              <w:rPr>
                <w:b/>
                <w:i/>
              </w:rPr>
              <w:t>, kol nagrinėjami paskesni prašymai.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1339</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 xml:space="preserve">Pasiūlymas dėl </w:t>
      </w:r>
      <w:r w:rsidRPr="00AD41B6">
        <w:t>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sprendžiančioji institucija paskesnį prašymą atmetė kaip nepriimtiną arba akivaizdžiai nepagrįstą;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1340</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 xml:space="preserve">Komisijos siūlomas </w:t>
            </w:r>
            <w:r w:rsidRPr="00AD41B6">
              <w:t>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(a)</w:t>
            </w:r>
            <w:r w:rsidRPr="00AD41B6">
              <w:tab/>
            </w:r>
            <w:r w:rsidRPr="00AD41B6">
              <w:rPr>
                <w:b/>
                <w:i/>
              </w:rPr>
              <w:t>sprendžiančioji institucija paskesnį prašymą atmetė kaip nepriimtiną arba akivaizdžiai nepagrįstą;</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 xml:space="preserve">Suderinama su pakeitimu, pateiktu 43 straipsnio 1 </w:t>
      </w:r>
      <w:r w:rsidRPr="00AD41B6">
        <w:rPr>
          <w:lang w:val="lt-LT"/>
        </w:rPr>
        <w:t>dalies įžanginei daliai.</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1341</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Laura Ferrara</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a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w:t>
            </w:r>
            <w:r w:rsidRPr="00AD41B6">
              <w:t>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(a)</w:t>
            </w:r>
            <w:r w:rsidRPr="00AD41B6">
              <w:tab/>
              <w:t xml:space="preserve">sprendžiančioji institucija paskesnį prašymą atmetė kaip nepriimtiną </w:t>
            </w:r>
            <w:r w:rsidRPr="00AD41B6">
              <w:rPr>
                <w:b/>
                <w:i/>
              </w:rPr>
              <w:t>arba akivaizdžiai nepagrįstą</w:t>
            </w:r>
            <w:r w:rsidRPr="00AD41B6">
              <w:t>;</w:t>
            </w:r>
          </w:p>
        </w:tc>
        <w:tc>
          <w:tcPr>
            <w:tcW w:w="4876" w:type="dxa"/>
          </w:tcPr>
          <w:p w:rsidR="00924AF2" w:rsidRPr="00AD41B6" w:rsidRDefault="00ED6E65">
            <w:pPr>
              <w:pStyle w:val="Normal6"/>
            </w:pPr>
            <w:r w:rsidRPr="00AD41B6">
              <w:t>(a)</w:t>
            </w:r>
            <w:r w:rsidRPr="00AD41B6">
              <w:tab/>
              <w:t xml:space="preserve">sprendžiančioji institucija paskesnį prašymą atmetė kaip nepriimtiną </w:t>
            </w:r>
            <w:r w:rsidRPr="00AD41B6">
              <w:rPr>
                <w:b/>
                <w:i/>
              </w:rPr>
              <w:t>pagal 42 straipsnio 5 dalį</w:t>
            </w:r>
            <w:r w:rsidRPr="00AD41B6">
              <w:t>;</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{IT}</w:t>
      </w:r>
      <w:r w:rsidRPr="00AD41B6">
        <w:rPr>
          <w:lang w:val="lt-LT"/>
        </w:rPr>
        <w:t>it</w:t>
      </w:r>
      <w:r w:rsidRPr="00AD41B6">
        <w:rPr>
          <w:rStyle w:val="HideTWBExt"/>
          <w:lang w:val="lt-LT"/>
        </w:rPr>
        <w:t>&lt;/</w:t>
      </w:r>
      <w:r w:rsidRPr="00AD41B6">
        <w:rPr>
          <w:rStyle w:val="HideTWBExt"/>
          <w:lang w:val="lt-LT"/>
        </w:rPr>
        <w: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1342</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Jeroen Lenaers</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a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w:t>
            </w:r>
            <w:r w:rsidRPr="00AD41B6">
              <w:t xml:space="preserve">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(aa)</w:t>
            </w:r>
            <w:r w:rsidRPr="00AD41B6">
              <w:tab/>
            </w:r>
            <w:r w:rsidRPr="00AD41B6">
              <w:rPr>
                <w:b/>
                <w:i/>
              </w:rPr>
              <w:t>yra pateiktas paskesnis prašymas, kuris toliau nenagrinėtas pagal 42 straipsnį, tik siekiant atidėti sprendimo, kuriuo remiantis jis būtų artimiausiu metu išsiųstas iš tos valstybės narės, vykdymą arba jam sukliudyti;</w:t>
            </w:r>
          </w:p>
        </w:tc>
      </w:tr>
    </w:tbl>
    <w:p w:rsidR="00924AF2" w:rsidRPr="00AD41B6" w:rsidRDefault="00ED6E65">
      <w:pPr>
        <w:pStyle w:val="Olang"/>
        <w:rPr>
          <w:lang w:val="lt-LT"/>
        </w:rPr>
      </w:pPr>
      <w:r w:rsidRPr="00AD41B6">
        <w:rPr>
          <w:lang w:val="lt-LT"/>
        </w:rPr>
        <w:t xml:space="preserve">Or. </w:t>
      </w:r>
      <w:r w:rsidRPr="00AD41B6">
        <w:rPr>
          <w:rStyle w:val="HideTWBExt"/>
          <w:lang w:val="lt-LT"/>
        </w:rPr>
        <w:t>&lt;</w:t>
      </w:r>
      <w:r w:rsidRPr="00AD41B6">
        <w:rPr>
          <w:rStyle w:val="HideTWBExt"/>
          <w:lang w:val="lt-LT"/>
        </w:rPr>
        <w: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1343</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Péter Niedermüller</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w:t>
            </w:r>
            <w:r w:rsidRPr="00AD41B6">
              <w:t>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antras ar vėlesnis paskesnis prašymas buvo pateiktas bet kurioje valstybėje narėje po galutinio sprendimo, kuriuo ankstesnis paskesnis prašymas buvo atmestas kaip nepriimtinas, nepagrįstas arba akivaizdžiai nepagrįstas.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1344</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Marina Albiol Guzmán</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b punktas</w:t>
      </w:r>
      <w:r w:rsidRPr="00AD41B6">
        <w:rPr>
          <w:rStyle w:val="HideTWBExt"/>
        </w:rPr>
        <w:t>&lt;/</w:t>
      </w:r>
      <w:r w:rsidRPr="00AD41B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rPr>
                <w:b/>
                <w:i/>
              </w:rPr>
              <w:t>(b)</w:t>
            </w:r>
            <w:r w:rsidRPr="00AD41B6">
              <w:tab/>
            </w:r>
            <w:r w:rsidRPr="00AD41B6">
              <w:rPr>
                <w:b/>
                <w:i/>
              </w:rPr>
              <w:t xml:space="preserve">antras ar vėlesnis paskesnis prašymas buvo pateiktas bet kurioje valstybėje narėje po galutinio sprendimo, kuriuo ankstesnis paskesnis prašymas buvo atmestas kaip nepriimtinas, nepagrįstas arba </w:t>
            </w:r>
            <w:r w:rsidRPr="00AD41B6">
              <w:rPr>
                <w:b/>
                <w:i/>
              </w:rPr>
              <w:t>akivaizdžiai nepagrįstas.</w:t>
            </w:r>
          </w:p>
        </w:tc>
        <w:tc>
          <w:tcPr>
            <w:tcW w:w="4876" w:type="dxa"/>
          </w:tcPr>
          <w:p w:rsidR="00924AF2" w:rsidRPr="00AD41B6" w:rsidRDefault="00ED6E65">
            <w:pPr>
              <w:pStyle w:val="Normal6"/>
            </w:pPr>
            <w:r w:rsidRPr="00AD41B6">
              <w:rPr>
                <w:b/>
                <w:i/>
              </w:rPr>
              <w:t>Išbraukta.</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1345</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Elissavet Vozemberg-Vrionidi</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t xml:space="preserve">antras ar vėlesnis paskesnis prašymas buvo pateiktas </w:t>
            </w:r>
            <w:r w:rsidRPr="00AD41B6">
              <w:rPr>
                <w:b/>
                <w:i/>
              </w:rPr>
              <w:t>bet kurioje</w:t>
            </w:r>
            <w:r w:rsidRPr="00AD41B6">
              <w:t xml:space="preserve"> valstybėje narėje po galutinio sprendimo, kuriuo ankstesnis paskesnis prašymas buvo atmestas kaip nepriimtinas, nepagrįstas arba akivaizdžiai nepagrįstas.</w:t>
            </w:r>
          </w:p>
        </w:tc>
        <w:tc>
          <w:tcPr>
            <w:tcW w:w="4876" w:type="dxa"/>
          </w:tcPr>
          <w:p w:rsidR="00924AF2" w:rsidRPr="00AD41B6" w:rsidRDefault="00ED6E65">
            <w:pPr>
              <w:pStyle w:val="Normal6"/>
            </w:pPr>
            <w:r w:rsidRPr="00AD41B6">
              <w:t>(b)</w:t>
            </w:r>
            <w:r w:rsidRPr="00AD41B6">
              <w:tab/>
              <w:t xml:space="preserve">antras ar vėlesnis paskesnis prašymas buvo pateiktas </w:t>
            </w:r>
            <w:r w:rsidRPr="00AD41B6">
              <w:rPr>
                <w:b/>
                <w:i/>
              </w:rPr>
              <w:t>toje pačioje</w:t>
            </w:r>
            <w:r w:rsidRPr="00AD41B6">
              <w:t xml:space="preserve"> valstybėje narėje po galutinio</w:t>
            </w:r>
            <w:r w:rsidRPr="00AD41B6">
              <w:t xml:space="preserve"> sprendimo, kuriuo ankstesnis paskesnis prašymas buvo atmestas kaip nepriimtinas, nepagrįstas arba akivaizdžiai nepagrįstas.</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pPr>
        <w:pStyle w:val="JustificationTitle"/>
        <w:rPr>
          <w:lang w:val="lt-LT"/>
        </w:rPr>
      </w:pPr>
      <w:r w:rsidRPr="00AD41B6">
        <w:rPr>
          <w:rStyle w:val="HideTWBExt"/>
          <w:lang w:val="lt-LT"/>
        </w:rPr>
        <w:t>&lt;TitreJust&gt;</w:t>
      </w:r>
      <w:r w:rsidRPr="00AD41B6">
        <w:rPr>
          <w:lang w:val="lt-LT"/>
        </w:rPr>
        <w:t>Pagrindimas</w:t>
      </w:r>
      <w:r w:rsidRPr="00AD41B6">
        <w:rPr>
          <w:rStyle w:val="HideTWBExt"/>
          <w:lang w:val="lt-LT"/>
        </w:rPr>
        <w:t>&lt;/TitreJust&gt;</w:t>
      </w:r>
    </w:p>
    <w:p w:rsidR="00924AF2" w:rsidRPr="00AD41B6" w:rsidRDefault="00ED6E65">
      <w:pPr>
        <w:pStyle w:val="Normal12Italic"/>
        <w:rPr>
          <w:lang w:val="lt-LT"/>
        </w:rPr>
      </w:pPr>
      <w:r w:rsidRPr="00AD41B6">
        <w:rPr>
          <w:lang w:val="lt-LT"/>
        </w:rPr>
        <w:t>Turėtume vengti neapibrėžtos valstybių narių atsakomybės.</w:t>
      </w:r>
    </w:p>
    <w:p w:rsidR="00924AF2" w:rsidRPr="00AD41B6" w:rsidRDefault="00ED6E65">
      <w:r w:rsidRPr="00AD41B6">
        <w:rPr>
          <w:rStyle w:val="HideTWBExt"/>
        </w:rPr>
        <w:t>&lt;/Ame</w:t>
      </w:r>
      <w:r w:rsidRPr="00AD41B6">
        <w:rPr>
          <w:rStyle w:val="HideTWBExt"/>
        </w:rPr>
        <w:t>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1346</w:t>
      </w:r>
      <w:r w:rsidRPr="00AD41B6">
        <w:rPr>
          <w:rStyle w:val="HideTWBExt"/>
        </w:rPr>
        <w:t>&lt;/NumAm&gt;</w:t>
      </w:r>
    </w:p>
    <w:p w:rsidR="00924AF2" w:rsidRPr="00AD41B6" w:rsidRDefault="00ED6E65">
      <w:pPr>
        <w:pStyle w:val="NormalBold"/>
      </w:pPr>
      <w:r w:rsidRPr="00AD41B6">
        <w:rPr>
          <w:rStyle w:val="HideTWBExt"/>
        </w:rPr>
        <w:t>&lt;RepeatBlock-By&gt;&lt;Members&gt;</w:t>
      </w:r>
      <w:r w:rsidRPr="00AD41B6">
        <w:t>Laura Ferrara</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b punktas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ED6E65">
            <w:pPr>
              <w:pStyle w:val="Normal6"/>
            </w:pPr>
            <w:r w:rsidRPr="00AD41B6">
              <w:t>(b)</w:t>
            </w:r>
            <w:r w:rsidRPr="00AD41B6">
              <w:tab/>
            </w:r>
            <w:r w:rsidRPr="00AD41B6">
              <w:t>antras ar vėlesnis paskesnis prašymas buvo pateiktas bet kurioje valstybėje narėje po galutinio sprendimo, kuriuo ankstesnis paskesnis prašymas buvo atmestas kaip nepriimtinas</w:t>
            </w:r>
            <w:r w:rsidRPr="00AD41B6">
              <w:rPr>
                <w:b/>
                <w:i/>
              </w:rPr>
              <w:t>, nepagrįstas arba akivaizdžiai nepagrįstas.</w:t>
            </w:r>
          </w:p>
        </w:tc>
        <w:tc>
          <w:tcPr>
            <w:tcW w:w="4876" w:type="dxa"/>
          </w:tcPr>
          <w:p w:rsidR="00924AF2" w:rsidRPr="00AD41B6" w:rsidRDefault="00ED6E65">
            <w:pPr>
              <w:pStyle w:val="Normal6"/>
            </w:pPr>
            <w:r w:rsidRPr="00AD41B6">
              <w:t>(b)</w:t>
            </w:r>
            <w:r w:rsidRPr="00AD41B6">
              <w:tab/>
              <w:t>antras ar vėlesnis paskesnis pra</w:t>
            </w:r>
            <w:r w:rsidRPr="00AD41B6">
              <w:t>šymas buvo pateiktas bet kurioje valstybėje narėje po galutinio sprendimo, kuriuo ankstesnis paskesnis prašymas buvo atmestas kaip nepriimtinas</w:t>
            </w:r>
            <w:r w:rsidRPr="00AD41B6">
              <w:rPr>
                <w:b/>
                <w:i/>
              </w:rPr>
              <w:t xml:space="preserve"> pagal 42 straipsnio 5 dalį;</w:t>
            </w:r>
          </w:p>
        </w:tc>
        <w:bookmarkStart w:id="0" w:name="_GoBack"/>
        <w:bookmarkEnd w:id="0"/>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{IT}</w:t>
      </w:r>
      <w:r w:rsidRPr="00AD41B6">
        <w:rPr>
          <w:lang w:val="lt-LT"/>
        </w:rPr>
        <w:t>it</w:t>
      </w:r>
      <w:r w:rsidRPr="00AD41B6">
        <w:rPr>
          <w:rStyle w:val="HideTWBExt"/>
          <w:lang w:val="lt-LT"/>
        </w:rPr>
        <w:t>&lt;/Original&gt;</w:t>
      </w:r>
    </w:p>
    <w:p w:rsidR="00924AF2" w:rsidRPr="00AD41B6" w:rsidRDefault="00ED6E65">
      <w:r w:rsidRPr="00AD41B6">
        <w:rPr>
          <w:rStyle w:val="HideTWBExt"/>
        </w:rPr>
        <w:t>&lt;/Amend&gt;</w:t>
      </w:r>
    </w:p>
    <w:p w:rsidR="00924AF2" w:rsidRPr="00AD41B6" w:rsidRDefault="00ED6E65">
      <w:pPr>
        <w:pStyle w:val="AMNumberTabs"/>
      </w:pPr>
      <w:r w:rsidRPr="00AD41B6">
        <w:rPr>
          <w:rStyle w:val="HideTWBExt"/>
        </w:rPr>
        <w:t>&lt;Amend&gt;</w:t>
      </w:r>
      <w:r w:rsidRPr="00AD41B6">
        <w:t>Pakeitimas</w:t>
      </w:r>
      <w:r w:rsidRPr="00AD41B6">
        <w:tab/>
      </w:r>
      <w:r w:rsidRPr="00AD41B6">
        <w:tab/>
      </w:r>
      <w:r w:rsidRPr="00AD41B6">
        <w:rPr>
          <w:rStyle w:val="HideTWBExt"/>
        </w:rPr>
        <w:t>&lt;NumAm&gt;</w:t>
      </w:r>
      <w:r w:rsidRPr="00AD41B6">
        <w:t>1347</w:t>
      </w:r>
      <w:r w:rsidRPr="00AD41B6">
        <w:rPr>
          <w:rStyle w:val="HideTWBExt"/>
        </w:rPr>
        <w:t>&lt;/NumAm&gt;</w:t>
      </w:r>
    </w:p>
    <w:p w:rsidR="00924AF2" w:rsidRPr="00AD41B6" w:rsidRDefault="00ED6E65">
      <w:pPr>
        <w:pStyle w:val="NormalBold"/>
      </w:pPr>
      <w:r w:rsidRPr="00AD41B6">
        <w:rPr>
          <w:rStyle w:val="HideTWBExt"/>
        </w:rPr>
        <w:t>&lt;</w:t>
      </w:r>
      <w:r w:rsidRPr="00AD41B6">
        <w:rPr>
          <w:rStyle w:val="HideTWBExt"/>
        </w:rPr>
        <w:t>RepeatBlock-By&gt;&lt;Members&gt;</w:t>
      </w:r>
      <w:r w:rsidRPr="00AD41B6">
        <w:t>Jussi Halla-aho</w:t>
      </w:r>
      <w:r w:rsidRPr="00AD41B6">
        <w:rPr>
          <w:rStyle w:val="HideTWBExt"/>
        </w:rPr>
        <w:t>&lt;/Members&gt;</w:t>
      </w:r>
    </w:p>
    <w:p w:rsidR="00924AF2" w:rsidRPr="00AD41B6" w:rsidRDefault="00ED6E65">
      <w:pPr>
        <w:pStyle w:val="NormalBold"/>
      </w:pPr>
      <w:r w:rsidRPr="00AD41B6">
        <w:rPr>
          <w:rStyle w:val="HideTWBExt"/>
        </w:rPr>
        <w:t>&lt;/RepeatBlock-By&gt;</w:t>
      </w:r>
    </w:p>
    <w:p w:rsidR="00924AF2" w:rsidRPr="00AD41B6" w:rsidRDefault="00ED6E65">
      <w:pPr>
        <w:pStyle w:val="NormalBold"/>
      </w:pPr>
      <w:r w:rsidRPr="00AD41B6">
        <w:rPr>
          <w:rStyle w:val="HideTWBExt"/>
        </w:rPr>
        <w:t>&lt;DocAmend&gt;</w:t>
      </w:r>
      <w:r w:rsidRPr="00AD41B6">
        <w:t>Pasiūlymas dėl reglamento</w:t>
      </w:r>
      <w:r w:rsidRPr="00AD41B6">
        <w:rPr>
          <w:rStyle w:val="HideTWBExt"/>
        </w:rPr>
        <w:t>&lt;/DocAmend&gt;</w:t>
      </w:r>
    </w:p>
    <w:p w:rsidR="00924AF2" w:rsidRPr="00AD41B6" w:rsidRDefault="00ED6E65">
      <w:pPr>
        <w:pStyle w:val="NormalBold"/>
      </w:pPr>
      <w:r w:rsidRPr="00AD41B6">
        <w:rPr>
          <w:rStyle w:val="HideTWBExt"/>
        </w:rPr>
        <w:t>&lt;Article&gt;</w:t>
      </w:r>
      <w:r w:rsidRPr="00AD41B6">
        <w:t>43 straipsnio 1 dalies b a punktas (naujas)</w:t>
      </w:r>
      <w:r w:rsidRPr="00AD41B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4AF2" w:rsidRPr="00AD41B6">
        <w:trPr>
          <w:trHeight w:hRule="exact" w:val="240"/>
          <w:jc w:val="center"/>
        </w:trPr>
        <w:tc>
          <w:tcPr>
            <w:tcW w:w="9752" w:type="dxa"/>
            <w:gridSpan w:val="2"/>
          </w:tcPr>
          <w:p w:rsidR="00924AF2" w:rsidRPr="00AD41B6" w:rsidRDefault="00924AF2"/>
        </w:tc>
      </w:tr>
      <w:tr w:rsidR="00924AF2" w:rsidRPr="00AD41B6">
        <w:trPr>
          <w:trHeight w:val="240"/>
          <w:jc w:val="center"/>
        </w:trPr>
        <w:tc>
          <w:tcPr>
            <w:tcW w:w="4876" w:type="dxa"/>
          </w:tcPr>
          <w:p w:rsidR="00924AF2" w:rsidRPr="00AD41B6" w:rsidRDefault="00ED6E65">
            <w:pPr>
              <w:pStyle w:val="ColumnHeading"/>
            </w:pPr>
            <w:r w:rsidRPr="00AD41B6">
              <w:t>Komisijos siūlomas tekstas</w:t>
            </w:r>
          </w:p>
        </w:tc>
        <w:tc>
          <w:tcPr>
            <w:tcW w:w="4876" w:type="dxa"/>
          </w:tcPr>
          <w:p w:rsidR="00924AF2" w:rsidRPr="00AD41B6" w:rsidRDefault="00ED6E65">
            <w:pPr>
              <w:pStyle w:val="ColumnHeading"/>
            </w:pPr>
            <w:r w:rsidRPr="00AD41B6">
              <w:t>Pakeitimas</w:t>
            </w:r>
          </w:p>
        </w:tc>
      </w:tr>
      <w:tr w:rsidR="00924AF2" w:rsidRPr="00AD41B6">
        <w:trPr>
          <w:jc w:val="center"/>
        </w:trPr>
        <w:tc>
          <w:tcPr>
            <w:tcW w:w="4876" w:type="dxa"/>
          </w:tcPr>
          <w:p w:rsidR="00924AF2" w:rsidRPr="00AD41B6" w:rsidRDefault="00924AF2">
            <w:pPr>
              <w:pStyle w:val="Normal6"/>
            </w:pPr>
          </w:p>
        </w:tc>
        <w:tc>
          <w:tcPr>
            <w:tcW w:w="4876" w:type="dxa"/>
          </w:tcPr>
          <w:p w:rsidR="00924AF2" w:rsidRPr="00AD41B6" w:rsidRDefault="00ED6E65">
            <w:pPr>
              <w:pStyle w:val="Normal6"/>
            </w:pPr>
            <w:r w:rsidRPr="00AD41B6">
              <w:rPr>
                <w:b/>
                <w:i/>
              </w:rPr>
              <w:t>(ba)</w:t>
            </w:r>
            <w:r w:rsidRPr="00AD41B6">
              <w:tab/>
            </w:r>
            <w:r w:rsidRPr="00AD41B6">
              <w:rPr>
                <w:b/>
                <w:i/>
              </w:rPr>
              <w:t>teikiantis paskesnį prašymą asm</w:t>
            </w:r>
            <w:r w:rsidRPr="00AD41B6">
              <w:rPr>
                <w:b/>
                <w:i/>
              </w:rPr>
              <w:t>uo kelia pavojų valstybės narės vidaus saugumui ar viešajai tvarkai;</w:t>
            </w:r>
          </w:p>
        </w:tc>
      </w:tr>
    </w:tbl>
    <w:p w:rsidR="00924AF2" w:rsidRPr="00AD41B6" w:rsidRDefault="00ED6E65">
      <w:pPr>
        <w:pStyle w:val="Olang"/>
        <w:rPr>
          <w:lang w:val="lt-LT"/>
        </w:rPr>
      </w:pPr>
      <w:r w:rsidRPr="00AD41B6">
        <w:rPr>
          <w:lang w:val="lt-LT"/>
        </w:rPr>
        <w:t xml:space="preserve">Or. </w:t>
      </w:r>
      <w:r w:rsidRPr="00AD41B6">
        <w:rPr>
          <w:rStyle w:val="HideTWBExt"/>
          <w:lang w:val="lt-LT"/>
        </w:rPr>
        <w:t>&lt;Original&gt;</w:t>
      </w:r>
      <w:r w:rsidRPr="00AD41B6">
        <w:rPr>
          <w:rStyle w:val="HideTWBInt"/>
          <w:lang w:val="lt-LT"/>
        </w:rPr>
        <w:t>{EN}</w:t>
      </w:r>
      <w:r w:rsidRPr="00AD41B6">
        <w:rPr>
          <w:lang w:val="lt-LT"/>
        </w:rPr>
        <w:t>en</w:t>
      </w:r>
      <w:r w:rsidRPr="00AD41B6">
        <w:rPr>
          <w:rStyle w:val="HideTWBExt"/>
          <w:lang w:val="lt-LT"/>
        </w:rPr>
        <w:t>&lt;/Original&gt;</w:t>
      </w:r>
    </w:p>
    <w:p w:rsidR="00924AF2" w:rsidRPr="00AD41B6" w:rsidRDefault="00ED6E65">
      <w:r w:rsidRPr="00AD41B6">
        <w:rPr>
          <w:rStyle w:val="HideTWBExt"/>
        </w:rPr>
        <w:t>&lt;/Amend&gt;&lt;/RepeatBlock-Amend&gt;</w:t>
      </w:r>
    </w:p>
    <w:sectPr w:rsidR="00924AF2" w:rsidRPr="00AD41B6" w:rsidSect="009461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Pr="00AD41B6" w:rsidRDefault="00ED6E65">
      <w:r w:rsidRPr="00AD41B6">
        <w:separator/>
      </w:r>
    </w:p>
  </w:endnote>
  <w:endnote w:type="continuationSeparator" w:id="0">
    <w:p w:rsidR="00000000" w:rsidRPr="00AD41B6" w:rsidRDefault="00ED6E65">
      <w:r w:rsidRPr="00AD41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1B1" w:rsidRPr="00AD41B6" w:rsidRDefault="009461B1" w:rsidP="009461B1">
    <w:pPr>
      <w:pStyle w:val="Footer"/>
      <w:rPr>
        <w:lang w:val="lt-LT"/>
      </w:rPr>
    </w:pPr>
    <w:r w:rsidRPr="00AD41B6">
      <w:rPr>
        <w:lang w:val="lt-LT"/>
      </w:rPr>
      <w:t>PE</w:t>
    </w:r>
    <w:r w:rsidRPr="00AD41B6">
      <w:rPr>
        <w:rStyle w:val="HideTWBExt"/>
        <w:lang w:val="lt-LT"/>
      </w:rPr>
      <w:t>&lt;NoPE&gt;</w:t>
    </w:r>
    <w:r w:rsidRPr="00AD41B6">
      <w:rPr>
        <w:lang w:val="lt-LT"/>
      </w:rPr>
      <w:t>607.803</w:t>
    </w:r>
    <w:r w:rsidRPr="00AD41B6">
      <w:rPr>
        <w:rStyle w:val="HideTWBExt"/>
        <w:lang w:val="lt-LT"/>
      </w:rPr>
      <w:t>&lt;/NoPE&gt;&lt;Version&gt;</w:t>
    </w:r>
    <w:r w:rsidRPr="00AD41B6">
      <w:rPr>
        <w:lang w:val="lt-LT"/>
      </w:rPr>
      <w:t>v01-00</w:t>
    </w:r>
    <w:r w:rsidRPr="00AD41B6">
      <w:rPr>
        <w:rStyle w:val="HideTWBExt"/>
        <w:lang w:val="lt-LT"/>
      </w:rPr>
      <w:t>&lt;/Version&gt;</w:t>
    </w:r>
    <w:r w:rsidRPr="00AD41B6">
      <w:rPr>
        <w:lang w:val="lt-LT"/>
      </w:rPr>
      <w:tab/>
    </w:r>
    <w:r w:rsidRPr="00AD41B6">
      <w:rPr>
        <w:lang w:val="lt-LT"/>
      </w:rPr>
      <w:fldChar w:fldCharType="begin"/>
    </w:r>
    <w:r w:rsidRPr="00AD41B6">
      <w:rPr>
        <w:lang w:val="lt-LT"/>
      </w:rPr>
      <w:instrText xml:space="preserve"> PAGE  \* MERGEFORMAT </w:instrText>
    </w:r>
    <w:r w:rsidRPr="00AD41B6">
      <w:rPr>
        <w:lang w:val="lt-LT"/>
      </w:rPr>
      <w:fldChar w:fldCharType="separate"/>
    </w:r>
    <w:r w:rsidR="00ED6E65">
      <w:rPr>
        <w:noProof/>
        <w:lang w:val="lt-LT"/>
      </w:rPr>
      <w:t>110</w:t>
    </w:r>
    <w:r w:rsidRPr="00AD41B6">
      <w:rPr>
        <w:lang w:val="lt-LT"/>
      </w:rPr>
      <w:fldChar w:fldCharType="end"/>
    </w:r>
    <w:r w:rsidRPr="00AD41B6">
      <w:rPr>
        <w:lang w:val="lt-LT"/>
      </w:rPr>
      <w:t>/</w:t>
    </w:r>
    <w:r w:rsidRPr="00AD41B6">
      <w:rPr>
        <w:lang w:val="lt-LT"/>
      </w:rPr>
      <w:fldChar w:fldCharType="begin"/>
    </w:r>
    <w:r w:rsidRPr="00AD41B6">
      <w:rPr>
        <w:lang w:val="lt-LT"/>
      </w:rPr>
      <w:instrText xml:space="preserve"> NUMPAGES  \* MERGEFORMAT </w:instrText>
    </w:r>
    <w:r w:rsidRPr="00AD41B6">
      <w:rPr>
        <w:lang w:val="lt-LT"/>
      </w:rPr>
      <w:fldChar w:fldCharType="separate"/>
    </w:r>
    <w:r w:rsidR="00ED6E65">
      <w:rPr>
        <w:noProof/>
        <w:lang w:val="lt-LT"/>
      </w:rPr>
      <w:t>110</w:t>
    </w:r>
    <w:r w:rsidRPr="00AD41B6">
      <w:rPr>
        <w:lang w:val="lt-LT"/>
      </w:rPr>
      <w:fldChar w:fldCharType="end"/>
    </w:r>
    <w:r w:rsidRPr="00AD41B6">
      <w:rPr>
        <w:lang w:val="lt-LT"/>
      </w:rPr>
      <w:tab/>
    </w:r>
    <w:r w:rsidRPr="00AD41B6">
      <w:rPr>
        <w:rStyle w:val="HideTWBExt"/>
        <w:lang w:val="lt-LT"/>
      </w:rPr>
      <w:t>&lt;PathFdR&gt;</w:t>
    </w:r>
    <w:r w:rsidRPr="00AD41B6">
      <w:rPr>
        <w:lang w:val="lt-LT"/>
      </w:rPr>
      <w:t>AM\1129316LT.docx</w:t>
    </w:r>
    <w:r w:rsidRPr="00AD41B6">
      <w:rPr>
        <w:rStyle w:val="HideTWBExt"/>
        <w:lang w:val="lt-LT"/>
      </w:rPr>
      <w:t>&lt;/PathFdR&gt;</w:t>
    </w:r>
  </w:p>
  <w:p w:rsidR="00924AF2" w:rsidRPr="00AD41B6" w:rsidRDefault="009461B1" w:rsidP="009461B1">
    <w:pPr>
      <w:pStyle w:val="Footer2"/>
    </w:pPr>
    <w:r w:rsidRPr="00AD41B6">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1B1" w:rsidRPr="00AD41B6" w:rsidRDefault="009461B1" w:rsidP="009461B1">
    <w:pPr>
      <w:pStyle w:val="Footer"/>
      <w:rPr>
        <w:lang w:val="lt-LT"/>
      </w:rPr>
    </w:pPr>
    <w:r w:rsidRPr="00AD41B6">
      <w:rPr>
        <w:rStyle w:val="HideTWBExt"/>
        <w:lang w:val="lt-LT"/>
      </w:rPr>
      <w:t>&lt;PathFdR&gt;</w:t>
    </w:r>
    <w:r w:rsidRPr="00AD41B6">
      <w:rPr>
        <w:lang w:val="lt-LT"/>
      </w:rPr>
      <w:t>AM\1129316LT.docx</w:t>
    </w:r>
    <w:r w:rsidRPr="00AD41B6">
      <w:rPr>
        <w:rStyle w:val="HideTWBExt"/>
        <w:lang w:val="lt-LT"/>
      </w:rPr>
      <w:t>&lt;/PathFdR&gt;</w:t>
    </w:r>
    <w:r w:rsidRPr="00AD41B6">
      <w:rPr>
        <w:lang w:val="lt-LT"/>
      </w:rPr>
      <w:tab/>
    </w:r>
    <w:r w:rsidRPr="00AD41B6">
      <w:rPr>
        <w:lang w:val="lt-LT"/>
      </w:rPr>
      <w:fldChar w:fldCharType="begin"/>
    </w:r>
    <w:r w:rsidRPr="00AD41B6">
      <w:rPr>
        <w:lang w:val="lt-LT"/>
      </w:rPr>
      <w:instrText xml:space="preserve"> PAGE  \* MERGEFORMAT </w:instrText>
    </w:r>
    <w:r w:rsidRPr="00AD41B6">
      <w:rPr>
        <w:lang w:val="lt-LT"/>
      </w:rPr>
      <w:fldChar w:fldCharType="separate"/>
    </w:r>
    <w:r w:rsidR="00ED6E65">
      <w:rPr>
        <w:noProof/>
        <w:lang w:val="lt-LT"/>
      </w:rPr>
      <w:t>109</w:t>
    </w:r>
    <w:r w:rsidRPr="00AD41B6">
      <w:rPr>
        <w:lang w:val="lt-LT"/>
      </w:rPr>
      <w:fldChar w:fldCharType="end"/>
    </w:r>
    <w:r w:rsidRPr="00AD41B6">
      <w:rPr>
        <w:lang w:val="lt-LT"/>
      </w:rPr>
      <w:t>/</w:t>
    </w:r>
    <w:r w:rsidRPr="00AD41B6">
      <w:rPr>
        <w:lang w:val="lt-LT"/>
      </w:rPr>
      <w:fldChar w:fldCharType="begin"/>
    </w:r>
    <w:r w:rsidRPr="00AD41B6">
      <w:rPr>
        <w:lang w:val="lt-LT"/>
      </w:rPr>
      <w:instrText xml:space="preserve"> NUMPAGES  \* MERGEFORMAT </w:instrText>
    </w:r>
    <w:r w:rsidRPr="00AD41B6">
      <w:rPr>
        <w:lang w:val="lt-LT"/>
      </w:rPr>
      <w:fldChar w:fldCharType="separate"/>
    </w:r>
    <w:r w:rsidR="00ED6E65">
      <w:rPr>
        <w:noProof/>
        <w:lang w:val="lt-LT"/>
      </w:rPr>
      <w:t>110</w:t>
    </w:r>
    <w:r w:rsidRPr="00AD41B6">
      <w:rPr>
        <w:lang w:val="lt-LT"/>
      </w:rPr>
      <w:fldChar w:fldCharType="end"/>
    </w:r>
    <w:r w:rsidRPr="00AD41B6">
      <w:rPr>
        <w:lang w:val="lt-LT"/>
      </w:rPr>
      <w:tab/>
      <w:t>PE</w:t>
    </w:r>
    <w:r w:rsidRPr="00AD41B6">
      <w:rPr>
        <w:rStyle w:val="HideTWBExt"/>
        <w:lang w:val="lt-LT"/>
      </w:rPr>
      <w:t>&lt;NoPE&gt;</w:t>
    </w:r>
    <w:r w:rsidRPr="00AD41B6">
      <w:rPr>
        <w:lang w:val="lt-LT"/>
      </w:rPr>
      <w:t>607.803</w:t>
    </w:r>
    <w:r w:rsidRPr="00AD41B6">
      <w:rPr>
        <w:rStyle w:val="HideTWBExt"/>
        <w:lang w:val="lt-LT"/>
      </w:rPr>
      <w:t>&lt;/NoPE&gt;&lt;Version&gt;</w:t>
    </w:r>
    <w:r w:rsidRPr="00AD41B6">
      <w:rPr>
        <w:lang w:val="lt-LT"/>
      </w:rPr>
      <w:t>v01-00</w:t>
    </w:r>
    <w:r w:rsidRPr="00AD41B6">
      <w:rPr>
        <w:rStyle w:val="HideTWBExt"/>
        <w:lang w:val="lt-LT"/>
      </w:rPr>
      <w:t>&lt;/Version&gt;</w:t>
    </w:r>
  </w:p>
  <w:p w:rsidR="00924AF2" w:rsidRPr="00AD41B6" w:rsidRDefault="009461B1" w:rsidP="009461B1">
    <w:pPr>
      <w:pStyle w:val="Footer2"/>
    </w:pPr>
    <w:r w:rsidRPr="00AD41B6">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1B1" w:rsidRPr="00AD41B6" w:rsidRDefault="009461B1" w:rsidP="009461B1">
    <w:pPr>
      <w:pStyle w:val="Footer"/>
      <w:rPr>
        <w:lang w:val="lt-LT"/>
      </w:rPr>
    </w:pPr>
    <w:r w:rsidRPr="00AD41B6">
      <w:rPr>
        <w:rStyle w:val="HideTWBExt"/>
        <w:lang w:val="lt-LT"/>
      </w:rPr>
      <w:t>&lt;PathFdR&gt;</w:t>
    </w:r>
    <w:r w:rsidRPr="00AD41B6">
      <w:rPr>
        <w:lang w:val="lt-LT"/>
      </w:rPr>
      <w:t>AM\1129316LT.docx</w:t>
    </w:r>
    <w:r w:rsidRPr="00AD41B6">
      <w:rPr>
        <w:rStyle w:val="HideTWBExt"/>
        <w:lang w:val="lt-LT"/>
      </w:rPr>
      <w:t>&lt;/PathFdR&gt;</w:t>
    </w:r>
    <w:r w:rsidRPr="00AD41B6">
      <w:rPr>
        <w:lang w:val="lt-LT"/>
      </w:rPr>
      <w:tab/>
    </w:r>
    <w:r w:rsidRPr="00AD41B6">
      <w:rPr>
        <w:lang w:val="lt-LT"/>
      </w:rPr>
      <w:tab/>
      <w:t>PE</w:t>
    </w:r>
    <w:r w:rsidRPr="00AD41B6">
      <w:rPr>
        <w:rStyle w:val="HideTWBExt"/>
        <w:lang w:val="lt-LT"/>
      </w:rPr>
      <w:t>&lt;NoPE&gt;</w:t>
    </w:r>
    <w:r w:rsidRPr="00AD41B6">
      <w:rPr>
        <w:lang w:val="lt-LT"/>
      </w:rPr>
      <w:t>607.803</w:t>
    </w:r>
    <w:r w:rsidRPr="00AD41B6">
      <w:rPr>
        <w:rStyle w:val="HideTWBExt"/>
        <w:lang w:val="lt-LT"/>
      </w:rPr>
      <w:t>&lt;/NoPE&gt;&lt;Version&gt;</w:t>
    </w:r>
    <w:r w:rsidRPr="00AD41B6">
      <w:rPr>
        <w:lang w:val="lt-LT"/>
      </w:rPr>
      <w:t>v01-00</w:t>
    </w:r>
    <w:r w:rsidRPr="00AD41B6">
      <w:rPr>
        <w:rStyle w:val="HideTWBExt"/>
        <w:lang w:val="lt-LT"/>
      </w:rPr>
      <w:t>&lt;/Version&gt;</w:t>
    </w:r>
  </w:p>
  <w:p w:rsidR="00924AF2" w:rsidRPr="00AD41B6" w:rsidRDefault="009461B1" w:rsidP="009461B1">
    <w:pPr>
      <w:pStyle w:val="Footer2"/>
      <w:tabs>
        <w:tab w:val="center" w:pos="4535"/>
        <w:tab w:val="right" w:pos="9921"/>
      </w:tabs>
    </w:pPr>
    <w:r w:rsidRPr="00AD41B6">
      <w:t>LT</w:t>
    </w:r>
    <w:r w:rsidRPr="00AD41B6">
      <w:tab/>
    </w:r>
    <w:r w:rsidRPr="00AD41B6">
      <w:rPr>
        <w:b w:val="0"/>
        <w:i/>
        <w:color w:val="C0C0C0"/>
        <w:sz w:val="22"/>
      </w:rPr>
      <w:t>Suvienijusi įvairovę</w:t>
    </w:r>
    <w:r w:rsidRPr="00AD41B6">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Pr="00AD41B6" w:rsidRDefault="00ED6E65">
      <w:r w:rsidRPr="00AD41B6">
        <w:separator/>
      </w:r>
    </w:p>
  </w:footnote>
  <w:footnote w:type="continuationSeparator" w:id="0">
    <w:p w:rsidR="00000000" w:rsidRPr="00AD41B6" w:rsidRDefault="00ED6E65">
      <w:r w:rsidRPr="00AD41B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611" w:rsidRDefault="005056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611" w:rsidRDefault="005056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611" w:rsidRDefault="005056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LT"/>
    <w:docVar w:name="TXTLANGUEMIN" w:val="lt"/>
    <w:docVar w:name="TXTNRPE" w:val="607.803"/>
    <w:docVar w:name="TXTPEorAP" w:val="PE"/>
    <w:docVar w:name="TXTROUTE" w:val="AM\1129316LT.docx"/>
    <w:docVar w:name="TXTVERSION" w:val="01-00"/>
  </w:docVars>
  <w:rsids>
    <w:rsidRoot w:val="00924AF2"/>
    <w:rsid w:val="00505611"/>
    <w:rsid w:val="00924AF2"/>
    <w:rsid w:val="009461B1"/>
    <w:rsid w:val="00AD41B6"/>
    <w:rsid w:val="00ED6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AFE0339-06FB-4071-B142-E591C4F4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9461B1"/>
    <w:pPr>
      <w:tabs>
        <w:tab w:val="center" w:pos="4513"/>
        <w:tab w:val="right" w:pos="9026"/>
      </w:tabs>
    </w:pPr>
  </w:style>
  <w:style w:type="character" w:customStyle="1" w:styleId="HeaderChar">
    <w:name w:val="Header Char"/>
    <w:basedOn w:val="DefaultParagraphFont"/>
    <w:link w:val="Header"/>
    <w:rsid w:val="009461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232DBD8D.dotm</Template>
  <TotalTime>0</TotalTime>
  <Pages>110</Pages>
  <Words>17624</Words>
  <Characters>159156</Characters>
  <Application>Microsoft Office Word</Application>
  <DocSecurity>0</DocSecurity>
  <Lines>7234</Lines>
  <Paragraphs>3466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BARSTYTE Lina</cp:lastModifiedBy>
  <cp:revision>2</cp:revision>
  <dcterms:created xsi:type="dcterms:W3CDTF">2017-07-10T15:44:00Z</dcterms:created>
  <dcterms:modified xsi:type="dcterms:W3CDTF">2017-07-10T15:44:00Z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1129316</vt:lpwstr>
  </property>
  <property fmtid="{D5CDD505-2E9C-101B-9397-08002B2CF9AE}" pid="4" name="&lt;FooterPath&gt;">
    <vt:lpwstr>AM\1129316LT.doc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20170710-172959-124884-704773</vt:lpwstr>
  </property>
  <property fmtid="{D5CDD505-2E9C-101B-9397-08002B2CF9AE}" pid="8" name="PE Number">
    <vt:lpwstr>607.803</vt:lpwstr>
  </property>
  <property fmtid="{D5CDD505-2E9C-101B-9397-08002B2CF9AE}" pid="9" name="UID">
    <vt:lpwstr>eu.europa.europarl-DIN1-2017-0000065562_01.01-lt-01.00_text-xml</vt:lpwstr>
  </property>
  <property fmtid="{D5CDD505-2E9C-101B-9397-08002B2CF9AE}" pid="10" name="LastEdited with">
    <vt:lpwstr>9.0.0 Build [20170325]</vt:lpwstr>
  </property>
  <property fmtid="{D5CDD505-2E9C-101B-9397-08002B2CF9AE}" pid="11" name="FooterPath">
    <vt:lpwstr>AM\1129316LT.docx</vt:lpwstr>
  </property>
  <property fmtid="{D5CDD505-2E9C-101B-9397-08002B2CF9AE}" pid="12" name="Bookout">
    <vt:lpwstr>OK - 2017/07/10 17:44</vt:lpwstr>
  </property>
</Properties>
</file>