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0A0" w:firstRow="1" w:lastRow="0" w:firstColumn="1" w:lastColumn="0" w:noHBand="0" w:noVBand="0"/>
      </w:tblPr>
      <w:tblGrid>
        <w:gridCol w:w="6804"/>
        <w:gridCol w:w="2268"/>
      </w:tblGrid>
      <w:tr w:rsidR="005921D9" w:rsidRPr="001B5F81">
        <w:trPr>
          <w:trHeight w:hRule="exact" w:val="1417"/>
          <w:jc w:val="center"/>
        </w:trPr>
        <w:tc>
          <w:tcPr>
            <w:tcW w:w="6804" w:type="dxa"/>
            <w:vAlign w:val="center"/>
          </w:tcPr>
          <w:p w:rsidR="005921D9" w:rsidRPr="001B5F81" w:rsidRDefault="0060373A">
            <w:pPr>
              <w:pStyle w:val="EPName"/>
              <w:rPr>
                <w:color w:val="auto"/>
              </w:rPr>
            </w:pPr>
            <w:r w:rsidRPr="001B5F81">
              <w:rPr>
                <w:color w:val="auto"/>
              </w:rPr>
              <w:t>Parlamentul European</w:t>
            </w:r>
          </w:p>
          <w:p w:rsidR="005921D9" w:rsidRPr="001B5F81" w:rsidRDefault="0060373A">
            <w:pPr>
              <w:pStyle w:val="EPTerm"/>
              <w:rPr>
                <w:lang w:val="ro-RO"/>
              </w:rPr>
            </w:pPr>
            <w:r w:rsidRPr="001B5F81">
              <w:rPr>
                <w:lang w:val="ro-RO"/>
              </w:rPr>
              <w:t>2014-2019</w:t>
            </w:r>
          </w:p>
        </w:tc>
        <w:tc>
          <w:tcPr>
            <w:tcW w:w="2268" w:type="dxa"/>
          </w:tcPr>
          <w:p w:rsidR="005921D9" w:rsidRPr="001B5F81" w:rsidRDefault="00F323DA">
            <w:pPr>
              <w:pStyle w:val="EPLogo"/>
            </w:pPr>
            <w:r w:rsidRPr="001B5F81">
              <w:rPr>
                <w:lang w:eastAsia="en-GB"/>
              </w:rPr>
              <w:drawing>
                <wp:inline distT="0" distB="0" distL="0" distR="0">
                  <wp:extent cx="1152525" cy="6477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2525" cy="647700"/>
                          </a:xfrm>
                          <a:prstGeom prst="rect">
                            <a:avLst/>
                          </a:prstGeom>
                          <a:noFill/>
                          <a:ln>
                            <a:noFill/>
                          </a:ln>
                        </pic:spPr>
                      </pic:pic>
                    </a:graphicData>
                  </a:graphic>
                </wp:inline>
              </w:drawing>
            </w:r>
          </w:p>
        </w:tc>
      </w:tr>
    </w:tbl>
    <w:p w:rsidR="005921D9" w:rsidRPr="001B5F81" w:rsidRDefault="005921D9">
      <w:pPr>
        <w:pStyle w:val="LineTop"/>
        <w:rPr>
          <w:color w:val="auto"/>
        </w:rPr>
      </w:pPr>
    </w:p>
    <w:p w:rsidR="005921D9" w:rsidRPr="001B5F81" w:rsidRDefault="0060373A">
      <w:pPr>
        <w:pStyle w:val="ZCommittee"/>
        <w:rPr>
          <w:color w:val="auto"/>
        </w:rPr>
      </w:pPr>
      <w:r w:rsidRPr="001B5F81">
        <w:rPr>
          <w:rStyle w:val="HideTWBExt"/>
        </w:rPr>
        <w:t>&lt;Commission&gt;</w:t>
      </w:r>
      <w:r w:rsidRPr="001B5F81">
        <w:rPr>
          <w:rStyle w:val="HideTWBInt"/>
          <w:rFonts w:cs="Arial"/>
        </w:rPr>
        <w:t>{LIBE}</w:t>
      </w:r>
      <w:r w:rsidRPr="001B5F81">
        <w:rPr>
          <w:color w:val="auto"/>
        </w:rPr>
        <w:t>Comisia pentru libertă</w:t>
      </w:r>
      <w:r w:rsidR="001B5F81" w:rsidRPr="001B5F81">
        <w:rPr>
          <w:color w:val="auto"/>
        </w:rPr>
        <w:t>ț</w:t>
      </w:r>
      <w:r w:rsidRPr="001B5F81">
        <w:rPr>
          <w:color w:val="auto"/>
        </w:rPr>
        <w:t>i civile, justi</w:t>
      </w:r>
      <w:r w:rsidR="001B5F81" w:rsidRPr="001B5F81">
        <w:rPr>
          <w:color w:val="auto"/>
        </w:rPr>
        <w:t>ț</w:t>
      </w:r>
      <w:r w:rsidRPr="001B5F81">
        <w:rPr>
          <w:color w:val="auto"/>
        </w:rPr>
        <w:t xml:space="preserve">ie </w:t>
      </w:r>
      <w:r w:rsidR="001B5F81" w:rsidRPr="001B5F81">
        <w:rPr>
          <w:color w:val="auto"/>
        </w:rPr>
        <w:t>ș</w:t>
      </w:r>
      <w:r w:rsidRPr="001B5F81">
        <w:rPr>
          <w:color w:val="auto"/>
        </w:rPr>
        <w:t>i afaceri interne</w:t>
      </w:r>
      <w:r w:rsidRPr="001B5F81">
        <w:rPr>
          <w:rStyle w:val="HideTWBExt"/>
        </w:rPr>
        <w:t>&lt;/Commission&gt;</w:t>
      </w:r>
    </w:p>
    <w:p w:rsidR="005921D9" w:rsidRPr="001B5F81" w:rsidRDefault="005921D9">
      <w:pPr>
        <w:pStyle w:val="LineBottom"/>
        <w:rPr>
          <w:color w:val="auto"/>
        </w:rPr>
      </w:pPr>
    </w:p>
    <w:p w:rsidR="005921D9" w:rsidRPr="001B5F81" w:rsidRDefault="0060373A">
      <w:pPr>
        <w:pStyle w:val="RefProc"/>
        <w:rPr>
          <w:color w:val="auto"/>
        </w:rPr>
      </w:pPr>
      <w:r w:rsidRPr="001B5F81">
        <w:rPr>
          <w:rStyle w:val="HideTWBExt"/>
        </w:rPr>
        <w:t>&lt;RefProc&gt;</w:t>
      </w:r>
      <w:r w:rsidRPr="001B5F81">
        <w:rPr>
          <w:color w:val="auto"/>
        </w:rPr>
        <w:t>2016/0224</w:t>
      </w:r>
      <w:r w:rsidRPr="001B5F81">
        <w:rPr>
          <w:rStyle w:val="HideTWBExt"/>
        </w:rPr>
        <w:t>&lt;/RefProc&gt;&lt;RefTypeProc&gt;</w:t>
      </w:r>
      <w:r w:rsidRPr="001B5F81">
        <w:rPr>
          <w:color w:val="auto"/>
        </w:rPr>
        <w:t>(COD)</w:t>
      </w:r>
      <w:r w:rsidRPr="001B5F81">
        <w:rPr>
          <w:rStyle w:val="HideTWBExt"/>
        </w:rPr>
        <w:t>&lt;/RefTypeProc&gt;</w:t>
      </w:r>
    </w:p>
    <w:p w:rsidR="005921D9" w:rsidRPr="001B5F81" w:rsidRDefault="0060373A">
      <w:pPr>
        <w:pStyle w:val="ZDate"/>
        <w:rPr>
          <w:color w:val="auto"/>
        </w:rPr>
      </w:pPr>
      <w:r w:rsidRPr="001B5F81">
        <w:rPr>
          <w:rStyle w:val="HideTWBExt"/>
        </w:rPr>
        <w:t>&lt;Date&gt;</w:t>
      </w:r>
      <w:r w:rsidRPr="001B5F81">
        <w:rPr>
          <w:rStyle w:val="HideTWBInt"/>
        </w:rPr>
        <w:t>{26/06/2017}</w:t>
      </w:r>
      <w:r w:rsidRPr="001B5F81">
        <w:rPr>
          <w:color w:val="auto"/>
        </w:rPr>
        <w:t>26.6.2017</w:t>
      </w:r>
      <w:r w:rsidRPr="001B5F81">
        <w:rPr>
          <w:rStyle w:val="HideTWBExt"/>
        </w:rPr>
        <w:t>&lt;/Date&gt;</w:t>
      </w:r>
    </w:p>
    <w:p w:rsidR="005921D9" w:rsidRPr="001B5F81" w:rsidRDefault="0060373A">
      <w:pPr>
        <w:pStyle w:val="TypeDocAM"/>
        <w:rPr>
          <w:color w:val="auto"/>
        </w:rPr>
      </w:pPr>
      <w:r w:rsidRPr="001B5F81">
        <w:rPr>
          <w:rStyle w:val="HideTWBExt"/>
        </w:rPr>
        <w:t>&lt;TypeAM&gt;</w:t>
      </w:r>
      <w:r w:rsidRPr="001B5F81">
        <w:rPr>
          <w:color w:val="auto"/>
        </w:rPr>
        <w:t>AMENDAMENTELE</w:t>
      </w:r>
      <w:r w:rsidRPr="001B5F81">
        <w:rPr>
          <w:rStyle w:val="HideTWBExt"/>
        </w:rPr>
        <w:t>&lt;/TypeAM&gt;</w:t>
      </w:r>
    </w:p>
    <w:p w:rsidR="005921D9" w:rsidRPr="001B5F81" w:rsidRDefault="0060373A">
      <w:pPr>
        <w:pStyle w:val="NRAMS"/>
        <w:rPr>
          <w:color w:val="auto"/>
          <w:lang w:val="ro-RO"/>
        </w:rPr>
      </w:pPr>
      <w:r w:rsidRPr="001B5F81">
        <w:rPr>
          <w:rStyle w:val="HideTWBExt"/>
          <w:lang w:val="ro-RO"/>
        </w:rPr>
        <w:t>&lt;RangeAM&gt;</w:t>
      </w:r>
      <w:r w:rsidRPr="001B5F81">
        <w:rPr>
          <w:color w:val="auto"/>
          <w:lang w:val="ro-RO"/>
        </w:rPr>
        <w:t>1348 - 1596</w:t>
      </w:r>
      <w:r w:rsidRPr="001B5F81">
        <w:rPr>
          <w:rStyle w:val="HideTWBExt"/>
          <w:lang w:val="ro-RO"/>
        </w:rPr>
        <w:t>&lt;/RangeAM&gt;</w:t>
      </w:r>
    </w:p>
    <w:p w:rsidR="005921D9" w:rsidRPr="001B5F81" w:rsidRDefault="0060373A">
      <w:pPr>
        <w:pStyle w:val="CoverBold"/>
        <w:rPr>
          <w:color w:val="auto"/>
          <w:lang w:val="ro-RO"/>
        </w:rPr>
      </w:pPr>
      <w:r w:rsidRPr="001B5F81">
        <w:rPr>
          <w:rStyle w:val="HideTWBExt"/>
          <w:lang w:val="ro-RO"/>
        </w:rPr>
        <w:t>&lt;TitreType&gt;</w:t>
      </w:r>
      <w:r w:rsidRPr="001B5F81">
        <w:rPr>
          <w:color w:val="auto"/>
          <w:lang w:val="ro-RO"/>
        </w:rPr>
        <w:t>Proiect de raport</w:t>
      </w:r>
      <w:r w:rsidRPr="001B5F81">
        <w:rPr>
          <w:rStyle w:val="HideTWBExt"/>
          <w:lang w:val="ro-RO"/>
        </w:rPr>
        <w:t>&lt;/TitreType&gt;</w:t>
      </w:r>
    </w:p>
    <w:p w:rsidR="005921D9" w:rsidRPr="001B5F81" w:rsidRDefault="0060373A">
      <w:pPr>
        <w:pStyle w:val="CoverBold"/>
        <w:rPr>
          <w:color w:val="auto"/>
          <w:lang w:val="ro-RO"/>
        </w:rPr>
      </w:pPr>
      <w:r w:rsidRPr="001B5F81">
        <w:rPr>
          <w:rStyle w:val="HideTWBExt"/>
          <w:lang w:val="ro-RO"/>
        </w:rPr>
        <w:t>&lt;Rapporteur&gt;</w:t>
      </w:r>
      <w:r w:rsidRPr="001B5F81">
        <w:rPr>
          <w:color w:val="auto"/>
          <w:lang w:val="ro-RO"/>
        </w:rPr>
        <w:t>Laura Ferrara</w:t>
      </w:r>
      <w:r w:rsidRPr="001B5F81">
        <w:rPr>
          <w:rStyle w:val="HideTWBExt"/>
          <w:lang w:val="ro-RO"/>
        </w:rPr>
        <w:t>&lt;/Rapporteur&gt;</w:t>
      </w:r>
    </w:p>
    <w:p w:rsidR="005921D9" w:rsidRPr="001B5F81" w:rsidRDefault="0060373A">
      <w:pPr>
        <w:pStyle w:val="Cover24"/>
        <w:rPr>
          <w:color w:val="auto"/>
          <w:lang w:val="ro-RO"/>
        </w:rPr>
      </w:pPr>
      <w:r w:rsidRPr="001B5F81">
        <w:rPr>
          <w:color w:val="auto"/>
          <w:lang w:val="ro-RO"/>
        </w:rPr>
        <w:t>(PE597.506v01-00)</w:t>
      </w:r>
    </w:p>
    <w:p w:rsidR="005921D9" w:rsidRPr="001B5F81" w:rsidRDefault="0060373A">
      <w:pPr>
        <w:pStyle w:val="Cover24"/>
        <w:rPr>
          <w:color w:val="auto"/>
          <w:lang w:val="ro-RO"/>
        </w:rPr>
      </w:pPr>
      <w:r w:rsidRPr="001B5F81">
        <w:rPr>
          <w:rStyle w:val="HideTWBExt"/>
          <w:lang w:val="ro-RO"/>
        </w:rPr>
        <w:t>&lt;Titre&gt;</w:t>
      </w:r>
      <w:r w:rsidR="00454611" w:rsidRPr="001B5F81">
        <w:rPr>
          <w:color w:val="auto"/>
          <w:lang w:val="ro-RO"/>
        </w:rPr>
        <w:t>P</w:t>
      </w:r>
      <w:r w:rsidRPr="001B5F81">
        <w:rPr>
          <w:color w:val="auto"/>
          <w:lang w:val="ro-RO"/>
        </w:rPr>
        <w:t xml:space="preserve">ropunerea de regulament al Parlamentului European </w:t>
      </w:r>
      <w:r w:rsidR="001B5F81" w:rsidRPr="001B5F81">
        <w:rPr>
          <w:color w:val="auto"/>
          <w:lang w:val="ro-RO"/>
        </w:rPr>
        <w:t>ș</w:t>
      </w:r>
      <w:r w:rsidRPr="001B5F81">
        <w:rPr>
          <w:color w:val="auto"/>
          <w:lang w:val="ro-RO"/>
        </w:rPr>
        <w:t>i al Consiliului de instituire a unei proceduri comune în materie de protec</w:t>
      </w:r>
      <w:r w:rsidR="001B5F81" w:rsidRPr="001B5F81">
        <w:rPr>
          <w:color w:val="auto"/>
          <w:lang w:val="ro-RO"/>
        </w:rPr>
        <w:t>ț</w:t>
      </w:r>
      <w:r w:rsidRPr="001B5F81">
        <w:rPr>
          <w:color w:val="auto"/>
          <w:lang w:val="ro-RO"/>
        </w:rPr>
        <w:t>ie interna</w:t>
      </w:r>
      <w:r w:rsidR="001B5F81" w:rsidRPr="001B5F81">
        <w:rPr>
          <w:color w:val="auto"/>
          <w:lang w:val="ro-RO"/>
        </w:rPr>
        <w:t>ț</w:t>
      </w:r>
      <w:r w:rsidRPr="001B5F81">
        <w:rPr>
          <w:color w:val="auto"/>
          <w:lang w:val="ro-RO"/>
        </w:rPr>
        <w:t xml:space="preserve">ională în Uniune </w:t>
      </w:r>
      <w:r w:rsidR="001B5F81" w:rsidRPr="001B5F81">
        <w:rPr>
          <w:color w:val="auto"/>
          <w:lang w:val="ro-RO"/>
        </w:rPr>
        <w:t>ș</w:t>
      </w:r>
      <w:r w:rsidRPr="001B5F81">
        <w:rPr>
          <w:color w:val="auto"/>
          <w:lang w:val="ro-RO"/>
        </w:rPr>
        <w:t>i de abrogare a Directivei 2013/32/UE</w:t>
      </w:r>
      <w:r w:rsidRPr="001B5F81">
        <w:rPr>
          <w:rStyle w:val="HideTWBExt"/>
          <w:lang w:val="ro-RO"/>
        </w:rPr>
        <w:t>&lt;/Titre&gt;</w:t>
      </w:r>
    </w:p>
    <w:p w:rsidR="005921D9" w:rsidRPr="001B5F81" w:rsidRDefault="0060373A">
      <w:pPr>
        <w:pStyle w:val="CoverNormal"/>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Cover24"/>
        <w:rPr>
          <w:color w:val="auto"/>
          <w:lang w:val="ro-RO"/>
        </w:rPr>
      </w:pPr>
      <w:r w:rsidRPr="001B5F81">
        <w:rPr>
          <w:rStyle w:val="HideTWBExt"/>
          <w:lang w:val="ro-RO"/>
        </w:rPr>
        <w:t>&lt;DocRef&gt;</w:t>
      </w:r>
      <w:r w:rsidRPr="001B5F81">
        <w:rPr>
          <w:color w:val="auto"/>
          <w:lang w:val="ro-RO"/>
        </w:rPr>
        <w:t>(COM(2016)0467 – C8-0321/2016 – 2016/0224(COD))</w:t>
      </w:r>
      <w:r w:rsidRPr="001B5F81">
        <w:rPr>
          <w:rStyle w:val="HideTWBExt"/>
          <w:lang w:val="ro-RO"/>
        </w:rPr>
        <w:t>&lt;/DocRef&gt;</w:t>
      </w:r>
    </w:p>
    <w:p w:rsidR="005921D9" w:rsidRPr="001B5F81" w:rsidRDefault="0060373A">
      <w:r w:rsidRPr="001B5F81">
        <w:br w:type="page"/>
      </w:r>
      <w:r w:rsidRPr="001B5F81">
        <w:lastRenderedPageBreak/>
        <w:t>AM_Com_LegReport</w:t>
      </w:r>
    </w:p>
    <w:p w:rsidR="005921D9" w:rsidRPr="001B5F81" w:rsidRDefault="0060373A">
      <w:pPr>
        <w:pStyle w:val="AMNumberTabs"/>
        <w:rPr>
          <w:color w:val="auto"/>
        </w:rPr>
      </w:pPr>
      <w:r w:rsidRPr="001B5F81">
        <w:rPr>
          <w:color w:val="auto"/>
        </w:rPr>
        <w:br w:type="page"/>
      </w:r>
      <w:r w:rsidRPr="001B5F81">
        <w:rPr>
          <w:rStyle w:val="HideTWBExt"/>
          <w:b w:val="0"/>
        </w:rPr>
        <w:lastRenderedPageBreak/>
        <w:t>&lt;RepeatBlock-Amend&gt;</w:t>
      </w: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1348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Capitolul III – sec</w:t>
      </w:r>
      <w:r w:rsidR="001B5F81" w:rsidRPr="001B5F81">
        <w:rPr>
          <w:color w:val="auto"/>
        </w:rPr>
        <w:t>ț</w:t>
      </w:r>
      <w:r w:rsidRPr="001B5F81">
        <w:rPr>
          <w:color w:val="auto"/>
        </w:rPr>
        <w:t>iunea 5</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1349</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1350</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Cecilia Wikström, Sophia in 't Veld, Angelika Mlinar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1 – partea introductivă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1.</w:t>
            </w:r>
            <w:r w:rsidRPr="001B5F81">
              <w:rPr>
                <w:color w:val="auto"/>
              </w:rPr>
              <w:tab/>
              <w:t xml:space="preserve">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w:t>
            </w:r>
            <w:r w:rsidRPr="001B5F81">
              <w:rPr>
                <w:b/>
                <w:i/>
                <w:color w:val="auto"/>
              </w:rPr>
              <w:t>este</w:t>
            </w:r>
            <w:r w:rsidRPr="001B5F81">
              <w:rPr>
                <w:color w:val="auto"/>
              </w:rPr>
              <w:t xml:space="preserve"> considerată ca primă </w:t>
            </w:r>
            <w:r w:rsidR="001B5F81" w:rsidRPr="001B5F81">
              <w:rPr>
                <w:color w:val="auto"/>
              </w:rPr>
              <w:t>ț</w:t>
            </w:r>
            <w:r w:rsidRPr="001B5F81">
              <w:rPr>
                <w:color w:val="auto"/>
              </w:rPr>
              <w:t>ară de azil pentru un anumit solicitant în cazul în care</w:t>
            </w:r>
            <w:r w:rsidRPr="001B5F81">
              <w:rPr>
                <w:b/>
                <w:i/>
                <w:color w:val="auto"/>
              </w:rPr>
              <w:t>:</w:t>
            </w:r>
          </w:p>
        </w:tc>
        <w:tc>
          <w:tcPr>
            <w:tcW w:w="4876" w:type="dxa"/>
          </w:tcPr>
          <w:p w:rsidR="005921D9" w:rsidRPr="001B5F81" w:rsidRDefault="0060373A">
            <w:pPr>
              <w:pStyle w:val="Normal6"/>
              <w:rPr>
                <w:color w:val="auto"/>
              </w:rPr>
            </w:pPr>
            <w:r w:rsidRPr="001B5F81">
              <w:rPr>
                <w:color w:val="auto"/>
              </w:rPr>
              <w:t>1.</w:t>
            </w:r>
            <w:r w:rsidRPr="001B5F81">
              <w:rPr>
                <w:color w:val="auto"/>
              </w:rPr>
              <w:tab/>
              <w:t xml:space="preserve">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w:t>
            </w:r>
            <w:r w:rsidRPr="001B5F81">
              <w:rPr>
                <w:b/>
                <w:i/>
                <w:color w:val="auto"/>
              </w:rPr>
              <w:t>poate fi</w:t>
            </w:r>
            <w:r w:rsidRPr="001B5F81">
              <w:rPr>
                <w:color w:val="auto"/>
              </w:rPr>
              <w:t xml:space="preserve"> considerată ca primă </w:t>
            </w:r>
            <w:r w:rsidR="001B5F81" w:rsidRPr="001B5F81">
              <w:rPr>
                <w:color w:val="auto"/>
              </w:rPr>
              <w:t>ț</w:t>
            </w:r>
            <w:r w:rsidRPr="001B5F81">
              <w:rPr>
                <w:color w:val="auto"/>
              </w:rPr>
              <w:t xml:space="preserve">ară de azil pentru un anumit solicitant în cazul în care </w:t>
            </w:r>
            <w:r w:rsidRPr="001B5F81">
              <w:rPr>
                <w:b/>
                <w:i/>
                <w:color w:val="auto"/>
              </w:rPr>
              <w:t>solicitantul a fost recunoscut ca refugiat în conformitate cu Conven</w:t>
            </w:r>
            <w:r w:rsidR="001B5F81" w:rsidRPr="001B5F81">
              <w:rPr>
                <w:b/>
                <w:i/>
                <w:color w:val="auto"/>
              </w:rPr>
              <w:t>ț</w:t>
            </w:r>
            <w:r w:rsidRPr="001B5F81">
              <w:rPr>
                <w:b/>
                <w:i/>
                <w:color w:val="auto"/>
              </w:rPr>
              <w:t xml:space="preserve">ia de la Geneva în această </w:t>
            </w:r>
            <w:r w:rsidR="001B5F81" w:rsidRPr="001B5F81">
              <w:rPr>
                <w:b/>
                <w:i/>
                <w:color w:val="auto"/>
              </w:rPr>
              <w:t>ț</w:t>
            </w:r>
            <w:r w:rsidRPr="001B5F81">
              <w:rPr>
                <w:b/>
                <w:i/>
                <w:color w:val="auto"/>
              </w:rPr>
              <w:t xml:space="preserve">ară înainte de a călători în Uniune </w:t>
            </w:r>
            <w:r w:rsidR="001B5F81" w:rsidRPr="001B5F81">
              <w:rPr>
                <w:b/>
                <w:i/>
                <w:color w:val="auto"/>
              </w:rPr>
              <w:t>ș</w:t>
            </w:r>
            <w:r w:rsidRPr="001B5F81">
              <w:rPr>
                <w:b/>
                <w:i/>
                <w:color w:val="auto"/>
              </w:rPr>
              <w:t>i încă se poate prevala de protec</w:t>
            </w:r>
            <w:r w:rsidR="001B5F81" w:rsidRPr="001B5F81">
              <w:rPr>
                <w:b/>
                <w:i/>
                <w:color w:val="auto"/>
              </w:rPr>
              <w:t>ț</w:t>
            </w:r>
            <w:r w:rsidRPr="001B5F81">
              <w:rPr>
                <w:b/>
                <w:i/>
                <w:color w:val="auto"/>
              </w:rPr>
              <w:t>ia respectivă.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lastRenderedPageBreak/>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1351</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1 – partea introductivă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1.</w:t>
            </w:r>
            <w:r w:rsidRPr="001B5F81">
              <w:rPr>
                <w:color w:val="auto"/>
              </w:rPr>
              <w:tab/>
              <w:t xml:space="preserve">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w:t>
            </w:r>
            <w:r w:rsidRPr="001B5F81">
              <w:rPr>
                <w:b/>
                <w:i/>
                <w:color w:val="auto"/>
              </w:rPr>
              <w:t>este</w:t>
            </w:r>
            <w:r w:rsidRPr="001B5F81">
              <w:rPr>
                <w:color w:val="auto"/>
              </w:rPr>
              <w:t xml:space="preserve"> considerată ca primă </w:t>
            </w:r>
            <w:r w:rsidR="001B5F81" w:rsidRPr="001B5F81">
              <w:rPr>
                <w:color w:val="auto"/>
              </w:rPr>
              <w:t>ț</w:t>
            </w:r>
            <w:r w:rsidRPr="001B5F81">
              <w:rPr>
                <w:color w:val="auto"/>
              </w:rPr>
              <w:t>ară de azil pentru un anumit solicitant în cazul în care:</w:t>
            </w:r>
          </w:p>
        </w:tc>
        <w:tc>
          <w:tcPr>
            <w:tcW w:w="4876" w:type="dxa"/>
          </w:tcPr>
          <w:p w:rsidR="005921D9" w:rsidRPr="001B5F81" w:rsidRDefault="0060373A">
            <w:pPr>
              <w:pStyle w:val="Normal6"/>
              <w:rPr>
                <w:color w:val="auto"/>
              </w:rPr>
            </w:pPr>
            <w:r w:rsidRPr="001B5F81">
              <w:rPr>
                <w:color w:val="auto"/>
              </w:rPr>
              <w:t>1.</w:t>
            </w:r>
            <w:r w:rsidRPr="001B5F81">
              <w:rPr>
                <w:color w:val="auto"/>
              </w:rPr>
              <w:tab/>
              <w:t xml:space="preserve">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w:t>
            </w:r>
            <w:r w:rsidRPr="001B5F81">
              <w:rPr>
                <w:b/>
                <w:i/>
                <w:color w:val="auto"/>
              </w:rPr>
              <w:t>poate fi</w:t>
            </w:r>
            <w:r w:rsidRPr="001B5F81">
              <w:rPr>
                <w:color w:val="auto"/>
              </w:rPr>
              <w:t xml:space="preserve"> considerată ca primă </w:t>
            </w:r>
            <w:r w:rsidR="001B5F81" w:rsidRPr="001B5F81">
              <w:rPr>
                <w:color w:val="auto"/>
              </w:rPr>
              <w:t>ț</w:t>
            </w:r>
            <w:r w:rsidRPr="001B5F81">
              <w:rPr>
                <w:color w:val="auto"/>
              </w:rPr>
              <w:t>ară de azil pentru un anumit solicitant în cazul în care: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 xml:space="preserve">Conceptul de primă </w:t>
      </w:r>
      <w:r w:rsidR="001B5F81" w:rsidRPr="001B5F81">
        <w:rPr>
          <w:color w:val="auto"/>
          <w:lang w:val="ro-RO"/>
        </w:rPr>
        <w:t>ț</w:t>
      </w:r>
      <w:r w:rsidRPr="001B5F81">
        <w:rPr>
          <w:color w:val="auto"/>
          <w:lang w:val="ro-RO"/>
        </w:rPr>
        <w:t>ară de azil ar trebui să rămână un concept op</w:t>
      </w:r>
      <w:r w:rsidR="001B5F81" w:rsidRPr="001B5F81">
        <w:rPr>
          <w:color w:val="auto"/>
          <w:lang w:val="ro-RO"/>
        </w:rPr>
        <w:t>ț</w:t>
      </w:r>
      <w:r w:rsidRPr="001B5F81">
        <w:rPr>
          <w:color w:val="auto"/>
          <w:lang w:val="ro-RO"/>
        </w:rPr>
        <w:t>ional pentru statele membre.</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1352</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1 – partea introductivă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1.</w:t>
            </w:r>
            <w:r w:rsidRPr="001B5F81">
              <w:rPr>
                <w:color w:val="auto"/>
              </w:rPr>
              <w:tab/>
              <w:t xml:space="preserve">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w:t>
            </w:r>
            <w:r w:rsidRPr="001B5F81">
              <w:rPr>
                <w:b/>
                <w:i/>
                <w:color w:val="auto"/>
              </w:rPr>
              <w:t>este</w:t>
            </w:r>
            <w:r w:rsidRPr="001B5F81">
              <w:rPr>
                <w:color w:val="auto"/>
              </w:rPr>
              <w:t xml:space="preserve"> considerată ca primă </w:t>
            </w:r>
            <w:r w:rsidR="001B5F81" w:rsidRPr="001B5F81">
              <w:rPr>
                <w:color w:val="auto"/>
              </w:rPr>
              <w:t>ț</w:t>
            </w:r>
            <w:r w:rsidRPr="001B5F81">
              <w:rPr>
                <w:color w:val="auto"/>
              </w:rPr>
              <w:t>ară de azil pentru un anumit solicitant în cazul în care:</w:t>
            </w:r>
          </w:p>
        </w:tc>
        <w:tc>
          <w:tcPr>
            <w:tcW w:w="4876" w:type="dxa"/>
          </w:tcPr>
          <w:p w:rsidR="005921D9" w:rsidRPr="001B5F81" w:rsidRDefault="0060373A">
            <w:pPr>
              <w:pStyle w:val="Normal6"/>
              <w:rPr>
                <w:color w:val="auto"/>
              </w:rPr>
            </w:pPr>
            <w:r w:rsidRPr="001B5F81">
              <w:rPr>
                <w:color w:val="auto"/>
              </w:rPr>
              <w:t>1.</w:t>
            </w:r>
            <w:r w:rsidRPr="001B5F81">
              <w:rPr>
                <w:color w:val="auto"/>
              </w:rPr>
              <w:tab/>
              <w:t xml:space="preserve">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w:t>
            </w:r>
            <w:r w:rsidRPr="001B5F81">
              <w:rPr>
                <w:b/>
                <w:i/>
                <w:color w:val="auto"/>
              </w:rPr>
              <w:t>poate fi</w:t>
            </w:r>
            <w:r w:rsidRPr="001B5F81">
              <w:rPr>
                <w:color w:val="auto"/>
              </w:rPr>
              <w:t xml:space="preserve"> considerată ca primă </w:t>
            </w:r>
            <w:r w:rsidR="001B5F81" w:rsidRPr="001B5F81">
              <w:rPr>
                <w:color w:val="auto"/>
              </w:rPr>
              <w:t>ț</w:t>
            </w:r>
            <w:r w:rsidRPr="001B5F81">
              <w:rPr>
                <w:color w:val="auto"/>
              </w:rPr>
              <w:t>ară de azil pentru un anumit solicitant în cazul în care: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1353</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Jeroen Lenaers</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1 – partea introductivă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1.</w:t>
            </w:r>
            <w:r w:rsidRPr="001B5F81">
              <w:rPr>
                <w:color w:val="auto"/>
              </w:rPr>
              <w:tab/>
              <w:t xml:space="preserve">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este considerată ca primă </w:t>
            </w:r>
            <w:r w:rsidR="001B5F81" w:rsidRPr="001B5F81">
              <w:rPr>
                <w:color w:val="auto"/>
              </w:rPr>
              <w:t>ț</w:t>
            </w:r>
            <w:r w:rsidRPr="001B5F81">
              <w:rPr>
                <w:color w:val="auto"/>
              </w:rPr>
              <w:t xml:space="preserve">ară de azil pentru un anumit </w:t>
            </w:r>
            <w:r w:rsidRPr="001B5F81">
              <w:rPr>
                <w:color w:val="auto"/>
              </w:rPr>
              <w:lastRenderedPageBreak/>
              <w:t xml:space="preserve">solicitant </w:t>
            </w:r>
            <w:r w:rsidRPr="001B5F81">
              <w:rPr>
                <w:b/>
                <w:i/>
                <w:color w:val="auto"/>
              </w:rPr>
              <w:t>în cazul în care</w:t>
            </w:r>
            <w:r w:rsidRPr="001B5F81">
              <w:rPr>
                <w:color w:val="auto"/>
              </w:rPr>
              <w:t>:</w:t>
            </w:r>
          </w:p>
        </w:tc>
        <w:tc>
          <w:tcPr>
            <w:tcW w:w="4876" w:type="dxa"/>
          </w:tcPr>
          <w:p w:rsidR="005921D9" w:rsidRPr="001B5F81" w:rsidRDefault="0060373A">
            <w:pPr>
              <w:pStyle w:val="Normal6"/>
              <w:rPr>
                <w:color w:val="auto"/>
              </w:rPr>
            </w:pPr>
            <w:r w:rsidRPr="001B5F81">
              <w:rPr>
                <w:color w:val="auto"/>
              </w:rPr>
              <w:lastRenderedPageBreak/>
              <w:t>1.</w:t>
            </w:r>
            <w:r w:rsidRPr="001B5F81">
              <w:rPr>
                <w:color w:val="auto"/>
              </w:rPr>
              <w:tab/>
              <w:t xml:space="preserve">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este considerată ca primă </w:t>
            </w:r>
            <w:r w:rsidR="001B5F81" w:rsidRPr="001B5F81">
              <w:rPr>
                <w:color w:val="auto"/>
              </w:rPr>
              <w:t>ț</w:t>
            </w:r>
            <w:r w:rsidRPr="001B5F81">
              <w:rPr>
                <w:color w:val="auto"/>
              </w:rPr>
              <w:t xml:space="preserve">ară de azil pentru un anumit </w:t>
            </w:r>
            <w:r w:rsidRPr="001B5F81">
              <w:rPr>
                <w:color w:val="auto"/>
              </w:rPr>
              <w:lastRenderedPageBreak/>
              <w:t xml:space="preserve">solicitant </w:t>
            </w:r>
            <w:r w:rsidRPr="001B5F81">
              <w:rPr>
                <w:b/>
                <w:i/>
                <w:color w:val="auto"/>
              </w:rPr>
              <w:t>atunci când</w:t>
            </w:r>
            <w:r w:rsidRPr="001B5F81">
              <w:rPr>
                <w:color w:val="auto"/>
              </w:rPr>
              <w:t>:</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1354</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Cecilia Wikström, Sophia in 't Veld, Angelika Mlinar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1 – litera a</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(a)</w:t>
            </w:r>
            <w:r w:rsidRPr="001B5F81">
              <w:rPr>
                <w:color w:val="auto"/>
              </w:rPr>
              <w:tab/>
            </w:r>
            <w:r w:rsidRPr="001B5F81">
              <w:rPr>
                <w:b/>
                <w:i/>
                <w:color w:val="auto"/>
              </w:rPr>
              <w:t>solicitantul a beneficiat de protec</w:t>
            </w:r>
            <w:r w:rsidR="001B5F81" w:rsidRPr="001B5F81">
              <w:rPr>
                <w:b/>
                <w:i/>
                <w:color w:val="auto"/>
              </w:rPr>
              <w:t>ț</w:t>
            </w:r>
            <w:r w:rsidRPr="001B5F81">
              <w:rPr>
                <w:b/>
                <w:i/>
                <w:color w:val="auto"/>
              </w:rPr>
              <w:t>ie în conformitate cu Conven</w:t>
            </w:r>
            <w:r w:rsidR="001B5F81" w:rsidRPr="001B5F81">
              <w:rPr>
                <w:b/>
                <w:i/>
                <w:color w:val="auto"/>
              </w:rPr>
              <w:t>ț</w:t>
            </w:r>
            <w:r w:rsidRPr="001B5F81">
              <w:rPr>
                <w:b/>
                <w:i/>
                <w:color w:val="auto"/>
              </w:rPr>
              <w:t xml:space="preserve">ia de la Geneva în </w:t>
            </w:r>
            <w:r w:rsidR="001B5F81" w:rsidRPr="001B5F81">
              <w:rPr>
                <w:b/>
                <w:i/>
                <w:color w:val="auto"/>
              </w:rPr>
              <w:t>ț</w:t>
            </w:r>
            <w:r w:rsidRPr="001B5F81">
              <w:rPr>
                <w:b/>
                <w:i/>
                <w:color w:val="auto"/>
              </w:rPr>
              <w:t xml:space="preserve">ara respectivă înainte de a călători în Uniune </w:t>
            </w:r>
            <w:r w:rsidR="001B5F81" w:rsidRPr="001B5F81">
              <w:rPr>
                <w:b/>
                <w:i/>
                <w:color w:val="auto"/>
              </w:rPr>
              <w:t>ș</w:t>
            </w:r>
            <w:r w:rsidRPr="001B5F81">
              <w:rPr>
                <w:b/>
                <w:i/>
                <w:color w:val="auto"/>
              </w:rPr>
              <w:t>i încă se poate prevala de protec</w:t>
            </w:r>
            <w:r w:rsidR="001B5F81" w:rsidRPr="001B5F81">
              <w:rPr>
                <w:b/>
                <w:i/>
                <w:color w:val="auto"/>
              </w:rPr>
              <w:t>ț</w:t>
            </w:r>
            <w:r w:rsidRPr="001B5F81">
              <w:rPr>
                <w:b/>
                <w:i/>
                <w:color w:val="auto"/>
              </w:rPr>
              <w:t>ia respectivă; sau</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Amendamentul este corelat cu amendamentul la articolul 44 alineatul (1).</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1355</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Judith Sargentini, Jean Lambert</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1 – litera a</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(a)</w:t>
            </w:r>
            <w:r w:rsidRPr="001B5F81">
              <w:rPr>
                <w:color w:val="auto"/>
              </w:rPr>
              <w:tab/>
              <w:t>solicitantul a beneficiat de protec</w:t>
            </w:r>
            <w:r w:rsidR="001B5F81" w:rsidRPr="001B5F81">
              <w:rPr>
                <w:color w:val="auto"/>
              </w:rPr>
              <w:t>ț</w:t>
            </w:r>
            <w:r w:rsidRPr="001B5F81">
              <w:rPr>
                <w:color w:val="auto"/>
              </w:rPr>
              <w:t>ie în conformitate cu Conven</w:t>
            </w:r>
            <w:r w:rsidR="001B5F81" w:rsidRPr="001B5F81">
              <w:rPr>
                <w:color w:val="auto"/>
              </w:rPr>
              <w:t>ț</w:t>
            </w:r>
            <w:r w:rsidRPr="001B5F81">
              <w:rPr>
                <w:color w:val="auto"/>
              </w:rPr>
              <w:t xml:space="preserve">ia de la Geneva în </w:t>
            </w:r>
            <w:r w:rsidR="001B5F81" w:rsidRPr="001B5F81">
              <w:rPr>
                <w:color w:val="auto"/>
              </w:rPr>
              <w:t>ț</w:t>
            </w:r>
            <w:r w:rsidRPr="001B5F81">
              <w:rPr>
                <w:color w:val="auto"/>
              </w:rPr>
              <w:t xml:space="preserve">ara respectivă înainte de a călători în Uniune </w:t>
            </w:r>
            <w:r w:rsidR="001B5F81" w:rsidRPr="001B5F81">
              <w:rPr>
                <w:color w:val="auto"/>
              </w:rPr>
              <w:t>ș</w:t>
            </w:r>
            <w:r w:rsidRPr="001B5F81">
              <w:rPr>
                <w:color w:val="auto"/>
              </w:rPr>
              <w:t>i încă se poate prevala de protec</w:t>
            </w:r>
            <w:r w:rsidR="001B5F81" w:rsidRPr="001B5F81">
              <w:rPr>
                <w:color w:val="auto"/>
              </w:rPr>
              <w:t>ț</w:t>
            </w:r>
            <w:r w:rsidRPr="001B5F81">
              <w:rPr>
                <w:color w:val="auto"/>
              </w:rPr>
              <w:t>ia respectivă</w:t>
            </w:r>
            <w:r w:rsidRPr="001B5F81">
              <w:rPr>
                <w:b/>
                <w:i/>
                <w:color w:val="auto"/>
              </w:rPr>
              <w:t>; sau</w:t>
            </w:r>
          </w:p>
        </w:tc>
        <w:tc>
          <w:tcPr>
            <w:tcW w:w="4876" w:type="dxa"/>
          </w:tcPr>
          <w:p w:rsidR="005921D9" w:rsidRPr="001B5F81" w:rsidRDefault="0060373A">
            <w:pPr>
              <w:pStyle w:val="Normal6"/>
              <w:rPr>
                <w:color w:val="auto"/>
              </w:rPr>
            </w:pPr>
            <w:r w:rsidRPr="001B5F81">
              <w:rPr>
                <w:color w:val="auto"/>
              </w:rPr>
              <w:t>(a)</w:t>
            </w:r>
            <w:r w:rsidRPr="001B5F81">
              <w:rPr>
                <w:color w:val="auto"/>
              </w:rPr>
              <w:tab/>
              <w:t xml:space="preserve">solicitantul a </w:t>
            </w:r>
            <w:r w:rsidRPr="001B5F81">
              <w:rPr>
                <w:b/>
                <w:i/>
                <w:color w:val="auto"/>
              </w:rPr>
              <w:t xml:space="preserve">fost recunoscut ca refugiat </w:t>
            </w:r>
            <w:r w:rsidR="001B5F81" w:rsidRPr="001B5F81">
              <w:rPr>
                <w:b/>
                <w:i/>
                <w:color w:val="auto"/>
              </w:rPr>
              <w:t>ș</w:t>
            </w:r>
            <w:r w:rsidRPr="001B5F81">
              <w:rPr>
                <w:b/>
                <w:i/>
                <w:color w:val="auto"/>
              </w:rPr>
              <w:t xml:space="preserve">i a </w:t>
            </w:r>
            <w:r w:rsidRPr="001B5F81">
              <w:rPr>
                <w:color w:val="auto"/>
              </w:rPr>
              <w:t>beneficiat de protec</w:t>
            </w:r>
            <w:r w:rsidR="001B5F81" w:rsidRPr="001B5F81">
              <w:rPr>
                <w:color w:val="auto"/>
              </w:rPr>
              <w:t>ț</w:t>
            </w:r>
            <w:r w:rsidRPr="001B5F81">
              <w:rPr>
                <w:color w:val="auto"/>
              </w:rPr>
              <w:t xml:space="preserve">ie </w:t>
            </w:r>
            <w:r w:rsidRPr="001B5F81">
              <w:rPr>
                <w:b/>
                <w:i/>
                <w:color w:val="auto"/>
              </w:rPr>
              <w:t>efectivă</w:t>
            </w:r>
            <w:r w:rsidRPr="001B5F81">
              <w:rPr>
                <w:color w:val="auto"/>
              </w:rPr>
              <w:t xml:space="preserve"> în conformitate cu Conven</w:t>
            </w:r>
            <w:r w:rsidR="001B5F81" w:rsidRPr="001B5F81">
              <w:rPr>
                <w:color w:val="auto"/>
              </w:rPr>
              <w:t>ț</w:t>
            </w:r>
            <w:r w:rsidRPr="001B5F81">
              <w:rPr>
                <w:color w:val="auto"/>
              </w:rPr>
              <w:t xml:space="preserve">ia de la Geneva în </w:t>
            </w:r>
            <w:r w:rsidR="001B5F81" w:rsidRPr="001B5F81">
              <w:rPr>
                <w:color w:val="auto"/>
              </w:rPr>
              <w:t>ț</w:t>
            </w:r>
            <w:r w:rsidRPr="001B5F81">
              <w:rPr>
                <w:color w:val="auto"/>
              </w:rPr>
              <w:t xml:space="preserve">ara respectivă </w:t>
            </w:r>
            <w:r w:rsidRPr="001B5F81">
              <w:rPr>
                <w:b/>
                <w:i/>
                <w:color w:val="auto"/>
              </w:rPr>
              <w:t>fără nicio restric</w:t>
            </w:r>
            <w:r w:rsidR="001B5F81" w:rsidRPr="001B5F81">
              <w:rPr>
                <w:b/>
                <w:i/>
                <w:color w:val="auto"/>
              </w:rPr>
              <w:t>ț</w:t>
            </w:r>
            <w:r w:rsidRPr="001B5F81">
              <w:rPr>
                <w:b/>
                <w:i/>
                <w:color w:val="auto"/>
              </w:rPr>
              <w:t xml:space="preserve">ie geografică, </w:t>
            </w:r>
            <w:r w:rsidRPr="001B5F81">
              <w:rPr>
                <w:color w:val="auto"/>
              </w:rPr>
              <w:t xml:space="preserve">înainte de a călători în Uniune </w:t>
            </w:r>
            <w:r w:rsidR="001B5F81" w:rsidRPr="001B5F81">
              <w:rPr>
                <w:color w:val="auto"/>
              </w:rPr>
              <w:t>ș</w:t>
            </w:r>
            <w:r w:rsidRPr="001B5F81">
              <w:rPr>
                <w:color w:val="auto"/>
              </w:rPr>
              <w:t>i încă se poate prevala de protec</w:t>
            </w:r>
            <w:r w:rsidR="001B5F81" w:rsidRPr="001B5F81">
              <w:rPr>
                <w:color w:val="auto"/>
              </w:rPr>
              <w:t>ț</w:t>
            </w:r>
            <w:r w:rsidRPr="001B5F81">
              <w:rPr>
                <w:color w:val="auto"/>
              </w:rPr>
              <w:t>ia respectivă</w:t>
            </w:r>
            <w:r w:rsidRPr="001B5F81">
              <w:rPr>
                <w:b/>
                <w:i/>
                <w:color w:val="auto"/>
              </w:rPr>
              <w: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lastRenderedPageBreak/>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1356</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1 – litera a</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(a)</w:t>
            </w:r>
            <w:r w:rsidRPr="001B5F81">
              <w:rPr>
                <w:color w:val="auto"/>
              </w:rPr>
              <w:tab/>
              <w:t xml:space="preserve">solicitantul a </w:t>
            </w:r>
            <w:r w:rsidRPr="001B5F81">
              <w:rPr>
                <w:b/>
                <w:i/>
                <w:color w:val="auto"/>
              </w:rPr>
              <w:t>beneficiat de protec</w:t>
            </w:r>
            <w:r w:rsidR="001B5F81" w:rsidRPr="001B5F81">
              <w:rPr>
                <w:b/>
                <w:i/>
                <w:color w:val="auto"/>
              </w:rPr>
              <w:t>ț</w:t>
            </w:r>
            <w:r w:rsidRPr="001B5F81">
              <w:rPr>
                <w:b/>
                <w:i/>
                <w:color w:val="auto"/>
              </w:rPr>
              <w:t>ie</w:t>
            </w:r>
            <w:r w:rsidRPr="001B5F81">
              <w:rPr>
                <w:color w:val="auto"/>
              </w:rPr>
              <w:t xml:space="preserve"> în conformitate cu Conven</w:t>
            </w:r>
            <w:r w:rsidR="001B5F81" w:rsidRPr="001B5F81">
              <w:rPr>
                <w:color w:val="auto"/>
              </w:rPr>
              <w:t>ț</w:t>
            </w:r>
            <w:r w:rsidRPr="001B5F81">
              <w:rPr>
                <w:color w:val="auto"/>
              </w:rPr>
              <w:t xml:space="preserve">ia de la Geneva în </w:t>
            </w:r>
            <w:r w:rsidR="001B5F81" w:rsidRPr="001B5F81">
              <w:rPr>
                <w:color w:val="auto"/>
              </w:rPr>
              <w:t>ț</w:t>
            </w:r>
            <w:r w:rsidRPr="001B5F81">
              <w:rPr>
                <w:color w:val="auto"/>
              </w:rPr>
              <w:t xml:space="preserve">ara respectivă înainte de a călători în Uniune </w:t>
            </w:r>
            <w:r w:rsidR="001B5F81" w:rsidRPr="001B5F81">
              <w:rPr>
                <w:color w:val="auto"/>
              </w:rPr>
              <w:t>ș</w:t>
            </w:r>
            <w:r w:rsidRPr="001B5F81">
              <w:rPr>
                <w:color w:val="auto"/>
              </w:rPr>
              <w:t>i încă se poate prevala de protec</w:t>
            </w:r>
            <w:r w:rsidR="001B5F81" w:rsidRPr="001B5F81">
              <w:rPr>
                <w:color w:val="auto"/>
              </w:rPr>
              <w:t>ț</w:t>
            </w:r>
            <w:r w:rsidRPr="001B5F81">
              <w:rPr>
                <w:color w:val="auto"/>
              </w:rPr>
              <w:t>ia respectivă; sau</w:t>
            </w:r>
          </w:p>
        </w:tc>
        <w:tc>
          <w:tcPr>
            <w:tcW w:w="4876" w:type="dxa"/>
          </w:tcPr>
          <w:p w:rsidR="005921D9" w:rsidRPr="001B5F81" w:rsidRDefault="0060373A">
            <w:pPr>
              <w:pStyle w:val="Normal6"/>
              <w:rPr>
                <w:color w:val="auto"/>
              </w:rPr>
            </w:pPr>
            <w:r w:rsidRPr="001B5F81">
              <w:rPr>
                <w:color w:val="auto"/>
              </w:rPr>
              <w:t>(a)</w:t>
            </w:r>
            <w:r w:rsidRPr="001B5F81">
              <w:rPr>
                <w:color w:val="auto"/>
              </w:rPr>
              <w:tab/>
              <w:t xml:space="preserve">solicitantul a </w:t>
            </w:r>
            <w:r w:rsidRPr="001B5F81">
              <w:rPr>
                <w:b/>
                <w:i/>
                <w:color w:val="auto"/>
              </w:rPr>
              <w:t>fost recunoscut ca refugiat</w:t>
            </w:r>
            <w:r w:rsidRPr="001B5F81">
              <w:rPr>
                <w:color w:val="auto"/>
              </w:rPr>
              <w:t xml:space="preserve"> în conformitate cu Conven</w:t>
            </w:r>
            <w:r w:rsidR="001B5F81" w:rsidRPr="001B5F81">
              <w:rPr>
                <w:color w:val="auto"/>
              </w:rPr>
              <w:t>ț</w:t>
            </w:r>
            <w:r w:rsidRPr="001B5F81">
              <w:rPr>
                <w:color w:val="auto"/>
              </w:rPr>
              <w:t xml:space="preserve">ia de la Geneva în </w:t>
            </w:r>
            <w:r w:rsidR="001B5F81" w:rsidRPr="001B5F81">
              <w:rPr>
                <w:color w:val="auto"/>
              </w:rPr>
              <w:t>ț</w:t>
            </w:r>
            <w:r w:rsidRPr="001B5F81">
              <w:rPr>
                <w:color w:val="auto"/>
              </w:rPr>
              <w:t xml:space="preserve">ara respectivă înainte de a călători în Uniune </w:t>
            </w:r>
            <w:r w:rsidR="001B5F81" w:rsidRPr="001B5F81">
              <w:rPr>
                <w:color w:val="auto"/>
              </w:rPr>
              <w:t>ș</w:t>
            </w:r>
            <w:r w:rsidRPr="001B5F81">
              <w:rPr>
                <w:color w:val="auto"/>
              </w:rPr>
              <w:t>i încă se poate prevala de protec</w:t>
            </w:r>
            <w:r w:rsidR="001B5F81" w:rsidRPr="001B5F81">
              <w:rPr>
                <w:color w:val="auto"/>
              </w:rPr>
              <w:t>ț</w:t>
            </w:r>
            <w:r w:rsidRPr="001B5F81">
              <w:rPr>
                <w:color w:val="auto"/>
              </w:rPr>
              <w:t>ia respectivă; sau</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Acest concept ar trebui utilizat numai în cazul în care solicitantul a fost recunoscut deja ca refugiat.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1357</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Judith Sargentini, Jean Lambert</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1 – litera b</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(b)</w:t>
            </w:r>
            <w:r w:rsidRPr="001B5F81">
              <w:rPr>
                <w:color w:val="auto"/>
              </w:rPr>
              <w:tab/>
            </w:r>
            <w:r w:rsidRPr="001B5F81">
              <w:rPr>
                <w:b/>
                <w:i/>
                <w:color w:val="auto"/>
              </w:rPr>
              <w:t>solicitantul a beneficiat de un alt nivel de suficient de protec</w:t>
            </w:r>
            <w:r w:rsidR="001B5F81" w:rsidRPr="001B5F81">
              <w:rPr>
                <w:b/>
                <w:i/>
                <w:color w:val="auto"/>
              </w:rPr>
              <w:t>ț</w:t>
            </w:r>
            <w:r w:rsidRPr="001B5F81">
              <w:rPr>
                <w:b/>
                <w:i/>
                <w:color w:val="auto"/>
              </w:rPr>
              <w:t xml:space="preserve">ie în </w:t>
            </w:r>
            <w:r w:rsidR="001B5F81" w:rsidRPr="001B5F81">
              <w:rPr>
                <w:b/>
                <w:i/>
                <w:color w:val="auto"/>
              </w:rPr>
              <w:t>ț</w:t>
            </w:r>
            <w:r w:rsidRPr="001B5F81">
              <w:rPr>
                <w:b/>
                <w:i/>
                <w:color w:val="auto"/>
              </w:rPr>
              <w:t xml:space="preserve">ara respectivă înainte de a călători în Uniune </w:t>
            </w:r>
            <w:r w:rsidR="001B5F81" w:rsidRPr="001B5F81">
              <w:rPr>
                <w:b/>
                <w:i/>
                <w:color w:val="auto"/>
              </w:rPr>
              <w:t>ș</w:t>
            </w:r>
            <w:r w:rsidRPr="001B5F81">
              <w:rPr>
                <w:b/>
                <w:i/>
                <w:color w:val="auto"/>
              </w:rPr>
              <w:t>i încă se poate prevala de protec</w:t>
            </w:r>
            <w:r w:rsidR="001B5F81" w:rsidRPr="001B5F81">
              <w:rPr>
                <w:b/>
                <w:i/>
                <w:color w:val="auto"/>
              </w:rPr>
              <w:t>ț</w:t>
            </w:r>
            <w:r w:rsidRPr="001B5F81">
              <w:rPr>
                <w:b/>
                <w:i/>
                <w:color w:val="auto"/>
              </w:rPr>
              <w:t>ia respectivă.</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1358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Cecilia Wikström, Sophia in 't Veld, Angelika Mlinar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lastRenderedPageBreak/>
        <w:t>&lt;Article&gt;</w:t>
      </w:r>
      <w:r w:rsidRPr="001B5F81">
        <w:rPr>
          <w:color w:val="auto"/>
        </w:rPr>
        <w:t>Articolul 44 – alineatul 1 – litera b</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(b)</w:t>
            </w:r>
            <w:r w:rsidRPr="001B5F81">
              <w:rPr>
                <w:color w:val="auto"/>
              </w:rPr>
              <w:tab/>
            </w:r>
            <w:r w:rsidRPr="001B5F81">
              <w:rPr>
                <w:b/>
                <w:i/>
                <w:color w:val="auto"/>
              </w:rPr>
              <w:t>solicitantul a beneficiat de un alt nivel de suficient de protec</w:t>
            </w:r>
            <w:r w:rsidR="001B5F81" w:rsidRPr="001B5F81">
              <w:rPr>
                <w:b/>
                <w:i/>
                <w:color w:val="auto"/>
              </w:rPr>
              <w:t>ț</w:t>
            </w:r>
            <w:r w:rsidRPr="001B5F81">
              <w:rPr>
                <w:b/>
                <w:i/>
                <w:color w:val="auto"/>
              </w:rPr>
              <w:t xml:space="preserve">ie în </w:t>
            </w:r>
            <w:r w:rsidR="001B5F81" w:rsidRPr="001B5F81">
              <w:rPr>
                <w:b/>
                <w:i/>
                <w:color w:val="auto"/>
              </w:rPr>
              <w:t>ț</w:t>
            </w:r>
            <w:r w:rsidRPr="001B5F81">
              <w:rPr>
                <w:b/>
                <w:i/>
                <w:color w:val="auto"/>
              </w:rPr>
              <w:t xml:space="preserve">ara respectivă înainte de a călători în Uniune </w:t>
            </w:r>
            <w:r w:rsidR="001B5F81" w:rsidRPr="001B5F81">
              <w:rPr>
                <w:b/>
                <w:i/>
                <w:color w:val="auto"/>
              </w:rPr>
              <w:t>ș</w:t>
            </w:r>
            <w:r w:rsidRPr="001B5F81">
              <w:rPr>
                <w:b/>
                <w:i/>
                <w:color w:val="auto"/>
              </w:rPr>
              <w:t>i încă se poate prevala de protec</w:t>
            </w:r>
            <w:r w:rsidR="001B5F81" w:rsidRPr="001B5F81">
              <w:rPr>
                <w:b/>
                <w:i/>
                <w:color w:val="auto"/>
              </w:rPr>
              <w:t>ț</w:t>
            </w:r>
            <w:r w:rsidRPr="001B5F81">
              <w:rPr>
                <w:b/>
                <w:i/>
                <w:color w:val="auto"/>
              </w:rPr>
              <w:t>ia respectivă.</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Amendamentul este corelat cu amendamentul la articolul 44 alineatul (1).</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1359</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1 – litera b</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(b)</w:t>
            </w:r>
            <w:r w:rsidRPr="001B5F81">
              <w:rPr>
                <w:color w:val="auto"/>
              </w:rPr>
              <w:tab/>
              <w:t xml:space="preserve">solicitantul a beneficiat de un alt nivel </w:t>
            </w:r>
            <w:r w:rsidRPr="001B5F81">
              <w:rPr>
                <w:b/>
                <w:i/>
                <w:color w:val="auto"/>
              </w:rPr>
              <w:t>de</w:t>
            </w:r>
            <w:r w:rsidRPr="001B5F81">
              <w:rPr>
                <w:color w:val="auto"/>
              </w:rPr>
              <w:t xml:space="preserve"> </w:t>
            </w:r>
            <w:r w:rsidRPr="001B5F81">
              <w:rPr>
                <w:b/>
                <w:i/>
                <w:color w:val="auto"/>
              </w:rPr>
              <w:t>suficient</w:t>
            </w:r>
            <w:r w:rsidRPr="001B5F81">
              <w:rPr>
                <w:color w:val="auto"/>
              </w:rPr>
              <w:t xml:space="preserve"> de protec</w:t>
            </w:r>
            <w:r w:rsidR="001B5F81" w:rsidRPr="001B5F81">
              <w:rPr>
                <w:color w:val="auto"/>
              </w:rPr>
              <w:t>ț</w:t>
            </w:r>
            <w:r w:rsidRPr="001B5F81">
              <w:rPr>
                <w:color w:val="auto"/>
              </w:rPr>
              <w:t xml:space="preserve">ie </w:t>
            </w:r>
            <w:r w:rsidRPr="001B5F81">
              <w:rPr>
                <w:b/>
                <w:i/>
                <w:color w:val="auto"/>
              </w:rPr>
              <w:t xml:space="preserve">în </w:t>
            </w:r>
            <w:r w:rsidR="001B5F81" w:rsidRPr="001B5F81">
              <w:rPr>
                <w:b/>
                <w:i/>
                <w:color w:val="auto"/>
              </w:rPr>
              <w:t>ț</w:t>
            </w:r>
            <w:r w:rsidRPr="001B5F81">
              <w:rPr>
                <w:b/>
                <w:i/>
                <w:color w:val="auto"/>
              </w:rPr>
              <w:t>ara respectivă</w:t>
            </w:r>
            <w:r w:rsidRPr="001B5F81">
              <w:rPr>
                <w:color w:val="auto"/>
              </w:rPr>
              <w:t xml:space="preserve"> înainte de a călători în Uniune </w:t>
            </w:r>
            <w:r w:rsidR="001B5F81" w:rsidRPr="001B5F81">
              <w:rPr>
                <w:color w:val="auto"/>
              </w:rPr>
              <w:t>ș</w:t>
            </w:r>
            <w:r w:rsidRPr="001B5F81">
              <w:rPr>
                <w:color w:val="auto"/>
              </w:rPr>
              <w:t>i încă se poate prevala de protec</w:t>
            </w:r>
            <w:r w:rsidR="001B5F81" w:rsidRPr="001B5F81">
              <w:rPr>
                <w:color w:val="auto"/>
              </w:rPr>
              <w:t>ț</w:t>
            </w:r>
            <w:r w:rsidRPr="001B5F81">
              <w:rPr>
                <w:color w:val="auto"/>
              </w:rPr>
              <w:t>ia respectivă.</w:t>
            </w:r>
          </w:p>
        </w:tc>
        <w:tc>
          <w:tcPr>
            <w:tcW w:w="4876" w:type="dxa"/>
          </w:tcPr>
          <w:p w:rsidR="005921D9" w:rsidRPr="001B5F81" w:rsidRDefault="0060373A">
            <w:pPr>
              <w:pStyle w:val="Normal6"/>
              <w:rPr>
                <w:color w:val="auto"/>
              </w:rPr>
            </w:pPr>
            <w:r w:rsidRPr="001B5F81">
              <w:rPr>
                <w:color w:val="auto"/>
              </w:rPr>
              <w:t>(b)</w:t>
            </w:r>
            <w:r w:rsidRPr="001B5F81">
              <w:rPr>
                <w:color w:val="auto"/>
              </w:rPr>
              <w:tab/>
              <w:t xml:space="preserve">solicitantul a beneficiat de un alt nivel </w:t>
            </w:r>
            <w:r w:rsidRPr="001B5F81">
              <w:rPr>
                <w:b/>
                <w:i/>
                <w:color w:val="auto"/>
              </w:rPr>
              <w:t>efectiv</w:t>
            </w:r>
            <w:r w:rsidRPr="001B5F81">
              <w:rPr>
                <w:color w:val="auto"/>
              </w:rPr>
              <w:t xml:space="preserve"> de protec</w:t>
            </w:r>
            <w:r w:rsidR="001B5F81" w:rsidRPr="001B5F81">
              <w:rPr>
                <w:color w:val="auto"/>
              </w:rPr>
              <w:t>ț</w:t>
            </w:r>
            <w:r w:rsidRPr="001B5F81">
              <w:rPr>
                <w:color w:val="auto"/>
              </w:rPr>
              <w:t xml:space="preserve">ie </w:t>
            </w:r>
            <w:r w:rsidRPr="001B5F81">
              <w:rPr>
                <w:b/>
                <w:i/>
                <w:color w:val="auto"/>
              </w:rPr>
              <w:t>echivalent cu nivelul de protec</w:t>
            </w:r>
            <w:r w:rsidR="001B5F81" w:rsidRPr="001B5F81">
              <w:rPr>
                <w:b/>
                <w:i/>
                <w:color w:val="auto"/>
              </w:rPr>
              <w:t>ț</w:t>
            </w:r>
            <w:r w:rsidRPr="001B5F81">
              <w:rPr>
                <w:b/>
                <w:i/>
                <w:color w:val="auto"/>
              </w:rPr>
              <w:t>ie de care beneficiază refugia</w:t>
            </w:r>
            <w:r w:rsidR="001B5F81" w:rsidRPr="001B5F81">
              <w:rPr>
                <w:b/>
                <w:i/>
                <w:color w:val="auto"/>
              </w:rPr>
              <w:t>ț</w:t>
            </w:r>
            <w:r w:rsidRPr="001B5F81">
              <w:rPr>
                <w:b/>
                <w:i/>
                <w:color w:val="auto"/>
              </w:rPr>
              <w:t>ii</w:t>
            </w:r>
            <w:r w:rsidRPr="001B5F81">
              <w:rPr>
                <w:color w:val="auto"/>
              </w:rPr>
              <w:t xml:space="preserve"> înainte de a călători în Uniune </w:t>
            </w:r>
            <w:r w:rsidR="001B5F81" w:rsidRPr="001B5F81">
              <w:rPr>
                <w:color w:val="auto"/>
              </w:rPr>
              <w:t>ș</w:t>
            </w:r>
            <w:r w:rsidRPr="001B5F81">
              <w:rPr>
                <w:color w:val="auto"/>
              </w:rPr>
              <w:t>i încă se poate prevala de protec</w:t>
            </w:r>
            <w:r w:rsidR="001B5F81" w:rsidRPr="001B5F81">
              <w:rPr>
                <w:color w:val="auto"/>
              </w:rPr>
              <w:t>ț</w:t>
            </w:r>
            <w:r w:rsidRPr="001B5F81">
              <w:rPr>
                <w:color w:val="auto"/>
              </w:rPr>
              <w:t>ia respectivă.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Acest concept poate fi utilizat numai în cazul în care nivelul de protec</w:t>
      </w:r>
      <w:r w:rsidR="001B5F81" w:rsidRPr="001B5F81">
        <w:rPr>
          <w:color w:val="auto"/>
          <w:lang w:val="ro-RO"/>
        </w:rPr>
        <w:t>ț</w:t>
      </w:r>
      <w:r w:rsidRPr="001B5F81">
        <w:rPr>
          <w:color w:val="auto"/>
          <w:lang w:val="ro-RO"/>
        </w:rPr>
        <w:t>ie este echivalent cu protec</w:t>
      </w:r>
      <w:r w:rsidR="001B5F81" w:rsidRPr="001B5F81">
        <w:rPr>
          <w:color w:val="auto"/>
          <w:lang w:val="ro-RO"/>
        </w:rPr>
        <w:t>ț</w:t>
      </w:r>
      <w:r w:rsidRPr="001B5F81">
        <w:rPr>
          <w:color w:val="auto"/>
          <w:lang w:val="ro-RO"/>
        </w:rPr>
        <w:t>ia pe baza Conven</w:t>
      </w:r>
      <w:r w:rsidR="001B5F81" w:rsidRPr="001B5F81">
        <w:rPr>
          <w:color w:val="auto"/>
          <w:lang w:val="ro-RO"/>
        </w:rPr>
        <w:t>ț</w:t>
      </w:r>
      <w:r w:rsidRPr="001B5F81">
        <w:rPr>
          <w:color w:val="auto"/>
          <w:lang w:val="ro-RO"/>
        </w:rPr>
        <w:t>iei de la Geneva.</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1360</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Cecilia Wikström, Sophia in 't Veld, Angelika Mlinar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lastRenderedPageBreak/>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2.</w:t>
            </w:r>
            <w:r w:rsidRPr="001B5F81">
              <w:rPr>
                <w:color w:val="auto"/>
              </w:rPr>
              <w:tab/>
            </w:r>
            <w:r w:rsidRPr="001B5F81">
              <w:rPr>
                <w:b/>
                <w:i/>
                <w:color w:val="auto"/>
              </w:rPr>
              <w:t>Autoritatea decizională consideră că un solicitant beneficiază de o protec</w:t>
            </w:r>
            <w:r w:rsidR="001B5F81" w:rsidRPr="001B5F81">
              <w:rPr>
                <w:b/>
                <w:i/>
                <w:color w:val="auto"/>
              </w:rPr>
              <w:t>ț</w:t>
            </w:r>
            <w:r w:rsidRPr="001B5F81">
              <w:rPr>
                <w:b/>
                <w:i/>
                <w:color w:val="auto"/>
              </w:rPr>
              <w:t>ie suficientă în sensul alineatului (1) litera (b) dacă este convinsă că:</w:t>
            </w:r>
          </w:p>
        </w:tc>
        <w:tc>
          <w:tcPr>
            <w:tcW w:w="4876" w:type="dxa"/>
          </w:tcPr>
          <w:p w:rsidR="005921D9" w:rsidRPr="001B5F81" w:rsidRDefault="0060373A">
            <w:pPr>
              <w:pStyle w:val="Normal6"/>
              <w:rPr>
                <w:color w:val="auto"/>
              </w:rPr>
            </w:pPr>
            <w:r w:rsidRPr="001B5F81">
              <w:rPr>
                <w:b/>
                <w:i/>
                <w:color w:val="auto"/>
              </w:rPr>
              <w:t>eliminat</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(a) via</w:t>
            </w:r>
            <w:r w:rsidR="001B5F81" w:rsidRPr="001B5F81">
              <w:rPr>
                <w:b/>
                <w:i/>
                <w:color w:val="auto"/>
              </w:rPr>
              <w:t>ț</w:t>
            </w:r>
            <w:r w:rsidRPr="001B5F81">
              <w:rPr>
                <w:b/>
                <w:i/>
                <w:color w:val="auto"/>
              </w:rPr>
              <w:t xml:space="preserve">a </w:t>
            </w:r>
            <w:r w:rsidR="001B5F81" w:rsidRPr="001B5F81">
              <w:rPr>
                <w:b/>
                <w:i/>
                <w:color w:val="auto"/>
              </w:rPr>
              <w:t>ș</w:t>
            </w:r>
            <w:r w:rsidRPr="001B5F81">
              <w:rPr>
                <w:b/>
                <w:i/>
                <w:color w:val="auto"/>
              </w:rPr>
              <w:t>i libertatea solicitantului nu sunt amenin</w:t>
            </w:r>
            <w:r w:rsidR="001B5F81" w:rsidRPr="001B5F81">
              <w:rPr>
                <w:b/>
                <w:i/>
                <w:color w:val="auto"/>
              </w:rPr>
              <w:t>ț</w:t>
            </w:r>
            <w:r w:rsidRPr="001B5F81">
              <w:rPr>
                <w:b/>
                <w:i/>
                <w:color w:val="auto"/>
              </w:rPr>
              <w:t>ate din motive de rasă, religie, cetă</w:t>
            </w:r>
            <w:r w:rsidR="001B5F81" w:rsidRPr="001B5F81">
              <w:rPr>
                <w:b/>
                <w:i/>
                <w:color w:val="auto"/>
              </w:rPr>
              <w:t>ț</w:t>
            </w:r>
            <w:r w:rsidRPr="001B5F81">
              <w:rPr>
                <w:b/>
                <w:i/>
                <w:color w:val="auto"/>
              </w:rPr>
              <w:t>enie, apartenen</w:t>
            </w:r>
            <w:r w:rsidR="001B5F81" w:rsidRPr="001B5F81">
              <w:rPr>
                <w:b/>
                <w:i/>
                <w:color w:val="auto"/>
              </w:rPr>
              <w:t>ț</w:t>
            </w:r>
            <w:r w:rsidRPr="001B5F81">
              <w:rPr>
                <w:b/>
                <w:i/>
                <w:color w:val="auto"/>
              </w:rPr>
              <w:t>ă la un grup social sau opinii politice;</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(b) nu există niciun risc de vătămări grave, astfel cum sunt definite în Regulamentul (UE) nr. XXX/XXX (Regulamentul privind condi</w:t>
            </w:r>
            <w:r w:rsidR="001B5F81" w:rsidRPr="001B5F81">
              <w:rPr>
                <w:b/>
                <w:i/>
                <w:color w:val="auto"/>
              </w:rPr>
              <w:t>ț</w:t>
            </w:r>
            <w:r w:rsidRPr="001B5F81">
              <w:rPr>
                <w:b/>
                <w:i/>
                <w:color w:val="auto"/>
              </w:rPr>
              <w:t>iile de ob</w:t>
            </w:r>
            <w:r w:rsidR="001B5F81" w:rsidRPr="001B5F81">
              <w:rPr>
                <w:b/>
                <w:i/>
                <w:color w:val="auto"/>
              </w:rPr>
              <w:t>ț</w:t>
            </w:r>
            <w:r w:rsidRPr="001B5F81">
              <w:rPr>
                <w:b/>
                <w:i/>
                <w:color w:val="auto"/>
              </w:rPr>
              <w:t>inere a protec</w:t>
            </w:r>
            <w:r w:rsidR="001B5F81" w:rsidRPr="001B5F81">
              <w:rPr>
                <w:b/>
                <w:i/>
                <w:color w:val="auto"/>
              </w:rPr>
              <w:t>ț</w:t>
            </w:r>
            <w:r w:rsidRPr="001B5F81">
              <w:rPr>
                <w:b/>
                <w:i/>
                <w:color w:val="auto"/>
              </w:rPr>
              <w:t>iei interna</w:t>
            </w:r>
            <w:r w:rsidR="001B5F81" w:rsidRPr="001B5F81">
              <w:rPr>
                <w:b/>
                <w:i/>
                <w:color w:val="auto"/>
              </w:rPr>
              <w:t>ț</w:t>
            </w:r>
            <w:r w:rsidRPr="001B5F81">
              <w:rPr>
                <w:b/>
                <w:i/>
                <w:color w:val="auto"/>
              </w:rPr>
              <w:t>ionale);</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(c) principiul nereturnării este respectat în conformitate cu Conven</w:t>
            </w:r>
            <w:r w:rsidR="001B5F81" w:rsidRPr="001B5F81">
              <w:rPr>
                <w:b/>
                <w:i/>
                <w:color w:val="auto"/>
              </w:rPr>
              <w:t>ț</w:t>
            </w:r>
            <w:r w:rsidRPr="001B5F81">
              <w:rPr>
                <w:b/>
                <w:i/>
                <w:color w:val="auto"/>
              </w:rPr>
              <w:t>ia de la Geneva;</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(d) este respectată interdic</w:t>
            </w:r>
            <w:r w:rsidR="001B5F81" w:rsidRPr="001B5F81">
              <w:rPr>
                <w:b/>
                <w:i/>
                <w:color w:val="auto"/>
              </w:rPr>
              <w:t>ț</w:t>
            </w:r>
            <w:r w:rsidRPr="001B5F81">
              <w:rPr>
                <w:b/>
                <w:i/>
                <w:color w:val="auto"/>
              </w:rPr>
              <w:t>ia, prevăzută de dreptul interna</w:t>
            </w:r>
            <w:r w:rsidR="001B5F81" w:rsidRPr="001B5F81">
              <w:rPr>
                <w:b/>
                <w:i/>
                <w:color w:val="auto"/>
              </w:rPr>
              <w:t>ț</w:t>
            </w:r>
            <w:r w:rsidRPr="001B5F81">
              <w:rPr>
                <w:b/>
                <w:i/>
                <w:color w:val="auto"/>
              </w:rPr>
              <w:t xml:space="preserve">ional, de a îndepărta persoanele cu încălcarea dreptului de a nu fi torturat </w:t>
            </w:r>
            <w:r w:rsidR="001B5F81" w:rsidRPr="001B5F81">
              <w:rPr>
                <w:b/>
                <w:i/>
                <w:color w:val="auto"/>
              </w:rPr>
              <w:t>ș</w:t>
            </w:r>
            <w:r w:rsidRPr="001B5F81">
              <w:rPr>
                <w:b/>
                <w:i/>
                <w:color w:val="auto"/>
              </w:rPr>
              <w:t>i supus unor tratamente crude, inumane sau degradante;</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(e) este prevăzut dreptul de </w:t>
            </w:r>
            <w:r w:rsidR="001B5F81" w:rsidRPr="001B5F81">
              <w:rPr>
                <w:b/>
                <w:i/>
                <w:color w:val="auto"/>
              </w:rPr>
              <w:t>ș</w:t>
            </w:r>
            <w:r w:rsidRPr="001B5F81">
              <w:rPr>
                <w:b/>
                <w:i/>
                <w:color w:val="auto"/>
              </w:rPr>
              <w:t>edere legală;</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(f) există un acces corespunzător la pia</w:t>
            </w:r>
            <w:r w:rsidR="001B5F81" w:rsidRPr="001B5F81">
              <w:rPr>
                <w:b/>
                <w:i/>
                <w:color w:val="auto"/>
              </w:rPr>
              <w:t>ț</w:t>
            </w:r>
            <w:r w:rsidRPr="001B5F81">
              <w:rPr>
                <w:b/>
                <w:i/>
                <w:color w:val="auto"/>
              </w:rPr>
              <w:t>a muncii, centre de primire, asisten</w:t>
            </w:r>
            <w:r w:rsidR="001B5F81" w:rsidRPr="001B5F81">
              <w:rPr>
                <w:b/>
                <w:i/>
                <w:color w:val="auto"/>
              </w:rPr>
              <w:t>ț</w:t>
            </w:r>
            <w:r w:rsidRPr="001B5F81">
              <w:rPr>
                <w:b/>
                <w:i/>
                <w:color w:val="auto"/>
              </w:rPr>
              <w:t xml:space="preserve">ă medicală </w:t>
            </w:r>
            <w:r w:rsidR="001B5F81" w:rsidRPr="001B5F81">
              <w:rPr>
                <w:b/>
                <w:i/>
                <w:color w:val="auto"/>
              </w:rPr>
              <w:t>ș</w:t>
            </w:r>
            <w:r w:rsidRPr="001B5F81">
              <w:rPr>
                <w:b/>
                <w:i/>
                <w:color w:val="auto"/>
              </w:rPr>
              <w:t>i educa</w:t>
            </w:r>
            <w:r w:rsidR="001B5F81" w:rsidRPr="001B5F81">
              <w:rPr>
                <w:b/>
                <w:i/>
                <w:color w:val="auto"/>
              </w:rPr>
              <w:t>ț</w:t>
            </w:r>
            <w:r w:rsidRPr="001B5F81">
              <w:rPr>
                <w:b/>
                <w:i/>
                <w:color w:val="auto"/>
              </w:rPr>
              <w:t xml:space="preserve">ie; </w:t>
            </w:r>
            <w:r w:rsidR="001B5F81" w:rsidRPr="001B5F81">
              <w:rPr>
                <w:b/>
                <w:i/>
                <w:color w:val="auto"/>
              </w:rPr>
              <w:t>ș</w:t>
            </w:r>
            <w:r w:rsidRPr="001B5F81">
              <w:rPr>
                <w:b/>
                <w:i/>
                <w:color w:val="auto"/>
              </w:rPr>
              <w:t>i</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(g) este prevăzut dreptul la reîntregirea familiei în conformitate cu standardele interna</w:t>
            </w:r>
            <w:r w:rsidR="001B5F81" w:rsidRPr="001B5F81">
              <w:rPr>
                <w:b/>
                <w:i/>
                <w:color w:val="auto"/>
              </w:rPr>
              <w:t>ț</w:t>
            </w:r>
            <w:r w:rsidRPr="001B5F81">
              <w:rPr>
                <w:b/>
                <w:i/>
                <w:color w:val="auto"/>
              </w:rPr>
              <w:t>ionale privind drepturile omului.</w:t>
            </w:r>
          </w:p>
        </w:tc>
        <w:tc>
          <w:tcPr>
            <w:tcW w:w="4876" w:type="dxa"/>
          </w:tcPr>
          <w:p w:rsidR="005921D9" w:rsidRPr="001B5F81" w:rsidRDefault="005921D9">
            <w:pPr>
              <w:pStyle w:val="Normal6"/>
              <w:rPr>
                <w:color w:val="auto"/>
              </w:rPr>
            </w:pP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 xml:space="preserve">Lista nu oferă o imagine completă a ceea ce ar constitui o primă </w:t>
      </w:r>
      <w:r w:rsidR="001B5F81" w:rsidRPr="001B5F81">
        <w:rPr>
          <w:color w:val="auto"/>
          <w:lang w:val="ro-RO"/>
        </w:rPr>
        <w:t>ț</w:t>
      </w:r>
      <w:r w:rsidRPr="001B5F81">
        <w:rPr>
          <w:color w:val="auto"/>
          <w:lang w:val="ro-RO"/>
        </w:rPr>
        <w:t xml:space="preserve">ară de azil </w:t>
      </w:r>
      <w:r w:rsidR="001B5F81" w:rsidRPr="001B5F81">
        <w:rPr>
          <w:color w:val="auto"/>
          <w:lang w:val="ro-RO"/>
        </w:rPr>
        <w:t>ș</w:t>
      </w:r>
      <w:r w:rsidRPr="001B5F81">
        <w:rPr>
          <w:color w:val="auto"/>
          <w:lang w:val="ro-RO"/>
        </w:rPr>
        <w:t>i, astfel, ar putea pune în pericol aplicarea corectă a Conven</w:t>
      </w:r>
      <w:r w:rsidR="001B5F81" w:rsidRPr="001B5F81">
        <w:rPr>
          <w:color w:val="auto"/>
          <w:lang w:val="ro-RO"/>
        </w:rPr>
        <w:t>ț</w:t>
      </w:r>
      <w:r w:rsidRPr="001B5F81">
        <w:rPr>
          <w:color w:val="auto"/>
          <w:lang w:val="ro-RO"/>
        </w:rPr>
        <w:t>iei de la Geneva.</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1361</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2 – partea introductivă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lastRenderedPageBreak/>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2.</w:t>
            </w:r>
            <w:r w:rsidRPr="001B5F81">
              <w:rPr>
                <w:color w:val="auto"/>
              </w:rPr>
              <w:tab/>
              <w:t xml:space="preserve">Autoritatea decizională </w:t>
            </w:r>
            <w:r w:rsidRPr="001B5F81">
              <w:rPr>
                <w:b/>
                <w:i/>
                <w:color w:val="auto"/>
              </w:rPr>
              <w:t>consideră</w:t>
            </w:r>
            <w:r w:rsidRPr="001B5F81">
              <w:rPr>
                <w:color w:val="auto"/>
              </w:rPr>
              <w:t xml:space="preserve"> că un solicitant beneficiază de o protec</w:t>
            </w:r>
            <w:r w:rsidR="001B5F81" w:rsidRPr="001B5F81">
              <w:rPr>
                <w:color w:val="auto"/>
              </w:rPr>
              <w:t>ț</w:t>
            </w:r>
            <w:r w:rsidRPr="001B5F81">
              <w:rPr>
                <w:color w:val="auto"/>
              </w:rPr>
              <w:t xml:space="preserve">ie </w:t>
            </w:r>
            <w:r w:rsidRPr="001B5F81">
              <w:rPr>
                <w:b/>
                <w:i/>
                <w:color w:val="auto"/>
              </w:rPr>
              <w:t>suficientă</w:t>
            </w:r>
            <w:r w:rsidRPr="001B5F81">
              <w:rPr>
                <w:color w:val="auto"/>
              </w:rPr>
              <w:t xml:space="preserve"> în sensul alineatului (1) litera (b) dacă este convinsă că:</w:t>
            </w:r>
          </w:p>
        </w:tc>
        <w:tc>
          <w:tcPr>
            <w:tcW w:w="4876" w:type="dxa"/>
          </w:tcPr>
          <w:p w:rsidR="005921D9" w:rsidRPr="001B5F81" w:rsidRDefault="0060373A">
            <w:pPr>
              <w:pStyle w:val="Normal6"/>
              <w:rPr>
                <w:color w:val="auto"/>
              </w:rPr>
            </w:pPr>
            <w:r w:rsidRPr="001B5F81">
              <w:rPr>
                <w:color w:val="auto"/>
              </w:rPr>
              <w:t>2.</w:t>
            </w:r>
            <w:r w:rsidRPr="001B5F81">
              <w:rPr>
                <w:color w:val="auto"/>
              </w:rPr>
              <w:tab/>
              <w:t xml:space="preserve">Autoritatea decizională </w:t>
            </w:r>
            <w:r w:rsidRPr="001B5F81">
              <w:rPr>
                <w:b/>
                <w:i/>
                <w:color w:val="auto"/>
              </w:rPr>
              <w:t>poate considera</w:t>
            </w:r>
            <w:r w:rsidRPr="001B5F81">
              <w:rPr>
                <w:color w:val="auto"/>
              </w:rPr>
              <w:t xml:space="preserve"> că un solicitant beneficiază de o protec</w:t>
            </w:r>
            <w:r w:rsidR="001B5F81" w:rsidRPr="001B5F81">
              <w:rPr>
                <w:color w:val="auto"/>
              </w:rPr>
              <w:t>ț</w:t>
            </w:r>
            <w:r w:rsidRPr="001B5F81">
              <w:rPr>
                <w:color w:val="auto"/>
              </w:rPr>
              <w:t xml:space="preserve">ie </w:t>
            </w:r>
            <w:r w:rsidRPr="001B5F81">
              <w:rPr>
                <w:b/>
                <w:i/>
                <w:color w:val="auto"/>
              </w:rPr>
              <w:t>efectivă</w:t>
            </w:r>
            <w:r w:rsidRPr="001B5F81">
              <w:rPr>
                <w:color w:val="auto"/>
              </w:rPr>
              <w:t xml:space="preserve"> în sensul alineatului (1) litera (b) dacă este convinsă că: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În cazul în care se dore</w:t>
      </w:r>
      <w:r w:rsidR="001B5F81" w:rsidRPr="001B5F81">
        <w:rPr>
          <w:color w:val="auto"/>
          <w:lang w:val="ro-RO"/>
        </w:rPr>
        <w:t>ș</w:t>
      </w:r>
      <w:r w:rsidRPr="001B5F81">
        <w:rPr>
          <w:color w:val="auto"/>
          <w:lang w:val="ro-RO"/>
        </w:rPr>
        <w:t xml:space="preserve">te ca o </w:t>
      </w:r>
      <w:r w:rsidR="001B5F81" w:rsidRPr="001B5F81">
        <w:rPr>
          <w:color w:val="auto"/>
          <w:lang w:val="ro-RO"/>
        </w:rPr>
        <w:t>ț</w:t>
      </w:r>
      <w:r w:rsidRPr="001B5F81">
        <w:rPr>
          <w:color w:val="auto"/>
          <w:lang w:val="ro-RO"/>
        </w:rPr>
        <w:t xml:space="preserve">ară să fie considerată în mod corespunzător drept o primă </w:t>
      </w:r>
      <w:r w:rsidR="001B5F81" w:rsidRPr="001B5F81">
        <w:rPr>
          <w:color w:val="auto"/>
          <w:lang w:val="ro-RO"/>
        </w:rPr>
        <w:t>ț</w:t>
      </w:r>
      <w:r w:rsidRPr="001B5F81">
        <w:rPr>
          <w:color w:val="auto"/>
          <w:lang w:val="ro-RO"/>
        </w:rPr>
        <w:t>ară de azil, atunci nivelul de protec</w:t>
      </w:r>
      <w:r w:rsidR="001B5F81" w:rsidRPr="001B5F81">
        <w:rPr>
          <w:color w:val="auto"/>
          <w:lang w:val="ro-RO"/>
        </w:rPr>
        <w:t>ț</w:t>
      </w:r>
      <w:r w:rsidRPr="001B5F81">
        <w:rPr>
          <w:color w:val="auto"/>
          <w:lang w:val="ro-RO"/>
        </w:rPr>
        <w:t xml:space="preserve">ie oferit de această </w:t>
      </w:r>
      <w:r w:rsidR="001B5F81" w:rsidRPr="001B5F81">
        <w:rPr>
          <w:color w:val="auto"/>
          <w:lang w:val="ro-RO"/>
        </w:rPr>
        <w:t>ț</w:t>
      </w:r>
      <w:r w:rsidRPr="001B5F81">
        <w:rPr>
          <w:color w:val="auto"/>
          <w:lang w:val="ro-RO"/>
        </w:rPr>
        <w:t>ară trebuie să fie efectiv în practică. Acest lucru înseamnă că protec</w:t>
      </w:r>
      <w:r w:rsidR="001B5F81" w:rsidRPr="001B5F81">
        <w:rPr>
          <w:color w:val="auto"/>
          <w:lang w:val="ro-RO"/>
        </w:rPr>
        <w:t>ț</w:t>
      </w:r>
      <w:r w:rsidRPr="001B5F81">
        <w:rPr>
          <w:color w:val="auto"/>
          <w:lang w:val="ro-RO"/>
        </w:rPr>
        <w:t>ia oferită ar trebui să fie egală cu protec</w:t>
      </w:r>
      <w:r w:rsidR="001B5F81" w:rsidRPr="001B5F81">
        <w:rPr>
          <w:color w:val="auto"/>
          <w:lang w:val="ro-RO"/>
        </w:rPr>
        <w:t>ț</w:t>
      </w:r>
      <w:r w:rsidRPr="001B5F81">
        <w:rPr>
          <w:color w:val="auto"/>
          <w:lang w:val="ro-RO"/>
        </w:rPr>
        <w:t>ia acordată în interiorul Uniunii. Elementele suplimentare reflectă cerin</w:t>
      </w:r>
      <w:r w:rsidR="001B5F81" w:rsidRPr="001B5F81">
        <w:rPr>
          <w:color w:val="auto"/>
          <w:lang w:val="ro-RO"/>
        </w:rPr>
        <w:t>ț</w:t>
      </w:r>
      <w:r w:rsidRPr="001B5F81">
        <w:rPr>
          <w:color w:val="auto"/>
          <w:lang w:val="ro-RO"/>
        </w:rPr>
        <w:t>e pentru a garanta că o astfel de protec</w:t>
      </w:r>
      <w:r w:rsidR="001B5F81" w:rsidRPr="001B5F81">
        <w:rPr>
          <w:color w:val="auto"/>
          <w:lang w:val="ro-RO"/>
        </w:rPr>
        <w:t>ț</w:t>
      </w:r>
      <w:r w:rsidRPr="001B5F81">
        <w:rPr>
          <w:color w:val="auto"/>
          <w:lang w:val="ro-RO"/>
        </w:rPr>
        <w:t>ie efectivă este, de fapt, disponibilă.</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1362</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2 – litera a</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(a)</w:t>
            </w:r>
            <w:r w:rsidRPr="001B5F81">
              <w:rPr>
                <w:color w:val="auto"/>
              </w:rPr>
              <w:tab/>
              <w:t>via</w:t>
            </w:r>
            <w:r w:rsidR="001B5F81" w:rsidRPr="001B5F81">
              <w:rPr>
                <w:color w:val="auto"/>
              </w:rPr>
              <w:t>ț</w:t>
            </w:r>
            <w:r w:rsidRPr="001B5F81">
              <w:rPr>
                <w:color w:val="auto"/>
              </w:rPr>
              <w:t xml:space="preserve">a </w:t>
            </w:r>
            <w:r w:rsidR="001B5F81" w:rsidRPr="001B5F81">
              <w:rPr>
                <w:color w:val="auto"/>
              </w:rPr>
              <w:t>ș</w:t>
            </w:r>
            <w:r w:rsidRPr="001B5F81">
              <w:rPr>
                <w:color w:val="auto"/>
              </w:rPr>
              <w:t>i libertatea solicitantului nu sunt amenin</w:t>
            </w:r>
            <w:r w:rsidR="001B5F81" w:rsidRPr="001B5F81">
              <w:rPr>
                <w:color w:val="auto"/>
              </w:rPr>
              <w:t>ț</w:t>
            </w:r>
            <w:r w:rsidRPr="001B5F81">
              <w:rPr>
                <w:color w:val="auto"/>
              </w:rPr>
              <w:t>ate din motive de rasă, religie, cetă</w:t>
            </w:r>
            <w:r w:rsidR="001B5F81" w:rsidRPr="001B5F81">
              <w:rPr>
                <w:color w:val="auto"/>
              </w:rPr>
              <w:t>ț</w:t>
            </w:r>
            <w:r w:rsidRPr="001B5F81">
              <w:rPr>
                <w:color w:val="auto"/>
              </w:rPr>
              <w:t>enie, apartenen</w:t>
            </w:r>
            <w:r w:rsidR="001B5F81" w:rsidRPr="001B5F81">
              <w:rPr>
                <w:color w:val="auto"/>
              </w:rPr>
              <w:t>ț</w:t>
            </w:r>
            <w:r w:rsidRPr="001B5F81">
              <w:rPr>
                <w:color w:val="auto"/>
              </w:rPr>
              <w:t>ă la un grup social sau opinii politice;</w:t>
            </w:r>
          </w:p>
        </w:tc>
        <w:tc>
          <w:tcPr>
            <w:tcW w:w="4876" w:type="dxa"/>
          </w:tcPr>
          <w:p w:rsidR="005921D9" w:rsidRPr="001B5F81" w:rsidRDefault="0060373A">
            <w:pPr>
              <w:pStyle w:val="Normal6"/>
              <w:rPr>
                <w:color w:val="auto"/>
              </w:rPr>
            </w:pPr>
            <w:r w:rsidRPr="001B5F81">
              <w:rPr>
                <w:color w:val="auto"/>
              </w:rPr>
              <w:t>(a)</w:t>
            </w:r>
            <w:r w:rsidRPr="001B5F81">
              <w:rPr>
                <w:color w:val="auto"/>
              </w:rPr>
              <w:tab/>
              <w:t>via</w:t>
            </w:r>
            <w:r w:rsidR="001B5F81" w:rsidRPr="001B5F81">
              <w:rPr>
                <w:color w:val="auto"/>
              </w:rPr>
              <w:t>ț</w:t>
            </w:r>
            <w:r w:rsidRPr="001B5F81">
              <w:rPr>
                <w:color w:val="auto"/>
              </w:rPr>
              <w:t xml:space="preserve">a </w:t>
            </w:r>
            <w:r w:rsidR="001B5F81" w:rsidRPr="001B5F81">
              <w:rPr>
                <w:color w:val="auto"/>
              </w:rPr>
              <w:t>ș</w:t>
            </w:r>
            <w:r w:rsidRPr="001B5F81">
              <w:rPr>
                <w:color w:val="auto"/>
              </w:rPr>
              <w:t>i libertatea solicitantului nu sunt amenin</w:t>
            </w:r>
            <w:r w:rsidR="001B5F81" w:rsidRPr="001B5F81">
              <w:rPr>
                <w:color w:val="auto"/>
              </w:rPr>
              <w:t>ț</w:t>
            </w:r>
            <w:r w:rsidRPr="001B5F81">
              <w:rPr>
                <w:color w:val="auto"/>
              </w:rPr>
              <w:t>ate din motive de rasă, religie, cetă</w:t>
            </w:r>
            <w:r w:rsidR="001B5F81" w:rsidRPr="001B5F81">
              <w:rPr>
                <w:color w:val="auto"/>
              </w:rPr>
              <w:t>ț</w:t>
            </w:r>
            <w:r w:rsidRPr="001B5F81">
              <w:rPr>
                <w:color w:val="auto"/>
              </w:rPr>
              <w:t>enie, apartenen</w:t>
            </w:r>
            <w:r w:rsidR="001B5F81" w:rsidRPr="001B5F81">
              <w:rPr>
                <w:color w:val="auto"/>
              </w:rPr>
              <w:t>ț</w:t>
            </w:r>
            <w:r w:rsidRPr="001B5F81">
              <w:rPr>
                <w:color w:val="auto"/>
              </w:rPr>
              <w:t>ă la un grup social sau opinii politice</w:t>
            </w:r>
            <w:r w:rsidRPr="001B5F81">
              <w:rPr>
                <w:b/>
                <w:i/>
                <w:color w:val="auto"/>
              </w:rPr>
              <w:t>, iar privarea de libertate nu există fără proceduri judiciare corespunzătoare</w:t>
            </w:r>
            <w:r w:rsidRPr="001B5F81">
              <w:rPr>
                <w:color w:val="auto"/>
              </w:rPr>
              <w: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1363</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2 – litera ca (nouă)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(ca)</w:t>
            </w:r>
            <w:r w:rsidRPr="001B5F81">
              <w:rPr>
                <w:color w:val="auto"/>
              </w:rPr>
              <w:tab/>
            </w:r>
            <w:r w:rsidRPr="001B5F81">
              <w:rPr>
                <w:b/>
                <w:i/>
                <w:color w:val="auto"/>
              </w:rPr>
              <w:t xml:space="preserve">nu există niciun risc real ca </w:t>
            </w:r>
            <w:r w:rsidRPr="001B5F81">
              <w:rPr>
                <w:b/>
                <w:i/>
                <w:color w:val="auto"/>
              </w:rPr>
              <w:lastRenderedPageBreak/>
              <w:t>solicitantul să fie transferat de către statul ter</w:t>
            </w:r>
            <w:r w:rsidR="001B5F81" w:rsidRPr="001B5F81">
              <w:rPr>
                <w:b/>
                <w:i/>
                <w:color w:val="auto"/>
              </w:rPr>
              <w:t>ț</w:t>
            </w:r>
            <w:r w:rsidRPr="001B5F81">
              <w:rPr>
                <w:b/>
                <w:i/>
                <w:color w:val="auto"/>
              </w:rPr>
              <w:t xml:space="preserve"> într-un alt stat în care nu ar primi o protec</w:t>
            </w:r>
            <w:r w:rsidR="001B5F81" w:rsidRPr="001B5F81">
              <w:rPr>
                <w:b/>
                <w:i/>
                <w:color w:val="auto"/>
              </w:rPr>
              <w:t>ț</w:t>
            </w:r>
            <w:r w:rsidRPr="001B5F81">
              <w:rPr>
                <w:b/>
                <w:i/>
                <w:color w:val="auto"/>
              </w:rPr>
              <w:t>ie efectivă, sau în care ar fi în pericol de a fi transferat de acolo în orice alt stat, unde o astfel de protec</w:t>
            </w:r>
            <w:r w:rsidR="001B5F81" w:rsidRPr="001B5F81">
              <w:rPr>
                <w:b/>
                <w:i/>
                <w:color w:val="auto"/>
              </w:rPr>
              <w:t>ț</w:t>
            </w:r>
            <w:r w:rsidRPr="001B5F81">
              <w:rPr>
                <w:b/>
                <w:i/>
                <w:color w:val="auto"/>
              </w:rPr>
              <w:t>ie nu ar fi disponibilă;</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1364</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2 – litera ca (nouă)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(ca)</w:t>
            </w:r>
            <w:r w:rsidRPr="001B5F81">
              <w:rPr>
                <w:color w:val="auto"/>
              </w:rPr>
              <w:tab/>
            </w:r>
            <w:r w:rsidRPr="001B5F81">
              <w:rPr>
                <w:b/>
                <w:i/>
                <w:color w:val="auto"/>
              </w:rPr>
              <w:t xml:space="preserve">nu există niciun risc ca solicitantul să fie trimis de către </w:t>
            </w:r>
            <w:r w:rsidR="001B5F81" w:rsidRPr="001B5F81">
              <w:rPr>
                <w:b/>
                <w:i/>
                <w:color w:val="auto"/>
              </w:rPr>
              <w:t>ț</w:t>
            </w:r>
            <w:r w:rsidRPr="001B5F81">
              <w:rPr>
                <w:b/>
                <w:i/>
                <w:color w:val="auto"/>
              </w:rPr>
              <w:t>ara ter</w:t>
            </w:r>
            <w:r w:rsidR="001B5F81" w:rsidRPr="001B5F81">
              <w:rPr>
                <w:b/>
                <w:i/>
                <w:color w:val="auto"/>
              </w:rPr>
              <w:t>ț</w:t>
            </w:r>
            <w:r w:rsidRPr="001B5F81">
              <w:rPr>
                <w:b/>
                <w:i/>
                <w:color w:val="auto"/>
              </w:rPr>
              <w:t xml:space="preserve">ă într-o altă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unde nu ar primi o protec</w:t>
            </w:r>
            <w:r w:rsidR="001B5F81" w:rsidRPr="001B5F81">
              <w:rPr>
                <w:b/>
                <w:i/>
                <w:color w:val="auto"/>
              </w:rPr>
              <w:t>ț</w:t>
            </w:r>
            <w:r w:rsidRPr="001B5F81">
              <w:rPr>
                <w:b/>
                <w:i/>
                <w:color w:val="auto"/>
              </w:rPr>
              <w:t>ie efectivă;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1365</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2 – litera e</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(e)</w:t>
            </w:r>
            <w:r w:rsidRPr="001B5F81">
              <w:rPr>
                <w:color w:val="auto"/>
              </w:rPr>
              <w:tab/>
            </w:r>
            <w:r w:rsidRPr="001B5F81">
              <w:rPr>
                <w:b/>
                <w:i/>
                <w:color w:val="auto"/>
              </w:rPr>
              <w:t xml:space="preserve">este prevăzut dreptul de </w:t>
            </w:r>
            <w:r w:rsidR="001B5F81" w:rsidRPr="001B5F81">
              <w:rPr>
                <w:b/>
                <w:i/>
                <w:color w:val="auto"/>
              </w:rPr>
              <w:t>ș</w:t>
            </w:r>
            <w:r w:rsidRPr="001B5F81">
              <w:rPr>
                <w:b/>
                <w:i/>
                <w:color w:val="auto"/>
              </w:rPr>
              <w:t>edere legală;</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1366</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lastRenderedPageBreak/>
        <w:t>&lt;Article&gt;</w:t>
      </w:r>
      <w:r w:rsidRPr="001B5F81">
        <w:rPr>
          <w:color w:val="auto"/>
        </w:rPr>
        <w:t>Articolul 44 – alineatul 2 – litera ea (nouă)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(ea)</w:t>
            </w:r>
            <w:r w:rsidRPr="001B5F81">
              <w:rPr>
                <w:color w:val="auto"/>
              </w:rPr>
              <w:tab/>
            </w:r>
            <w:r w:rsidRPr="001B5F81">
              <w:rPr>
                <w:b/>
                <w:i/>
                <w:color w:val="auto"/>
              </w:rPr>
              <w:t>drepturile fundamentale sunt respectate în conformitate cu standardele interna</w:t>
            </w:r>
            <w:r w:rsidR="001B5F81" w:rsidRPr="001B5F81">
              <w:rPr>
                <w:b/>
                <w:i/>
                <w:color w:val="auto"/>
              </w:rPr>
              <w:t>ț</w:t>
            </w:r>
            <w:r w:rsidRPr="001B5F81">
              <w:rPr>
                <w:b/>
                <w:i/>
                <w:color w:val="auto"/>
              </w:rPr>
              <w:t>ionale aplicabile, inclusiv faptul că nu există niciun risc real pentru via</w:t>
            </w:r>
            <w:r w:rsidR="001B5F81" w:rsidRPr="001B5F81">
              <w:rPr>
                <w:b/>
                <w:i/>
                <w:color w:val="auto"/>
              </w:rPr>
              <w:t>ț</w:t>
            </w:r>
            <w:r w:rsidRPr="001B5F81">
              <w:rPr>
                <w:b/>
                <w:i/>
                <w:color w:val="auto"/>
              </w:rPr>
              <w:t xml:space="preserve">a solicitantului </w:t>
            </w:r>
            <w:r w:rsidR="001B5F81" w:rsidRPr="001B5F81">
              <w:rPr>
                <w:b/>
                <w:i/>
                <w:color w:val="auto"/>
              </w:rPr>
              <w:t>ș</w:t>
            </w:r>
            <w:r w:rsidRPr="001B5F81">
              <w:rPr>
                <w:b/>
                <w:i/>
                <w:color w:val="auto"/>
              </w:rPr>
              <w:t>i niciun risc real ca acesta să fie privat de libertate fără proceduri judiciare corespunzătoare;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1367</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w:t>
      </w:r>
      <w:bookmarkStart w:id="0" w:name="_GoBack"/>
      <w:bookmarkEnd w:id="0"/>
      <w:r w:rsidRPr="001B5F81">
        <w:rPr>
          <w:color w:val="auto"/>
        </w:rPr>
        <w:t>ul 2 – litera f</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(f)</w:t>
            </w:r>
            <w:r w:rsidRPr="001B5F81">
              <w:rPr>
                <w:color w:val="auto"/>
              </w:rPr>
              <w:tab/>
            </w:r>
            <w:r w:rsidRPr="001B5F81">
              <w:rPr>
                <w:b/>
                <w:i/>
                <w:color w:val="auto"/>
              </w:rPr>
              <w:t>există un acces corespunzător la pia</w:t>
            </w:r>
            <w:r w:rsidR="001B5F81" w:rsidRPr="001B5F81">
              <w:rPr>
                <w:b/>
                <w:i/>
                <w:color w:val="auto"/>
              </w:rPr>
              <w:t>ț</w:t>
            </w:r>
            <w:r w:rsidRPr="001B5F81">
              <w:rPr>
                <w:b/>
                <w:i/>
                <w:color w:val="auto"/>
              </w:rPr>
              <w:t>a muncii, centre de primire, asisten</w:t>
            </w:r>
            <w:r w:rsidR="001B5F81" w:rsidRPr="001B5F81">
              <w:rPr>
                <w:b/>
                <w:i/>
                <w:color w:val="auto"/>
              </w:rPr>
              <w:t>ț</w:t>
            </w:r>
            <w:r w:rsidRPr="001B5F81">
              <w:rPr>
                <w:b/>
                <w:i/>
                <w:color w:val="auto"/>
              </w:rPr>
              <w:t xml:space="preserve">ă medicală </w:t>
            </w:r>
            <w:r w:rsidR="001B5F81" w:rsidRPr="001B5F81">
              <w:rPr>
                <w:b/>
                <w:i/>
                <w:color w:val="auto"/>
              </w:rPr>
              <w:t>ș</w:t>
            </w:r>
            <w:r w:rsidRPr="001B5F81">
              <w:rPr>
                <w:b/>
                <w:i/>
                <w:color w:val="auto"/>
              </w:rPr>
              <w:t>i educa</w:t>
            </w:r>
            <w:r w:rsidR="001B5F81" w:rsidRPr="001B5F81">
              <w:rPr>
                <w:b/>
                <w:i/>
                <w:color w:val="auto"/>
              </w:rPr>
              <w:t>ț</w:t>
            </w:r>
            <w:r w:rsidRPr="001B5F81">
              <w:rPr>
                <w:b/>
                <w:i/>
                <w:color w:val="auto"/>
              </w:rPr>
              <w:t xml:space="preserve">ie; </w:t>
            </w:r>
            <w:r w:rsidR="001B5F81" w:rsidRPr="001B5F81">
              <w:rPr>
                <w:b/>
                <w:i/>
                <w:color w:val="auto"/>
              </w:rPr>
              <w:t>ș</w:t>
            </w:r>
            <w:r w:rsidRPr="001B5F81">
              <w:rPr>
                <w:b/>
                <w:i/>
                <w:color w:val="auto"/>
              </w:rPr>
              <w:t>i</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1368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2 – litera f</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(f)</w:t>
            </w:r>
            <w:r w:rsidRPr="001B5F81">
              <w:rPr>
                <w:color w:val="auto"/>
              </w:rPr>
              <w:tab/>
              <w:t>există un acces corespunzător la pia</w:t>
            </w:r>
            <w:r w:rsidR="001B5F81" w:rsidRPr="001B5F81">
              <w:rPr>
                <w:color w:val="auto"/>
              </w:rPr>
              <w:t>ț</w:t>
            </w:r>
            <w:r w:rsidRPr="001B5F81">
              <w:rPr>
                <w:color w:val="auto"/>
              </w:rPr>
              <w:t>a muncii, centre de primire, asisten</w:t>
            </w:r>
            <w:r w:rsidR="001B5F81" w:rsidRPr="001B5F81">
              <w:rPr>
                <w:color w:val="auto"/>
              </w:rPr>
              <w:t>ț</w:t>
            </w:r>
            <w:r w:rsidRPr="001B5F81">
              <w:rPr>
                <w:color w:val="auto"/>
              </w:rPr>
              <w:t xml:space="preserve">ă medicală </w:t>
            </w:r>
            <w:r w:rsidR="001B5F81" w:rsidRPr="001B5F81">
              <w:rPr>
                <w:color w:val="auto"/>
              </w:rPr>
              <w:t>ș</w:t>
            </w:r>
            <w:r w:rsidRPr="001B5F81">
              <w:rPr>
                <w:color w:val="auto"/>
              </w:rPr>
              <w:t>i educa</w:t>
            </w:r>
            <w:r w:rsidR="001B5F81" w:rsidRPr="001B5F81">
              <w:rPr>
                <w:color w:val="auto"/>
              </w:rPr>
              <w:t>ț</w:t>
            </w:r>
            <w:r w:rsidRPr="001B5F81">
              <w:rPr>
                <w:color w:val="auto"/>
              </w:rPr>
              <w:t xml:space="preserve">ie </w:t>
            </w:r>
            <w:r w:rsidR="001B5F81" w:rsidRPr="001B5F81">
              <w:rPr>
                <w:b/>
                <w:i/>
                <w:color w:val="auto"/>
              </w:rPr>
              <w:t>ș</w:t>
            </w:r>
            <w:r w:rsidRPr="001B5F81">
              <w:rPr>
                <w:b/>
                <w:i/>
                <w:color w:val="auto"/>
              </w:rPr>
              <w:t>i</w:t>
            </w:r>
          </w:p>
        </w:tc>
        <w:tc>
          <w:tcPr>
            <w:tcW w:w="4876" w:type="dxa"/>
          </w:tcPr>
          <w:p w:rsidR="005921D9" w:rsidRPr="001B5F81" w:rsidRDefault="0060373A">
            <w:pPr>
              <w:pStyle w:val="Normal6"/>
              <w:rPr>
                <w:color w:val="auto"/>
              </w:rPr>
            </w:pPr>
            <w:r w:rsidRPr="001B5F81">
              <w:rPr>
                <w:color w:val="auto"/>
              </w:rPr>
              <w:t>(f)</w:t>
            </w:r>
            <w:r w:rsidRPr="001B5F81">
              <w:rPr>
                <w:color w:val="auto"/>
              </w:rPr>
              <w:tab/>
              <w:t>există un acces corespunzător la pia</w:t>
            </w:r>
            <w:r w:rsidR="001B5F81" w:rsidRPr="001B5F81">
              <w:rPr>
                <w:color w:val="auto"/>
              </w:rPr>
              <w:t>ț</w:t>
            </w:r>
            <w:r w:rsidRPr="001B5F81">
              <w:rPr>
                <w:color w:val="auto"/>
              </w:rPr>
              <w:t>a muncii, centre de primire, asisten</w:t>
            </w:r>
            <w:r w:rsidR="001B5F81" w:rsidRPr="001B5F81">
              <w:rPr>
                <w:color w:val="auto"/>
              </w:rPr>
              <w:t>ț</w:t>
            </w:r>
            <w:r w:rsidRPr="001B5F81">
              <w:rPr>
                <w:color w:val="auto"/>
              </w:rPr>
              <w:t xml:space="preserve">ă medicală </w:t>
            </w:r>
            <w:r w:rsidR="001B5F81" w:rsidRPr="001B5F81">
              <w:rPr>
                <w:color w:val="auto"/>
              </w:rPr>
              <w:t>ș</w:t>
            </w:r>
            <w:r w:rsidRPr="001B5F81">
              <w:rPr>
                <w:color w:val="auto"/>
              </w:rPr>
              <w:t>i educa</w:t>
            </w:r>
            <w:r w:rsidR="001B5F81" w:rsidRPr="001B5F81">
              <w:rPr>
                <w:color w:val="auto"/>
              </w:rPr>
              <w:t>ț</w:t>
            </w:r>
            <w:r w:rsidRPr="001B5F81">
              <w:rPr>
                <w:color w:val="auto"/>
              </w:rPr>
              <w:t>ie</w:t>
            </w:r>
            <w:r w:rsidRPr="001B5F81">
              <w:rPr>
                <w:b/>
                <w:i/>
                <w:color w:val="auto"/>
              </w:rPr>
              <w: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1369</w:t>
      </w:r>
      <w:r w:rsidRPr="001B5F81">
        <w:rPr>
          <w:rStyle w:val="HideTWBExt"/>
        </w:rPr>
        <w:t>&lt;/NumAm&gt;</w:t>
      </w:r>
    </w:p>
    <w:p w:rsidR="005921D9" w:rsidRPr="001B5F81" w:rsidRDefault="0060373A">
      <w:pPr>
        <w:pStyle w:val="NormalBold"/>
        <w:rPr>
          <w:color w:val="auto"/>
        </w:rPr>
      </w:pPr>
      <w:r w:rsidRPr="001B5F81">
        <w:rPr>
          <w:rStyle w:val="HideTWBExt"/>
        </w:rPr>
        <w:lastRenderedPageBreak/>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2 – litera fa (nouă)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(fa)</w:t>
            </w:r>
            <w:r w:rsidRPr="001B5F81">
              <w:rPr>
                <w:color w:val="auto"/>
              </w:rPr>
              <w:tab/>
            </w:r>
            <w:r w:rsidRPr="001B5F81">
              <w:rPr>
                <w:b/>
                <w:i/>
                <w:color w:val="auto"/>
              </w:rPr>
              <w:t>solicitantul are acces la mijloace de subzisten</w:t>
            </w:r>
            <w:r w:rsidR="001B5F81" w:rsidRPr="001B5F81">
              <w:rPr>
                <w:b/>
                <w:i/>
                <w:color w:val="auto"/>
              </w:rPr>
              <w:t>ț</w:t>
            </w:r>
            <w:r w:rsidRPr="001B5F81">
              <w:rPr>
                <w:b/>
                <w:i/>
                <w:color w:val="auto"/>
              </w:rPr>
              <w:t>ă suficiente pentru a men</w:t>
            </w:r>
            <w:r w:rsidR="001B5F81" w:rsidRPr="001B5F81">
              <w:rPr>
                <w:b/>
                <w:i/>
                <w:color w:val="auto"/>
              </w:rPr>
              <w:t>ț</w:t>
            </w:r>
            <w:r w:rsidRPr="001B5F81">
              <w:rPr>
                <w:b/>
                <w:i/>
                <w:color w:val="auto"/>
              </w:rPr>
              <w:t>ine un nivel de trai adecvat, iar statul ter</w:t>
            </w:r>
            <w:r w:rsidR="001B5F81" w:rsidRPr="001B5F81">
              <w:rPr>
                <w:b/>
                <w:i/>
                <w:color w:val="auto"/>
              </w:rPr>
              <w:t>ț</w:t>
            </w:r>
            <w:r w:rsidRPr="001B5F81">
              <w:rPr>
                <w:b/>
                <w:i/>
                <w:color w:val="auto"/>
              </w:rPr>
              <w:t xml:space="preserve"> ia măsuri pentru a permite ob</w:t>
            </w:r>
            <w:r w:rsidR="001B5F81" w:rsidRPr="001B5F81">
              <w:rPr>
                <w:b/>
                <w:i/>
                <w:color w:val="auto"/>
              </w:rPr>
              <w:t>ț</w:t>
            </w:r>
            <w:r w:rsidRPr="001B5F81">
              <w:rPr>
                <w:b/>
                <w:i/>
                <w:color w:val="auto"/>
              </w:rPr>
              <w:t>inerea progresivă a autonomiei, până la realizarea unor solu</w:t>
            </w:r>
            <w:r w:rsidR="001B5F81" w:rsidRPr="001B5F81">
              <w:rPr>
                <w:b/>
                <w:i/>
                <w:color w:val="auto"/>
              </w:rPr>
              <w:t>ț</w:t>
            </w:r>
            <w:r w:rsidRPr="001B5F81">
              <w:rPr>
                <w:b/>
                <w:i/>
                <w:color w:val="auto"/>
              </w:rPr>
              <w:t>ii sustenabile;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1370</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2 – litera fa (nouă)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(fa)</w:t>
            </w:r>
            <w:r w:rsidRPr="001B5F81">
              <w:rPr>
                <w:color w:val="auto"/>
              </w:rPr>
              <w:tab/>
            </w:r>
            <w:r w:rsidRPr="001B5F81">
              <w:rPr>
                <w:b/>
                <w:i/>
                <w:color w:val="auto"/>
              </w:rPr>
              <w:t>este asigurat accesul la mijloacele de subzisten</w:t>
            </w:r>
            <w:r w:rsidR="001B5F81" w:rsidRPr="001B5F81">
              <w:rPr>
                <w:b/>
                <w:i/>
                <w:color w:val="auto"/>
              </w:rPr>
              <w:t>ț</w:t>
            </w:r>
            <w:r w:rsidRPr="001B5F81">
              <w:rPr>
                <w:b/>
                <w:i/>
                <w:color w:val="auto"/>
              </w:rPr>
              <w:t>ă suficiente pentru a men</w:t>
            </w:r>
            <w:r w:rsidR="001B5F81" w:rsidRPr="001B5F81">
              <w:rPr>
                <w:b/>
                <w:i/>
                <w:color w:val="auto"/>
              </w:rPr>
              <w:t>ț</w:t>
            </w:r>
            <w:r w:rsidRPr="001B5F81">
              <w:rPr>
                <w:b/>
                <w:i/>
                <w:color w:val="auto"/>
              </w:rPr>
              <w:t>ine un nivel de trai adecvat;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1371</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2 – litera fb (nouă)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(fb)</w:t>
            </w:r>
            <w:r w:rsidRPr="001B5F81">
              <w:rPr>
                <w:color w:val="auto"/>
              </w:rPr>
              <w:tab/>
            </w:r>
            <w:r w:rsidR="001B5F81" w:rsidRPr="001B5F81">
              <w:rPr>
                <w:b/>
                <w:i/>
                <w:color w:val="auto"/>
              </w:rPr>
              <w:t>ț</w:t>
            </w:r>
            <w:r w:rsidRPr="001B5F81">
              <w:rPr>
                <w:b/>
                <w:i/>
                <w:color w:val="auto"/>
              </w:rPr>
              <w:t>ara ter</w:t>
            </w:r>
            <w:r w:rsidR="001B5F81" w:rsidRPr="001B5F81">
              <w:rPr>
                <w:b/>
                <w:i/>
                <w:color w:val="auto"/>
              </w:rPr>
              <w:t>ț</w:t>
            </w:r>
            <w:r w:rsidRPr="001B5F81">
              <w:rPr>
                <w:b/>
                <w:i/>
                <w:color w:val="auto"/>
              </w:rPr>
              <w:t>ă ia în considerare eventualele vulnerabilită</w:t>
            </w:r>
            <w:r w:rsidR="001B5F81" w:rsidRPr="001B5F81">
              <w:rPr>
                <w:b/>
                <w:i/>
                <w:color w:val="auto"/>
              </w:rPr>
              <w:t>ț</w:t>
            </w:r>
            <w:r w:rsidRPr="001B5F81">
              <w:rPr>
                <w:b/>
                <w:i/>
                <w:color w:val="auto"/>
              </w:rPr>
              <w:t xml:space="preserve">i speciale ale solicitantului </w:t>
            </w:r>
            <w:r w:rsidR="001B5F81" w:rsidRPr="001B5F81">
              <w:rPr>
                <w:b/>
                <w:i/>
                <w:color w:val="auto"/>
              </w:rPr>
              <w:t>ș</w:t>
            </w:r>
            <w:r w:rsidRPr="001B5F81">
              <w:rPr>
                <w:b/>
                <w:i/>
                <w:color w:val="auto"/>
              </w:rPr>
              <w:t>i respectă interesele de confiden</w:t>
            </w:r>
            <w:r w:rsidR="001B5F81" w:rsidRPr="001B5F81">
              <w:rPr>
                <w:b/>
                <w:i/>
                <w:color w:val="auto"/>
              </w:rPr>
              <w:t>ț</w:t>
            </w:r>
            <w:r w:rsidRPr="001B5F81">
              <w:rPr>
                <w:b/>
                <w:i/>
                <w:color w:val="auto"/>
              </w:rPr>
              <w:t>ialitate ale acestuia;</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1372</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2 – litera fb (nouă)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(fb)</w:t>
            </w:r>
            <w:r w:rsidRPr="001B5F81">
              <w:rPr>
                <w:color w:val="auto"/>
              </w:rPr>
              <w:tab/>
            </w:r>
            <w:r w:rsidR="001B5F81" w:rsidRPr="001B5F81">
              <w:rPr>
                <w:b/>
                <w:i/>
                <w:color w:val="auto"/>
              </w:rPr>
              <w:t>ț</w:t>
            </w:r>
            <w:r w:rsidRPr="001B5F81">
              <w:rPr>
                <w:b/>
                <w:i/>
                <w:color w:val="auto"/>
              </w:rPr>
              <w:t>ara ter</w:t>
            </w:r>
            <w:r w:rsidR="001B5F81" w:rsidRPr="001B5F81">
              <w:rPr>
                <w:b/>
                <w:i/>
                <w:color w:val="auto"/>
              </w:rPr>
              <w:t>ț</w:t>
            </w:r>
            <w:r w:rsidRPr="001B5F81">
              <w:rPr>
                <w:b/>
                <w:i/>
                <w:color w:val="auto"/>
              </w:rPr>
              <w:t>ă ia în considerare eventualele vulnerabilită</w:t>
            </w:r>
            <w:r w:rsidR="001B5F81" w:rsidRPr="001B5F81">
              <w:rPr>
                <w:b/>
                <w:i/>
                <w:color w:val="auto"/>
              </w:rPr>
              <w:t>ț</w:t>
            </w:r>
            <w:r w:rsidRPr="001B5F81">
              <w:rPr>
                <w:b/>
                <w:i/>
                <w:color w:val="auto"/>
              </w:rPr>
              <w:t xml:space="preserve">i speciale ale solicitantului </w:t>
            </w:r>
            <w:r w:rsidR="001B5F81" w:rsidRPr="001B5F81">
              <w:rPr>
                <w:b/>
                <w:i/>
                <w:color w:val="auto"/>
              </w:rPr>
              <w:t>ș</w:t>
            </w:r>
            <w:r w:rsidRPr="001B5F81">
              <w:rPr>
                <w:b/>
                <w:i/>
                <w:color w:val="auto"/>
              </w:rPr>
              <w:t>i respectă interesele de confiden</w:t>
            </w:r>
            <w:r w:rsidR="001B5F81" w:rsidRPr="001B5F81">
              <w:rPr>
                <w:b/>
                <w:i/>
                <w:color w:val="auto"/>
              </w:rPr>
              <w:t>ț</w:t>
            </w:r>
            <w:r w:rsidRPr="001B5F81">
              <w:rPr>
                <w:b/>
                <w:i/>
                <w:color w:val="auto"/>
              </w:rPr>
              <w:t>ialitate ale acestuia;</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1373</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2 – litera fc (nouă)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(fc)</w:t>
            </w:r>
            <w:r w:rsidRPr="001B5F81">
              <w:rPr>
                <w:color w:val="auto"/>
              </w:rPr>
              <w:tab/>
            </w:r>
            <w:r w:rsidRPr="001B5F81">
              <w:rPr>
                <w:b/>
                <w:i/>
                <w:color w:val="auto"/>
              </w:rPr>
              <w:t>o protec</w:t>
            </w:r>
            <w:r w:rsidR="001B5F81" w:rsidRPr="001B5F81">
              <w:rPr>
                <w:b/>
                <w:i/>
                <w:color w:val="auto"/>
              </w:rPr>
              <w:t>ț</w:t>
            </w:r>
            <w:r w:rsidRPr="001B5F81">
              <w:rPr>
                <w:b/>
                <w:i/>
                <w:color w:val="auto"/>
              </w:rPr>
              <w:t>ie efectivă rămâne disponibilă până când va putea fi găsită o solu</w:t>
            </w:r>
            <w:r w:rsidR="001B5F81" w:rsidRPr="001B5F81">
              <w:rPr>
                <w:b/>
                <w:i/>
                <w:color w:val="auto"/>
              </w:rPr>
              <w:t>ț</w:t>
            </w:r>
            <w:r w:rsidRPr="001B5F81">
              <w:rPr>
                <w:b/>
                <w:i/>
                <w:color w:val="auto"/>
              </w:rPr>
              <w:t>ie sustenabilă;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1374</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2 – litera g</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lastRenderedPageBreak/>
              <w:t>(g)</w:t>
            </w:r>
            <w:r w:rsidRPr="001B5F81">
              <w:rPr>
                <w:color w:val="auto"/>
              </w:rPr>
              <w:tab/>
            </w:r>
            <w:r w:rsidRPr="001B5F81">
              <w:rPr>
                <w:b/>
                <w:i/>
                <w:color w:val="auto"/>
              </w:rPr>
              <w:t>este prevăzut dreptul la reîntregirea familiei în conformitate cu standardele interna</w:t>
            </w:r>
            <w:r w:rsidR="001B5F81" w:rsidRPr="001B5F81">
              <w:rPr>
                <w:b/>
                <w:i/>
                <w:color w:val="auto"/>
              </w:rPr>
              <w:t>ț</w:t>
            </w:r>
            <w:r w:rsidRPr="001B5F81">
              <w:rPr>
                <w:b/>
                <w:i/>
                <w:color w:val="auto"/>
              </w:rPr>
              <w:t>ionale privind drepturile omului.</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1375</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2 – litera g</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(g)</w:t>
            </w:r>
            <w:r w:rsidRPr="001B5F81">
              <w:rPr>
                <w:color w:val="auto"/>
              </w:rPr>
              <w:tab/>
              <w:t>este prevăzut dreptul la reîntregirea familiei în conformitate cu standardele interna</w:t>
            </w:r>
            <w:r w:rsidR="001B5F81" w:rsidRPr="001B5F81">
              <w:rPr>
                <w:color w:val="auto"/>
              </w:rPr>
              <w:t>ț</w:t>
            </w:r>
            <w:r w:rsidRPr="001B5F81">
              <w:rPr>
                <w:color w:val="auto"/>
              </w:rPr>
              <w:t>ionale privind drepturile omului</w:t>
            </w:r>
            <w:r w:rsidRPr="001B5F81">
              <w:rPr>
                <w:b/>
                <w:i/>
                <w:color w:val="auto"/>
              </w:rPr>
              <w:t>.</w:t>
            </w:r>
          </w:p>
        </w:tc>
        <w:tc>
          <w:tcPr>
            <w:tcW w:w="4876" w:type="dxa"/>
          </w:tcPr>
          <w:p w:rsidR="005921D9" w:rsidRPr="001B5F81" w:rsidRDefault="0060373A">
            <w:pPr>
              <w:pStyle w:val="Normal6"/>
              <w:rPr>
                <w:color w:val="auto"/>
              </w:rPr>
            </w:pPr>
            <w:r w:rsidRPr="001B5F81">
              <w:rPr>
                <w:color w:val="auto"/>
              </w:rPr>
              <w:t>(g)</w:t>
            </w:r>
            <w:r w:rsidRPr="001B5F81">
              <w:rPr>
                <w:color w:val="auto"/>
              </w:rPr>
              <w:tab/>
              <w:t>este prevăzut dreptul la reîntregirea familiei în conformitate cu standardele interna</w:t>
            </w:r>
            <w:r w:rsidR="001B5F81" w:rsidRPr="001B5F81">
              <w:rPr>
                <w:color w:val="auto"/>
              </w:rPr>
              <w:t>ț</w:t>
            </w:r>
            <w:r w:rsidRPr="001B5F81">
              <w:rPr>
                <w:color w:val="auto"/>
              </w:rPr>
              <w:t>ionale privind drepturile omului</w:t>
            </w:r>
            <w:r w:rsidRPr="001B5F81">
              <w:rPr>
                <w:b/>
                <w:i/>
                <w:color w:val="auto"/>
              </w:rPr>
              <w:t xml:space="preserve">, </w:t>
            </w:r>
            <w:r w:rsidR="001B5F81" w:rsidRPr="001B5F81">
              <w:rPr>
                <w:b/>
                <w:i/>
                <w:color w:val="auto"/>
              </w:rPr>
              <w:t>ș</w:t>
            </w:r>
            <w:r w:rsidRPr="001B5F81">
              <w:rPr>
                <w:b/>
                <w:i/>
                <w:color w:val="auto"/>
              </w:rPr>
              <w:t>i</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1376</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2 – litera ga (nouă)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(ga)</w:t>
            </w:r>
            <w:r w:rsidRPr="001B5F81">
              <w:rPr>
                <w:color w:val="auto"/>
              </w:rPr>
              <w:tab/>
            </w:r>
            <w:r w:rsidR="001B5F81" w:rsidRPr="001B5F81">
              <w:rPr>
                <w:b/>
                <w:i/>
                <w:color w:val="auto"/>
              </w:rPr>
              <w:t>ț</w:t>
            </w:r>
            <w:r w:rsidRPr="001B5F81">
              <w:rPr>
                <w:b/>
                <w:i/>
                <w:color w:val="auto"/>
              </w:rPr>
              <w:t>ara ter</w:t>
            </w:r>
            <w:r w:rsidR="001B5F81" w:rsidRPr="001B5F81">
              <w:rPr>
                <w:b/>
                <w:i/>
                <w:color w:val="auto"/>
              </w:rPr>
              <w:t>ț</w:t>
            </w:r>
            <w:r w:rsidRPr="001B5F81">
              <w:rPr>
                <w:b/>
                <w:i/>
                <w:color w:val="auto"/>
              </w:rPr>
              <w:t>ă a aderat la instrumentele interna</w:t>
            </w:r>
            <w:r w:rsidR="001B5F81" w:rsidRPr="001B5F81">
              <w:rPr>
                <w:b/>
                <w:i/>
                <w:color w:val="auto"/>
              </w:rPr>
              <w:t>ț</w:t>
            </w:r>
            <w:r w:rsidRPr="001B5F81">
              <w:rPr>
                <w:b/>
                <w:i/>
                <w:color w:val="auto"/>
              </w:rPr>
              <w:t>ionale pentru refugia</w:t>
            </w:r>
            <w:r w:rsidR="001B5F81" w:rsidRPr="001B5F81">
              <w:rPr>
                <w:b/>
                <w:i/>
                <w:color w:val="auto"/>
              </w:rPr>
              <w:t>ț</w:t>
            </w:r>
            <w:r w:rsidRPr="001B5F81">
              <w:rPr>
                <w:b/>
                <w:i/>
                <w:color w:val="auto"/>
              </w:rPr>
              <w:t xml:space="preserve">i </w:t>
            </w:r>
            <w:r w:rsidR="001B5F81" w:rsidRPr="001B5F81">
              <w:rPr>
                <w:b/>
                <w:i/>
                <w:color w:val="auto"/>
              </w:rPr>
              <w:t>ș</w:t>
            </w:r>
            <w:r w:rsidRPr="001B5F81">
              <w:rPr>
                <w:b/>
                <w:i/>
                <w:color w:val="auto"/>
              </w:rPr>
              <w:t xml:space="preserve">i la instrumentele de bază ale drepturilor omului </w:t>
            </w:r>
            <w:r w:rsidR="001B5F81" w:rsidRPr="001B5F81">
              <w:rPr>
                <w:b/>
                <w:i/>
                <w:color w:val="auto"/>
              </w:rPr>
              <w:t>ș</w:t>
            </w:r>
            <w:r w:rsidRPr="001B5F81">
              <w:rPr>
                <w:b/>
                <w:i/>
                <w:color w:val="auto"/>
              </w:rPr>
              <w:t>i respectă standardele lor în practică.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1377</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lastRenderedPageBreak/>
        <w:t>&lt;Article&gt;</w:t>
      </w:r>
      <w:r w:rsidRPr="001B5F81">
        <w:rPr>
          <w:color w:val="auto"/>
        </w:rPr>
        <w:t>Articolul 44 – alineatul 2 a (nou)</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2a.</w:t>
            </w:r>
            <w:r w:rsidRPr="001B5F81">
              <w:rPr>
                <w:color w:val="auto"/>
              </w:rPr>
              <w:tab/>
            </w:r>
            <w:r w:rsidRPr="001B5F81">
              <w:rPr>
                <w:b/>
                <w:i/>
                <w:color w:val="auto"/>
              </w:rPr>
              <w:t>Deciziile care consideră că sunt îndeplinite condi</w:t>
            </w:r>
            <w:r w:rsidR="001B5F81" w:rsidRPr="001B5F81">
              <w:rPr>
                <w:b/>
                <w:i/>
                <w:color w:val="auto"/>
              </w:rPr>
              <w:t>ț</w:t>
            </w:r>
            <w:r w:rsidRPr="001B5F81">
              <w:rPr>
                <w:b/>
                <w:i/>
                <w:color w:val="auto"/>
              </w:rPr>
              <w:t>iile prevăzute la alineatul (1) din prezentul articol ar trebui să fie revizuite în mod regulat de către organiza</w:t>
            </w:r>
            <w:r w:rsidR="001B5F81" w:rsidRPr="001B5F81">
              <w:rPr>
                <w:b/>
                <w:i/>
                <w:color w:val="auto"/>
              </w:rPr>
              <w:t>ț</w:t>
            </w:r>
            <w:r w:rsidRPr="001B5F81">
              <w:rPr>
                <w:b/>
                <w:i/>
                <w:color w:val="auto"/>
              </w:rPr>
              <w:t>iile independente.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1378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Sergei Stanishev</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3</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3.</w:t>
            </w:r>
            <w:r w:rsidRPr="001B5F81">
              <w:rPr>
                <w:color w:val="auto"/>
              </w:rPr>
              <w:tab/>
            </w:r>
            <w:r w:rsidRPr="001B5F81">
              <w:rPr>
                <w:b/>
                <w:i/>
                <w:color w:val="auto"/>
              </w:rPr>
              <w:t xml:space="preserve">Înainte ca cererea sa să poată fi respinsă ca inadmisibilă în temeiul articolului 36 alineatul (1) litera (a), solicitantului i se permite să conteste aplicarea conceptului de primă </w:t>
            </w:r>
            <w:r w:rsidR="001B5F81" w:rsidRPr="001B5F81">
              <w:rPr>
                <w:b/>
                <w:i/>
                <w:color w:val="auto"/>
              </w:rPr>
              <w:t>ț</w:t>
            </w:r>
            <w:r w:rsidRPr="001B5F81">
              <w:rPr>
                <w:b/>
                <w:i/>
                <w:color w:val="auto"/>
              </w:rPr>
              <w:t>ară de azil, având în vedere situa</w:t>
            </w:r>
            <w:r w:rsidR="001B5F81" w:rsidRPr="001B5F81">
              <w:rPr>
                <w:b/>
                <w:i/>
                <w:color w:val="auto"/>
              </w:rPr>
              <w:t>ț</w:t>
            </w:r>
            <w:r w:rsidRPr="001B5F81">
              <w:rPr>
                <w:b/>
                <w:i/>
                <w:color w:val="auto"/>
              </w:rPr>
              <w:t xml:space="preserve">ia sa personală, în momentul depunerii cererii </w:t>
            </w:r>
            <w:r w:rsidR="001B5F81" w:rsidRPr="001B5F81">
              <w:rPr>
                <w:b/>
                <w:i/>
                <w:color w:val="auto"/>
              </w:rPr>
              <w:t>ș</w:t>
            </w:r>
            <w:r w:rsidRPr="001B5F81">
              <w:rPr>
                <w:b/>
                <w:i/>
                <w:color w:val="auto"/>
              </w:rPr>
              <w:t>i în timpul interviului privind admisibilitatea.</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În conformitate cu amendamentele anterioare pentru a elimina controalele de admisibilitate ca cerin</w:t>
      </w:r>
      <w:r w:rsidR="001B5F81" w:rsidRPr="001B5F81">
        <w:rPr>
          <w:color w:val="auto"/>
          <w:lang w:val="ro-RO"/>
        </w:rPr>
        <w:t>ț</w:t>
      </w:r>
      <w:r w:rsidRPr="001B5F81">
        <w:rPr>
          <w:color w:val="auto"/>
          <w:lang w:val="ro-RO"/>
        </w:rPr>
        <w:t>ă înainte de aplicarea Regulamentului Dublin.</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1379</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3</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3.</w:t>
            </w:r>
            <w:r w:rsidRPr="001B5F81">
              <w:rPr>
                <w:color w:val="auto"/>
              </w:rPr>
              <w:tab/>
              <w:t xml:space="preserve">Înainte ca cererea sa să poată fi respinsă ca inadmisibilă în temeiul </w:t>
            </w:r>
            <w:r w:rsidRPr="001B5F81">
              <w:rPr>
                <w:color w:val="auto"/>
              </w:rPr>
              <w:lastRenderedPageBreak/>
              <w:t xml:space="preserve">articolului 36 alineatul (1) litera (a), solicitantului i se permite să conteste aplicarea conceptului de primă </w:t>
            </w:r>
            <w:r w:rsidR="001B5F81" w:rsidRPr="001B5F81">
              <w:rPr>
                <w:color w:val="auto"/>
              </w:rPr>
              <w:t>ț</w:t>
            </w:r>
            <w:r w:rsidRPr="001B5F81">
              <w:rPr>
                <w:color w:val="auto"/>
              </w:rPr>
              <w:t>ară de azil, având în vedere situa</w:t>
            </w:r>
            <w:r w:rsidR="001B5F81" w:rsidRPr="001B5F81">
              <w:rPr>
                <w:color w:val="auto"/>
              </w:rPr>
              <w:t>ț</w:t>
            </w:r>
            <w:r w:rsidRPr="001B5F81">
              <w:rPr>
                <w:color w:val="auto"/>
              </w:rPr>
              <w:t>ia sa personală</w:t>
            </w:r>
            <w:r w:rsidRPr="001B5F81">
              <w:rPr>
                <w:b/>
                <w:i/>
                <w:color w:val="auto"/>
              </w:rPr>
              <w:t xml:space="preserve">, în momentul depunerii cererii </w:t>
            </w:r>
            <w:r w:rsidR="001B5F81" w:rsidRPr="001B5F81">
              <w:rPr>
                <w:b/>
                <w:i/>
                <w:color w:val="auto"/>
              </w:rPr>
              <w:t>ș</w:t>
            </w:r>
            <w:r w:rsidRPr="001B5F81">
              <w:rPr>
                <w:b/>
                <w:i/>
                <w:color w:val="auto"/>
              </w:rPr>
              <w:t>i în timpul interviului privind admisibilitatea</w:t>
            </w:r>
            <w:r w:rsidRPr="001B5F81">
              <w:rPr>
                <w:color w:val="auto"/>
              </w:rPr>
              <w:t>.</w:t>
            </w:r>
          </w:p>
        </w:tc>
        <w:tc>
          <w:tcPr>
            <w:tcW w:w="4876" w:type="dxa"/>
          </w:tcPr>
          <w:p w:rsidR="005921D9" w:rsidRPr="001B5F81" w:rsidRDefault="0060373A">
            <w:pPr>
              <w:pStyle w:val="Normal6"/>
              <w:rPr>
                <w:color w:val="auto"/>
              </w:rPr>
            </w:pPr>
            <w:r w:rsidRPr="001B5F81">
              <w:rPr>
                <w:color w:val="auto"/>
              </w:rPr>
              <w:lastRenderedPageBreak/>
              <w:t>3.</w:t>
            </w:r>
            <w:r w:rsidRPr="001B5F81">
              <w:rPr>
                <w:color w:val="auto"/>
              </w:rPr>
              <w:tab/>
              <w:t xml:space="preserve">Înainte ca cererea sa să poată fi respinsă ca inadmisibilă în temeiul </w:t>
            </w:r>
            <w:r w:rsidRPr="001B5F81">
              <w:rPr>
                <w:color w:val="auto"/>
              </w:rPr>
              <w:lastRenderedPageBreak/>
              <w:t xml:space="preserve">articolului 36 alineatul (1) litera (a), solicitantului i se permite să conteste aplicarea conceptului de primă </w:t>
            </w:r>
            <w:r w:rsidR="001B5F81" w:rsidRPr="001B5F81">
              <w:rPr>
                <w:color w:val="auto"/>
              </w:rPr>
              <w:t>ț</w:t>
            </w:r>
            <w:r w:rsidRPr="001B5F81">
              <w:rPr>
                <w:color w:val="auto"/>
              </w:rPr>
              <w:t>ară de azil, având în vedere situa</w:t>
            </w:r>
            <w:r w:rsidR="001B5F81" w:rsidRPr="001B5F81">
              <w:rPr>
                <w:color w:val="auto"/>
              </w:rPr>
              <w:t>ț</w:t>
            </w:r>
            <w:r w:rsidRPr="001B5F81">
              <w:rPr>
                <w:color w:val="auto"/>
              </w:rPr>
              <w:t>ia sa personală.</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Solicitantul ar trebui să aibă dreptul să conteste aplicarea conceptului pe tot parcursul procedurii sale până când se ajunge la o decizie finală.</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1380</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Judith Sargentini, Jean Lambert</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3</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3.</w:t>
            </w:r>
            <w:r w:rsidRPr="001B5F81">
              <w:rPr>
                <w:color w:val="auto"/>
              </w:rPr>
              <w:tab/>
              <w:t xml:space="preserve">Înainte ca cererea sa să poată fi respinsă </w:t>
            </w:r>
            <w:r w:rsidRPr="001B5F81">
              <w:rPr>
                <w:b/>
                <w:i/>
                <w:color w:val="auto"/>
              </w:rPr>
              <w:t>ca inadmisibilă</w:t>
            </w:r>
            <w:r w:rsidRPr="001B5F81">
              <w:rPr>
                <w:color w:val="auto"/>
              </w:rPr>
              <w:t xml:space="preserve"> în temeiul </w:t>
            </w:r>
            <w:r w:rsidRPr="001B5F81">
              <w:rPr>
                <w:b/>
                <w:i/>
                <w:color w:val="auto"/>
              </w:rPr>
              <w:t>articolului 36 alineatul (1) litera (a)</w:t>
            </w:r>
            <w:r w:rsidRPr="001B5F81">
              <w:rPr>
                <w:color w:val="auto"/>
              </w:rPr>
              <w:t xml:space="preserve">, solicitantului i se permite să conteste aplicarea conceptului de primă </w:t>
            </w:r>
            <w:r w:rsidR="001B5F81" w:rsidRPr="001B5F81">
              <w:rPr>
                <w:color w:val="auto"/>
              </w:rPr>
              <w:t>ț</w:t>
            </w:r>
            <w:r w:rsidRPr="001B5F81">
              <w:rPr>
                <w:color w:val="auto"/>
              </w:rPr>
              <w:t>ară de azil, având în vedere situa</w:t>
            </w:r>
            <w:r w:rsidR="001B5F81" w:rsidRPr="001B5F81">
              <w:rPr>
                <w:color w:val="auto"/>
              </w:rPr>
              <w:t>ț</w:t>
            </w:r>
            <w:r w:rsidRPr="001B5F81">
              <w:rPr>
                <w:color w:val="auto"/>
              </w:rPr>
              <w:t>ia sa personală,</w:t>
            </w:r>
            <w:r w:rsidRPr="001B5F81">
              <w:rPr>
                <w:b/>
                <w:i/>
                <w:color w:val="auto"/>
              </w:rPr>
              <w:t xml:space="preserve"> </w:t>
            </w:r>
            <w:r w:rsidRPr="001B5F81">
              <w:rPr>
                <w:color w:val="auto"/>
              </w:rPr>
              <w:t>în</w:t>
            </w:r>
            <w:r w:rsidRPr="001B5F81">
              <w:rPr>
                <w:b/>
                <w:i/>
                <w:color w:val="auto"/>
              </w:rPr>
              <w:t xml:space="preserve"> momentul depunerii cererii </w:t>
            </w:r>
            <w:r w:rsidR="001B5F81" w:rsidRPr="001B5F81">
              <w:rPr>
                <w:b/>
                <w:i/>
                <w:color w:val="auto"/>
              </w:rPr>
              <w:t>ș</w:t>
            </w:r>
            <w:r w:rsidRPr="001B5F81">
              <w:rPr>
                <w:b/>
                <w:i/>
                <w:color w:val="auto"/>
              </w:rPr>
              <w:t>i în timpul interviului privind admisibilitatea</w:t>
            </w:r>
            <w:r w:rsidRPr="001B5F81">
              <w:rPr>
                <w:color w:val="auto"/>
              </w:rPr>
              <w:t>.</w:t>
            </w:r>
          </w:p>
        </w:tc>
        <w:tc>
          <w:tcPr>
            <w:tcW w:w="4876" w:type="dxa"/>
          </w:tcPr>
          <w:p w:rsidR="005921D9" w:rsidRPr="001B5F81" w:rsidRDefault="0060373A">
            <w:pPr>
              <w:pStyle w:val="Normal6"/>
              <w:rPr>
                <w:color w:val="auto"/>
              </w:rPr>
            </w:pPr>
            <w:r w:rsidRPr="001B5F81">
              <w:rPr>
                <w:color w:val="auto"/>
              </w:rPr>
              <w:t>3.</w:t>
            </w:r>
            <w:r w:rsidRPr="001B5F81">
              <w:rPr>
                <w:color w:val="auto"/>
              </w:rPr>
              <w:tab/>
              <w:t xml:space="preserve">Înainte ca cererea sa să poată fi respinsă </w:t>
            </w:r>
            <w:r w:rsidRPr="001B5F81">
              <w:rPr>
                <w:b/>
                <w:i/>
                <w:color w:val="auto"/>
              </w:rPr>
              <w:t>în cadrul analizării fondului său</w:t>
            </w:r>
            <w:r w:rsidRPr="001B5F81">
              <w:rPr>
                <w:color w:val="auto"/>
              </w:rPr>
              <w:t xml:space="preserve"> în temeiul </w:t>
            </w:r>
            <w:r w:rsidRPr="001B5F81">
              <w:rPr>
                <w:b/>
                <w:i/>
                <w:color w:val="auto"/>
              </w:rPr>
              <w:t>sec</w:t>
            </w:r>
            <w:r w:rsidR="001B5F81" w:rsidRPr="001B5F81">
              <w:rPr>
                <w:b/>
                <w:i/>
                <w:color w:val="auto"/>
              </w:rPr>
              <w:t>ț</w:t>
            </w:r>
            <w:r w:rsidRPr="001B5F81">
              <w:rPr>
                <w:b/>
                <w:i/>
                <w:color w:val="auto"/>
              </w:rPr>
              <w:t>iunii II a prezentului regulament</w:t>
            </w:r>
            <w:r w:rsidRPr="001B5F81">
              <w:rPr>
                <w:color w:val="auto"/>
              </w:rPr>
              <w:t xml:space="preserve">, solicitantului i se permite să conteste aplicarea conceptului de primă </w:t>
            </w:r>
            <w:r w:rsidR="001B5F81" w:rsidRPr="001B5F81">
              <w:rPr>
                <w:color w:val="auto"/>
              </w:rPr>
              <w:t>ț</w:t>
            </w:r>
            <w:r w:rsidRPr="001B5F81">
              <w:rPr>
                <w:color w:val="auto"/>
              </w:rPr>
              <w:t>ară de azil, având în vedere situa</w:t>
            </w:r>
            <w:r w:rsidR="001B5F81" w:rsidRPr="001B5F81">
              <w:rPr>
                <w:color w:val="auto"/>
              </w:rPr>
              <w:t>ț</w:t>
            </w:r>
            <w:r w:rsidRPr="001B5F81">
              <w:rPr>
                <w:color w:val="auto"/>
              </w:rPr>
              <w:t>ia sa personală, în</w:t>
            </w:r>
            <w:r w:rsidRPr="001B5F81">
              <w:rPr>
                <w:b/>
                <w:i/>
                <w:color w:val="auto"/>
              </w:rPr>
              <w:t xml:space="preserve"> orice etapă a procedurii</w:t>
            </w:r>
            <w:r w:rsidRPr="001B5F81">
              <w:rPr>
                <w:color w:val="auto"/>
              </w:rPr>
              <w: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1381</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4</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lastRenderedPageBreak/>
              <w:t>4.</w:t>
            </w:r>
            <w:r w:rsidRPr="001B5F81">
              <w:rPr>
                <w:color w:val="auto"/>
              </w:rPr>
              <w:tab/>
            </w:r>
            <w:r w:rsidRPr="001B5F81">
              <w:rPr>
                <w:b/>
                <w:i/>
                <w:color w:val="auto"/>
              </w:rPr>
              <w:t>În ceea ce prive</w:t>
            </w:r>
            <w:r w:rsidR="001B5F81" w:rsidRPr="001B5F81">
              <w:rPr>
                <w:b/>
                <w:i/>
                <w:color w:val="auto"/>
              </w:rPr>
              <w:t>ș</w:t>
            </w:r>
            <w:r w:rsidRPr="001B5F81">
              <w:rPr>
                <w:b/>
                <w:i/>
                <w:color w:val="auto"/>
              </w:rPr>
              <w:t>te minorii neînso</w:t>
            </w:r>
            <w:r w:rsidR="001B5F81" w:rsidRPr="001B5F81">
              <w:rPr>
                <w:b/>
                <w:i/>
                <w:color w:val="auto"/>
              </w:rPr>
              <w:t>ț</w:t>
            </w:r>
            <w:r w:rsidRPr="001B5F81">
              <w:rPr>
                <w:b/>
                <w:i/>
                <w:color w:val="auto"/>
              </w:rPr>
              <w:t>i</w:t>
            </w:r>
            <w:r w:rsidR="001B5F81" w:rsidRPr="001B5F81">
              <w:rPr>
                <w:b/>
                <w:i/>
                <w:color w:val="auto"/>
              </w:rPr>
              <w:t>ț</w:t>
            </w:r>
            <w:r w:rsidRPr="001B5F81">
              <w:rPr>
                <w:b/>
                <w:i/>
                <w:color w:val="auto"/>
              </w:rPr>
              <w:t>i,</w:t>
            </w:r>
            <w:r w:rsidRPr="001B5F81">
              <w:rPr>
                <w:color w:val="auto"/>
              </w:rPr>
              <w:t xml:space="preserve"> conceptul de primă </w:t>
            </w:r>
            <w:r w:rsidR="001B5F81" w:rsidRPr="001B5F81">
              <w:rPr>
                <w:color w:val="auto"/>
              </w:rPr>
              <w:t>ț</w:t>
            </w:r>
            <w:r w:rsidRPr="001B5F81">
              <w:rPr>
                <w:color w:val="auto"/>
              </w:rPr>
              <w:t>ară de azil poate fi aplicat</w:t>
            </w:r>
            <w:r w:rsidRPr="001B5F81">
              <w:rPr>
                <w:b/>
                <w:i/>
                <w:color w:val="auto"/>
              </w:rPr>
              <w:t xml:space="preserve"> doar dacă autorită</w:t>
            </w:r>
            <w:r w:rsidR="001B5F81" w:rsidRPr="001B5F81">
              <w:rPr>
                <w:b/>
                <w:i/>
                <w:color w:val="auto"/>
              </w:rPr>
              <w:t>ț</w:t>
            </w:r>
            <w:r w:rsidRPr="001B5F81">
              <w:rPr>
                <w:b/>
                <w:i/>
                <w:color w:val="auto"/>
              </w:rPr>
              <w:t>ile statelor membre au primit mai întâi asigurarea din partea autorită</w:t>
            </w:r>
            <w:r w:rsidR="001B5F81" w:rsidRPr="001B5F81">
              <w:rPr>
                <w:b/>
                <w:i/>
                <w:color w:val="auto"/>
              </w:rPr>
              <w:t>ț</w:t>
            </w:r>
            <w:r w:rsidRPr="001B5F81">
              <w:rPr>
                <w:b/>
                <w:i/>
                <w:color w:val="auto"/>
              </w:rPr>
              <w:t xml:space="preserve">ilor </w:t>
            </w:r>
            <w:r w:rsidR="001B5F81" w:rsidRPr="001B5F81">
              <w:rPr>
                <w:b/>
                <w:i/>
                <w:color w:val="auto"/>
              </w:rPr>
              <w:t>ț</w:t>
            </w:r>
            <w:r w:rsidRPr="001B5F81">
              <w:rPr>
                <w:b/>
                <w:i/>
                <w:color w:val="auto"/>
              </w:rPr>
              <w:t>ării ter</w:t>
            </w:r>
            <w:r w:rsidR="001B5F81" w:rsidRPr="001B5F81">
              <w:rPr>
                <w:b/>
                <w:i/>
                <w:color w:val="auto"/>
              </w:rPr>
              <w:t>ț</w:t>
            </w:r>
            <w:r w:rsidRPr="001B5F81">
              <w:rPr>
                <w:b/>
                <w:i/>
                <w:color w:val="auto"/>
              </w:rPr>
              <w:t>e în cauză că minorul neînso</w:t>
            </w:r>
            <w:r w:rsidR="001B5F81" w:rsidRPr="001B5F81">
              <w:rPr>
                <w:b/>
                <w:i/>
                <w:color w:val="auto"/>
              </w:rPr>
              <w:t>ț</w:t>
            </w:r>
            <w:r w:rsidRPr="001B5F81">
              <w:rPr>
                <w:b/>
                <w:i/>
                <w:color w:val="auto"/>
              </w:rPr>
              <w:t>it va fi preluat de autorită</w:t>
            </w:r>
            <w:r w:rsidR="001B5F81" w:rsidRPr="001B5F81">
              <w:rPr>
                <w:b/>
                <w:i/>
                <w:color w:val="auto"/>
              </w:rPr>
              <w:t>ț</w:t>
            </w:r>
            <w:r w:rsidRPr="001B5F81">
              <w:rPr>
                <w:b/>
                <w:i/>
                <w:color w:val="auto"/>
              </w:rPr>
              <w:t xml:space="preserve">ile respective </w:t>
            </w:r>
            <w:r w:rsidR="001B5F81" w:rsidRPr="001B5F81">
              <w:rPr>
                <w:b/>
                <w:i/>
                <w:color w:val="auto"/>
              </w:rPr>
              <w:t>ș</w:t>
            </w:r>
            <w:r w:rsidRPr="001B5F81">
              <w:rPr>
                <w:b/>
                <w:i/>
                <w:color w:val="auto"/>
              </w:rPr>
              <w:t>i că va beneficia imediat de una din formele de protec</w:t>
            </w:r>
            <w:r w:rsidR="001B5F81" w:rsidRPr="001B5F81">
              <w:rPr>
                <w:b/>
                <w:i/>
                <w:color w:val="auto"/>
              </w:rPr>
              <w:t>ț</w:t>
            </w:r>
            <w:r w:rsidRPr="001B5F81">
              <w:rPr>
                <w:b/>
                <w:i/>
                <w:color w:val="auto"/>
              </w:rPr>
              <w:t>ie men</w:t>
            </w:r>
            <w:r w:rsidR="001B5F81" w:rsidRPr="001B5F81">
              <w:rPr>
                <w:b/>
                <w:i/>
                <w:color w:val="auto"/>
              </w:rPr>
              <w:t>ț</w:t>
            </w:r>
            <w:r w:rsidRPr="001B5F81">
              <w:rPr>
                <w:b/>
                <w:i/>
                <w:color w:val="auto"/>
              </w:rPr>
              <w:t>ionate la alineatul (1)</w:t>
            </w:r>
            <w:r w:rsidRPr="001B5F81">
              <w:rPr>
                <w:color w:val="auto"/>
              </w:rPr>
              <w:t>.</w:t>
            </w:r>
          </w:p>
        </w:tc>
        <w:tc>
          <w:tcPr>
            <w:tcW w:w="4876" w:type="dxa"/>
          </w:tcPr>
          <w:p w:rsidR="005921D9" w:rsidRPr="001B5F81" w:rsidRDefault="0060373A">
            <w:pPr>
              <w:pStyle w:val="Normal6"/>
              <w:rPr>
                <w:color w:val="auto"/>
              </w:rPr>
            </w:pPr>
            <w:r w:rsidRPr="001B5F81">
              <w:rPr>
                <w:color w:val="auto"/>
              </w:rPr>
              <w:t>4.</w:t>
            </w:r>
            <w:r w:rsidRPr="001B5F81">
              <w:rPr>
                <w:color w:val="auto"/>
              </w:rPr>
              <w:tab/>
              <w:t xml:space="preserve">Conceptul de primă </w:t>
            </w:r>
            <w:r w:rsidR="001B5F81" w:rsidRPr="001B5F81">
              <w:rPr>
                <w:color w:val="auto"/>
              </w:rPr>
              <w:t>ț</w:t>
            </w:r>
            <w:r w:rsidRPr="001B5F81">
              <w:rPr>
                <w:color w:val="auto"/>
              </w:rPr>
              <w:t xml:space="preserve">ară de azil </w:t>
            </w:r>
            <w:r w:rsidRPr="001B5F81">
              <w:rPr>
                <w:b/>
                <w:i/>
                <w:color w:val="auto"/>
              </w:rPr>
              <w:t xml:space="preserve">nu </w:t>
            </w:r>
            <w:r w:rsidRPr="001B5F81">
              <w:rPr>
                <w:color w:val="auto"/>
              </w:rPr>
              <w:t>poate fi aplicat</w:t>
            </w:r>
            <w:r w:rsidRPr="001B5F81">
              <w:rPr>
                <w:b/>
                <w:i/>
                <w:color w:val="auto"/>
              </w:rPr>
              <w:t xml:space="preserve"> minorilor neînso</w:t>
            </w:r>
            <w:r w:rsidR="001B5F81" w:rsidRPr="001B5F81">
              <w:rPr>
                <w:b/>
                <w:i/>
                <w:color w:val="auto"/>
              </w:rPr>
              <w:t>ț</w:t>
            </w:r>
            <w:r w:rsidRPr="001B5F81">
              <w:rPr>
                <w:b/>
                <w:i/>
                <w:color w:val="auto"/>
              </w:rPr>
              <w:t>i</w:t>
            </w:r>
            <w:r w:rsidR="001B5F81" w:rsidRPr="001B5F81">
              <w:rPr>
                <w:b/>
                <w:i/>
                <w:color w:val="auto"/>
              </w:rPr>
              <w:t>ț</w:t>
            </w:r>
            <w:r w:rsidRPr="001B5F81">
              <w:rPr>
                <w:b/>
                <w:i/>
                <w:color w:val="auto"/>
              </w:rPr>
              <w:t>i</w:t>
            </w:r>
            <w:r w:rsidRPr="001B5F81">
              <w:rPr>
                <w:color w:val="auto"/>
              </w:rPr>
              <w: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1382</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4</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4.</w:t>
            </w:r>
            <w:r w:rsidRPr="001B5F81">
              <w:rPr>
                <w:color w:val="auto"/>
              </w:rPr>
              <w:tab/>
            </w:r>
            <w:r w:rsidRPr="001B5F81">
              <w:rPr>
                <w:b/>
                <w:i/>
                <w:color w:val="auto"/>
              </w:rPr>
              <w:t>În ceea ce prive</w:t>
            </w:r>
            <w:r w:rsidR="001B5F81" w:rsidRPr="001B5F81">
              <w:rPr>
                <w:b/>
                <w:i/>
                <w:color w:val="auto"/>
              </w:rPr>
              <w:t>ș</w:t>
            </w:r>
            <w:r w:rsidRPr="001B5F81">
              <w:rPr>
                <w:b/>
                <w:i/>
                <w:color w:val="auto"/>
              </w:rPr>
              <w:t>te minorii neînso</w:t>
            </w:r>
            <w:r w:rsidR="001B5F81" w:rsidRPr="001B5F81">
              <w:rPr>
                <w:b/>
                <w:i/>
                <w:color w:val="auto"/>
              </w:rPr>
              <w:t>ț</w:t>
            </w:r>
            <w:r w:rsidRPr="001B5F81">
              <w:rPr>
                <w:b/>
                <w:i/>
                <w:color w:val="auto"/>
              </w:rPr>
              <w:t>i</w:t>
            </w:r>
            <w:r w:rsidR="001B5F81" w:rsidRPr="001B5F81">
              <w:rPr>
                <w:b/>
                <w:i/>
                <w:color w:val="auto"/>
              </w:rPr>
              <w:t>ț</w:t>
            </w:r>
            <w:r w:rsidRPr="001B5F81">
              <w:rPr>
                <w:b/>
                <w:i/>
                <w:color w:val="auto"/>
              </w:rPr>
              <w:t>i,</w:t>
            </w:r>
            <w:r w:rsidRPr="001B5F81">
              <w:rPr>
                <w:color w:val="auto"/>
              </w:rPr>
              <w:t xml:space="preserve"> conceptul de primă </w:t>
            </w:r>
            <w:r w:rsidR="001B5F81" w:rsidRPr="001B5F81">
              <w:rPr>
                <w:color w:val="auto"/>
              </w:rPr>
              <w:t>ț</w:t>
            </w:r>
            <w:r w:rsidRPr="001B5F81">
              <w:rPr>
                <w:color w:val="auto"/>
              </w:rPr>
              <w:t>ară de azil poate fi aplicat</w:t>
            </w:r>
            <w:r w:rsidRPr="001B5F81">
              <w:rPr>
                <w:b/>
                <w:i/>
                <w:color w:val="auto"/>
              </w:rPr>
              <w:t xml:space="preserve"> doar dacă autorită</w:t>
            </w:r>
            <w:r w:rsidR="001B5F81" w:rsidRPr="001B5F81">
              <w:rPr>
                <w:b/>
                <w:i/>
                <w:color w:val="auto"/>
              </w:rPr>
              <w:t>ț</w:t>
            </w:r>
            <w:r w:rsidRPr="001B5F81">
              <w:rPr>
                <w:b/>
                <w:i/>
                <w:color w:val="auto"/>
              </w:rPr>
              <w:t>ile statelor membre au primit mai întâi asigurarea din partea autorită</w:t>
            </w:r>
            <w:r w:rsidR="001B5F81" w:rsidRPr="001B5F81">
              <w:rPr>
                <w:b/>
                <w:i/>
                <w:color w:val="auto"/>
              </w:rPr>
              <w:t>ț</w:t>
            </w:r>
            <w:r w:rsidRPr="001B5F81">
              <w:rPr>
                <w:b/>
                <w:i/>
                <w:color w:val="auto"/>
              </w:rPr>
              <w:t xml:space="preserve">ilor </w:t>
            </w:r>
            <w:r w:rsidR="001B5F81" w:rsidRPr="001B5F81">
              <w:rPr>
                <w:b/>
                <w:i/>
                <w:color w:val="auto"/>
              </w:rPr>
              <w:t>ț</w:t>
            </w:r>
            <w:r w:rsidRPr="001B5F81">
              <w:rPr>
                <w:b/>
                <w:i/>
                <w:color w:val="auto"/>
              </w:rPr>
              <w:t>ării ter</w:t>
            </w:r>
            <w:r w:rsidR="001B5F81" w:rsidRPr="001B5F81">
              <w:rPr>
                <w:b/>
                <w:i/>
                <w:color w:val="auto"/>
              </w:rPr>
              <w:t>ț</w:t>
            </w:r>
            <w:r w:rsidRPr="001B5F81">
              <w:rPr>
                <w:b/>
                <w:i/>
                <w:color w:val="auto"/>
              </w:rPr>
              <w:t>e în cauză că minorul neînso</w:t>
            </w:r>
            <w:r w:rsidR="001B5F81" w:rsidRPr="001B5F81">
              <w:rPr>
                <w:b/>
                <w:i/>
                <w:color w:val="auto"/>
              </w:rPr>
              <w:t>ț</w:t>
            </w:r>
            <w:r w:rsidRPr="001B5F81">
              <w:rPr>
                <w:b/>
                <w:i/>
                <w:color w:val="auto"/>
              </w:rPr>
              <w:t>it va fi preluat de autorită</w:t>
            </w:r>
            <w:r w:rsidR="001B5F81" w:rsidRPr="001B5F81">
              <w:rPr>
                <w:b/>
                <w:i/>
                <w:color w:val="auto"/>
              </w:rPr>
              <w:t>ț</w:t>
            </w:r>
            <w:r w:rsidRPr="001B5F81">
              <w:rPr>
                <w:b/>
                <w:i/>
                <w:color w:val="auto"/>
              </w:rPr>
              <w:t xml:space="preserve">ile respective </w:t>
            </w:r>
            <w:r w:rsidR="001B5F81" w:rsidRPr="001B5F81">
              <w:rPr>
                <w:b/>
                <w:i/>
                <w:color w:val="auto"/>
              </w:rPr>
              <w:t>ș</w:t>
            </w:r>
            <w:r w:rsidRPr="001B5F81">
              <w:rPr>
                <w:b/>
                <w:i/>
                <w:color w:val="auto"/>
              </w:rPr>
              <w:t>i că va beneficia imediat de una din formele de protec</w:t>
            </w:r>
            <w:r w:rsidR="001B5F81" w:rsidRPr="001B5F81">
              <w:rPr>
                <w:b/>
                <w:i/>
                <w:color w:val="auto"/>
              </w:rPr>
              <w:t>ț</w:t>
            </w:r>
            <w:r w:rsidRPr="001B5F81">
              <w:rPr>
                <w:b/>
                <w:i/>
                <w:color w:val="auto"/>
              </w:rPr>
              <w:t>ie men</w:t>
            </w:r>
            <w:r w:rsidR="001B5F81" w:rsidRPr="001B5F81">
              <w:rPr>
                <w:b/>
                <w:i/>
                <w:color w:val="auto"/>
              </w:rPr>
              <w:t>ț</w:t>
            </w:r>
            <w:r w:rsidRPr="001B5F81">
              <w:rPr>
                <w:b/>
                <w:i/>
                <w:color w:val="auto"/>
              </w:rPr>
              <w:t>ionate la alineatul (1)</w:t>
            </w:r>
            <w:r w:rsidRPr="001B5F81">
              <w:rPr>
                <w:color w:val="auto"/>
              </w:rPr>
              <w:t>.</w:t>
            </w:r>
          </w:p>
        </w:tc>
        <w:tc>
          <w:tcPr>
            <w:tcW w:w="4876" w:type="dxa"/>
          </w:tcPr>
          <w:p w:rsidR="005921D9" w:rsidRPr="001B5F81" w:rsidRDefault="0060373A">
            <w:pPr>
              <w:pStyle w:val="Normal6"/>
              <w:rPr>
                <w:color w:val="auto"/>
              </w:rPr>
            </w:pPr>
            <w:r w:rsidRPr="001B5F81">
              <w:rPr>
                <w:color w:val="auto"/>
              </w:rPr>
              <w:t>4.</w:t>
            </w:r>
            <w:r w:rsidRPr="001B5F81">
              <w:rPr>
                <w:color w:val="auto"/>
              </w:rPr>
              <w:tab/>
              <w:t xml:space="preserve">Conceptul de primă </w:t>
            </w:r>
            <w:r w:rsidR="001B5F81" w:rsidRPr="001B5F81">
              <w:rPr>
                <w:color w:val="auto"/>
              </w:rPr>
              <w:t>ț</w:t>
            </w:r>
            <w:r w:rsidRPr="001B5F81">
              <w:rPr>
                <w:color w:val="auto"/>
              </w:rPr>
              <w:t xml:space="preserve">ară de azil </w:t>
            </w:r>
            <w:r w:rsidRPr="001B5F81">
              <w:rPr>
                <w:b/>
                <w:i/>
                <w:color w:val="auto"/>
              </w:rPr>
              <w:t>nu</w:t>
            </w:r>
            <w:r w:rsidRPr="001B5F81">
              <w:rPr>
                <w:color w:val="auto"/>
              </w:rPr>
              <w:t xml:space="preserve"> poate fi aplicat </w:t>
            </w:r>
            <w:r w:rsidRPr="001B5F81">
              <w:rPr>
                <w:b/>
                <w:i/>
                <w:color w:val="auto"/>
              </w:rPr>
              <w:t>minorilor neînso</w:t>
            </w:r>
            <w:r w:rsidR="001B5F81" w:rsidRPr="001B5F81">
              <w:rPr>
                <w:b/>
                <w:i/>
                <w:color w:val="auto"/>
              </w:rPr>
              <w:t>ț</w:t>
            </w:r>
            <w:r w:rsidRPr="001B5F81">
              <w:rPr>
                <w:b/>
                <w:i/>
                <w:color w:val="auto"/>
              </w:rPr>
              <w:t>i</w:t>
            </w:r>
            <w:r w:rsidR="001B5F81" w:rsidRPr="001B5F81">
              <w:rPr>
                <w:b/>
                <w:i/>
                <w:color w:val="auto"/>
              </w:rPr>
              <w:t>ț</w:t>
            </w:r>
            <w:r w:rsidRPr="001B5F81">
              <w:rPr>
                <w:b/>
                <w:i/>
                <w:color w:val="auto"/>
              </w:rPr>
              <w:t>i</w:t>
            </w:r>
            <w:r w:rsidRPr="001B5F81">
              <w:rPr>
                <w:color w:val="auto"/>
              </w:rPr>
              <w: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Minorii neînso</w:t>
      </w:r>
      <w:r w:rsidR="001B5F81" w:rsidRPr="001B5F81">
        <w:rPr>
          <w:color w:val="auto"/>
          <w:lang w:val="ro-RO"/>
        </w:rPr>
        <w:t>ț</w:t>
      </w:r>
      <w:r w:rsidRPr="001B5F81">
        <w:rPr>
          <w:color w:val="auto"/>
          <w:lang w:val="ro-RO"/>
        </w:rPr>
        <w:t>i</w:t>
      </w:r>
      <w:r w:rsidR="001B5F81" w:rsidRPr="001B5F81">
        <w:rPr>
          <w:color w:val="auto"/>
          <w:lang w:val="ro-RO"/>
        </w:rPr>
        <w:t>ț</w:t>
      </w:r>
      <w:r w:rsidRPr="001B5F81">
        <w:rPr>
          <w:color w:val="auto"/>
          <w:lang w:val="ro-RO"/>
        </w:rPr>
        <w:t xml:space="preserve">i sunt deosebit de vulnerabili </w:t>
      </w:r>
      <w:r w:rsidR="001B5F81" w:rsidRPr="001B5F81">
        <w:rPr>
          <w:color w:val="auto"/>
          <w:lang w:val="ro-RO"/>
        </w:rPr>
        <w:t>ș</w:t>
      </w:r>
      <w:r w:rsidRPr="001B5F81">
        <w:rPr>
          <w:color w:val="auto"/>
          <w:lang w:val="ro-RO"/>
        </w:rPr>
        <w:t xml:space="preserve">i nu ar trebui să li se aplice conceptul de primă </w:t>
      </w:r>
      <w:r w:rsidR="001B5F81" w:rsidRPr="001B5F81">
        <w:rPr>
          <w:color w:val="auto"/>
          <w:lang w:val="ro-RO"/>
        </w:rPr>
        <w:t>ț</w:t>
      </w:r>
      <w:r w:rsidRPr="001B5F81">
        <w:rPr>
          <w:color w:val="auto"/>
          <w:lang w:val="ro-RO"/>
        </w:rPr>
        <w:t>ară de azil.</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1383</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Cecilia Wikström, Sophia in 't Veld, Angelika Mlinar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4</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lastRenderedPageBreak/>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4.</w:t>
            </w:r>
            <w:r w:rsidRPr="001B5F81">
              <w:rPr>
                <w:color w:val="auto"/>
              </w:rPr>
              <w:tab/>
            </w:r>
            <w:r w:rsidRPr="001B5F81">
              <w:rPr>
                <w:b/>
                <w:i/>
                <w:color w:val="auto"/>
              </w:rPr>
              <w:t>În ceea ce prive</w:t>
            </w:r>
            <w:r w:rsidR="001B5F81" w:rsidRPr="001B5F81">
              <w:rPr>
                <w:b/>
                <w:i/>
                <w:color w:val="auto"/>
              </w:rPr>
              <w:t>ș</w:t>
            </w:r>
            <w:r w:rsidRPr="001B5F81">
              <w:rPr>
                <w:b/>
                <w:i/>
                <w:color w:val="auto"/>
              </w:rPr>
              <w:t>te minorii neînso</w:t>
            </w:r>
            <w:r w:rsidR="001B5F81" w:rsidRPr="001B5F81">
              <w:rPr>
                <w:b/>
                <w:i/>
                <w:color w:val="auto"/>
              </w:rPr>
              <w:t>ț</w:t>
            </w:r>
            <w:r w:rsidRPr="001B5F81">
              <w:rPr>
                <w:b/>
                <w:i/>
                <w:color w:val="auto"/>
              </w:rPr>
              <w:t>i</w:t>
            </w:r>
            <w:r w:rsidR="001B5F81" w:rsidRPr="001B5F81">
              <w:rPr>
                <w:b/>
                <w:i/>
                <w:color w:val="auto"/>
              </w:rPr>
              <w:t>ț</w:t>
            </w:r>
            <w:r w:rsidRPr="001B5F81">
              <w:rPr>
                <w:b/>
                <w:i/>
                <w:color w:val="auto"/>
              </w:rPr>
              <w:t>i,</w:t>
            </w:r>
            <w:r w:rsidRPr="001B5F81">
              <w:rPr>
                <w:color w:val="auto"/>
              </w:rPr>
              <w:t xml:space="preserve"> conceptul de primă </w:t>
            </w:r>
            <w:r w:rsidR="001B5F81" w:rsidRPr="001B5F81">
              <w:rPr>
                <w:color w:val="auto"/>
              </w:rPr>
              <w:t>ț</w:t>
            </w:r>
            <w:r w:rsidRPr="001B5F81">
              <w:rPr>
                <w:color w:val="auto"/>
              </w:rPr>
              <w:t xml:space="preserve">ară de azil poate fi aplicat doar dacă </w:t>
            </w:r>
            <w:r w:rsidRPr="001B5F81">
              <w:rPr>
                <w:b/>
                <w:i/>
                <w:color w:val="auto"/>
              </w:rPr>
              <w:t>autorită</w:t>
            </w:r>
            <w:r w:rsidR="001B5F81" w:rsidRPr="001B5F81">
              <w:rPr>
                <w:b/>
                <w:i/>
                <w:color w:val="auto"/>
              </w:rPr>
              <w:t>ț</w:t>
            </w:r>
            <w:r w:rsidRPr="001B5F81">
              <w:rPr>
                <w:b/>
                <w:i/>
                <w:color w:val="auto"/>
              </w:rPr>
              <w:t>ile statelor membre au primit mai întâi asigurarea din partea autorită</w:t>
            </w:r>
            <w:r w:rsidR="001B5F81" w:rsidRPr="001B5F81">
              <w:rPr>
                <w:b/>
                <w:i/>
                <w:color w:val="auto"/>
              </w:rPr>
              <w:t>ț</w:t>
            </w:r>
            <w:r w:rsidRPr="001B5F81">
              <w:rPr>
                <w:b/>
                <w:i/>
                <w:color w:val="auto"/>
              </w:rPr>
              <w:t xml:space="preserve">ilor </w:t>
            </w:r>
            <w:r w:rsidR="001B5F81" w:rsidRPr="001B5F81">
              <w:rPr>
                <w:b/>
                <w:i/>
                <w:color w:val="auto"/>
              </w:rPr>
              <w:t>ț</w:t>
            </w:r>
            <w:r w:rsidRPr="001B5F81">
              <w:rPr>
                <w:b/>
                <w:i/>
                <w:color w:val="auto"/>
              </w:rPr>
              <w:t>ării ter</w:t>
            </w:r>
            <w:r w:rsidR="001B5F81" w:rsidRPr="001B5F81">
              <w:rPr>
                <w:b/>
                <w:i/>
                <w:color w:val="auto"/>
              </w:rPr>
              <w:t>ț</w:t>
            </w:r>
            <w:r w:rsidRPr="001B5F81">
              <w:rPr>
                <w:b/>
                <w:i/>
                <w:color w:val="auto"/>
              </w:rPr>
              <w:t>e în cauză că minorul neînso</w:t>
            </w:r>
            <w:r w:rsidR="001B5F81" w:rsidRPr="001B5F81">
              <w:rPr>
                <w:b/>
                <w:i/>
                <w:color w:val="auto"/>
              </w:rPr>
              <w:t>ț</w:t>
            </w:r>
            <w:r w:rsidRPr="001B5F81">
              <w:rPr>
                <w:b/>
                <w:i/>
                <w:color w:val="auto"/>
              </w:rPr>
              <w:t>it va fi preluat de autorită</w:t>
            </w:r>
            <w:r w:rsidR="001B5F81" w:rsidRPr="001B5F81">
              <w:rPr>
                <w:b/>
                <w:i/>
                <w:color w:val="auto"/>
              </w:rPr>
              <w:t>ț</w:t>
            </w:r>
            <w:r w:rsidRPr="001B5F81">
              <w:rPr>
                <w:b/>
                <w:i/>
                <w:color w:val="auto"/>
              </w:rPr>
              <w:t xml:space="preserve">ile respective </w:t>
            </w:r>
            <w:r w:rsidR="001B5F81" w:rsidRPr="001B5F81">
              <w:rPr>
                <w:b/>
                <w:i/>
                <w:color w:val="auto"/>
              </w:rPr>
              <w:t>ș</w:t>
            </w:r>
            <w:r w:rsidRPr="001B5F81">
              <w:rPr>
                <w:b/>
                <w:i/>
                <w:color w:val="auto"/>
              </w:rPr>
              <w:t>i că va beneficia imediat de una din formele de protec</w:t>
            </w:r>
            <w:r w:rsidR="001B5F81" w:rsidRPr="001B5F81">
              <w:rPr>
                <w:b/>
                <w:i/>
                <w:color w:val="auto"/>
              </w:rPr>
              <w:t>ț</w:t>
            </w:r>
            <w:r w:rsidRPr="001B5F81">
              <w:rPr>
                <w:b/>
                <w:i/>
                <w:color w:val="auto"/>
              </w:rPr>
              <w:t>ie men</w:t>
            </w:r>
            <w:r w:rsidR="001B5F81" w:rsidRPr="001B5F81">
              <w:rPr>
                <w:b/>
                <w:i/>
                <w:color w:val="auto"/>
              </w:rPr>
              <w:t>ț</w:t>
            </w:r>
            <w:r w:rsidRPr="001B5F81">
              <w:rPr>
                <w:b/>
                <w:i/>
                <w:color w:val="auto"/>
              </w:rPr>
              <w:t>ionate la alineatul (1)</w:t>
            </w:r>
            <w:r w:rsidRPr="001B5F81">
              <w:rPr>
                <w:color w:val="auto"/>
              </w:rPr>
              <w:t>.</w:t>
            </w:r>
          </w:p>
        </w:tc>
        <w:tc>
          <w:tcPr>
            <w:tcW w:w="4876" w:type="dxa"/>
          </w:tcPr>
          <w:p w:rsidR="005921D9" w:rsidRPr="001B5F81" w:rsidRDefault="0060373A">
            <w:pPr>
              <w:pStyle w:val="Normal6"/>
              <w:rPr>
                <w:color w:val="auto"/>
              </w:rPr>
            </w:pPr>
            <w:r w:rsidRPr="001B5F81">
              <w:rPr>
                <w:color w:val="auto"/>
              </w:rPr>
              <w:t>4.</w:t>
            </w:r>
            <w:r w:rsidRPr="001B5F81">
              <w:rPr>
                <w:color w:val="auto"/>
              </w:rPr>
              <w:tab/>
              <w:t xml:space="preserve">Conceptul de primă </w:t>
            </w:r>
            <w:r w:rsidR="001B5F81" w:rsidRPr="001B5F81">
              <w:rPr>
                <w:color w:val="auto"/>
              </w:rPr>
              <w:t>ț</w:t>
            </w:r>
            <w:r w:rsidRPr="001B5F81">
              <w:rPr>
                <w:color w:val="auto"/>
              </w:rPr>
              <w:t xml:space="preserve">ară de azil poate fi aplicat </w:t>
            </w:r>
            <w:r w:rsidRPr="001B5F81">
              <w:rPr>
                <w:b/>
                <w:i/>
                <w:color w:val="auto"/>
              </w:rPr>
              <w:t>minorilor neînso</w:t>
            </w:r>
            <w:r w:rsidR="001B5F81" w:rsidRPr="001B5F81">
              <w:rPr>
                <w:b/>
                <w:i/>
                <w:color w:val="auto"/>
              </w:rPr>
              <w:t>ț</w:t>
            </w:r>
            <w:r w:rsidRPr="001B5F81">
              <w:rPr>
                <w:b/>
                <w:i/>
                <w:color w:val="auto"/>
              </w:rPr>
              <w:t>i</w:t>
            </w:r>
            <w:r w:rsidR="001B5F81" w:rsidRPr="001B5F81">
              <w:rPr>
                <w:b/>
                <w:i/>
                <w:color w:val="auto"/>
              </w:rPr>
              <w:t>ț</w:t>
            </w:r>
            <w:r w:rsidRPr="001B5F81">
              <w:rPr>
                <w:b/>
                <w:i/>
                <w:color w:val="auto"/>
              </w:rPr>
              <w:t xml:space="preserve">i </w:t>
            </w:r>
            <w:r w:rsidRPr="001B5F81">
              <w:rPr>
                <w:color w:val="auto"/>
              </w:rPr>
              <w:t xml:space="preserve">doar dacă </w:t>
            </w:r>
            <w:r w:rsidRPr="001B5F81">
              <w:rPr>
                <w:b/>
                <w:i/>
                <w:color w:val="auto"/>
              </w:rPr>
              <w:t>se stabile</w:t>
            </w:r>
            <w:r w:rsidR="001B5F81" w:rsidRPr="001B5F81">
              <w:rPr>
                <w:b/>
                <w:i/>
                <w:color w:val="auto"/>
              </w:rPr>
              <w:t>ș</w:t>
            </w:r>
            <w:r w:rsidRPr="001B5F81">
              <w:rPr>
                <w:b/>
                <w:i/>
                <w:color w:val="auto"/>
              </w:rPr>
              <w:t>te că este în interesul superior al copilului</w:t>
            </w:r>
            <w:r w:rsidRPr="001B5F81">
              <w:rPr>
                <w:color w:val="auto"/>
              </w:rPr>
              <w: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 xml:space="preserve">Conceptul de primă </w:t>
      </w:r>
      <w:r w:rsidR="001B5F81" w:rsidRPr="001B5F81">
        <w:rPr>
          <w:color w:val="auto"/>
          <w:lang w:val="ro-RO"/>
        </w:rPr>
        <w:t>ț</w:t>
      </w:r>
      <w:r w:rsidRPr="001B5F81">
        <w:rPr>
          <w:color w:val="auto"/>
          <w:lang w:val="ro-RO"/>
        </w:rPr>
        <w:t>ară de azil nu ar trebui aplicat minorilor neînso</w:t>
      </w:r>
      <w:r w:rsidR="001B5F81" w:rsidRPr="001B5F81">
        <w:rPr>
          <w:color w:val="auto"/>
          <w:lang w:val="ro-RO"/>
        </w:rPr>
        <w:t>ț</w:t>
      </w:r>
      <w:r w:rsidRPr="001B5F81">
        <w:rPr>
          <w:color w:val="auto"/>
          <w:lang w:val="ro-RO"/>
        </w:rPr>
        <w:t>i</w:t>
      </w:r>
      <w:r w:rsidR="001B5F81" w:rsidRPr="001B5F81">
        <w:rPr>
          <w:color w:val="auto"/>
          <w:lang w:val="ro-RO"/>
        </w:rPr>
        <w:t>ț</w:t>
      </w:r>
      <w:r w:rsidRPr="001B5F81">
        <w:rPr>
          <w:color w:val="auto"/>
          <w:lang w:val="ro-RO"/>
        </w:rPr>
        <w:t>i decât dacă se consideră că este în interesul lor.</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1384</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Anna Maria Corazza Bildt, Caterina Chinnici, Hilde Vautmans, Barbara Matera, Damiano Zoffoli, Michaela Šojdrová, Brando Benifei, Lara Comi, Carlos Coelho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4</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4.</w:t>
            </w:r>
            <w:r w:rsidRPr="001B5F81">
              <w:rPr>
                <w:color w:val="auto"/>
              </w:rPr>
              <w:tab/>
              <w:t>În ceea ce prive</w:t>
            </w:r>
            <w:r w:rsidR="001B5F81" w:rsidRPr="001B5F81">
              <w:rPr>
                <w:color w:val="auto"/>
              </w:rPr>
              <w:t>ș</w:t>
            </w:r>
            <w:r w:rsidRPr="001B5F81">
              <w:rPr>
                <w:color w:val="auto"/>
              </w:rPr>
              <w:t>te minorii neînso</w:t>
            </w:r>
            <w:r w:rsidR="001B5F81" w:rsidRPr="001B5F81">
              <w:rPr>
                <w:color w:val="auto"/>
              </w:rPr>
              <w:t>ț</w:t>
            </w:r>
            <w:r w:rsidRPr="001B5F81">
              <w:rPr>
                <w:color w:val="auto"/>
              </w:rPr>
              <w:t>i</w:t>
            </w:r>
            <w:r w:rsidR="001B5F81" w:rsidRPr="001B5F81">
              <w:rPr>
                <w:color w:val="auto"/>
              </w:rPr>
              <w:t>ț</w:t>
            </w:r>
            <w:r w:rsidRPr="001B5F81">
              <w:rPr>
                <w:color w:val="auto"/>
              </w:rPr>
              <w:t xml:space="preserve">i, conceptul de primă </w:t>
            </w:r>
            <w:r w:rsidR="001B5F81" w:rsidRPr="001B5F81">
              <w:rPr>
                <w:color w:val="auto"/>
              </w:rPr>
              <w:t>ț</w:t>
            </w:r>
            <w:r w:rsidRPr="001B5F81">
              <w:rPr>
                <w:color w:val="auto"/>
              </w:rPr>
              <w:t>ară de azil poate fi aplicat doar dacă autorită</w:t>
            </w:r>
            <w:r w:rsidR="001B5F81" w:rsidRPr="001B5F81">
              <w:rPr>
                <w:color w:val="auto"/>
              </w:rPr>
              <w:t>ț</w:t>
            </w:r>
            <w:r w:rsidRPr="001B5F81">
              <w:rPr>
                <w:color w:val="auto"/>
              </w:rPr>
              <w:t>ile statelor membre au primit mai întâi asigurarea din partea autorită</w:t>
            </w:r>
            <w:r w:rsidR="001B5F81" w:rsidRPr="001B5F81">
              <w:rPr>
                <w:color w:val="auto"/>
              </w:rPr>
              <w:t>ț</w:t>
            </w:r>
            <w:r w:rsidRPr="001B5F81">
              <w:rPr>
                <w:color w:val="auto"/>
              </w:rPr>
              <w:t xml:space="preserve">ilor </w:t>
            </w:r>
            <w:r w:rsidR="001B5F81" w:rsidRPr="001B5F81">
              <w:rPr>
                <w:color w:val="auto"/>
              </w:rPr>
              <w:t>ț</w:t>
            </w:r>
            <w:r w:rsidRPr="001B5F81">
              <w:rPr>
                <w:color w:val="auto"/>
              </w:rPr>
              <w:t>ării ter</w:t>
            </w:r>
            <w:r w:rsidR="001B5F81" w:rsidRPr="001B5F81">
              <w:rPr>
                <w:color w:val="auto"/>
              </w:rPr>
              <w:t>ț</w:t>
            </w:r>
            <w:r w:rsidRPr="001B5F81">
              <w:rPr>
                <w:color w:val="auto"/>
              </w:rPr>
              <w:t>e în cauză că minorul neînso</w:t>
            </w:r>
            <w:r w:rsidR="001B5F81" w:rsidRPr="001B5F81">
              <w:rPr>
                <w:color w:val="auto"/>
              </w:rPr>
              <w:t>ț</w:t>
            </w:r>
            <w:r w:rsidRPr="001B5F81">
              <w:rPr>
                <w:color w:val="auto"/>
              </w:rPr>
              <w:t>it va fi preluat de autorită</w:t>
            </w:r>
            <w:r w:rsidR="001B5F81" w:rsidRPr="001B5F81">
              <w:rPr>
                <w:color w:val="auto"/>
              </w:rPr>
              <w:t>ț</w:t>
            </w:r>
            <w:r w:rsidRPr="001B5F81">
              <w:rPr>
                <w:color w:val="auto"/>
              </w:rPr>
              <w:t xml:space="preserve">ile respective </w:t>
            </w:r>
            <w:r w:rsidR="001B5F81" w:rsidRPr="001B5F81">
              <w:rPr>
                <w:color w:val="auto"/>
              </w:rPr>
              <w:t>ș</w:t>
            </w:r>
            <w:r w:rsidRPr="001B5F81">
              <w:rPr>
                <w:color w:val="auto"/>
              </w:rPr>
              <w:t>i că va beneficia imediat de una din formele de protec</w:t>
            </w:r>
            <w:r w:rsidR="001B5F81" w:rsidRPr="001B5F81">
              <w:rPr>
                <w:color w:val="auto"/>
              </w:rPr>
              <w:t>ț</w:t>
            </w:r>
            <w:r w:rsidRPr="001B5F81">
              <w:rPr>
                <w:color w:val="auto"/>
              </w:rPr>
              <w:t>ie men</w:t>
            </w:r>
            <w:r w:rsidR="001B5F81" w:rsidRPr="001B5F81">
              <w:rPr>
                <w:color w:val="auto"/>
              </w:rPr>
              <w:t>ț</w:t>
            </w:r>
            <w:r w:rsidRPr="001B5F81">
              <w:rPr>
                <w:color w:val="auto"/>
              </w:rPr>
              <w:t>ionate la alineatul (1).</w:t>
            </w:r>
          </w:p>
        </w:tc>
        <w:tc>
          <w:tcPr>
            <w:tcW w:w="4876" w:type="dxa"/>
          </w:tcPr>
          <w:p w:rsidR="005921D9" w:rsidRPr="001B5F81" w:rsidRDefault="0060373A">
            <w:pPr>
              <w:pStyle w:val="Normal6"/>
              <w:rPr>
                <w:color w:val="auto"/>
              </w:rPr>
            </w:pPr>
            <w:r w:rsidRPr="001B5F81">
              <w:rPr>
                <w:color w:val="auto"/>
              </w:rPr>
              <w:t>4.</w:t>
            </w:r>
            <w:r w:rsidRPr="001B5F81">
              <w:rPr>
                <w:color w:val="auto"/>
              </w:rPr>
              <w:tab/>
              <w:t>În ceea ce prive</w:t>
            </w:r>
            <w:r w:rsidR="001B5F81" w:rsidRPr="001B5F81">
              <w:rPr>
                <w:color w:val="auto"/>
              </w:rPr>
              <w:t>ș</w:t>
            </w:r>
            <w:r w:rsidRPr="001B5F81">
              <w:rPr>
                <w:color w:val="auto"/>
              </w:rPr>
              <w:t>te minorii neînso</w:t>
            </w:r>
            <w:r w:rsidR="001B5F81" w:rsidRPr="001B5F81">
              <w:rPr>
                <w:color w:val="auto"/>
              </w:rPr>
              <w:t>ț</w:t>
            </w:r>
            <w:r w:rsidRPr="001B5F81">
              <w:rPr>
                <w:color w:val="auto"/>
              </w:rPr>
              <w:t>i</w:t>
            </w:r>
            <w:r w:rsidR="001B5F81" w:rsidRPr="001B5F81">
              <w:rPr>
                <w:color w:val="auto"/>
              </w:rPr>
              <w:t>ț</w:t>
            </w:r>
            <w:r w:rsidRPr="001B5F81">
              <w:rPr>
                <w:color w:val="auto"/>
              </w:rPr>
              <w:t xml:space="preserve">i, conceptul de primă </w:t>
            </w:r>
            <w:r w:rsidR="001B5F81" w:rsidRPr="001B5F81">
              <w:rPr>
                <w:color w:val="auto"/>
              </w:rPr>
              <w:t>ț</w:t>
            </w:r>
            <w:r w:rsidRPr="001B5F81">
              <w:rPr>
                <w:color w:val="auto"/>
              </w:rPr>
              <w:t xml:space="preserve">ară de azil poate fi aplicat doar dacă </w:t>
            </w:r>
            <w:r w:rsidRPr="001B5F81">
              <w:rPr>
                <w:b/>
                <w:i/>
                <w:color w:val="auto"/>
              </w:rPr>
              <w:t xml:space="preserve">este în interesul superior al acestora </w:t>
            </w:r>
            <w:r w:rsidR="001B5F81" w:rsidRPr="001B5F81">
              <w:rPr>
                <w:b/>
                <w:i/>
                <w:color w:val="auto"/>
              </w:rPr>
              <w:t>ș</w:t>
            </w:r>
            <w:r w:rsidRPr="001B5F81">
              <w:rPr>
                <w:b/>
                <w:i/>
                <w:color w:val="auto"/>
              </w:rPr>
              <w:t xml:space="preserve">i dacă </w:t>
            </w:r>
            <w:r w:rsidRPr="001B5F81">
              <w:rPr>
                <w:color w:val="auto"/>
              </w:rPr>
              <w:t>autorită</w:t>
            </w:r>
            <w:r w:rsidR="001B5F81" w:rsidRPr="001B5F81">
              <w:rPr>
                <w:color w:val="auto"/>
              </w:rPr>
              <w:t>ț</w:t>
            </w:r>
            <w:r w:rsidRPr="001B5F81">
              <w:rPr>
                <w:color w:val="auto"/>
              </w:rPr>
              <w:t>ile statelor membre au primit mai întâi asigurarea din partea autorită</w:t>
            </w:r>
            <w:r w:rsidR="001B5F81" w:rsidRPr="001B5F81">
              <w:rPr>
                <w:color w:val="auto"/>
              </w:rPr>
              <w:t>ț</w:t>
            </w:r>
            <w:r w:rsidRPr="001B5F81">
              <w:rPr>
                <w:color w:val="auto"/>
              </w:rPr>
              <w:t xml:space="preserve">ilor </w:t>
            </w:r>
            <w:r w:rsidR="001B5F81" w:rsidRPr="001B5F81">
              <w:rPr>
                <w:color w:val="auto"/>
              </w:rPr>
              <w:t>ț</w:t>
            </w:r>
            <w:r w:rsidRPr="001B5F81">
              <w:rPr>
                <w:color w:val="auto"/>
              </w:rPr>
              <w:t>ării ter</w:t>
            </w:r>
            <w:r w:rsidR="001B5F81" w:rsidRPr="001B5F81">
              <w:rPr>
                <w:color w:val="auto"/>
              </w:rPr>
              <w:t>ț</w:t>
            </w:r>
            <w:r w:rsidRPr="001B5F81">
              <w:rPr>
                <w:color w:val="auto"/>
              </w:rPr>
              <w:t>e în cauză că minorul neînso</w:t>
            </w:r>
            <w:r w:rsidR="001B5F81" w:rsidRPr="001B5F81">
              <w:rPr>
                <w:color w:val="auto"/>
              </w:rPr>
              <w:t>ț</w:t>
            </w:r>
            <w:r w:rsidRPr="001B5F81">
              <w:rPr>
                <w:color w:val="auto"/>
              </w:rPr>
              <w:t>it va fi preluat de autorită</w:t>
            </w:r>
            <w:r w:rsidR="001B5F81" w:rsidRPr="001B5F81">
              <w:rPr>
                <w:color w:val="auto"/>
              </w:rPr>
              <w:t>ț</w:t>
            </w:r>
            <w:r w:rsidRPr="001B5F81">
              <w:rPr>
                <w:color w:val="auto"/>
              </w:rPr>
              <w:t xml:space="preserve">ile respective </w:t>
            </w:r>
            <w:r w:rsidR="001B5F81" w:rsidRPr="001B5F81">
              <w:rPr>
                <w:color w:val="auto"/>
              </w:rPr>
              <w:t>ș</w:t>
            </w:r>
            <w:r w:rsidRPr="001B5F81">
              <w:rPr>
                <w:color w:val="auto"/>
              </w:rPr>
              <w:t>i că va beneficia imediat de una din formele de protec</w:t>
            </w:r>
            <w:r w:rsidR="001B5F81" w:rsidRPr="001B5F81">
              <w:rPr>
                <w:color w:val="auto"/>
              </w:rPr>
              <w:t>ț</w:t>
            </w:r>
            <w:r w:rsidRPr="001B5F81">
              <w:rPr>
                <w:color w:val="auto"/>
              </w:rPr>
              <w:t>ie men</w:t>
            </w:r>
            <w:r w:rsidR="001B5F81" w:rsidRPr="001B5F81">
              <w:rPr>
                <w:color w:val="auto"/>
              </w:rPr>
              <w:t>ț</w:t>
            </w:r>
            <w:r w:rsidRPr="001B5F81">
              <w:rPr>
                <w:color w:val="auto"/>
              </w:rPr>
              <w:t>ionate la alineatul (1).</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1385</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Jeroen Lenaers</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lastRenderedPageBreak/>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4</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4.</w:t>
            </w:r>
            <w:r w:rsidRPr="001B5F81">
              <w:rPr>
                <w:color w:val="auto"/>
              </w:rPr>
              <w:tab/>
            </w:r>
            <w:r w:rsidRPr="001B5F81">
              <w:rPr>
                <w:b/>
                <w:i/>
                <w:color w:val="auto"/>
              </w:rPr>
              <w:t>În ceea ce prive</w:t>
            </w:r>
            <w:r w:rsidR="001B5F81" w:rsidRPr="001B5F81">
              <w:rPr>
                <w:b/>
                <w:i/>
                <w:color w:val="auto"/>
              </w:rPr>
              <w:t>ș</w:t>
            </w:r>
            <w:r w:rsidRPr="001B5F81">
              <w:rPr>
                <w:b/>
                <w:i/>
                <w:color w:val="auto"/>
              </w:rPr>
              <w:t>te minorii neînso</w:t>
            </w:r>
            <w:r w:rsidR="001B5F81" w:rsidRPr="001B5F81">
              <w:rPr>
                <w:b/>
                <w:i/>
                <w:color w:val="auto"/>
              </w:rPr>
              <w:t>ț</w:t>
            </w:r>
            <w:r w:rsidRPr="001B5F81">
              <w:rPr>
                <w:b/>
                <w:i/>
                <w:color w:val="auto"/>
              </w:rPr>
              <w:t>i</w:t>
            </w:r>
            <w:r w:rsidR="001B5F81" w:rsidRPr="001B5F81">
              <w:rPr>
                <w:b/>
                <w:i/>
                <w:color w:val="auto"/>
              </w:rPr>
              <w:t>ț</w:t>
            </w:r>
            <w:r w:rsidRPr="001B5F81">
              <w:rPr>
                <w:b/>
                <w:i/>
                <w:color w:val="auto"/>
              </w:rPr>
              <w:t>i,</w:t>
            </w:r>
            <w:r w:rsidRPr="001B5F81">
              <w:rPr>
                <w:color w:val="auto"/>
              </w:rPr>
              <w:t xml:space="preserve"> conceptul de primă </w:t>
            </w:r>
            <w:r w:rsidR="001B5F81" w:rsidRPr="001B5F81">
              <w:rPr>
                <w:color w:val="auto"/>
              </w:rPr>
              <w:t>ț</w:t>
            </w:r>
            <w:r w:rsidRPr="001B5F81">
              <w:rPr>
                <w:color w:val="auto"/>
              </w:rPr>
              <w:t>ară de azil poate fi aplicat doar dacă autorită</w:t>
            </w:r>
            <w:r w:rsidR="001B5F81" w:rsidRPr="001B5F81">
              <w:rPr>
                <w:color w:val="auto"/>
              </w:rPr>
              <w:t>ț</w:t>
            </w:r>
            <w:r w:rsidRPr="001B5F81">
              <w:rPr>
                <w:color w:val="auto"/>
              </w:rPr>
              <w:t>ile statelor membre au primit mai întâi asigurarea din partea autorită</w:t>
            </w:r>
            <w:r w:rsidR="001B5F81" w:rsidRPr="001B5F81">
              <w:rPr>
                <w:color w:val="auto"/>
              </w:rPr>
              <w:t>ț</w:t>
            </w:r>
            <w:r w:rsidRPr="001B5F81">
              <w:rPr>
                <w:color w:val="auto"/>
              </w:rPr>
              <w:t xml:space="preserve">ilor </w:t>
            </w:r>
            <w:r w:rsidR="001B5F81" w:rsidRPr="001B5F81">
              <w:rPr>
                <w:color w:val="auto"/>
              </w:rPr>
              <w:t>ț</w:t>
            </w:r>
            <w:r w:rsidRPr="001B5F81">
              <w:rPr>
                <w:color w:val="auto"/>
              </w:rPr>
              <w:t>ării ter</w:t>
            </w:r>
            <w:r w:rsidR="001B5F81" w:rsidRPr="001B5F81">
              <w:rPr>
                <w:color w:val="auto"/>
              </w:rPr>
              <w:t>ț</w:t>
            </w:r>
            <w:r w:rsidRPr="001B5F81">
              <w:rPr>
                <w:color w:val="auto"/>
              </w:rPr>
              <w:t>e în cauză că minorul neînso</w:t>
            </w:r>
            <w:r w:rsidR="001B5F81" w:rsidRPr="001B5F81">
              <w:rPr>
                <w:color w:val="auto"/>
              </w:rPr>
              <w:t>ț</w:t>
            </w:r>
            <w:r w:rsidRPr="001B5F81">
              <w:rPr>
                <w:color w:val="auto"/>
              </w:rPr>
              <w:t>it va fi preluat de autorită</w:t>
            </w:r>
            <w:r w:rsidR="001B5F81" w:rsidRPr="001B5F81">
              <w:rPr>
                <w:color w:val="auto"/>
              </w:rPr>
              <w:t>ț</w:t>
            </w:r>
            <w:r w:rsidRPr="001B5F81">
              <w:rPr>
                <w:color w:val="auto"/>
              </w:rPr>
              <w:t xml:space="preserve">ile respective </w:t>
            </w:r>
            <w:r w:rsidR="001B5F81" w:rsidRPr="001B5F81">
              <w:rPr>
                <w:color w:val="auto"/>
              </w:rPr>
              <w:t>ș</w:t>
            </w:r>
            <w:r w:rsidRPr="001B5F81">
              <w:rPr>
                <w:color w:val="auto"/>
              </w:rPr>
              <w:t>i că va beneficia imediat de una din formele de protec</w:t>
            </w:r>
            <w:r w:rsidR="001B5F81" w:rsidRPr="001B5F81">
              <w:rPr>
                <w:color w:val="auto"/>
              </w:rPr>
              <w:t>ț</w:t>
            </w:r>
            <w:r w:rsidRPr="001B5F81">
              <w:rPr>
                <w:color w:val="auto"/>
              </w:rPr>
              <w:t>ie men</w:t>
            </w:r>
            <w:r w:rsidR="001B5F81" w:rsidRPr="001B5F81">
              <w:rPr>
                <w:color w:val="auto"/>
              </w:rPr>
              <w:t>ț</w:t>
            </w:r>
            <w:r w:rsidRPr="001B5F81">
              <w:rPr>
                <w:color w:val="auto"/>
              </w:rPr>
              <w:t>ionate la alineatul (1).</w:t>
            </w:r>
          </w:p>
        </w:tc>
        <w:tc>
          <w:tcPr>
            <w:tcW w:w="4876" w:type="dxa"/>
          </w:tcPr>
          <w:p w:rsidR="005921D9" w:rsidRPr="001B5F81" w:rsidRDefault="0060373A">
            <w:pPr>
              <w:pStyle w:val="Normal6"/>
              <w:rPr>
                <w:color w:val="auto"/>
              </w:rPr>
            </w:pPr>
            <w:r w:rsidRPr="001B5F81">
              <w:rPr>
                <w:color w:val="auto"/>
              </w:rPr>
              <w:t>4.</w:t>
            </w:r>
            <w:r w:rsidRPr="001B5F81">
              <w:rPr>
                <w:color w:val="auto"/>
              </w:rPr>
              <w:tab/>
              <w:t xml:space="preserve">Conceptul de primă </w:t>
            </w:r>
            <w:r w:rsidR="001B5F81" w:rsidRPr="001B5F81">
              <w:rPr>
                <w:color w:val="auto"/>
              </w:rPr>
              <w:t>ț</w:t>
            </w:r>
            <w:r w:rsidRPr="001B5F81">
              <w:rPr>
                <w:color w:val="auto"/>
              </w:rPr>
              <w:t xml:space="preserve">ară de azil poate fi aplicat </w:t>
            </w:r>
            <w:r w:rsidRPr="001B5F81">
              <w:rPr>
                <w:b/>
                <w:i/>
                <w:color w:val="auto"/>
              </w:rPr>
              <w:t>minorilor neînso</w:t>
            </w:r>
            <w:r w:rsidR="001B5F81" w:rsidRPr="001B5F81">
              <w:rPr>
                <w:b/>
                <w:i/>
                <w:color w:val="auto"/>
              </w:rPr>
              <w:t>ț</w:t>
            </w:r>
            <w:r w:rsidRPr="001B5F81">
              <w:rPr>
                <w:b/>
                <w:i/>
                <w:color w:val="auto"/>
              </w:rPr>
              <w:t>i</w:t>
            </w:r>
            <w:r w:rsidR="001B5F81" w:rsidRPr="001B5F81">
              <w:rPr>
                <w:b/>
                <w:i/>
                <w:color w:val="auto"/>
              </w:rPr>
              <w:t>ț</w:t>
            </w:r>
            <w:r w:rsidRPr="001B5F81">
              <w:rPr>
                <w:b/>
                <w:i/>
                <w:color w:val="auto"/>
              </w:rPr>
              <w:t xml:space="preserve">i </w:t>
            </w:r>
            <w:r w:rsidRPr="001B5F81">
              <w:rPr>
                <w:color w:val="auto"/>
              </w:rPr>
              <w:t>doar dacă autorită</w:t>
            </w:r>
            <w:r w:rsidR="001B5F81" w:rsidRPr="001B5F81">
              <w:rPr>
                <w:color w:val="auto"/>
              </w:rPr>
              <w:t>ț</w:t>
            </w:r>
            <w:r w:rsidRPr="001B5F81">
              <w:rPr>
                <w:color w:val="auto"/>
              </w:rPr>
              <w:t>ile statelor membre au primit mai întâi asigurarea din partea autorită</w:t>
            </w:r>
            <w:r w:rsidR="001B5F81" w:rsidRPr="001B5F81">
              <w:rPr>
                <w:color w:val="auto"/>
              </w:rPr>
              <w:t>ț</w:t>
            </w:r>
            <w:r w:rsidRPr="001B5F81">
              <w:rPr>
                <w:color w:val="auto"/>
              </w:rPr>
              <w:t xml:space="preserve">ilor </w:t>
            </w:r>
            <w:r w:rsidR="001B5F81" w:rsidRPr="001B5F81">
              <w:rPr>
                <w:color w:val="auto"/>
              </w:rPr>
              <w:t>ț</w:t>
            </w:r>
            <w:r w:rsidRPr="001B5F81">
              <w:rPr>
                <w:color w:val="auto"/>
              </w:rPr>
              <w:t>ării ter</w:t>
            </w:r>
            <w:r w:rsidR="001B5F81" w:rsidRPr="001B5F81">
              <w:rPr>
                <w:color w:val="auto"/>
              </w:rPr>
              <w:t>ț</w:t>
            </w:r>
            <w:r w:rsidRPr="001B5F81">
              <w:rPr>
                <w:color w:val="auto"/>
              </w:rPr>
              <w:t>e în cauză că minorul neînso</w:t>
            </w:r>
            <w:r w:rsidR="001B5F81" w:rsidRPr="001B5F81">
              <w:rPr>
                <w:color w:val="auto"/>
              </w:rPr>
              <w:t>ț</w:t>
            </w:r>
            <w:r w:rsidRPr="001B5F81">
              <w:rPr>
                <w:color w:val="auto"/>
              </w:rPr>
              <w:t>it va fi preluat de autorită</w:t>
            </w:r>
            <w:r w:rsidR="001B5F81" w:rsidRPr="001B5F81">
              <w:rPr>
                <w:color w:val="auto"/>
              </w:rPr>
              <w:t>ț</w:t>
            </w:r>
            <w:r w:rsidRPr="001B5F81">
              <w:rPr>
                <w:color w:val="auto"/>
              </w:rPr>
              <w:t xml:space="preserve">ile respective </w:t>
            </w:r>
            <w:r w:rsidR="001B5F81" w:rsidRPr="001B5F81">
              <w:rPr>
                <w:color w:val="auto"/>
              </w:rPr>
              <w:t>ș</w:t>
            </w:r>
            <w:r w:rsidRPr="001B5F81">
              <w:rPr>
                <w:color w:val="auto"/>
              </w:rPr>
              <w:t>i că va beneficia imediat de una din formele de protec</w:t>
            </w:r>
            <w:r w:rsidR="001B5F81" w:rsidRPr="001B5F81">
              <w:rPr>
                <w:color w:val="auto"/>
              </w:rPr>
              <w:t>ț</w:t>
            </w:r>
            <w:r w:rsidRPr="001B5F81">
              <w:rPr>
                <w:color w:val="auto"/>
              </w:rPr>
              <w:t>ie men</w:t>
            </w:r>
            <w:r w:rsidR="001B5F81" w:rsidRPr="001B5F81">
              <w:rPr>
                <w:color w:val="auto"/>
              </w:rPr>
              <w:t>ț</w:t>
            </w:r>
            <w:r w:rsidRPr="001B5F81">
              <w:rPr>
                <w:color w:val="auto"/>
              </w:rPr>
              <w:t>ionate la alineatul (1).</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1386</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5</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5.</w:t>
            </w:r>
            <w:r w:rsidRPr="001B5F81">
              <w:rPr>
                <w:color w:val="auto"/>
              </w:rPr>
              <w:tab/>
            </w:r>
            <w:r w:rsidRPr="001B5F81">
              <w:rPr>
                <w:b/>
                <w:i/>
                <w:color w:val="auto"/>
              </w:rPr>
              <w:t xml:space="preserve">În cazul în care o cerere este respinsă ca inadmisibilă în aplicarea conceptului de primă </w:t>
            </w:r>
            <w:r w:rsidR="001B5F81" w:rsidRPr="001B5F81">
              <w:rPr>
                <w:b/>
                <w:i/>
                <w:color w:val="auto"/>
              </w:rPr>
              <w:t>ț</w:t>
            </w:r>
            <w:r w:rsidRPr="001B5F81">
              <w:rPr>
                <w:b/>
                <w:i/>
                <w:color w:val="auto"/>
              </w:rPr>
              <w:t>ară de azil, autoritatea decizională:</w:t>
            </w:r>
          </w:p>
        </w:tc>
        <w:tc>
          <w:tcPr>
            <w:tcW w:w="4876" w:type="dxa"/>
          </w:tcPr>
          <w:p w:rsidR="005921D9" w:rsidRPr="001B5F81" w:rsidRDefault="0060373A">
            <w:pPr>
              <w:pStyle w:val="Normal6"/>
              <w:rPr>
                <w:color w:val="auto"/>
              </w:rPr>
            </w:pPr>
            <w:r w:rsidRPr="001B5F81">
              <w:rPr>
                <w:b/>
                <w:i/>
                <w:color w:val="auto"/>
              </w:rPr>
              <w:t>eliminat</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(a) îl informează pe solicitant în mod corespunzător;</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(b) îi furnizează acestuia un document prin care autorită</w:t>
            </w:r>
            <w:r w:rsidR="001B5F81" w:rsidRPr="001B5F81">
              <w:rPr>
                <w:b/>
                <w:i/>
                <w:color w:val="auto"/>
              </w:rPr>
              <w:t>ț</w:t>
            </w:r>
            <w:r w:rsidRPr="001B5F81">
              <w:rPr>
                <w:b/>
                <w:i/>
                <w:color w:val="auto"/>
              </w:rPr>
              <w:t xml:space="preserve">ile </w:t>
            </w:r>
            <w:r w:rsidR="001B5F81" w:rsidRPr="001B5F81">
              <w:rPr>
                <w:b/>
                <w:i/>
                <w:color w:val="auto"/>
              </w:rPr>
              <w:t>ț</w:t>
            </w:r>
            <w:r w:rsidRPr="001B5F81">
              <w:rPr>
                <w:b/>
                <w:i/>
                <w:color w:val="auto"/>
              </w:rPr>
              <w:t>ării ter</w:t>
            </w:r>
            <w:r w:rsidR="001B5F81" w:rsidRPr="001B5F81">
              <w:rPr>
                <w:b/>
                <w:i/>
                <w:color w:val="auto"/>
              </w:rPr>
              <w:t>ț</w:t>
            </w:r>
            <w:r w:rsidRPr="001B5F81">
              <w:rPr>
                <w:b/>
                <w:i/>
                <w:color w:val="auto"/>
              </w:rPr>
              <w:t xml:space="preserve">e sunt informate, în limba </w:t>
            </w:r>
            <w:r w:rsidR="001B5F81" w:rsidRPr="001B5F81">
              <w:rPr>
                <w:b/>
                <w:i/>
                <w:color w:val="auto"/>
              </w:rPr>
              <w:t>ț</w:t>
            </w:r>
            <w:r w:rsidRPr="001B5F81">
              <w:rPr>
                <w:b/>
                <w:i/>
                <w:color w:val="auto"/>
              </w:rPr>
              <w:t xml:space="preserve">ării respective, despre faptul că cererea nu a fost examinată pe fond ca urmare a aplicării conceptului de primă </w:t>
            </w:r>
            <w:r w:rsidR="001B5F81" w:rsidRPr="001B5F81">
              <w:rPr>
                <w:b/>
                <w:i/>
                <w:color w:val="auto"/>
              </w:rPr>
              <w:t>ț</w:t>
            </w:r>
            <w:r w:rsidRPr="001B5F81">
              <w:rPr>
                <w:b/>
                <w:i/>
                <w:color w:val="auto"/>
              </w:rPr>
              <w:t>ară de azil.</w:t>
            </w:r>
          </w:p>
        </w:tc>
        <w:tc>
          <w:tcPr>
            <w:tcW w:w="4876" w:type="dxa"/>
          </w:tcPr>
          <w:p w:rsidR="005921D9" w:rsidRPr="001B5F81" w:rsidRDefault="005921D9">
            <w:pPr>
              <w:pStyle w:val="Normal6"/>
              <w:rPr>
                <w:color w:val="auto"/>
              </w:rPr>
            </w:pP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1387</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lastRenderedPageBreak/>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6</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6.</w:t>
            </w:r>
            <w:r w:rsidRPr="001B5F81">
              <w:rPr>
                <w:color w:val="auto"/>
              </w:rPr>
              <w:tab/>
              <w:t xml:space="preserve">În cazul în care </w:t>
            </w:r>
            <w:r w:rsidR="001B5F81" w:rsidRPr="001B5F81">
              <w:rPr>
                <w:color w:val="auto"/>
              </w:rPr>
              <w:t>ț</w:t>
            </w:r>
            <w:r w:rsidRPr="001B5F81">
              <w:rPr>
                <w:color w:val="auto"/>
              </w:rPr>
              <w:t>ara ter</w:t>
            </w:r>
            <w:r w:rsidR="001B5F81" w:rsidRPr="001B5F81">
              <w:rPr>
                <w:color w:val="auto"/>
              </w:rPr>
              <w:t>ț</w:t>
            </w:r>
            <w:r w:rsidRPr="001B5F81">
              <w:rPr>
                <w:color w:val="auto"/>
              </w:rPr>
              <w:t xml:space="preserve">ă în cauză nu admite sau readmite solicitantul pe teritoriul său, autoritatea decizională </w:t>
            </w:r>
            <w:r w:rsidRPr="001B5F81">
              <w:rPr>
                <w:b/>
                <w:i/>
                <w:color w:val="auto"/>
              </w:rPr>
              <w:t>revocă</w:t>
            </w:r>
            <w:r w:rsidRPr="001B5F81">
              <w:rPr>
                <w:color w:val="auto"/>
              </w:rPr>
              <w:t xml:space="preserve"> decizia de respingere a cererii ca inadmisibilă </w:t>
            </w:r>
            <w:r w:rsidR="001B5F81" w:rsidRPr="001B5F81">
              <w:rPr>
                <w:color w:val="auto"/>
              </w:rPr>
              <w:t>ș</w:t>
            </w:r>
            <w:r w:rsidRPr="001B5F81">
              <w:rPr>
                <w:color w:val="auto"/>
              </w:rPr>
              <w:t xml:space="preserve">i </w:t>
            </w:r>
            <w:r w:rsidRPr="001B5F81">
              <w:rPr>
                <w:b/>
                <w:i/>
                <w:color w:val="auto"/>
              </w:rPr>
              <w:t>oferă</w:t>
            </w:r>
            <w:r w:rsidRPr="001B5F81">
              <w:rPr>
                <w:color w:val="auto"/>
              </w:rPr>
              <w:t xml:space="preserve"> accesul la o procedură în conformitate cu principiile </w:t>
            </w:r>
            <w:r w:rsidR="001B5F81" w:rsidRPr="001B5F81">
              <w:rPr>
                <w:color w:val="auto"/>
              </w:rPr>
              <w:t>ș</w:t>
            </w:r>
            <w:r w:rsidRPr="001B5F81">
              <w:rPr>
                <w:color w:val="auto"/>
              </w:rPr>
              <w:t>i garan</w:t>
            </w:r>
            <w:r w:rsidR="001B5F81" w:rsidRPr="001B5F81">
              <w:rPr>
                <w:color w:val="auto"/>
              </w:rPr>
              <w:t>ț</w:t>
            </w:r>
            <w:r w:rsidRPr="001B5F81">
              <w:rPr>
                <w:color w:val="auto"/>
              </w:rPr>
              <w:t xml:space="preserve">iile fundamentale prevăzute la capitolul II </w:t>
            </w:r>
            <w:r w:rsidR="001B5F81" w:rsidRPr="001B5F81">
              <w:rPr>
                <w:color w:val="auto"/>
              </w:rPr>
              <w:t>ș</w:t>
            </w:r>
            <w:r w:rsidRPr="001B5F81">
              <w:rPr>
                <w:color w:val="auto"/>
              </w:rPr>
              <w:t>i la capitolul III sec</w:t>
            </w:r>
            <w:r w:rsidR="001B5F81" w:rsidRPr="001B5F81">
              <w:rPr>
                <w:color w:val="auto"/>
              </w:rPr>
              <w:t>ț</w:t>
            </w:r>
            <w:r w:rsidRPr="001B5F81">
              <w:rPr>
                <w:color w:val="auto"/>
              </w:rPr>
              <w:t>iunea I.</w:t>
            </w:r>
          </w:p>
        </w:tc>
        <w:tc>
          <w:tcPr>
            <w:tcW w:w="4876" w:type="dxa"/>
          </w:tcPr>
          <w:p w:rsidR="005921D9" w:rsidRPr="001B5F81" w:rsidRDefault="0060373A">
            <w:pPr>
              <w:pStyle w:val="Normal6"/>
              <w:rPr>
                <w:color w:val="auto"/>
              </w:rPr>
            </w:pPr>
            <w:r w:rsidRPr="001B5F81">
              <w:rPr>
                <w:color w:val="auto"/>
              </w:rPr>
              <w:t>6.</w:t>
            </w:r>
            <w:r w:rsidRPr="001B5F81">
              <w:rPr>
                <w:color w:val="auto"/>
              </w:rPr>
              <w:tab/>
              <w:t>În cazul în care</w:t>
            </w:r>
            <w:r w:rsidRPr="001B5F81">
              <w:rPr>
                <w:b/>
                <w:i/>
                <w:color w:val="auto"/>
              </w:rPr>
              <w:t>, în ciuda unor încercări multiple,</w:t>
            </w:r>
            <w:r w:rsidRPr="001B5F81">
              <w:rPr>
                <w:color w:val="auto"/>
              </w:rPr>
              <w:t xml:space="preserve"> </w:t>
            </w:r>
            <w:r w:rsidR="001B5F81" w:rsidRPr="001B5F81">
              <w:rPr>
                <w:color w:val="auto"/>
              </w:rPr>
              <w:t>ț</w:t>
            </w:r>
            <w:r w:rsidRPr="001B5F81">
              <w:rPr>
                <w:color w:val="auto"/>
              </w:rPr>
              <w:t>ara ter</w:t>
            </w:r>
            <w:r w:rsidR="001B5F81" w:rsidRPr="001B5F81">
              <w:rPr>
                <w:color w:val="auto"/>
              </w:rPr>
              <w:t>ț</w:t>
            </w:r>
            <w:r w:rsidRPr="001B5F81">
              <w:rPr>
                <w:color w:val="auto"/>
              </w:rPr>
              <w:t xml:space="preserve">ă în cauză nu admite sau readmite solicitantul pe teritoriul său, autoritatea decizională </w:t>
            </w:r>
            <w:r w:rsidRPr="001B5F81">
              <w:rPr>
                <w:b/>
                <w:i/>
                <w:color w:val="auto"/>
              </w:rPr>
              <w:t>poate revoca</w:t>
            </w:r>
            <w:r w:rsidRPr="001B5F81">
              <w:rPr>
                <w:color w:val="auto"/>
              </w:rPr>
              <w:t xml:space="preserve"> decizia de respingere a cererii ca inadmisibilă </w:t>
            </w:r>
            <w:r w:rsidR="001B5F81" w:rsidRPr="001B5F81">
              <w:rPr>
                <w:color w:val="auto"/>
              </w:rPr>
              <w:t>ș</w:t>
            </w:r>
            <w:r w:rsidRPr="001B5F81">
              <w:rPr>
                <w:color w:val="auto"/>
              </w:rPr>
              <w:t xml:space="preserve">i </w:t>
            </w:r>
            <w:r w:rsidRPr="001B5F81">
              <w:rPr>
                <w:b/>
                <w:i/>
                <w:color w:val="auto"/>
              </w:rPr>
              <w:t>poate oferi</w:t>
            </w:r>
            <w:r w:rsidRPr="001B5F81">
              <w:rPr>
                <w:color w:val="auto"/>
              </w:rPr>
              <w:t xml:space="preserve"> accesul la o procedură în conformitate cu principiile </w:t>
            </w:r>
            <w:r w:rsidR="001B5F81" w:rsidRPr="001B5F81">
              <w:rPr>
                <w:color w:val="auto"/>
              </w:rPr>
              <w:t>ș</w:t>
            </w:r>
            <w:r w:rsidRPr="001B5F81">
              <w:rPr>
                <w:color w:val="auto"/>
              </w:rPr>
              <w:t>i garan</w:t>
            </w:r>
            <w:r w:rsidR="001B5F81" w:rsidRPr="001B5F81">
              <w:rPr>
                <w:color w:val="auto"/>
              </w:rPr>
              <w:t>ț</w:t>
            </w:r>
            <w:r w:rsidRPr="001B5F81">
              <w:rPr>
                <w:color w:val="auto"/>
              </w:rPr>
              <w:t xml:space="preserve">iile fundamentale prevăzute la capitolul II </w:t>
            </w:r>
            <w:r w:rsidR="001B5F81" w:rsidRPr="001B5F81">
              <w:rPr>
                <w:color w:val="auto"/>
              </w:rPr>
              <w:t>ș</w:t>
            </w:r>
            <w:r w:rsidRPr="001B5F81">
              <w:rPr>
                <w:color w:val="auto"/>
              </w:rPr>
              <w:t>i la capitolul III sec</w:t>
            </w:r>
            <w:r w:rsidR="001B5F81" w:rsidRPr="001B5F81">
              <w:rPr>
                <w:color w:val="auto"/>
              </w:rPr>
              <w:t>ț</w:t>
            </w:r>
            <w:r w:rsidRPr="001B5F81">
              <w:rPr>
                <w:color w:val="auto"/>
              </w:rPr>
              <w:t xml:space="preserve">iunea I. </w:t>
            </w:r>
            <w:r w:rsidRPr="001B5F81">
              <w:rPr>
                <w:b/>
                <w:i/>
                <w:color w:val="auto"/>
              </w:rPr>
              <w:t>Totu</w:t>
            </w:r>
            <w:r w:rsidR="001B5F81" w:rsidRPr="001B5F81">
              <w:rPr>
                <w:b/>
                <w:i/>
                <w:color w:val="auto"/>
              </w:rPr>
              <w:t>ș</w:t>
            </w:r>
            <w:r w:rsidRPr="001B5F81">
              <w:rPr>
                <w:b/>
                <w:i/>
                <w:color w:val="auto"/>
              </w:rPr>
              <w:t>i, procedura de returnare ar trebui să fie continuată până când admiterea sau readmiterea devine posibilă.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1388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6</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6.</w:t>
            </w:r>
            <w:r w:rsidRPr="001B5F81">
              <w:rPr>
                <w:color w:val="auto"/>
              </w:rPr>
              <w:tab/>
              <w:t xml:space="preserve">În cazul în care </w:t>
            </w:r>
            <w:r w:rsidR="001B5F81" w:rsidRPr="001B5F81">
              <w:rPr>
                <w:color w:val="auto"/>
              </w:rPr>
              <w:t>ț</w:t>
            </w:r>
            <w:r w:rsidRPr="001B5F81">
              <w:rPr>
                <w:color w:val="auto"/>
              </w:rPr>
              <w:t>ara ter</w:t>
            </w:r>
            <w:r w:rsidR="001B5F81" w:rsidRPr="001B5F81">
              <w:rPr>
                <w:color w:val="auto"/>
              </w:rPr>
              <w:t>ț</w:t>
            </w:r>
            <w:r w:rsidRPr="001B5F81">
              <w:rPr>
                <w:color w:val="auto"/>
              </w:rPr>
              <w:t xml:space="preserve">ă în cauză nu admite sau readmite solicitantul pe teritoriul său, autoritatea decizională revocă decizia de respingere a cererii </w:t>
            </w:r>
            <w:r w:rsidRPr="001B5F81">
              <w:rPr>
                <w:b/>
                <w:i/>
                <w:color w:val="auto"/>
              </w:rPr>
              <w:t>ca inadmisibilă</w:t>
            </w:r>
            <w:r w:rsidRPr="001B5F81">
              <w:rPr>
                <w:color w:val="auto"/>
              </w:rPr>
              <w:t xml:space="preserve"> </w:t>
            </w:r>
            <w:r w:rsidR="001B5F81" w:rsidRPr="001B5F81">
              <w:rPr>
                <w:color w:val="auto"/>
              </w:rPr>
              <w:t>ș</w:t>
            </w:r>
            <w:r w:rsidRPr="001B5F81">
              <w:rPr>
                <w:color w:val="auto"/>
              </w:rPr>
              <w:t xml:space="preserve">i oferă accesul la o procedură în conformitate cu principiile </w:t>
            </w:r>
            <w:r w:rsidR="001B5F81" w:rsidRPr="001B5F81">
              <w:rPr>
                <w:color w:val="auto"/>
              </w:rPr>
              <w:t>ș</w:t>
            </w:r>
            <w:r w:rsidRPr="001B5F81">
              <w:rPr>
                <w:color w:val="auto"/>
              </w:rPr>
              <w:t>i garan</w:t>
            </w:r>
            <w:r w:rsidR="001B5F81" w:rsidRPr="001B5F81">
              <w:rPr>
                <w:color w:val="auto"/>
              </w:rPr>
              <w:t>ț</w:t>
            </w:r>
            <w:r w:rsidRPr="001B5F81">
              <w:rPr>
                <w:color w:val="auto"/>
              </w:rPr>
              <w:t xml:space="preserve">iile fundamentale prevăzute la capitolul II </w:t>
            </w:r>
            <w:r w:rsidR="001B5F81" w:rsidRPr="001B5F81">
              <w:rPr>
                <w:color w:val="auto"/>
              </w:rPr>
              <w:t>ș</w:t>
            </w:r>
            <w:r w:rsidRPr="001B5F81">
              <w:rPr>
                <w:color w:val="auto"/>
              </w:rPr>
              <w:t>i la capitolul III sec</w:t>
            </w:r>
            <w:r w:rsidR="001B5F81" w:rsidRPr="001B5F81">
              <w:rPr>
                <w:color w:val="auto"/>
              </w:rPr>
              <w:t>ț</w:t>
            </w:r>
            <w:r w:rsidRPr="001B5F81">
              <w:rPr>
                <w:color w:val="auto"/>
              </w:rPr>
              <w:t>iunea I.</w:t>
            </w:r>
          </w:p>
        </w:tc>
        <w:tc>
          <w:tcPr>
            <w:tcW w:w="4876" w:type="dxa"/>
          </w:tcPr>
          <w:p w:rsidR="005921D9" w:rsidRPr="001B5F81" w:rsidRDefault="0060373A">
            <w:pPr>
              <w:pStyle w:val="Normal6"/>
              <w:rPr>
                <w:color w:val="auto"/>
              </w:rPr>
            </w:pPr>
            <w:r w:rsidRPr="001B5F81">
              <w:rPr>
                <w:color w:val="auto"/>
              </w:rPr>
              <w:t>6.</w:t>
            </w:r>
            <w:r w:rsidRPr="001B5F81">
              <w:rPr>
                <w:color w:val="auto"/>
              </w:rPr>
              <w:tab/>
              <w:t xml:space="preserve">În cazul în care </w:t>
            </w:r>
            <w:r w:rsidR="001B5F81" w:rsidRPr="001B5F81">
              <w:rPr>
                <w:color w:val="auto"/>
              </w:rPr>
              <w:t>ț</w:t>
            </w:r>
            <w:r w:rsidRPr="001B5F81">
              <w:rPr>
                <w:color w:val="auto"/>
              </w:rPr>
              <w:t>ara ter</w:t>
            </w:r>
            <w:r w:rsidR="001B5F81" w:rsidRPr="001B5F81">
              <w:rPr>
                <w:color w:val="auto"/>
              </w:rPr>
              <w:t>ț</w:t>
            </w:r>
            <w:r w:rsidRPr="001B5F81">
              <w:rPr>
                <w:color w:val="auto"/>
              </w:rPr>
              <w:t xml:space="preserve">ă în cauză nu admite sau readmite solicitantul pe teritoriul său, autoritatea decizională revocă decizia de respingere a cererii </w:t>
            </w:r>
            <w:r w:rsidR="001B5F81" w:rsidRPr="001B5F81">
              <w:rPr>
                <w:color w:val="auto"/>
              </w:rPr>
              <w:t>ș</w:t>
            </w:r>
            <w:r w:rsidRPr="001B5F81">
              <w:rPr>
                <w:color w:val="auto"/>
              </w:rPr>
              <w:t xml:space="preserve">i oferă accesul la o procedură în conformitate cu principiile </w:t>
            </w:r>
            <w:r w:rsidR="001B5F81" w:rsidRPr="001B5F81">
              <w:rPr>
                <w:color w:val="auto"/>
              </w:rPr>
              <w:t>ș</w:t>
            </w:r>
            <w:r w:rsidRPr="001B5F81">
              <w:rPr>
                <w:color w:val="auto"/>
              </w:rPr>
              <w:t>i garan</w:t>
            </w:r>
            <w:r w:rsidR="001B5F81" w:rsidRPr="001B5F81">
              <w:rPr>
                <w:color w:val="auto"/>
              </w:rPr>
              <w:t>ț</w:t>
            </w:r>
            <w:r w:rsidRPr="001B5F81">
              <w:rPr>
                <w:color w:val="auto"/>
              </w:rPr>
              <w:t xml:space="preserve">iile fundamentale prevăzute la capitolul II </w:t>
            </w:r>
            <w:r w:rsidR="001B5F81" w:rsidRPr="001B5F81">
              <w:rPr>
                <w:color w:val="auto"/>
              </w:rPr>
              <w:t>ș</w:t>
            </w:r>
            <w:r w:rsidRPr="001B5F81">
              <w:rPr>
                <w:color w:val="auto"/>
              </w:rPr>
              <w:t>i la capitolul III sec</w:t>
            </w:r>
            <w:r w:rsidR="001B5F81" w:rsidRPr="001B5F81">
              <w:rPr>
                <w:color w:val="auto"/>
              </w:rPr>
              <w:t>ț</w:t>
            </w:r>
            <w:r w:rsidRPr="001B5F81">
              <w:rPr>
                <w:color w:val="auto"/>
              </w:rPr>
              <w:t>iunea I.</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1389</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lastRenderedPageBreak/>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44 – alineatul 7</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7.</w:t>
            </w:r>
            <w:r w:rsidRPr="001B5F81">
              <w:rPr>
                <w:color w:val="auto"/>
              </w:rPr>
              <w:tab/>
              <w:t xml:space="preserve">Statele membre informează anual Comisia </w:t>
            </w:r>
            <w:r w:rsidR="001B5F81" w:rsidRPr="001B5F81">
              <w:rPr>
                <w:color w:val="auto"/>
              </w:rPr>
              <w:t>ș</w:t>
            </w:r>
            <w:r w:rsidRPr="001B5F81">
              <w:rPr>
                <w:color w:val="auto"/>
              </w:rPr>
              <w:t>i Agen</w:t>
            </w:r>
            <w:r w:rsidR="001B5F81" w:rsidRPr="001B5F81">
              <w:rPr>
                <w:color w:val="auto"/>
              </w:rPr>
              <w:t>ț</w:t>
            </w:r>
            <w:r w:rsidRPr="001B5F81">
              <w:rPr>
                <w:color w:val="auto"/>
              </w:rPr>
              <w:t xml:space="preserve">ia pentru Azil a Uniunii Europene în legătură cu </w:t>
            </w:r>
            <w:r w:rsidR="001B5F81" w:rsidRPr="001B5F81">
              <w:rPr>
                <w:color w:val="auto"/>
              </w:rPr>
              <w:t>ț</w:t>
            </w:r>
            <w:r w:rsidRPr="001B5F81">
              <w:rPr>
                <w:color w:val="auto"/>
              </w:rPr>
              <w:t xml:space="preserve">ările cărora li se aplică conceptul de primă </w:t>
            </w:r>
            <w:r w:rsidR="001B5F81" w:rsidRPr="001B5F81">
              <w:rPr>
                <w:color w:val="auto"/>
              </w:rPr>
              <w:t>ț</w:t>
            </w:r>
            <w:r w:rsidRPr="001B5F81">
              <w:rPr>
                <w:color w:val="auto"/>
              </w:rPr>
              <w:t>ară de azil.</w:t>
            </w:r>
          </w:p>
        </w:tc>
        <w:tc>
          <w:tcPr>
            <w:tcW w:w="4876" w:type="dxa"/>
          </w:tcPr>
          <w:p w:rsidR="005921D9" w:rsidRPr="001B5F81" w:rsidRDefault="0060373A">
            <w:pPr>
              <w:pStyle w:val="Normal6"/>
              <w:rPr>
                <w:color w:val="auto"/>
              </w:rPr>
            </w:pPr>
            <w:r w:rsidRPr="001B5F81">
              <w:rPr>
                <w:color w:val="auto"/>
              </w:rPr>
              <w:t>7.</w:t>
            </w:r>
            <w:r w:rsidRPr="001B5F81">
              <w:rPr>
                <w:color w:val="auto"/>
              </w:rPr>
              <w:tab/>
              <w:t xml:space="preserve">Statele membre informează anual Comisia </w:t>
            </w:r>
            <w:r w:rsidR="001B5F81" w:rsidRPr="001B5F81">
              <w:rPr>
                <w:color w:val="auto"/>
              </w:rPr>
              <w:t>ș</w:t>
            </w:r>
            <w:r w:rsidRPr="001B5F81">
              <w:rPr>
                <w:color w:val="auto"/>
              </w:rPr>
              <w:t>i Agen</w:t>
            </w:r>
            <w:r w:rsidR="001B5F81" w:rsidRPr="001B5F81">
              <w:rPr>
                <w:color w:val="auto"/>
              </w:rPr>
              <w:t>ț</w:t>
            </w:r>
            <w:r w:rsidRPr="001B5F81">
              <w:rPr>
                <w:color w:val="auto"/>
              </w:rPr>
              <w:t xml:space="preserve">ia pentru Azil a Uniunii Europene în legătură cu </w:t>
            </w:r>
            <w:r w:rsidR="001B5F81" w:rsidRPr="001B5F81">
              <w:rPr>
                <w:color w:val="auto"/>
              </w:rPr>
              <w:t>ț</w:t>
            </w:r>
            <w:r w:rsidRPr="001B5F81">
              <w:rPr>
                <w:color w:val="auto"/>
              </w:rPr>
              <w:t xml:space="preserve">ările cărora li se aplică conceptul de primă </w:t>
            </w:r>
            <w:r w:rsidR="001B5F81" w:rsidRPr="001B5F81">
              <w:rPr>
                <w:color w:val="auto"/>
              </w:rPr>
              <w:t>ț</w:t>
            </w:r>
            <w:r w:rsidRPr="001B5F81">
              <w:rPr>
                <w:color w:val="auto"/>
              </w:rPr>
              <w:t>ară de azil</w:t>
            </w:r>
            <w:r w:rsidRPr="001B5F81">
              <w:rPr>
                <w:b/>
                <w:i/>
                <w:color w:val="auto"/>
              </w:rPr>
              <w:t xml:space="preserve">, precum </w:t>
            </w:r>
            <w:r w:rsidR="001B5F81" w:rsidRPr="001B5F81">
              <w:rPr>
                <w:b/>
                <w:i/>
                <w:color w:val="auto"/>
              </w:rPr>
              <w:t>ș</w:t>
            </w:r>
            <w:r w:rsidRPr="001B5F81">
              <w:rPr>
                <w:b/>
                <w:i/>
                <w:color w:val="auto"/>
              </w:rPr>
              <w:t xml:space="preserve">i în legătură cu cazurile în care </w:t>
            </w:r>
            <w:r w:rsidR="001B5F81" w:rsidRPr="001B5F81">
              <w:rPr>
                <w:b/>
                <w:i/>
                <w:color w:val="auto"/>
              </w:rPr>
              <w:t>ț</w:t>
            </w:r>
            <w:r w:rsidRPr="001B5F81">
              <w:rPr>
                <w:b/>
                <w:i/>
                <w:color w:val="auto"/>
              </w:rPr>
              <w:t>ara ter</w:t>
            </w:r>
            <w:r w:rsidR="001B5F81" w:rsidRPr="001B5F81">
              <w:rPr>
                <w:b/>
                <w:i/>
                <w:color w:val="auto"/>
              </w:rPr>
              <w:t>ț</w:t>
            </w:r>
            <w:r w:rsidRPr="001B5F81">
              <w:rPr>
                <w:b/>
                <w:i/>
                <w:color w:val="auto"/>
              </w:rPr>
              <w:t>ă nu a admis sau readmis solicitantul pe teritoriul său, inclusiv justificările oferite statului membru</w:t>
            </w:r>
            <w:r w:rsidRPr="001B5F81">
              <w:rPr>
                <w:color w:val="auto"/>
              </w:rPr>
              <w: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1390</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1391</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1 – paragraful 1 – partea introductivă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 xml:space="preserve">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w:t>
            </w:r>
            <w:r w:rsidRPr="001B5F81">
              <w:rPr>
                <w:b/>
                <w:i/>
                <w:color w:val="auto"/>
              </w:rPr>
              <w:t>este</w:t>
            </w:r>
            <w:r w:rsidRPr="001B5F81">
              <w:rPr>
                <w:color w:val="auto"/>
              </w:rPr>
              <w:t xml:space="preserve"> desemnată drept </w:t>
            </w:r>
            <w:r w:rsidR="001B5F81" w:rsidRPr="001B5F81">
              <w:rPr>
                <w:color w:val="auto"/>
              </w:rPr>
              <w:t>ț</w:t>
            </w:r>
            <w:r w:rsidRPr="001B5F81">
              <w:rPr>
                <w:color w:val="auto"/>
              </w:rPr>
              <w:t>ară ter</w:t>
            </w:r>
            <w:r w:rsidR="001B5F81" w:rsidRPr="001B5F81">
              <w:rPr>
                <w:color w:val="auto"/>
              </w:rPr>
              <w:t>ț</w:t>
            </w:r>
            <w:r w:rsidRPr="001B5F81">
              <w:rPr>
                <w:color w:val="auto"/>
              </w:rPr>
              <w:t>ă sigură în următoarele condi</w:t>
            </w:r>
            <w:r w:rsidR="001B5F81" w:rsidRPr="001B5F81">
              <w:rPr>
                <w:color w:val="auto"/>
              </w:rPr>
              <w:t>ț</w:t>
            </w:r>
            <w:r w:rsidRPr="001B5F81">
              <w:rPr>
                <w:color w:val="auto"/>
              </w:rPr>
              <w:t>ii:</w:t>
            </w:r>
          </w:p>
        </w:tc>
        <w:tc>
          <w:tcPr>
            <w:tcW w:w="4876" w:type="dxa"/>
          </w:tcPr>
          <w:p w:rsidR="005921D9" w:rsidRPr="001B5F81" w:rsidRDefault="0060373A">
            <w:pPr>
              <w:pStyle w:val="Normal6"/>
              <w:rPr>
                <w:color w:val="auto"/>
              </w:rPr>
            </w:pPr>
            <w:r w:rsidRPr="001B5F81">
              <w:rPr>
                <w:color w:val="auto"/>
              </w:rPr>
              <w:t xml:space="preserve">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w:t>
            </w:r>
            <w:r w:rsidRPr="001B5F81">
              <w:rPr>
                <w:b/>
                <w:i/>
                <w:color w:val="auto"/>
              </w:rPr>
              <w:t>poate fi</w:t>
            </w:r>
            <w:r w:rsidRPr="001B5F81">
              <w:rPr>
                <w:color w:val="auto"/>
              </w:rPr>
              <w:t xml:space="preserve"> desemnată drept </w:t>
            </w:r>
            <w:r w:rsidR="001B5F81" w:rsidRPr="001B5F81">
              <w:rPr>
                <w:color w:val="auto"/>
              </w:rPr>
              <w:t>ț</w:t>
            </w:r>
            <w:r w:rsidRPr="001B5F81">
              <w:rPr>
                <w:color w:val="auto"/>
              </w:rPr>
              <w:t>ară ter</w:t>
            </w:r>
            <w:r w:rsidR="001B5F81" w:rsidRPr="001B5F81">
              <w:rPr>
                <w:color w:val="auto"/>
              </w:rPr>
              <w:t>ț</w:t>
            </w:r>
            <w:r w:rsidRPr="001B5F81">
              <w:rPr>
                <w:color w:val="auto"/>
              </w:rPr>
              <w:t xml:space="preserve">ă sigură </w:t>
            </w:r>
            <w:r w:rsidRPr="001B5F81">
              <w:rPr>
                <w:b/>
                <w:i/>
                <w:color w:val="auto"/>
              </w:rPr>
              <w:t>în circumstan</w:t>
            </w:r>
            <w:r w:rsidR="001B5F81" w:rsidRPr="001B5F81">
              <w:rPr>
                <w:b/>
                <w:i/>
                <w:color w:val="auto"/>
              </w:rPr>
              <w:t>ț</w:t>
            </w:r>
            <w:r w:rsidRPr="001B5F81">
              <w:rPr>
                <w:b/>
                <w:i/>
                <w:color w:val="auto"/>
              </w:rPr>
              <w:t>ele individuale ale unui solicitant</w:t>
            </w:r>
            <w:r w:rsidRPr="001B5F81">
              <w:rPr>
                <w:color w:val="auto"/>
              </w:rPr>
              <w:t xml:space="preserve"> în următoarele condi</w:t>
            </w:r>
            <w:r w:rsidR="001B5F81" w:rsidRPr="001B5F81">
              <w:rPr>
                <w:color w:val="auto"/>
              </w:rPr>
              <w:t>ț</w:t>
            </w:r>
            <w:r w:rsidRPr="001B5F81">
              <w:rPr>
                <w:color w:val="auto"/>
              </w:rPr>
              <w:t>ii:</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lastRenderedPageBreak/>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1392</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1 – paragraful 1 – partea introductivă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 xml:space="preserve">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w:t>
            </w:r>
            <w:r w:rsidRPr="001B5F81">
              <w:rPr>
                <w:b/>
                <w:i/>
                <w:color w:val="auto"/>
              </w:rPr>
              <w:t>este desemnată</w:t>
            </w:r>
            <w:r w:rsidRPr="001B5F81">
              <w:rPr>
                <w:color w:val="auto"/>
              </w:rPr>
              <w:t xml:space="preserve"> drept </w:t>
            </w:r>
            <w:r w:rsidR="001B5F81" w:rsidRPr="001B5F81">
              <w:rPr>
                <w:color w:val="auto"/>
              </w:rPr>
              <w:t>ț</w:t>
            </w:r>
            <w:r w:rsidRPr="001B5F81">
              <w:rPr>
                <w:color w:val="auto"/>
              </w:rPr>
              <w:t>ară ter</w:t>
            </w:r>
            <w:r w:rsidR="001B5F81" w:rsidRPr="001B5F81">
              <w:rPr>
                <w:color w:val="auto"/>
              </w:rPr>
              <w:t>ț</w:t>
            </w:r>
            <w:r w:rsidRPr="001B5F81">
              <w:rPr>
                <w:color w:val="auto"/>
              </w:rPr>
              <w:t>ă sigură în următoarele condi</w:t>
            </w:r>
            <w:r w:rsidR="001B5F81" w:rsidRPr="001B5F81">
              <w:rPr>
                <w:color w:val="auto"/>
              </w:rPr>
              <w:t>ț</w:t>
            </w:r>
            <w:r w:rsidRPr="001B5F81">
              <w:rPr>
                <w:color w:val="auto"/>
              </w:rPr>
              <w:t>ii:</w:t>
            </w:r>
          </w:p>
        </w:tc>
        <w:tc>
          <w:tcPr>
            <w:tcW w:w="4876" w:type="dxa"/>
          </w:tcPr>
          <w:p w:rsidR="005921D9" w:rsidRPr="001B5F81" w:rsidRDefault="0060373A">
            <w:pPr>
              <w:pStyle w:val="Normal6"/>
              <w:rPr>
                <w:color w:val="auto"/>
              </w:rPr>
            </w:pPr>
            <w:r w:rsidRPr="001B5F81">
              <w:rPr>
                <w:color w:val="auto"/>
              </w:rPr>
              <w:t xml:space="preserve">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w:t>
            </w:r>
            <w:r w:rsidRPr="001B5F81">
              <w:rPr>
                <w:b/>
                <w:i/>
                <w:color w:val="auto"/>
              </w:rPr>
              <w:t>poate fi considerată</w:t>
            </w:r>
            <w:r w:rsidRPr="001B5F81">
              <w:rPr>
                <w:b/>
                <w:color w:val="auto"/>
              </w:rPr>
              <w:t xml:space="preserve"> </w:t>
            </w:r>
            <w:r w:rsidRPr="001B5F81">
              <w:rPr>
                <w:color w:val="auto"/>
              </w:rPr>
              <w:t xml:space="preserve">drept </w:t>
            </w:r>
            <w:r w:rsidR="001B5F81" w:rsidRPr="001B5F81">
              <w:rPr>
                <w:color w:val="auto"/>
              </w:rPr>
              <w:t>ț</w:t>
            </w:r>
            <w:r w:rsidRPr="001B5F81">
              <w:rPr>
                <w:color w:val="auto"/>
              </w:rPr>
              <w:t>ară ter</w:t>
            </w:r>
            <w:r w:rsidR="001B5F81" w:rsidRPr="001B5F81">
              <w:rPr>
                <w:color w:val="auto"/>
              </w:rPr>
              <w:t>ț</w:t>
            </w:r>
            <w:r w:rsidRPr="001B5F81">
              <w:rPr>
                <w:color w:val="auto"/>
              </w:rPr>
              <w:t>ă sigură în următoarele condi</w:t>
            </w:r>
            <w:r w:rsidR="001B5F81" w:rsidRPr="001B5F81">
              <w:rPr>
                <w:color w:val="auto"/>
              </w:rPr>
              <w:t>ț</w:t>
            </w:r>
            <w:r w:rsidRPr="001B5F81">
              <w:rPr>
                <w:color w:val="auto"/>
              </w:rPr>
              <w:t>ii:</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 xml:space="preserve">Conceptul de </w:t>
      </w:r>
      <w:r w:rsidR="001B5F81" w:rsidRPr="001B5F81">
        <w:rPr>
          <w:color w:val="auto"/>
          <w:lang w:val="ro-RO"/>
        </w:rPr>
        <w:t>ț</w:t>
      </w:r>
      <w:r w:rsidRPr="001B5F81">
        <w:rPr>
          <w:color w:val="auto"/>
          <w:lang w:val="ro-RO"/>
        </w:rPr>
        <w:t>ară ter</w:t>
      </w:r>
      <w:r w:rsidR="001B5F81" w:rsidRPr="001B5F81">
        <w:rPr>
          <w:color w:val="auto"/>
          <w:lang w:val="ro-RO"/>
        </w:rPr>
        <w:t>ț</w:t>
      </w:r>
      <w:r w:rsidRPr="001B5F81">
        <w:rPr>
          <w:color w:val="auto"/>
          <w:lang w:val="ro-RO"/>
        </w:rPr>
        <w:t>ă sigură ar trebui să rămână un concept op</w:t>
      </w:r>
      <w:r w:rsidR="001B5F81" w:rsidRPr="001B5F81">
        <w:rPr>
          <w:color w:val="auto"/>
          <w:lang w:val="ro-RO"/>
        </w:rPr>
        <w:t>ț</w:t>
      </w:r>
      <w:r w:rsidRPr="001B5F81">
        <w:rPr>
          <w:color w:val="auto"/>
          <w:lang w:val="ro-RO"/>
        </w:rPr>
        <w:t>ional pentru statele membre.</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1393</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Cecilia Wikström, Sophia in 't Veld, Angelika Mlinar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1 – paragraful 1 – partea introductivă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 xml:space="preserve">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w:t>
            </w:r>
            <w:r w:rsidRPr="001B5F81">
              <w:rPr>
                <w:b/>
                <w:i/>
                <w:color w:val="auto"/>
              </w:rPr>
              <w:t>este</w:t>
            </w:r>
            <w:r w:rsidRPr="001B5F81">
              <w:rPr>
                <w:color w:val="auto"/>
              </w:rPr>
              <w:t xml:space="preserve"> desemnată drept </w:t>
            </w:r>
            <w:r w:rsidR="001B5F81" w:rsidRPr="001B5F81">
              <w:rPr>
                <w:color w:val="auto"/>
              </w:rPr>
              <w:t>ț</w:t>
            </w:r>
            <w:r w:rsidRPr="001B5F81">
              <w:rPr>
                <w:color w:val="auto"/>
              </w:rPr>
              <w:t>ară ter</w:t>
            </w:r>
            <w:r w:rsidR="001B5F81" w:rsidRPr="001B5F81">
              <w:rPr>
                <w:color w:val="auto"/>
              </w:rPr>
              <w:t>ț</w:t>
            </w:r>
            <w:r w:rsidRPr="001B5F81">
              <w:rPr>
                <w:color w:val="auto"/>
              </w:rPr>
              <w:t>ă sigură în următoarele condi</w:t>
            </w:r>
            <w:r w:rsidR="001B5F81" w:rsidRPr="001B5F81">
              <w:rPr>
                <w:color w:val="auto"/>
              </w:rPr>
              <w:t>ț</w:t>
            </w:r>
            <w:r w:rsidRPr="001B5F81">
              <w:rPr>
                <w:color w:val="auto"/>
              </w:rPr>
              <w:t>ii:</w:t>
            </w:r>
          </w:p>
        </w:tc>
        <w:tc>
          <w:tcPr>
            <w:tcW w:w="4876" w:type="dxa"/>
          </w:tcPr>
          <w:p w:rsidR="005921D9" w:rsidRPr="001B5F81" w:rsidRDefault="0060373A">
            <w:pPr>
              <w:pStyle w:val="Normal6"/>
              <w:rPr>
                <w:color w:val="auto"/>
              </w:rPr>
            </w:pPr>
            <w:r w:rsidRPr="001B5F81">
              <w:rPr>
                <w:color w:val="auto"/>
              </w:rPr>
              <w:t xml:space="preserve">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w:t>
            </w:r>
            <w:r w:rsidRPr="001B5F81">
              <w:rPr>
                <w:b/>
                <w:i/>
                <w:color w:val="auto"/>
              </w:rPr>
              <w:t>poate fi</w:t>
            </w:r>
            <w:r w:rsidRPr="001B5F81">
              <w:rPr>
                <w:color w:val="auto"/>
              </w:rPr>
              <w:t xml:space="preserve"> desemnată drept </w:t>
            </w:r>
            <w:r w:rsidR="001B5F81" w:rsidRPr="001B5F81">
              <w:rPr>
                <w:color w:val="auto"/>
              </w:rPr>
              <w:t>ț</w:t>
            </w:r>
            <w:r w:rsidRPr="001B5F81">
              <w:rPr>
                <w:color w:val="auto"/>
              </w:rPr>
              <w:t>ară ter</w:t>
            </w:r>
            <w:r w:rsidR="001B5F81" w:rsidRPr="001B5F81">
              <w:rPr>
                <w:color w:val="auto"/>
              </w:rPr>
              <w:t>ț</w:t>
            </w:r>
            <w:r w:rsidRPr="001B5F81">
              <w:rPr>
                <w:color w:val="auto"/>
              </w:rPr>
              <w:t>ă sigură în următoarele condi</w:t>
            </w:r>
            <w:r w:rsidR="001B5F81" w:rsidRPr="001B5F81">
              <w:rPr>
                <w:color w:val="auto"/>
              </w:rPr>
              <w:t>ț</w:t>
            </w:r>
            <w:r w:rsidRPr="001B5F81">
              <w:rPr>
                <w:color w:val="auto"/>
              </w:rPr>
              <w:t>ii:</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1394</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Jeroen Lenaers</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1 – paragraful 1 – partea introductivă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 xml:space="preserve">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este desemnată drept </w:t>
            </w:r>
            <w:r w:rsidR="001B5F81" w:rsidRPr="001B5F81">
              <w:rPr>
                <w:color w:val="auto"/>
              </w:rPr>
              <w:t>ț</w:t>
            </w:r>
            <w:r w:rsidRPr="001B5F81">
              <w:rPr>
                <w:color w:val="auto"/>
              </w:rPr>
              <w:t>ară ter</w:t>
            </w:r>
            <w:r w:rsidR="001B5F81" w:rsidRPr="001B5F81">
              <w:rPr>
                <w:color w:val="auto"/>
              </w:rPr>
              <w:t>ț</w:t>
            </w:r>
            <w:r w:rsidRPr="001B5F81">
              <w:rPr>
                <w:color w:val="auto"/>
              </w:rPr>
              <w:t xml:space="preserve">ă sigură </w:t>
            </w:r>
            <w:r w:rsidRPr="001B5F81">
              <w:rPr>
                <w:b/>
                <w:i/>
                <w:color w:val="auto"/>
              </w:rPr>
              <w:t>în următoarele condi</w:t>
            </w:r>
            <w:r w:rsidR="001B5F81" w:rsidRPr="001B5F81">
              <w:rPr>
                <w:b/>
                <w:i/>
                <w:color w:val="auto"/>
              </w:rPr>
              <w:t>ț</w:t>
            </w:r>
            <w:r w:rsidRPr="001B5F81">
              <w:rPr>
                <w:b/>
                <w:i/>
                <w:color w:val="auto"/>
              </w:rPr>
              <w:t>ii</w:t>
            </w:r>
            <w:r w:rsidRPr="001B5F81">
              <w:rPr>
                <w:color w:val="auto"/>
              </w:rPr>
              <w:t>:</w:t>
            </w:r>
          </w:p>
        </w:tc>
        <w:tc>
          <w:tcPr>
            <w:tcW w:w="4876" w:type="dxa"/>
          </w:tcPr>
          <w:p w:rsidR="005921D9" w:rsidRPr="001B5F81" w:rsidRDefault="0060373A">
            <w:pPr>
              <w:pStyle w:val="Normal6"/>
              <w:rPr>
                <w:color w:val="auto"/>
              </w:rPr>
            </w:pPr>
            <w:r w:rsidRPr="001B5F81">
              <w:rPr>
                <w:color w:val="auto"/>
              </w:rPr>
              <w:t xml:space="preserve">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este desemnată drept </w:t>
            </w:r>
            <w:r w:rsidR="001B5F81" w:rsidRPr="001B5F81">
              <w:rPr>
                <w:color w:val="auto"/>
              </w:rPr>
              <w:t>ț</w:t>
            </w:r>
            <w:r w:rsidRPr="001B5F81">
              <w:rPr>
                <w:color w:val="auto"/>
              </w:rPr>
              <w:t>ară ter</w:t>
            </w:r>
            <w:r w:rsidR="001B5F81" w:rsidRPr="001B5F81">
              <w:rPr>
                <w:color w:val="auto"/>
              </w:rPr>
              <w:t>ț</w:t>
            </w:r>
            <w:r w:rsidRPr="001B5F81">
              <w:rPr>
                <w:color w:val="auto"/>
              </w:rPr>
              <w:t xml:space="preserve">ă sigură </w:t>
            </w:r>
            <w:r w:rsidRPr="001B5F81">
              <w:rPr>
                <w:b/>
                <w:i/>
                <w:color w:val="auto"/>
              </w:rPr>
              <w:t>atunci când</w:t>
            </w:r>
            <w:r w:rsidRPr="001B5F81">
              <w:rPr>
                <w:color w:val="auto"/>
              </w:rPr>
              <w: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lastRenderedPageBreak/>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1395</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1 – paragraful 1 – litera b</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(b)</w:t>
            </w:r>
            <w:r w:rsidRPr="001B5F81">
              <w:rPr>
                <w:color w:val="auto"/>
              </w:rPr>
              <w:tab/>
              <w:t>nu există niciun risc de vătămări grave, astfel cum sunt definite în Regulamentul (UE) nr. XXX/XXX;</w:t>
            </w:r>
          </w:p>
        </w:tc>
        <w:tc>
          <w:tcPr>
            <w:tcW w:w="4876" w:type="dxa"/>
          </w:tcPr>
          <w:p w:rsidR="005921D9" w:rsidRPr="001B5F81" w:rsidRDefault="0060373A">
            <w:pPr>
              <w:pStyle w:val="Normal6"/>
              <w:rPr>
                <w:color w:val="auto"/>
              </w:rPr>
            </w:pPr>
            <w:r w:rsidRPr="001B5F81">
              <w:rPr>
                <w:color w:val="auto"/>
              </w:rPr>
              <w:t>(b)</w:t>
            </w:r>
            <w:r w:rsidRPr="001B5F81">
              <w:rPr>
                <w:color w:val="auto"/>
              </w:rPr>
              <w:tab/>
              <w:t>nu există niciun risc de vătămări grave, astfel cum sunt definite în Regulamentul (UE) nr. XXX/XXX</w:t>
            </w:r>
            <w:r w:rsidRPr="001B5F81">
              <w:rPr>
                <w:b/>
                <w:i/>
                <w:color w:val="auto"/>
              </w:rPr>
              <w:t xml:space="preserve"> (Regulamentul privind condi</w:t>
            </w:r>
            <w:r w:rsidR="001B5F81" w:rsidRPr="001B5F81">
              <w:rPr>
                <w:b/>
                <w:i/>
                <w:color w:val="auto"/>
              </w:rPr>
              <w:t>ț</w:t>
            </w:r>
            <w:r w:rsidRPr="001B5F81">
              <w:rPr>
                <w:b/>
                <w:i/>
                <w:color w:val="auto"/>
              </w:rPr>
              <w:t>iile de ob</w:t>
            </w:r>
            <w:r w:rsidR="001B5F81" w:rsidRPr="001B5F81">
              <w:rPr>
                <w:b/>
                <w:i/>
                <w:color w:val="auto"/>
              </w:rPr>
              <w:t>ț</w:t>
            </w:r>
            <w:r w:rsidRPr="001B5F81">
              <w:rPr>
                <w:b/>
                <w:i/>
                <w:color w:val="auto"/>
              </w:rPr>
              <w:t>inere a protec</w:t>
            </w:r>
            <w:r w:rsidR="001B5F81" w:rsidRPr="001B5F81">
              <w:rPr>
                <w:b/>
                <w:i/>
                <w:color w:val="auto"/>
              </w:rPr>
              <w:t>ț</w:t>
            </w:r>
            <w:r w:rsidRPr="001B5F81">
              <w:rPr>
                <w:b/>
                <w:i/>
                <w:color w:val="auto"/>
              </w:rPr>
              <w:t>iei interna</w:t>
            </w:r>
            <w:r w:rsidR="001B5F81" w:rsidRPr="001B5F81">
              <w:rPr>
                <w:b/>
                <w:i/>
                <w:color w:val="auto"/>
              </w:rPr>
              <w:t>ț</w:t>
            </w:r>
            <w:r w:rsidRPr="001B5F81">
              <w:rPr>
                <w:b/>
                <w:i/>
                <w:color w:val="auto"/>
              </w:rPr>
              <w:t>ionale)</w:t>
            </w:r>
            <w:r w:rsidRPr="001B5F81">
              <w:rPr>
                <w:color w:val="auto"/>
              </w:rPr>
              <w: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1396</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1 – paragraful 1 – litera ca (nouă)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(ca)</w:t>
            </w:r>
            <w:r w:rsidRPr="001B5F81">
              <w:rPr>
                <w:color w:val="auto"/>
              </w:rPr>
              <w:tab/>
            </w:r>
            <w:r w:rsidRPr="001B5F81">
              <w:rPr>
                <w:b/>
                <w:i/>
                <w:color w:val="auto"/>
              </w:rPr>
              <w:t>nu există niciun risc real ca solicitantul să fie transferat de către statul ter</w:t>
            </w:r>
            <w:r w:rsidR="001B5F81" w:rsidRPr="001B5F81">
              <w:rPr>
                <w:b/>
                <w:i/>
                <w:color w:val="auto"/>
              </w:rPr>
              <w:t>ț</w:t>
            </w:r>
            <w:r w:rsidRPr="001B5F81">
              <w:rPr>
                <w:b/>
                <w:i/>
                <w:color w:val="auto"/>
              </w:rPr>
              <w:t xml:space="preserve"> într-un alt stat în care nu ar primi o protec</w:t>
            </w:r>
            <w:r w:rsidR="001B5F81" w:rsidRPr="001B5F81">
              <w:rPr>
                <w:b/>
                <w:i/>
                <w:color w:val="auto"/>
              </w:rPr>
              <w:t>ț</w:t>
            </w:r>
            <w:r w:rsidRPr="001B5F81">
              <w:rPr>
                <w:b/>
                <w:i/>
                <w:color w:val="auto"/>
              </w:rPr>
              <w:t>ie efectivă, sau în care ar fi în pericol de a fi transferat de acolo în orice alt stat, unde o astfel de protec</w:t>
            </w:r>
            <w:r w:rsidR="001B5F81" w:rsidRPr="001B5F81">
              <w:rPr>
                <w:b/>
                <w:i/>
                <w:color w:val="auto"/>
              </w:rPr>
              <w:t>ț</w:t>
            </w:r>
            <w:r w:rsidRPr="001B5F81">
              <w:rPr>
                <w:b/>
                <w:i/>
                <w:color w:val="auto"/>
              </w:rPr>
              <w:t>ie nu ar fi disponibilă;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1397</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1 – paragraful 1 – litera da (nouă)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lastRenderedPageBreak/>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(da)</w:t>
            </w:r>
            <w:r w:rsidRPr="001B5F81">
              <w:rPr>
                <w:color w:val="auto"/>
              </w:rPr>
              <w:tab/>
            </w:r>
            <w:r w:rsidRPr="001B5F81">
              <w:rPr>
                <w:b/>
                <w:i/>
                <w:color w:val="auto"/>
              </w:rPr>
              <w:t>drepturile fundamentale sunt respectate în conformitate cu standardele interna</w:t>
            </w:r>
            <w:r w:rsidR="001B5F81" w:rsidRPr="001B5F81">
              <w:rPr>
                <w:b/>
                <w:i/>
                <w:color w:val="auto"/>
              </w:rPr>
              <w:t>ț</w:t>
            </w:r>
            <w:r w:rsidRPr="001B5F81">
              <w:rPr>
                <w:b/>
                <w:i/>
                <w:color w:val="auto"/>
              </w:rPr>
              <w:t>ionale aplicabile, inclusiv faptul că nu există niciun risc real pentru via</w:t>
            </w:r>
            <w:r w:rsidR="001B5F81" w:rsidRPr="001B5F81">
              <w:rPr>
                <w:b/>
                <w:i/>
                <w:color w:val="auto"/>
              </w:rPr>
              <w:t>ț</w:t>
            </w:r>
            <w:r w:rsidRPr="001B5F81">
              <w:rPr>
                <w:b/>
                <w:i/>
                <w:color w:val="auto"/>
              </w:rPr>
              <w:t xml:space="preserve">a solicitantului </w:t>
            </w:r>
            <w:r w:rsidR="001B5F81" w:rsidRPr="001B5F81">
              <w:rPr>
                <w:b/>
                <w:i/>
                <w:color w:val="auto"/>
              </w:rPr>
              <w:t>ș</w:t>
            </w:r>
            <w:r w:rsidRPr="001B5F81">
              <w:rPr>
                <w:b/>
                <w:i/>
                <w:color w:val="auto"/>
              </w:rPr>
              <w:t>i niciun risc real ca acesta să fie privat de libertate fără proceduri judiciare corespunzătoare;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1398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1 – paragraful 1 – litera db (nouă)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(db)</w:t>
            </w:r>
            <w:r w:rsidRPr="001B5F81">
              <w:rPr>
                <w:color w:val="auto"/>
              </w:rPr>
              <w:tab/>
            </w:r>
            <w:r w:rsidRPr="001B5F81">
              <w:rPr>
                <w:b/>
                <w:i/>
                <w:color w:val="auto"/>
              </w:rPr>
              <w:t>solicitantul are acces la mijloace de subzisten</w:t>
            </w:r>
            <w:r w:rsidR="001B5F81" w:rsidRPr="001B5F81">
              <w:rPr>
                <w:b/>
                <w:i/>
                <w:color w:val="auto"/>
              </w:rPr>
              <w:t>ț</w:t>
            </w:r>
            <w:r w:rsidRPr="001B5F81">
              <w:rPr>
                <w:b/>
                <w:i/>
                <w:color w:val="auto"/>
              </w:rPr>
              <w:t>ă suficiente pentru a men</w:t>
            </w:r>
            <w:r w:rsidR="001B5F81" w:rsidRPr="001B5F81">
              <w:rPr>
                <w:b/>
                <w:i/>
                <w:color w:val="auto"/>
              </w:rPr>
              <w:t>ț</w:t>
            </w:r>
            <w:r w:rsidRPr="001B5F81">
              <w:rPr>
                <w:b/>
                <w:i/>
                <w:color w:val="auto"/>
              </w:rPr>
              <w:t>ine un nivel de trai adecvat, iar statul ter</w:t>
            </w:r>
            <w:r w:rsidR="001B5F81" w:rsidRPr="001B5F81">
              <w:rPr>
                <w:b/>
                <w:i/>
                <w:color w:val="auto"/>
              </w:rPr>
              <w:t>ț</w:t>
            </w:r>
            <w:r w:rsidRPr="001B5F81">
              <w:rPr>
                <w:b/>
                <w:i/>
                <w:color w:val="auto"/>
              </w:rPr>
              <w:t xml:space="preserve"> ia măsuri pentru a permite ob</w:t>
            </w:r>
            <w:r w:rsidR="001B5F81" w:rsidRPr="001B5F81">
              <w:rPr>
                <w:b/>
                <w:i/>
                <w:color w:val="auto"/>
              </w:rPr>
              <w:t>ț</w:t>
            </w:r>
            <w:r w:rsidRPr="001B5F81">
              <w:rPr>
                <w:b/>
                <w:i/>
                <w:color w:val="auto"/>
              </w:rPr>
              <w:t>inerea progresivă a autonomiei, până la realizarea unor solu</w:t>
            </w:r>
            <w:r w:rsidR="001B5F81" w:rsidRPr="001B5F81">
              <w:rPr>
                <w:b/>
                <w:i/>
                <w:color w:val="auto"/>
              </w:rPr>
              <w:t>ț</w:t>
            </w:r>
            <w:r w:rsidRPr="001B5F81">
              <w:rPr>
                <w:b/>
                <w:i/>
                <w:color w:val="auto"/>
              </w:rPr>
              <w:t>ii durabile;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1399</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1 – paragraful 1 – litera dc (nouă)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(dc)</w:t>
            </w:r>
            <w:r w:rsidRPr="001B5F81">
              <w:rPr>
                <w:color w:val="auto"/>
              </w:rPr>
              <w:tab/>
            </w:r>
            <w:r w:rsidR="001B5F81" w:rsidRPr="001B5F81">
              <w:rPr>
                <w:b/>
                <w:i/>
                <w:color w:val="auto"/>
              </w:rPr>
              <w:t>ț</w:t>
            </w:r>
            <w:r w:rsidRPr="001B5F81">
              <w:rPr>
                <w:b/>
                <w:i/>
                <w:color w:val="auto"/>
              </w:rPr>
              <w:t>ara ter</w:t>
            </w:r>
            <w:r w:rsidR="001B5F81" w:rsidRPr="001B5F81">
              <w:rPr>
                <w:b/>
                <w:i/>
                <w:color w:val="auto"/>
              </w:rPr>
              <w:t>ț</w:t>
            </w:r>
            <w:r w:rsidRPr="001B5F81">
              <w:rPr>
                <w:b/>
                <w:i/>
                <w:color w:val="auto"/>
              </w:rPr>
              <w:t>ă ia în considerare eventualele vulnerabilită</w:t>
            </w:r>
            <w:r w:rsidR="001B5F81" w:rsidRPr="001B5F81">
              <w:rPr>
                <w:b/>
                <w:i/>
                <w:color w:val="auto"/>
              </w:rPr>
              <w:t>ț</w:t>
            </w:r>
            <w:r w:rsidRPr="001B5F81">
              <w:rPr>
                <w:b/>
                <w:i/>
                <w:color w:val="auto"/>
              </w:rPr>
              <w:t xml:space="preserve">i speciale ale solicitantului </w:t>
            </w:r>
            <w:r w:rsidR="001B5F81" w:rsidRPr="001B5F81">
              <w:rPr>
                <w:b/>
                <w:i/>
                <w:color w:val="auto"/>
              </w:rPr>
              <w:t>ș</w:t>
            </w:r>
            <w:r w:rsidRPr="001B5F81">
              <w:rPr>
                <w:b/>
                <w:i/>
                <w:color w:val="auto"/>
              </w:rPr>
              <w:t>i respectă interesele de confiden</w:t>
            </w:r>
            <w:r w:rsidR="001B5F81" w:rsidRPr="001B5F81">
              <w:rPr>
                <w:b/>
                <w:i/>
                <w:color w:val="auto"/>
              </w:rPr>
              <w:t>ț</w:t>
            </w:r>
            <w:r w:rsidRPr="001B5F81">
              <w:rPr>
                <w:b/>
                <w:i/>
                <w:color w:val="auto"/>
              </w:rPr>
              <w:t>ialitate ale acestuia;</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1400</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1 – paragraful 1 – litera e</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(e)</w:t>
            </w:r>
            <w:r w:rsidRPr="001B5F81">
              <w:rPr>
                <w:color w:val="auto"/>
              </w:rPr>
              <w:tab/>
              <w:t>există posibilitatea de a</w:t>
            </w:r>
            <w:r w:rsidRPr="001B5F81">
              <w:rPr>
                <w:b/>
                <w:i/>
                <w:color w:val="auto"/>
              </w:rPr>
              <w:t xml:space="preserve"> </w:t>
            </w:r>
            <w:r w:rsidRPr="001B5F81">
              <w:rPr>
                <w:color w:val="auto"/>
              </w:rPr>
              <w:t>beneficia de protec</w:t>
            </w:r>
            <w:r w:rsidR="001B5F81" w:rsidRPr="001B5F81">
              <w:rPr>
                <w:color w:val="auto"/>
              </w:rPr>
              <w:t>ț</w:t>
            </w:r>
            <w:r w:rsidRPr="001B5F81">
              <w:rPr>
                <w:color w:val="auto"/>
              </w:rPr>
              <w:t>ie în conformitate cu</w:t>
            </w:r>
            <w:r w:rsidRPr="001B5F81">
              <w:rPr>
                <w:b/>
                <w:i/>
                <w:color w:val="auto"/>
              </w:rPr>
              <w:t xml:space="preserve"> standardele materiale ale Conven</w:t>
            </w:r>
            <w:r w:rsidR="001B5F81" w:rsidRPr="001B5F81">
              <w:rPr>
                <w:b/>
                <w:i/>
                <w:color w:val="auto"/>
              </w:rPr>
              <w:t>ț</w:t>
            </w:r>
            <w:r w:rsidRPr="001B5F81">
              <w:rPr>
                <w:b/>
                <w:i/>
                <w:color w:val="auto"/>
              </w:rPr>
              <w:t>iei</w:t>
            </w:r>
            <w:r w:rsidRPr="001B5F81">
              <w:rPr>
                <w:color w:val="auto"/>
              </w:rPr>
              <w:t xml:space="preserve"> de la Geneva</w:t>
            </w:r>
            <w:r w:rsidRPr="001B5F81">
              <w:rPr>
                <w:b/>
                <w:i/>
                <w:color w:val="auto"/>
              </w:rPr>
              <w:t xml:space="preserve"> sau de un nivel suficient de protec</w:t>
            </w:r>
            <w:r w:rsidR="001B5F81" w:rsidRPr="001B5F81">
              <w:rPr>
                <w:b/>
                <w:i/>
                <w:color w:val="auto"/>
              </w:rPr>
              <w:t>ț</w:t>
            </w:r>
            <w:r w:rsidRPr="001B5F81">
              <w:rPr>
                <w:b/>
                <w:i/>
                <w:color w:val="auto"/>
              </w:rPr>
              <w:t>ie, astfel cum se men</w:t>
            </w:r>
            <w:r w:rsidR="001B5F81" w:rsidRPr="001B5F81">
              <w:rPr>
                <w:b/>
                <w:i/>
                <w:color w:val="auto"/>
              </w:rPr>
              <w:t>ț</w:t>
            </w:r>
            <w:r w:rsidRPr="001B5F81">
              <w:rPr>
                <w:b/>
                <w:i/>
                <w:color w:val="auto"/>
              </w:rPr>
              <w:t>ionează la articolul 44 alineatul (2), după caz</w:t>
            </w:r>
            <w:r w:rsidRPr="001B5F81">
              <w:rPr>
                <w:color w:val="auto"/>
              </w:rPr>
              <w:t>.</w:t>
            </w:r>
          </w:p>
        </w:tc>
        <w:tc>
          <w:tcPr>
            <w:tcW w:w="4876" w:type="dxa"/>
          </w:tcPr>
          <w:p w:rsidR="005921D9" w:rsidRPr="001B5F81" w:rsidRDefault="0060373A">
            <w:pPr>
              <w:pStyle w:val="Normal6"/>
              <w:rPr>
                <w:color w:val="auto"/>
              </w:rPr>
            </w:pPr>
            <w:r w:rsidRPr="001B5F81">
              <w:rPr>
                <w:color w:val="auto"/>
              </w:rPr>
              <w:t>(e)</w:t>
            </w:r>
            <w:r w:rsidRPr="001B5F81">
              <w:rPr>
                <w:color w:val="auto"/>
              </w:rPr>
              <w:tab/>
              <w:t xml:space="preserve">există posibilitatea de a </w:t>
            </w:r>
            <w:r w:rsidRPr="001B5F81">
              <w:rPr>
                <w:b/>
                <w:i/>
                <w:color w:val="auto"/>
              </w:rPr>
              <w:t>solicita recunoa</w:t>
            </w:r>
            <w:r w:rsidR="001B5F81" w:rsidRPr="001B5F81">
              <w:rPr>
                <w:b/>
                <w:i/>
                <w:color w:val="auto"/>
              </w:rPr>
              <w:t>ș</w:t>
            </w:r>
            <w:r w:rsidRPr="001B5F81">
              <w:rPr>
                <w:b/>
                <w:i/>
                <w:color w:val="auto"/>
              </w:rPr>
              <w:t xml:space="preserve">terea statutului de refugiat </w:t>
            </w:r>
            <w:r w:rsidR="001B5F81" w:rsidRPr="001B5F81">
              <w:rPr>
                <w:b/>
                <w:i/>
                <w:color w:val="auto"/>
              </w:rPr>
              <w:t>ș</w:t>
            </w:r>
            <w:r w:rsidRPr="001B5F81">
              <w:rPr>
                <w:b/>
                <w:i/>
                <w:color w:val="auto"/>
              </w:rPr>
              <w:t>i, în cazul în care acest statut este acordat, de a</w:t>
            </w:r>
            <w:r w:rsidRPr="001B5F81">
              <w:rPr>
                <w:color w:val="auto"/>
              </w:rPr>
              <w:t xml:space="preserve"> beneficia de protec</w:t>
            </w:r>
            <w:r w:rsidR="001B5F81" w:rsidRPr="001B5F81">
              <w:rPr>
                <w:color w:val="auto"/>
              </w:rPr>
              <w:t>ț</w:t>
            </w:r>
            <w:r w:rsidRPr="001B5F81">
              <w:rPr>
                <w:color w:val="auto"/>
              </w:rPr>
              <w:t xml:space="preserve">ie în conformitate cu </w:t>
            </w:r>
            <w:r w:rsidRPr="001B5F81">
              <w:rPr>
                <w:b/>
                <w:i/>
                <w:color w:val="auto"/>
              </w:rPr>
              <w:t>Conven</w:t>
            </w:r>
            <w:r w:rsidR="001B5F81" w:rsidRPr="001B5F81">
              <w:rPr>
                <w:b/>
                <w:i/>
                <w:color w:val="auto"/>
              </w:rPr>
              <w:t>ț</w:t>
            </w:r>
            <w:r w:rsidRPr="001B5F81">
              <w:rPr>
                <w:b/>
                <w:i/>
                <w:color w:val="auto"/>
              </w:rPr>
              <w:t>ia</w:t>
            </w:r>
            <w:r w:rsidRPr="001B5F81">
              <w:rPr>
                <w:color w:val="auto"/>
              </w:rPr>
              <w:t xml:space="preserve"> de la Geneva</w:t>
            </w:r>
            <w:r w:rsidRPr="001B5F81">
              <w:rPr>
                <w:b/>
                <w:i/>
                <w:color w:val="auto"/>
              </w:rPr>
              <w:t xml:space="preserve">, ratificată </w:t>
            </w:r>
            <w:r w:rsidR="001B5F81" w:rsidRPr="001B5F81">
              <w:rPr>
                <w:b/>
                <w:i/>
                <w:color w:val="auto"/>
              </w:rPr>
              <w:t>ș</w:t>
            </w:r>
            <w:r w:rsidRPr="001B5F81">
              <w:rPr>
                <w:b/>
                <w:i/>
                <w:color w:val="auto"/>
              </w:rPr>
              <w:t>i aplicată fără nicio limită geografică</w:t>
            </w:r>
            <w:r w:rsidRPr="001B5F81">
              <w:rPr>
                <w:color w:val="auto"/>
              </w:rPr>
              <w: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 xml:space="preserve">Pentru ca o </w:t>
      </w:r>
      <w:r w:rsidR="001B5F81" w:rsidRPr="001B5F81">
        <w:rPr>
          <w:color w:val="auto"/>
          <w:lang w:val="ro-RO"/>
        </w:rPr>
        <w:t>ț</w:t>
      </w:r>
      <w:r w:rsidRPr="001B5F81">
        <w:rPr>
          <w:color w:val="auto"/>
          <w:lang w:val="ro-RO"/>
        </w:rPr>
        <w:t>ară ter</w:t>
      </w:r>
      <w:r w:rsidR="001B5F81" w:rsidRPr="001B5F81">
        <w:rPr>
          <w:color w:val="auto"/>
          <w:lang w:val="ro-RO"/>
        </w:rPr>
        <w:t>ț</w:t>
      </w:r>
      <w:r w:rsidRPr="001B5F81">
        <w:rPr>
          <w:color w:val="auto"/>
          <w:lang w:val="ro-RO"/>
        </w:rPr>
        <w:t xml:space="preserve">ă să fie considerată sigură de către un stat membru, respectiva </w:t>
      </w:r>
      <w:r w:rsidR="001B5F81" w:rsidRPr="001B5F81">
        <w:rPr>
          <w:color w:val="auto"/>
          <w:lang w:val="ro-RO"/>
        </w:rPr>
        <w:t>ț</w:t>
      </w:r>
      <w:r w:rsidRPr="001B5F81">
        <w:rPr>
          <w:color w:val="auto"/>
          <w:lang w:val="ro-RO"/>
        </w:rPr>
        <w:t>ară ter</w:t>
      </w:r>
      <w:r w:rsidR="001B5F81" w:rsidRPr="001B5F81">
        <w:rPr>
          <w:color w:val="auto"/>
          <w:lang w:val="ro-RO"/>
        </w:rPr>
        <w:t>ț</w:t>
      </w:r>
      <w:r w:rsidRPr="001B5F81">
        <w:rPr>
          <w:color w:val="auto"/>
          <w:lang w:val="ro-RO"/>
        </w:rPr>
        <w:t xml:space="preserve">ă trebuie să fi semnat </w:t>
      </w:r>
      <w:r w:rsidR="001B5F81" w:rsidRPr="001B5F81">
        <w:rPr>
          <w:color w:val="auto"/>
          <w:lang w:val="ro-RO"/>
        </w:rPr>
        <w:t>ș</w:t>
      </w:r>
      <w:r w:rsidRPr="001B5F81">
        <w:rPr>
          <w:color w:val="auto"/>
          <w:lang w:val="ro-RO"/>
        </w:rPr>
        <w:t>i ratificat Conven</w:t>
      </w:r>
      <w:r w:rsidR="001B5F81" w:rsidRPr="001B5F81">
        <w:rPr>
          <w:color w:val="auto"/>
          <w:lang w:val="ro-RO"/>
        </w:rPr>
        <w:t>ț</w:t>
      </w:r>
      <w:r w:rsidRPr="001B5F81">
        <w:rPr>
          <w:color w:val="auto"/>
          <w:lang w:val="ro-RO"/>
        </w:rPr>
        <w:t>ia de la Geneva fără niciun fel de limitări geografice.</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1401</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Judith Sargentini, Jean Lambert</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1 – paragraful 1 – litera e</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(e)</w:t>
            </w:r>
            <w:r w:rsidRPr="001B5F81">
              <w:rPr>
                <w:color w:val="auto"/>
              </w:rPr>
              <w:tab/>
              <w:t xml:space="preserve">există posibilitatea de a </w:t>
            </w:r>
            <w:r w:rsidRPr="001B5F81">
              <w:rPr>
                <w:b/>
                <w:i/>
                <w:color w:val="auto"/>
              </w:rPr>
              <w:t>beneficia de</w:t>
            </w:r>
            <w:r w:rsidRPr="001B5F81">
              <w:rPr>
                <w:color w:val="auto"/>
              </w:rPr>
              <w:t xml:space="preserve"> protec</w:t>
            </w:r>
            <w:r w:rsidR="001B5F81" w:rsidRPr="001B5F81">
              <w:rPr>
                <w:color w:val="auto"/>
              </w:rPr>
              <w:t>ț</w:t>
            </w:r>
            <w:r w:rsidRPr="001B5F81">
              <w:rPr>
                <w:color w:val="auto"/>
              </w:rPr>
              <w:t xml:space="preserve">ie în conformitate cu </w:t>
            </w:r>
            <w:r w:rsidRPr="001B5F81">
              <w:rPr>
                <w:b/>
                <w:i/>
                <w:color w:val="auto"/>
              </w:rPr>
              <w:t>standardele materiale ale Conven</w:t>
            </w:r>
            <w:r w:rsidR="001B5F81" w:rsidRPr="001B5F81">
              <w:rPr>
                <w:b/>
                <w:i/>
                <w:color w:val="auto"/>
              </w:rPr>
              <w:t>ț</w:t>
            </w:r>
            <w:r w:rsidRPr="001B5F81">
              <w:rPr>
                <w:b/>
                <w:i/>
                <w:color w:val="auto"/>
              </w:rPr>
              <w:t xml:space="preserve">iei </w:t>
            </w:r>
            <w:r w:rsidRPr="001B5F81">
              <w:rPr>
                <w:color w:val="auto"/>
              </w:rPr>
              <w:t>de la Geneva</w:t>
            </w:r>
            <w:r w:rsidRPr="001B5F81">
              <w:rPr>
                <w:b/>
                <w:i/>
                <w:color w:val="auto"/>
              </w:rPr>
              <w:t xml:space="preserve"> sau de un nivel suficient de protec</w:t>
            </w:r>
            <w:r w:rsidR="001B5F81" w:rsidRPr="001B5F81">
              <w:rPr>
                <w:b/>
                <w:i/>
                <w:color w:val="auto"/>
              </w:rPr>
              <w:t>ț</w:t>
            </w:r>
            <w:r w:rsidRPr="001B5F81">
              <w:rPr>
                <w:b/>
                <w:i/>
                <w:color w:val="auto"/>
              </w:rPr>
              <w:t>ie, astfel cum se men</w:t>
            </w:r>
            <w:r w:rsidR="001B5F81" w:rsidRPr="001B5F81">
              <w:rPr>
                <w:b/>
                <w:i/>
                <w:color w:val="auto"/>
              </w:rPr>
              <w:t>ț</w:t>
            </w:r>
            <w:r w:rsidRPr="001B5F81">
              <w:rPr>
                <w:b/>
                <w:i/>
                <w:color w:val="auto"/>
              </w:rPr>
              <w:t>ionează la articolul 44 alineatul (2), după caz</w:t>
            </w:r>
            <w:r w:rsidRPr="001B5F81">
              <w:rPr>
                <w:color w:val="auto"/>
              </w:rPr>
              <w:t>.</w:t>
            </w:r>
          </w:p>
        </w:tc>
        <w:tc>
          <w:tcPr>
            <w:tcW w:w="4876" w:type="dxa"/>
          </w:tcPr>
          <w:p w:rsidR="005921D9" w:rsidRPr="001B5F81" w:rsidRDefault="0060373A">
            <w:pPr>
              <w:pStyle w:val="Normal6"/>
              <w:rPr>
                <w:color w:val="auto"/>
              </w:rPr>
            </w:pPr>
            <w:r w:rsidRPr="001B5F81">
              <w:rPr>
                <w:color w:val="auto"/>
              </w:rPr>
              <w:t>(e)</w:t>
            </w:r>
            <w:r w:rsidRPr="001B5F81">
              <w:rPr>
                <w:color w:val="auto"/>
              </w:rPr>
              <w:tab/>
              <w:t xml:space="preserve">există posibilitatea de a </w:t>
            </w:r>
            <w:r w:rsidRPr="001B5F81">
              <w:rPr>
                <w:b/>
                <w:i/>
                <w:color w:val="auto"/>
              </w:rPr>
              <w:t>solicita</w:t>
            </w:r>
            <w:r w:rsidRPr="001B5F81">
              <w:rPr>
                <w:color w:val="auto"/>
              </w:rPr>
              <w:t xml:space="preserve"> protec</w:t>
            </w:r>
            <w:r w:rsidR="001B5F81" w:rsidRPr="001B5F81">
              <w:rPr>
                <w:color w:val="auto"/>
              </w:rPr>
              <w:t>ț</w:t>
            </w:r>
            <w:r w:rsidRPr="001B5F81">
              <w:rPr>
                <w:color w:val="auto"/>
              </w:rPr>
              <w:t xml:space="preserve">ie </w:t>
            </w:r>
            <w:r w:rsidRPr="001B5F81">
              <w:rPr>
                <w:b/>
                <w:i/>
                <w:color w:val="auto"/>
              </w:rPr>
              <w:t>interna</w:t>
            </w:r>
            <w:r w:rsidR="001B5F81" w:rsidRPr="001B5F81">
              <w:rPr>
                <w:b/>
                <w:i/>
                <w:color w:val="auto"/>
              </w:rPr>
              <w:t>ț</w:t>
            </w:r>
            <w:r w:rsidRPr="001B5F81">
              <w:rPr>
                <w:b/>
                <w:i/>
                <w:color w:val="auto"/>
              </w:rPr>
              <w:t xml:space="preserve">ională </w:t>
            </w:r>
            <w:r w:rsidR="001B5F81" w:rsidRPr="001B5F81">
              <w:rPr>
                <w:b/>
                <w:i/>
                <w:color w:val="auto"/>
              </w:rPr>
              <w:t>ș</w:t>
            </w:r>
            <w:r w:rsidRPr="001B5F81">
              <w:rPr>
                <w:b/>
                <w:i/>
                <w:color w:val="auto"/>
              </w:rPr>
              <w:t>i, în cazul în care solicitantul este recunoscut ca refugiat, de a</w:t>
            </w:r>
            <w:r w:rsidRPr="001B5F81">
              <w:rPr>
                <w:color w:val="auto"/>
              </w:rPr>
              <w:t xml:space="preserve"> </w:t>
            </w:r>
            <w:r w:rsidRPr="001B5F81">
              <w:rPr>
                <w:b/>
                <w:i/>
                <w:color w:val="auto"/>
              </w:rPr>
              <w:t>beneficia de protec</w:t>
            </w:r>
            <w:r w:rsidR="001B5F81" w:rsidRPr="001B5F81">
              <w:rPr>
                <w:b/>
                <w:i/>
                <w:color w:val="auto"/>
              </w:rPr>
              <w:t>ț</w:t>
            </w:r>
            <w:r w:rsidRPr="001B5F81">
              <w:rPr>
                <w:b/>
                <w:i/>
                <w:color w:val="auto"/>
              </w:rPr>
              <w:t xml:space="preserve">ie efectivă </w:t>
            </w:r>
            <w:r w:rsidRPr="001B5F81">
              <w:rPr>
                <w:color w:val="auto"/>
              </w:rPr>
              <w:t xml:space="preserve">în conformitate cu </w:t>
            </w:r>
            <w:r w:rsidRPr="001B5F81">
              <w:rPr>
                <w:b/>
                <w:i/>
                <w:color w:val="auto"/>
              </w:rPr>
              <w:t>Conven</w:t>
            </w:r>
            <w:r w:rsidR="001B5F81" w:rsidRPr="001B5F81">
              <w:rPr>
                <w:b/>
                <w:i/>
                <w:color w:val="auto"/>
              </w:rPr>
              <w:t>ț</w:t>
            </w:r>
            <w:r w:rsidRPr="001B5F81">
              <w:rPr>
                <w:b/>
                <w:i/>
                <w:color w:val="auto"/>
              </w:rPr>
              <w:t>ia</w:t>
            </w:r>
            <w:r w:rsidRPr="001B5F81">
              <w:rPr>
                <w:color w:val="auto"/>
              </w:rPr>
              <w:t xml:space="preserve"> de la Geneva</w:t>
            </w:r>
            <w:r w:rsidRPr="001B5F81">
              <w:rPr>
                <w:b/>
                <w:i/>
                <w:color w:val="auto"/>
              </w:rPr>
              <w:t>, fără nicio limitare geografică, drept care rămâne disponibil până la identificarea unei solu</w:t>
            </w:r>
            <w:r w:rsidR="001B5F81" w:rsidRPr="001B5F81">
              <w:rPr>
                <w:b/>
                <w:i/>
                <w:color w:val="auto"/>
              </w:rPr>
              <w:t>ț</w:t>
            </w:r>
            <w:r w:rsidRPr="001B5F81">
              <w:rPr>
                <w:b/>
                <w:i/>
                <w:color w:val="auto"/>
              </w:rPr>
              <w:t>ii durabile</w:t>
            </w:r>
            <w:r w:rsidRPr="001B5F81">
              <w:rPr>
                <w:color w:val="auto"/>
              </w:rPr>
              <w: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lastRenderedPageBreak/>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1402</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Cecilia Wikström, Sophia in 't Veld, Angelika Mlinar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1 – paragraful 1 – litera e</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(e)</w:t>
            </w:r>
            <w:r w:rsidRPr="001B5F81">
              <w:rPr>
                <w:color w:val="auto"/>
              </w:rPr>
              <w:tab/>
              <w:t>există posibilitatea de a beneficia de protec</w:t>
            </w:r>
            <w:r w:rsidR="001B5F81" w:rsidRPr="001B5F81">
              <w:rPr>
                <w:color w:val="auto"/>
              </w:rPr>
              <w:t>ț</w:t>
            </w:r>
            <w:r w:rsidRPr="001B5F81">
              <w:rPr>
                <w:color w:val="auto"/>
              </w:rPr>
              <w:t xml:space="preserve">ie în conformitate cu </w:t>
            </w:r>
            <w:r w:rsidRPr="001B5F81">
              <w:rPr>
                <w:b/>
                <w:i/>
                <w:color w:val="auto"/>
              </w:rPr>
              <w:t>standardele materiale ale Conven</w:t>
            </w:r>
            <w:r w:rsidR="001B5F81" w:rsidRPr="001B5F81">
              <w:rPr>
                <w:b/>
                <w:i/>
                <w:color w:val="auto"/>
              </w:rPr>
              <w:t>ț</w:t>
            </w:r>
            <w:r w:rsidRPr="001B5F81">
              <w:rPr>
                <w:b/>
                <w:i/>
                <w:color w:val="auto"/>
              </w:rPr>
              <w:t>iei</w:t>
            </w:r>
            <w:r w:rsidRPr="001B5F81">
              <w:rPr>
                <w:color w:val="auto"/>
              </w:rPr>
              <w:t xml:space="preserve"> de la Geneva </w:t>
            </w:r>
            <w:r w:rsidRPr="001B5F81">
              <w:rPr>
                <w:b/>
                <w:i/>
                <w:color w:val="auto"/>
              </w:rPr>
              <w:t>sau de un nivel suficient de protec</w:t>
            </w:r>
            <w:r w:rsidR="001B5F81" w:rsidRPr="001B5F81">
              <w:rPr>
                <w:b/>
                <w:i/>
                <w:color w:val="auto"/>
              </w:rPr>
              <w:t>ț</w:t>
            </w:r>
            <w:r w:rsidRPr="001B5F81">
              <w:rPr>
                <w:b/>
                <w:i/>
                <w:color w:val="auto"/>
              </w:rPr>
              <w:t>ie, astfel cum se men</w:t>
            </w:r>
            <w:r w:rsidR="001B5F81" w:rsidRPr="001B5F81">
              <w:rPr>
                <w:b/>
                <w:i/>
                <w:color w:val="auto"/>
              </w:rPr>
              <w:t>ț</w:t>
            </w:r>
            <w:r w:rsidRPr="001B5F81">
              <w:rPr>
                <w:b/>
                <w:i/>
                <w:color w:val="auto"/>
              </w:rPr>
              <w:t>ionează la articolul 44 alineatul (2), după caz</w:t>
            </w:r>
            <w:r w:rsidRPr="001B5F81">
              <w:rPr>
                <w:color w:val="auto"/>
              </w:rPr>
              <w:t>.</w:t>
            </w:r>
          </w:p>
        </w:tc>
        <w:tc>
          <w:tcPr>
            <w:tcW w:w="4876" w:type="dxa"/>
          </w:tcPr>
          <w:p w:rsidR="005921D9" w:rsidRPr="001B5F81" w:rsidRDefault="0060373A">
            <w:pPr>
              <w:pStyle w:val="Normal6"/>
              <w:rPr>
                <w:color w:val="auto"/>
              </w:rPr>
            </w:pPr>
            <w:r w:rsidRPr="001B5F81">
              <w:rPr>
                <w:color w:val="auto"/>
              </w:rPr>
              <w:t>(e)</w:t>
            </w:r>
            <w:r w:rsidRPr="001B5F81">
              <w:rPr>
                <w:color w:val="auto"/>
              </w:rPr>
              <w:tab/>
              <w:t>există posibilitatea de a beneficia de protec</w:t>
            </w:r>
            <w:r w:rsidR="001B5F81" w:rsidRPr="001B5F81">
              <w:rPr>
                <w:color w:val="auto"/>
              </w:rPr>
              <w:t>ț</w:t>
            </w:r>
            <w:r w:rsidRPr="001B5F81">
              <w:rPr>
                <w:color w:val="auto"/>
              </w:rPr>
              <w:t xml:space="preserve">ie în conformitate cu </w:t>
            </w:r>
            <w:r w:rsidRPr="001B5F81">
              <w:rPr>
                <w:b/>
                <w:i/>
                <w:color w:val="auto"/>
              </w:rPr>
              <w:t>Conven</w:t>
            </w:r>
            <w:r w:rsidR="001B5F81" w:rsidRPr="001B5F81">
              <w:rPr>
                <w:b/>
                <w:i/>
                <w:color w:val="auto"/>
              </w:rPr>
              <w:t>ț</w:t>
            </w:r>
            <w:r w:rsidRPr="001B5F81">
              <w:rPr>
                <w:b/>
                <w:i/>
                <w:color w:val="auto"/>
              </w:rPr>
              <w:t>ia</w:t>
            </w:r>
            <w:r w:rsidRPr="001B5F81">
              <w:rPr>
                <w:color w:val="auto"/>
              </w:rPr>
              <w:t xml:space="preserve"> de la Geneva.</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1403</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Elly Schlein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1 – paragraful 1 – litera e</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(e)</w:t>
            </w:r>
            <w:r w:rsidRPr="001B5F81">
              <w:rPr>
                <w:color w:val="auto"/>
              </w:rPr>
              <w:tab/>
              <w:t>există posibilitatea de a beneficia de protec</w:t>
            </w:r>
            <w:r w:rsidR="001B5F81" w:rsidRPr="001B5F81">
              <w:rPr>
                <w:color w:val="auto"/>
              </w:rPr>
              <w:t>ț</w:t>
            </w:r>
            <w:r w:rsidRPr="001B5F81">
              <w:rPr>
                <w:color w:val="auto"/>
              </w:rPr>
              <w:t xml:space="preserve">ie în conformitate cu </w:t>
            </w:r>
            <w:r w:rsidRPr="001B5F81">
              <w:rPr>
                <w:b/>
                <w:i/>
                <w:color w:val="auto"/>
              </w:rPr>
              <w:t>standardele materiale ale Conven</w:t>
            </w:r>
            <w:r w:rsidR="001B5F81" w:rsidRPr="001B5F81">
              <w:rPr>
                <w:b/>
                <w:i/>
                <w:color w:val="auto"/>
              </w:rPr>
              <w:t>ț</w:t>
            </w:r>
            <w:r w:rsidRPr="001B5F81">
              <w:rPr>
                <w:b/>
                <w:i/>
                <w:color w:val="auto"/>
              </w:rPr>
              <w:t>iei</w:t>
            </w:r>
            <w:r w:rsidRPr="001B5F81">
              <w:rPr>
                <w:color w:val="auto"/>
              </w:rPr>
              <w:t xml:space="preserve"> de la Geneva </w:t>
            </w:r>
            <w:r w:rsidRPr="001B5F81">
              <w:rPr>
                <w:b/>
                <w:i/>
                <w:color w:val="auto"/>
              </w:rPr>
              <w:t>sau de un nivel suficient de protec</w:t>
            </w:r>
            <w:r w:rsidR="001B5F81" w:rsidRPr="001B5F81">
              <w:rPr>
                <w:b/>
                <w:i/>
                <w:color w:val="auto"/>
              </w:rPr>
              <w:t>ț</w:t>
            </w:r>
            <w:r w:rsidRPr="001B5F81">
              <w:rPr>
                <w:b/>
                <w:i/>
                <w:color w:val="auto"/>
              </w:rPr>
              <w:t>ie, astfel cum se men</w:t>
            </w:r>
            <w:r w:rsidR="001B5F81" w:rsidRPr="001B5F81">
              <w:rPr>
                <w:b/>
                <w:i/>
                <w:color w:val="auto"/>
              </w:rPr>
              <w:t>ț</w:t>
            </w:r>
            <w:r w:rsidRPr="001B5F81">
              <w:rPr>
                <w:b/>
                <w:i/>
                <w:color w:val="auto"/>
              </w:rPr>
              <w:t>ionează la articolul 44 alineatul (2), după caz</w:t>
            </w:r>
            <w:r w:rsidRPr="001B5F81">
              <w:rPr>
                <w:color w:val="auto"/>
              </w:rPr>
              <w:t>.</w:t>
            </w:r>
          </w:p>
        </w:tc>
        <w:tc>
          <w:tcPr>
            <w:tcW w:w="4876" w:type="dxa"/>
          </w:tcPr>
          <w:p w:rsidR="005921D9" w:rsidRPr="001B5F81" w:rsidRDefault="0060373A">
            <w:pPr>
              <w:pStyle w:val="Normal6"/>
              <w:rPr>
                <w:color w:val="auto"/>
              </w:rPr>
            </w:pPr>
            <w:r w:rsidRPr="001B5F81">
              <w:rPr>
                <w:color w:val="auto"/>
              </w:rPr>
              <w:t>(e)</w:t>
            </w:r>
            <w:r w:rsidRPr="001B5F81">
              <w:rPr>
                <w:color w:val="auto"/>
              </w:rPr>
              <w:tab/>
            </w:r>
            <w:r w:rsidRPr="001B5F81">
              <w:rPr>
                <w:b/>
                <w:i/>
                <w:color w:val="auto"/>
              </w:rPr>
              <w:t>în temeiul dreptului na</w:t>
            </w:r>
            <w:r w:rsidR="001B5F81" w:rsidRPr="001B5F81">
              <w:rPr>
                <w:b/>
                <w:i/>
                <w:color w:val="auto"/>
              </w:rPr>
              <w:t>ț</w:t>
            </w:r>
            <w:r w:rsidRPr="001B5F81">
              <w:rPr>
                <w:b/>
                <w:i/>
                <w:color w:val="auto"/>
              </w:rPr>
              <w:t>ional,</w:t>
            </w:r>
            <w:r w:rsidRPr="001B5F81">
              <w:rPr>
                <w:color w:val="auto"/>
              </w:rPr>
              <w:t xml:space="preserve"> există posibilitatea de a beneficia de protec</w:t>
            </w:r>
            <w:r w:rsidR="001B5F81" w:rsidRPr="001B5F81">
              <w:rPr>
                <w:color w:val="auto"/>
              </w:rPr>
              <w:t>ț</w:t>
            </w:r>
            <w:r w:rsidRPr="001B5F81">
              <w:rPr>
                <w:color w:val="auto"/>
              </w:rPr>
              <w:t xml:space="preserve">ie </w:t>
            </w:r>
            <w:r w:rsidRPr="001B5F81">
              <w:rPr>
                <w:b/>
                <w:i/>
                <w:color w:val="auto"/>
              </w:rPr>
              <w:t xml:space="preserve">efectivă </w:t>
            </w:r>
            <w:r w:rsidRPr="001B5F81">
              <w:rPr>
                <w:color w:val="auto"/>
              </w:rPr>
              <w:t xml:space="preserve">în conformitate cu </w:t>
            </w:r>
            <w:r w:rsidRPr="001B5F81">
              <w:rPr>
                <w:b/>
                <w:i/>
                <w:color w:val="auto"/>
              </w:rPr>
              <w:t>Conven</w:t>
            </w:r>
            <w:r w:rsidR="001B5F81" w:rsidRPr="001B5F81">
              <w:rPr>
                <w:b/>
                <w:i/>
                <w:color w:val="auto"/>
              </w:rPr>
              <w:t>ț</w:t>
            </w:r>
            <w:r w:rsidRPr="001B5F81">
              <w:rPr>
                <w:b/>
                <w:i/>
                <w:color w:val="auto"/>
              </w:rPr>
              <w:t>ia</w:t>
            </w:r>
            <w:r w:rsidRPr="001B5F81">
              <w:rPr>
                <w:b/>
                <w:color w:val="auto"/>
              </w:rPr>
              <w:t xml:space="preserve"> </w:t>
            </w:r>
            <w:r w:rsidRPr="001B5F81">
              <w:rPr>
                <w:color w:val="auto"/>
              </w:rPr>
              <w:t>de la Geneva</w:t>
            </w:r>
            <w:r w:rsidRPr="001B5F81">
              <w:rPr>
                <w:b/>
                <w:i/>
                <w:color w:val="auto"/>
              </w:rPr>
              <w:t xml:space="preserve">, cu respectarea deplină a tuturor drepturilor care decurg din aceasta </w:t>
            </w:r>
            <w:r w:rsidR="001B5F81" w:rsidRPr="001B5F81">
              <w:rPr>
                <w:b/>
                <w:i/>
                <w:color w:val="auto"/>
              </w:rPr>
              <w:t>ș</w:t>
            </w:r>
            <w:r w:rsidRPr="001B5F81">
              <w:rPr>
                <w:b/>
                <w:i/>
                <w:color w:val="auto"/>
              </w:rPr>
              <w:t>i fără limitări geografice ale domeniului de aplicare</w:t>
            </w:r>
            <w:r w:rsidRPr="001B5F81">
              <w:rPr>
                <w:color w:val="auto"/>
              </w:rPr>
              <w: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1404</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1 – paragraful 1 – litera e</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(e)</w:t>
            </w:r>
            <w:r w:rsidRPr="001B5F81">
              <w:rPr>
                <w:color w:val="auto"/>
              </w:rPr>
              <w:tab/>
              <w:t xml:space="preserve">există posibilitatea de a beneficia de </w:t>
            </w:r>
            <w:r w:rsidRPr="001B5F81">
              <w:rPr>
                <w:color w:val="auto"/>
              </w:rPr>
              <w:lastRenderedPageBreak/>
              <w:t>protec</w:t>
            </w:r>
            <w:r w:rsidR="001B5F81" w:rsidRPr="001B5F81">
              <w:rPr>
                <w:color w:val="auto"/>
              </w:rPr>
              <w:t>ț</w:t>
            </w:r>
            <w:r w:rsidRPr="001B5F81">
              <w:rPr>
                <w:color w:val="auto"/>
              </w:rPr>
              <w:t>ie în conformitate cu standardele materiale ale Conven</w:t>
            </w:r>
            <w:r w:rsidR="001B5F81" w:rsidRPr="001B5F81">
              <w:rPr>
                <w:color w:val="auto"/>
              </w:rPr>
              <w:t>ț</w:t>
            </w:r>
            <w:r w:rsidRPr="001B5F81">
              <w:rPr>
                <w:color w:val="auto"/>
              </w:rPr>
              <w:t>iei de la Geneva sau de un nivel suficient de protec</w:t>
            </w:r>
            <w:r w:rsidR="001B5F81" w:rsidRPr="001B5F81">
              <w:rPr>
                <w:color w:val="auto"/>
              </w:rPr>
              <w:t>ț</w:t>
            </w:r>
            <w:r w:rsidRPr="001B5F81">
              <w:rPr>
                <w:color w:val="auto"/>
              </w:rPr>
              <w:t>ie, astfel cum se men</w:t>
            </w:r>
            <w:r w:rsidR="001B5F81" w:rsidRPr="001B5F81">
              <w:rPr>
                <w:color w:val="auto"/>
              </w:rPr>
              <w:t>ț</w:t>
            </w:r>
            <w:r w:rsidRPr="001B5F81">
              <w:rPr>
                <w:color w:val="auto"/>
              </w:rPr>
              <w:t>ionează la articolul 44 alineatul (2), după caz.</w:t>
            </w:r>
          </w:p>
        </w:tc>
        <w:tc>
          <w:tcPr>
            <w:tcW w:w="4876" w:type="dxa"/>
          </w:tcPr>
          <w:p w:rsidR="005921D9" w:rsidRPr="001B5F81" w:rsidRDefault="0060373A">
            <w:pPr>
              <w:pStyle w:val="Normal6"/>
              <w:rPr>
                <w:color w:val="auto"/>
              </w:rPr>
            </w:pPr>
            <w:r w:rsidRPr="001B5F81">
              <w:rPr>
                <w:color w:val="auto"/>
              </w:rPr>
              <w:lastRenderedPageBreak/>
              <w:t>(e)</w:t>
            </w:r>
            <w:r w:rsidRPr="001B5F81">
              <w:rPr>
                <w:color w:val="auto"/>
              </w:rPr>
              <w:tab/>
              <w:t xml:space="preserve">există posibilitatea de a beneficia de </w:t>
            </w:r>
            <w:r w:rsidRPr="001B5F81">
              <w:rPr>
                <w:color w:val="auto"/>
              </w:rPr>
              <w:lastRenderedPageBreak/>
              <w:t>protec</w:t>
            </w:r>
            <w:r w:rsidR="001B5F81" w:rsidRPr="001B5F81">
              <w:rPr>
                <w:color w:val="auto"/>
              </w:rPr>
              <w:t>ț</w:t>
            </w:r>
            <w:r w:rsidRPr="001B5F81">
              <w:rPr>
                <w:color w:val="auto"/>
              </w:rPr>
              <w:t>ie în conformitate cu standardele materiale ale Conven</w:t>
            </w:r>
            <w:r w:rsidR="001B5F81" w:rsidRPr="001B5F81">
              <w:rPr>
                <w:color w:val="auto"/>
              </w:rPr>
              <w:t>ț</w:t>
            </w:r>
            <w:r w:rsidRPr="001B5F81">
              <w:rPr>
                <w:color w:val="auto"/>
              </w:rPr>
              <w:t>iei de la Geneva sau de un nivel suficient de protec</w:t>
            </w:r>
            <w:r w:rsidR="001B5F81" w:rsidRPr="001B5F81">
              <w:rPr>
                <w:color w:val="auto"/>
              </w:rPr>
              <w:t>ț</w:t>
            </w:r>
            <w:r w:rsidRPr="001B5F81">
              <w:rPr>
                <w:color w:val="auto"/>
              </w:rPr>
              <w:t>ie, astfel cum se men</w:t>
            </w:r>
            <w:r w:rsidR="001B5F81" w:rsidRPr="001B5F81">
              <w:rPr>
                <w:color w:val="auto"/>
              </w:rPr>
              <w:t>ț</w:t>
            </w:r>
            <w:r w:rsidRPr="001B5F81">
              <w:rPr>
                <w:color w:val="auto"/>
              </w:rPr>
              <w:t xml:space="preserve">ionează la articolul 44 alineatul (2) </w:t>
            </w:r>
            <w:r w:rsidRPr="001B5F81">
              <w:rPr>
                <w:b/>
                <w:i/>
                <w:color w:val="auto"/>
              </w:rPr>
              <w:t>literele (a)-(d)</w:t>
            </w:r>
            <w:r w:rsidRPr="001B5F81">
              <w:rPr>
                <w:color w:val="auto"/>
              </w:rPr>
              <w:t>, după caz.</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1405</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1 – paragraful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 xml:space="preserve">Evaluarea măsurii în care 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poate fi desemnată drept </w:t>
            </w:r>
            <w:r w:rsidR="001B5F81" w:rsidRPr="001B5F81">
              <w:rPr>
                <w:color w:val="auto"/>
              </w:rPr>
              <w:t>ț</w:t>
            </w:r>
            <w:r w:rsidRPr="001B5F81">
              <w:rPr>
                <w:color w:val="auto"/>
              </w:rPr>
              <w:t>ară ter</w:t>
            </w:r>
            <w:r w:rsidR="001B5F81" w:rsidRPr="001B5F81">
              <w:rPr>
                <w:color w:val="auto"/>
              </w:rPr>
              <w:t>ț</w:t>
            </w:r>
            <w:r w:rsidRPr="001B5F81">
              <w:rPr>
                <w:color w:val="auto"/>
              </w:rPr>
              <w:t>ă sigură în conformitate cu prezentul regulament se bazează pe o serie de surse de informa</w:t>
            </w:r>
            <w:r w:rsidR="001B5F81" w:rsidRPr="001B5F81">
              <w:rPr>
                <w:color w:val="auto"/>
              </w:rPr>
              <w:t>ț</w:t>
            </w:r>
            <w:r w:rsidRPr="001B5F81">
              <w:rPr>
                <w:color w:val="auto"/>
              </w:rPr>
              <w:t>ii, în special informa</w:t>
            </w:r>
            <w:r w:rsidR="001B5F81" w:rsidRPr="001B5F81">
              <w:rPr>
                <w:color w:val="auto"/>
              </w:rPr>
              <w:t>ț</w:t>
            </w:r>
            <w:r w:rsidRPr="001B5F81">
              <w:rPr>
                <w:color w:val="auto"/>
              </w:rPr>
              <w:t>ii comunicate de statele membre, Agen</w:t>
            </w:r>
            <w:r w:rsidR="001B5F81" w:rsidRPr="001B5F81">
              <w:rPr>
                <w:color w:val="auto"/>
              </w:rPr>
              <w:t>ț</w:t>
            </w:r>
            <w:r w:rsidRPr="001B5F81">
              <w:rPr>
                <w:color w:val="auto"/>
              </w:rPr>
              <w:t>ia pentru Azil a Uniunii Europene, Serviciul European de Ac</w:t>
            </w:r>
            <w:r w:rsidR="001B5F81" w:rsidRPr="001B5F81">
              <w:rPr>
                <w:color w:val="auto"/>
              </w:rPr>
              <w:t>ț</w:t>
            </w:r>
            <w:r w:rsidRPr="001B5F81">
              <w:rPr>
                <w:color w:val="auto"/>
              </w:rPr>
              <w:t>iune Externă, Înaltul Comisariat al Organiza</w:t>
            </w:r>
            <w:r w:rsidR="001B5F81" w:rsidRPr="001B5F81">
              <w:rPr>
                <w:color w:val="auto"/>
              </w:rPr>
              <w:t>ț</w:t>
            </w:r>
            <w:r w:rsidRPr="001B5F81">
              <w:rPr>
                <w:color w:val="auto"/>
              </w:rPr>
              <w:t>iei Na</w:t>
            </w:r>
            <w:r w:rsidR="001B5F81" w:rsidRPr="001B5F81">
              <w:rPr>
                <w:color w:val="auto"/>
              </w:rPr>
              <w:t>ț</w:t>
            </w:r>
            <w:r w:rsidRPr="001B5F81">
              <w:rPr>
                <w:color w:val="auto"/>
              </w:rPr>
              <w:t>iunilor Unite pentru Refugia</w:t>
            </w:r>
            <w:r w:rsidR="001B5F81" w:rsidRPr="001B5F81">
              <w:rPr>
                <w:color w:val="auto"/>
              </w:rPr>
              <w:t>ț</w:t>
            </w:r>
            <w:r w:rsidRPr="001B5F81">
              <w:rPr>
                <w:color w:val="auto"/>
              </w:rPr>
              <w:t xml:space="preserve">i, Consiliul Europei </w:t>
            </w:r>
            <w:r w:rsidR="001B5F81" w:rsidRPr="001B5F81">
              <w:rPr>
                <w:color w:val="auto"/>
              </w:rPr>
              <w:t>ș</w:t>
            </w:r>
            <w:r w:rsidRPr="001B5F81">
              <w:rPr>
                <w:color w:val="auto"/>
              </w:rPr>
              <w:t>i alte organiza</w:t>
            </w:r>
            <w:r w:rsidR="001B5F81" w:rsidRPr="001B5F81">
              <w:rPr>
                <w:color w:val="auto"/>
              </w:rPr>
              <w:t>ț</w:t>
            </w:r>
            <w:r w:rsidRPr="001B5F81">
              <w:rPr>
                <w:color w:val="auto"/>
              </w:rPr>
              <w:t>ii relevante.</w:t>
            </w:r>
          </w:p>
        </w:tc>
        <w:tc>
          <w:tcPr>
            <w:tcW w:w="4876" w:type="dxa"/>
          </w:tcPr>
          <w:p w:rsidR="005921D9" w:rsidRPr="001B5F81" w:rsidRDefault="0060373A">
            <w:pPr>
              <w:pStyle w:val="Normal6"/>
              <w:rPr>
                <w:color w:val="auto"/>
              </w:rPr>
            </w:pPr>
            <w:r w:rsidRPr="001B5F81">
              <w:rPr>
                <w:color w:val="auto"/>
              </w:rPr>
              <w:t xml:space="preserve">Evaluarea măsurii în care 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poate fi desemnată drept </w:t>
            </w:r>
            <w:r w:rsidR="001B5F81" w:rsidRPr="001B5F81">
              <w:rPr>
                <w:color w:val="auto"/>
              </w:rPr>
              <w:t>ț</w:t>
            </w:r>
            <w:r w:rsidRPr="001B5F81">
              <w:rPr>
                <w:color w:val="auto"/>
              </w:rPr>
              <w:t>ară ter</w:t>
            </w:r>
            <w:r w:rsidR="001B5F81" w:rsidRPr="001B5F81">
              <w:rPr>
                <w:color w:val="auto"/>
              </w:rPr>
              <w:t>ț</w:t>
            </w:r>
            <w:r w:rsidRPr="001B5F81">
              <w:rPr>
                <w:color w:val="auto"/>
              </w:rPr>
              <w:t>ă sigură în conformitate cu prezentul regulament se bazează pe o serie de surse de informa</w:t>
            </w:r>
            <w:r w:rsidR="001B5F81" w:rsidRPr="001B5F81">
              <w:rPr>
                <w:color w:val="auto"/>
              </w:rPr>
              <w:t>ț</w:t>
            </w:r>
            <w:r w:rsidRPr="001B5F81">
              <w:rPr>
                <w:color w:val="auto"/>
              </w:rPr>
              <w:t>ii, în special informa</w:t>
            </w:r>
            <w:r w:rsidR="001B5F81" w:rsidRPr="001B5F81">
              <w:rPr>
                <w:color w:val="auto"/>
              </w:rPr>
              <w:t>ț</w:t>
            </w:r>
            <w:r w:rsidRPr="001B5F81">
              <w:rPr>
                <w:color w:val="auto"/>
              </w:rPr>
              <w:t>ii comunicate de statele membre, Agen</w:t>
            </w:r>
            <w:r w:rsidR="001B5F81" w:rsidRPr="001B5F81">
              <w:rPr>
                <w:color w:val="auto"/>
              </w:rPr>
              <w:t>ț</w:t>
            </w:r>
            <w:r w:rsidRPr="001B5F81">
              <w:rPr>
                <w:color w:val="auto"/>
              </w:rPr>
              <w:t>ia pentru Azil a Uniunii Europene, Serviciul European de Ac</w:t>
            </w:r>
            <w:r w:rsidR="001B5F81" w:rsidRPr="001B5F81">
              <w:rPr>
                <w:color w:val="auto"/>
              </w:rPr>
              <w:t>ț</w:t>
            </w:r>
            <w:r w:rsidRPr="001B5F81">
              <w:rPr>
                <w:color w:val="auto"/>
              </w:rPr>
              <w:t>iune Externă, Înaltul Comisariat al Organiza</w:t>
            </w:r>
            <w:r w:rsidR="001B5F81" w:rsidRPr="001B5F81">
              <w:rPr>
                <w:color w:val="auto"/>
              </w:rPr>
              <w:t>ț</w:t>
            </w:r>
            <w:r w:rsidRPr="001B5F81">
              <w:rPr>
                <w:color w:val="auto"/>
              </w:rPr>
              <w:t>iei Na</w:t>
            </w:r>
            <w:r w:rsidR="001B5F81" w:rsidRPr="001B5F81">
              <w:rPr>
                <w:color w:val="auto"/>
              </w:rPr>
              <w:t>ț</w:t>
            </w:r>
            <w:r w:rsidRPr="001B5F81">
              <w:rPr>
                <w:color w:val="auto"/>
              </w:rPr>
              <w:t>iunilor Unite pentru Refugia</w:t>
            </w:r>
            <w:r w:rsidR="001B5F81" w:rsidRPr="001B5F81">
              <w:rPr>
                <w:color w:val="auto"/>
              </w:rPr>
              <w:t>ț</w:t>
            </w:r>
            <w:r w:rsidRPr="001B5F81">
              <w:rPr>
                <w:color w:val="auto"/>
              </w:rPr>
              <w:t xml:space="preserve">i, Consiliul Europei </w:t>
            </w:r>
            <w:r w:rsidR="001B5F81" w:rsidRPr="001B5F81">
              <w:rPr>
                <w:color w:val="auto"/>
              </w:rPr>
              <w:t>ș</w:t>
            </w:r>
            <w:r w:rsidRPr="001B5F81">
              <w:rPr>
                <w:color w:val="auto"/>
              </w:rPr>
              <w:t>i alte organiza</w:t>
            </w:r>
            <w:r w:rsidR="001B5F81" w:rsidRPr="001B5F81">
              <w:rPr>
                <w:color w:val="auto"/>
              </w:rPr>
              <w:t>ț</w:t>
            </w:r>
            <w:r w:rsidRPr="001B5F81">
              <w:rPr>
                <w:color w:val="auto"/>
              </w:rPr>
              <w:t xml:space="preserve">ii </w:t>
            </w:r>
            <w:r w:rsidRPr="001B5F81">
              <w:rPr>
                <w:b/>
                <w:i/>
                <w:color w:val="auto"/>
              </w:rPr>
              <w:t>interna</w:t>
            </w:r>
            <w:r w:rsidR="001B5F81" w:rsidRPr="001B5F81">
              <w:rPr>
                <w:b/>
                <w:i/>
                <w:color w:val="auto"/>
              </w:rPr>
              <w:t>ț</w:t>
            </w:r>
            <w:r w:rsidRPr="001B5F81">
              <w:rPr>
                <w:b/>
                <w:i/>
                <w:color w:val="auto"/>
              </w:rPr>
              <w:t xml:space="preserve">ionale </w:t>
            </w:r>
            <w:r w:rsidRPr="001B5F81">
              <w:rPr>
                <w:color w:val="auto"/>
              </w:rPr>
              <w:t>relevante</w:t>
            </w:r>
            <w:r w:rsidRPr="001B5F81">
              <w:rPr>
                <w:b/>
                <w:i/>
                <w:color w:val="auto"/>
              </w:rPr>
              <w:t xml:space="preserve">, precum </w:t>
            </w:r>
            <w:r w:rsidR="001B5F81" w:rsidRPr="001B5F81">
              <w:rPr>
                <w:b/>
                <w:i/>
                <w:color w:val="auto"/>
              </w:rPr>
              <w:t>ș</w:t>
            </w:r>
            <w:r w:rsidRPr="001B5F81">
              <w:rPr>
                <w:b/>
                <w:i/>
                <w:color w:val="auto"/>
              </w:rPr>
              <w:t>i organiza</w:t>
            </w:r>
            <w:r w:rsidR="001B5F81" w:rsidRPr="001B5F81">
              <w:rPr>
                <w:b/>
                <w:i/>
                <w:color w:val="auto"/>
              </w:rPr>
              <w:t>ț</w:t>
            </w:r>
            <w:r w:rsidRPr="001B5F81">
              <w:rPr>
                <w:b/>
                <w:i/>
                <w:color w:val="auto"/>
              </w:rPr>
              <w:t>ii neguvernamentale na</w:t>
            </w:r>
            <w:r w:rsidR="001B5F81" w:rsidRPr="001B5F81">
              <w:rPr>
                <w:b/>
                <w:i/>
                <w:color w:val="auto"/>
              </w:rPr>
              <w:t>ț</w:t>
            </w:r>
            <w:r w:rsidRPr="001B5F81">
              <w:rPr>
                <w:b/>
                <w:i/>
                <w:color w:val="auto"/>
              </w:rPr>
              <w:t>ionale sau interna</w:t>
            </w:r>
            <w:r w:rsidR="001B5F81" w:rsidRPr="001B5F81">
              <w:rPr>
                <w:b/>
                <w:i/>
                <w:color w:val="auto"/>
              </w:rPr>
              <w:t>ț</w:t>
            </w:r>
            <w:r w:rsidRPr="001B5F81">
              <w:rPr>
                <w:b/>
                <w:i/>
                <w:color w:val="auto"/>
              </w:rPr>
              <w:t>ionale</w:t>
            </w:r>
            <w:r w:rsidRPr="001B5F81">
              <w:rPr>
                <w:color w:val="auto"/>
              </w:rPr>
              <w: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Redactare aliniată cu amendamentul 28 adoptat în pozi</w:t>
      </w:r>
      <w:r w:rsidR="001B5F81" w:rsidRPr="001B5F81">
        <w:rPr>
          <w:color w:val="auto"/>
          <w:lang w:val="ro-RO"/>
        </w:rPr>
        <w:t>ț</w:t>
      </w:r>
      <w:r w:rsidRPr="001B5F81">
        <w:rPr>
          <w:color w:val="auto"/>
          <w:lang w:val="ro-RO"/>
        </w:rPr>
        <w:t xml:space="preserve">ia Parlamentului privind Regulamentul de stabilire a unei liste comune a UE a </w:t>
      </w:r>
      <w:r w:rsidR="001B5F81" w:rsidRPr="001B5F81">
        <w:rPr>
          <w:color w:val="auto"/>
          <w:lang w:val="ro-RO"/>
        </w:rPr>
        <w:t>ț</w:t>
      </w:r>
      <w:r w:rsidRPr="001B5F81">
        <w:rPr>
          <w:color w:val="auto"/>
          <w:lang w:val="ro-RO"/>
        </w:rPr>
        <w:t>ărilor ter</w:t>
      </w:r>
      <w:r w:rsidR="001B5F81" w:rsidRPr="001B5F81">
        <w:rPr>
          <w:color w:val="auto"/>
          <w:lang w:val="ro-RO"/>
        </w:rPr>
        <w:t>ț</w:t>
      </w:r>
      <w:r w:rsidRPr="001B5F81">
        <w:rPr>
          <w:color w:val="auto"/>
          <w:lang w:val="ro-RO"/>
        </w:rPr>
        <w:t>e sigure („Regulamentul SCO”). Prezentul amendament este în concordan</w:t>
      </w:r>
      <w:r w:rsidR="001B5F81" w:rsidRPr="001B5F81">
        <w:rPr>
          <w:color w:val="auto"/>
          <w:lang w:val="ro-RO"/>
        </w:rPr>
        <w:t>ț</w:t>
      </w:r>
      <w:r w:rsidRPr="001B5F81">
        <w:rPr>
          <w:color w:val="auto"/>
          <w:lang w:val="ro-RO"/>
        </w:rPr>
        <w:t>ă cu amendamentele depuse la articolul 49a.</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1406</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1 – paragraful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lastRenderedPageBreak/>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 xml:space="preserve">Evaluarea măsurii în care 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poate fi desemnată drept </w:t>
            </w:r>
            <w:r w:rsidR="001B5F81" w:rsidRPr="001B5F81">
              <w:rPr>
                <w:color w:val="auto"/>
              </w:rPr>
              <w:t>ț</w:t>
            </w:r>
            <w:r w:rsidRPr="001B5F81">
              <w:rPr>
                <w:color w:val="auto"/>
              </w:rPr>
              <w:t>ară ter</w:t>
            </w:r>
            <w:r w:rsidR="001B5F81" w:rsidRPr="001B5F81">
              <w:rPr>
                <w:color w:val="auto"/>
              </w:rPr>
              <w:t>ț</w:t>
            </w:r>
            <w:r w:rsidRPr="001B5F81">
              <w:rPr>
                <w:color w:val="auto"/>
              </w:rPr>
              <w:t>ă sigură în conformitate cu prezentul regulament se bazează pe o serie de surse de informa</w:t>
            </w:r>
            <w:r w:rsidR="001B5F81" w:rsidRPr="001B5F81">
              <w:rPr>
                <w:color w:val="auto"/>
              </w:rPr>
              <w:t>ț</w:t>
            </w:r>
            <w:r w:rsidRPr="001B5F81">
              <w:rPr>
                <w:color w:val="auto"/>
              </w:rPr>
              <w:t>ii, în special informa</w:t>
            </w:r>
            <w:r w:rsidR="001B5F81" w:rsidRPr="001B5F81">
              <w:rPr>
                <w:color w:val="auto"/>
              </w:rPr>
              <w:t>ț</w:t>
            </w:r>
            <w:r w:rsidRPr="001B5F81">
              <w:rPr>
                <w:color w:val="auto"/>
              </w:rPr>
              <w:t>ii comunicate de statele membre, Agen</w:t>
            </w:r>
            <w:r w:rsidR="001B5F81" w:rsidRPr="001B5F81">
              <w:rPr>
                <w:color w:val="auto"/>
              </w:rPr>
              <w:t>ț</w:t>
            </w:r>
            <w:r w:rsidRPr="001B5F81">
              <w:rPr>
                <w:color w:val="auto"/>
              </w:rPr>
              <w:t>ia pentru Azil a Uniunii Europene</w:t>
            </w:r>
            <w:r w:rsidRPr="001B5F81">
              <w:rPr>
                <w:b/>
                <w:i/>
                <w:color w:val="auto"/>
              </w:rPr>
              <w:t>,</w:t>
            </w:r>
            <w:r w:rsidRPr="001B5F81">
              <w:rPr>
                <w:color w:val="auto"/>
              </w:rPr>
              <w:t xml:space="preserve"> Serviciul European de Ac</w:t>
            </w:r>
            <w:r w:rsidR="001B5F81" w:rsidRPr="001B5F81">
              <w:rPr>
                <w:color w:val="auto"/>
              </w:rPr>
              <w:t>ț</w:t>
            </w:r>
            <w:r w:rsidRPr="001B5F81">
              <w:rPr>
                <w:color w:val="auto"/>
              </w:rPr>
              <w:t>iune Externă</w:t>
            </w:r>
            <w:r w:rsidRPr="001B5F81">
              <w:rPr>
                <w:b/>
                <w:i/>
                <w:color w:val="auto"/>
              </w:rPr>
              <w:t>, Înaltul Comisariat al Organiza</w:t>
            </w:r>
            <w:r w:rsidR="001B5F81" w:rsidRPr="001B5F81">
              <w:rPr>
                <w:b/>
                <w:i/>
                <w:color w:val="auto"/>
              </w:rPr>
              <w:t>ț</w:t>
            </w:r>
            <w:r w:rsidRPr="001B5F81">
              <w:rPr>
                <w:b/>
                <w:i/>
                <w:color w:val="auto"/>
              </w:rPr>
              <w:t>iei Na</w:t>
            </w:r>
            <w:r w:rsidR="001B5F81" w:rsidRPr="001B5F81">
              <w:rPr>
                <w:b/>
                <w:i/>
                <w:color w:val="auto"/>
              </w:rPr>
              <w:t>ț</w:t>
            </w:r>
            <w:r w:rsidRPr="001B5F81">
              <w:rPr>
                <w:b/>
                <w:i/>
                <w:color w:val="auto"/>
              </w:rPr>
              <w:t>iunilor Unite pentru Refugia</w:t>
            </w:r>
            <w:r w:rsidR="001B5F81" w:rsidRPr="001B5F81">
              <w:rPr>
                <w:b/>
                <w:i/>
                <w:color w:val="auto"/>
              </w:rPr>
              <w:t>ț</w:t>
            </w:r>
            <w:r w:rsidRPr="001B5F81">
              <w:rPr>
                <w:b/>
                <w:i/>
                <w:color w:val="auto"/>
              </w:rPr>
              <w:t xml:space="preserve">i, Consiliul Europei </w:t>
            </w:r>
            <w:r w:rsidR="001B5F81" w:rsidRPr="001B5F81">
              <w:rPr>
                <w:b/>
                <w:i/>
                <w:color w:val="auto"/>
              </w:rPr>
              <w:t>ș</w:t>
            </w:r>
            <w:r w:rsidRPr="001B5F81">
              <w:rPr>
                <w:b/>
                <w:i/>
                <w:color w:val="auto"/>
              </w:rPr>
              <w:t>i alte organiza</w:t>
            </w:r>
            <w:r w:rsidR="001B5F81" w:rsidRPr="001B5F81">
              <w:rPr>
                <w:b/>
                <w:i/>
                <w:color w:val="auto"/>
              </w:rPr>
              <w:t>ț</w:t>
            </w:r>
            <w:r w:rsidRPr="001B5F81">
              <w:rPr>
                <w:b/>
                <w:i/>
                <w:color w:val="auto"/>
              </w:rPr>
              <w:t>ii relevante</w:t>
            </w:r>
            <w:r w:rsidRPr="001B5F81">
              <w:rPr>
                <w:color w:val="auto"/>
              </w:rPr>
              <w:t>.</w:t>
            </w:r>
          </w:p>
        </w:tc>
        <w:tc>
          <w:tcPr>
            <w:tcW w:w="4876" w:type="dxa"/>
          </w:tcPr>
          <w:p w:rsidR="005921D9" w:rsidRPr="001B5F81" w:rsidRDefault="0060373A">
            <w:pPr>
              <w:pStyle w:val="Normal6"/>
              <w:rPr>
                <w:color w:val="auto"/>
              </w:rPr>
            </w:pPr>
            <w:r w:rsidRPr="001B5F81">
              <w:rPr>
                <w:color w:val="auto"/>
              </w:rPr>
              <w:t xml:space="preserve">Evaluarea măsurii în care 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poate fi desemnată drept </w:t>
            </w:r>
            <w:r w:rsidR="001B5F81" w:rsidRPr="001B5F81">
              <w:rPr>
                <w:color w:val="auto"/>
              </w:rPr>
              <w:t>ț</w:t>
            </w:r>
            <w:r w:rsidRPr="001B5F81">
              <w:rPr>
                <w:color w:val="auto"/>
              </w:rPr>
              <w:t>ară ter</w:t>
            </w:r>
            <w:r w:rsidR="001B5F81" w:rsidRPr="001B5F81">
              <w:rPr>
                <w:color w:val="auto"/>
              </w:rPr>
              <w:t>ț</w:t>
            </w:r>
            <w:r w:rsidRPr="001B5F81">
              <w:rPr>
                <w:color w:val="auto"/>
              </w:rPr>
              <w:t>ă sigură în conformitate cu prezentul regulament se bazează pe o serie de surse de informa</w:t>
            </w:r>
            <w:r w:rsidR="001B5F81" w:rsidRPr="001B5F81">
              <w:rPr>
                <w:color w:val="auto"/>
              </w:rPr>
              <w:t>ț</w:t>
            </w:r>
            <w:r w:rsidRPr="001B5F81">
              <w:rPr>
                <w:color w:val="auto"/>
              </w:rPr>
              <w:t>ii, în special informa</w:t>
            </w:r>
            <w:r w:rsidR="001B5F81" w:rsidRPr="001B5F81">
              <w:rPr>
                <w:color w:val="auto"/>
              </w:rPr>
              <w:t>ț</w:t>
            </w:r>
            <w:r w:rsidRPr="001B5F81">
              <w:rPr>
                <w:color w:val="auto"/>
              </w:rPr>
              <w:t>ii comunicate de statele membre, Agen</w:t>
            </w:r>
            <w:r w:rsidR="001B5F81" w:rsidRPr="001B5F81">
              <w:rPr>
                <w:color w:val="auto"/>
              </w:rPr>
              <w:t>ț</w:t>
            </w:r>
            <w:r w:rsidRPr="001B5F81">
              <w:rPr>
                <w:color w:val="auto"/>
              </w:rPr>
              <w:t>ia pentru Azil a Uniunii Europene</w:t>
            </w:r>
            <w:r w:rsidRPr="001B5F81">
              <w:rPr>
                <w:b/>
                <w:i/>
                <w:color w:val="auto"/>
              </w:rPr>
              <w:t xml:space="preserve"> </w:t>
            </w:r>
            <w:r w:rsidR="001B5F81" w:rsidRPr="001B5F81">
              <w:rPr>
                <w:b/>
                <w:i/>
                <w:color w:val="auto"/>
              </w:rPr>
              <w:t>ș</w:t>
            </w:r>
            <w:r w:rsidRPr="001B5F81">
              <w:rPr>
                <w:b/>
                <w:i/>
                <w:color w:val="auto"/>
              </w:rPr>
              <w:t>i</w:t>
            </w:r>
            <w:r w:rsidRPr="001B5F81">
              <w:rPr>
                <w:color w:val="auto"/>
              </w:rPr>
              <w:t xml:space="preserve"> Serviciul European de Ac</w:t>
            </w:r>
            <w:r w:rsidR="001B5F81" w:rsidRPr="001B5F81">
              <w:rPr>
                <w:color w:val="auto"/>
              </w:rPr>
              <w:t>ț</w:t>
            </w:r>
            <w:r w:rsidRPr="001B5F81">
              <w:rPr>
                <w:color w:val="auto"/>
              </w:rPr>
              <w:t>iune Externă.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1407</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1 – paragraful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 xml:space="preserve">Evaluarea măsurii în care 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poate fi desemnată drept </w:t>
            </w:r>
            <w:r w:rsidR="001B5F81" w:rsidRPr="001B5F81">
              <w:rPr>
                <w:color w:val="auto"/>
              </w:rPr>
              <w:t>ț</w:t>
            </w:r>
            <w:r w:rsidRPr="001B5F81">
              <w:rPr>
                <w:color w:val="auto"/>
              </w:rPr>
              <w:t>ară ter</w:t>
            </w:r>
            <w:r w:rsidR="001B5F81" w:rsidRPr="001B5F81">
              <w:rPr>
                <w:color w:val="auto"/>
              </w:rPr>
              <w:t>ț</w:t>
            </w:r>
            <w:r w:rsidRPr="001B5F81">
              <w:rPr>
                <w:color w:val="auto"/>
              </w:rPr>
              <w:t>ă sigură în conformitate cu prezentul regulament se bazează pe o serie de surse de informa</w:t>
            </w:r>
            <w:r w:rsidR="001B5F81" w:rsidRPr="001B5F81">
              <w:rPr>
                <w:color w:val="auto"/>
              </w:rPr>
              <w:t>ț</w:t>
            </w:r>
            <w:r w:rsidRPr="001B5F81">
              <w:rPr>
                <w:color w:val="auto"/>
              </w:rPr>
              <w:t>ii, în special informa</w:t>
            </w:r>
            <w:r w:rsidR="001B5F81" w:rsidRPr="001B5F81">
              <w:rPr>
                <w:color w:val="auto"/>
              </w:rPr>
              <w:t>ț</w:t>
            </w:r>
            <w:r w:rsidRPr="001B5F81">
              <w:rPr>
                <w:color w:val="auto"/>
              </w:rPr>
              <w:t>ii comunicate de statele membre, Agen</w:t>
            </w:r>
            <w:r w:rsidR="001B5F81" w:rsidRPr="001B5F81">
              <w:rPr>
                <w:color w:val="auto"/>
              </w:rPr>
              <w:t>ț</w:t>
            </w:r>
            <w:r w:rsidRPr="001B5F81">
              <w:rPr>
                <w:color w:val="auto"/>
              </w:rPr>
              <w:t>ia pentru Azil a Uniunii Europene, Serviciul European de Ac</w:t>
            </w:r>
            <w:r w:rsidR="001B5F81" w:rsidRPr="001B5F81">
              <w:rPr>
                <w:color w:val="auto"/>
              </w:rPr>
              <w:t>ț</w:t>
            </w:r>
            <w:r w:rsidRPr="001B5F81">
              <w:rPr>
                <w:color w:val="auto"/>
              </w:rPr>
              <w:t>iune Externă, Înaltul Comisariat al Organiza</w:t>
            </w:r>
            <w:r w:rsidR="001B5F81" w:rsidRPr="001B5F81">
              <w:rPr>
                <w:color w:val="auto"/>
              </w:rPr>
              <w:t>ț</w:t>
            </w:r>
            <w:r w:rsidRPr="001B5F81">
              <w:rPr>
                <w:color w:val="auto"/>
              </w:rPr>
              <w:t>iei Na</w:t>
            </w:r>
            <w:r w:rsidR="001B5F81" w:rsidRPr="001B5F81">
              <w:rPr>
                <w:color w:val="auto"/>
              </w:rPr>
              <w:t>ț</w:t>
            </w:r>
            <w:r w:rsidRPr="001B5F81">
              <w:rPr>
                <w:color w:val="auto"/>
              </w:rPr>
              <w:t>iunilor Unite pentru Refugia</w:t>
            </w:r>
            <w:r w:rsidR="001B5F81" w:rsidRPr="001B5F81">
              <w:rPr>
                <w:color w:val="auto"/>
              </w:rPr>
              <w:t>ț</w:t>
            </w:r>
            <w:r w:rsidRPr="001B5F81">
              <w:rPr>
                <w:color w:val="auto"/>
              </w:rPr>
              <w:t xml:space="preserve">i, Consiliul Europei </w:t>
            </w:r>
            <w:r w:rsidR="001B5F81" w:rsidRPr="001B5F81">
              <w:rPr>
                <w:color w:val="auto"/>
              </w:rPr>
              <w:t>ș</w:t>
            </w:r>
            <w:r w:rsidRPr="001B5F81">
              <w:rPr>
                <w:color w:val="auto"/>
              </w:rPr>
              <w:t>i alte organiza</w:t>
            </w:r>
            <w:r w:rsidR="001B5F81" w:rsidRPr="001B5F81">
              <w:rPr>
                <w:color w:val="auto"/>
              </w:rPr>
              <w:t>ț</w:t>
            </w:r>
            <w:r w:rsidRPr="001B5F81">
              <w:rPr>
                <w:color w:val="auto"/>
              </w:rPr>
              <w:t>ii relevante.</w:t>
            </w:r>
          </w:p>
        </w:tc>
        <w:tc>
          <w:tcPr>
            <w:tcW w:w="4876" w:type="dxa"/>
          </w:tcPr>
          <w:p w:rsidR="005921D9" w:rsidRPr="001B5F81" w:rsidRDefault="0060373A">
            <w:pPr>
              <w:pStyle w:val="Normal6"/>
              <w:rPr>
                <w:color w:val="auto"/>
              </w:rPr>
            </w:pPr>
            <w:r w:rsidRPr="001B5F81">
              <w:rPr>
                <w:color w:val="auto"/>
              </w:rPr>
              <w:t xml:space="preserve">Evaluarea măsurii în care 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poate fi desemnată drept </w:t>
            </w:r>
            <w:r w:rsidR="001B5F81" w:rsidRPr="001B5F81">
              <w:rPr>
                <w:color w:val="auto"/>
              </w:rPr>
              <w:t>ț</w:t>
            </w:r>
            <w:r w:rsidRPr="001B5F81">
              <w:rPr>
                <w:color w:val="auto"/>
              </w:rPr>
              <w:t>ară ter</w:t>
            </w:r>
            <w:r w:rsidR="001B5F81" w:rsidRPr="001B5F81">
              <w:rPr>
                <w:color w:val="auto"/>
              </w:rPr>
              <w:t>ț</w:t>
            </w:r>
            <w:r w:rsidRPr="001B5F81">
              <w:rPr>
                <w:color w:val="auto"/>
              </w:rPr>
              <w:t xml:space="preserve">ă sigură în conformitate cu prezentul regulament se bazează pe </w:t>
            </w:r>
            <w:r w:rsidRPr="001B5F81">
              <w:rPr>
                <w:b/>
                <w:i/>
                <w:color w:val="auto"/>
              </w:rPr>
              <w:t>circumstan</w:t>
            </w:r>
            <w:r w:rsidR="001B5F81" w:rsidRPr="001B5F81">
              <w:rPr>
                <w:b/>
                <w:i/>
                <w:color w:val="auto"/>
              </w:rPr>
              <w:t>ț</w:t>
            </w:r>
            <w:r w:rsidRPr="001B5F81">
              <w:rPr>
                <w:b/>
                <w:i/>
                <w:color w:val="auto"/>
              </w:rPr>
              <w:t xml:space="preserve">ele individuale ale solicitantului </w:t>
            </w:r>
            <w:r w:rsidR="001B5F81" w:rsidRPr="001B5F81">
              <w:rPr>
                <w:b/>
                <w:i/>
                <w:color w:val="auto"/>
              </w:rPr>
              <w:t>ș</w:t>
            </w:r>
            <w:r w:rsidRPr="001B5F81">
              <w:rPr>
                <w:b/>
                <w:i/>
                <w:color w:val="auto"/>
              </w:rPr>
              <w:t xml:space="preserve">i pe </w:t>
            </w:r>
            <w:r w:rsidRPr="001B5F81">
              <w:rPr>
                <w:color w:val="auto"/>
              </w:rPr>
              <w:t>o serie de surse de informa</w:t>
            </w:r>
            <w:r w:rsidR="001B5F81" w:rsidRPr="001B5F81">
              <w:rPr>
                <w:color w:val="auto"/>
              </w:rPr>
              <w:t>ț</w:t>
            </w:r>
            <w:r w:rsidRPr="001B5F81">
              <w:rPr>
                <w:color w:val="auto"/>
              </w:rPr>
              <w:t>ii, în special informa</w:t>
            </w:r>
            <w:r w:rsidR="001B5F81" w:rsidRPr="001B5F81">
              <w:rPr>
                <w:color w:val="auto"/>
              </w:rPr>
              <w:t>ț</w:t>
            </w:r>
            <w:r w:rsidRPr="001B5F81">
              <w:rPr>
                <w:color w:val="auto"/>
              </w:rPr>
              <w:t>ii comunicate de statele membre, Agen</w:t>
            </w:r>
            <w:r w:rsidR="001B5F81" w:rsidRPr="001B5F81">
              <w:rPr>
                <w:color w:val="auto"/>
              </w:rPr>
              <w:t>ț</w:t>
            </w:r>
            <w:r w:rsidRPr="001B5F81">
              <w:rPr>
                <w:color w:val="auto"/>
              </w:rPr>
              <w:t>ia pentru Azil a Uniunii Europene, Serviciul European de Ac</w:t>
            </w:r>
            <w:r w:rsidR="001B5F81" w:rsidRPr="001B5F81">
              <w:rPr>
                <w:color w:val="auto"/>
              </w:rPr>
              <w:t>ț</w:t>
            </w:r>
            <w:r w:rsidRPr="001B5F81">
              <w:rPr>
                <w:color w:val="auto"/>
              </w:rPr>
              <w:t>iune Externă, Înaltul Comisariat al Organiza</w:t>
            </w:r>
            <w:r w:rsidR="001B5F81" w:rsidRPr="001B5F81">
              <w:rPr>
                <w:color w:val="auto"/>
              </w:rPr>
              <w:t>ț</w:t>
            </w:r>
            <w:r w:rsidRPr="001B5F81">
              <w:rPr>
                <w:color w:val="auto"/>
              </w:rPr>
              <w:t>iei Na</w:t>
            </w:r>
            <w:r w:rsidR="001B5F81" w:rsidRPr="001B5F81">
              <w:rPr>
                <w:color w:val="auto"/>
              </w:rPr>
              <w:t>ț</w:t>
            </w:r>
            <w:r w:rsidRPr="001B5F81">
              <w:rPr>
                <w:color w:val="auto"/>
              </w:rPr>
              <w:t>iunilor Unite pentru Refugia</w:t>
            </w:r>
            <w:r w:rsidR="001B5F81" w:rsidRPr="001B5F81">
              <w:rPr>
                <w:color w:val="auto"/>
              </w:rPr>
              <w:t>ț</w:t>
            </w:r>
            <w:r w:rsidRPr="001B5F81">
              <w:rPr>
                <w:color w:val="auto"/>
              </w:rPr>
              <w:t xml:space="preserve">i, Consiliul Europei </w:t>
            </w:r>
            <w:r w:rsidR="001B5F81" w:rsidRPr="001B5F81">
              <w:rPr>
                <w:color w:val="auto"/>
              </w:rPr>
              <w:t>ș</w:t>
            </w:r>
            <w:r w:rsidRPr="001B5F81">
              <w:rPr>
                <w:color w:val="auto"/>
              </w:rPr>
              <w:t>i alte organiza</w:t>
            </w:r>
            <w:r w:rsidR="001B5F81" w:rsidRPr="001B5F81">
              <w:rPr>
                <w:color w:val="auto"/>
              </w:rPr>
              <w:t>ț</w:t>
            </w:r>
            <w:r w:rsidRPr="001B5F81">
              <w:rPr>
                <w:color w:val="auto"/>
              </w:rPr>
              <w:t>ii relevante.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1408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Jeroen Lenaers</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lastRenderedPageBreak/>
        <w:t>&lt;Article&gt;</w:t>
      </w:r>
      <w:r w:rsidRPr="001B5F81">
        <w:rPr>
          <w:color w:val="auto"/>
        </w:rPr>
        <w:t>Articolul 45 – alineatul 1 – paragraful 2 a (nou)</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 xml:space="preserve">Desemnarea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ca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nu exclude posibilitatea de a indica anumite grupuri în func</w:t>
            </w:r>
            <w:r w:rsidR="001B5F81" w:rsidRPr="001B5F81">
              <w:rPr>
                <w:b/>
                <w:i/>
                <w:color w:val="auto"/>
              </w:rPr>
              <w:t>ț</w:t>
            </w:r>
            <w:r w:rsidRPr="001B5F81">
              <w:rPr>
                <w:b/>
                <w:i/>
                <w:color w:val="auto"/>
              </w:rPr>
              <w:t>ie de sex, rasă, religie, na</w:t>
            </w:r>
            <w:r w:rsidR="001B5F81" w:rsidRPr="001B5F81">
              <w:rPr>
                <w:b/>
                <w:i/>
                <w:color w:val="auto"/>
              </w:rPr>
              <w:t>ț</w:t>
            </w:r>
            <w:r w:rsidRPr="001B5F81">
              <w:rPr>
                <w:b/>
                <w:i/>
                <w:color w:val="auto"/>
              </w:rPr>
              <w:t>ionalitate, orientare sexuală, apartenen</w:t>
            </w:r>
            <w:r w:rsidR="001B5F81" w:rsidRPr="001B5F81">
              <w:rPr>
                <w:b/>
                <w:i/>
                <w:color w:val="auto"/>
              </w:rPr>
              <w:t>ț</w:t>
            </w:r>
            <w:r w:rsidRPr="001B5F81">
              <w:rPr>
                <w:b/>
                <w:i/>
                <w:color w:val="auto"/>
              </w:rPr>
              <w:t xml:space="preserve">ă la un anumit grup social sau opinie politică, pentru care respectiva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nu este considerată sigură.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1409</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2.</w:t>
            </w:r>
            <w:r w:rsidRPr="001B5F81">
              <w:rPr>
                <w:color w:val="auto"/>
              </w:rPr>
              <w:tab/>
            </w:r>
            <w:r w:rsidRPr="001B5F81">
              <w:rPr>
                <w:b/>
                <w:i/>
                <w:color w:val="auto"/>
              </w:rPr>
              <w:t xml:space="preserve">Conceptul de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se aplică:</w:t>
            </w:r>
          </w:p>
        </w:tc>
        <w:tc>
          <w:tcPr>
            <w:tcW w:w="4876" w:type="dxa"/>
          </w:tcPr>
          <w:p w:rsidR="005921D9" w:rsidRPr="001B5F81" w:rsidRDefault="0060373A">
            <w:pPr>
              <w:pStyle w:val="Normal6"/>
              <w:rPr>
                <w:color w:val="auto"/>
              </w:rPr>
            </w:pPr>
            <w:r w:rsidRPr="001B5F81">
              <w:rPr>
                <w:b/>
                <w:i/>
                <w:color w:val="auto"/>
              </w:rPr>
              <w:t>eliminat</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(a) în cazul în care o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a fost desemnată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în conformitate cu articolul 50;</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(b) în cazul în care o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este desemnată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la nivelul Uniunii sau</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(c) în cazuri individuale, în ceea ce prive</w:t>
            </w:r>
            <w:r w:rsidR="001B5F81" w:rsidRPr="001B5F81">
              <w:rPr>
                <w:b/>
                <w:i/>
                <w:color w:val="auto"/>
              </w:rPr>
              <w:t>ș</w:t>
            </w:r>
            <w:r w:rsidRPr="001B5F81">
              <w:rPr>
                <w:b/>
                <w:i/>
                <w:color w:val="auto"/>
              </w:rPr>
              <w:t>te un anumit solicitant.</w:t>
            </w:r>
          </w:p>
        </w:tc>
        <w:tc>
          <w:tcPr>
            <w:tcW w:w="4876" w:type="dxa"/>
          </w:tcPr>
          <w:p w:rsidR="005921D9" w:rsidRPr="001B5F81" w:rsidRDefault="005921D9">
            <w:pPr>
              <w:pStyle w:val="Normal6"/>
              <w:rPr>
                <w:color w:val="auto"/>
              </w:rPr>
            </w:pP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Prezentul amendament este depus din motive de consecven</w:t>
      </w:r>
      <w:r w:rsidR="001B5F81" w:rsidRPr="001B5F81">
        <w:rPr>
          <w:color w:val="auto"/>
          <w:lang w:val="ro-RO"/>
        </w:rPr>
        <w:t>ț</w:t>
      </w:r>
      <w:r w:rsidRPr="001B5F81">
        <w:rPr>
          <w:color w:val="auto"/>
          <w:lang w:val="ro-RO"/>
        </w:rPr>
        <w:t>ă cu eliminarea articolului 46.</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1410</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Jeroen Lenaers</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2 – partea introductivă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2.</w:t>
            </w:r>
            <w:r w:rsidRPr="001B5F81">
              <w:rPr>
                <w:color w:val="auto"/>
              </w:rPr>
              <w:tab/>
              <w:t xml:space="preserve">Conceptul de </w:t>
            </w:r>
            <w:r w:rsidR="001B5F81" w:rsidRPr="001B5F81">
              <w:rPr>
                <w:color w:val="auto"/>
              </w:rPr>
              <w:t>ț</w:t>
            </w:r>
            <w:r w:rsidRPr="001B5F81">
              <w:rPr>
                <w:color w:val="auto"/>
              </w:rPr>
              <w:t>ară ter</w:t>
            </w:r>
            <w:r w:rsidR="001B5F81" w:rsidRPr="001B5F81">
              <w:rPr>
                <w:color w:val="auto"/>
              </w:rPr>
              <w:t>ț</w:t>
            </w:r>
            <w:r w:rsidRPr="001B5F81">
              <w:rPr>
                <w:color w:val="auto"/>
              </w:rPr>
              <w:t>ă sigură se aplică</w:t>
            </w:r>
            <w:r w:rsidRPr="001B5F81">
              <w:rPr>
                <w:b/>
                <w:i/>
                <w:color w:val="auto"/>
              </w:rPr>
              <w:t>:</w:t>
            </w:r>
          </w:p>
        </w:tc>
        <w:tc>
          <w:tcPr>
            <w:tcW w:w="4876" w:type="dxa"/>
          </w:tcPr>
          <w:p w:rsidR="005921D9" w:rsidRPr="001B5F81" w:rsidRDefault="0060373A">
            <w:pPr>
              <w:pStyle w:val="Normal6"/>
              <w:rPr>
                <w:color w:val="auto"/>
              </w:rPr>
            </w:pPr>
            <w:r w:rsidRPr="001B5F81">
              <w:rPr>
                <w:color w:val="auto"/>
              </w:rPr>
              <w:t>2.</w:t>
            </w:r>
            <w:r w:rsidRPr="001B5F81">
              <w:rPr>
                <w:color w:val="auto"/>
              </w:rPr>
              <w:tab/>
              <w:t xml:space="preserve">Conceptul de </w:t>
            </w:r>
            <w:r w:rsidR="001B5F81" w:rsidRPr="001B5F81">
              <w:rPr>
                <w:color w:val="auto"/>
              </w:rPr>
              <w:t>ț</w:t>
            </w:r>
            <w:r w:rsidRPr="001B5F81">
              <w:rPr>
                <w:color w:val="auto"/>
              </w:rPr>
              <w:t>ară ter</w:t>
            </w:r>
            <w:r w:rsidR="001B5F81" w:rsidRPr="001B5F81">
              <w:rPr>
                <w:color w:val="auto"/>
              </w:rPr>
              <w:t>ț</w:t>
            </w:r>
            <w:r w:rsidRPr="001B5F81">
              <w:rPr>
                <w:color w:val="auto"/>
              </w:rPr>
              <w:t xml:space="preserve">ă sigură se aplică </w:t>
            </w:r>
            <w:r w:rsidRPr="001B5F81">
              <w:rPr>
                <w:b/>
                <w:i/>
                <w:color w:val="auto"/>
              </w:rPr>
              <w:t xml:space="preserve">în cazul în care o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a fost desemnată ca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sigură în conformitate cu articolul 50 sau în cazul în care o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este desemnată ca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la nivelul Uniunii.</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1411</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Judith Sargentini, Jean Lambert</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2 – partea introductivă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2.</w:t>
            </w:r>
            <w:r w:rsidRPr="001B5F81">
              <w:rPr>
                <w:color w:val="auto"/>
              </w:rPr>
              <w:tab/>
              <w:t xml:space="preserve">Conceptul de </w:t>
            </w:r>
            <w:r w:rsidR="001B5F81" w:rsidRPr="001B5F81">
              <w:rPr>
                <w:color w:val="auto"/>
              </w:rPr>
              <w:t>ț</w:t>
            </w:r>
            <w:r w:rsidRPr="001B5F81">
              <w:rPr>
                <w:color w:val="auto"/>
              </w:rPr>
              <w:t>ară ter</w:t>
            </w:r>
            <w:r w:rsidR="001B5F81" w:rsidRPr="001B5F81">
              <w:rPr>
                <w:color w:val="auto"/>
              </w:rPr>
              <w:t>ț</w:t>
            </w:r>
            <w:r w:rsidRPr="001B5F81">
              <w:rPr>
                <w:color w:val="auto"/>
              </w:rPr>
              <w:t>ă sigură se aplică</w:t>
            </w:r>
            <w:r w:rsidRPr="001B5F81">
              <w:rPr>
                <w:b/>
                <w:i/>
                <w:color w:val="auto"/>
              </w:rPr>
              <w:t>:</w:t>
            </w:r>
          </w:p>
        </w:tc>
        <w:tc>
          <w:tcPr>
            <w:tcW w:w="4876" w:type="dxa"/>
          </w:tcPr>
          <w:p w:rsidR="005921D9" w:rsidRPr="001B5F81" w:rsidRDefault="0060373A">
            <w:pPr>
              <w:pStyle w:val="Normal6"/>
              <w:rPr>
                <w:color w:val="auto"/>
              </w:rPr>
            </w:pPr>
            <w:r w:rsidRPr="001B5F81">
              <w:rPr>
                <w:color w:val="auto"/>
              </w:rPr>
              <w:t>2.</w:t>
            </w:r>
            <w:r w:rsidRPr="001B5F81">
              <w:rPr>
                <w:color w:val="auto"/>
              </w:rPr>
              <w:tab/>
              <w:t xml:space="preserve">Conceptul de </w:t>
            </w:r>
            <w:r w:rsidR="001B5F81" w:rsidRPr="001B5F81">
              <w:rPr>
                <w:color w:val="auto"/>
              </w:rPr>
              <w:t>ț</w:t>
            </w:r>
            <w:r w:rsidRPr="001B5F81">
              <w:rPr>
                <w:color w:val="auto"/>
              </w:rPr>
              <w:t>ară ter</w:t>
            </w:r>
            <w:r w:rsidR="001B5F81" w:rsidRPr="001B5F81">
              <w:rPr>
                <w:color w:val="auto"/>
              </w:rPr>
              <w:t>ț</w:t>
            </w:r>
            <w:r w:rsidRPr="001B5F81">
              <w:rPr>
                <w:color w:val="auto"/>
              </w:rPr>
              <w:t>ă sigură se aplică</w:t>
            </w:r>
            <w:r w:rsidRPr="001B5F81">
              <w:rPr>
                <w:b/>
                <w:i/>
                <w:color w:val="auto"/>
              </w:rPr>
              <w:t xml:space="preserve"> numai în cazuri individuale în legătură cu un anumit solicitant, în urma analizării fondului unei cereri în conformitate cu sec</w:t>
            </w:r>
            <w:r w:rsidR="001B5F81" w:rsidRPr="001B5F81">
              <w:rPr>
                <w:b/>
                <w:i/>
                <w:color w:val="auto"/>
              </w:rPr>
              <w:t>ț</w:t>
            </w:r>
            <w:r w:rsidRPr="001B5F81">
              <w:rPr>
                <w:b/>
                <w:i/>
                <w:color w:val="auto"/>
              </w:rPr>
              <w:t>iunea II a prezentului regulament.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lang w:eastAsia="ro-RO"/>
        </w:rPr>
        <w:t>&lt;Amend&gt;</w:t>
      </w:r>
      <w:r w:rsidRPr="001B5F81">
        <w:rPr>
          <w:color w:val="auto"/>
          <w:lang w:eastAsia="ro-RO"/>
        </w:rPr>
        <w:t>Amendamentul</w:t>
      </w:r>
      <w:r w:rsidRPr="001B5F81">
        <w:rPr>
          <w:color w:val="auto"/>
          <w:lang w:eastAsia="ro-RO"/>
        </w:rPr>
        <w:tab/>
      </w:r>
      <w:r w:rsidRPr="001B5F81">
        <w:rPr>
          <w:color w:val="auto"/>
          <w:lang w:eastAsia="ro-RO"/>
        </w:rPr>
        <w:tab/>
      </w:r>
      <w:r w:rsidRPr="001B5F81">
        <w:rPr>
          <w:rStyle w:val="HideTWBExt"/>
          <w:lang w:eastAsia="ro-RO"/>
        </w:rPr>
        <w:t>&lt;NumAm&gt;</w:t>
      </w:r>
      <w:r w:rsidRPr="001B5F81">
        <w:rPr>
          <w:color w:val="auto"/>
          <w:lang w:eastAsia="ro-RO"/>
        </w:rPr>
        <w:t>1412</w:t>
      </w:r>
      <w:r w:rsidRPr="001B5F81">
        <w:rPr>
          <w:rStyle w:val="HideTWBExt"/>
          <w:lang w:eastAsia="ro-RO"/>
        </w:rPr>
        <w:t>&lt;/NumAm&gt;</w:t>
      </w:r>
    </w:p>
    <w:p w:rsidR="005921D9" w:rsidRPr="001B5F81" w:rsidRDefault="0060373A">
      <w:pPr>
        <w:pStyle w:val="NormalBold"/>
        <w:rPr>
          <w:color w:val="auto"/>
        </w:rPr>
      </w:pPr>
      <w:r w:rsidRPr="001B5F81">
        <w:rPr>
          <w:rStyle w:val="HideTWBExt"/>
          <w:lang w:eastAsia="ro-RO"/>
        </w:rPr>
        <w:t>&lt;RepeatBlock-By&gt;&lt;Members&gt;</w:t>
      </w:r>
      <w:r w:rsidRPr="001B5F81">
        <w:rPr>
          <w:color w:val="auto"/>
          <w:lang w:eastAsia="ro-RO"/>
        </w:rPr>
        <w:t>Laura Ferrara</w:t>
      </w:r>
      <w:r w:rsidRPr="001B5F81">
        <w:rPr>
          <w:rStyle w:val="HideTWBExt"/>
          <w:lang w:eastAsia="ro-RO"/>
        </w:rPr>
        <w:t>&lt;/Members&gt;</w:t>
      </w:r>
    </w:p>
    <w:p w:rsidR="005921D9" w:rsidRPr="001B5F81" w:rsidRDefault="0060373A">
      <w:pPr>
        <w:pStyle w:val="NormalBold"/>
        <w:rPr>
          <w:color w:val="auto"/>
        </w:rPr>
      </w:pPr>
      <w:r w:rsidRPr="001B5F81">
        <w:rPr>
          <w:rStyle w:val="HideTWBExt"/>
          <w:lang w:eastAsia="ro-RO"/>
        </w:rPr>
        <w:t>&lt;/RepeatBlock-By&gt;</w:t>
      </w:r>
    </w:p>
    <w:p w:rsidR="005921D9" w:rsidRPr="001B5F81" w:rsidRDefault="0060373A">
      <w:pPr>
        <w:pStyle w:val="NormalBold"/>
        <w:rPr>
          <w:color w:val="auto"/>
        </w:rPr>
      </w:pPr>
      <w:r w:rsidRPr="001B5F81">
        <w:rPr>
          <w:rStyle w:val="HideTWBExt"/>
          <w:lang w:eastAsia="ro-RO"/>
        </w:rPr>
        <w:t>&lt;DocAmend&gt;</w:t>
      </w:r>
      <w:r w:rsidRPr="001B5F81">
        <w:rPr>
          <w:color w:val="auto"/>
          <w:lang w:eastAsia="ro-RO"/>
        </w:rPr>
        <w:t>Propunere de regulament</w:t>
      </w:r>
      <w:r w:rsidRPr="001B5F81">
        <w:rPr>
          <w:rStyle w:val="HideTWBExt"/>
          <w:lang w:eastAsia="ro-RO"/>
        </w:rPr>
        <w:t>&lt;/DocAmend&gt;</w:t>
      </w:r>
    </w:p>
    <w:p w:rsidR="005921D9" w:rsidRPr="001B5F81" w:rsidRDefault="0060373A">
      <w:pPr>
        <w:pStyle w:val="NormalBold"/>
        <w:rPr>
          <w:color w:val="auto"/>
        </w:rPr>
      </w:pPr>
      <w:r w:rsidRPr="001B5F81">
        <w:rPr>
          <w:rStyle w:val="HideTWBExt"/>
          <w:lang w:eastAsia="ro-RO"/>
        </w:rPr>
        <w:t>&lt;Article&gt;</w:t>
      </w:r>
      <w:r w:rsidRPr="001B5F81">
        <w:rPr>
          <w:color w:val="auto"/>
          <w:lang w:eastAsia="ro-RO"/>
        </w:rPr>
        <w:t xml:space="preserve">Articolul 45 </w:t>
      </w:r>
      <w:r w:rsidRPr="001B5F81">
        <w:rPr>
          <w:color w:val="auto"/>
          <w:cs/>
          <w:lang w:eastAsia="ro-RO"/>
        </w:rPr>
        <w:t xml:space="preserve">– </w:t>
      </w:r>
      <w:r w:rsidRPr="001B5F81">
        <w:rPr>
          <w:color w:val="auto"/>
          <w:lang w:eastAsia="ro-RO"/>
        </w:rPr>
        <w:t xml:space="preserve">alineatul 2 </w:t>
      </w:r>
      <w:r w:rsidRPr="001B5F81">
        <w:rPr>
          <w:color w:val="auto"/>
          <w:cs/>
          <w:lang w:eastAsia="ro-RO"/>
        </w:rPr>
        <w:t xml:space="preserve">– </w:t>
      </w:r>
      <w:r w:rsidRPr="001B5F81">
        <w:rPr>
          <w:color w:val="auto"/>
          <w:lang w:eastAsia="ro-RO"/>
        </w:rPr>
        <w:t>partea introductivă</w:t>
      </w:r>
      <w:r w:rsidRPr="001B5F81">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2.</w:t>
            </w:r>
            <w:r w:rsidRPr="001B5F81">
              <w:rPr>
                <w:color w:val="auto"/>
              </w:rPr>
              <w:tab/>
              <w:t xml:space="preserve">Conceptul de </w:t>
            </w:r>
            <w:r w:rsidR="001B5F81" w:rsidRPr="001B5F81">
              <w:rPr>
                <w:color w:val="auto"/>
              </w:rPr>
              <w:t>ț</w:t>
            </w:r>
            <w:r w:rsidRPr="001B5F81">
              <w:rPr>
                <w:color w:val="auto"/>
              </w:rPr>
              <w:t>ară ter</w:t>
            </w:r>
            <w:r w:rsidR="001B5F81" w:rsidRPr="001B5F81">
              <w:rPr>
                <w:color w:val="auto"/>
              </w:rPr>
              <w:t>ț</w:t>
            </w:r>
            <w:r w:rsidRPr="001B5F81">
              <w:rPr>
                <w:color w:val="auto"/>
              </w:rPr>
              <w:t>ă sigură</w:t>
            </w:r>
            <w:r w:rsidRPr="001B5F81">
              <w:rPr>
                <w:b/>
                <w:i/>
                <w:color w:val="auto"/>
              </w:rPr>
              <w:t xml:space="preserve"> se aplică:</w:t>
            </w:r>
          </w:p>
        </w:tc>
        <w:tc>
          <w:tcPr>
            <w:tcW w:w="4876" w:type="dxa"/>
          </w:tcPr>
          <w:p w:rsidR="005921D9" w:rsidRPr="001B5F81" w:rsidRDefault="0060373A">
            <w:pPr>
              <w:pStyle w:val="Normal6"/>
              <w:rPr>
                <w:color w:val="auto"/>
              </w:rPr>
            </w:pPr>
            <w:r w:rsidRPr="001B5F81">
              <w:rPr>
                <w:color w:val="auto"/>
              </w:rPr>
              <w:t>2.</w:t>
            </w:r>
            <w:r w:rsidRPr="001B5F81">
              <w:rPr>
                <w:color w:val="auto"/>
              </w:rPr>
              <w:tab/>
            </w:r>
            <w:r w:rsidRPr="001B5F81">
              <w:rPr>
                <w:b/>
                <w:i/>
                <w:color w:val="auto"/>
              </w:rPr>
              <w:t>Un stat membru poate aplica</w:t>
            </w:r>
            <w:r w:rsidRPr="001B5F81">
              <w:rPr>
                <w:color w:val="auto"/>
              </w:rPr>
              <w:t xml:space="preserve"> conceptul de </w:t>
            </w:r>
            <w:r w:rsidR="001B5F81" w:rsidRPr="001B5F81">
              <w:rPr>
                <w:color w:val="auto"/>
              </w:rPr>
              <w:t>ț</w:t>
            </w:r>
            <w:r w:rsidRPr="001B5F81">
              <w:rPr>
                <w:color w:val="auto"/>
              </w:rPr>
              <w:t>ară ter</w:t>
            </w:r>
            <w:r w:rsidR="001B5F81" w:rsidRPr="001B5F81">
              <w:rPr>
                <w:color w:val="auto"/>
              </w:rPr>
              <w:t>ț</w:t>
            </w:r>
            <w:r w:rsidRPr="001B5F81">
              <w:rPr>
                <w:color w:val="auto"/>
              </w:rPr>
              <w:t xml:space="preserve">ă sigură </w:t>
            </w:r>
            <w:r w:rsidRPr="001B5F81">
              <w:rPr>
                <w:b/>
                <w:i/>
                <w:color w:val="auto"/>
              </w:rPr>
              <w:t xml:space="preserve">în cazul în care </w:t>
            </w:r>
            <w:r w:rsidR="001B5F81" w:rsidRPr="001B5F81">
              <w:rPr>
                <w:b/>
                <w:i/>
                <w:color w:val="auto"/>
              </w:rPr>
              <w:t>ț</w:t>
            </w:r>
            <w:r w:rsidRPr="001B5F81">
              <w:rPr>
                <w:b/>
                <w:i/>
                <w:color w:val="auto"/>
              </w:rPr>
              <w:t>ara ter</w:t>
            </w:r>
            <w:r w:rsidR="001B5F81" w:rsidRPr="001B5F81">
              <w:rPr>
                <w:b/>
                <w:i/>
                <w:color w:val="auto"/>
              </w:rPr>
              <w:t>ț</w:t>
            </w:r>
            <w:r w:rsidRPr="001B5F81">
              <w:rPr>
                <w:b/>
                <w:i/>
                <w:color w:val="auto"/>
              </w:rPr>
              <w:t>ă a fost desemnată la nivel na</w:t>
            </w:r>
            <w:r w:rsidR="001B5F81" w:rsidRPr="001B5F81">
              <w:rPr>
                <w:b/>
                <w:i/>
                <w:color w:val="auto"/>
              </w:rPr>
              <w:t>ț</w:t>
            </w:r>
            <w:r w:rsidRPr="001B5F81">
              <w:rPr>
                <w:b/>
                <w:i/>
                <w:color w:val="auto"/>
              </w:rPr>
              <w:t xml:space="preserve">ional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în conformitate cu criteriile prevăzute la articolul 50.</w:t>
            </w:r>
          </w:p>
        </w:tc>
      </w:tr>
    </w:tbl>
    <w:p w:rsidR="005921D9" w:rsidRPr="001B5F81" w:rsidRDefault="0060373A">
      <w:pPr>
        <w:pStyle w:val="Olang"/>
        <w:rPr>
          <w:color w:val="auto"/>
          <w:lang w:val="ro-RO"/>
        </w:rPr>
      </w:pPr>
      <w:r w:rsidRPr="001B5F81">
        <w:rPr>
          <w:color w:val="auto"/>
          <w:lang w:val="ro-RO" w:eastAsia="ro-RO"/>
        </w:rPr>
        <w:lastRenderedPageBreak/>
        <w:t xml:space="preserve">Or. </w:t>
      </w:r>
      <w:r w:rsidRPr="001B5F81">
        <w:rPr>
          <w:rStyle w:val="HideTWBExt"/>
          <w:lang w:val="ro-RO" w:eastAsia="ro-RO"/>
        </w:rPr>
        <w:t>&lt;Original&gt;</w:t>
      </w:r>
      <w:r w:rsidRPr="001B5F81">
        <w:rPr>
          <w:rStyle w:val="HideTWBInt"/>
          <w:lang w:val="ro-RO" w:eastAsia="ro-RO"/>
        </w:rPr>
        <w:t>{IT}</w:t>
      </w:r>
      <w:r w:rsidRPr="001B5F81">
        <w:rPr>
          <w:color w:val="auto"/>
          <w:lang w:val="ro-RO" w:eastAsia="ro-RO"/>
        </w:rPr>
        <w:t>it</w:t>
      </w:r>
      <w:r w:rsidRPr="001B5F81">
        <w:rPr>
          <w:rStyle w:val="HideTWBExt"/>
          <w:lang w:val="ro-RO" w:eastAsia="ro-RO"/>
        </w:rPr>
        <w:t>&lt;/Original&gt;</w:t>
      </w:r>
    </w:p>
    <w:p w:rsidR="005921D9" w:rsidRPr="001B5F81" w:rsidRDefault="0060373A">
      <w:r w:rsidRPr="001B5F81">
        <w:rPr>
          <w:rStyle w:val="HideTWBExt"/>
          <w:lang w:eastAsia="ro-RO"/>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1413</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Jeroen Lenaers</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2 – litera a</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(a)</w:t>
            </w:r>
            <w:r w:rsidRPr="001B5F81">
              <w:rPr>
                <w:color w:val="auto"/>
              </w:rPr>
              <w:tab/>
            </w:r>
            <w:r w:rsidRPr="001B5F81">
              <w:rPr>
                <w:b/>
                <w:i/>
                <w:color w:val="auto"/>
              </w:rPr>
              <w:t xml:space="preserve">în cazul în care o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a fost desemnată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în conformitate cu articolul 50;</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1414</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2 – litera a</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(a)</w:t>
            </w:r>
            <w:r w:rsidRPr="001B5F81">
              <w:rPr>
                <w:color w:val="auto"/>
              </w:rPr>
              <w:tab/>
            </w:r>
            <w:r w:rsidRPr="001B5F81">
              <w:rPr>
                <w:b/>
                <w:i/>
                <w:color w:val="auto"/>
              </w:rPr>
              <w:t xml:space="preserve">în cazul în care o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a fost desemnată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în conformitate cu articolul 50;</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1415</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Jeroen Lenaers</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2 – litera b</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(b)</w:t>
            </w:r>
            <w:r w:rsidRPr="001B5F81">
              <w:rPr>
                <w:color w:val="auto"/>
              </w:rPr>
              <w:tab/>
            </w:r>
            <w:r w:rsidRPr="001B5F81">
              <w:rPr>
                <w:b/>
                <w:i/>
                <w:color w:val="auto"/>
              </w:rPr>
              <w:t xml:space="preserve">în cazul în care o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este desemnată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la nivelul Uniunii sau</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1416</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2 – litera b</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(b)</w:t>
            </w:r>
            <w:r w:rsidRPr="001B5F81">
              <w:rPr>
                <w:color w:val="auto"/>
              </w:rPr>
              <w:tab/>
            </w:r>
            <w:r w:rsidRPr="001B5F81">
              <w:rPr>
                <w:b/>
                <w:i/>
                <w:color w:val="auto"/>
              </w:rPr>
              <w:t xml:space="preserve">în cazul în care o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este desemnată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la nivelul Uniunii sau</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1417</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Jeroen Lenaers</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2 – litera c</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(c)</w:t>
            </w:r>
            <w:r w:rsidRPr="001B5F81">
              <w:rPr>
                <w:color w:val="auto"/>
              </w:rPr>
              <w:tab/>
            </w:r>
            <w:r w:rsidRPr="001B5F81">
              <w:rPr>
                <w:b/>
                <w:i/>
                <w:color w:val="auto"/>
              </w:rPr>
              <w:t>în cazuri individuale, în ceea ce prive</w:t>
            </w:r>
            <w:r w:rsidR="001B5F81" w:rsidRPr="001B5F81">
              <w:rPr>
                <w:b/>
                <w:i/>
                <w:color w:val="auto"/>
              </w:rPr>
              <w:t>ș</w:t>
            </w:r>
            <w:r w:rsidRPr="001B5F81">
              <w:rPr>
                <w:b/>
                <w:i/>
                <w:color w:val="auto"/>
              </w:rPr>
              <w:t>te un anumit solicitant.</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1418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2 – litera c</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(c)</w:t>
            </w:r>
            <w:r w:rsidRPr="001B5F81">
              <w:rPr>
                <w:color w:val="auto"/>
              </w:rPr>
              <w:tab/>
            </w:r>
            <w:r w:rsidRPr="001B5F81">
              <w:rPr>
                <w:b/>
                <w:i/>
                <w:color w:val="auto"/>
              </w:rPr>
              <w:t>în cazuri individuale, în ceea ce prive</w:t>
            </w:r>
            <w:r w:rsidR="001B5F81" w:rsidRPr="001B5F81">
              <w:rPr>
                <w:b/>
                <w:i/>
                <w:color w:val="auto"/>
              </w:rPr>
              <w:t>ș</w:t>
            </w:r>
            <w:r w:rsidRPr="001B5F81">
              <w:rPr>
                <w:b/>
                <w:i/>
                <w:color w:val="auto"/>
              </w:rPr>
              <w:t>te un anumit solicitant.</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1419</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3 – partea introductivă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3.</w:t>
            </w:r>
            <w:r w:rsidRPr="001B5F81">
              <w:rPr>
                <w:color w:val="auto"/>
              </w:rPr>
              <w:tab/>
              <w:t xml:space="preserve">Autoritatea decizională </w:t>
            </w:r>
            <w:r w:rsidRPr="001B5F81">
              <w:rPr>
                <w:b/>
                <w:i/>
                <w:color w:val="auto"/>
              </w:rPr>
              <w:t>consideră</w:t>
            </w:r>
            <w:r w:rsidRPr="001B5F81">
              <w:rPr>
                <w:color w:val="auto"/>
              </w:rPr>
              <w:t xml:space="preserve"> că 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este o </w:t>
            </w:r>
            <w:r w:rsidR="001B5F81" w:rsidRPr="001B5F81">
              <w:rPr>
                <w:color w:val="auto"/>
              </w:rPr>
              <w:t>ț</w:t>
            </w:r>
            <w:r w:rsidRPr="001B5F81">
              <w:rPr>
                <w:color w:val="auto"/>
              </w:rPr>
              <w:t>ară ter</w:t>
            </w:r>
            <w:r w:rsidR="001B5F81" w:rsidRPr="001B5F81">
              <w:rPr>
                <w:color w:val="auto"/>
              </w:rPr>
              <w:t>ț</w:t>
            </w:r>
            <w:r w:rsidRPr="001B5F81">
              <w:rPr>
                <w:color w:val="auto"/>
              </w:rPr>
              <w:t>ă sigură pentru un anumit solicitant, după o examinare individuală a cererii, numai în cazul în care este convinsă cu privire la siguran</w:t>
            </w:r>
            <w:r w:rsidR="001B5F81" w:rsidRPr="001B5F81">
              <w:rPr>
                <w:color w:val="auto"/>
              </w:rPr>
              <w:t>ț</w:t>
            </w:r>
            <w:r w:rsidRPr="001B5F81">
              <w:rPr>
                <w:color w:val="auto"/>
              </w:rPr>
              <w:t xml:space="preserve">a oferită de </w:t>
            </w:r>
            <w:r w:rsidR="001B5F81" w:rsidRPr="001B5F81">
              <w:rPr>
                <w:color w:val="auto"/>
              </w:rPr>
              <w:t>ț</w:t>
            </w:r>
            <w:r w:rsidRPr="001B5F81">
              <w:rPr>
                <w:color w:val="auto"/>
              </w:rPr>
              <w:t>ara ter</w:t>
            </w:r>
            <w:r w:rsidR="001B5F81" w:rsidRPr="001B5F81">
              <w:rPr>
                <w:color w:val="auto"/>
              </w:rPr>
              <w:t>ț</w:t>
            </w:r>
            <w:r w:rsidRPr="001B5F81">
              <w:rPr>
                <w:color w:val="auto"/>
              </w:rPr>
              <w:t xml:space="preserve">ă unui anumit solicitant în conformitate cu criteriile prevăzute la alineatul (1) </w:t>
            </w:r>
            <w:r w:rsidR="001B5F81" w:rsidRPr="001B5F81">
              <w:rPr>
                <w:color w:val="auto"/>
              </w:rPr>
              <w:t>ș</w:t>
            </w:r>
            <w:r w:rsidRPr="001B5F81">
              <w:rPr>
                <w:color w:val="auto"/>
              </w:rPr>
              <w:t>i a stabilit că:</w:t>
            </w:r>
          </w:p>
        </w:tc>
        <w:tc>
          <w:tcPr>
            <w:tcW w:w="4876" w:type="dxa"/>
          </w:tcPr>
          <w:p w:rsidR="005921D9" w:rsidRPr="001B5F81" w:rsidRDefault="0060373A">
            <w:pPr>
              <w:pStyle w:val="Normal6"/>
              <w:rPr>
                <w:color w:val="auto"/>
              </w:rPr>
            </w:pPr>
            <w:r w:rsidRPr="001B5F81">
              <w:rPr>
                <w:color w:val="auto"/>
              </w:rPr>
              <w:t>3.</w:t>
            </w:r>
            <w:r w:rsidRPr="001B5F81">
              <w:rPr>
                <w:color w:val="auto"/>
              </w:rPr>
              <w:tab/>
              <w:t xml:space="preserve">Autoritatea decizională </w:t>
            </w:r>
            <w:r w:rsidRPr="001B5F81">
              <w:rPr>
                <w:b/>
                <w:i/>
                <w:color w:val="auto"/>
              </w:rPr>
              <w:t>poate considera</w:t>
            </w:r>
            <w:r w:rsidRPr="001B5F81">
              <w:rPr>
                <w:color w:val="auto"/>
              </w:rPr>
              <w:t xml:space="preserve"> că 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este o </w:t>
            </w:r>
            <w:r w:rsidR="001B5F81" w:rsidRPr="001B5F81">
              <w:rPr>
                <w:color w:val="auto"/>
              </w:rPr>
              <w:t>ț</w:t>
            </w:r>
            <w:r w:rsidRPr="001B5F81">
              <w:rPr>
                <w:color w:val="auto"/>
              </w:rPr>
              <w:t>ară ter</w:t>
            </w:r>
            <w:r w:rsidR="001B5F81" w:rsidRPr="001B5F81">
              <w:rPr>
                <w:color w:val="auto"/>
              </w:rPr>
              <w:t>ț</w:t>
            </w:r>
            <w:r w:rsidRPr="001B5F81">
              <w:rPr>
                <w:color w:val="auto"/>
              </w:rPr>
              <w:t>ă sigură pentru un anumit solicitant, după o examinare individuală a cererii, numai în cazul în care este convinsă cu privire la siguran</w:t>
            </w:r>
            <w:r w:rsidR="001B5F81" w:rsidRPr="001B5F81">
              <w:rPr>
                <w:color w:val="auto"/>
              </w:rPr>
              <w:t>ț</w:t>
            </w:r>
            <w:r w:rsidRPr="001B5F81">
              <w:rPr>
                <w:color w:val="auto"/>
              </w:rPr>
              <w:t xml:space="preserve">a oferită de </w:t>
            </w:r>
            <w:r w:rsidR="001B5F81" w:rsidRPr="001B5F81">
              <w:rPr>
                <w:color w:val="auto"/>
              </w:rPr>
              <w:t>ț</w:t>
            </w:r>
            <w:r w:rsidRPr="001B5F81">
              <w:rPr>
                <w:color w:val="auto"/>
              </w:rPr>
              <w:t>ara ter</w:t>
            </w:r>
            <w:r w:rsidR="001B5F81" w:rsidRPr="001B5F81">
              <w:rPr>
                <w:color w:val="auto"/>
              </w:rPr>
              <w:t>ț</w:t>
            </w:r>
            <w:r w:rsidRPr="001B5F81">
              <w:rPr>
                <w:color w:val="auto"/>
              </w:rPr>
              <w:t xml:space="preserve">ă unui anumit solicitant în conformitate cu criteriile prevăzute la alineatul (1) </w:t>
            </w:r>
            <w:r w:rsidR="001B5F81" w:rsidRPr="001B5F81">
              <w:rPr>
                <w:color w:val="auto"/>
              </w:rPr>
              <w:t>ș</w:t>
            </w:r>
            <w:r w:rsidRPr="001B5F81">
              <w:rPr>
                <w:color w:val="auto"/>
              </w:rPr>
              <w:t>i a stabilit că: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 xml:space="preserve">Conceptul de </w:t>
      </w:r>
      <w:r w:rsidR="001B5F81" w:rsidRPr="001B5F81">
        <w:rPr>
          <w:color w:val="auto"/>
          <w:lang w:val="ro-RO"/>
        </w:rPr>
        <w:t>ț</w:t>
      </w:r>
      <w:r w:rsidRPr="001B5F81">
        <w:rPr>
          <w:color w:val="auto"/>
          <w:lang w:val="ro-RO"/>
        </w:rPr>
        <w:t>ară ter</w:t>
      </w:r>
      <w:r w:rsidR="001B5F81" w:rsidRPr="001B5F81">
        <w:rPr>
          <w:color w:val="auto"/>
          <w:lang w:val="ro-RO"/>
        </w:rPr>
        <w:t>ț</w:t>
      </w:r>
      <w:r w:rsidRPr="001B5F81">
        <w:rPr>
          <w:color w:val="auto"/>
          <w:lang w:val="ro-RO"/>
        </w:rPr>
        <w:t>ă sigură ar trebui să rămână un concept op</w:t>
      </w:r>
      <w:r w:rsidR="001B5F81" w:rsidRPr="001B5F81">
        <w:rPr>
          <w:color w:val="auto"/>
          <w:lang w:val="ro-RO"/>
        </w:rPr>
        <w:t>ț</w:t>
      </w:r>
      <w:r w:rsidRPr="001B5F81">
        <w:rPr>
          <w:color w:val="auto"/>
          <w:lang w:val="ro-RO"/>
        </w:rPr>
        <w:t>ional pentru statele membre.</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1420</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3 – partea introductivă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3.</w:t>
            </w:r>
            <w:r w:rsidRPr="001B5F81">
              <w:rPr>
                <w:color w:val="auto"/>
              </w:rPr>
              <w:tab/>
              <w:t xml:space="preserve">Autoritatea decizională </w:t>
            </w:r>
            <w:r w:rsidRPr="001B5F81">
              <w:rPr>
                <w:b/>
                <w:i/>
                <w:color w:val="auto"/>
              </w:rPr>
              <w:t>consideră</w:t>
            </w:r>
            <w:r w:rsidRPr="001B5F81">
              <w:rPr>
                <w:color w:val="auto"/>
              </w:rPr>
              <w:t xml:space="preserve"> că 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este o </w:t>
            </w:r>
            <w:r w:rsidR="001B5F81" w:rsidRPr="001B5F81">
              <w:rPr>
                <w:color w:val="auto"/>
              </w:rPr>
              <w:t>ț</w:t>
            </w:r>
            <w:r w:rsidRPr="001B5F81">
              <w:rPr>
                <w:color w:val="auto"/>
              </w:rPr>
              <w:t>ară ter</w:t>
            </w:r>
            <w:r w:rsidR="001B5F81" w:rsidRPr="001B5F81">
              <w:rPr>
                <w:color w:val="auto"/>
              </w:rPr>
              <w:t>ț</w:t>
            </w:r>
            <w:r w:rsidRPr="001B5F81">
              <w:rPr>
                <w:color w:val="auto"/>
              </w:rPr>
              <w:t>ă sigură pentru un anumit solicitant, după o examinare individuală a cererii, numai în cazul în care este convinsă cu privire la siguran</w:t>
            </w:r>
            <w:r w:rsidR="001B5F81" w:rsidRPr="001B5F81">
              <w:rPr>
                <w:color w:val="auto"/>
              </w:rPr>
              <w:t>ț</w:t>
            </w:r>
            <w:r w:rsidRPr="001B5F81">
              <w:rPr>
                <w:color w:val="auto"/>
              </w:rPr>
              <w:t xml:space="preserve">a oferită de </w:t>
            </w:r>
            <w:r w:rsidR="001B5F81" w:rsidRPr="001B5F81">
              <w:rPr>
                <w:color w:val="auto"/>
              </w:rPr>
              <w:t>ț</w:t>
            </w:r>
            <w:r w:rsidRPr="001B5F81">
              <w:rPr>
                <w:color w:val="auto"/>
              </w:rPr>
              <w:t>ara ter</w:t>
            </w:r>
            <w:r w:rsidR="001B5F81" w:rsidRPr="001B5F81">
              <w:rPr>
                <w:color w:val="auto"/>
              </w:rPr>
              <w:t>ț</w:t>
            </w:r>
            <w:r w:rsidRPr="001B5F81">
              <w:rPr>
                <w:color w:val="auto"/>
              </w:rPr>
              <w:t xml:space="preserve">ă unui anumit solicitant în conformitate cu criteriile prevăzute la alineatul (1) </w:t>
            </w:r>
            <w:r w:rsidR="001B5F81" w:rsidRPr="001B5F81">
              <w:rPr>
                <w:color w:val="auto"/>
              </w:rPr>
              <w:t>ș</w:t>
            </w:r>
            <w:r w:rsidRPr="001B5F81">
              <w:rPr>
                <w:color w:val="auto"/>
              </w:rPr>
              <w:t>i a stabilit că:</w:t>
            </w:r>
          </w:p>
        </w:tc>
        <w:tc>
          <w:tcPr>
            <w:tcW w:w="4876" w:type="dxa"/>
          </w:tcPr>
          <w:p w:rsidR="005921D9" w:rsidRPr="001B5F81" w:rsidRDefault="0060373A">
            <w:pPr>
              <w:pStyle w:val="Normal6"/>
              <w:rPr>
                <w:color w:val="auto"/>
              </w:rPr>
            </w:pPr>
            <w:r w:rsidRPr="001B5F81">
              <w:rPr>
                <w:color w:val="auto"/>
              </w:rPr>
              <w:t>3.</w:t>
            </w:r>
            <w:r w:rsidRPr="001B5F81">
              <w:rPr>
                <w:color w:val="auto"/>
              </w:rPr>
              <w:tab/>
              <w:t xml:space="preserve">Autoritatea decizională </w:t>
            </w:r>
            <w:r w:rsidRPr="001B5F81">
              <w:rPr>
                <w:b/>
                <w:i/>
                <w:color w:val="auto"/>
              </w:rPr>
              <w:t>poate considera</w:t>
            </w:r>
            <w:r w:rsidRPr="001B5F81">
              <w:rPr>
                <w:color w:val="auto"/>
              </w:rPr>
              <w:t xml:space="preserve"> că 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este o </w:t>
            </w:r>
            <w:r w:rsidR="001B5F81" w:rsidRPr="001B5F81">
              <w:rPr>
                <w:color w:val="auto"/>
              </w:rPr>
              <w:t>ț</w:t>
            </w:r>
            <w:r w:rsidRPr="001B5F81">
              <w:rPr>
                <w:color w:val="auto"/>
              </w:rPr>
              <w:t>ară ter</w:t>
            </w:r>
            <w:r w:rsidR="001B5F81" w:rsidRPr="001B5F81">
              <w:rPr>
                <w:color w:val="auto"/>
              </w:rPr>
              <w:t>ț</w:t>
            </w:r>
            <w:r w:rsidRPr="001B5F81">
              <w:rPr>
                <w:color w:val="auto"/>
              </w:rPr>
              <w:t>ă sigură pentru un anumit solicitant, după o examinare individuală a cererii, numai în cazul în care este convinsă cu privire la siguran</w:t>
            </w:r>
            <w:r w:rsidR="001B5F81" w:rsidRPr="001B5F81">
              <w:rPr>
                <w:color w:val="auto"/>
              </w:rPr>
              <w:t>ț</w:t>
            </w:r>
            <w:r w:rsidRPr="001B5F81">
              <w:rPr>
                <w:color w:val="auto"/>
              </w:rPr>
              <w:t xml:space="preserve">a oferită de </w:t>
            </w:r>
            <w:r w:rsidR="001B5F81" w:rsidRPr="001B5F81">
              <w:rPr>
                <w:color w:val="auto"/>
              </w:rPr>
              <w:t>ț</w:t>
            </w:r>
            <w:r w:rsidRPr="001B5F81">
              <w:rPr>
                <w:color w:val="auto"/>
              </w:rPr>
              <w:t>ara ter</w:t>
            </w:r>
            <w:r w:rsidR="001B5F81" w:rsidRPr="001B5F81">
              <w:rPr>
                <w:color w:val="auto"/>
              </w:rPr>
              <w:t>ț</w:t>
            </w:r>
            <w:r w:rsidRPr="001B5F81">
              <w:rPr>
                <w:color w:val="auto"/>
              </w:rPr>
              <w:t xml:space="preserve">ă unui anumit solicitant în conformitate cu criteriile prevăzute la alineatul (1) </w:t>
            </w:r>
            <w:r w:rsidR="001B5F81" w:rsidRPr="001B5F81">
              <w:rPr>
                <w:color w:val="auto"/>
              </w:rPr>
              <w:t>ș</w:t>
            </w:r>
            <w:r w:rsidRPr="001B5F81">
              <w:rPr>
                <w:color w:val="auto"/>
              </w:rPr>
              <w:t>i a stabilit că:</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1421</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Cecilia Wikström, Sophia in 't Veld, Angelika Mlinar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3 – partea introductivă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3.</w:t>
            </w:r>
            <w:r w:rsidRPr="001B5F81">
              <w:rPr>
                <w:color w:val="auto"/>
              </w:rPr>
              <w:tab/>
              <w:t xml:space="preserve">Autoritatea decizională </w:t>
            </w:r>
            <w:r w:rsidRPr="001B5F81">
              <w:rPr>
                <w:b/>
                <w:i/>
                <w:color w:val="auto"/>
              </w:rPr>
              <w:t>consideră</w:t>
            </w:r>
            <w:r w:rsidRPr="001B5F81">
              <w:rPr>
                <w:color w:val="auto"/>
              </w:rPr>
              <w:t xml:space="preserve"> că 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este o </w:t>
            </w:r>
            <w:r w:rsidR="001B5F81" w:rsidRPr="001B5F81">
              <w:rPr>
                <w:color w:val="auto"/>
              </w:rPr>
              <w:t>ț</w:t>
            </w:r>
            <w:r w:rsidRPr="001B5F81">
              <w:rPr>
                <w:color w:val="auto"/>
              </w:rPr>
              <w:t>ară ter</w:t>
            </w:r>
            <w:r w:rsidR="001B5F81" w:rsidRPr="001B5F81">
              <w:rPr>
                <w:color w:val="auto"/>
              </w:rPr>
              <w:t>ț</w:t>
            </w:r>
            <w:r w:rsidRPr="001B5F81">
              <w:rPr>
                <w:color w:val="auto"/>
              </w:rPr>
              <w:t>ă sigură pentru un anumit solicitant, după o examinare individuală a cererii, numai în cazul în care este convinsă cu privire la siguran</w:t>
            </w:r>
            <w:r w:rsidR="001B5F81" w:rsidRPr="001B5F81">
              <w:rPr>
                <w:color w:val="auto"/>
              </w:rPr>
              <w:t>ț</w:t>
            </w:r>
            <w:r w:rsidRPr="001B5F81">
              <w:rPr>
                <w:color w:val="auto"/>
              </w:rPr>
              <w:t xml:space="preserve">a oferită de </w:t>
            </w:r>
            <w:r w:rsidR="001B5F81" w:rsidRPr="001B5F81">
              <w:rPr>
                <w:color w:val="auto"/>
              </w:rPr>
              <w:t>ț</w:t>
            </w:r>
            <w:r w:rsidRPr="001B5F81">
              <w:rPr>
                <w:color w:val="auto"/>
              </w:rPr>
              <w:t>ara ter</w:t>
            </w:r>
            <w:r w:rsidR="001B5F81" w:rsidRPr="001B5F81">
              <w:rPr>
                <w:color w:val="auto"/>
              </w:rPr>
              <w:t>ț</w:t>
            </w:r>
            <w:r w:rsidRPr="001B5F81">
              <w:rPr>
                <w:color w:val="auto"/>
              </w:rPr>
              <w:t xml:space="preserve">ă unui anumit solicitant în conformitate cu criteriile prevăzute la alineatul (1) </w:t>
            </w:r>
            <w:r w:rsidR="001B5F81" w:rsidRPr="001B5F81">
              <w:rPr>
                <w:color w:val="auto"/>
              </w:rPr>
              <w:t>ș</w:t>
            </w:r>
            <w:r w:rsidRPr="001B5F81">
              <w:rPr>
                <w:color w:val="auto"/>
              </w:rPr>
              <w:t>i a stabilit că:</w:t>
            </w:r>
          </w:p>
        </w:tc>
        <w:tc>
          <w:tcPr>
            <w:tcW w:w="4876" w:type="dxa"/>
          </w:tcPr>
          <w:p w:rsidR="005921D9" w:rsidRPr="001B5F81" w:rsidRDefault="0060373A">
            <w:pPr>
              <w:pStyle w:val="Normal6"/>
              <w:rPr>
                <w:color w:val="auto"/>
              </w:rPr>
            </w:pPr>
            <w:r w:rsidRPr="001B5F81">
              <w:rPr>
                <w:color w:val="auto"/>
              </w:rPr>
              <w:t>3.</w:t>
            </w:r>
            <w:r w:rsidRPr="001B5F81">
              <w:rPr>
                <w:color w:val="auto"/>
              </w:rPr>
              <w:tab/>
              <w:t xml:space="preserve">Autoritatea decizională </w:t>
            </w:r>
            <w:r w:rsidRPr="001B5F81">
              <w:rPr>
                <w:b/>
                <w:i/>
                <w:color w:val="auto"/>
              </w:rPr>
              <w:t>poate considera</w:t>
            </w:r>
            <w:r w:rsidRPr="001B5F81">
              <w:rPr>
                <w:color w:val="auto"/>
              </w:rPr>
              <w:t xml:space="preserve"> că 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este o </w:t>
            </w:r>
            <w:r w:rsidR="001B5F81" w:rsidRPr="001B5F81">
              <w:rPr>
                <w:color w:val="auto"/>
              </w:rPr>
              <w:t>ț</w:t>
            </w:r>
            <w:r w:rsidRPr="001B5F81">
              <w:rPr>
                <w:color w:val="auto"/>
              </w:rPr>
              <w:t>ară ter</w:t>
            </w:r>
            <w:r w:rsidR="001B5F81" w:rsidRPr="001B5F81">
              <w:rPr>
                <w:color w:val="auto"/>
              </w:rPr>
              <w:t>ț</w:t>
            </w:r>
            <w:r w:rsidRPr="001B5F81">
              <w:rPr>
                <w:color w:val="auto"/>
              </w:rPr>
              <w:t>ă sigură pentru un anumit solicitant, după o examinare individuală a cererii, numai în cazul în care este convinsă cu privire la siguran</w:t>
            </w:r>
            <w:r w:rsidR="001B5F81" w:rsidRPr="001B5F81">
              <w:rPr>
                <w:color w:val="auto"/>
              </w:rPr>
              <w:t>ț</w:t>
            </w:r>
            <w:r w:rsidRPr="001B5F81">
              <w:rPr>
                <w:color w:val="auto"/>
              </w:rPr>
              <w:t xml:space="preserve">a oferită de </w:t>
            </w:r>
            <w:r w:rsidR="001B5F81" w:rsidRPr="001B5F81">
              <w:rPr>
                <w:color w:val="auto"/>
              </w:rPr>
              <w:t>ț</w:t>
            </w:r>
            <w:r w:rsidRPr="001B5F81">
              <w:rPr>
                <w:color w:val="auto"/>
              </w:rPr>
              <w:t>ara ter</w:t>
            </w:r>
            <w:r w:rsidR="001B5F81" w:rsidRPr="001B5F81">
              <w:rPr>
                <w:color w:val="auto"/>
              </w:rPr>
              <w:t>ț</w:t>
            </w:r>
            <w:r w:rsidRPr="001B5F81">
              <w:rPr>
                <w:color w:val="auto"/>
              </w:rPr>
              <w:t xml:space="preserve">ă unui anumit solicitant în conformitate cu criteriile prevăzute la alineatul (1) </w:t>
            </w:r>
            <w:r w:rsidR="001B5F81" w:rsidRPr="001B5F81">
              <w:rPr>
                <w:color w:val="auto"/>
              </w:rPr>
              <w:t>ș</w:t>
            </w:r>
            <w:r w:rsidRPr="001B5F81">
              <w:rPr>
                <w:color w:val="auto"/>
              </w:rPr>
              <w:t>i a stabilit că: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1422</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3 – litera a</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(a)</w:t>
            </w:r>
            <w:r w:rsidRPr="001B5F81">
              <w:rPr>
                <w:color w:val="auto"/>
              </w:rPr>
              <w:tab/>
              <w:t xml:space="preserve">există o legătură între solicitant </w:t>
            </w:r>
            <w:r w:rsidR="001B5F81" w:rsidRPr="001B5F81">
              <w:rPr>
                <w:color w:val="auto"/>
              </w:rPr>
              <w:t>ș</w:t>
            </w:r>
            <w:r w:rsidRPr="001B5F81">
              <w:rPr>
                <w:color w:val="auto"/>
              </w:rPr>
              <w:t xml:space="preserve">i </w:t>
            </w:r>
            <w:r w:rsidR="001B5F81" w:rsidRPr="001B5F81">
              <w:rPr>
                <w:color w:val="auto"/>
              </w:rPr>
              <w:t>ț</w:t>
            </w:r>
            <w:r w:rsidRPr="001B5F81">
              <w:rPr>
                <w:color w:val="auto"/>
              </w:rPr>
              <w:t>ara ter</w:t>
            </w:r>
            <w:r w:rsidR="001B5F81" w:rsidRPr="001B5F81">
              <w:rPr>
                <w:color w:val="auto"/>
              </w:rPr>
              <w:t>ț</w:t>
            </w:r>
            <w:r w:rsidRPr="001B5F81">
              <w:rPr>
                <w:color w:val="auto"/>
              </w:rPr>
              <w:t xml:space="preserve">ă în cauză în baza căreia ar fi rezonabil ca persoana respectivă să meargă în această </w:t>
            </w:r>
            <w:r w:rsidR="001B5F81" w:rsidRPr="001B5F81">
              <w:rPr>
                <w:color w:val="auto"/>
              </w:rPr>
              <w:t>ț</w:t>
            </w:r>
            <w:r w:rsidRPr="001B5F81">
              <w:rPr>
                <w:color w:val="auto"/>
              </w:rPr>
              <w:t>ară</w:t>
            </w:r>
            <w:r w:rsidRPr="001B5F81">
              <w:rPr>
                <w:b/>
                <w:i/>
                <w:color w:val="auto"/>
              </w:rPr>
              <w:t xml:space="preserve">, inclusiv pentru că solicitantul a tranzitat </w:t>
            </w:r>
            <w:r w:rsidR="001B5F81" w:rsidRPr="001B5F81">
              <w:rPr>
                <w:b/>
                <w:i/>
                <w:color w:val="auto"/>
              </w:rPr>
              <w:t>ț</w:t>
            </w:r>
            <w:r w:rsidRPr="001B5F81">
              <w:rPr>
                <w:b/>
                <w:i/>
                <w:color w:val="auto"/>
              </w:rPr>
              <w:t>ara ter</w:t>
            </w:r>
            <w:r w:rsidR="001B5F81" w:rsidRPr="001B5F81">
              <w:rPr>
                <w:b/>
                <w:i/>
                <w:color w:val="auto"/>
              </w:rPr>
              <w:t>ț</w:t>
            </w:r>
            <w:r w:rsidRPr="001B5F81">
              <w:rPr>
                <w:b/>
                <w:i/>
                <w:color w:val="auto"/>
              </w:rPr>
              <w:t xml:space="preserve">ă respectivă care este apropiată din punct de vedere geografic de </w:t>
            </w:r>
            <w:r w:rsidR="001B5F81" w:rsidRPr="001B5F81">
              <w:rPr>
                <w:b/>
                <w:i/>
                <w:color w:val="auto"/>
              </w:rPr>
              <w:t>ț</w:t>
            </w:r>
            <w:r w:rsidRPr="001B5F81">
              <w:rPr>
                <w:b/>
                <w:i/>
                <w:color w:val="auto"/>
              </w:rPr>
              <w:t>ara de origine a solicitantului</w:t>
            </w:r>
            <w:r w:rsidRPr="001B5F81">
              <w:rPr>
                <w:color w:val="auto"/>
              </w:rPr>
              <w:t>;</w:t>
            </w:r>
          </w:p>
        </w:tc>
        <w:tc>
          <w:tcPr>
            <w:tcW w:w="4876" w:type="dxa"/>
          </w:tcPr>
          <w:p w:rsidR="005921D9" w:rsidRPr="001B5F81" w:rsidRDefault="0060373A">
            <w:pPr>
              <w:pStyle w:val="Normal6"/>
              <w:rPr>
                <w:color w:val="auto"/>
              </w:rPr>
            </w:pPr>
            <w:r w:rsidRPr="001B5F81">
              <w:rPr>
                <w:color w:val="auto"/>
              </w:rPr>
              <w:t>(a)</w:t>
            </w:r>
            <w:r w:rsidRPr="001B5F81">
              <w:rPr>
                <w:color w:val="auto"/>
              </w:rPr>
              <w:tab/>
              <w:t xml:space="preserve">există o legătură </w:t>
            </w:r>
            <w:r w:rsidRPr="001B5F81">
              <w:rPr>
                <w:b/>
                <w:i/>
                <w:color w:val="auto"/>
              </w:rPr>
              <w:t>semnificativă</w:t>
            </w:r>
            <w:r w:rsidRPr="001B5F81">
              <w:rPr>
                <w:color w:val="auto"/>
              </w:rPr>
              <w:t xml:space="preserve"> între solicitant </w:t>
            </w:r>
            <w:r w:rsidR="001B5F81" w:rsidRPr="001B5F81">
              <w:rPr>
                <w:color w:val="auto"/>
              </w:rPr>
              <w:t>ș</w:t>
            </w:r>
            <w:r w:rsidRPr="001B5F81">
              <w:rPr>
                <w:color w:val="auto"/>
              </w:rPr>
              <w:t xml:space="preserve">i </w:t>
            </w:r>
            <w:r w:rsidR="001B5F81" w:rsidRPr="001B5F81">
              <w:rPr>
                <w:color w:val="auto"/>
              </w:rPr>
              <w:t>ț</w:t>
            </w:r>
            <w:r w:rsidRPr="001B5F81">
              <w:rPr>
                <w:color w:val="auto"/>
              </w:rPr>
              <w:t>ara ter</w:t>
            </w:r>
            <w:r w:rsidR="001B5F81" w:rsidRPr="001B5F81">
              <w:rPr>
                <w:color w:val="auto"/>
              </w:rPr>
              <w:t>ț</w:t>
            </w:r>
            <w:r w:rsidRPr="001B5F81">
              <w:rPr>
                <w:color w:val="auto"/>
              </w:rPr>
              <w:t xml:space="preserve">ă în cauză în baza căreia ar fi rezonabil ca persoana respectivă să meargă în această </w:t>
            </w:r>
            <w:r w:rsidR="001B5F81" w:rsidRPr="001B5F81">
              <w:rPr>
                <w:color w:val="auto"/>
              </w:rPr>
              <w:t>ț</w:t>
            </w:r>
            <w:r w:rsidRPr="001B5F81">
              <w:rPr>
                <w:color w:val="auto"/>
              </w:rPr>
              <w:t>ară;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lastRenderedPageBreak/>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1423</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3 – litera a</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(a)</w:t>
            </w:r>
            <w:r w:rsidRPr="001B5F81">
              <w:rPr>
                <w:color w:val="auto"/>
              </w:rPr>
              <w:tab/>
              <w:t xml:space="preserve">există o legătură între solicitant </w:t>
            </w:r>
            <w:r w:rsidR="001B5F81" w:rsidRPr="001B5F81">
              <w:rPr>
                <w:color w:val="auto"/>
              </w:rPr>
              <w:t>ș</w:t>
            </w:r>
            <w:r w:rsidRPr="001B5F81">
              <w:rPr>
                <w:color w:val="auto"/>
              </w:rPr>
              <w:t xml:space="preserve">i </w:t>
            </w:r>
            <w:r w:rsidR="001B5F81" w:rsidRPr="001B5F81">
              <w:rPr>
                <w:color w:val="auto"/>
              </w:rPr>
              <w:t>ț</w:t>
            </w:r>
            <w:r w:rsidRPr="001B5F81">
              <w:rPr>
                <w:color w:val="auto"/>
              </w:rPr>
              <w:t>ara ter</w:t>
            </w:r>
            <w:r w:rsidR="001B5F81" w:rsidRPr="001B5F81">
              <w:rPr>
                <w:color w:val="auto"/>
              </w:rPr>
              <w:t>ț</w:t>
            </w:r>
            <w:r w:rsidRPr="001B5F81">
              <w:rPr>
                <w:color w:val="auto"/>
              </w:rPr>
              <w:t xml:space="preserve">ă în cauză în baza căreia ar fi rezonabil ca persoana respectivă să meargă în această </w:t>
            </w:r>
            <w:r w:rsidR="001B5F81" w:rsidRPr="001B5F81">
              <w:rPr>
                <w:color w:val="auto"/>
              </w:rPr>
              <w:t>ț</w:t>
            </w:r>
            <w:r w:rsidRPr="001B5F81">
              <w:rPr>
                <w:color w:val="auto"/>
              </w:rPr>
              <w:t>ară</w:t>
            </w:r>
            <w:r w:rsidRPr="001B5F81">
              <w:rPr>
                <w:b/>
                <w:i/>
                <w:color w:val="auto"/>
              </w:rPr>
              <w:t xml:space="preserve">, inclusiv pentru că solicitantul a tranzitat </w:t>
            </w:r>
            <w:r w:rsidR="001B5F81" w:rsidRPr="001B5F81">
              <w:rPr>
                <w:b/>
                <w:i/>
                <w:color w:val="auto"/>
              </w:rPr>
              <w:t>ț</w:t>
            </w:r>
            <w:r w:rsidRPr="001B5F81">
              <w:rPr>
                <w:b/>
                <w:i/>
                <w:color w:val="auto"/>
              </w:rPr>
              <w:t>ara ter</w:t>
            </w:r>
            <w:r w:rsidR="001B5F81" w:rsidRPr="001B5F81">
              <w:rPr>
                <w:b/>
                <w:i/>
                <w:color w:val="auto"/>
              </w:rPr>
              <w:t>ț</w:t>
            </w:r>
            <w:r w:rsidRPr="001B5F81">
              <w:rPr>
                <w:b/>
                <w:i/>
                <w:color w:val="auto"/>
              </w:rPr>
              <w:t xml:space="preserve">ă respectivă care este apropiată din punct de vedere geografic de </w:t>
            </w:r>
            <w:r w:rsidR="001B5F81" w:rsidRPr="001B5F81">
              <w:rPr>
                <w:b/>
                <w:i/>
                <w:color w:val="auto"/>
              </w:rPr>
              <w:t>ț</w:t>
            </w:r>
            <w:r w:rsidRPr="001B5F81">
              <w:rPr>
                <w:b/>
                <w:i/>
                <w:color w:val="auto"/>
              </w:rPr>
              <w:t>ara de origine a solicitantului</w:t>
            </w:r>
            <w:r w:rsidRPr="001B5F81">
              <w:rPr>
                <w:color w:val="auto"/>
              </w:rPr>
              <w:t>;</w:t>
            </w:r>
          </w:p>
        </w:tc>
        <w:tc>
          <w:tcPr>
            <w:tcW w:w="4876" w:type="dxa"/>
          </w:tcPr>
          <w:p w:rsidR="005921D9" w:rsidRPr="001B5F81" w:rsidRDefault="0060373A">
            <w:pPr>
              <w:pStyle w:val="Normal6"/>
              <w:rPr>
                <w:color w:val="auto"/>
              </w:rPr>
            </w:pPr>
            <w:r w:rsidRPr="001B5F81">
              <w:rPr>
                <w:color w:val="auto"/>
              </w:rPr>
              <w:t>(a)</w:t>
            </w:r>
            <w:r w:rsidRPr="001B5F81">
              <w:rPr>
                <w:color w:val="auto"/>
              </w:rPr>
              <w:tab/>
              <w:t xml:space="preserve">există o legătură </w:t>
            </w:r>
            <w:r w:rsidRPr="001B5F81">
              <w:rPr>
                <w:b/>
                <w:i/>
                <w:color w:val="auto"/>
              </w:rPr>
              <w:t>semnificativă</w:t>
            </w:r>
            <w:r w:rsidRPr="001B5F81">
              <w:rPr>
                <w:color w:val="auto"/>
              </w:rPr>
              <w:t xml:space="preserve"> între solicitant </w:t>
            </w:r>
            <w:r w:rsidR="001B5F81" w:rsidRPr="001B5F81">
              <w:rPr>
                <w:color w:val="auto"/>
              </w:rPr>
              <w:t>ș</w:t>
            </w:r>
            <w:r w:rsidRPr="001B5F81">
              <w:rPr>
                <w:color w:val="auto"/>
              </w:rPr>
              <w:t xml:space="preserve">i </w:t>
            </w:r>
            <w:r w:rsidR="001B5F81" w:rsidRPr="001B5F81">
              <w:rPr>
                <w:color w:val="auto"/>
              </w:rPr>
              <w:t>ț</w:t>
            </w:r>
            <w:r w:rsidRPr="001B5F81">
              <w:rPr>
                <w:color w:val="auto"/>
              </w:rPr>
              <w:t>ara ter</w:t>
            </w:r>
            <w:r w:rsidR="001B5F81" w:rsidRPr="001B5F81">
              <w:rPr>
                <w:color w:val="auto"/>
              </w:rPr>
              <w:t>ț</w:t>
            </w:r>
            <w:r w:rsidRPr="001B5F81">
              <w:rPr>
                <w:color w:val="auto"/>
              </w:rPr>
              <w:t xml:space="preserve">ă în cauză în baza căreia ar fi rezonabil ca persoana respectivă să meargă în această </w:t>
            </w:r>
            <w:r w:rsidR="001B5F81" w:rsidRPr="001B5F81">
              <w:rPr>
                <w:color w:val="auto"/>
              </w:rPr>
              <w:t>ț</w:t>
            </w:r>
            <w:r w:rsidRPr="001B5F81">
              <w:rPr>
                <w:color w:val="auto"/>
              </w:rPr>
              <w:t>ară;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1424</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Cecilia Wikström, Sophia in 't Veld, Angelika Mlinar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3 – litera a</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(a)</w:t>
            </w:r>
            <w:r w:rsidRPr="001B5F81">
              <w:rPr>
                <w:color w:val="auto"/>
              </w:rPr>
              <w:tab/>
              <w:t xml:space="preserve">există o legătură între solicitant </w:t>
            </w:r>
            <w:r w:rsidR="001B5F81" w:rsidRPr="001B5F81">
              <w:rPr>
                <w:color w:val="auto"/>
              </w:rPr>
              <w:t>ș</w:t>
            </w:r>
            <w:r w:rsidRPr="001B5F81">
              <w:rPr>
                <w:color w:val="auto"/>
              </w:rPr>
              <w:t xml:space="preserve">i </w:t>
            </w:r>
            <w:r w:rsidR="001B5F81" w:rsidRPr="001B5F81">
              <w:rPr>
                <w:color w:val="auto"/>
              </w:rPr>
              <w:t>ț</w:t>
            </w:r>
            <w:r w:rsidRPr="001B5F81">
              <w:rPr>
                <w:color w:val="auto"/>
              </w:rPr>
              <w:t>ara ter</w:t>
            </w:r>
            <w:r w:rsidR="001B5F81" w:rsidRPr="001B5F81">
              <w:rPr>
                <w:color w:val="auto"/>
              </w:rPr>
              <w:t>ț</w:t>
            </w:r>
            <w:r w:rsidRPr="001B5F81">
              <w:rPr>
                <w:color w:val="auto"/>
              </w:rPr>
              <w:t xml:space="preserve">ă în cauză în baza căreia ar fi rezonabil ca persoana respectivă să meargă în această </w:t>
            </w:r>
            <w:r w:rsidR="001B5F81" w:rsidRPr="001B5F81">
              <w:rPr>
                <w:color w:val="auto"/>
              </w:rPr>
              <w:t>ț</w:t>
            </w:r>
            <w:r w:rsidRPr="001B5F81">
              <w:rPr>
                <w:color w:val="auto"/>
              </w:rPr>
              <w:t>ară</w:t>
            </w:r>
            <w:r w:rsidRPr="001B5F81">
              <w:rPr>
                <w:b/>
                <w:i/>
                <w:color w:val="auto"/>
              </w:rPr>
              <w:t xml:space="preserve">, inclusiv pentru că solicitantul a tranzitat </w:t>
            </w:r>
            <w:r w:rsidR="001B5F81" w:rsidRPr="001B5F81">
              <w:rPr>
                <w:b/>
                <w:i/>
                <w:color w:val="auto"/>
              </w:rPr>
              <w:t>ț</w:t>
            </w:r>
            <w:r w:rsidRPr="001B5F81">
              <w:rPr>
                <w:b/>
                <w:i/>
                <w:color w:val="auto"/>
              </w:rPr>
              <w:t>ara ter</w:t>
            </w:r>
            <w:r w:rsidR="001B5F81" w:rsidRPr="001B5F81">
              <w:rPr>
                <w:b/>
                <w:i/>
                <w:color w:val="auto"/>
              </w:rPr>
              <w:t>ț</w:t>
            </w:r>
            <w:r w:rsidRPr="001B5F81">
              <w:rPr>
                <w:b/>
                <w:i/>
                <w:color w:val="auto"/>
              </w:rPr>
              <w:t xml:space="preserve">ă respectivă care este apropiată din punct de vedere geografic de </w:t>
            </w:r>
            <w:r w:rsidR="001B5F81" w:rsidRPr="001B5F81">
              <w:rPr>
                <w:b/>
                <w:i/>
                <w:color w:val="auto"/>
              </w:rPr>
              <w:t>ț</w:t>
            </w:r>
            <w:r w:rsidRPr="001B5F81">
              <w:rPr>
                <w:b/>
                <w:i/>
                <w:color w:val="auto"/>
              </w:rPr>
              <w:t>ara de origine a solicitantului</w:t>
            </w:r>
            <w:r w:rsidRPr="001B5F81">
              <w:rPr>
                <w:color w:val="auto"/>
              </w:rPr>
              <w:t>;</w:t>
            </w:r>
          </w:p>
        </w:tc>
        <w:tc>
          <w:tcPr>
            <w:tcW w:w="4876" w:type="dxa"/>
          </w:tcPr>
          <w:p w:rsidR="005921D9" w:rsidRPr="001B5F81" w:rsidRDefault="0060373A">
            <w:pPr>
              <w:pStyle w:val="Normal6"/>
              <w:rPr>
                <w:color w:val="auto"/>
              </w:rPr>
            </w:pPr>
            <w:r w:rsidRPr="001B5F81">
              <w:rPr>
                <w:color w:val="auto"/>
              </w:rPr>
              <w:t>(a)</w:t>
            </w:r>
            <w:r w:rsidRPr="001B5F81">
              <w:rPr>
                <w:color w:val="auto"/>
              </w:rPr>
              <w:tab/>
              <w:t xml:space="preserve">există o legătură </w:t>
            </w:r>
            <w:r w:rsidRPr="001B5F81">
              <w:rPr>
                <w:b/>
                <w:i/>
                <w:color w:val="auto"/>
              </w:rPr>
              <w:t>semnificativă</w:t>
            </w:r>
            <w:r w:rsidRPr="001B5F81">
              <w:rPr>
                <w:color w:val="auto"/>
              </w:rPr>
              <w:t xml:space="preserve"> între solicitant </w:t>
            </w:r>
            <w:r w:rsidR="001B5F81" w:rsidRPr="001B5F81">
              <w:rPr>
                <w:color w:val="auto"/>
              </w:rPr>
              <w:t>ș</w:t>
            </w:r>
            <w:r w:rsidRPr="001B5F81">
              <w:rPr>
                <w:color w:val="auto"/>
              </w:rPr>
              <w:t xml:space="preserve">i </w:t>
            </w:r>
            <w:r w:rsidR="001B5F81" w:rsidRPr="001B5F81">
              <w:rPr>
                <w:color w:val="auto"/>
              </w:rPr>
              <w:t>ț</w:t>
            </w:r>
            <w:r w:rsidRPr="001B5F81">
              <w:rPr>
                <w:color w:val="auto"/>
              </w:rPr>
              <w:t>ara ter</w:t>
            </w:r>
            <w:r w:rsidR="001B5F81" w:rsidRPr="001B5F81">
              <w:rPr>
                <w:color w:val="auto"/>
              </w:rPr>
              <w:t>ț</w:t>
            </w:r>
            <w:r w:rsidRPr="001B5F81">
              <w:rPr>
                <w:color w:val="auto"/>
              </w:rPr>
              <w:t xml:space="preserve">ă în cauză în baza căreia ar fi rezonabil ca persoana respectivă să meargă în această </w:t>
            </w:r>
            <w:r w:rsidR="001B5F81" w:rsidRPr="001B5F81">
              <w:rPr>
                <w:color w:val="auto"/>
              </w:rPr>
              <w:t>ț</w:t>
            </w:r>
            <w:r w:rsidRPr="001B5F81">
              <w:rPr>
                <w:color w:val="auto"/>
              </w:rPr>
              <w:t>ară;</w:t>
            </w:r>
            <w:r w:rsidRPr="001B5F81">
              <w:rPr>
                <w:b/>
                <w:i/>
                <w:color w:val="auto"/>
              </w:rPr>
              <w:t xml:space="preserve"> </w:t>
            </w:r>
            <w:r w:rsidR="001B5F81" w:rsidRPr="001B5F81">
              <w:rPr>
                <w:b/>
                <w:i/>
                <w:color w:val="auto"/>
              </w:rPr>
              <w:t>ș</w:t>
            </w:r>
            <w:r w:rsidRPr="001B5F81">
              <w:rPr>
                <w:b/>
                <w:i/>
                <w:color w:val="auto"/>
              </w:rPr>
              <w:t>i</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Simplul tranzit nu ar trebui să fie suficient pentru a justifica returnarea într-o a</w:t>
      </w:r>
      <w:r w:rsidR="001B5F81" w:rsidRPr="001B5F81">
        <w:rPr>
          <w:color w:val="auto"/>
          <w:lang w:val="ro-RO"/>
        </w:rPr>
        <w:t>ș</w:t>
      </w:r>
      <w:r w:rsidRPr="001B5F81">
        <w:rPr>
          <w:color w:val="auto"/>
          <w:lang w:val="ro-RO"/>
        </w:rPr>
        <w:t xml:space="preserve">a-numită </w:t>
      </w:r>
      <w:r w:rsidR="001B5F81" w:rsidRPr="001B5F81">
        <w:rPr>
          <w:color w:val="auto"/>
          <w:lang w:val="ro-RO"/>
        </w:rPr>
        <w:t>ț</w:t>
      </w:r>
      <w:r w:rsidRPr="001B5F81">
        <w:rPr>
          <w:color w:val="auto"/>
          <w:lang w:val="ro-RO"/>
        </w:rPr>
        <w:t>ară ter</w:t>
      </w:r>
      <w:r w:rsidR="001B5F81" w:rsidRPr="001B5F81">
        <w:rPr>
          <w:color w:val="auto"/>
          <w:lang w:val="ro-RO"/>
        </w:rPr>
        <w:t>ț</w:t>
      </w:r>
      <w:r w:rsidRPr="001B5F81">
        <w:rPr>
          <w:color w:val="auto"/>
          <w:lang w:val="ro-RO"/>
        </w:rPr>
        <w:t>ă sigură.</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1425</w:t>
      </w:r>
      <w:r w:rsidRPr="001B5F81">
        <w:rPr>
          <w:rStyle w:val="HideTWBExt"/>
        </w:rPr>
        <w:t>&lt;/NumAm&gt;</w:t>
      </w:r>
    </w:p>
    <w:p w:rsidR="005921D9" w:rsidRPr="001B5F81" w:rsidRDefault="0060373A">
      <w:pPr>
        <w:pStyle w:val="NormalBold"/>
        <w:rPr>
          <w:color w:val="auto"/>
        </w:rPr>
      </w:pPr>
      <w:r w:rsidRPr="001B5F81">
        <w:rPr>
          <w:rStyle w:val="HideTWBExt"/>
        </w:rPr>
        <w:lastRenderedPageBreak/>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3 – litera b</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(b)</w:t>
            </w:r>
            <w:r w:rsidRPr="001B5F81">
              <w:rPr>
                <w:color w:val="auto"/>
              </w:rPr>
              <w:tab/>
              <w:t xml:space="preserve">solicitantul nu a prezentat motive </w:t>
            </w:r>
            <w:r w:rsidRPr="001B5F81">
              <w:rPr>
                <w:b/>
                <w:i/>
                <w:color w:val="auto"/>
              </w:rPr>
              <w:t>serioase</w:t>
            </w:r>
            <w:r w:rsidRPr="001B5F81">
              <w:rPr>
                <w:color w:val="auto"/>
              </w:rPr>
              <w:t xml:space="preserve"> pentru ca </w:t>
            </w:r>
            <w:r w:rsidR="001B5F81" w:rsidRPr="001B5F81">
              <w:rPr>
                <w:color w:val="auto"/>
              </w:rPr>
              <w:t>ț</w:t>
            </w:r>
            <w:r w:rsidRPr="001B5F81">
              <w:rPr>
                <w:color w:val="auto"/>
              </w:rPr>
              <w:t xml:space="preserve">ara să nu fie considerată drept </w:t>
            </w:r>
            <w:r w:rsidR="001B5F81" w:rsidRPr="001B5F81">
              <w:rPr>
                <w:color w:val="auto"/>
              </w:rPr>
              <w:t>ț</w:t>
            </w:r>
            <w:r w:rsidRPr="001B5F81">
              <w:rPr>
                <w:color w:val="auto"/>
              </w:rPr>
              <w:t>ară ter</w:t>
            </w:r>
            <w:r w:rsidR="001B5F81" w:rsidRPr="001B5F81">
              <w:rPr>
                <w:color w:val="auto"/>
              </w:rPr>
              <w:t>ț</w:t>
            </w:r>
            <w:r w:rsidRPr="001B5F81">
              <w:rPr>
                <w:color w:val="auto"/>
              </w:rPr>
              <w:t>ă sigură în situa</w:t>
            </w:r>
            <w:r w:rsidR="001B5F81" w:rsidRPr="001B5F81">
              <w:rPr>
                <w:color w:val="auto"/>
              </w:rPr>
              <w:t>ț</w:t>
            </w:r>
            <w:r w:rsidRPr="001B5F81">
              <w:rPr>
                <w:color w:val="auto"/>
              </w:rPr>
              <w:t>ia sa personală.</w:t>
            </w:r>
          </w:p>
        </w:tc>
        <w:tc>
          <w:tcPr>
            <w:tcW w:w="4876" w:type="dxa"/>
          </w:tcPr>
          <w:p w:rsidR="005921D9" w:rsidRPr="001B5F81" w:rsidRDefault="0060373A">
            <w:pPr>
              <w:pStyle w:val="Normal6"/>
              <w:rPr>
                <w:color w:val="auto"/>
              </w:rPr>
            </w:pPr>
            <w:r w:rsidRPr="001B5F81">
              <w:rPr>
                <w:color w:val="auto"/>
              </w:rPr>
              <w:t>(b)</w:t>
            </w:r>
            <w:r w:rsidRPr="001B5F81">
              <w:rPr>
                <w:color w:val="auto"/>
              </w:rPr>
              <w:tab/>
              <w:t xml:space="preserve">solicitantul nu a prezentat motive pentru ca </w:t>
            </w:r>
            <w:r w:rsidR="001B5F81" w:rsidRPr="001B5F81">
              <w:rPr>
                <w:color w:val="auto"/>
              </w:rPr>
              <w:t>ț</w:t>
            </w:r>
            <w:r w:rsidRPr="001B5F81">
              <w:rPr>
                <w:color w:val="auto"/>
              </w:rPr>
              <w:t xml:space="preserve">ara să nu fie considerată drept </w:t>
            </w:r>
            <w:r w:rsidR="001B5F81" w:rsidRPr="001B5F81">
              <w:rPr>
                <w:color w:val="auto"/>
              </w:rPr>
              <w:t>ț</w:t>
            </w:r>
            <w:r w:rsidRPr="001B5F81">
              <w:rPr>
                <w:color w:val="auto"/>
              </w:rPr>
              <w:t>ară ter</w:t>
            </w:r>
            <w:r w:rsidR="001B5F81" w:rsidRPr="001B5F81">
              <w:rPr>
                <w:color w:val="auto"/>
              </w:rPr>
              <w:t>ț</w:t>
            </w:r>
            <w:r w:rsidRPr="001B5F81">
              <w:rPr>
                <w:color w:val="auto"/>
              </w:rPr>
              <w:t>ă sigură în situa</w:t>
            </w:r>
            <w:r w:rsidR="001B5F81" w:rsidRPr="001B5F81">
              <w:rPr>
                <w:color w:val="auto"/>
              </w:rPr>
              <w:t>ț</w:t>
            </w:r>
            <w:r w:rsidRPr="001B5F81">
              <w:rPr>
                <w:color w:val="auto"/>
              </w:rPr>
              <w:t>ia sa personală.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1426</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Sergei Stanishev</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4</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4.</w:t>
            </w:r>
            <w:r w:rsidRPr="001B5F81">
              <w:rPr>
                <w:color w:val="auto"/>
              </w:rPr>
              <w:tab/>
            </w:r>
            <w:r w:rsidRPr="001B5F81">
              <w:rPr>
                <w:b/>
                <w:i/>
                <w:color w:val="auto"/>
              </w:rPr>
              <w:t xml:space="preserve">Înainte ca cererea sa să poată fi respinsă ca inadmisibilă în temeiul articolului 36 alineatul (1) litera (b), solicitantului i se permite să conteste aplicarea conceptului de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având în vedere situa</w:t>
            </w:r>
            <w:r w:rsidR="001B5F81" w:rsidRPr="001B5F81">
              <w:rPr>
                <w:b/>
                <w:i/>
                <w:color w:val="auto"/>
              </w:rPr>
              <w:t>ț</w:t>
            </w:r>
            <w:r w:rsidRPr="001B5F81">
              <w:rPr>
                <w:b/>
                <w:i/>
                <w:color w:val="auto"/>
              </w:rPr>
              <w:t xml:space="preserve">ia sa personală, în momentul depunerii cererii </w:t>
            </w:r>
            <w:r w:rsidR="001B5F81" w:rsidRPr="001B5F81">
              <w:rPr>
                <w:b/>
                <w:i/>
                <w:color w:val="auto"/>
              </w:rPr>
              <w:t>ș</w:t>
            </w:r>
            <w:r w:rsidRPr="001B5F81">
              <w:rPr>
                <w:b/>
                <w:i/>
                <w:color w:val="auto"/>
              </w:rPr>
              <w:t>i în timpul interviului privind admisibilitatea.</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În conformitate cu amendamentele anterioare pentru a elimina controalele de admisibilitate ca cerin</w:t>
      </w:r>
      <w:r w:rsidR="001B5F81" w:rsidRPr="001B5F81">
        <w:rPr>
          <w:color w:val="auto"/>
          <w:lang w:val="ro-RO"/>
        </w:rPr>
        <w:t>ț</w:t>
      </w:r>
      <w:r w:rsidRPr="001B5F81">
        <w:rPr>
          <w:color w:val="auto"/>
          <w:lang w:val="ro-RO"/>
        </w:rPr>
        <w:t>ă înainte de aplicarea Regulamentului Dublin.</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1427</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4</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lastRenderedPageBreak/>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4.</w:t>
            </w:r>
            <w:r w:rsidRPr="001B5F81">
              <w:rPr>
                <w:color w:val="auto"/>
              </w:rPr>
              <w:tab/>
              <w:t xml:space="preserve">Înainte ca cererea sa să poată fi respinsă ca inadmisibilă în temeiul articolului 36 alineatul (1) litera (b), solicitantului i se permite să conteste aplicarea conceptului de </w:t>
            </w:r>
            <w:r w:rsidR="001B5F81" w:rsidRPr="001B5F81">
              <w:rPr>
                <w:color w:val="auto"/>
              </w:rPr>
              <w:t>ț</w:t>
            </w:r>
            <w:r w:rsidRPr="001B5F81">
              <w:rPr>
                <w:color w:val="auto"/>
              </w:rPr>
              <w:t>ară ter</w:t>
            </w:r>
            <w:r w:rsidR="001B5F81" w:rsidRPr="001B5F81">
              <w:rPr>
                <w:color w:val="auto"/>
              </w:rPr>
              <w:t>ț</w:t>
            </w:r>
            <w:r w:rsidRPr="001B5F81">
              <w:rPr>
                <w:color w:val="auto"/>
              </w:rPr>
              <w:t>ă sigură, având în vedere situa</w:t>
            </w:r>
            <w:r w:rsidR="001B5F81" w:rsidRPr="001B5F81">
              <w:rPr>
                <w:color w:val="auto"/>
              </w:rPr>
              <w:t>ț</w:t>
            </w:r>
            <w:r w:rsidRPr="001B5F81">
              <w:rPr>
                <w:color w:val="auto"/>
              </w:rPr>
              <w:t>ia sa personală</w:t>
            </w:r>
            <w:r w:rsidRPr="001B5F81">
              <w:rPr>
                <w:b/>
                <w:i/>
                <w:color w:val="auto"/>
              </w:rPr>
              <w:t xml:space="preserve">, în momentul depunerii cererii </w:t>
            </w:r>
            <w:r w:rsidR="001B5F81" w:rsidRPr="001B5F81">
              <w:rPr>
                <w:b/>
                <w:i/>
                <w:color w:val="auto"/>
              </w:rPr>
              <w:t>ș</w:t>
            </w:r>
            <w:r w:rsidRPr="001B5F81">
              <w:rPr>
                <w:b/>
                <w:i/>
                <w:color w:val="auto"/>
              </w:rPr>
              <w:t>i în timpul interviului privind admisibilitatea</w:t>
            </w:r>
            <w:r w:rsidRPr="001B5F81">
              <w:rPr>
                <w:color w:val="auto"/>
              </w:rPr>
              <w:t>.</w:t>
            </w:r>
          </w:p>
        </w:tc>
        <w:tc>
          <w:tcPr>
            <w:tcW w:w="4876" w:type="dxa"/>
          </w:tcPr>
          <w:p w:rsidR="005921D9" w:rsidRPr="001B5F81" w:rsidRDefault="0060373A">
            <w:pPr>
              <w:pStyle w:val="Normal6"/>
              <w:rPr>
                <w:color w:val="auto"/>
              </w:rPr>
            </w:pPr>
            <w:r w:rsidRPr="001B5F81">
              <w:rPr>
                <w:color w:val="auto"/>
              </w:rPr>
              <w:t>4.</w:t>
            </w:r>
            <w:r w:rsidRPr="001B5F81">
              <w:rPr>
                <w:color w:val="auto"/>
              </w:rPr>
              <w:tab/>
              <w:t xml:space="preserve">Înainte ca cererea sa să poată fi respinsă ca inadmisibilă în temeiul articolului 36 alineatul (1) litera (b), solicitantului i se permite să conteste aplicarea conceptului de </w:t>
            </w:r>
            <w:r w:rsidR="001B5F81" w:rsidRPr="001B5F81">
              <w:rPr>
                <w:color w:val="auto"/>
              </w:rPr>
              <w:t>ț</w:t>
            </w:r>
            <w:r w:rsidRPr="001B5F81">
              <w:rPr>
                <w:color w:val="auto"/>
              </w:rPr>
              <w:t>ară ter</w:t>
            </w:r>
            <w:r w:rsidR="001B5F81" w:rsidRPr="001B5F81">
              <w:rPr>
                <w:color w:val="auto"/>
              </w:rPr>
              <w:t>ț</w:t>
            </w:r>
            <w:r w:rsidRPr="001B5F81">
              <w:rPr>
                <w:color w:val="auto"/>
              </w:rPr>
              <w:t>ă sigură, având în vedere situa</w:t>
            </w:r>
            <w:r w:rsidR="001B5F81" w:rsidRPr="001B5F81">
              <w:rPr>
                <w:color w:val="auto"/>
              </w:rPr>
              <w:t>ț</w:t>
            </w:r>
            <w:r w:rsidRPr="001B5F81">
              <w:rPr>
                <w:color w:val="auto"/>
              </w:rPr>
              <w:t>ia sa personală.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Solicitantul ar trebui să aibă dreptul de a contesta aplicarea conceptului pe tot parcursul procedurii sale până când se ajunge la o decizie finală.</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1428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4</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4.</w:t>
            </w:r>
            <w:r w:rsidRPr="001B5F81">
              <w:rPr>
                <w:color w:val="auto"/>
              </w:rPr>
              <w:tab/>
              <w:t xml:space="preserve">Înainte ca cererea sa să poată fi respinsă </w:t>
            </w:r>
            <w:r w:rsidRPr="001B5F81">
              <w:rPr>
                <w:b/>
                <w:i/>
                <w:color w:val="auto"/>
              </w:rPr>
              <w:t>ca inadmisibilă</w:t>
            </w:r>
            <w:r w:rsidRPr="001B5F81">
              <w:rPr>
                <w:color w:val="auto"/>
              </w:rPr>
              <w:t xml:space="preserve"> în temeiul </w:t>
            </w:r>
            <w:r w:rsidRPr="001B5F81">
              <w:rPr>
                <w:b/>
                <w:i/>
                <w:color w:val="auto"/>
              </w:rPr>
              <w:t>articolului 36 alineatul (1) litera (b)</w:t>
            </w:r>
            <w:r w:rsidRPr="001B5F81">
              <w:rPr>
                <w:color w:val="auto"/>
              </w:rPr>
              <w:t xml:space="preserve">, solicitantului i se permite să conteste aplicarea conceptului de </w:t>
            </w:r>
            <w:r w:rsidR="001B5F81" w:rsidRPr="001B5F81">
              <w:rPr>
                <w:color w:val="auto"/>
              </w:rPr>
              <w:t>ț</w:t>
            </w:r>
            <w:r w:rsidRPr="001B5F81">
              <w:rPr>
                <w:color w:val="auto"/>
              </w:rPr>
              <w:t>ară ter</w:t>
            </w:r>
            <w:r w:rsidR="001B5F81" w:rsidRPr="001B5F81">
              <w:rPr>
                <w:color w:val="auto"/>
              </w:rPr>
              <w:t>ț</w:t>
            </w:r>
            <w:r w:rsidRPr="001B5F81">
              <w:rPr>
                <w:color w:val="auto"/>
              </w:rPr>
              <w:t>ă sigură, având în vedere situa</w:t>
            </w:r>
            <w:r w:rsidR="001B5F81" w:rsidRPr="001B5F81">
              <w:rPr>
                <w:color w:val="auto"/>
              </w:rPr>
              <w:t>ț</w:t>
            </w:r>
            <w:r w:rsidRPr="001B5F81">
              <w:rPr>
                <w:color w:val="auto"/>
              </w:rPr>
              <w:t xml:space="preserve">ia sa personală, în </w:t>
            </w:r>
            <w:r w:rsidRPr="001B5F81">
              <w:rPr>
                <w:b/>
                <w:i/>
                <w:color w:val="auto"/>
              </w:rPr>
              <w:t xml:space="preserve">momentul depunerii cererii </w:t>
            </w:r>
            <w:r w:rsidR="001B5F81" w:rsidRPr="001B5F81">
              <w:rPr>
                <w:b/>
                <w:i/>
                <w:color w:val="auto"/>
              </w:rPr>
              <w:t>ș</w:t>
            </w:r>
            <w:r w:rsidRPr="001B5F81">
              <w:rPr>
                <w:b/>
                <w:i/>
                <w:color w:val="auto"/>
              </w:rPr>
              <w:t>i în timpul interviului privind admisibilitatea</w:t>
            </w:r>
            <w:r w:rsidRPr="001B5F81">
              <w:rPr>
                <w:color w:val="auto"/>
              </w:rPr>
              <w:t>.</w:t>
            </w:r>
          </w:p>
        </w:tc>
        <w:tc>
          <w:tcPr>
            <w:tcW w:w="4876" w:type="dxa"/>
          </w:tcPr>
          <w:p w:rsidR="005921D9" w:rsidRPr="001B5F81" w:rsidRDefault="0060373A">
            <w:pPr>
              <w:pStyle w:val="Normal6"/>
              <w:rPr>
                <w:color w:val="auto"/>
              </w:rPr>
            </w:pPr>
            <w:r w:rsidRPr="001B5F81">
              <w:rPr>
                <w:color w:val="auto"/>
              </w:rPr>
              <w:t>4.</w:t>
            </w:r>
            <w:r w:rsidRPr="001B5F81">
              <w:rPr>
                <w:color w:val="auto"/>
              </w:rPr>
              <w:tab/>
              <w:t xml:space="preserve">Înainte ca cererea sa să poată fi respinsă </w:t>
            </w:r>
            <w:r w:rsidRPr="001B5F81">
              <w:rPr>
                <w:b/>
                <w:i/>
                <w:color w:val="auto"/>
              </w:rPr>
              <w:t>în urma analizării fondului acesteia</w:t>
            </w:r>
            <w:r w:rsidRPr="001B5F81">
              <w:rPr>
                <w:color w:val="auto"/>
              </w:rPr>
              <w:t xml:space="preserve"> în temeiul </w:t>
            </w:r>
            <w:r w:rsidRPr="001B5F81">
              <w:rPr>
                <w:b/>
                <w:i/>
                <w:color w:val="auto"/>
              </w:rPr>
              <w:t>sec</w:t>
            </w:r>
            <w:r w:rsidR="001B5F81" w:rsidRPr="001B5F81">
              <w:rPr>
                <w:b/>
                <w:i/>
                <w:color w:val="auto"/>
              </w:rPr>
              <w:t>ț</w:t>
            </w:r>
            <w:r w:rsidRPr="001B5F81">
              <w:rPr>
                <w:b/>
                <w:i/>
                <w:color w:val="auto"/>
              </w:rPr>
              <w:t>iunii II a prezentului regulament</w:t>
            </w:r>
            <w:r w:rsidRPr="001B5F81">
              <w:rPr>
                <w:color w:val="auto"/>
              </w:rPr>
              <w:t xml:space="preserve">, solicitantului i se permite să conteste aplicarea conceptului de </w:t>
            </w:r>
            <w:r w:rsidR="001B5F81" w:rsidRPr="001B5F81">
              <w:rPr>
                <w:color w:val="auto"/>
              </w:rPr>
              <w:t>ț</w:t>
            </w:r>
            <w:r w:rsidRPr="001B5F81">
              <w:rPr>
                <w:color w:val="auto"/>
              </w:rPr>
              <w:t>ară ter</w:t>
            </w:r>
            <w:r w:rsidR="001B5F81" w:rsidRPr="001B5F81">
              <w:rPr>
                <w:color w:val="auto"/>
              </w:rPr>
              <w:t>ț</w:t>
            </w:r>
            <w:r w:rsidRPr="001B5F81">
              <w:rPr>
                <w:color w:val="auto"/>
              </w:rPr>
              <w:t>ă sigură, având în vedere situa</w:t>
            </w:r>
            <w:r w:rsidR="001B5F81" w:rsidRPr="001B5F81">
              <w:rPr>
                <w:color w:val="auto"/>
              </w:rPr>
              <w:t>ț</w:t>
            </w:r>
            <w:r w:rsidRPr="001B5F81">
              <w:rPr>
                <w:color w:val="auto"/>
              </w:rPr>
              <w:t xml:space="preserve">ia sa personală, în </w:t>
            </w:r>
            <w:r w:rsidRPr="001B5F81">
              <w:rPr>
                <w:b/>
                <w:i/>
                <w:color w:val="auto"/>
              </w:rPr>
              <w:t>orice etapă a procedurii</w:t>
            </w:r>
            <w:r w:rsidRPr="001B5F81">
              <w:rPr>
                <w:color w:val="auto"/>
              </w:rPr>
              <w: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1429</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lastRenderedPageBreak/>
        <w:t>&lt;Article&gt;</w:t>
      </w:r>
      <w:r w:rsidRPr="001B5F81">
        <w:rPr>
          <w:color w:val="auto"/>
        </w:rPr>
        <w:t>Articolul 45 – alineatul 5</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5.</w:t>
            </w:r>
            <w:r w:rsidRPr="001B5F81">
              <w:rPr>
                <w:color w:val="auto"/>
              </w:rPr>
              <w:tab/>
            </w:r>
            <w:r w:rsidRPr="001B5F81">
              <w:rPr>
                <w:b/>
                <w:i/>
                <w:color w:val="auto"/>
              </w:rPr>
              <w:t>În ceea ce prive</w:t>
            </w:r>
            <w:r w:rsidR="001B5F81" w:rsidRPr="001B5F81">
              <w:rPr>
                <w:b/>
                <w:i/>
                <w:color w:val="auto"/>
              </w:rPr>
              <w:t>ș</w:t>
            </w:r>
            <w:r w:rsidRPr="001B5F81">
              <w:rPr>
                <w:b/>
                <w:i/>
                <w:color w:val="auto"/>
              </w:rPr>
              <w:t>te minorii neînso</w:t>
            </w:r>
            <w:r w:rsidR="001B5F81" w:rsidRPr="001B5F81">
              <w:rPr>
                <w:b/>
                <w:i/>
                <w:color w:val="auto"/>
              </w:rPr>
              <w:t>ț</w:t>
            </w:r>
            <w:r w:rsidRPr="001B5F81">
              <w:rPr>
                <w:b/>
                <w:i/>
                <w:color w:val="auto"/>
              </w:rPr>
              <w:t>i</w:t>
            </w:r>
            <w:r w:rsidR="001B5F81" w:rsidRPr="001B5F81">
              <w:rPr>
                <w:b/>
                <w:i/>
                <w:color w:val="auto"/>
              </w:rPr>
              <w:t>ț</w:t>
            </w:r>
            <w:r w:rsidRPr="001B5F81">
              <w:rPr>
                <w:b/>
                <w:i/>
                <w:color w:val="auto"/>
              </w:rPr>
              <w:t>i,</w:t>
            </w:r>
            <w:r w:rsidRPr="001B5F81">
              <w:rPr>
                <w:color w:val="auto"/>
              </w:rPr>
              <w:t xml:space="preserve"> conceptul de </w:t>
            </w:r>
            <w:r w:rsidR="001B5F81" w:rsidRPr="001B5F81">
              <w:rPr>
                <w:color w:val="auto"/>
              </w:rPr>
              <w:t>ț</w:t>
            </w:r>
            <w:r w:rsidRPr="001B5F81">
              <w:rPr>
                <w:color w:val="auto"/>
              </w:rPr>
              <w:t>ară ter</w:t>
            </w:r>
            <w:r w:rsidR="001B5F81" w:rsidRPr="001B5F81">
              <w:rPr>
                <w:color w:val="auto"/>
              </w:rPr>
              <w:t>ț</w:t>
            </w:r>
            <w:r w:rsidRPr="001B5F81">
              <w:rPr>
                <w:color w:val="auto"/>
              </w:rPr>
              <w:t xml:space="preserve">ă sigură </w:t>
            </w:r>
            <w:r w:rsidRPr="001B5F81">
              <w:rPr>
                <w:b/>
                <w:i/>
                <w:color w:val="auto"/>
              </w:rPr>
              <w:t>poate fi</w:t>
            </w:r>
            <w:r w:rsidRPr="001B5F81">
              <w:rPr>
                <w:color w:val="auto"/>
              </w:rPr>
              <w:t xml:space="preserve"> aplicat </w:t>
            </w:r>
            <w:r w:rsidRPr="001B5F81">
              <w:rPr>
                <w:b/>
                <w:i/>
                <w:color w:val="auto"/>
              </w:rPr>
              <w:t>doar dacă autorită</w:t>
            </w:r>
            <w:r w:rsidR="001B5F81" w:rsidRPr="001B5F81">
              <w:rPr>
                <w:b/>
                <w:i/>
                <w:color w:val="auto"/>
              </w:rPr>
              <w:t>ț</w:t>
            </w:r>
            <w:r w:rsidRPr="001B5F81">
              <w:rPr>
                <w:b/>
                <w:i/>
                <w:color w:val="auto"/>
              </w:rPr>
              <w:t>ile statelor membre au primit mai întâi confirmarea din partea autorită</w:t>
            </w:r>
            <w:r w:rsidR="001B5F81" w:rsidRPr="001B5F81">
              <w:rPr>
                <w:b/>
                <w:i/>
                <w:color w:val="auto"/>
              </w:rPr>
              <w:t>ț</w:t>
            </w:r>
            <w:r w:rsidRPr="001B5F81">
              <w:rPr>
                <w:b/>
                <w:i/>
                <w:color w:val="auto"/>
              </w:rPr>
              <w:t xml:space="preserve">ilor </w:t>
            </w:r>
            <w:r w:rsidR="001B5F81" w:rsidRPr="001B5F81">
              <w:rPr>
                <w:b/>
                <w:i/>
                <w:color w:val="auto"/>
              </w:rPr>
              <w:t>ț</w:t>
            </w:r>
            <w:r w:rsidRPr="001B5F81">
              <w:rPr>
                <w:b/>
                <w:i/>
                <w:color w:val="auto"/>
              </w:rPr>
              <w:t>ării ter</w:t>
            </w:r>
            <w:r w:rsidR="001B5F81" w:rsidRPr="001B5F81">
              <w:rPr>
                <w:b/>
                <w:i/>
                <w:color w:val="auto"/>
              </w:rPr>
              <w:t>ț</w:t>
            </w:r>
            <w:r w:rsidRPr="001B5F81">
              <w:rPr>
                <w:b/>
                <w:i/>
                <w:color w:val="auto"/>
              </w:rPr>
              <w:t>e în cauză că minorul neînso</w:t>
            </w:r>
            <w:r w:rsidR="001B5F81" w:rsidRPr="001B5F81">
              <w:rPr>
                <w:b/>
                <w:i/>
                <w:color w:val="auto"/>
              </w:rPr>
              <w:t>ț</w:t>
            </w:r>
            <w:r w:rsidRPr="001B5F81">
              <w:rPr>
                <w:b/>
                <w:i/>
                <w:color w:val="auto"/>
              </w:rPr>
              <w:t>it va fi preluat de autorită</w:t>
            </w:r>
            <w:r w:rsidR="001B5F81" w:rsidRPr="001B5F81">
              <w:rPr>
                <w:b/>
                <w:i/>
                <w:color w:val="auto"/>
              </w:rPr>
              <w:t>ț</w:t>
            </w:r>
            <w:r w:rsidRPr="001B5F81">
              <w:rPr>
                <w:b/>
                <w:i/>
                <w:color w:val="auto"/>
              </w:rPr>
              <w:t xml:space="preserve">ile respective </w:t>
            </w:r>
            <w:r w:rsidR="001B5F81" w:rsidRPr="001B5F81">
              <w:rPr>
                <w:b/>
                <w:i/>
                <w:color w:val="auto"/>
              </w:rPr>
              <w:t>ș</w:t>
            </w:r>
            <w:r w:rsidRPr="001B5F81">
              <w:rPr>
                <w:b/>
                <w:i/>
                <w:color w:val="auto"/>
              </w:rPr>
              <w:t>i că va beneficia imediat de una din formele de protec</w:t>
            </w:r>
            <w:r w:rsidR="001B5F81" w:rsidRPr="001B5F81">
              <w:rPr>
                <w:b/>
                <w:i/>
                <w:color w:val="auto"/>
              </w:rPr>
              <w:t>ț</w:t>
            </w:r>
            <w:r w:rsidRPr="001B5F81">
              <w:rPr>
                <w:b/>
                <w:i/>
                <w:color w:val="auto"/>
              </w:rPr>
              <w:t>ie men</w:t>
            </w:r>
            <w:r w:rsidR="001B5F81" w:rsidRPr="001B5F81">
              <w:rPr>
                <w:b/>
                <w:i/>
                <w:color w:val="auto"/>
              </w:rPr>
              <w:t>ț</w:t>
            </w:r>
            <w:r w:rsidRPr="001B5F81">
              <w:rPr>
                <w:b/>
                <w:i/>
                <w:color w:val="auto"/>
              </w:rPr>
              <w:t>ionate la alineatul (1) litera (e</w:t>
            </w:r>
            <w:r w:rsidRPr="001B5F81">
              <w:rPr>
                <w:color w:val="auto"/>
              </w:rPr>
              <w:t>).</w:t>
            </w:r>
          </w:p>
        </w:tc>
        <w:tc>
          <w:tcPr>
            <w:tcW w:w="4876" w:type="dxa"/>
          </w:tcPr>
          <w:p w:rsidR="005921D9" w:rsidRPr="001B5F81" w:rsidRDefault="0060373A">
            <w:pPr>
              <w:pStyle w:val="Normal6"/>
              <w:rPr>
                <w:color w:val="auto"/>
              </w:rPr>
            </w:pPr>
            <w:r w:rsidRPr="001B5F81">
              <w:rPr>
                <w:color w:val="auto"/>
              </w:rPr>
              <w:t>5.</w:t>
            </w:r>
            <w:r w:rsidRPr="001B5F81">
              <w:rPr>
                <w:color w:val="auto"/>
              </w:rPr>
              <w:tab/>
              <w:t xml:space="preserve">Conceptul de </w:t>
            </w:r>
            <w:r w:rsidR="001B5F81" w:rsidRPr="001B5F81">
              <w:rPr>
                <w:color w:val="auto"/>
              </w:rPr>
              <w:t>ț</w:t>
            </w:r>
            <w:r w:rsidRPr="001B5F81">
              <w:rPr>
                <w:color w:val="auto"/>
              </w:rPr>
              <w:t>ară ter</w:t>
            </w:r>
            <w:r w:rsidR="001B5F81" w:rsidRPr="001B5F81">
              <w:rPr>
                <w:color w:val="auto"/>
              </w:rPr>
              <w:t>ț</w:t>
            </w:r>
            <w:r w:rsidRPr="001B5F81">
              <w:rPr>
                <w:color w:val="auto"/>
              </w:rPr>
              <w:t xml:space="preserve">ă sigură </w:t>
            </w:r>
            <w:r w:rsidRPr="001B5F81">
              <w:rPr>
                <w:b/>
                <w:i/>
                <w:color w:val="auto"/>
              </w:rPr>
              <w:t>nu</w:t>
            </w:r>
            <w:r w:rsidRPr="001B5F81">
              <w:rPr>
                <w:color w:val="auto"/>
              </w:rPr>
              <w:t xml:space="preserve"> </w:t>
            </w:r>
            <w:r w:rsidRPr="001B5F81">
              <w:rPr>
                <w:b/>
                <w:i/>
                <w:color w:val="auto"/>
              </w:rPr>
              <w:t>este</w:t>
            </w:r>
            <w:r w:rsidRPr="001B5F81">
              <w:rPr>
                <w:color w:val="auto"/>
              </w:rPr>
              <w:t xml:space="preserve"> aplicat </w:t>
            </w:r>
            <w:r w:rsidRPr="001B5F81">
              <w:rPr>
                <w:b/>
                <w:i/>
                <w:color w:val="auto"/>
              </w:rPr>
              <w:t>minorilor neînso</w:t>
            </w:r>
            <w:r w:rsidR="001B5F81" w:rsidRPr="001B5F81">
              <w:rPr>
                <w:b/>
                <w:i/>
                <w:color w:val="auto"/>
              </w:rPr>
              <w:t>ț</w:t>
            </w:r>
            <w:r w:rsidRPr="001B5F81">
              <w:rPr>
                <w:b/>
                <w:i/>
                <w:color w:val="auto"/>
              </w:rPr>
              <w:t>i</w:t>
            </w:r>
            <w:r w:rsidR="001B5F81" w:rsidRPr="001B5F81">
              <w:rPr>
                <w:b/>
                <w:i/>
                <w:color w:val="auto"/>
              </w:rPr>
              <w:t>ț</w:t>
            </w:r>
            <w:r w:rsidRPr="001B5F81">
              <w:rPr>
                <w:b/>
                <w:i/>
                <w:color w:val="auto"/>
              </w:rPr>
              <w:t>i</w:t>
            </w:r>
            <w:r w:rsidRPr="001B5F81">
              <w:rPr>
                <w:color w:val="auto"/>
              </w:rPr>
              <w: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1430</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5</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5.</w:t>
            </w:r>
            <w:r w:rsidRPr="001B5F81">
              <w:rPr>
                <w:color w:val="auto"/>
              </w:rPr>
              <w:tab/>
            </w:r>
            <w:r w:rsidRPr="001B5F81">
              <w:rPr>
                <w:b/>
                <w:i/>
                <w:color w:val="auto"/>
              </w:rPr>
              <w:t>În ceea ce prive</w:t>
            </w:r>
            <w:r w:rsidR="001B5F81" w:rsidRPr="001B5F81">
              <w:rPr>
                <w:b/>
                <w:i/>
                <w:color w:val="auto"/>
              </w:rPr>
              <w:t>ș</w:t>
            </w:r>
            <w:r w:rsidRPr="001B5F81">
              <w:rPr>
                <w:b/>
                <w:i/>
                <w:color w:val="auto"/>
              </w:rPr>
              <w:t>te minorii neînso</w:t>
            </w:r>
            <w:r w:rsidR="001B5F81" w:rsidRPr="001B5F81">
              <w:rPr>
                <w:b/>
                <w:i/>
                <w:color w:val="auto"/>
              </w:rPr>
              <w:t>ț</w:t>
            </w:r>
            <w:r w:rsidRPr="001B5F81">
              <w:rPr>
                <w:b/>
                <w:i/>
                <w:color w:val="auto"/>
              </w:rPr>
              <w:t>i</w:t>
            </w:r>
            <w:r w:rsidR="001B5F81" w:rsidRPr="001B5F81">
              <w:rPr>
                <w:b/>
                <w:i/>
                <w:color w:val="auto"/>
              </w:rPr>
              <w:t>ț</w:t>
            </w:r>
            <w:r w:rsidRPr="001B5F81">
              <w:rPr>
                <w:b/>
                <w:i/>
                <w:color w:val="auto"/>
              </w:rPr>
              <w:t>i,</w:t>
            </w:r>
            <w:r w:rsidRPr="001B5F81">
              <w:rPr>
                <w:color w:val="auto"/>
              </w:rPr>
              <w:t xml:space="preserve"> conceptul de </w:t>
            </w:r>
            <w:r w:rsidR="001B5F81" w:rsidRPr="001B5F81">
              <w:rPr>
                <w:color w:val="auto"/>
              </w:rPr>
              <w:t>ț</w:t>
            </w:r>
            <w:r w:rsidRPr="001B5F81">
              <w:rPr>
                <w:color w:val="auto"/>
              </w:rPr>
              <w:t>ară ter</w:t>
            </w:r>
            <w:r w:rsidR="001B5F81" w:rsidRPr="001B5F81">
              <w:rPr>
                <w:color w:val="auto"/>
              </w:rPr>
              <w:t>ț</w:t>
            </w:r>
            <w:r w:rsidRPr="001B5F81">
              <w:rPr>
                <w:color w:val="auto"/>
              </w:rPr>
              <w:t xml:space="preserve">ă sigură poate fi aplicat </w:t>
            </w:r>
            <w:r w:rsidRPr="001B5F81">
              <w:rPr>
                <w:b/>
                <w:i/>
                <w:color w:val="auto"/>
              </w:rPr>
              <w:t>doar dacă autorită</w:t>
            </w:r>
            <w:r w:rsidR="001B5F81" w:rsidRPr="001B5F81">
              <w:rPr>
                <w:b/>
                <w:i/>
                <w:color w:val="auto"/>
              </w:rPr>
              <w:t>ț</w:t>
            </w:r>
            <w:r w:rsidRPr="001B5F81">
              <w:rPr>
                <w:b/>
                <w:i/>
                <w:color w:val="auto"/>
              </w:rPr>
              <w:t>ile statelor membre au primit mai întâi confirmarea din partea autorită</w:t>
            </w:r>
            <w:r w:rsidR="001B5F81" w:rsidRPr="001B5F81">
              <w:rPr>
                <w:b/>
                <w:i/>
                <w:color w:val="auto"/>
              </w:rPr>
              <w:t>ț</w:t>
            </w:r>
            <w:r w:rsidRPr="001B5F81">
              <w:rPr>
                <w:b/>
                <w:i/>
                <w:color w:val="auto"/>
              </w:rPr>
              <w:t xml:space="preserve">ilor </w:t>
            </w:r>
            <w:r w:rsidR="001B5F81" w:rsidRPr="001B5F81">
              <w:rPr>
                <w:b/>
                <w:i/>
                <w:color w:val="auto"/>
              </w:rPr>
              <w:t>ț</w:t>
            </w:r>
            <w:r w:rsidRPr="001B5F81">
              <w:rPr>
                <w:b/>
                <w:i/>
                <w:color w:val="auto"/>
              </w:rPr>
              <w:t>ării ter</w:t>
            </w:r>
            <w:r w:rsidR="001B5F81" w:rsidRPr="001B5F81">
              <w:rPr>
                <w:b/>
                <w:i/>
                <w:color w:val="auto"/>
              </w:rPr>
              <w:t>ț</w:t>
            </w:r>
            <w:r w:rsidRPr="001B5F81">
              <w:rPr>
                <w:b/>
                <w:i/>
                <w:color w:val="auto"/>
              </w:rPr>
              <w:t>e în cauză că minorul neînso</w:t>
            </w:r>
            <w:r w:rsidR="001B5F81" w:rsidRPr="001B5F81">
              <w:rPr>
                <w:b/>
                <w:i/>
                <w:color w:val="auto"/>
              </w:rPr>
              <w:t>ț</w:t>
            </w:r>
            <w:r w:rsidRPr="001B5F81">
              <w:rPr>
                <w:b/>
                <w:i/>
                <w:color w:val="auto"/>
              </w:rPr>
              <w:t>it va fi preluat de autorită</w:t>
            </w:r>
            <w:r w:rsidR="001B5F81" w:rsidRPr="001B5F81">
              <w:rPr>
                <w:b/>
                <w:i/>
                <w:color w:val="auto"/>
              </w:rPr>
              <w:t>ț</w:t>
            </w:r>
            <w:r w:rsidRPr="001B5F81">
              <w:rPr>
                <w:b/>
                <w:i/>
                <w:color w:val="auto"/>
              </w:rPr>
              <w:t xml:space="preserve">ile respective </w:t>
            </w:r>
            <w:r w:rsidR="001B5F81" w:rsidRPr="001B5F81">
              <w:rPr>
                <w:b/>
                <w:i/>
                <w:color w:val="auto"/>
              </w:rPr>
              <w:t>ș</w:t>
            </w:r>
            <w:r w:rsidRPr="001B5F81">
              <w:rPr>
                <w:b/>
                <w:i/>
                <w:color w:val="auto"/>
              </w:rPr>
              <w:t>i că va beneficia imediat de una din formele de protec</w:t>
            </w:r>
            <w:r w:rsidR="001B5F81" w:rsidRPr="001B5F81">
              <w:rPr>
                <w:b/>
                <w:i/>
                <w:color w:val="auto"/>
              </w:rPr>
              <w:t>ț</w:t>
            </w:r>
            <w:r w:rsidRPr="001B5F81">
              <w:rPr>
                <w:b/>
                <w:i/>
                <w:color w:val="auto"/>
              </w:rPr>
              <w:t>ie men</w:t>
            </w:r>
            <w:r w:rsidR="001B5F81" w:rsidRPr="001B5F81">
              <w:rPr>
                <w:b/>
                <w:i/>
                <w:color w:val="auto"/>
              </w:rPr>
              <w:t>ț</w:t>
            </w:r>
            <w:r w:rsidRPr="001B5F81">
              <w:rPr>
                <w:b/>
                <w:i/>
                <w:color w:val="auto"/>
              </w:rPr>
              <w:t>ionate la alineatul (1) litera (e)</w:t>
            </w:r>
            <w:r w:rsidRPr="001B5F81">
              <w:rPr>
                <w:color w:val="auto"/>
              </w:rPr>
              <w:t>.</w:t>
            </w:r>
          </w:p>
        </w:tc>
        <w:tc>
          <w:tcPr>
            <w:tcW w:w="4876" w:type="dxa"/>
          </w:tcPr>
          <w:p w:rsidR="005921D9" w:rsidRPr="001B5F81" w:rsidRDefault="0060373A">
            <w:pPr>
              <w:pStyle w:val="Normal6"/>
              <w:rPr>
                <w:color w:val="auto"/>
              </w:rPr>
            </w:pPr>
            <w:r w:rsidRPr="001B5F81">
              <w:rPr>
                <w:color w:val="auto"/>
              </w:rPr>
              <w:t>5.</w:t>
            </w:r>
            <w:r w:rsidRPr="001B5F81">
              <w:rPr>
                <w:color w:val="auto"/>
              </w:rPr>
              <w:tab/>
              <w:t xml:space="preserve">Conceptul de </w:t>
            </w:r>
            <w:r w:rsidR="001B5F81" w:rsidRPr="001B5F81">
              <w:rPr>
                <w:color w:val="auto"/>
              </w:rPr>
              <w:t>ț</w:t>
            </w:r>
            <w:r w:rsidRPr="001B5F81">
              <w:rPr>
                <w:color w:val="auto"/>
              </w:rPr>
              <w:t>ară ter</w:t>
            </w:r>
            <w:r w:rsidR="001B5F81" w:rsidRPr="001B5F81">
              <w:rPr>
                <w:color w:val="auto"/>
              </w:rPr>
              <w:t>ț</w:t>
            </w:r>
            <w:r w:rsidRPr="001B5F81">
              <w:rPr>
                <w:color w:val="auto"/>
              </w:rPr>
              <w:t xml:space="preserve">ă sigură </w:t>
            </w:r>
            <w:r w:rsidRPr="001B5F81">
              <w:rPr>
                <w:b/>
                <w:i/>
                <w:color w:val="auto"/>
              </w:rPr>
              <w:t>nu</w:t>
            </w:r>
            <w:r w:rsidRPr="001B5F81">
              <w:rPr>
                <w:color w:val="auto"/>
              </w:rPr>
              <w:t xml:space="preserve"> poate fi aplicat </w:t>
            </w:r>
            <w:r w:rsidRPr="001B5F81">
              <w:rPr>
                <w:b/>
                <w:i/>
                <w:color w:val="auto"/>
              </w:rPr>
              <w:t>în ceea ce-i prive</w:t>
            </w:r>
            <w:r w:rsidR="001B5F81" w:rsidRPr="001B5F81">
              <w:rPr>
                <w:b/>
                <w:i/>
                <w:color w:val="auto"/>
              </w:rPr>
              <w:t>ș</w:t>
            </w:r>
            <w:r w:rsidRPr="001B5F81">
              <w:rPr>
                <w:b/>
                <w:i/>
                <w:color w:val="auto"/>
              </w:rPr>
              <w:t>te pe minorii neînso</w:t>
            </w:r>
            <w:r w:rsidR="001B5F81" w:rsidRPr="001B5F81">
              <w:rPr>
                <w:b/>
                <w:i/>
                <w:color w:val="auto"/>
              </w:rPr>
              <w:t>ț</w:t>
            </w:r>
            <w:r w:rsidRPr="001B5F81">
              <w:rPr>
                <w:b/>
                <w:i/>
                <w:color w:val="auto"/>
              </w:rPr>
              <w:t>i</w:t>
            </w:r>
            <w:r w:rsidR="001B5F81" w:rsidRPr="001B5F81">
              <w:rPr>
                <w:b/>
                <w:i/>
                <w:color w:val="auto"/>
              </w:rPr>
              <w:t>ț</w:t>
            </w:r>
            <w:r w:rsidRPr="001B5F81">
              <w:rPr>
                <w:b/>
                <w:i/>
                <w:color w:val="auto"/>
              </w:rPr>
              <w:t>i</w:t>
            </w:r>
            <w:r w:rsidRPr="001B5F81">
              <w:rPr>
                <w:color w:val="auto"/>
              </w:rPr>
              <w: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Minorii neînso</w:t>
      </w:r>
      <w:r w:rsidR="001B5F81" w:rsidRPr="001B5F81">
        <w:rPr>
          <w:color w:val="auto"/>
          <w:lang w:val="ro-RO"/>
        </w:rPr>
        <w:t>ț</w:t>
      </w:r>
      <w:r w:rsidRPr="001B5F81">
        <w:rPr>
          <w:color w:val="auto"/>
          <w:lang w:val="ro-RO"/>
        </w:rPr>
        <w:t>i</w:t>
      </w:r>
      <w:r w:rsidR="001B5F81" w:rsidRPr="001B5F81">
        <w:rPr>
          <w:color w:val="auto"/>
          <w:lang w:val="ro-RO"/>
        </w:rPr>
        <w:t>ț</w:t>
      </w:r>
      <w:r w:rsidRPr="001B5F81">
        <w:rPr>
          <w:color w:val="auto"/>
          <w:lang w:val="ro-RO"/>
        </w:rPr>
        <w:t xml:space="preserve">i sunt deosebit de vulnerabili </w:t>
      </w:r>
      <w:r w:rsidR="001B5F81" w:rsidRPr="001B5F81">
        <w:rPr>
          <w:color w:val="auto"/>
          <w:lang w:val="ro-RO"/>
        </w:rPr>
        <w:t>ș</w:t>
      </w:r>
      <w:r w:rsidRPr="001B5F81">
        <w:rPr>
          <w:color w:val="auto"/>
          <w:lang w:val="ro-RO"/>
        </w:rPr>
        <w:t xml:space="preserve">i nu ar trebui să li se aplice conceptul de primă </w:t>
      </w:r>
      <w:r w:rsidR="001B5F81" w:rsidRPr="001B5F81">
        <w:rPr>
          <w:color w:val="auto"/>
          <w:lang w:val="ro-RO"/>
        </w:rPr>
        <w:t>ț</w:t>
      </w:r>
      <w:r w:rsidRPr="001B5F81">
        <w:rPr>
          <w:color w:val="auto"/>
          <w:lang w:val="ro-RO"/>
        </w:rPr>
        <w:t>ară de azil.</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1431</w:t>
      </w:r>
      <w:r w:rsidRPr="001B5F81">
        <w:rPr>
          <w:rStyle w:val="HideTWBExt"/>
        </w:rPr>
        <w:t>&lt;/NumAm&gt;</w:t>
      </w:r>
    </w:p>
    <w:p w:rsidR="005921D9" w:rsidRPr="001B5F81" w:rsidRDefault="0060373A">
      <w:pPr>
        <w:pStyle w:val="NormalBold"/>
        <w:rPr>
          <w:color w:val="auto"/>
        </w:rPr>
      </w:pPr>
      <w:r w:rsidRPr="001B5F81">
        <w:rPr>
          <w:rStyle w:val="HideTWBExt"/>
        </w:rPr>
        <w:lastRenderedPageBreak/>
        <w:t>&lt;RepeatBlock-By&gt;&lt;Members&gt;</w:t>
      </w:r>
      <w:r w:rsidRPr="001B5F81">
        <w:rPr>
          <w:color w:val="auto"/>
        </w:rPr>
        <w:t>Cecilia Wikström, Sophia in 't Veld, Angelika Mlinar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5</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5.</w:t>
            </w:r>
            <w:r w:rsidRPr="001B5F81">
              <w:rPr>
                <w:color w:val="auto"/>
              </w:rPr>
              <w:tab/>
            </w:r>
            <w:r w:rsidRPr="001B5F81">
              <w:rPr>
                <w:b/>
                <w:i/>
                <w:color w:val="auto"/>
              </w:rPr>
              <w:t>În ceea ce prive</w:t>
            </w:r>
            <w:r w:rsidR="001B5F81" w:rsidRPr="001B5F81">
              <w:rPr>
                <w:b/>
                <w:i/>
                <w:color w:val="auto"/>
              </w:rPr>
              <w:t>ș</w:t>
            </w:r>
            <w:r w:rsidRPr="001B5F81">
              <w:rPr>
                <w:b/>
                <w:i/>
                <w:color w:val="auto"/>
              </w:rPr>
              <w:t>te minorii neînso</w:t>
            </w:r>
            <w:r w:rsidR="001B5F81" w:rsidRPr="001B5F81">
              <w:rPr>
                <w:b/>
                <w:i/>
                <w:color w:val="auto"/>
              </w:rPr>
              <w:t>ț</w:t>
            </w:r>
            <w:r w:rsidRPr="001B5F81">
              <w:rPr>
                <w:b/>
                <w:i/>
                <w:color w:val="auto"/>
              </w:rPr>
              <w:t>i</w:t>
            </w:r>
            <w:r w:rsidR="001B5F81" w:rsidRPr="001B5F81">
              <w:rPr>
                <w:b/>
                <w:i/>
                <w:color w:val="auto"/>
              </w:rPr>
              <w:t>ț</w:t>
            </w:r>
            <w:r w:rsidRPr="001B5F81">
              <w:rPr>
                <w:b/>
                <w:i/>
                <w:color w:val="auto"/>
              </w:rPr>
              <w:t>i,</w:t>
            </w:r>
            <w:r w:rsidRPr="001B5F81">
              <w:rPr>
                <w:color w:val="auto"/>
              </w:rPr>
              <w:t xml:space="preserve"> conceptul de </w:t>
            </w:r>
            <w:r w:rsidR="001B5F81" w:rsidRPr="001B5F81">
              <w:rPr>
                <w:color w:val="auto"/>
              </w:rPr>
              <w:t>ț</w:t>
            </w:r>
            <w:r w:rsidRPr="001B5F81">
              <w:rPr>
                <w:color w:val="auto"/>
              </w:rPr>
              <w:t>ară ter</w:t>
            </w:r>
            <w:r w:rsidR="001B5F81" w:rsidRPr="001B5F81">
              <w:rPr>
                <w:color w:val="auto"/>
              </w:rPr>
              <w:t>ț</w:t>
            </w:r>
            <w:r w:rsidRPr="001B5F81">
              <w:rPr>
                <w:color w:val="auto"/>
              </w:rPr>
              <w:t xml:space="preserve">ă sigură </w:t>
            </w:r>
            <w:r w:rsidRPr="001B5F81">
              <w:rPr>
                <w:b/>
                <w:i/>
                <w:color w:val="auto"/>
              </w:rPr>
              <w:t>poate fi</w:t>
            </w:r>
            <w:r w:rsidRPr="001B5F81">
              <w:rPr>
                <w:color w:val="auto"/>
              </w:rPr>
              <w:t xml:space="preserve"> aplicat doar dacă autorită</w:t>
            </w:r>
            <w:r w:rsidR="001B5F81" w:rsidRPr="001B5F81">
              <w:rPr>
                <w:color w:val="auto"/>
              </w:rPr>
              <w:t>ț</w:t>
            </w:r>
            <w:r w:rsidRPr="001B5F81">
              <w:rPr>
                <w:color w:val="auto"/>
              </w:rPr>
              <w:t>ile statelor membre au primit mai întâi confirmarea din partea autorită</w:t>
            </w:r>
            <w:r w:rsidR="001B5F81" w:rsidRPr="001B5F81">
              <w:rPr>
                <w:color w:val="auto"/>
              </w:rPr>
              <w:t>ț</w:t>
            </w:r>
            <w:r w:rsidRPr="001B5F81">
              <w:rPr>
                <w:color w:val="auto"/>
              </w:rPr>
              <w:t xml:space="preserve">ilor </w:t>
            </w:r>
            <w:r w:rsidR="001B5F81" w:rsidRPr="001B5F81">
              <w:rPr>
                <w:color w:val="auto"/>
              </w:rPr>
              <w:t>ț</w:t>
            </w:r>
            <w:r w:rsidRPr="001B5F81">
              <w:rPr>
                <w:color w:val="auto"/>
              </w:rPr>
              <w:t>ării ter</w:t>
            </w:r>
            <w:r w:rsidR="001B5F81" w:rsidRPr="001B5F81">
              <w:rPr>
                <w:color w:val="auto"/>
              </w:rPr>
              <w:t>ț</w:t>
            </w:r>
            <w:r w:rsidRPr="001B5F81">
              <w:rPr>
                <w:color w:val="auto"/>
              </w:rPr>
              <w:t>e în cauză că minorul neînso</w:t>
            </w:r>
            <w:r w:rsidR="001B5F81" w:rsidRPr="001B5F81">
              <w:rPr>
                <w:color w:val="auto"/>
              </w:rPr>
              <w:t>ț</w:t>
            </w:r>
            <w:r w:rsidRPr="001B5F81">
              <w:rPr>
                <w:color w:val="auto"/>
              </w:rPr>
              <w:t>it va fi preluat de autorită</w:t>
            </w:r>
            <w:r w:rsidR="001B5F81" w:rsidRPr="001B5F81">
              <w:rPr>
                <w:color w:val="auto"/>
              </w:rPr>
              <w:t>ț</w:t>
            </w:r>
            <w:r w:rsidRPr="001B5F81">
              <w:rPr>
                <w:color w:val="auto"/>
              </w:rPr>
              <w:t xml:space="preserve">ile respective </w:t>
            </w:r>
            <w:r w:rsidR="001B5F81" w:rsidRPr="001B5F81">
              <w:rPr>
                <w:color w:val="auto"/>
              </w:rPr>
              <w:t>ș</w:t>
            </w:r>
            <w:r w:rsidRPr="001B5F81">
              <w:rPr>
                <w:color w:val="auto"/>
              </w:rPr>
              <w:t>i că va beneficia imediat de una din formele de protec</w:t>
            </w:r>
            <w:r w:rsidR="001B5F81" w:rsidRPr="001B5F81">
              <w:rPr>
                <w:color w:val="auto"/>
              </w:rPr>
              <w:t>ț</w:t>
            </w:r>
            <w:r w:rsidRPr="001B5F81">
              <w:rPr>
                <w:color w:val="auto"/>
              </w:rPr>
              <w:t>ie men</w:t>
            </w:r>
            <w:r w:rsidR="001B5F81" w:rsidRPr="001B5F81">
              <w:rPr>
                <w:color w:val="auto"/>
              </w:rPr>
              <w:t>ț</w:t>
            </w:r>
            <w:r w:rsidRPr="001B5F81">
              <w:rPr>
                <w:color w:val="auto"/>
              </w:rPr>
              <w:t>ionate la alineatul (1) litera (e).</w:t>
            </w:r>
          </w:p>
        </w:tc>
        <w:tc>
          <w:tcPr>
            <w:tcW w:w="4876" w:type="dxa"/>
          </w:tcPr>
          <w:p w:rsidR="005921D9" w:rsidRPr="001B5F81" w:rsidRDefault="0060373A">
            <w:pPr>
              <w:pStyle w:val="Normal6"/>
              <w:rPr>
                <w:color w:val="auto"/>
              </w:rPr>
            </w:pPr>
            <w:r w:rsidRPr="001B5F81">
              <w:rPr>
                <w:color w:val="auto"/>
              </w:rPr>
              <w:t>5.</w:t>
            </w:r>
            <w:r w:rsidRPr="001B5F81">
              <w:rPr>
                <w:color w:val="auto"/>
              </w:rPr>
              <w:tab/>
              <w:t xml:space="preserve">Conceptul de </w:t>
            </w:r>
            <w:r w:rsidR="001B5F81" w:rsidRPr="001B5F81">
              <w:rPr>
                <w:color w:val="auto"/>
              </w:rPr>
              <w:t>ț</w:t>
            </w:r>
            <w:r w:rsidRPr="001B5F81">
              <w:rPr>
                <w:color w:val="auto"/>
              </w:rPr>
              <w:t>ară ter</w:t>
            </w:r>
            <w:r w:rsidR="001B5F81" w:rsidRPr="001B5F81">
              <w:rPr>
                <w:color w:val="auto"/>
              </w:rPr>
              <w:t>ț</w:t>
            </w:r>
            <w:r w:rsidRPr="001B5F81">
              <w:rPr>
                <w:color w:val="auto"/>
              </w:rPr>
              <w:t xml:space="preserve">ă sigură </w:t>
            </w:r>
            <w:r w:rsidRPr="001B5F81">
              <w:rPr>
                <w:b/>
                <w:i/>
                <w:color w:val="auto"/>
              </w:rPr>
              <w:t>este</w:t>
            </w:r>
            <w:r w:rsidRPr="001B5F81">
              <w:rPr>
                <w:color w:val="auto"/>
              </w:rPr>
              <w:t xml:space="preserve"> aplicat </w:t>
            </w:r>
            <w:r w:rsidRPr="001B5F81">
              <w:rPr>
                <w:b/>
                <w:i/>
                <w:color w:val="auto"/>
              </w:rPr>
              <w:t>minorilor neînso</w:t>
            </w:r>
            <w:r w:rsidR="001B5F81" w:rsidRPr="001B5F81">
              <w:rPr>
                <w:b/>
                <w:i/>
                <w:color w:val="auto"/>
              </w:rPr>
              <w:t>ț</w:t>
            </w:r>
            <w:r w:rsidRPr="001B5F81">
              <w:rPr>
                <w:b/>
                <w:i/>
                <w:color w:val="auto"/>
              </w:rPr>
              <w:t>i</w:t>
            </w:r>
            <w:r w:rsidR="001B5F81" w:rsidRPr="001B5F81">
              <w:rPr>
                <w:b/>
                <w:i/>
                <w:color w:val="auto"/>
              </w:rPr>
              <w:t>ț</w:t>
            </w:r>
            <w:r w:rsidRPr="001B5F81">
              <w:rPr>
                <w:b/>
                <w:i/>
                <w:color w:val="auto"/>
              </w:rPr>
              <w:t>i</w:t>
            </w:r>
            <w:r w:rsidRPr="001B5F81">
              <w:rPr>
                <w:color w:val="auto"/>
              </w:rPr>
              <w:t xml:space="preserve"> doar dacă </w:t>
            </w:r>
            <w:r w:rsidRPr="001B5F81">
              <w:rPr>
                <w:b/>
                <w:i/>
                <w:color w:val="auto"/>
              </w:rPr>
              <w:t>se stabile</w:t>
            </w:r>
            <w:r w:rsidR="001B5F81" w:rsidRPr="001B5F81">
              <w:rPr>
                <w:b/>
                <w:i/>
                <w:color w:val="auto"/>
              </w:rPr>
              <w:t>ș</w:t>
            </w:r>
            <w:r w:rsidRPr="001B5F81">
              <w:rPr>
                <w:b/>
                <w:i/>
                <w:color w:val="auto"/>
              </w:rPr>
              <w:t xml:space="preserve">te că acesta este în interesul superior al copilului </w:t>
            </w:r>
            <w:r w:rsidR="001B5F81" w:rsidRPr="001B5F81">
              <w:rPr>
                <w:b/>
                <w:i/>
                <w:color w:val="auto"/>
              </w:rPr>
              <w:t>ș</w:t>
            </w:r>
            <w:r w:rsidRPr="001B5F81">
              <w:rPr>
                <w:b/>
                <w:i/>
                <w:color w:val="auto"/>
              </w:rPr>
              <w:t xml:space="preserve">i dacă </w:t>
            </w:r>
            <w:r w:rsidRPr="001B5F81">
              <w:rPr>
                <w:color w:val="auto"/>
              </w:rPr>
              <w:t>autorită</w:t>
            </w:r>
            <w:r w:rsidR="001B5F81" w:rsidRPr="001B5F81">
              <w:rPr>
                <w:color w:val="auto"/>
              </w:rPr>
              <w:t>ț</w:t>
            </w:r>
            <w:r w:rsidRPr="001B5F81">
              <w:rPr>
                <w:color w:val="auto"/>
              </w:rPr>
              <w:t>ile statelor membre au primit mai întâi confirmarea din partea autorită</w:t>
            </w:r>
            <w:r w:rsidR="001B5F81" w:rsidRPr="001B5F81">
              <w:rPr>
                <w:color w:val="auto"/>
              </w:rPr>
              <w:t>ț</w:t>
            </w:r>
            <w:r w:rsidRPr="001B5F81">
              <w:rPr>
                <w:color w:val="auto"/>
              </w:rPr>
              <w:t xml:space="preserve">ilor </w:t>
            </w:r>
            <w:r w:rsidR="001B5F81" w:rsidRPr="001B5F81">
              <w:rPr>
                <w:color w:val="auto"/>
              </w:rPr>
              <w:t>ț</w:t>
            </w:r>
            <w:r w:rsidRPr="001B5F81">
              <w:rPr>
                <w:color w:val="auto"/>
              </w:rPr>
              <w:t>ării ter</w:t>
            </w:r>
            <w:r w:rsidR="001B5F81" w:rsidRPr="001B5F81">
              <w:rPr>
                <w:color w:val="auto"/>
              </w:rPr>
              <w:t>ț</w:t>
            </w:r>
            <w:r w:rsidRPr="001B5F81">
              <w:rPr>
                <w:color w:val="auto"/>
              </w:rPr>
              <w:t>e în cauză că minorul neînso</w:t>
            </w:r>
            <w:r w:rsidR="001B5F81" w:rsidRPr="001B5F81">
              <w:rPr>
                <w:color w:val="auto"/>
              </w:rPr>
              <w:t>ț</w:t>
            </w:r>
            <w:r w:rsidRPr="001B5F81">
              <w:rPr>
                <w:color w:val="auto"/>
              </w:rPr>
              <w:t>it va fi preluat de autorită</w:t>
            </w:r>
            <w:r w:rsidR="001B5F81" w:rsidRPr="001B5F81">
              <w:rPr>
                <w:color w:val="auto"/>
              </w:rPr>
              <w:t>ț</w:t>
            </w:r>
            <w:r w:rsidRPr="001B5F81">
              <w:rPr>
                <w:color w:val="auto"/>
              </w:rPr>
              <w:t xml:space="preserve">ile respective </w:t>
            </w:r>
            <w:r w:rsidR="001B5F81" w:rsidRPr="001B5F81">
              <w:rPr>
                <w:color w:val="auto"/>
              </w:rPr>
              <w:t>ș</w:t>
            </w:r>
            <w:r w:rsidRPr="001B5F81">
              <w:rPr>
                <w:color w:val="auto"/>
              </w:rPr>
              <w:t>i că va beneficia imediat de una din formele de protec</w:t>
            </w:r>
            <w:r w:rsidR="001B5F81" w:rsidRPr="001B5F81">
              <w:rPr>
                <w:color w:val="auto"/>
              </w:rPr>
              <w:t>ț</w:t>
            </w:r>
            <w:r w:rsidRPr="001B5F81">
              <w:rPr>
                <w:color w:val="auto"/>
              </w:rPr>
              <w:t>ie men</w:t>
            </w:r>
            <w:r w:rsidR="001B5F81" w:rsidRPr="001B5F81">
              <w:rPr>
                <w:color w:val="auto"/>
              </w:rPr>
              <w:t>ț</w:t>
            </w:r>
            <w:r w:rsidRPr="001B5F81">
              <w:rPr>
                <w:color w:val="auto"/>
              </w:rPr>
              <w:t>ionate la alineatul (1) litera (e).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1432</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Anna Maria Corazza Bildt, Caterina Chinnici, Hilde Vautmans, Barbara Matera, Damiano Zoffoli, Michaela Šojdrová, Brando Benifei, Lara Comi, Barbara Kudrycka, Carlos Coelho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5</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5.</w:t>
            </w:r>
            <w:r w:rsidRPr="001B5F81">
              <w:rPr>
                <w:color w:val="auto"/>
              </w:rPr>
              <w:tab/>
              <w:t>În ceea ce prive</w:t>
            </w:r>
            <w:r w:rsidR="001B5F81" w:rsidRPr="001B5F81">
              <w:rPr>
                <w:color w:val="auto"/>
              </w:rPr>
              <w:t>ș</w:t>
            </w:r>
            <w:r w:rsidRPr="001B5F81">
              <w:rPr>
                <w:color w:val="auto"/>
              </w:rPr>
              <w:t>te minorii neînso</w:t>
            </w:r>
            <w:r w:rsidR="001B5F81" w:rsidRPr="001B5F81">
              <w:rPr>
                <w:color w:val="auto"/>
              </w:rPr>
              <w:t>ț</w:t>
            </w:r>
            <w:r w:rsidRPr="001B5F81">
              <w:rPr>
                <w:color w:val="auto"/>
              </w:rPr>
              <w:t>i</w:t>
            </w:r>
            <w:r w:rsidR="001B5F81" w:rsidRPr="001B5F81">
              <w:rPr>
                <w:color w:val="auto"/>
              </w:rPr>
              <w:t>ț</w:t>
            </w:r>
            <w:r w:rsidRPr="001B5F81">
              <w:rPr>
                <w:color w:val="auto"/>
              </w:rPr>
              <w:t xml:space="preserve">i, conceptul de </w:t>
            </w:r>
            <w:r w:rsidR="001B5F81" w:rsidRPr="001B5F81">
              <w:rPr>
                <w:color w:val="auto"/>
              </w:rPr>
              <w:t>ț</w:t>
            </w:r>
            <w:r w:rsidRPr="001B5F81">
              <w:rPr>
                <w:color w:val="auto"/>
              </w:rPr>
              <w:t>ară ter</w:t>
            </w:r>
            <w:r w:rsidR="001B5F81" w:rsidRPr="001B5F81">
              <w:rPr>
                <w:color w:val="auto"/>
              </w:rPr>
              <w:t>ț</w:t>
            </w:r>
            <w:r w:rsidRPr="001B5F81">
              <w:rPr>
                <w:color w:val="auto"/>
              </w:rPr>
              <w:t>ă sigură poate fi aplicat doar dacă autorită</w:t>
            </w:r>
            <w:r w:rsidR="001B5F81" w:rsidRPr="001B5F81">
              <w:rPr>
                <w:color w:val="auto"/>
              </w:rPr>
              <w:t>ț</w:t>
            </w:r>
            <w:r w:rsidRPr="001B5F81">
              <w:rPr>
                <w:color w:val="auto"/>
              </w:rPr>
              <w:t xml:space="preserve">ile statelor membre au primit </w:t>
            </w:r>
            <w:r w:rsidRPr="001B5F81">
              <w:rPr>
                <w:b/>
                <w:i/>
                <w:color w:val="auto"/>
              </w:rPr>
              <w:t>mai întâi</w:t>
            </w:r>
            <w:r w:rsidRPr="001B5F81">
              <w:rPr>
                <w:color w:val="auto"/>
              </w:rPr>
              <w:t xml:space="preserve"> </w:t>
            </w:r>
            <w:r w:rsidRPr="001B5F81">
              <w:rPr>
                <w:b/>
                <w:i/>
                <w:color w:val="auto"/>
              </w:rPr>
              <w:t>confirmarea</w:t>
            </w:r>
            <w:r w:rsidRPr="001B5F81">
              <w:rPr>
                <w:color w:val="auto"/>
              </w:rPr>
              <w:t xml:space="preserve"> din partea autorită</w:t>
            </w:r>
            <w:r w:rsidR="001B5F81" w:rsidRPr="001B5F81">
              <w:rPr>
                <w:color w:val="auto"/>
              </w:rPr>
              <w:t>ț</w:t>
            </w:r>
            <w:r w:rsidRPr="001B5F81">
              <w:rPr>
                <w:color w:val="auto"/>
              </w:rPr>
              <w:t xml:space="preserve">ilor </w:t>
            </w:r>
            <w:r w:rsidR="001B5F81" w:rsidRPr="001B5F81">
              <w:rPr>
                <w:color w:val="auto"/>
              </w:rPr>
              <w:t>ț</w:t>
            </w:r>
            <w:r w:rsidRPr="001B5F81">
              <w:rPr>
                <w:color w:val="auto"/>
              </w:rPr>
              <w:t>ării ter</w:t>
            </w:r>
            <w:r w:rsidR="001B5F81" w:rsidRPr="001B5F81">
              <w:rPr>
                <w:color w:val="auto"/>
              </w:rPr>
              <w:t>ț</w:t>
            </w:r>
            <w:r w:rsidRPr="001B5F81">
              <w:rPr>
                <w:color w:val="auto"/>
              </w:rPr>
              <w:t>e în cauză că minorul neînso</w:t>
            </w:r>
            <w:r w:rsidR="001B5F81" w:rsidRPr="001B5F81">
              <w:rPr>
                <w:color w:val="auto"/>
              </w:rPr>
              <w:t>ț</w:t>
            </w:r>
            <w:r w:rsidRPr="001B5F81">
              <w:rPr>
                <w:color w:val="auto"/>
              </w:rPr>
              <w:t xml:space="preserve">it </w:t>
            </w:r>
            <w:r w:rsidRPr="001B5F81">
              <w:rPr>
                <w:b/>
                <w:i/>
                <w:color w:val="auto"/>
              </w:rPr>
              <w:t>va fi preluat de autorită</w:t>
            </w:r>
            <w:r w:rsidR="001B5F81" w:rsidRPr="001B5F81">
              <w:rPr>
                <w:b/>
                <w:i/>
                <w:color w:val="auto"/>
              </w:rPr>
              <w:t>ț</w:t>
            </w:r>
            <w:r w:rsidRPr="001B5F81">
              <w:rPr>
                <w:b/>
                <w:i/>
                <w:color w:val="auto"/>
              </w:rPr>
              <w:t>ile respective</w:t>
            </w:r>
            <w:r w:rsidRPr="001B5F81">
              <w:rPr>
                <w:color w:val="auto"/>
              </w:rPr>
              <w:t xml:space="preserve"> </w:t>
            </w:r>
            <w:r w:rsidR="001B5F81" w:rsidRPr="001B5F81">
              <w:rPr>
                <w:color w:val="auto"/>
              </w:rPr>
              <w:t>ș</w:t>
            </w:r>
            <w:r w:rsidRPr="001B5F81">
              <w:rPr>
                <w:color w:val="auto"/>
              </w:rPr>
              <w:t xml:space="preserve">i că va beneficia imediat de </w:t>
            </w:r>
            <w:r w:rsidRPr="001B5F81">
              <w:rPr>
                <w:b/>
                <w:i/>
                <w:color w:val="auto"/>
              </w:rPr>
              <w:t>una din</w:t>
            </w:r>
            <w:r w:rsidRPr="001B5F81">
              <w:rPr>
                <w:color w:val="auto"/>
              </w:rPr>
              <w:t xml:space="preserve"> formele de protec</w:t>
            </w:r>
            <w:r w:rsidR="001B5F81" w:rsidRPr="001B5F81">
              <w:rPr>
                <w:color w:val="auto"/>
              </w:rPr>
              <w:t>ț</w:t>
            </w:r>
            <w:r w:rsidRPr="001B5F81">
              <w:rPr>
                <w:color w:val="auto"/>
              </w:rPr>
              <w:t>ie men</w:t>
            </w:r>
            <w:r w:rsidR="001B5F81" w:rsidRPr="001B5F81">
              <w:rPr>
                <w:color w:val="auto"/>
              </w:rPr>
              <w:t>ț</w:t>
            </w:r>
            <w:r w:rsidRPr="001B5F81">
              <w:rPr>
                <w:color w:val="auto"/>
              </w:rPr>
              <w:t xml:space="preserve">ionate la alineatul (1) </w:t>
            </w:r>
            <w:r w:rsidRPr="001B5F81">
              <w:rPr>
                <w:b/>
                <w:i/>
                <w:color w:val="auto"/>
              </w:rPr>
              <w:t>litera (e)</w:t>
            </w:r>
            <w:r w:rsidRPr="001B5F81">
              <w:rPr>
                <w:color w:val="auto"/>
              </w:rPr>
              <w:t>.</w:t>
            </w:r>
          </w:p>
        </w:tc>
        <w:tc>
          <w:tcPr>
            <w:tcW w:w="4876" w:type="dxa"/>
          </w:tcPr>
          <w:p w:rsidR="005921D9" w:rsidRPr="001B5F81" w:rsidRDefault="0060373A">
            <w:pPr>
              <w:pStyle w:val="Normal6"/>
              <w:rPr>
                <w:color w:val="auto"/>
              </w:rPr>
            </w:pPr>
            <w:r w:rsidRPr="001B5F81">
              <w:rPr>
                <w:color w:val="auto"/>
              </w:rPr>
              <w:t>5.</w:t>
            </w:r>
            <w:r w:rsidRPr="001B5F81">
              <w:rPr>
                <w:color w:val="auto"/>
              </w:rPr>
              <w:tab/>
              <w:t>În ceea ce prive</w:t>
            </w:r>
            <w:r w:rsidR="001B5F81" w:rsidRPr="001B5F81">
              <w:rPr>
                <w:color w:val="auto"/>
              </w:rPr>
              <w:t>ș</w:t>
            </w:r>
            <w:r w:rsidRPr="001B5F81">
              <w:rPr>
                <w:color w:val="auto"/>
              </w:rPr>
              <w:t>te minorii neînso</w:t>
            </w:r>
            <w:r w:rsidR="001B5F81" w:rsidRPr="001B5F81">
              <w:rPr>
                <w:color w:val="auto"/>
              </w:rPr>
              <w:t>ț</w:t>
            </w:r>
            <w:r w:rsidRPr="001B5F81">
              <w:rPr>
                <w:color w:val="auto"/>
              </w:rPr>
              <w:t>i</w:t>
            </w:r>
            <w:r w:rsidR="001B5F81" w:rsidRPr="001B5F81">
              <w:rPr>
                <w:color w:val="auto"/>
              </w:rPr>
              <w:t>ț</w:t>
            </w:r>
            <w:r w:rsidRPr="001B5F81">
              <w:rPr>
                <w:color w:val="auto"/>
              </w:rPr>
              <w:t xml:space="preserve">i, conceptul de </w:t>
            </w:r>
            <w:r w:rsidR="001B5F81" w:rsidRPr="001B5F81">
              <w:rPr>
                <w:color w:val="auto"/>
              </w:rPr>
              <w:t>ț</w:t>
            </w:r>
            <w:r w:rsidRPr="001B5F81">
              <w:rPr>
                <w:color w:val="auto"/>
              </w:rPr>
              <w:t>ară ter</w:t>
            </w:r>
            <w:r w:rsidR="001B5F81" w:rsidRPr="001B5F81">
              <w:rPr>
                <w:color w:val="auto"/>
              </w:rPr>
              <w:t>ț</w:t>
            </w:r>
            <w:r w:rsidRPr="001B5F81">
              <w:rPr>
                <w:color w:val="auto"/>
              </w:rPr>
              <w:t xml:space="preserve">ă sigură poate fi aplicat doar </w:t>
            </w:r>
            <w:r w:rsidR="001B5F81" w:rsidRPr="001B5F81">
              <w:rPr>
                <w:b/>
                <w:i/>
                <w:color w:val="auto"/>
              </w:rPr>
              <w:t>ț</w:t>
            </w:r>
            <w:r w:rsidRPr="001B5F81">
              <w:rPr>
                <w:b/>
                <w:i/>
                <w:color w:val="auto"/>
              </w:rPr>
              <w:t xml:space="preserve">inând cont de interesul superior al copilului </w:t>
            </w:r>
            <w:r w:rsidR="001B5F81" w:rsidRPr="001B5F81">
              <w:rPr>
                <w:b/>
                <w:i/>
                <w:color w:val="auto"/>
              </w:rPr>
              <w:t>ș</w:t>
            </w:r>
            <w:r w:rsidRPr="001B5F81">
              <w:rPr>
                <w:b/>
                <w:i/>
                <w:color w:val="auto"/>
              </w:rPr>
              <w:t xml:space="preserve">i </w:t>
            </w:r>
            <w:r w:rsidRPr="001B5F81">
              <w:rPr>
                <w:color w:val="auto"/>
              </w:rPr>
              <w:t>dacă autorită</w:t>
            </w:r>
            <w:r w:rsidR="001B5F81" w:rsidRPr="001B5F81">
              <w:rPr>
                <w:color w:val="auto"/>
              </w:rPr>
              <w:t>ț</w:t>
            </w:r>
            <w:r w:rsidRPr="001B5F81">
              <w:rPr>
                <w:color w:val="auto"/>
              </w:rPr>
              <w:t xml:space="preserve">ile statelor membre au primit </w:t>
            </w:r>
            <w:r w:rsidRPr="001B5F81">
              <w:rPr>
                <w:b/>
                <w:i/>
                <w:color w:val="auto"/>
              </w:rPr>
              <w:t>asigurarea</w:t>
            </w:r>
            <w:r w:rsidRPr="001B5F81">
              <w:rPr>
                <w:color w:val="auto"/>
              </w:rPr>
              <w:t xml:space="preserve"> din partea autorită</w:t>
            </w:r>
            <w:r w:rsidR="001B5F81" w:rsidRPr="001B5F81">
              <w:rPr>
                <w:color w:val="auto"/>
              </w:rPr>
              <w:t>ț</w:t>
            </w:r>
            <w:r w:rsidRPr="001B5F81">
              <w:rPr>
                <w:color w:val="auto"/>
              </w:rPr>
              <w:t xml:space="preserve">ilor </w:t>
            </w:r>
            <w:r w:rsidR="001B5F81" w:rsidRPr="001B5F81">
              <w:rPr>
                <w:color w:val="auto"/>
              </w:rPr>
              <w:t>ț</w:t>
            </w:r>
            <w:r w:rsidRPr="001B5F81">
              <w:rPr>
                <w:color w:val="auto"/>
              </w:rPr>
              <w:t>ării ter</w:t>
            </w:r>
            <w:r w:rsidR="001B5F81" w:rsidRPr="001B5F81">
              <w:rPr>
                <w:color w:val="auto"/>
              </w:rPr>
              <w:t>ț</w:t>
            </w:r>
            <w:r w:rsidRPr="001B5F81">
              <w:rPr>
                <w:color w:val="auto"/>
              </w:rPr>
              <w:t>e în cauză că minorul neînso</w:t>
            </w:r>
            <w:r w:rsidR="001B5F81" w:rsidRPr="001B5F81">
              <w:rPr>
                <w:color w:val="auto"/>
              </w:rPr>
              <w:t>ț</w:t>
            </w:r>
            <w:r w:rsidRPr="001B5F81">
              <w:rPr>
                <w:color w:val="auto"/>
              </w:rPr>
              <w:t xml:space="preserve">it </w:t>
            </w:r>
            <w:r w:rsidRPr="001B5F81">
              <w:rPr>
                <w:b/>
                <w:i/>
                <w:color w:val="auto"/>
              </w:rPr>
              <w:t xml:space="preserve">nu va fi supus unor forme grave de prejudiciu, discriminare sau persecutare </w:t>
            </w:r>
            <w:r w:rsidR="001B5F81" w:rsidRPr="001B5F81">
              <w:rPr>
                <w:color w:val="auto"/>
              </w:rPr>
              <w:t>ș</w:t>
            </w:r>
            <w:r w:rsidRPr="001B5F81">
              <w:rPr>
                <w:color w:val="auto"/>
              </w:rPr>
              <w:t xml:space="preserve">i că </w:t>
            </w:r>
            <w:r w:rsidRPr="001B5F81">
              <w:rPr>
                <w:b/>
                <w:i/>
                <w:color w:val="auto"/>
              </w:rPr>
              <w:t>acesta</w:t>
            </w:r>
            <w:r w:rsidRPr="001B5F81">
              <w:rPr>
                <w:color w:val="auto"/>
              </w:rPr>
              <w:t xml:space="preserve"> va beneficia imediat de formele de protec</w:t>
            </w:r>
            <w:r w:rsidR="001B5F81" w:rsidRPr="001B5F81">
              <w:rPr>
                <w:color w:val="auto"/>
              </w:rPr>
              <w:t>ț</w:t>
            </w:r>
            <w:r w:rsidRPr="001B5F81">
              <w:rPr>
                <w:color w:val="auto"/>
              </w:rPr>
              <w:t>ie men</w:t>
            </w:r>
            <w:r w:rsidR="001B5F81" w:rsidRPr="001B5F81">
              <w:rPr>
                <w:color w:val="auto"/>
              </w:rPr>
              <w:t>ț</w:t>
            </w:r>
            <w:r w:rsidRPr="001B5F81">
              <w:rPr>
                <w:color w:val="auto"/>
              </w:rPr>
              <w:t>ionate la alineatul (1).</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lastRenderedPageBreak/>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1433</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Jeroen Lenaers</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5</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5.</w:t>
            </w:r>
            <w:r w:rsidRPr="001B5F81">
              <w:rPr>
                <w:color w:val="auto"/>
              </w:rPr>
              <w:tab/>
            </w:r>
            <w:r w:rsidRPr="001B5F81">
              <w:rPr>
                <w:b/>
                <w:i/>
                <w:color w:val="auto"/>
              </w:rPr>
              <w:t>În ceea ce prive</w:t>
            </w:r>
            <w:r w:rsidR="001B5F81" w:rsidRPr="001B5F81">
              <w:rPr>
                <w:b/>
                <w:i/>
                <w:color w:val="auto"/>
              </w:rPr>
              <w:t>ș</w:t>
            </w:r>
            <w:r w:rsidRPr="001B5F81">
              <w:rPr>
                <w:b/>
                <w:i/>
                <w:color w:val="auto"/>
              </w:rPr>
              <w:t>te minorii neînso</w:t>
            </w:r>
            <w:r w:rsidR="001B5F81" w:rsidRPr="001B5F81">
              <w:rPr>
                <w:b/>
                <w:i/>
                <w:color w:val="auto"/>
              </w:rPr>
              <w:t>ț</w:t>
            </w:r>
            <w:r w:rsidRPr="001B5F81">
              <w:rPr>
                <w:b/>
                <w:i/>
                <w:color w:val="auto"/>
              </w:rPr>
              <w:t>i</w:t>
            </w:r>
            <w:r w:rsidR="001B5F81" w:rsidRPr="001B5F81">
              <w:rPr>
                <w:b/>
                <w:i/>
                <w:color w:val="auto"/>
              </w:rPr>
              <w:t>ț</w:t>
            </w:r>
            <w:r w:rsidRPr="001B5F81">
              <w:rPr>
                <w:b/>
                <w:i/>
                <w:color w:val="auto"/>
              </w:rPr>
              <w:t>i,</w:t>
            </w:r>
            <w:r w:rsidRPr="001B5F81">
              <w:rPr>
                <w:color w:val="auto"/>
              </w:rPr>
              <w:t xml:space="preserve"> conceptul de </w:t>
            </w:r>
            <w:r w:rsidR="001B5F81" w:rsidRPr="001B5F81">
              <w:rPr>
                <w:color w:val="auto"/>
              </w:rPr>
              <w:t>ț</w:t>
            </w:r>
            <w:r w:rsidRPr="001B5F81">
              <w:rPr>
                <w:color w:val="auto"/>
              </w:rPr>
              <w:t>ară ter</w:t>
            </w:r>
            <w:r w:rsidR="001B5F81" w:rsidRPr="001B5F81">
              <w:rPr>
                <w:color w:val="auto"/>
              </w:rPr>
              <w:t>ț</w:t>
            </w:r>
            <w:r w:rsidRPr="001B5F81">
              <w:rPr>
                <w:color w:val="auto"/>
              </w:rPr>
              <w:t>ă sigură poate fi aplicat doar dacă autorită</w:t>
            </w:r>
            <w:r w:rsidR="001B5F81" w:rsidRPr="001B5F81">
              <w:rPr>
                <w:color w:val="auto"/>
              </w:rPr>
              <w:t>ț</w:t>
            </w:r>
            <w:r w:rsidRPr="001B5F81">
              <w:rPr>
                <w:color w:val="auto"/>
              </w:rPr>
              <w:t>ile statelor membre au primit mai întâi confirmarea din partea autorită</w:t>
            </w:r>
            <w:r w:rsidR="001B5F81" w:rsidRPr="001B5F81">
              <w:rPr>
                <w:color w:val="auto"/>
              </w:rPr>
              <w:t>ț</w:t>
            </w:r>
            <w:r w:rsidRPr="001B5F81">
              <w:rPr>
                <w:color w:val="auto"/>
              </w:rPr>
              <w:t xml:space="preserve">ilor </w:t>
            </w:r>
            <w:r w:rsidR="001B5F81" w:rsidRPr="001B5F81">
              <w:rPr>
                <w:color w:val="auto"/>
              </w:rPr>
              <w:t>ț</w:t>
            </w:r>
            <w:r w:rsidRPr="001B5F81">
              <w:rPr>
                <w:color w:val="auto"/>
              </w:rPr>
              <w:t>ării ter</w:t>
            </w:r>
            <w:r w:rsidR="001B5F81" w:rsidRPr="001B5F81">
              <w:rPr>
                <w:color w:val="auto"/>
              </w:rPr>
              <w:t>ț</w:t>
            </w:r>
            <w:r w:rsidRPr="001B5F81">
              <w:rPr>
                <w:color w:val="auto"/>
              </w:rPr>
              <w:t>e în cauză că minorul neînso</w:t>
            </w:r>
            <w:r w:rsidR="001B5F81" w:rsidRPr="001B5F81">
              <w:rPr>
                <w:color w:val="auto"/>
              </w:rPr>
              <w:t>ț</w:t>
            </w:r>
            <w:r w:rsidRPr="001B5F81">
              <w:rPr>
                <w:color w:val="auto"/>
              </w:rPr>
              <w:t>it va fi preluat de autorită</w:t>
            </w:r>
            <w:r w:rsidR="001B5F81" w:rsidRPr="001B5F81">
              <w:rPr>
                <w:color w:val="auto"/>
              </w:rPr>
              <w:t>ț</w:t>
            </w:r>
            <w:r w:rsidRPr="001B5F81">
              <w:rPr>
                <w:color w:val="auto"/>
              </w:rPr>
              <w:t xml:space="preserve">ile respective </w:t>
            </w:r>
            <w:r w:rsidR="001B5F81" w:rsidRPr="001B5F81">
              <w:rPr>
                <w:color w:val="auto"/>
              </w:rPr>
              <w:t>ș</w:t>
            </w:r>
            <w:r w:rsidRPr="001B5F81">
              <w:rPr>
                <w:color w:val="auto"/>
              </w:rPr>
              <w:t>i că va beneficia imediat de una din formele de protec</w:t>
            </w:r>
            <w:r w:rsidR="001B5F81" w:rsidRPr="001B5F81">
              <w:rPr>
                <w:color w:val="auto"/>
              </w:rPr>
              <w:t>ț</w:t>
            </w:r>
            <w:r w:rsidRPr="001B5F81">
              <w:rPr>
                <w:color w:val="auto"/>
              </w:rPr>
              <w:t>ie men</w:t>
            </w:r>
            <w:r w:rsidR="001B5F81" w:rsidRPr="001B5F81">
              <w:rPr>
                <w:color w:val="auto"/>
              </w:rPr>
              <w:t>ț</w:t>
            </w:r>
            <w:r w:rsidRPr="001B5F81">
              <w:rPr>
                <w:color w:val="auto"/>
              </w:rPr>
              <w:t>ionate la alineatul (1) litera (e).</w:t>
            </w:r>
          </w:p>
        </w:tc>
        <w:tc>
          <w:tcPr>
            <w:tcW w:w="4876" w:type="dxa"/>
          </w:tcPr>
          <w:p w:rsidR="005921D9" w:rsidRPr="001B5F81" w:rsidRDefault="0060373A">
            <w:pPr>
              <w:pStyle w:val="Normal6"/>
              <w:rPr>
                <w:color w:val="auto"/>
              </w:rPr>
            </w:pPr>
            <w:r w:rsidRPr="001B5F81">
              <w:rPr>
                <w:color w:val="auto"/>
              </w:rPr>
              <w:t>5.</w:t>
            </w:r>
            <w:r w:rsidRPr="001B5F81">
              <w:rPr>
                <w:color w:val="auto"/>
              </w:rPr>
              <w:tab/>
              <w:t xml:space="preserve">Conceptul de </w:t>
            </w:r>
            <w:r w:rsidR="001B5F81" w:rsidRPr="001B5F81">
              <w:rPr>
                <w:color w:val="auto"/>
              </w:rPr>
              <w:t>ț</w:t>
            </w:r>
            <w:r w:rsidRPr="001B5F81">
              <w:rPr>
                <w:color w:val="auto"/>
              </w:rPr>
              <w:t>ară ter</w:t>
            </w:r>
            <w:r w:rsidR="001B5F81" w:rsidRPr="001B5F81">
              <w:rPr>
                <w:color w:val="auto"/>
              </w:rPr>
              <w:t>ț</w:t>
            </w:r>
            <w:r w:rsidRPr="001B5F81">
              <w:rPr>
                <w:color w:val="auto"/>
              </w:rPr>
              <w:t xml:space="preserve">ă sigură poate fi aplicat </w:t>
            </w:r>
            <w:r w:rsidRPr="001B5F81">
              <w:rPr>
                <w:b/>
                <w:i/>
                <w:color w:val="auto"/>
              </w:rPr>
              <w:t>minorilor neînso</w:t>
            </w:r>
            <w:r w:rsidR="001B5F81" w:rsidRPr="001B5F81">
              <w:rPr>
                <w:b/>
                <w:i/>
                <w:color w:val="auto"/>
              </w:rPr>
              <w:t>ț</w:t>
            </w:r>
            <w:r w:rsidRPr="001B5F81">
              <w:rPr>
                <w:b/>
                <w:i/>
                <w:color w:val="auto"/>
              </w:rPr>
              <w:t>i</w:t>
            </w:r>
            <w:r w:rsidR="001B5F81" w:rsidRPr="001B5F81">
              <w:rPr>
                <w:b/>
                <w:i/>
                <w:color w:val="auto"/>
              </w:rPr>
              <w:t>ț</w:t>
            </w:r>
            <w:r w:rsidRPr="001B5F81">
              <w:rPr>
                <w:b/>
                <w:i/>
                <w:color w:val="auto"/>
              </w:rPr>
              <w:t xml:space="preserve">i </w:t>
            </w:r>
            <w:r w:rsidRPr="001B5F81">
              <w:rPr>
                <w:color w:val="auto"/>
              </w:rPr>
              <w:t>doar dacă autorită</w:t>
            </w:r>
            <w:r w:rsidR="001B5F81" w:rsidRPr="001B5F81">
              <w:rPr>
                <w:color w:val="auto"/>
              </w:rPr>
              <w:t>ț</w:t>
            </w:r>
            <w:r w:rsidRPr="001B5F81">
              <w:rPr>
                <w:color w:val="auto"/>
              </w:rPr>
              <w:t>ile statelor membre au primit mai întâi confirmarea din partea autorită</w:t>
            </w:r>
            <w:r w:rsidR="001B5F81" w:rsidRPr="001B5F81">
              <w:rPr>
                <w:color w:val="auto"/>
              </w:rPr>
              <w:t>ț</w:t>
            </w:r>
            <w:r w:rsidRPr="001B5F81">
              <w:rPr>
                <w:color w:val="auto"/>
              </w:rPr>
              <w:t xml:space="preserve">ilor </w:t>
            </w:r>
            <w:r w:rsidR="001B5F81" w:rsidRPr="001B5F81">
              <w:rPr>
                <w:color w:val="auto"/>
              </w:rPr>
              <w:t>ț</w:t>
            </w:r>
            <w:r w:rsidRPr="001B5F81">
              <w:rPr>
                <w:color w:val="auto"/>
              </w:rPr>
              <w:t>ării ter</w:t>
            </w:r>
            <w:r w:rsidR="001B5F81" w:rsidRPr="001B5F81">
              <w:rPr>
                <w:color w:val="auto"/>
              </w:rPr>
              <w:t>ț</w:t>
            </w:r>
            <w:r w:rsidRPr="001B5F81">
              <w:rPr>
                <w:color w:val="auto"/>
              </w:rPr>
              <w:t>e în cauză că minorul neînso</w:t>
            </w:r>
            <w:r w:rsidR="001B5F81" w:rsidRPr="001B5F81">
              <w:rPr>
                <w:color w:val="auto"/>
              </w:rPr>
              <w:t>ț</w:t>
            </w:r>
            <w:r w:rsidRPr="001B5F81">
              <w:rPr>
                <w:color w:val="auto"/>
              </w:rPr>
              <w:t>it va fi preluat de autorită</w:t>
            </w:r>
            <w:r w:rsidR="001B5F81" w:rsidRPr="001B5F81">
              <w:rPr>
                <w:color w:val="auto"/>
              </w:rPr>
              <w:t>ț</w:t>
            </w:r>
            <w:r w:rsidRPr="001B5F81">
              <w:rPr>
                <w:color w:val="auto"/>
              </w:rPr>
              <w:t xml:space="preserve">ile respective </w:t>
            </w:r>
            <w:r w:rsidR="001B5F81" w:rsidRPr="001B5F81">
              <w:rPr>
                <w:color w:val="auto"/>
              </w:rPr>
              <w:t>ș</w:t>
            </w:r>
            <w:r w:rsidRPr="001B5F81">
              <w:rPr>
                <w:color w:val="auto"/>
              </w:rPr>
              <w:t>i că va beneficia imediat de una din formele de protec</w:t>
            </w:r>
            <w:r w:rsidR="001B5F81" w:rsidRPr="001B5F81">
              <w:rPr>
                <w:color w:val="auto"/>
              </w:rPr>
              <w:t>ț</w:t>
            </w:r>
            <w:r w:rsidRPr="001B5F81">
              <w:rPr>
                <w:color w:val="auto"/>
              </w:rPr>
              <w:t>ie men</w:t>
            </w:r>
            <w:r w:rsidR="001B5F81" w:rsidRPr="001B5F81">
              <w:rPr>
                <w:color w:val="auto"/>
              </w:rPr>
              <w:t>ț</w:t>
            </w:r>
            <w:r w:rsidRPr="001B5F81">
              <w:rPr>
                <w:color w:val="auto"/>
              </w:rPr>
              <w:t>ionate la alineatul (1) litera (e).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1434</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6 – litera b</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(b)</w:t>
            </w:r>
            <w:r w:rsidRPr="001B5F81">
              <w:rPr>
                <w:color w:val="auto"/>
              </w:rPr>
              <w:tab/>
              <w:t>îi furnizează acestuia un document prin care autorită</w:t>
            </w:r>
            <w:r w:rsidR="001B5F81" w:rsidRPr="001B5F81">
              <w:rPr>
                <w:color w:val="auto"/>
              </w:rPr>
              <w:t>ț</w:t>
            </w:r>
            <w:r w:rsidRPr="001B5F81">
              <w:rPr>
                <w:color w:val="auto"/>
              </w:rPr>
              <w:t xml:space="preserve">ile </w:t>
            </w:r>
            <w:r w:rsidR="001B5F81" w:rsidRPr="001B5F81">
              <w:rPr>
                <w:color w:val="auto"/>
              </w:rPr>
              <w:t>ț</w:t>
            </w:r>
            <w:r w:rsidRPr="001B5F81">
              <w:rPr>
                <w:color w:val="auto"/>
              </w:rPr>
              <w:t>ării ter</w:t>
            </w:r>
            <w:r w:rsidR="001B5F81" w:rsidRPr="001B5F81">
              <w:rPr>
                <w:color w:val="auto"/>
              </w:rPr>
              <w:t>ț</w:t>
            </w:r>
            <w:r w:rsidRPr="001B5F81">
              <w:rPr>
                <w:color w:val="auto"/>
              </w:rPr>
              <w:t xml:space="preserve">e sunt informate, în limba </w:t>
            </w:r>
            <w:r w:rsidR="001B5F81" w:rsidRPr="001B5F81">
              <w:rPr>
                <w:color w:val="auto"/>
              </w:rPr>
              <w:t>ț</w:t>
            </w:r>
            <w:r w:rsidRPr="001B5F81">
              <w:rPr>
                <w:color w:val="auto"/>
              </w:rPr>
              <w:t xml:space="preserve">ării respective, despre faptul că cererea nu a fost examinată pe fond </w:t>
            </w:r>
            <w:r w:rsidRPr="001B5F81">
              <w:rPr>
                <w:b/>
                <w:i/>
                <w:color w:val="auto"/>
              </w:rPr>
              <w:t xml:space="preserve">ca urmare a aplicării conceptului de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w:t>
            </w:r>
            <w:r w:rsidRPr="001B5F81">
              <w:rPr>
                <w:color w:val="auto"/>
              </w:rPr>
              <w:t>.</w:t>
            </w:r>
          </w:p>
        </w:tc>
        <w:tc>
          <w:tcPr>
            <w:tcW w:w="4876" w:type="dxa"/>
          </w:tcPr>
          <w:p w:rsidR="005921D9" w:rsidRPr="001B5F81" w:rsidRDefault="0060373A">
            <w:pPr>
              <w:pStyle w:val="Normal6"/>
              <w:rPr>
                <w:color w:val="auto"/>
              </w:rPr>
            </w:pPr>
            <w:r w:rsidRPr="001B5F81">
              <w:rPr>
                <w:color w:val="auto"/>
              </w:rPr>
              <w:t>(b)</w:t>
            </w:r>
            <w:r w:rsidRPr="001B5F81">
              <w:rPr>
                <w:color w:val="auto"/>
              </w:rPr>
              <w:tab/>
              <w:t>îi furnizează un document prin care autorită</w:t>
            </w:r>
            <w:r w:rsidR="001B5F81" w:rsidRPr="001B5F81">
              <w:rPr>
                <w:color w:val="auto"/>
              </w:rPr>
              <w:t>ț</w:t>
            </w:r>
            <w:r w:rsidRPr="001B5F81">
              <w:rPr>
                <w:color w:val="auto"/>
              </w:rPr>
              <w:t xml:space="preserve">ile </w:t>
            </w:r>
            <w:r w:rsidR="001B5F81" w:rsidRPr="001B5F81">
              <w:rPr>
                <w:color w:val="auto"/>
              </w:rPr>
              <w:t>ț</w:t>
            </w:r>
            <w:r w:rsidRPr="001B5F81">
              <w:rPr>
                <w:color w:val="auto"/>
              </w:rPr>
              <w:t>ării ter</w:t>
            </w:r>
            <w:r w:rsidR="001B5F81" w:rsidRPr="001B5F81">
              <w:rPr>
                <w:color w:val="auto"/>
              </w:rPr>
              <w:t>ț</w:t>
            </w:r>
            <w:r w:rsidRPr="001B5F81">
              <w:rPr>
                <w:color w:val="auto"/>
              </w:rPr>
              <w:t xml:space="preserve">e sunt informate, în limba </w:t>
            </w:r>
            <w:r w:rsidR="001B5F81" w:rsidRPr="001B5F81">
              <w:rPr>
                <w:color w:val="auto"/>
              </w:rPr>
              <w:t>ț</w:t>
            </w:r>
            <w:r w:rsidRPr="001B5F81">
              <w:rPr>
                <w:color w:val="auto"/>
              </w:rPr>
              <w:t>ării respective, despre faptul că cererea nu a fost examinată pe fond.</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1435</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45 – alineatul 7</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lastRenderedPageBreak/>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7.</w:t>
            </w:r>
            <w:r w:rsidRPr="001B5F81">
              <w:rPr>
                <w:color w:val="auto"/>
              </w:rPr>
              <w:tab/>
              <w:t xml:space="preserve">În cazul în care </w:t>
            </w:r>
            <w:r w:rsidR="001B5F81" w:rsidRPr="001B5F81">
              <w:rPr>
                <w:color w:val="auto"/>
              </w:rPr>
              <w:t>ț</w:t>
            </w:r>
            <w:r w:rsidRPr="001B5F81">
              <w:rPr>
                <w:color w:val="auto"/>
              </w:rPr>
              <w:t>ara ter</w:t>
            </w:r>
            <w:r w:rsidR="001B5F81" w:rsidRPr="001B5F81">
              <w:rPr>
                <w:color w:val="auto"/>
              </w:rPr>
              <w:t>ț</w:t>
            </w:r>
            <w:r w:rsidRPr="001B5F81">
              <w:rPr>
                <w:color w:val="auto"/>
              </w:rPr>
              <w:t xml:space="preserve">ă în cauză nu admite sau readmite solicitantul pe teritoriul său, autoritatea decizională </w:t>
            </w:r>
            <w:r w:rsidRPr="001B5F81">
              <w:rPr>
                <w:b/>
                <w:i/>
                <w:color w:val="auto"/>
              </w:rPr>
              <w:t>revocă</w:t>
            </w:r>
            <w:r w:rsidRPr="001B5F81">
              <w:rPr>
                <w:color w:val="auto"/>
              </w:rPr>
              <w:t xml:space="preserve"> decizia de respingere a cererii ca inadmisibilă </w:t>
            </w:r>
            <w:r w:rsidR="001B5F81" w:rsidRPr="001B5F81">
              <w:rPr>
                <w:color w:val="auto"/>
              </w:rPr>
              <w:t>ș</w:t>
            </w:r>
            <w:r w:rsidRPr="001B5F81">
              <w:rPr>
                <w:color w:val="auto"/>
              </w:rPr>
              <w:t xml:space="preserve">i </w:t>
            </w:r>
            <w:r w:rsidRPr="001B5F81">
              <w:rPr>
                <w:b/>
                <w:i/>
                <w:color w:val="auto"/>
              </w:rPr>
              <w:t>oferă</w:t>
            </w:r>
            <w:r w:rsidRPr="001B5F81">
              <w:rPr>
                <w:color w:val="auto"/>
              </w:rPr>
              <w:t xml:space="preserve"> accesul la o procedură în conformitate cu principiile </w:t>
            </w:r>
            <w:r w:rsidR="001B5F81" w:rsidRPr="001B5F81">
              <w:rPr>
                <w:color w:val="auto"/>
              </w:rPr>
              <w:t>ș</w:t>
            </w:r>
            <w:r w:rsidRPr="001B5F81">
              <w:rPr>
                <w:color w:val="auto"/>
              </w:rPr>
              <w:t>i garan</w:t>
            </w:r>
            <w:r w:rsidR="001B5F81" w:rsidRPr="001B5F81">
              <w:rPr>
                <w:color w:val="auto"/>
              </w:rPr>
              <w:t>ț</w:t>
            </w:r>
            <w:r w:rsidRPr="001B5F81">
              <w:rPr>
                <w:color w:val="auto"/>
              </w:rPr>
              <w:t xml:space="preserve">iile fundamentale prevăzute la capitolul II </w:t>
            </w:r>
            <w:r w:rsidR="001B5F81" w:rsidRPr="001B5F81">
              <w:rPr>
                <w:color w:val="auto"/>
              </w:rPr>
              <w:t>ș</w:t>
            </w:r>
            <w:r w:rsidRPr="001B5F81">
              <w:rPr>
                <w:color w:val="auto"/>
              </w:rPr>
              <w:t>i la capitolul III sec</w:t>
            </w:r>
            <w:r w:rsidR="001B5F81" w:rsidRPr="001B5F81">
              <w:rPr>
                <w:color w:val="auto"/>
              </w:rPr>
              <w:t>ț</w:t>
            </w:r>
            <w:r w:rsidRPr="001B5F81">
              <w:rPr>
                <w:color w:val="auto"/>
              </w:rPr>
              <w:t>iunea I.</w:t>
            </w:r>
          </w:p>
        </w:tc>
        <w:tc>
          <w:tcPr>
            <w:tcW w:w="4876" w:type="dxa"/>
          </w:tcPr>
          <w:p w:rsidR="005921D9" w:rsidRPr="001B5F81" w:rsidRDefault="0060373A">
            <w:pPr>
              <w:pStyle w:val="Normal6"/>
              <w:rPr>
                <w:color w:val="auto"/>
              </w:rPr>
            </w:pPr>
            <w:r w:rsidRPr="001B5F81">
              <w:rPr>
                <w:color w:val="auto"/>
              </w:rPr>
              <w:t>7.</w:t>
            </w:r>
            <w:r w:rsidRPr="001B5F81">
              <w:rPr>
                <w:color w:val="auto"/>
              </w:rPr>
              <w:tab/>
              <w:t xml:space="preserve">În cazul în care </w:t>
            </w:r>
            <w:r w:rsidR="001B5F81" w:rsidRPr="001B5F81">
              <w:rPr>
                <w:color w:val="auto"/>
              </w:rPr>
              <w:t>ț</w:t>
            </w:r>
            <w:r w:rsidRPr="001B5F81">
              <w:rPr>
                <w:color w:val="auto"/>
              </w:rPr>
              <w:t>ara ter</w:t>
            </w:r>
            <w:r w:rsidR="001B5F81" w:rsidRPr="001B5F81">
              <w:rPr>
                <w:color w:val="auto"/>
              </w:rPr>
              <w:t>ț</w:t>
            </w:r>
            <w:r w:rsidRPr="001B5F81">
              <w:rPr>
                <w:color w:val="auto"/>
              </w:rPr>
              <w:t xml:space="preserve">ă în cauză nu admite sau readmite solicitantul pe teritoriul său, autoritatea decizională </w:t>
            </w:r>
            <w:r w:rsidRPr="001B5F81">
              <w:rPr>
                <w:b/>
                <w:i/>
                <w:color w:val="auto"/>
              </w:rPr>
              <w:t>poate revoca</w:t>
            </w:r>
            <w:r w:rsidRPr="001B5F81">
              <w:rPr>
                <w:color w:val="auto"/>
              </w:rPr>
              <w:t xml:space="preserve"> decizia de respingere a cererii ca inadmisibilă </w:t>
            </w:r>
            <w:r w:rsidR="001B5F81" w:rsidRPr="001B5F81">
              <w:rPr>
                <w:color w:val="auto"/>
              </w:rPr>
              <w:t>ș</w:t>
            </w:r>
            <w:r w:rsidRPr="001B5F81">
              <w:rPr>
                <w:color w:val="auto"/>
              </w:rPr>
              <w:t xml:space="preserve">i </w:t>
            </w:r>
            <w:r w:rsidRPr="001B5F81">
              <w:rPr>
                <w:b/>
                <w:i/>
                <w:color w:val="auto"/>
              </w:rPr>
              <w:t>poate oferi</w:t>
            </w:r>
            <w:r w:rsidRPr="001B5F81">
              <w:rPr>
                <w:color w:val="auto"/>
              </w:rPr>
              <w:t xml:space="preserve"> accesul la o procedură în conformitate cu principiile </w:t>
            </w:r>
            <w:r w:rsidR="001B5F81" w:rsidRPr="001B5F81">
              <w:rPr>
                <w:color w:val="auto"/>
              </w:rPr>
              <w:t>ș</w:t>
            </w:r>
            <w:r w:rsidRPr="001B5F81">
              <w:rPr>
                <w:color w:val="auto"/>
              </w:rPr>
              <w:t>i garan</w:t>
            </w:r>
            <w:r w:rsidR="001B5F81" w:rsidRPr="001B5F81">
              <w:rPr>
                <w:color w:val="auto"/>
              </w:rPr>
              <w:t>ț</w:t>
            </w:r>
            <w:r w:rsidRPr="001B5F81">
              <w:rPr>
                <w:color w:val="auto"/>
              </w:rPr>
              <w:t xml:space="preserve">iile fundamentale prevăzute la capitolul II </w:t>
            </w:r>
            <w:r w:rsidR="001B5F81" w:rsidRPr="001B5F81">
              <w:rPr>
                <w:color w:val="auto"/>
              </w:rPr>
              <w:t>ș</w:t>
            </w:r>
            <w:r w:rsidRPr="001B5F81">
              <w:rPr>
                <w:color w:val="auto"/>
              </w:rPr>
              <w:t>i la capitolul III sec</w:t>
            </w:r>
            <w:r w:rsidR="001B5F81" w:rsidRPr="001B5F81">
              <w:rPr>
                <w:color w:val="auto"/>
              </w:rPr>
              <w:t>ț</w:t>
            </w:r>
            <w:r w:rsidRPr="001B5F81">
              <w:rPr>
                <w:color w:val="auto"/>
              </w:rPr>
              <w:t xml:space="preserve">iunea I. </w:t>
            </w:r>
            <w:r w:rsidRPr="001B5F81">
              <w:rPr>
                <w:b/>
                <w:i/>
                <w:color w:val="auto"/>
              </w:rPr>
              <w:t>Totu</w:t>
            </w:r>
            <w:r w:rsidR="001B5F81" w:rsidRPr="001B5F81">
              <w:rPr>
                <w:b/>
                <w:i/>
                <w:color w:val="auto"/>
              </w:rPr>
              <w:t>ș</w:t>
            </w:r>
            <w:r w:rsidRPr="001B5F81">
              <w:rPr>
                <w:b/>
                <w:i/>
                <w:color w:val="auto"/>
              </w:rPr>
              <w:t>i, procedura de returnare ar trebui să fie continuată până când admiterea sau readmiterea devine posibilă.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1436</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46</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Center"/>
              <w:rPr>
                <w:color w:val="auto"/>
                <w:lang w:val="ro-RO"/>
              </w:rPr>
            </w:pPr>
            <w:r w:rsidRPr="001B5F81">
              <w:rPr>
                <w:b/>
                <w:i/>
                <w:color w:val="auto"/>
                <w:sz w:val="24"/>
                <w:lang w:val="ro-RO"/>
              </w:rPr>
              <w:t>Articolul 46</w:t>
            </w:r>
            <w:r w:rsidRPr="001B5F81">
              <w:rPr>
                <w:color w:val="auto"/>
                <w:lang w:val="ro-RO"/>
              </w:rPr>
              <w:tab/>
            </w:r>
          </w:p>
        </w:tc>
        <w:tc>
          <w:tcPr>
            <w:tcW w:w="4876" w:type="dxa"/>
          </w:tcPr>
          <w:p w:rsidR="005921D9" w:rsidRPr="001B5F81" w:rsidRDefault="0060373A">
            <w:pPr>
              <w:pStyle w:val="Normal6"/>
              <w:rPr>
                <w:color w:val="auto"/>
              </w:rPr>
            </w:pPr>
            <w:r w:rsidRPr="001B5F81">
              <w:rPr>
                <w:b/>
                <w:i/>
                <w:color w:val="auto"/>
              </w:rPr>
              <w:t>eliminat</w:t>
            </w:r>
          </w:p>
        </w:tc>
      </w:tr>
      <w:tr w:rsidR="005921D9" w:rsidRPr="001B5F81">
        <w:trPr>
          <w:jc w:val="center"/>
        </w:trPr>
        <w:tc>
          <w:tcPr>
            <w:tcW w:w="4876" w:type="dxa"/>
          </w:tcPr>
          <w:p w:rsidR="005921D9" w:rsidRPr="001B5F81" w:rsidRDefault="0060373A">
            <w:pPr>
              <w:pStyle w:val="Center"/>
              <w:rPr>
                <w:color w:val="auto"/>
                <w:lang w:val="ro-RO"/>
              </w:rPr>
            </w:pPr>
            <w:r w:rsidRPr="001B5F81">
              <w:rPr>
                <w:b/>
                <w:i/>
                <w:color w:val="auto"/>
                <w:sz w:val="24"/>
                <w:lang w:val="ro-RO"/>
              </w:rPr>
              <w:t xml:space="preserve">Desemnarea </w:t>
            </w:r>
            <w:r w:rsidR="001B5F81" w:rsidRPr="001B5F81">
              <w:rPr>
                <w:b/>
                <w:i/>
                <w:color w:val="auto"/>
                <w:sz w:val="24"/>
                <w:lang w:val="ro-RO"/>
              </w:rPr>
              <w:t>ț</w:t>
            </w:r>
            <w:r w:rsidRPr="001B5F81">
              <w:rPr>
                <w:b/>
                <w:i/>
                <w:color w:val="auto"/>
                <w:sz w:val="24"/>
                <w:lang w:val="ro-RO"/>
              </w:rPr>
              <w:t>ărilor ter</w:t>
            </w:r>
            <w:r w:rsidR="001B5F81" w:rsidRPr="001B5F81">
              <w:rPr>
                <w:b/>
                <w:i/>
                <w:color w:val="auto"/>
                <w:sz w:val="24"/>
                <w:lang w:val="ro-RO"/>
              </w:rPr>
              <w:t>ț</w:t>
            </w:r>
            <w:r w:rsidRPr="001B5F81">
              <w:rPr>
                <w:b/>
                <w:i/>
                <w:color w:val="auto"/>
                <w:sz w:val="24"/>
                <w:lang w:val="ro-RO"/>
              </w:rPr>
              <w:t>e sigure la nivelul Uniunii</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1. </w:t>
            </w:r>
            <w:r w:rsidR="001B5F81" w:rsidRPr="001B5F81">
              <w:rPr>
                <w:b/>
                <w:i/>
                <w:color w:val="auto"/>
              </w:rPr>
              <w:t>Ț</w:t>
            </w:r>
            <w:r w:rsidRPr="001B5F81">
              <w:rPr>
                <w:b/>
                <w:i/>
                <w:color w:val="auto"/>
              </w:rPr>
              <w:t>ările ter</w:t>
            </w:r>
            <w:r w:rsidR="001B5F81" w:rsidRPr="001B5F81">
              <w:rPr>
                <w:b/>
                <w:i/>
                <w:color w:val="auto"/>
              </w:rPr>
              <w:t>ț</w:t>
            </w:r>
            <w:r w:rsidRPr="001B5F81">
              <w:rPr>
                <w:b/>
                <w:i/>
                <w:color w:val="auto"/>
              </w:rPr>
              <w:t xml:space="preserve">e sunt desemnate drept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e sigure la nivelul Uniunii, în conformitate cu condi</w:t>
            </w:r>
            <w:r w:rsidR="001B5F81" w:rsidRPr="001B5F81">
              <w:rPr>
                <w:b/>
                <w:i/>
                <w:color w:val="auto"/>
              </w:rPr>
              <w:t>ț</w:t>
            </w:r>
            <w:r w:rsidRPr="001B5F81">
              <w:rPr>
                <w:b/>
                <w:i/>
                <w:color w:val="auto"/>
              </w:rPr>
              <w:t>iile stabilite la articolul 45 alineatul (1).</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2. Comisia reexaminează periodic situa</w:t>
            </w:r>
            <w:r w:rsidR="001B5F81" w:rsidRPr="001B5F81">
              <w:rPr>
                <w:b/>
                <w:i/>
                <w:color w:val="auto"/>
              </w:rPr>
              <w:t>ț</w:t>
            </w:r>
            <w:r w:rsidRPr="001B5F81">
              <w:rPr>
                <w:b/>
                <w:i/>
                <w:color w:val="auto"/>
              </w:rPr>
              <w:t xml:space="preserve">ia din </w:t>
            </w:r>
            <w:r w:rsidR="001B5F81" w:rsidRPr="001B5F81">
              <w:rPr>
                <w:b/>
                <w:i/>
                <w:color w:val="auto"/>
              </w:rPr>
              <w:t>ț</w:t>
            </w:r>
            <w:r w:rsidRPr="001B5F81">
              <w:rPr>
                <w:b/>
                <w:i/>
                <w:color w:val="auto"/>
              </w:rPr>
              <w:t>ările ter</w:t>
            </w:r>
            <w:r w:rsidR="001B5F81" w:rsidRPr="001B5F81">
              <w:rPr>
                <w:b/>
                <w:i/>
                <w:color w:val="auto"/>
              </w:rPr>
              <w:t>ț</w:t>
            </w:r>
            <w:r w:rsidRPr="001B5F81">
              <w:rPr>
                <w:b/>
                <w:i/>
                <w:color w:val="auto"/>
              </w:rPr>
              <w:t xml:space="preserve">e care sunt desemnate drept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e sigure la nivelul Uniunii cu sprijinul Agen</w:t>
            </w:r>
            <w:r w:rsidR="001B5F81" w:rsidRPr="001B5F81">
              <w:rPr>
                <w:b/>
                <w:i/>
                <w:color w:val="auto"/>
              </w:rPr>
              <w:t>ț</w:t>
            </w:r>
            <w:r w:rsidRPr="001B5F81">
              <w:rPr>
                <w:b/>
                <w:i/>
                <w:color w:val="auto"/>
              </w:rPr>
              <w:t xml:space="preserve">iei pentru Azil a Uniunii Europene </w:t>
            </w:r>
            <w:r w:rsidR="001B5F81" w:rsidRPr="001B5F81">
              <w:rPr>
                <w:b/>
                <w:i/>
                <w:color w:val="auto"/>
              </w:rPr>
              <w:t>ș</w:t>
            </w:r>
            <w:r w:rsidRPr="001B5F81">
              <w:rPr>
                <w:b/>
                <w:i/>
                <w:color w:val="auto"/>
              </w:rPr>
              <w:t>i pe baza celorlalte surse de informa</w:t>
            </w:r>
            <w:r w:rsidR="001B5F81" w:rsidRPr="001B5F81">
              <w:rPr>
                <w:b/>
                <w:i/>
                <w:color w:val="auto"/>
              </w:rPr>
              <w:t>ț</w:t>
            </w:r>
            <w:r w:rsidRPr="001B5F81">
              <w:rPr>
                <w:b/>
                <w:i/>
                <w:color w:val="auto"/>
              </w:rPr>
              <w:t>ii men</w:t>
            </w:r>
            <w:r w:rsidR="001B5F81" w:rsidRPr="001B5F81">
              <w:rPr>
                <w:b/>
                <w:i/>
                <w:color w:val="auto"/>
              </w:rPr>
              <w:t>ț</w:t>
            </w:r>
            <w:r w:rsidRPr="001B5F81">
              <w:rPr>
                <w:b/>
                <w:i/>
                <w:color w:val="auto"/>
              </w:rPr>
              <w:t>ionate la articolul 45 alineatul (1) al doilea paragraf.</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3. Comisia este împuternicită să adopte acte delegate pentru a suspenda desemnarea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sigură la nivelul Uniunii, sub rezerva </w:t>
            </w:r>
            <w:r w:rsidRPr="001B5F81">
              <w:rPr>
                <w:b/>
                <w:i/>
                <w:color w:val="auto"/>
              </w:rPr>
              <w:lastRenderedPageBreak/>
              <w:t>condi</w:t>
            </w:r>
            <w:r w:rsidR="001B5F81" w:rsidRPr="001B5F81">
              <w:rPr>
                <w:b/>
                <w:i/>
                <w:color w:val="auto"/>
              </w:rPr>
              <w:t>ț</w:t>
            </w:r>
            <w:r w:rsidRPr="001B5F81">
              <w:rPr>
                <w:b/>
                <w:i/>
                <w:color w:val="auto"/>
              </w:rPr>
              <w:t>iilor stabilite la articolul 49.</w:t>
            </w:r>
          </w:p>
        </w:tc>
        <w:tc>
          <w:tcPr>
            <w:tcW w:w="4876" w:type="dxa"/>
          </w:tcPr>
          <w:p w:rsidR="005921D9" w:rsidRPr="001B5F81" w:rsidRDefault="005921D9">
            <w:pPr>
              <w:pStyle w:val="Normal6"/>
              <w:rPr>
                <w:color w:val="auto"/>
              </w:rPr>
            </w:pP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1437</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46</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Center"/>
              <w:rPr>
                <w:color w:val="auto"/>
                <w:lang w:val="ro-RO"/>
              </w:rPr>
            </w:pPr>
            <w:r w:rsidRPr="001B5F81">
              <w:rPr>
                <w:b/>
                <w:i/>
                <w:color w:val="auto"/>
                <w:sz w:val="24"/>
                <w:lang w:val="ro-RO"/>
              </w:rPr>
              <w:t>Articolul 46</w:t>
            </w:r>
            <w:r w:rsidRPr="001B5F81">
              <w:rPr>
                <w:color w:val="auto"/>
                <w:lang w:val="ro-RO"/>
              </w:rPr>
              <w:tab/>
            </w:r>
          </w:p>
        </w:tc>
        <w:tc>
          <w:tcPr>
            <w:tcW w:w="4876" w:type="dxa"/>
          </w:tcPr>
          <w:p w:rsidR="005921D9" w:rsidRPr="001B5F81" w:rsidRDefault="0060373A">
            <w:pPr>
              <w:pStyle w:val="Normal6"/>
              <w:rPr>
                <w:color w:val="auto"/>
              </w:rPr>
            </w:pPr>
            <w:r w:rsidRPr="001B5F81">
              <w:rPr>
                <w:b/>
                <w:i/>
                <w:color w:val="auto"/>
              </w:rPr>
              <w:t>eliminat</w:t>
            </w:r>
          </w:p>
        </w:tc>
      </w:tr>
      <w:tr w:rsidR="005921D9" w:rsidRPr="001B5F81">
        <w:trPr>
          <w:jc w:val="center"/>
        </w:trPr>
        <w:tc>
          <w:tcPr>
            <w:tcW w:w="4876" w:type="dxa"/>
          </w:tcPr>
          <w:p w:rsidR="005921D9" w:rsidRPr="001B5F81" w:rsidRDefault="0060373A">
            <w:pPr>
              <w:pStyle w:val="Center"/>
              <w:rPr>
                <w:color w:val="auto"/>
                <w:lang w:val="ro-RO"/>
              </w:rPr>
            </w:pPr>
            <w:r w:rsidRPr="001B5F81">
              <w:rPr>
                <w:b/>
                <w:i/>
                <w:color w:val="auto"/>
                <w:sz w:val="24"/>
                <w:lang w:val="ro-RO"/>
              </w:rPr>
              <w:t xml:space="preserve">Desemnarea </w:t>
            </w:r>
            <w:r w:rsidR="001B5F81" w:rsidRPr="001B5F81">
              <w:rPr>
                <w:b/>
                <w:i/>
                <w:color w:val="auto"/>
                <w:sz w:val="24"/>
                <w:lang w:val="ro-RO"/>
              </w:rPr>
              <w:t>ț</w:t>
            </w:r>
            <w:r w:rsidRPr="001B5F81">
              <w:rPr>
                <w:b/>
                <w:i/>
                <w:color w:val="auto"/>
                <w:sz w:val="24"/>
                <w:lang w:val="ro-RO"/>
              </w:rPr>
              <w:t>ărilor ter</w:t>
            </w:r>
            <w:r w:rsidR="001B5F81" w:rsidRPr="001B5F81">
              <w:rPr>
                <w:b/>
                <w:i/>
                <w:color w:val="auto"/>
                <w:sz w:val="24"/>
                <w:lang w:val="ro-RO"/>
              </w:rPr>
              <w:t>ț</w:t>
            </w:r>
            <w:r w:rsidRPr="001B5F81">
              <w:rPr>
                <w:b/>
                <w:i/>
                <w:color w:val="auto"/>
                <w:sz w:val="24"/>
                <w:lang w:val="ro-RO"/>
              </w:rPr>
              <w:t>e sigure la nivelul Uniunii</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1. </w:t>
            </w:r>
            <w:r w:rsidR="001B5F81" w:rsidRPr="001B5F81">
              <w:rPr>
                <w:b/>
                <w:i/>
                <w:color w:val="auto"/>
              </w:rPr>
              <w:t>Ț</w:t>
            </w:r>
            <w:r w:rsidRPr="001B5F81">
              <w:rPr>
                <w:b/>
                <w:i/>
                <w:color w:val="auto"/>
              </w:rPr>
              <w:t>ările ter</w:t>
            </w:r>
            <w:r w:rsidR="001B5F81" w:rsidRPr="001B5F81">
              <w:rPr>
                <w:b/>
                <w:i/>
                <w:color w:val="auto"/>
              </w:rPr>
              <w:t>ț</w:t>
            </w:r>
            <w:r w:rsidRPr="001B5F81">
              <w:rPr>
                <w:b/>
                <w:i/>
                <w:color w:val="auto"/>
              </w:rPr>
              <w:t xml:space="preserve">e sunt desemnate drept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e sigure la nivelul Uniunii, în conformitate cu condi</w:t>
            </w:r>
            <w:r w:rsidR="001B5F81" w:rsidRPr="001B5F81">
              <w:rPr>
                <w:b/>
                <w:i/>
                <w:color w:val="auto"/>
              </w:rPr>
              <w:t>ț</w:t>
            </w:r>
            <w:r w:rsidRPr="001B5F81">
              <w:rPr>
                <w:b/>
                <w:i/>
                <w:color w:val="auto"/>
              </w:rPr>
              <w:t>iile stabilite la articolul 45 alineatul (1).</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2. Comisia reexaminează periodic situa</w:t>
            </w:r>
            <w:r w:rsidR="001B5F81" w:rsidRPr="001B5F81">
              <w:rPr>
                <w:b/>
                <w:i/>
                <w:color w:val="auto"/>
              </w:rPr>
              <w:t>ț</w:t>
            </w:r>
            <w:r w:rsidRPr="001B5F81">
              <w:rPr>
                <w:b/>
                <w:i/>
                <w:color w:val="auto"/>
              </w:rPr>
              <w:t xml:space="preserve">ia din </w:t>
            </w:r>
            <w:r w:rsidR="001B5F81" w:rsidRPr="001B5F81">
              <w:rPr>
                <w:b/>
                <w:i/>
                <w:color w:val="auto"/>
              </w:rPr>
              <w:t>ț</w:t>
            </w:r>
            <w:r w:rsidRPr="001B5F81">
              <w:rPr>
                <w:b/>
                <w:i/>
                <w:color w:val="auto"/>
              </w:rPr>
              <w:t>ările ter</w:t>
            </w:r>
            <w:r w:rsidR="001B5F81" w:rsidRPr="001B5F81">
              <w:rPr>
                <w:b/>
                <w:i/>
                <w:color w:val="auto"/>
              </w:rPr>
              <w:t>ț</w:t>
            </w:r>
            <w:r w:rsidRPr="001B5F81">
              <w:rPr>
                <w:b/>
                <w:i/>
                <w:color w:val="auto"/>
              </w:rPr>
              <w:t xml:space="preserve">e care sunt desemnate drept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e sigure la nivelul Uniunii cu sprijinul Agen</w:t>
            </w:r>
            <w:r w:rsidR="001B5F81" w:rsidRPr="001B5F81">
              <w:rPr>
                <w:b/>
                <w:i/>
                <w:color w:val="auto"/>
              </w:rPr>
              <w:t>ț</w:t>
            </w:r>
            <w:r w:rsidRPr="001B5F81">
              <w:rPr>
                <w:b/>
                <w:i/>
                <w:color w:val="auto"/>
              </w:rPr>
              <w:t xml:space="preserve">iei pentru Azil a Uniunii Europene </w:t>
            </w:r>
            <w:r w:rsidR="001B5F81" w:rsidRPr="001B5F81">
              <w:rPr>
                <w:b/>
                <w:i/>
                <w:color w:val="auto"/>
              </w:rPr>
              <w:t>ș</w:t>
            </w:r>
            <w:r w:rsidRPr="001B5F81">
              <w:rPr>
                <w:b/>
                <w:i/>
                <w:color w:val="auto"/>
              </w:rPr>
              <w:t>i pe baza celorlalte surse de informa</w:t>
            </w:r>
            <w:r w:rsidR="001B5F81" w:rsidRPr="001B5F81">
              <w:rPr>
                <w:b/>
                <w:i/>
                <w:color w:val="auto"/>
              </w:rPr>
              <w:t>ț</w:t>
            </w:r>
            <w:r w:rsidRPr="001B5F81">
              <w:rPr>
                <w:b/>
                <w:i/>
                <w:color w:val="auto"/>
              </w:rPr>
              <w:t>ii men</w:t>
            </w:r>
            <w:r w:rsidR="001B5F81" w:rsidRPr="001B5F81">
              <w:rPr>
                <w:b/>
                <w:i/>
                <w:color w:val="auto"/>
              </w:rPr>
              <w:t>ț</w:t>
            </w:r>
            <w:r w:rsidRPr="001B5F81">
              <w:rPr>
                <w:b/>
                <w:i/>
                <w:color w:val="auto"/>
              </w:rPr>
              <w:t>ionate la articolul 45 alineatul (1) al doilea paragraf.</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3. Comisia este împuternicită să adopte acte delegate pentru a suspenda desemnarea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la nivelul Uniunii, sub rezerva condi</w:t>
            </w:r>
            <w:r w:rsidR="001B5F81" w:rsidRPr="001B5F81">
              <w:rPr>
                <w:b/>
                <w:i/>
                <w:color w:val="auto"/>
              </w:rPr>
              <w:t>ț</w:t>
            </w:r>
            <w:r w:rsidRPr="001B5F81">
              <w:rPr>
                <w:b/>
                <w:i/>
                <w:color w:val="auto"/>
              </w:rPr>
              <w:t>iilor stabilite la articolul 49.</w:t>
            </w:r>
          </w:p>
        </w:tc>
        <w:tc>
          <w:tcPr>
            <w:tcW w:w="4876" w:type="dxa"/>
          </w:tcPr>
          <w:p w:rsidR="005921D9" w:rsidRPr="001B5F81" w:rsidRDefault="005921D9">
            <w:pPr>
              <w:pStyle w:val="Normal6"/>
              <w:rPr>
                <w:color w:val="auto"/>
              </w:rPr>
            </w:pP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1438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46</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Center"/>
              <w:rPr>
                <w:color w:val="auto"/>
                <w:lang w:val="ro-RO"/>
              </w:rPr>
            </w:pPr>
            <w:r w:rsidRPr="001B5F81">
              <w:rPr>
                <w:b/>
                <w:i/>
                <w:color w:val="auto"/>
                <w:sz w:val="24"/>
                <w:lang w:val="ro-RO"/>
              </w:rPr>
              <w:t>Articolul 46</w:t>
            </w:r>
            <w:r w:rsidRPr="001B5F81">
              <w:rPr>
                <w:color w:val="auto"/>
                <w:lang w:val="ro-RO"/>
              </w:rPr>
              <w:tab/>
            </w:r>
          </w:p>
        </w:tc>
        <w:tc>
          <w:tcPr>
            <w:tcW w:w="4876" w:type="dxa"/>
          </w:tcPr>
          <w:p w:rsidR="005921D9" w:rsidRPr="001B5F81" w:rsidRDefault="0060373A">
            <w:pPr>
              <w:pStyle w:val="Normal6"/>
              <w:rPr>
                <w:color w:val="auto"/>
              </w:rPr>
            </w:pPr>
            <w:r w:rsidRPr="001B5F81">
              <w:rPr>
                <w:b/>
                <w:i/>
                <w:color w:val="auto"/>
              </w:rPr>
              <w:t>eliminat</w:t>
            </w:r>
          </w:p>
        </w:tc>
      </w:tr>
      <w:tr w:rsidR="005921D9" w:rsidRPr="001B5F81">
        <w:trPr>
          <w:jc w:val="center"/>
        </w:trPr>
        <w:tc>
          <w:tcPr>
            <w:tcW w:w="4876" w:type="dxa"/>
          </w:tcPr>
          <w:p w:rsidR="005921D9" w:rsidRPr="001B5F81" w:rsidRDefault="0060373A">
            <w:pPr>
              <w:pStyle w:val="Center"/>
              <w:rPr>
                <w:color w:val="auto"/>
                <w:lang w:val="ro-RO"/>
              </w:rPr>
            </w:pPr>
            <w:r w:rsidRPr="001B5F81">
              <w:rPr>
                <w:b/>
                <w:i/>
                <w:color w:val="auto"/>
                <w:sz w:val="24"/>
                <w:lang w:val="ro-RO"/>
              </w:rPr>
              <w:lastRenderedPageBreak/>
              <w:t xml:space="preserve">Desemnarea </w:t>
            </w:r>
            <w:r w:rsidR="001B5F81" w:rsidRPr="001B5F81">
              <w:rPr>
                <w:b/>
                <w:i/>
                <w:color w:val="auto"/>
                <w:sz w:val="24"/>
                <w:lang w:val="ro-RO"/>
              </w:rPr>
              <w:t>ț</w:t>
            </w:r>
            <w:r w:rsidRPr="001B5F81">
              <w:rPr>
                <w:b/>
                <w:i/>
                <w:color w:val="auto"/>
                <w:sz w:val="24"/>
                <w:lang w:val="ro-RO"/>
              </w:rPr>
              <w:t>ărilor ter</w:t>
            </w:r>
            <w:r w:rsidR="001B5F81" w:rsidRPr="001B5F81">
              <w:rPr>
                <w:b/>
                <w:i/>
                <w:color w:val="auto"/>
                <w:sz w:val="24"/>
                <w:lang w:val="ro-RO"/>
              </w:rPr>
              <w:t>ț</w:t>
            </w:r>
            <w:r w:rsidRPr="001B5F81">
              <w:rPr>
                <w:b/>
                <w:i/>
                <w:color w:val="auto"/>
                <w:sz w:val="24"/>
                <w:lang w:val="ro-RO"/>
              </w:rPr>
              <w:t>e sigure la nivelul Uniunii</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1. </w:t>
            </w:r>
            <w:r w:rsidR="001B5F81" w:rsidRPr="001B5F81">
              <w:rPr>
                <w:b/>
                <w:i/>
                <w:color w:val="auto"/>
              </w:rPr>
              <w:t>Ț</w:t>
            </w:r>
            <w:r w:rsidRPr="001B5F81">
              <w:rPr>
                <w:b/>
                <w:i/>
                <w:color w:val="auto"/>
              </w:rPr>
              <w:t>ările ter</w:t>
            </w:r>
            <w:r w:rsidR="001B5F81" w:rsidRPr="001B5F81">
              <w:rPr>
                <w:b/>
                <w:i/>
                <w:color w:val="auto"/>
              </w:rPr>
              <w:t>ț</w:t>
            </w:r>
            <w:r w:rsidRPr="001B5F81">
              <w:rPr>
                <w:b/>
                <w:i/>
                <w:color w:val="auto"/>
              </w:rPr>
              <w:t xml:space="preserve">e sunt desemnate drept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e sigure la nivelul Uniunii, în conformitate cu condi</w:t>
            </w:r>
            <w:r w:rsidR="001B5F81" w:rsidRPr="001B5F81">
              <w:rPr>
                <w:b/>
                <w:i/>
                <w:color w:val="auto"/>
              </w:rPr>
              <w:t>ț</w:t>
            </w:r>
            <w:r w:rsidRPr="001B5F81">
              <w:rPr>
                <w:b/>
                <w:i/>
                <w:color w:val="auto"/>
              </w:rPr>
              <w:t>iile stabilite la articolul 45 alineatul (1).</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2. Comisia reexaminează periodic situa</w:t>
            </w:r>
            <w:r w:rsidR="001B5F81" w:rsidRPr="001B5F81">
              <w:rPr>
                <w:b/>
                <w:i/>
                <w:color w:val="auto"/>
              </w:rPr>
              <w:t>ț</w:t>
            </w:r>
            <w:r w:rsidRPr="001B5F81">
              <w:rPr>
                <w:b/>
                <w:i/>
                <w:color w:val="auto"/>
              </w:rPr>
              <w:t xml:space="preserve">ia din </w:t>
            </w:r>
            <w:r w:rsidR="001B5F81" w:rsidRPr="001B5F81">
              <w:rPr>
                <w:b/>
                <w:i/>
                <w:color w:val="auto"/>
              </w:rPr>
              <w:t>ț</w:t>
            </w:r>
            <w:r w:rsidRPr="001B5F81">
              <w:rPr>
                <w:b/>
                <w:i/>
                <w:color w:val="auto"/>
              </w:rPr>
              <w:t>ările ter</w:t>
            </w:r>
            <w:r w:rsidR="001B5F81" w:rsidRPr="001B5F81">
              <w:rPr>
                <w:b/>
                <w:i/>
                <w:color w:val="auto"/>
              </w:rPr>
              <w:t>ț</w:t>
            </w:r>
            <w:r w:rsidRPr="001B5F81">
              <w:rPr>
                <w:b/>
                <w:i/>
                <w:color w:val="auto"/>
              </w:rPr>
              <w:t xml:space="preserve">e care sunt desemnate drept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e sigure la nivelul Uniunii cu sprijinul Agen</w:t>
            </w:r>
            <w:r w:rsidR="001B5F81" w:rsidRPr="001B5F81">
              <w:rPr>
                <w:b/>
                <w:i/>
                <w:color w:val="auto"/>
              </w:rPr>
              <w:t>ț</w:t>
            </w:r>
            <w:r w:rsidRPr="001B5F81">
              <w:rPr>
                <w:b/>
                <w:i/>
                <w:color w:val="auto"/>
              </w:rPr>
              <w:t xml:space="preserve">iei pentru Azil a Uniunii Europene </w:t>
            </w:r>
            <w:r w:rsidR="001B5F81" w:rsidRPr="001B5F81">
              <w:rPr>
                <w:b/>
                <w:i/>
                <w:color w:val="auto"/>
              </w:rPr>
              <w:t>ș</w:t>
            </w:r>
            <w:r w:rsidRPr="001B5F81">
              <w:rPr>
                <w:b/>
                <w:i/>
                <w:color w:val="auto"/>
              </w:rPr>
              <w:t>i pe baza celorlalte surse de informa</w:t>
            </w:r>
            <w:r w:rsidR="001B5F81" w:rsidRPr="001B5F81">
              <w:rPr>
                <w:b/>
                <w:i/>
                <w:color w:val="auto"/>
              </w:rPr>
              <w:t>ț</w:t>
            </w:r>
            <w:r w:rsidRPr="001B5F81">
              <w:rPr>
                <w:b/>
                <w:i/>
                <w:color w:val="auto"/>
              </w:rPr>
              <w:t>ii men</w:t>
            </w:r>
            <w:r w:rsidR="001B5F81" w:rsidRPr="001B5F81">
              <w:rPr>
                <w:b/>
                <w:i/>
                <w:color w:val="auto"/>
              </w:rPr>
              <w:t>ț</w:t>
            </w:r>
            <w:r w:rsidRPr="001B5F81">
              <w:rPr>
                <w:b/>
                <w:i/>
                <w:color w:val="auto"/>
              </w:rPr>
              <w:t>ionate la articolul 45 alineatul (1) al doilea paragraf.</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3. Comisia este împuternicită să adopte acte delegate pentru a suspenda desemnarea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la nivelul Uniunii, sub rezerva condi</w:t>
            </w:r>
            <w:r w:rsidR="001B5F81" w:rsidRPr="001B5F81">
              <w:rPr>
                <w:b/>
                <w:i/>
                <w:color w:val="auto"/>
              </w:rPr>
              <w:t>ț</w:t>
            </w:r>
            <w:r w:rsidRPr="001B5F81">
              <w:rPr>
                <w:b/>
                <w:i/>
                <w:color w:val="auto"/>
              </w:rPr>
              <w:t>iilor stabilite la articolul 49.</w:t>
            </w:r>
          </w:p>
        </w:tc>
        <w:tc>
          <w:tcPr>
            <w:tcW w:w="4876" w:type="dxa"/>
          </w:tcPr>
          <w:p w:rsidR="005921D9" w:rsidRPr="001B5F81" w:rsidRDefault="005921D9">
            <w:pPr>
              <w:pStyle w:val="Normal6"/>
              <w:rPr>
                <w:color w:val="auto"/>
              </w:rPr>
            </w:pP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 xml:space="preserve">Deoarece conceptul de </w:t>
      </w:r>
      <w:r w:rsidR="001B5F81" w:rsidRPr="001B5F81">
        <w:rPr>
          <w:color w:val="auto"/>
          <w:lang w:val="ro-RO"/>
        </w:rPr>
        <w:t>ț</w:t>
      </w:r>
      <w:r w:rsidRPr="001B5F81">
        <w:rPr>
          <w:color w:val="auto"/>
          <w:lang w:val="ro-RO"/>
        </w:rPr>
        <w:t>ară ter</w:t>
      </w:r>
      <w:r w:rsidR="001B5F81" w:rsidRPr="001B5F81">
        <w:rPr>
          <w:color w:val="auto"/>
          <w:lang w:val="ro-RO"/>
        </w:rPr>
        <w:t>ț</w:t>
      </w:r>
      <w:r w:rsidRPr="001B5F81">
        <w:rPr>
          <w:color w:val="auto"/>
          <w:lang w:val="ro-RO"/>
        </w:rPr>
        <w:t>ă sigură ar trebui să rămână un concept op</w:t>
      </w:r>
      <w:r w:rsidR="001B5F81" w:rsidRPr="001B5F81">
        <w:rPr>
          <w:color w:val="auto"/>
          <w:lang w:val="ro-RO"/>
        </w:rPr>
        <w:t>ț</w:t>
      </w:r>
      <w:r w:rsidRPr="001B5F81">
        <w:rPr>
          <w:color w:val="auto"/>
          <w:lang w:val="ro-RO"/>
        </w:rPr>
        <w:t>ional pentru statele membre, nu este nevoie de o listă la nivel european în acest stadiu.</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1439</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46 – alineatul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2.</w:t>
            </w:r>
            <w:r w:rsidRPr="001B5F81">
              <w:rPr>
                <w:color w:val="auto"/>
              </w:rPr>
              <w:tab/>
              <w:t>Comisia reexaminează periodic situa</w:t>
            </w:r>
            <w:r w:rsidR="001B5F81" w:rsidRPr="001B5F81">
              <w:rPr>
                <w:color w:val="auto"/>
              </w:rPr>
              <w:t>ț</w:t>
            </w:r>
            <w:r w:rsidRPr="001B5F81">
              <w:rPr>
                <w:color w:val="auto"/>
              </w:rPr>
              <w:t xml:space="preserve">ia din </w:t>
            </w:r>
            <w:r w:rsidR="001B5F81" w:rsidRPr="001B5F81">
              <w:rPr>
                <w:color w:val="auto"/>
              </w:rPr>
              <w:t>ț</w:t>
            </w:r>
            <w:r w:rsidRPr="001B5F81">
              <w:rPr>
                <w:color w:val="auto"/>
              </w:rPr>
              <w:t>ările ter</w:t>
            </w:r>
            <w:r w:rsidR="001B5F81" w:rsidRPr="001B5F81">
              <w:rPr>
                <w:color w:val="auto"/>
              </w:rPr>
              <w:t>ț</w:t>
            </w:r>
            <w:r w:rsidRPr="001B5F81">
              <w:rPr>
                <w:color w:val="auto"/>
              </w:rPr>
              <w:t xml:space="preserve">e care sunt desemnate drept </w:t>
            </w:r>
            <w:r w:rsidR="001B5F81" w:rsidRPr="001B5F81">
              <w:rPr>
                <w:color w:val="auto"/>
              </w:rPr>
              <w:t>ț</w:t>
            </w:r>
            <w:r w:rsidRPr="001B5F81">
              <w:rPr>
                <w:color w:val="auto"/>
              </w:rPr>
              <w:t>ări ter</w:t>
            </w:r>
            <w:r w:rsidR="001B5F81" w:rsidRPr="001B5F81">
              <w:rPr>
                <w:color w:val="auto"/>
              </w:rPr>
              <w:t>ț</w:t>
            </w:r>
            <w:r w:rsidRPr="001B5F81">
              <w:rPr>
                <w:color w:val="auto"/>
              </w:rPr>
              <w:t>e sigure la nivelul Uniunii cu sprijinul Agen</w:t>
            </w:r>
            <w:r w:rsidR="001B5F81" w:rsidRPr="001B5F81">
              <w:rPr>
                <w:color w:val="auto"/>
              </w:rPr>
              <w:t>ț</w:t>
            </w:r>
            <w:r w:rsidRPr="001B5F81">
              <w:rPr>
                <w:color w:val="auto"/>
              </w:rPr>
              <w:t xml:space="preserve">iei pentru Azil a Uniunii Europene </w:t>
            </w:r>
            <w:r w:rsidR="001B5F81" w:rsidRPr="001B5F81">
              <w:rPr>
                <w:color w:val="auto"/>
              </w:rPr>
              <w:t>ș</w:t>
            </w:r>
            <w:r w:rsidRPr="001B5F81">
              <w:rPr>
                <w:color w:val="auto"/>
              </w:rPr>
              <w:t>i pe baza celorlalte surse de informa</w:t>
            </w:r>
            <w:r w:rsidR="001B5F81" w:rsidRPr="001B5F81">
              <w:rPr>
                <w:color w:val="auto"/>
              </w:rPr>
              <w:t>ț</w:t>
            </w:r>
            <w:r w:rsidRPr="001B5F81">
              <w:rPr>
                <w:color w:val="auto"/>
              </w:rPr>
              <w:t>ii men</w:t>
            </w:r>
            <w:r w:rsidR="001B5F81" w:rsidRPr="001B5F81">
              <w:rPr>
                <w:color w:val="auto"/>
              </w:rPr>
              <w:t>ț</w:t>
            </w:r>
            <w:r w:rsidRPr="001B5F81">
              <w:rPr>
                <w:color w:val="auto"/>
              </w:rPr>
              <w:t>ionate la articolul 45 alineatul (1) al doilea paragraf.</w:t>
            </w:r>
          </w:p>
        </w:tc>
        <w:tc>
          <w:tcPr>
            <w:tcW w:w="4876" w:type="dxa"/>
          </w:tcPr>
          <w:p w:rsidR="005921D9" w:rsidRPr="001B5F81" w:rsidRDefault="0060373A">
            <w:pPr>
              <w:pStyle w:val="Normal6"/>
              <w:rPr>
                <w:color w:val="auto"/>
              </w:rPr>
            </w:pPr>
            <w:r w:rsidRPr="001B5F81">
              <w:rPr>
                <w:color w:val="auto"/>
              </w:rPr>
              <w:t>2.</w:t>
            </w:r>
            <w:r w:rsidRPr="001B5F81">
              <w:rPr>
                <w:color w:val="auto"/>
              </w:rPr>
              <w:tab/>
              <w:t>Comisia reexaminează periodic situa</w:t>
            </w:r>
            <w:r w:rsidR="001B5F81" w:rsidRPr="001B5F81">
              <w:rPr>
                <w:color w:val="auto"/>
              </w:rPr>
              <w:t>ț</w:t>
            </w:r>
            <w:r w:rsidRPr="001B5F81">
              <w:rPr>
                <w:color w:val="auto"/>
              </w:rPr>
              <w:t xml:space="preserve">ia din </w:t>
            </w:r>
            <w:r w:rsidR="001B5F81" w:rsidRPr="001B5F81">
              <w:rPr>
                <w:color w:val="auto"/>
              </w:rPr>
              <w:t>ț</w:t>
            </w:r>
            <w:r w:rsidRPr="001B5F81">
              <w:rPr>
                <w:color w:val="auto"/>
              </w:rPr>
              <w:t>ările ter</w:t>
            </w:r>
            <w:r w:rsidR="001B5F81" w:rsidRPr="001B5F81">
              <w:rPr>
                <w:color w:val="auto"/>
              </w:rPr>
              <w:t>ț</w:t>
            </w:r>
            <w:r w:rsidRPr="001B5F81">
              <w:rPr>
                <w:color w:val="auto"/>
              </w:rPr>
              <w:t xml:space="preserve">e care sunt </w:t>
            </w:r>
            <w:r w:rsidRPr="001B5F81">
              <w:rPr>
                <w:b/>
                <w:i/>
                <w:color w:val="auto"/>
              </w:rPr>
              <w:t xml:space="preserve">sau ar putea fi </w:t>
            </w:r>
            <w:r w:rsidRPr="001B5F81">
              <w:rPr>
                <w:color w:val="auto"/>
              </w:rPr>
              <w:t xml:space="preserve">desemnate drept </w:t>
            </w:r>
            <w:r w:rsidR="001B5F81" w:rsidRPr="001B5F81">
              <w:rPr>
                <w:color w:val="auto"/>
              </w:rPr>
              <w:t>ț</w:t>
            </w:r>
            <w:r w:rsidRPr="001B5F81">
              <w:rPr>
                <w:color w:val="auto"/>
              </w:rPr>
              <w:t>ări ter</w:t>
            </w:r>
            <w:r w:rsidR="001B5F81" w:rsidRPr="001B5F81">
              <w:rPr>
                <w:color w:val="auto"/>
              </w:rPr>
              <w:t>ț</w:t>
            </w:r>
            <w:r w:rsidRPr="001B5F81">
              <w:rPr>
                <w:color w:val="auto"/>
              </w:rPr>
              <w:t>e sigure la nivelul Uniunii cu sprijinul Agen</w:t>
            </w:r>
            <w:r w:rsidR="001B5F81" w:rsidRPr="001B5F81">
              <w:rPr>
                <w:color w:val="auto"/>
              </w:rPr>
              <w:t>ț</w:t>
            </w:r>
            <w:r w:rsidRPr="001B5F81">
              <w:rPr>
                <w:color w:val="auto"/>
              </w:rPr>
              <w:t xml:space="preserve">iei pentru Azil a Uniunii Europene </w:t>
            </w:r>
            <w:r w:rsidR="001B5F81" w:rsidRPr="001B5F81">
              <w:rPr>
                <w:color w:val="auto"/>
              </w:rPr>
              <w:t>ș</w:t>
            </w:r>
            <w:r w:rsidRPr="001B5F81">
              <w:rPr>
                <w:color w:val="auto"/>
              </w:rPr>
              <w:t>i pe baza celorlalte surse de informa</w:t>
            </w:r>
            <w:r w:rsidR="001B5F81" w:rsidRPr="001B5F81">
              <w:rPr>
                <w:color w:val="auto"/>
              </w:rPr>
              <w:t>ț</w:t>
            </w:r>
            <w:r w:rsidRPr="001B5F81">
              <w:rPr>
                <w:color w:val="auto"/>
              </w:rPr>
              <w:t>ii men</w:t>
            </w:r>
            <w:r w:rsidR="001B5F81" w:rsidRPr="001B5F81">
              <w:rPr>
                <w:color w:val="auto"/>
              </w:rPr>
              <w:t>ț</w:t>
            </w:r>
            <w:r w:rsidRPr="001B5F81">
              <w:rPr>
                <w:color w:val="auto"/>
              </w:rPr>
              <w:t>ionate la articolul 45 alineatul (1) al doilea paragraf.</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lastRenderedPageBreak/>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1440</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46 – alineatul 3</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3.</w:t>
            </w:r>
            <w:r w:rsidRPr="001B5F81">
              <w:rPr>
                <w:color w:val="auto"/>
              </w:rPr>
              <w:tab/>
              <w:t xml:space="preserve">Comisia este împuternicită să adopte acte delegate pentru a suspenda desemnarea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drept </w:t>
            </w:r>
            <w:r w:rsidR="001B5F81" w:rsidRPr="001B5F81">
              <w:rPr>
                <w:color w:val="auto"/>
              </w:rPr>
              <w:t>ț</w:t>
            </w:r>
            <w:r w:rsidRPr="001B5F81">
              <w:rPr>
                <w:color w:val="auto"/>
              </w:rPr>
              <w:t>ară ter</w:t>
            </w:r>
            <w:r w:rsidR="001B5F81" w:rsidRPr="001B5F81">
              <w:rPr>
                <w:color w:val="auto"/>
              </w:rPr>
              <w:t>ț</w:t>
            </w:r>
            <w:r w:rsidRPr="001B5F81">
              <w:rPr>
                <w:color w:val="auto"/>
              </w:rPr>
              <w:t>ă sigură la nivelul Uniunii, sub rezerva condi</w:t>
            </w:r>
            <w:r w:rsidR="001B5F81" w:rsidRPr="001B5F81">
              <w:rPr>
                <w:color w:val="auto"/>
              </w:rPr>
              <w:t>ț</w:t>
            </w:r>
            <w:r w:rsidRPr="001B5F81">
              <w:rPr>
                <w:color w:val="auto"/>
              </w:rPr>
              <w:t>iilor stabilite la articolul 49.</w:t>
            </w:r>
          </w:p>
        </w:tc>
        <w:tc>
          <w:tcPr>
            <w:tcW w:w="4876" w:type="dxa"/>
          </w:tcPr>
          <w:p w:rsidR="005921D9" w:rsidRPr="001B5F81" w:rsidRDefault="0060373A">
            <w:pPr>
              <w:pStyle w:val="Normal6"/>
              <w:rPr>
                <w:color w:val="auto"/>
              </w:rPr>
            </w:pPr>
            <w:r w:rsidRPr="001B5F81">
              <w:rPr>
                <w:color w:val="auto"/>
              </w:rPr>
              <w:t>3.</w:t>
            </w:r>
            <w:r w:rsidRPr="001B5F81">
              <w:rPr>
                <w:color w:val="auto"/>
              </w:rPr>
              <w:tab/>
              <w:t xml:space="preserve">Comisia este împuternicită să adopte acte delegate pentru a </w:t>
            </w:r>
            <w:r w:rsidRPr="001B5F81">
              <w:rPr>
                <w:b/>
                <w:i/>
                <w:color w:val="auto"/>
              </w:rPr>
              <w:t xml:space="preserve">desemna o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sau pentru a </w:t>
            </w:r>
            <w:r w:rsidRPr="001B5F81">
              <w:rPr>
                <w:color w:val="auto"/>
              </w:rPr>
              <w:t xml:space="preserve">suspenda desemnarea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drept </w:t>
            </w:r>
            <w:r w:rsidR="001B5F81" w:rsidRPr="001B5F81">
              <w:rPr>
                <w:color w:val="auto"/>
              </w:rPr>
              <w:t>ț</w:t>
            </w:r>
            <w:r w:rsidRPr="001B5F81">
              <w:rPr>
                <w:color w:val="auto"/>
              </w:rPr>
              <w:t>ară ter</w:t>
            </w:r>
            <w:r w:rsidR="001B5F81" w:rsidRPr="001B5F81">
              <w:rPr>
                <w:color w:val="auto"/>
              </w:rPr>
              <w:t>ț</w:t>
            </w:r>
            <w:r w:rsidRPr="001B5F81">
              <w:rPr>
                <w:color w:val="auto"/>
              </w:rPr>
              <w:t>ă sigură la nivelul Uniunii, sub rezerva condi</w:t>
            </w:r>
            <w:r w:rsidR="001B5F81" w:rsidRPr="001B5F81">
              <w:rPr>
                <w:color w:val="auto"/>
              </w:rPr>
              <w:t>ț</w:t>
            </w:r>
            <w:r w:rsidRPr="001B5F81">
              <w:rPr>
                <w:color w:val="auto"/>
              </w:rPr>
              <w:t>iilor stabilite la articolul 49.</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1441</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47</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1442</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47</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1443</w:t>
      </w:r>
      <w:r w:rsidRPr="001B5F81">
        <w:rPr>
          <w:rStyle w:val="HideTWBExt"/>
        </w:rPr>
        <w:t>&lt;/NumAm&gt;</w:t>
      </w:r>
    </w:p>
    <w:p w:rsidR="005921D9" w:rsidRPr="001B5F81" w:rsidRDefault="0060373A">
      <w:pPr>
        <w:pStyle w:val="NormalBold"/>
        <w:rPr>
          <w:color w:val="auto"/>
        </w:rPr>
      </w:pPr>
      <w:r w:rsidRPr="001B5F81">
        <w:rPr>
          <w:rStyle w:val="HideTWBExt"/>
        </w:rPr>
        <w:lastRenderedPageBreak/>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47 – alineatul 1</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1.</w:t>
            </w:r>
            <w:r w:rsidRPr="001B5F81">
              <w:rPr>
                <w:color w:val="auto"/>
              </w:rPr>
              <w:tab/>
              <w:t xml:space="preserve">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poate fi desemnată drept </w:t>
            </w:r>
            <w:r w:rsidR="001B5F81" w:rsidRPr="001B5F81">
              <w:rPr>
                <w:color w:val="auto"/>
              </w:rPr>
              <w:t>ț</w:t>
            </w:r>
            <w:r w:rsidRPr="001B5F81">
              <w:rPr>
                <w:color w:val="auto"/>
              </w:rPr>
              <w:t>ară de origine sigură în conformitate cu prezentul regulament în cazul în care, pe baza situa</w:t>
            </w:r>
            <w:r w:rsidR="001B5F81" w:rsidRPr="001B5F81">
              <w:rPr>
                <w:color w:val="auto"/>
              </w:rPr>
              <w:t>ț</w:t>
            </w:r>
            <w:r w:rsidRPr="001B5F81">
              <w:rPr>
                <w:color w:val="auto"/>
              </w:rPr>
              <w:t xml:space="preserve">iei legale, a aplicării legii într-un regim democratic </w:t>
            </w:r>
            <w:r w:rsidR="001B5F81" w:rsidRPr="001B5F81">
              <w:rPr>
                <w:color w:val="auto"/>
              </w:rPr>
              <w:t>ș</w:t>
            </w:r>
            <w:r w:rsidRPr="001B5F81">
              <w:rPr>
                <w:color w:val="auto"/>
              </w:rPr>
              <w:t>i a situa</w:t>
            </w:r>
            <w:r w:rsidR="001B5F81" w:rsidRPr="001B5F81">
              <w:rPr>
                <w:color w:val="auto"/>
              </w:rPr>
              <w:t>ț</w:t>
            </w:r>
            <w:r w:rsidRPr="001B5F81">
              <w:rPr>
                <w:color w:val="auto"/>
              </w:rPr>
              <w:t>iei politice generale, se poate demonstra că</w:t>
            </w:r>
            <w:r w:rsidRPr="001B5F81">
              <w:rPr>
                <w:b/>
                <w:i/>
                <w:color w:val="auto"/>
              </w:rPr>
              <w:t>, în general,</w:t>
            </w:r>
            <w:r w:rsidRPr="001B5F81">
              <w:rPr>
                <w:color w:val="auto"/>
              </w:rPr>
              <w:t xml:space="preserve"> în </w:t>
            </w:r>
            <w:r w:rsidR="001B5F81" w:rsidRPr="001B5F81">
              <w:rPr>
                <w:color w:val="auto"/>
              </w:rPr>
              <w:t>ț</w:t>
            </w:r>
            <w:r w:rsidRPr="001B5F81">
              <w:rPr>
                <w:color w:val="auto"/>
              </w:rPr>
              <w:t>ara respectivă nu se recurge la persecu</w:t>
            </w:r>
            <w:r w:rsidR="001B5F81" w:rsidRPr="001B5F81">
              <w:rPr>
                <w:color w:val="auto"/>
              </w:rPr>
              <w:t>ț</w:t>
            </w:r>
            <w:r w:rsidRPr="001B5F81">
              <w:rPr>
                <w:color w:val="auto"/>
              </w:rPr>
              <w:t>ie, astfel cum este definită la articolul 9 din Regulamentul (UE) nr. XXX/XXX (Regulamentul privind condi</w:t>
            </w:r>
            <w:r w:rsidR="001B5F81" w:rsidRPr="001B5F81">
              <w:rPr>
                <w:color w:val="auto"/>
              </w:rPr>
              <w:t>ț</w:t>
            </w:r>
            <w:r w:rsidRPr="001B5F81">
              <w:rPr>
                <w:color w:val="auto"/>
              </w:rPr>
              <w:t>iile de ob</w:t>
            </w:r>
            <w:r w:rsidR="001B5F81" w:rsidRPr="001B5F81">
              <w:rPr>
                <w:color w:val="auto"/>
              </w:rPr>
              <w:t>ț</w:t>
            </w:r>
            <w:r w:rsidRPr="001B5F81">
              <w:rPr>
                <w:color w:val="auto"/>
              </w:rPr>
              <w:t>inere a protec</w:t>
            </w:r>
            <w:r w:rsidR="001B5F81" w:rsidRPr="001B5F81">
              <w:rPr>
                <w:color w:val="auto"/>
              </w:rPr>
              <w:t>ț</w:t>
            </w:r>
            <w:r w:rsidRPr="001B5F81">
              <w:rPr>
                <w:color w:val="auto"/>
              </w:rPr>
              <w:t>iei interna</w:t>
            </w:r>
            <w:r w:rsidR="001B5F81" w:rsidRPr="001B5F81">
              <w:rPr>
                <w:color w:val="auto"/>
              </w:rPr>
              <w:t>ț</w:t>
            </w:r>
            <w:r w:rsidRPr="001B5F81">
              <w:rPr>
                <w:color w:val="auto"/>
              </w:rPr>
              <w:t xml:space="preserve">ionale), la tortură sau la tratamente ori pedepse inumane sau degradante </w:t>
            </w:r>
            <w:r w:rsidR="001B5F81" w:rsidRPr="001B5F81">
              <w:rPr>
                <w:color w:val="auto"/>
              </w:rPr>
              <w:t>ș</w:t>
            </w:r>
            <w:r w:rsidRPr="001B5F81">
              <w:rPr>
                <w:color w:val="auto"/>
              </w:rPr>
              <w:t>i nici nu există vreo amenin</w:t>
            </w:r>
            <w:r w:rsidR="001B5F81" w:rsidRPr="001B5F81">
              <w:rPr>
                <w:color w:val="auto"/>
              </w:rPr>
              <w:t>ț</w:t>
            </w:r>
            <w:r w:rsidRPr="001B5F81">
              <w:rPr>
                <w:color w:val="auto"/>
              </w:rPr>
              <w:t>are din motiv de violen</w:t>
            </w:r>
            <w:r w:rsidR="001B5F81" w:rsidRPr="001B5F81">
              <w:rPr>
                <w:color w:val="auto"/>
              </w:rPr>
              <w:t>ț</w:t>
            </w:r>
            <w:r w:rsidRPr="001B5F81">
              <w:rPr>
                <w:color w:val="auto"/>
              </w:rPr>
              <w:t>ă nediscriminatorie în situa</w:t>
            </w:r>
            <w:r w:rsidR="001B5F81" w:rsidRPr="001B5F81">
              <w:rPr>
                <w:color w:val="auto"/>
              </w:rPr>
              <w:t>ț</w:t>
            </w:r>
            <w:r w:rsidRPr="001B5F81">
              <w:rPr>
                <w:color w:val="auto"/>
              </w:rPr>
              <w:t>ii de conflict armat interna</w:t>
            </w:r>
            <w:r w:rsidR="001B5F81" w:rsidRPr="001B5F81">
              <w:rPr>
                <w:color w:val="auto"/>
              </w:rPr>
              <w:t>ț</w:t>
            </w:r>
            <w:r w:rsidRPr="001B5F81">
              <w:rPr>
                <w:color w:val="auto"/>
              </w:rPr>
              <w:t>ional sau intern.</w:t>
            </w:r>
          </w:p>
        </w:tc>
        <w:tc>
          <w:tcPr>
            <w:tcW w:w="4876" w:type="dxa"/>
          </w:tcPr>
          <w:p w:rsidR="005921D9" w:rsidRPr="001B5F81" w:rsidRDefault="0060373A">
            <w:pPr>
              <w:pStyle w:val="Normal6"/>
              <w:rPr>
                <w:color w:val="auto"/>
              </w:rPr>
            </w:pPr>
            <w:r w:rsidRPr="001B5F81">
              <w:rPr>
                <w:color w:val="auto"/>
              </w:rPr>
              <w:t>1.</w:t>
            </w:r>
            <w:r w:rsidRPr="001B5F81">
              <w:rPr>
                <w:color w:val="auto"/>
              </w:rPr>
              <w:tab/>
              <w:t xml:space="preserve">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poate fi desemnată drept </w:t>
            </w:r>
            <w:r w:rsidR="001B5F81" w:rsidRPr="001B5F81">
              <w:rPr>
                <w:color w:val="auto"/>
              </w:rPr>
              <w:t>ț</w:t>
            </w:r>
            <w:r w:rsidRPr="001B5F81">
              <w:rPr>
                <w:color w:val="auto"/>
              </w:rPr>
              <w:t>ară de origine sigură în conformitate cu prezentul regulament în cazul în care, pe baza situa</w:t>
            </w:r>
            <w:r w:rsidR="001B5F81" w:rsidRPr="001B5F81">
              <w:rPr>
                <w:color w:val="auto"/>
              </w:rPr>
              <w:t>ț</w:t>
            </w:r>
            <w:r w:rsidRPr="001B5F81">
              <w:rPr>
                <w:color w:val="auto"/>
              </w:rPr>
              <w:t xml:space="preserve">iei legale, a aplicării legii într-un regim democratic </w:t>
            </w:r>
            <w:r w:rsidR="001B5F81" w:rsidRPr="001B5F81">
              <w:rPr>
                <w:color w:val="auto"/>
              </w:rPr>
              <w:t>ș</w:t>
            </w:r>
            <w:r w:rsidRPr="001B5F81">
              <w:rPr>
                <w:color w:val="auto"/>
              </w:rPr>
              <w:t>i a situa</w:t>
            </w:r>
            <w:r w:rsidR="001B5F81" w:rsidRPr="001B5F81">
              <w:rPr>
                <w:color w:val="auto"/>
              </w:rPr>
              <w:t>ț</w:t>
            </w:r>
            <w:r w:rsidRPr="001B5F81">
              <w:rPr>
                <w:color w:val="auto"/>
              </w:rPr>
              <w:t xml:space="preserve">iei politice generale, se poate demonstra că în </w:t>
            </w:r>
            <w:r w:rsidR="001B5F81" w:rsidRPr="001B5F81">
              <w:rPr>
                <w:color w:val="auto"/>
              </w:rPr>
              <w:t>ț</w:t>
            </w:r>
            <w:r w:rsidRPr="001B5F81">
              <w:rPr>
                <w:color w:val="auto"/>
              </w:rPr>
              <w:t>ara respectivă nu se recurge la persecu</w:t>
            </w:r>
            <w:r w:rsidR="001B5F81" w:rsidRPr="001B5F81">
              <w:rPr>
                <w:color w:val="auto"/>
              </w:rPr>
              <w:t>ț</w:t>
            </w:r>
            <w:r w:rsidRPr="001B5F81">
              <w:rPr>
                <w:color w:val="auto"/>
              </w:rPr>
              <w:t xml:space="preserve">ie </w:t>
            </w:r>
            <w:r w:rsidRPr="001B5F81">
              <w:rPr>
                <w:b/>
                <w:i/>
                <w:color w:val="auto"/>
              </w:rPr>
              <w:t>generală sau consecventă</w:t>
            </w:r>
            <w:r w:rsidRPr="001B5F81">
              <w:rPr>
                <w:color w:val="auto"/>
              </w:rPr>
              <w:t>, astfel cum este definită la articolul 9 din Regulamentul (UE) nr. XXX/XXX (Regulamentul privind condi</w:t>
            </w:r>
            <w:r w:rsidR="001B5F81" w:rsidRPr="001B5F81">
              <w:rPr>
                <w:color w:val="auto"/>
              </w:rPr>
              <w:t>ț</w:t>
            </w:r>
            <w:r w:rsidRPr="001B5F81">
              <w:rPr>
                <w:color w:val="auto"/>
              </w:rPr>
              <w:t>iile de ob</w:t>
            </w:r>
            <w:r w:rsidR="001B5F81" w:rsidRPr="001B5F81">
              <w:rPr>
                <w:color w:val="auto"/>
              </w:rPr>
              <w:t>ț</w:t>
            </w:r>
            <w:r w:rsidRPr="001B5F81">
              <w:rPr>
                <w:color w:val="auto"/>
              </w:rPr>
              <w:t>inere a protec</w:t>
            </w:r>
            <w:r w:rsidR="001B5F81" w:rsidRPr="001B5F81">
              <w:rPr>
                <w:color w:val="auto"/>
              </w:rPr>
              <w:t>ț</w:t>
            </w:r>
            <w:r w:rsidRPr="001B5F81">
              <w:rPr>
                <w:color w:val="auto"/>
              </w:rPr>
              <w:t>iei interna</w:t>
            </w:r>
            <w:r w:rsidR="001B5F81" w:rsidRPr="001B5F81">
              <w:rPr>
                <w:color w:val="auto"/>
              </w:rPr>
              <w:t>ț</w:t>
            </w:r>
            <w:r w:rsidRPr="001B5F81">
              <w:rPr>
                <w:color w:val="auto"/>
              </w:rPr>
              <w:t xml:space="preserve">ionale), la tortură sau la tratamente ori pedepse inumane sau degradante </w:t>
            </w:r>
            <w:r w:rsidR="001B5F81" w:rsidRPr="001B5F81">
              <w:rPr>
                <w:color w:val="auto"/>
              </w:rPr>
              <w:t>ș</w:t>
            </w:r>
            <w:r w:rsidRPr="001B5F81">
              <w:rPr>
                <w:color w:val="auto"/>
              </w:rPr>
              <w:t>i nici nu există vreo amenin</w:t>
            </w:r>
            <w:r w:rsidR="001B5F81" w:rsidRPr="001B5F81">
              <w:rPr>
                <w:color w:val="auto"/>
              </w:rPr>
              <w:t>ț</w:t>
            </w:r>
            <w:r w:rsidRPr="001B5F81">
              <w:rPr>
                <w:color w:val="auto"/>
              </w:rPr>
              <w:t>are din motiv de violen</w:t>
            </w:r>
            <w:r w:rsidR="001B5F81" w:rsidRPr="001B5F81">
              <w:rPr>
                <w:color w:val="auto"/>
              </w:rPr>
              <w:t>ț</w:t>
            </w:r>
            <w:r w:rsidRPr="001B5F81">
              <w:rPr>
                <w:color w:val="auto"/>
              </w:rPr>
              <w:t>ă nediscriminatorie în situa</w:t>
            </w:r>
            <w:r w:rsidR="001B5F81" w:rsidRPr="001B5F81">
              <w:rPr>
                <w:color w:val="auto"/>
              </w:rPr>
              <w:t>ț</w:t>
            </w:r>
            <w:r w:rsidRPr="001B5F81">
              <w:rPr>
                <w:color w:val="auto"/>
              </w:rPr>
              <w:t>ii de conflict armat interna</w:t>
            </w:r>
            <w:r w:rsidR="001B5F81" w:rsidRPr="001B5F81">
              <w:rPr>
                <w:color w:val="auto"/>
              </w:rPr>
              <w:t>ț</w:t>
            </w:r>
            <w:r w:rsidRPr="001B5F81">
              <w:rPr>
                <w:color w:val="auto"/>
              </w:rPr>
              <w:t>ional sau intern.</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Redactare aliniată cu amendamentul 40 din pozi</w:t>
      </w:r>
      <w:r w:rsidR="001B5F81" w:rsidRPr="001B5F81">
        <w:rPr>
          <w:color w:val="auto"/>
          <w:lang w:val="ro-RO"/>
        </w:rPr>
        <w:t>ț</w:t>
      </w:r>
      <w:r w:rsidRPr="001B5F81">
        <w:rPr>
          <w:color w:val="auto"/>
          <w:lang w:val="ro-RO"/>
        </w:rPr>
        <w:t xml:space="preserve">ia Parlamentului privind Regulamentul de stabilire a unei liste comune a UE a </w:t>
      </w:r>
      <w:r w:rsidR="001B5F81" w:rsidRPr="001B5F81">
        <w:rPr>
          <w:color w:val="auto"/>
          <w:lang w:val="ro-RO"/>
        </w:rPr>
        <w:t>ț</w:t>
      </w:r>
      <w:r w:rsidRPr="001B5F81">
        <w:rPr>
          <w:color w:val="auto"/>
          <w:lang w:val="ro-RO"/>
        </w:rPr>
        <w:t>ărilor ter</w:t>
      </w:r>
      <w:r w:rsidR="001B5F81" w:rsidRPr="001B5F81">
        <w:rPr>
          <w:color w:val="auto"/>
          <w:lang w:val="ro-RO"/>
        </w:rPr>
        <w:t>ț</w:t>
      </w:r>
      <w:r w:rsidRPr="001B5F81">
        <w:rPr>
          <w:color w:val="auto"/>
          <w:lang w:val="ro-RO"/>
        </w:rPr>
        <w:t>e sigure („Regulamentul SCO”).</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1444</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47 – alineatul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2.</w:t>
            </w:r>
            <w:r w:rsidRPr="001B5F81">
              <w:rPr>
                <w:color w:val="auto"/>
              </w:rPr>
              <w:tab/>
              <w:t xml:space="preserve">Evaluarea măsurii în care 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poate fi desemnată drept </w:t>
            </w:r>
            <w:r w:rsidR="001B5F81" w:rsidRPr="001B5F81">
              <w:rPr>
                <w:color w:val="auto"/>
              </w:rPr>
              <w:t>ț</w:t>
            </w:r>
            <w:r w:rsidRPr="001B5F81">
              <w:rPr>
                <w:color w:val="auto"/>
              </w:rPr>
              <w:t>ară de origine sigură în conformitate cu prezentul regulament se bazează pe o serie de surse de informa</w:t>
            </w:r>
            <w:r w:rsidR="001B5F81" w:rsidRPr="001B5F81">
              <w:rPr>
                <w:color w:val="auto"/>
              </w:rPr>
              <w:t>ț</w:t>
            </w:r>
            <w:r w:rsidRPr="001B5F81">
              <w:rPr>
                <w:color w:val="auto"/>
              </w:rPr>
              <w:t>ii, în special informa</w:t>
            </w:r>
            <w:r w:rsidR="001B5F81" w:rsidRPr="001B5F81">
              <w:rPr>
                <w:color w:val="auto"/>
              </w:rPr>
              <w:t>ț</w:t>
            </w:r>
            <w:r w:rsidRPr="001B5F81">
              <w:rPr>
                <w:color w:val="auto"/>
              </w:rPr>
              <w:t>ii comunicate de statele membre, Agen</w:t>
            </w:r>
            <w:r w:rsidR="001B5F81" w:rsidRPr="001B5F81">
              <w:rPr>
                <w:color w:val="auto"/>
              </w:rPr>
              <w:t>ț</w:t>
            </w:r>
            <w:r w:rsidRPr="001B5F81">
              <w:rPr>
                <w:color w:val="auto"/>
              </w:rPr>
              <w:t>ia pentru Azil a Uniunii Europene, Serviciul European de Ac</w:t>
            </w:r>
            <w:r w:rsidR="001B5F81" w:rsidRPr="001B5F81">
              <w:rPr>
                <w:color w:val="auto"/>
              </w:rPr>
              <w:t>ț</w:t>
            </w:r>
            <w:r w:rsidRPr="001B5F81">
              <w:rPr>
                <w:color w:val="auto"/>
              </w:rPr>
              <w:t xml:space="preserve">iune Externă, Înaltul </w:t>
            </w:r>
            <w:r w:rsidRPr="001B5F81">
              <w:rPr>
                <w:color w:val="auto"/>
              </w:rPr>
              <w:lastRenderedPageBreak/>
              <w:t>Comisariat al Organiza</w:t>
            </w:r>
            <w:r w:rsidR="001B5F81" w:rsidRPr="001B5F81">
              <w:rPr>
                <w:color w:val="auto"/>
              </w:rPr>
              <w:t>ț</w:t>
            </w:r>
            <w:r w:rsidRPr="001B5F81">
              <w:rPr>
                <w:color w:val="auto"/>
              </w:rPr>
              <w:t>iei Na</w:t>
            </w:r>
            <w:r w:rsidR="001B5F81" w:rsidRPr="001B5F81">
              <w:rPr>
                <w:color w:val="auto"/>
              </w:rPr>
              <w:t>ț</w:t>
            </w:r>
            <w:r w:rsidRPr="001B5F81">
              <w:rPr>
                <w:color w:val="auto"/>
              </w:rPr>
              <w:t>iunilor Unite pentru Refugia</w:t>
            </w:r>
            <w:r w:rsidR="001B5F81" w:rsidRPr="001B5F81">
              <w:rPr>
                <w:color w:val="auto"/>
              </w:rPr>
              <w:t>ț</w:t>
            </w:r>
            <w:r w:rsidRPr="001B5F81">
              <w:rPr>
                <w:color w:val="auto"/>
              </w:rPr>
              <w:t xml:space="preserve">i, Consiliul Europei </w:t>
            </w:r>
            <w:r w:rsidR="001B5F81" w:rsidRPr="001B5F81">
              <w:rPr>
                <w:color w:val="auto"/>
              </w:rPr>
              <w:t>ș</w:t>
            </w:r>
            <w:r w:rsidRPr="001B5F81">
              <w:rPr>
                <w:color w:val="auto"/>
              </w:rPr>
              <w:t>i alte organiza</w:t>
            </w:r>
            <w:r w:rsidR="001B5F81" w:rsidRPr="001B5F81">
              <w:rPr>
                <w:color w:val="auto"/>
              </w:rPr>
              <w:t>ț</w:t>
            </w:r>
            <w:r w:rsidRPr="001B5F81">
              <w:rPr>
                <w:color w:val="auto"/>
              </w:rPr>
              <w:t xml:space="preserve">ii relevante, </w:t>
            </w:r>
            <w:r w:rsidR="001B5F81" w:rsidRPr="001B5F81">
              <w:rPr>
                <w:color w:val="auto"/>
              </w:rPr>
              <w:t>ș</w:t>
            </w:r>
            <w:r w:rsidRPr="001B5F81">
              <w:rPr>
                <w:color w:val="auto"/>
              </w:rPr>
              <w:t xml:space="preserve">i </w:t>
            </w:r>
            <w:r w:rsidR="001B5F81" w:rsidRPr="001B5F81">
              <w:rPr>
                <w:color w:val="auto"/>
              </w:rPr>
              <w:t>ț</w:t>
            </w:r>
            <w:r w:rsidRPr="001B5F81">
              <w:rPr>
                <w:color w:val="auto"/>
              </w:rPr>
              <w:t>ine seama de analiza comună a informa</w:t>
            </w:r>
            <w:r w:rsidR="001B5F81" w:rsidRPr="001B5F81">
              <w:rPr>
                <w:color w:val="auto"/>
              </w:rPr>
              <w:t>ț</w:t>
            </w:r>
            <w:r w:rsidRPr="001B5F81">
              <w:rPr>
                <w:color w:val="auto"/>
              </w:rPr>
              <w:t xml:space="preserve">iilor privind </w:t>
            </w:r>
            <w:r w:rsidR="001B5F81" w:rsidRPr="001B5F81">
              <w:rPr>
                <w:color w:val="auto"/>
              </w:rPr>
              <w:t>ț</w:t>
            </w:r>
            <w:r w:rsidRPr="001B5F81">
              <w:rPr>
                <w:color w:val="auto"/>
              </w:rPr>
              <w:t>ara de origine men</w:t>
            </w:r>
            <w:r w:rsidR="001B5F81" w:rsidRPr="001B5F81">
              <w:rPr>
                <w:color w:val="auto"/>
              </w:rPr>
              <w:t>ț</w:t>
            </w:r>
            <w:r w:rsidRPr="001B5F81">
              <w:rPr>
                <w:color w:val="auto"/>
              </w:rPr>
              <w:t>ionată la articolul 10 din Regulamentul (UE) nr. XXX/XXX (Regulamentul privind Agen</w:t>
            </w:r>
            <w:r w:rsidR="001B5F81" w:rsidRPr="001B5F81">
              <w:rPr>
                <w:color w:val="auto"/>
              </w:rPr>
              <w:t>ț</w:t>
            </w:r>
            <w:r w:rsidRPr="001B5F81">
              <w:rPr>
                <w:color w:val="auto"/>
              </w:rPr>
              <w:t>ia pentru Azil a Uniunii Europene).</w:t>
            </w:r>
          </w:p>
        </w:tc>
        <w:tc>
          <w:tcPr>
            <w:tcW w:w="4876" w:type="dxa"/>
          </w:tcPr>
          <w:p w:rsidR="005921D9" w:rsidRPr="001B5F81" w:rsidRDefault="0060373A">
            <w:pPr>
              <w:pStyle w:val="Normal6"/>
              <w:rPr>
                <w:color w:val="auto"/>
              </w:rPr>
            </w:pPr>
            <w:r w:rsidRPr="001B5F81">
              <w:rPr>
                <w:color w:val="auto"/>
              </w:rPr>
              <w:lastRenderedPageBreak/>
              <w:t>2.</w:t>
            </w:r>
            <w:r w:rsidRPr="001B5F81">
              <w:rPr>
                <w:color w:val="auto"/>
              </w:rPr>
              <w:tab/>
              <w:t xml:space="preserve">Evaluarea măsurii în care 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poate fi desemnată drept </w:t>
            </w:r>
            <w:r w:rsidR="001B5F81" w:rsidRPr="001B5F81">
              <w:rPr>
                <w:color w:val="auto"/>
              </w:rPr>
              <w:t>ț</w:t>
            </w:r>
            <w:r w:rsidRPr="001B5F81">
              <w:rPr>
                <w:color w:val="auto"/>
              </w:rPr>
              <w:t>ară de origine sigură în conformitate cu prezentul regulament se bazează pe o serie de surse de informa</w:t>
            </w:r>
            <w:r w:rsidR="001B5F81" w:rsidRPr="001B5F81">
              <w:rPr>
                <w:color w:val="auto"/>
              </w:rPr>
              <w:t>ț</w:t>
            </w:r>
            <w:r w:rsidRPr="001B5F81">
              <w:rPr>
                <w:color w:val="auto"/>
              </w:rPr>
              <w:t>ii, în special informa</w:t>
            </w:r>
            <w:r w:rsidR="001B5F81" w:rsidRPr="001B5F81">
              <w:rPr>
                <w:color w:val="auto"/>
              </w:rPr>
              <w:t>ț</w:t>
            </w:r>
            <w:r w:rsidRPr="001B5F81">
              <w:rPr>
                <w:color w:val="auto"/>
              </w:rPr>
              <w:t>ii comunicate de statele membre, Agen</w:t>
            </w:r>
            <w:r w:rsidR="001B5F81" w:rsidRPr="001B5F81">
              <w:rPr>
                <w:color w:val="auto"/>
              </w:rPr>
              <w:t>ț</w:t>
            </w:r>
            <w:r w:rsidRPr="001B5F81">
              <w:rPr>
                <w:color w:val="auto"/>
              </w:rPr>
              <w:t>ia pentru Azil a Uniunii Europene, Serviciul European de Ac</w:t>
            </w:r>
            <w:r w:rsidR="001B5F81" w:rsidRPr="001B5F81">
              <w:rPr>
                <w:color w:val="auto"/>
              </w:rPr>
              <w:t>ț</w:t>
            </w:r>
            <w:r w:rsidRPr="001B5F81">
              <w:rPr>
                <w:color w:val="auto"/>
              </w:rPr>
              <w:t xml:space="preserve">iune Externă, </w:t>
            </w:r>
            <w:r w:rsidRPr="001B5F81">
              <w:rPr>
                <w:b/>
                <w:i/>
                <w:color w:val="auto"/>
              </w:rPr>
              <w:t>delega</w:t>
            </w:r>
            <w:r w:rsidR="001B5F81" w:rsidRPr="001B5F81">
              <w:rPr>
                <w:b/>
                <w:i/>
                <w:color w:val="auto"/>
              </w:rPr>
              <w:t>ț</w:t>
            </w:r>
            <w:r w:rsidRPr="001B5F81">
              <w:rPr>
                <w:b/>
                <w:i/>
                <w:color w:val="auto"/>
              </w:rPr>
              <w:t xml:space="preserve">iile </w:t>
            </w:r>
            <w:r w:rsidRPr="001B5F81">
              <w:rPr>
                <w:b/>
                <w:i/>
                <w:color w:val="auto"/>
              </w:rPr>
              <w:lastRenderedPageBreak/>
              <w:t xml:space="preserve">Uniunii în </w:t>
            </w:r>
            <w:r w:rsidR="001B5F81" w:rsidRPr="001B5F81">
              <w:rPr>
                <w:b/>
                <w:i/>
                <w:color w:val="auto"/>
              </w:rPr>
              <w:t>ț</w:t>
            </w:r>
            <w:r w:rsidRPr="001B5F81">
              <w:rPr>
                <w:b/>
                <w:i/>
                <w:color w:val="auto"/>
              </w:rPr>
              <w:t xml:space="preserve">ările respective, </w:t>
            </w:r>
            <w:r w:rsidRPr="001B5F81">
              <w:rPr>
                <w:color w:val="auto"/>
              </w:rPr>
              <w:t>Înaltul Comisariat al Organiza</w:t>
            </w:r>
            <w:r w:rsidR="001B5F81" w:rsidRPr="001B5F81">
              <w:rPr>
                <w:color w:val="auto"/>
              </w:rPr>
              <w:t>ț</w:t>
            </w:r>
            <w:r w:rsidRPr="001B5F81">
              <w:rPr>
                <w:color w:val="auto"/>
              </w:rPr>
              <w:t>iei Na</w:t>
            </w:r>
            <w:r w:rsidR="001B5F81" w:rsidRPr="001B5F81">
              <w:rPr>
                <w:color w:val="auto"/>
              </w:rPr>
              <w:t>ț</w:t>
            </w:r>
            <w:r w:rsidRPr="001B5F81">
              <w:rPr>
                <w:color w:val="auto"/>
              </w:rPr>
              <w:t>iunilor Unite pentru Refugia</w:t>
            </w:r>
            <w:r w:rsidR="001B5F81" w:rsidRPr="001B5F81">
              <w:rPr>
                <w:color w:val="auto"/>
              </w:rPr>
              <w:t>ț</w:t>
            </w:r>
            <w:r w:rsidRPr="001B5F81">
              <w:rPr>
                <w:color w:val="auto"/>
              </w:rPr>
              <w:t>i, Consiliul Europe</w:t>
            </w:r>
            <w:r w:rsidRPr="001B5F81">
              <w:rPr>
                <w:b/>
                <w:i/>
                <w:color w:val="auto"/>
              </w:rPr>
              <w:t>, organiza</w:t>
            </w:r>
            <w:r w:rsidR="001B5F81" w:rsidRPr="001B5F81">
              <w:rPr>
                <w:b/>
                <w:i/>
                <w:color w:val="auto"/>
              </w:rPr>
              <w:t>ț</w:t>
            </w:r>
            <w:r w:rsidRPr="001B5F81">
              <w:rPr>
                <w:b/>
                <w:i/>
                <w:color w:val="auto"/>
              </w:rPr>
              <w:t>ii interna</w:t>
            </w:r>
            <w:r w:rsidR="001B5F81" w:rsidRPr="001B5F81">
              <w:rPr>
                <w:b/>
                <w:i/>
                <w:color w:val="auto"/>
              </w:rPr>
              <w:t>ț</w:t>
            </w:r>
            <w:r w:rsidRPr="001B5F81">
              <w:rPr>
                <w:b/>
                <w:i/>
                <w:color w:val="auto"/>
              </w:rPr>
              <w:t xml:space="preserve">ionale relevante </w:t>
            </w:r>
            <w:r w:rsidR="001B5F81" w:rsidRPr="001B5F81">
              <w:rPr>
                <w:color w:val="auto"/>
              </w:rPr>
              <w:t>ș</w:t>
            </w:r>
            <w:r w:rsidRPr="001B5F81">
              <w:rPr>
                <w:color w:val="auto"/>
              </w:rPr>
              <w:t>i alte organiza</w:t>
            </w:r>
            <w:r w:rsidR="001B5F81" w:rsidRPr="001B5F81">
              <w:rPr>
                <w:color w:val="auto"/>
              </w:rPr>
              <w:t>ț</w:t>
            </w:r>
            <w:r w:rsidRPr="001B5F81">
              <w:rPr>
                <w:color w:val="auto"/>
              </w:rPr>
              <w:t xml:space="preserve">ii relevante </w:t>
            </w:r>
            <w:r w:rsidRPr="001B5F81">
              <w:rPr>
                <w:b/>
                <w:i/>
                <w:color w:val="auto"/>
              </w:rPr>
              <w:t>neguvernamentale na</w:t>
            </w:r>
            <w:r w:rsidR="001B5F81" w:rsidRPr="001B5F81">
              <w:rPr>
                <w:b/>
                <w:i/>
                <w:color w:val="auto"/>
              </w:rPr>
              <w:t>ț</w:t>
            </w:r>
            <w:r w:rsidRPr="001B5F81">
              <w:rPr>
                <w:b/>
                <w:i/>
                <w:color w:val="auto"/>
              </w:rPr>
              <w:t>ionale sau interna</w:t>
            </w:r>
            <w:r w:rsidR="001B5F81" w:rsidRPr="001B5F81">
              <w:rPr>
                <w:b/>
                <w:i/>
                <w:color w:val="auto"/>
              </w:rPr>
              <w:t>ț</w:t>
            </w:r>
            <w:r w:rsidRPr="001B5F81">
              <w:rPr>
                <w:b/>
                <w:i/>
                <w:color w:val="auto"/>
              </w:rPr>
              <w:t>ionale</w:t>
            </w:r>
            <w:r w:rsidRPr="001B5F81">
              <w:rPr>
                <w:color w:val="auto"/>
              </w:rPr>
              <w:t xml:space="preserve"> </w:t>
            </w:r>
            <w:r w:rsidR="001B5F81" w:rsidRPr="001B5F81">
              <w:rPr>
                <w:color w:val="auto"/>
              </w:rPr>
              <w:t>ș</w:t>
            </w:r>
            <w:r w:rsidRPr="001B5F81">
              <w:rPr>
                <w:color w:val="auto"/>
              </w:rPr>
              <w:t xml:space="preserve">i </w:t>
            </w:r>
            <w:r w:rsidR="001B5F81" w:rsidRPr="001B5F81">
              <w:rPr>
                <w:color w:val="auto"/>
              </w:rPr>
              <w:t>ț</w:t>
            </w:r>
            <w:r w:rsidRPr="001B5F81">
              <w:rPr>
                <w:color w:val="auto"/>
              </w:rPr>
              <w:t>ine seama de analiza comună a informa</w:t>
            </w:r>
            <w:r w:rsidR="001B5F81" w:rsidRPr="001B5F81">
              <w:rPr>
                <w:color w:val="auto"/>
              </w:rPr>
              <w:t>ț</w:t>
            </w:r>
            <w:r w:rsidRPr="001B5F81">
              <w:rPr>
                <w:color w:val="auto"/>
              </w:rPr>
              <w:t xml:space="preserve">iilor privind </w:t>
            </w:r>
            <w:r w:rsidR="001B5F81" w:rsidRPr="001B5F81">
              <w:rPr>
                <w:color w:val="auto"/>
              </w:rPr>
              <w:t>ț</w:t>
            </w:r>
            <w:r w:rsidRPr="001B5F81">
              <w:rPr>
                <w:color w:val="auto"/>
              </w:rPr>
              <w:t>ara de origine men</w:t>
            </w:r>
            <w:r w:rsidR="001B5F81" w:rsidRPr="001B5F81">
              <w:rPr>
                <w:color w:val="auto"/>
              </w:rPr>
              <w:t>ț</w:t>
            </w:r>
            <w:r w:rsidRPr="001B5F81">
              <w:rPr>
                <w:color w:val="auto"/>
              </w:rPr>
              <w:t>ionată la articolul 10 din Regulamentul (UE) nr. XXX/XXX (Regulamentul privind Agen</w:t>
            </w:r>
            <w:r w:rsidR="001B5F81" w:rsidRPr="001B5F81">
              <w:rPr>
                <w:color w:val="auto"/>
              </w:rPr>
              <w:t>ț</w:t>
            </w:r>
            <w:r w:rsidRPr="001B5F81">
              <w:rPr>
                <w:color w:val="auto"/>
              </w:rPr>
              <w:t>ia pentru Azil a Uniunii Europene).</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Redactare consecventă cu amendamentul 27 din pozi</w:t>
      </w:r>
      <w:r w:rsidR="001B5F81" w:rsidRPr="001B5F81">
        <w:rPr>
          <w:color w:val="auto"/>
          <w:lang w:val="ro-RO"/>
        </w:rPr>
        <w:t>ț</w:t>
      </w:r>
      <w:r w:rsidRPr="001B5F81">
        <w:rPr>
          <w:color w:val="auto"/>
          <w:lang w:val="ro-RO"/>
        </w:rPr>
        <w:t>ia Parlamentului privind Regulamentul SCO.</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1445</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47 – alineatul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2.</w:t>
            </w:r>
            <w:r w:rsidRPr="001B5F81">
              <w:rPr>
                <w:color w:val="auto"/>
              </w:rPr>
              <w:tab/>
              <w:t xml:space="preserve">Evaluarea măsurii în care 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poate fi desemnată drept </w:t>
            </w:r>
            <w:r w:rsidR="001B5F81" w:rsidRPr="001B5F81">
              <w:rPr>
                <w:color w:val="auto"/>
              </w:rPr>
              <w:t>ț</w:t>
            </w:r>
            <w:r w:rsidRPr="001B5F81">
              <w:rPr>
                <w:color w:val="auto"/>
              </w:rPr>
              <w:t>ară de origine sigură în conformitate cu prezentul regulament se bazează pe o serie de surse de informa</w:t>
            </w:r>
            <w:r w:rsidR="001B5F81" w:rsidRPr="001B5F81">
              <w:rPr>
                <w:color w:val="auto"/>
              </w:rPr>
              <w:t>ț</w:t>
            </w:r>
            <w:r w:rsidRPr="001B5F81">
              <w:rPr>
                <w:color w:val="auto"/>
              </w:rPr>
              <w:t>ii, în special informa</w:t>
            </w:r>
            <w:r w:rsidR="001B5F81" w:rsidRPr="001B5F81">
              <w:rPr>
                <w:color w:val="auto"/>
              </w:rPr>
              <w:t>ț</w:t>
            </w:r>
            <w:r w:rsidRPr="001B5F81">
              <w:rPr>
                <w:color w:val="auto"/>
              </w:rPr>
              <w:t>ii comunicate de statele membre, Agen</w:t>
            </w:r>
            <w:r w:rsidR="001B5F81" w:rsidRPr="001B5F81">
              <w:rPr>
                <w:color w:val="auto"/>
              </w:rPr>
              <w:t>ț</w:t>
            </w:r>
            <w:r w:rsidRPr="001B5F81">
              <w:rPr>
                <w:color w:val="auto"/>
              </w:rPr>
              <w:t>ia pentru Azil a Uniunii Europene, Serviciul European de Ac</w:t>
            </w:r>
            <w:r w:rsidR="001B5F81" w:rsidRPr="001B5F81">
              <w:rPr>
                <w:color w:val="auto"/>
              </w:rPr>
              <w:t>ț</w:t>
            </w:r>
            <w:r w:rsidRPr="001B5F81">
              <w:rPr>
                <w:color w:val="auto"/>
              </w:rPr>
              <w:t>iune Externă</w:t>
            </w:r>
            <w:r w:rsidRPr="001B5F81">
              <w:rPr>
                <w:b/>
                <w:i/>
                <w:color w:val="auto"/>
              </w:rPr>
              <w:t>,</w:t>
            </w:r>
            <w:r w:rsidRPr="001B5F81">
              <w:rPr>
                <w:color w:val="auto"/>
              </w:rPr>
              <w:t xml:space="preserve"> </w:t>
            </w:r>
            <w:r w:rsidRPr="001B5F81">
              <w:rPr>
                <w:b/>
                <w:i/>
                <w:color w:val="auto"/>
              </w:rPr>
              <w:t>Înaltul Comisariat al Organiza</w:t>
            </w:r>
            <w:r w:rsidR="001B5F81" w:rsidRPr="001B5F81">
              <w:rPr>
                <w:b/>
                <w:i/>
                <w:color w:val="auto"/>
              </w:rPr>
              <w:t>ț</w:t>
            </w:r>
            <w:r w:rsidRPr="001B5F81">
              <w:rPr>
                <w:b/>
                <w:i/>
                <w:color w:val="auto"/>
              </w:rPr>
              <w:t>iei Na</w:t>
            </w:r>
            <w:r w:rsidR="001B5F81" w:rsidRPr="001B5F81">
              <w:rPr>
                <w:b/>
                <w:i/>
                <w:color w:val="auto"/>
              </w:rPr>
              <w:t>ț</w:t>
            </w:r>
            <w:r w:rsidRPr="001B5F81">
              <w:rPr>
                <w:b/>
                <w:i/>
                <w:color w:val="auto"/>
              </w:rPr>
              <w:t>iunilor Unite pentru Refugia</w:t>
            </w:r>
            <w:r w:rsidR="001B5F81" w:rsidRPr="001B5F81">
              <w:rPr>
                <w:b/>
                <w:i/>
                <w:color w:val="auto"/>
              </w:rPr>
              <w:t>ț</w:t>
            </w:r>
            <w:r w:rsidRPr="001B5F81">
              <w:rPr>
                <w:b/>
                <w:i/>
                <w:color w:val="auto"/>
              </w:rPr>
              <w:t xml:space="preserve">i, Consiliul Europei </w:t>
            </w:r>
            <w:r w:rsidR="001B5F81" w:rsidRPr="001B5F81">
              <w:rPr>
                <w:b/>
                <w:i/>
                <w:color w:val="auto"/>
              </w:rPr>
              <w:t>ș</w:t>
            </w:r>
            <w:r w:rsidRPr="001B5F81">
              <w:rPr>
                <w:b/>
                <w:i/>
                <w:color w:val="auto"/>
              </w:rPr>
              <w:t>i alte organiza</w:t>
            </w:r>
            <w:r w:rsidR="001B5F81" w:rsidRPr="001B5F81">
              <w:rPr>
                <w:b/>
                <w:i/>
                <w:color w:val="auto"/>
              </w:rPr>
              <w:t>ț</w:t>
            </w:r>
            <w:r w:rsidRPr="001B5F81">
              <w:rPr>
                <w:b/>
                <w:i/>
                <w:color w:val="auto"/>
              </w:rPr>
              <w:t>ii relevante,</w:t>
            </w:r>
            <w:r w:rsidRPr="001B5F81">
              <w:rPr>
                <w:color w:val="auto"/>
              </w:rPr>
              <w:t xml:space="preserve"> </w:t>
            </w:r>
            <w:r w:rsidR="001B5F81" w:rsidRPr="001B5F81">
              <w:rPr>
                <w:color w:val="auto"/>
              </w:rPr>
              <w:t>ș</w:t>
            </w:r>
            <w:r w:rsidRPr="001B5F81">
              <w:rPr>
                <w:color w:val="auto"/>
              </w:rPr>
              <w:t xml:space="preserve">i </w:t>
            </w:r>
            <w:r w:rsidR="001B5F81" w:rsidRPr="001B5F81">
              <w:rPr>
                <w:color w:val="auto"/>
              </w:rPr>
              <w:t>ț</w:t>
            </w:r>
            <w:r w:rsidRPr="001B5F81">
              <w:rPr>
                <w:color w:val="auto"/>
              </w:rPr>
              <w:t>ine seama de analiza comună a informa</w:t>
            </w:r>
            <w:r w:rsidR="001B5F81" w:rsidRPr="001B5F81">
              <w:rPr>
                <w:color w:val="auto"/>
              </w:rPr>
              <w:t>ț</w:t>
            </w:r>
            <w:r w:rsidRPr="001B5F81">
              <w:rPr>
                <w:color w:val="auto"/>
              </w:rPr>
              <w:t xml:space="preserve">iilor privind </w:t>
            </w:r>
            <w:r w:rsidR="001B5F81" w:rsidRPr="001B5F81">
              <w:rPr>
                <w:color w:val="auto"/>
              </w:rPr>
              <w:t>ț</w:t>
            </w:r>
            <w:r w:rsidRPr="001B5F81">
              <w:rPr>
                <w:color w:val="auto"/>
              </w:rPr>
              <w:t>ara de origine men</w:t>
            </w:r>
            <w:r w:rsidR="001B5F81" w:rsidRPr="001B5F81">
              <w:rPr>
                <w:color w:val="auto"/>
              </w:rPr>
              <w:t>ț</w:t>
            </w:r>
            <w:r w:rsidRPr="001B5F81">
              <w:rPr>
                <w:color w:val="auto"/>
              </w:rPr>
              <w:t>ionată la articolul 10 din Regulamentul (UE) nr. XXX/XXX (Regulamentul privind Agen</w:t>
            </w:r>
            <w:r w:rsidR="001B5F81" w:rsidRPr="001B5F81">
              <w:rPr>
                <w:color w:val="auto"/>
              </w:rPr>
              <w:t>ț</w:t>
            </w:r>
            <w:r w:rsidRPr="001B5F81">
              <w:rPr>
                <w:color w:val="auto"/>
              </w:rPr>
              <w:t>ia pentru Azil a Uniunii Europene).</w:t>
            </w:r>
          </w:p>
        </w:tc>
        <w:tc>
          <w:tcPr>
            <w:tcW w:w="4876" w:type="dxa"/>
          </w:tcPr>
          <w:p w:rsidR="005921D9" w:rsidRPr="001B5F81" w:rsidRDefault="0060373A">
            <w:pPr>
              <w:pStyle w:val="Normal6"/>
              <w:rPr>
                <w:color w:val="auto"/>
              </w:rPr>
            </w:pPr>
            <w:r w:rsidRPr="001B5F81">
              <w:rPr>
                <w:color w:val="auto"/>
              </w:rPr>
              <w:t>2.</w:t>
            </w:r>
            <w:r w:rsidRPr="001B5F81">
              <w:rPr>
                <w:color w:val="auto"/>
              </w:rPr>
              <w:tab/>
              <w:t xml:space="preserve">Evaluarea măsurii în care 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poate fi desemnată drept </w:t>
            </w:r>
            <w:r w:rsidR="001B5F81" w:rsidRPr="001B5F81">
              <w:rPr>
                <w:color w:val="auto"/>
              </w:rPr>
              <w:t>ț</w:t>
            </w:r>
            <w:r w:rsidRPr="001B5F81">
              <w:rPr>
                <w:color w:val="auto"/>
              </w:rPr>
              <w:t>ară de origine sigură în conformitate cu prezentul regulament se bazează pe o serie de surse de informa</w:t>
            </w:r>
            <w:r w:rsidR="001B5F81" w:rsidRPr="001B5F81">
              <w:rPr>
                <w:color w:val="auto"/>
              </w:rPr>
              <w:t>ț</w:t>
            </w:r>
            <w:r w:rsidRPr="001B5F81">
              <w:rPr>
                <w:color w:val="auto"/>
              </w:rPr>
              <w:t>ii, în special informa</w:t>
            </w:r>
            <w:r w:rsidR="001B5F81" w:rsidRPr="001B5F81">
              <w:rPr>
                <w:color w:val="auto"/>
              </w:rPr>
              <w:t>ț</w:t>
            </w:r>
            <w:r w:rsidRPr="001B5F81">
              <w:rPr>
                <w:color w:val="auto"/>
              </w:rPr>
              <w:t>ii comunicate de statele membre, Agen</w:t>
            </w:r>
            <w:r w:rsidR="001B5F81" w:rsidRPr="001B5F81">
              <w:rPr>
                <w:color w:val="auto"/>
              </w:rPr>
              <w:t>ț</w:t>
            </w:r>
            <w:r w:rsidRPr="001B5F81">
              <w:rPr>
                <w:color w:val="auto"/>
              </w:rPr>
              <w:t>ia pentru Azil a Uniunii Europene, Serviciul European de Ac</w:t>
            </w:r>
            <w:r w:rsidR="001B5F81" w:rsidRPr="001B5F81">
              <w:rPr>
                <w:color w:val="auto"/>
              </w:rPr>
              <w:t>ț</w:t>
            </w:r>
            <w:r w:rsidRPr="001B5F81">
              <w:rPr>
                <w:color w:val="auto"/>
              </w:rPr>
              <w:t xml:space="preserve">iune Externă </w:t>
            </w:r>
            <w:r w:rsidR="001B5F81" w:rsidRPr="001B5F81">
              <w:rPr>
                <w:color w:val="auto"/>
              </w:rPr>
              <w:t>ș</w:t>
            </w:r>
            <w:r w:rsidRPr="001B5F81">
              <w:rPr>
                <w:color w:val="auto"/>
              </w:rPr>
              <w:t xml:space="preserve">i </w:t>
            </w:r>
            <w:r w:rsidR="001B5F81" w:rsidRPr="001B5F81">
              <w:rPr>
                <w:color w:val="auto"/>
              </w:rPr>
              <w:t>ț</w:t>
            </w:r>
            <w:r w:rsidRPr="001B5F81">
              <w:rPr>
                <w:color w:val="auto"/>
              </w:rPr>
              <w:t>ine seama de analiza comună a informa</w:t>
            </w:r>
            <w:r w:rsidR="001B5F81" w:rsidRPr="001B5F81">
              <w:rPr>
                <w:color w:val="auto"/>
              </w:rPr>
              <w:t>ț</w:t>
            </w:r>
            <w:r w:rsidRPr="001B5F81">
              <w:rPr>
                <w:color w:val="auto"/>
              </w:rPr>
              <w:t xml:space="preserve">iilor privind </w:t>
            </w:r>
            <w:r w:rsidR="001B5F81" w:rsidRPr="001B5F81">
              <w:rPr>
                <w:color w:val="auto"/>
              </w:rPr>
              <w:t>ț</w:t>
            </w:r>
            <w:r w:rsidRPr="001B5F81">
              <w:rPr>
                <w:color w:val="auto"/>
              </w:rPr>
              <w:t>ara de origine men</w:t>
            </w:r>
            <w:r w:rsidR="001B5F81" w:rsidRPr="001B5F81">
              <w:rPr>
                <w:color w:val="auto"/>
              </w:rPr>
              <w:t>ț</w:t>
            </w:r>
            <w:r w:rsidRPr="001B5F81">
              <w:rPr>
                <w:color w:val="auto"/>
              </w:rPr>
              <w:t>ionată la articolul 10 din Regulamentul (UE) nr. XXX/XXX (Regulamentul privind Agen</w:t>
            </w:r>
            <w:r w:rsidR="001B5F81" w:rsidRPr="001B5F81">
              <w:rPr>
                <w:color w:val="auto"/>
              </w:rPr>
              <w:t>ț</w:t>
            </w:r>
            <w:r w:rsidRPr="001B5F81">
              <w:rPr>
                <w:color w:val="auto"/>
              </w:rPr>
              <w:t>ia pentru Azil a Uniunii Europene).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lastRenderedPageBreak/>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1446</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Anna Maria Corazza Bildt, Caterina Chinnici, Hilde Vautmans, Barbara Matera, Damiano Zoffoli, Michaela Šojdrová, Brando Benifei, Lara Comi, Barbara Kudrycka, Carlos Coelho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47 – alineatul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2.</w:t>
            </w:r>
            <w:r w:rsidRPr="001B5F81">
              <w:rPr>
                <w:color w:val="auto"/>
              </w:rPr>
              <w:tab/>
              <w:t xml:space="preserve">Evaluarea măsurii în care 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poate fi desemnată drept </w:t>
            </w:r>
            <w:r w:rsidR="001B5F81" w:rsidRPr="001B5F81">
              <w:rPr>
                <w:color w:val="auto"/>
              </w:rPr>
              <w:t>ț</w:t>
            </w:r>
            <w:r w:rsidRPr="001B5F81">
              <w:rPr>
                <w:color w:val="auto"/>
              </w:rPr>
              <w:t>ară de origine sigură în conformitate cu prezentul regulament se bazează pe o serie de surse de informa</w:t>
            </w:r>
            <w:r w:rsidR="001B5F81" w:rsidRPr="001B5F81">
              <w:rPr>
                <w:color w:val="auto"/>
              </w:rPr>
              <w:t>ț</w:t>
            </w:r>
            <w:r w:rsidRPr="001B5F81">
              <w:rPr>
                <w:color w:val="auto"/>
              </w:rPr>
              <w:t>ii, în special informa</w:t>
            </w:r>
            <w:r w:rsidR="001B5F81" w:rsidRPr="001B5F81">
              <w:rPr>
                <w:color w:val="auto"/>
              </w:rPr>
              <w:t>ț</w:t>
            </w:r>
            <w:r w:rsidRPr="001B5F81">
              <w:rPr>
                <w:color w:val="auto"/>
              </w:rPr>
              <w:t>ii comunicate de statele membre, Agen</w:t>
            </w:r>
            <w:r w:rsidR="001B5F81" w:rsidRPr="001B5F81">
              <w:rPr>
                <w:color w:val="auto"/>
              </w:rPr>
              <w:t>ț</w:t>
            </w:r>
            <w:r w:rsidRPr="001B5F81">
              <w:rPr>
                <w:color w:val="auto"/>
              </w:rPr>
              <w:t>ia pentru Azil a Uniunii Europene, Serviciul European de Ac</w:t>
            </w:r>
            <w:r w:rsidR="001B5F81" w:rsidRPr="001B5F81">
              <w:rPr>
                <w:color w:val="auto"/>
              </w:rPr>
              <w:t>ț</w:t>
            </w:r>
            <w:r w:rsidRPr="001B5F81">
              <w:rPr>
                <w:color w:val="auto"/>
              </w:rPr>
              <w:t>iune Externă, Înaltul Comisariat al Organiza</w:t>
            </w:r>
            <w:r w:rsidR="001B5F81" w:rsidRPr="001B5F81">
              <w:rPr>
                <w:color w:val="auto"/>
              </w:rPr>
              <w:t>ț</w:t>
            </w:r>
            <w:r w:rsidRPr="001B5F81">
              <w:rPr>
                <w:color w:val="auto"/>
              </w:rPr>
              <w:t>iei Na</w:t>
            </w:r>
            <w:r w:rsidR="001B5F81" w:rsidRPr="001B5F81">
              <w:rPr>
                <w:color w:val="auto"/>
              </w:rPr>
              <w:t>ț</w:t>
            </w:r>
            <w:r w:rsidRPr="001B5F81">
              <w:rPr>
                <w:color w:val="auto"/>
              </w:rPr>
              <w:t>iunilor Unite pentru Refugia</w:t>
            </w:r>
            <w:r w:rsidR="001B5F81" w:rsidRPr="001B5F81">
              <w:rPr>
                <w:color w:val="auto"/>
              </w:rPr>
              <w:t>ț</w:t>
            </w:r>
            <w:r w:rsidRPr="001B5F81">
              <w:rPr>
                <w:color w:val="auto"/>
              </w:rPr>
              <w:t xml:space="preserve">i, Consiliul Europei </w:t>
            </w:r>
            <w:r w:rsidR="001B5F81" w:rsidRPr="001B5F81">
              <w:rPr>
                <w:color w:val="auto"/>
              </w:rPr>
              <w:t>ș</w:t>
            </w:r>
            <w:r w:rsidRPr="001B5F81">
              <w:rPr>
                <w:color w:val="auto"/>
              </w:rPr>
              <w:t>i alte organiza</w:t>
            </w:r>
            <w:r w:rsidR="001B5F81" w:rsidRPr="001B5F81">
              <w:rPr>
                <w:color w:val="auto"/>
              </w:rPr>
              <w:t>ț</w:t>
            </w:r>
            <w:r w:rsidRPr="001B5F81">
              <w:rPr>
                <w:color w:val="auto"/>
              </w:rPr>
              <w:t xml:space="preserve">ii relevante, </w:t>
            </w:r>
            <w:r w:rsidR="001B5F81" w:rsidRPr="001B5F81">
              <w:rPr>
                <w:color w:val="auto"/>
              </w:rPr>
              <w:t>ș</w:t>
            </w:r>
            <w:r w:rsidRPr="001B5F81">
              <w:rPr>
                <w:color w:val="auto"/>
              </w:rPr>
              <w:t xml:space="preserve">i </w:t>
            </w:r>
            <w:r w:rsidR="001B5F81" w:rsidRPr="001B5F81">
              <w:rPr>
                <w:color w:val="auto"/>
              </w:rPr>
              <w:t>ț</w:t>
            </w:r>
            <w:r w:rsidRPr="001B5F81">
              <w:rPr>
                <w:color w:val="auto"/>
              </w:rPr>
              <w:t>ine seama de analiza comună a informa</w:t>
            </w:r>
            <w:r w:rsidR="001B5F81" w:rsidRPr="001B5F81">
              <w:rPr>
                <w:color w:val="auto"/>
              </w:rPr>
              <w:t>ț</w:t>
            </w:r>
            <w:r w:rsidRPr="001B5F81">
              <w:rPr>
                <w:color w:val="auto"/>
              </w:rPr>
              <w:t xml:space="preserve">iilor privind </w:t>
            </w:r>
            <w:r w:rsidR="001B5F81" w:rsidRPr="001B5F81">
              <w:rPr>
                <w:color w:val="auto"/>
              </w:rPr>
              <w:t>ț</w:t>
            </w:r>
            <w:r w:rsidRPr="001B5F81">
              <w:rPr>
                <w:color w:val="auto"/>
              </w:rPr>
              <w:t>ara de origine men</w:t>
            </w:r>
            <w:r w:rsidR="001B5F81" w:rsidRPr="001B5F81">
              <w:rPr>
                <w:color w:val="auto"/>
              </w:rPr>
              <w:t>ț</w:t>
            </w:r>
            <w:r w:rsidRPr="001B5F81">
              <w:rPr>
                <w:color w:val="auto"/>
              </w:rPr>
              <w:t>ionată la articolul 10 din Regulamentul (UE) nr. XXX/XXX (Regulamentul privind Agen</w:t>
            </w:r>
            <w:r w:rsidR="001B5F81" w:rsidRPr="001B5F81">
              <w:rPr>
                <w:color w:val="auto"/>
              </w:rPr>
              <w:t>ț</w:t>
            </w:r>
            <w:r w:rsidRPr="001B5F81">
              <w:rPr>
                <w:color w:val="auto"/>
              </w:rPr>
              <w:t>ia pentru Azil a Uniunii Europene).</w:t>
            </w:r>
          </w:p>
        </w:tc>
        <w:tc>
          <w:tcPr>
            <w:tcW w:w="4876" w:type="dxa"/>
          </w:tcPr>
          <w:p w:rsidR="005921D9" w:rsidRPr="001B5F81" w:rsidRDefault="0060373A">
            <w:pPr>
              <w:pStyle w:val="Normal6"/>
              <w:rPr>
                <w:color w:val="auto"/>
              </w:rPr>
            </w:pPr>
            <w:r w:rsidRPr="001B5F81">
              <w:rPr>
                <w:color w:val="auto"/>
              </w:rPr>
              <w:t>2.</w:t>
            </w:r>
            <w:r w:rsidRPr="001B5F81">
              <w:rPr>
                <w:color w:val="auto"/>
              </w:rPr>
              <w:tab/>
              <w:t xml:space="preserve">Evaluarea măsurii în care 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poate fi desemnată drept </w:t>
            </w:r>
            <w:r w:rsidR="001B5F81" w:rsidRPr="001B5F81">
              <w:rPr>
                <w:color w:val="auto"/>
              </w:rPr>
              <w:t>ț</w:t>
            </w:r>
            <w:r w:rsidRPr="001B5F81">
              <w:rPr>
                <w:color w:val="auto"/>
              </w:rPr>
              <w:t>ară de origine sigură în conformitate cu prezentul regulament se bazează pe o serie de surse de informa</w:t>
            </w:r>
            <w:r w:rsidR="001B5F81" w:rsidRPr="001B5F81">
              <w:rPr>
                <w:color w:val="auto"/>
              </w:rPr>
              <w:t>ț</w:t>
            </w:r>
            <w:r w:rsidRPr="001B5F81">
              <w:rPr>
                <w:color w:val="auto"/>
              </w:rPr>
              <w:t>ii, în special informa</w:t>
            </w:r>
            <w:r w:rsidR="001B5F81" w:rsidRPr="001B5F81">
              <w:rPr>
                <w:color w:val="auto"/>
              </w:rPr>
              <w:t>ț</w:t>
            </w:r>
            <w:r w:rsidRPr="001B5F81">
              <w:rPr>
                <w:color w:val="auto"/>
              </w:rPr>
              <w:t>ii comunicate de statele membre, Agen</w:t>
            </w:r>
            <w:r w:rsidR="001B5F81" w:rsidRPr="001B5F81">
              <w:rPr>
                <w:color w:val="auto"/>
              </w:rPr>
              <w:t>ț</w:t>
            </w:r>
            <w:r w:rsidRPr="001B5F81">
              <w:rPr>
                <w:color w:val="auto"/>
              </w:rPr>
              <w:t>ia pentru Azil a Uniunii Europene, Serviciul European de Ac</w:t>
            </w:r>
            <w:r w:rsidR="001B5F81" w:rsidRPr="001B5F81">
              <w:rPr>
                <w:color w:val="auto"/>
              </w:rPr>
              <w:t>ț</w:t>
            </w:r>
            <w:r w:rsidRPr="001B5F81">
              <w:rPr>
                <w:color w:val="auto"/>
              </w:rPr>
              <w:t>iune Externă, Înaltul Comisariat al Organiza</w:t>
            </w:r>
            <w:r w:rsidR="001B5F81" w:rsidRPr="001B5F81">
              <w:rPr>
                <w:color w:val="auto"/>
              </w:rPr>
              <w:t>ț</w:t>
            </w:r>
            <w:r w:rsidRPr="001B5F81">
              <w:rPr>
                <w:color w:val="auto"/>
              </w:rPr>
              <w:t>iei Na</w:t>
            </w:r>
            <w:r w:rsidR="001B5F81" w:rsidRPr="001B5F81">
              <w:rPr>
                <w:color w:val="auto"/>
              </w:rPr>
              <w:t>ț</w:t>
            </w:r>
            <w:r w:rsidRPr="001B5F81">
              <w:rPr>
                <w:color w:val="auto"/>
              </w:rPr>
              <w:t>iunilor Unite pentru Refugia</w:t>
            </w:r>
            <w:r w:rsidR="001B5F81" w:rsidRPr="001B5F81">
              <w:rPr>
                <w:color w:val="auto"/>
              </w:rPr>
              <w:t>ț</w:t>
            </w:r>
            <w:r w:rsidRPr="001B5F81">
              <w:rPr>
                <w:color w:val="auto"/>
              </w:rPr>
              <w:t xml:space="preserve">i, Consiliul Europei </w:t>
            </w:r>
            <w:r w:rsidR="001B5F81" w:rsidRPr="001B5F81">
              <w:rPr>
                <w:color w:val="auto"/>
              </w:rPr>
              <w:t>ș</w:t>
            </w:r>
            <w:r w:rsidRPr="001B5F81">
              <w:rPr>
                <w:color w:val="auto"/>
              </w:rPr>
              <w:t>i alte organiza</w:t>
            </w:r>
            <w:r w:rsidR="001B5F81" w:rsidRPr="001B5F81">
              <w:rPr>
                <w:color w:val="auto"/>
              </w:rPr>
              <w:t>ț</w:t>
            </w:r>
            <w:r w:rsidRPr="001B5F81">
              <w:rPr>
                <w:color w:val="auto"/>
              </w:rPr>
              <w:t xml:space="preserve">ii relevante guvernamentale </w:t>
            </w:r>
            <w:r w:rsidR="001B5F81" w:rsidRPr="001B5F81">
              <w:rPr>
                <w:color w:val="auto"/>
              </w:rPr>
              <w:t>ș</w:t>
            </w:r>
            <w:r w:rsidRPr="001B5F81">
              <w:rPr>
                <w:color w:val="auto"/>
              </w:rPr>
              <w:t>i neguvernamentale</w:t>
            </w:r>
            <w:r w:rsidRPr="001B5F81">
              <w:rPr>
                <w:b/>
                <w:i/>
                <w:color w:val="auto"/>
              </w:rPr>
              <w:t>, inclusiv organiza</w:t>
            </w:r>
            <w:r w:rsidR="001B5F81" w:rsidRPr="001B5F81">
              <w:rPr>
                <w:b/>
                <w:i/>
                <w:color w:val="auto"/>
              </w:rPr>
              <w:t>ț</w:t>
            </w:r>
            <w:r w:rsidRPr="001B5F81">
              <w:rPr>
                <w:b/>
                <w:i/>
                <w:color w:val="auto"/>
              </w:rPr>
              <w:t>iile axate pe copii,</w:t>
            </w:r>
            <w:r w:rsidRPr="001B5F81">
              <w:rPr>
                <w:color w:val="auto"/>
              </w:rPr>
              <w:t xml:space="preserve"> </w:t>
            </w:r>
            <w:r w:rsidR="001B5F81" w:rsidRPr="001B5F81">
              <w:rPr>
                <w:color w:val="auto"/>
              </w:rPr>
              <w:t>ș</w:t>
            </w:r>
            <w:r w:rsidRPr="001B5F81">
              <w:rPr>
                <w:color w:val="auto"/>
              </w:rPr>
              <w:t xml:space="preserve">i </w:t>
            </w:r>
            <w:r w:rsidR="001B5F81" w:rsidRPr="001B5F81">
              <w:rPr>
                <w:color w:val="auto"/>
              </w:rPr>
              <w:t>ț</w:t>
            </w:r>
            <w:r w:rsidRPr="001B5F81">
              <w:rPr>
                <w:color w:val="auto"/>
              </w:rPr>
              <w:t>ine seama de analiza comună a informa</w:t>
            </w:r>
            <w:r w:rsidR="001B5F81" w:rsidRPr="001B5F81">
              <w:rPr>
                <w:color w:val="auto"/>
              </w:rPr>
              <w:t>ț</w:t>
            </w:r>
            <w:r w:rsidRPr="001B5F81">
              <w:rPr>
                <w:color w:val="auto"/>
              </w:rPr>
              <w:t xml:space="preserve">iilor privind </w:t>
            </w:r>
            <w:r w:rsidR="001B5F81" w:rsidRPr="001B5F81">
              <w:rPr>
                <w:color w:val="auto"/>
              </w:rPr>
              <w:t>ț</w:t>
            </w:r>
            <w:r w:rsidRPr="001B5F81">
              <w:rPr>
                <w:color w:val="auto"/>
              </w:rPr>
              <w:t>ara de origine men</w:t>
            </w:r>
            <w:r w:rsidR="001B5F81" w:rsidRPr="001B5F81">
              <w:rPr>
                <w:color w:val="auto"/>
              </w:rPr>
              <w:t>ț</w:t>
            </w:r>
            <w:r w:rsidRPr="001B5F81">
              <w:rPr>
                <w:color w:val="auto"/>
              </w:rPr>
              <w:t>ionată la articolul 10 din Regulamentul (UE) nr. XXX/XXX (Regulamentul privind Agen</w:t>
            </w:r>
            <w:r w:rsidR="001B5F81" w:rsidRPr="001B5F81">
              <w:rPr>
                <w:color w:val="auto"/>
              </w:rPr>
              <w:t>ț</w:t>
            </w:r>
            <w:r w:rsidRPr="001B5F81">
              <w:rPr>
                <w:color w:val="auto"/>
              </w:rPr>
              <w:t>ia pentru Azil a Uniunii Europene).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1447</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Jeroen Lenaers</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47 – alineatul 2 a (nou)</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2a.</w:t>
            </w:r>
            <w:r w:rsidRPr="001B5F81">
              <w:rPr>
                <w:color w:val="auto"/>
              </w:rPr>
              <w:tab/>
            </w:r>
            <w:r w:rsidRPr="001B5F81">
              <w:rPr>
                <w:b/>
                <w:i/>
                <w:color w:val="auto"/>
              </w:rPr>
              <w:t xml:space="preserve">Desemnarea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ca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nu exclude posibilitatea de a indica anumite grupuri în func</w:t>
            </w:r>
            <w:r w:rsidR="001B5F81" w:rsidRPr="001B5F81">
              <w:rPr>
                <w:b/>
                <w:i/>
                <w:color w:val="auto"/>
              </w:rPr>
              <w:t>ț</w:t>
            </w:r>
            <w:r w:rsidRPr="001B5F81">
              <w:rPr>
                <w:b/>
                <w:i/>
                <w:color w:val="auto"/>
              </w:rPr>
              <w:t>ie de sex, rasă, religie, na</w:t>
            </w:r>
            <w:r w:rsidR="001B5F81" w:rsidRPr="001B5F81">
              <w:rPr>
                <w:b/>
                <w:i/>
                <w:color w:val="auto"/>
              </w:rPr>
              <w:t>ț</w:t>
            </w:r>
            <w:r w:rsidRPr="001B5F81">
              <w:rPr>
                <w:b/>
                <w:i/>
                <w:color w:val="auto"/>
              </w:rPr>
              <w:t>ionalitate, orientare sexuală, apartenen</w:t>
            </w:r>
            <w:r w:rsidR="001B5F81" w:rsidRPr="001B5F81">
              <w:rPr>
                <w:b/>
                <w:i/>
                <w:color w:val="auto"/>
              </w:rPr>
              <w:t>ț</w:t>
            </w:r>
            <w:r w:rsidRPr="001B5F81">
              <w:rPr>
                <w:b/>
                <w:i/>
                <w:color w:val="auto"/>
              </w:rPr>
              <w:t xml:space="preserve">ă la un anumit grup social sau opinie politică, pentru care respectiva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nu este considerată </w:t>
            </w:r>
            <w:r w:rsidRPr="001B5F81">
              <w:rPr>
                <w:b/>
                <w:i/>
                <w:color w:val="auto"/>
              </w:rPr>
              <w:lastRenderedPageBreak/>
              <w:t>sigură.</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1448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47 – alineatul 3 – litera c</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(c)</w:t>
            </w:r>
            <w:r w:rsidRPr="001B5F81">
              <w:rPr>
                <w:color w:val="auto"/>
              </w:rPr>
              <w:tab/>
            </w:r>
            <w:r w:rsidRPr="001B5F81">
              <w:rPr>
                <w:b/>
                <w:i/>
                <w:color w:val="auto"/>
              </w:rPr>
              <w:t>absen</w:t>
            </w:r>
            <w:r w:rsidR="001B5F81" w:rsidRPr="001B5F81">
              <w:rPr>
                <w:b/>
                <w:i/>
                <w:color w:val="auto"/>
              </w:rPr>
              <w:t>ț</w:t>
            </w:r>
            <w:r w:rsidRPr="001B5F81">
              <w:rPr>
                <w:b/>
                <w:i/>
                <w:color w:val="auto"/>
              </w:rPr>
              <w:t>a expulzării, îndepărtării sau extrădării propriilor cetă</w:t>
            </w:r>
            <w:r w:rsidR="001B5F81" w:rsidRPr="001B5F81">
              <w:rPr>
                <w:b/>
                <w:i/>
                <w:color w:val="auto"/>
              </w:rPr>
              <w:t>ț</w:t>
            </w:r>
            <w:r w:rsidRPr="001B5F81">
              <w:rPr>
                <w:b/>
                <w:i/>
                <w:color w:val="auto"/>
              </w:rPr>
              <w:t xml:space="preserve">eni către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e în care, printre altele, există un risc serios ca ace</w:t>
            </w:r>
            <w:r w:rsidR="001B5F81" w:rsidRPr="001B5F81">
              <w:rPr>
                <w:b/>
                <w:i/>
                <w:color w:val="auto"/>
              </w:rPr>
              <w:t>ș</w:t>
            </w:r>
            <w:r w:rsidRPr="001B5F81">
              <w:rPr>
                <w:b/>
                <w:i/>
                <w:color w:val="auto"/>
              </w:rPr>
              <w:t>tia să fie supu</w:t>
            </w:r>
            <w:r w:rsidR="001B5F81" w:rsidRPr="001B5F81">
              <w:rPr>
                <w:b/>
                <w:i/>
                <w:color w:val="auto"/>
              </w:rPr>
              <w:t>ș</w:t>
            </w:r>
            <w:r w:rsidRPr="001B5F81">
              <w:rPr>
                <w:b/>
                <w:i/>
                <w:color w:val="auto"/>
              </w:rPr>
              <w:t>i pedepsei cu moartea, torturii, persecu</w:t>
            </w:r>
            <w:r w:rsidR="001B5F81" w:rsidRPr="001B5F81">
              <w:rPr>
                <w:b/>
                <w:i/>
                <w:color w:val="auto"/>
              </w:rPr>
              <w:t>ț</w:t>
            </w:r>
            <w:r w:rsidRPr="001B5F81">
              <w:rPr>
                <w:b/>
                <w:i/>
                <w:color w:val="auto"/>
              </w:rPr>
              <w:t>iei sau altor tratamente sau pedepse inumane sau degradante ori în care via</w:t>
            </w:r>
            <w:r w:rsidR="001B5F81" w:rsidRPr="001B5F81">
              <w:rPr>
                <w:b/>
                <w:i/>
                <w:color w:val="auto"/>
              </w:rPr>
              <w:t>ț</w:t>
            </w:r>
            <w:r w:rsidRPr="001B5F81">
              <w:rPr>
                <w:b/>
                <w:i/>
                <w:color w:val="auto"/>
              </w:rPr>
              <w:t>a sau libertatea lor ar fi amenin</w:t>
            </w:r>
            <w:r w:rsidR="001B5F81" w:rsidRPr="001B5F81">
              <w:rPr>
                <w:b/>
                <w:i/>
                <w:color w:val="auto"/>
              </w:rPr>
              <w:t>ț</w:t>
            </w:r>
            <w:r w:rsidRPr="001B5F81">
              <w:rPr>
                <w:b/>
                <w:i/>
                <w:color w:val="auto"/>
              </w:rPr>
              <w:t>ate pe motiv de rasă, religie, na</w:t>
            </w:r>
            <w:r w:rsidR="001B5F81" w:rsidRPr="001B5F81">
              <w:rPr>
                <w:b/>
                <w:i/>
                <w:color w:val="auto"/>
              </w:rPr>
              <w:t>ț</w:t>
            </w:r>
            <w:r w:rsidRPr="001B5F81">
              <w:rPr>
                <w:b/>
                <w:i/>
                <w:color w:val="auto"/>
              </w:rPr>
              <w:t>ionalitate, orientare sexuală, apartenen</w:t>
            </w:r>
            <w:r w:rsidR="001B5F81" w:rsidRPr="001B5F81">
              <w:rPr>
                <w:b/>
                <w:i/>
                <w:color w:val="auto"/>
              </w:rPr>
              <w:t>ț</w:t>
            </w:r>
            <w:r w:rsidRPr="001B5F81">
              <w:rPr>
                <w:b/>
                <w:i/>
                <w:color w:val="auto"/>
              </w:rPr>
              <w:t xml:space="preserve">ă la un anumit grup social sau o anumită opinie politică ori din care există un risc serios de expulzare, îndepărtare sau extrădare către o altă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w:t>
            </w:r>
            <w:r w:rsidRPr="001B5F81">
              <w:rPr>
                <w:color w:val="auto"/>
              </w:rPr>
              <w:t>;</w:t>
            </w:r>
          </w:p>
        </w:tc>
        <w:tc>
          <w:tcPr>
            <w:tcW w:w="4876" w:type="dxa"/>
          </w:tcPr>
          <w:p w:rsidR="005921D9" w:rsidRPr="001B5F81" w:rsidRDefault="0060373A">
            <w:pPr>
              <w:pStyle w:val="Normal6"/>
              <w:rPr>
                <w:color w:val="auto"/>
              </w:rPr>
            </w:pPr>
            <w:r w:rsidRPr="001B5F81">
              <w:rPr>
                <w:color w:val="auto"/>
              </w:rPr>
              <w:t>(c)</w:t>
            </w:r>
            <w:r w:rsidRPr="001B5F81">
              <w:rPr>
                <w:color w:val="auto"/>
              </w:rPr>
              <w:tab/>
            </w:r>
            <w:r w:rsidRPr="001B5F81">
              <w:rPr>
                <w:b/>
                <w:i/>
                <w:color w:val="auto"/>
              </w:rPr>
              <w:t>respectarea principiului nereturnării în conformitate cu Conven</w:t>
            </w:r>
            <w:r w:rsidR="001B5F81" w:rsidRPr="001B5F81">
              <w:rPr>
                <w:b/>
                <w:i/>
                <w:color w:val="auto"/>
              </w:rPr>
              <w:t>ț</w:t>
            </w:r>
            <w:r w:rsidRPr="001B5F81">
              <w:rPr>
                <w:b/>
                <w:i/>
                <w:color w:val="auto"/>
              </w:rPr>
              <w:t>ia de la Geneva</w:t>
            </w:r>
            <w:r w:rsidRPr="001B5F81">
              <w:rPr>
                <w:color w:val="auto"/>
              </w:rPr>
              <w: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Redactare consecventă cu amendamentul 40 din pozi</w:t>
      </w:r>
      <w:r w:rsidR="001B5F81" w:rsidRPr="001B5F81">
        <w:rPr>
          <w:color w:val="auto"/>
          <w:lang w:val="ro-RO"/>
        </w:rPr>
        <w:t>ț</w:t>
      </w:r>
      <w:r w:rsidRPr="001B5F81">
        <w:rPr>
          <w:color w:val="auto"/>
          <w:lang w:val="ro-RO"/>
        </w:rPr>
        <w:t>ia Parlamentului privind Regulamentul SCO.</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1449</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47 – alineatul 3 – litera c</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(c)</w:t>
            </w:r>
            <w:r w:rsidRPr="001B5F81">
              <w:rPr>
                <w:color w:val="auto"/>
              </w:rPr>
              <w:tab/>
              <w:t>absen</w:t>
            </w:r>
            <w:r w:rsidR="001B5F81" w:rsidRPr="001B5F81">
              <w:rPr>
                <w:color w:val="auto"/>
              </w:rPr>
              <w:t>ț</w:t>
            </w:r>
            <w:r w:rsidRPr="001B5F81">
              <w:rPr>
                <w:color w:val="auto"/>
              </w:rPr>
              <w:t>a expulzării, îndepărtării sau extrădării propriilor cetă</w:t>
            </w:r>
            <w:r w:rsidR="001B5F81" w:rsidRPr="001B5F81">
              <w:rPr>
                <w:color w:val="auto"/>
              </w:rPr>
              <w:t>ț</w:t>
            </w:r>
            <w:r w:rsidRPr="001B5F81">
              <w:rPr>
                <w:color w:val="auto"/>
              </w:rPr>
              <w:t xml:space="preserve">eni către </w:t>
            </w:r>
            <w:r w:rsidR="001B5F81" w:rsidRPr="001B5F81">
              <w:rPr>
                <w:color w:val="auto"/>
              </w:rPr>
              <w:t>ț</w:t>
            </w:r>
            <w:r w:rsidRPr="001B5F81">
              <w:rPr>
                <w:color w:val="auto"/>
              </w:rPr>
              <w:t>ări ter</w:t>
            </w:r>
            <w:r w:rsidR="001B5F81" w:rsidRPr="001B5F81">
              <w:rPr>
                <w:color w:val="auto"/>
              </w:rPr>
              <w:t>ț</w:t>
            </w:r>
            <w:r w:rsidRPr="001B5F81">
              <w:rPr>
                <w:color w:val="auto"/>
              </w:rPr>
              <w:t xml:space="preserve">e în care, printre altele, există un risc serios </w:t>
            </w:r>
            <w:r w:rsidRPr="001B5F81">
              <w:rPr>
                <w:color w:val="auto"/>
              </w:rPr>
              <w:lastRenderedPageBreak/>
              <w:t>ca ace</w:t>
            </w:r>
            <w:r w:rsidR="001B5F81" w:rsidRPr="001B5F81">
              <w:rPr>
                <w:color w:val="auto"/>
              </w:rPr>
              <w:t>ș</w:t>
            </w:r>
            <w:r w:rsidRPr="001B5F81">
              <w:rPr>
                <w:color w:val="auto"/>
              </w:rPr>
              <w:t>tia să fie supu</w:t>
            </w:r>
            <w:r w:rsidR="001B5F81" w:rsidRPr="001B5F81">
              <w:rPr>
                <w:color w:val="auto"/>
              </w:rPr>
              <w:t>ș</w:t>
            </w:r>
            <w:r w:rsidRPr="001B5F81">
              <w:rPr>
                <w:color w:val="auto"/>
              </w:rPr>
              <w:t>i pedepsei cu moartea, torturii, persecu</w:t>
            </w:r>
            <w:r w:rsidR="001B5F81" w:rsidRPr="001B5F81">
              <w:rPr>
                <w:color w:val="auto"/>
              </w:rPr>
              <w:t>ț</w:t>
            </w:r>
            <w:r w:rsidRPr="001B5F81">
              <w:rPr>
                <w:color w:val="auto"/>
              </w:rPr>
              <w:t>iei sau altor tratamente sau pedepse inumane sau degradante ori în care via</w:t>
            </w:r>
            <w:r w:rsidR="001B5F81" w:rsidRPr="001B5F81">
              <w:rPr>
                <w:color w:val="auto"/>
              </w:rPr>
              <w:t>ț</w:t>
            </w:r>
            <w:r w:rsidRPr="001B5F81">
              <w:rPr>
                <w:color w:val="auto"/>
              </w:rPr>
              <w:t>a sau libertatea lor ar fi amenin</w:t>
            </w:r>
            <w:r w:rsidR="001B5F81" w:rsidRPr="001B5F81">
              <w:rPr>
                <w:color w:val="auto"/>
              </w:rPr>
              <w:t>ț</w:t>
            </w:r>
            <w:r w:rsidRPr="001B5F81">
              <w:rPr>
                <w:color w:val="auto"/>
              </w:rPr>
              <w:t>ate pe motiv de rasă, religie, na</w:t>
            </w:r>
            <w:r w:rsidR="001B5F81" w:rsidRPr="001B5F81">
              <w:rPr>
                <w:color w:val="auto"/>
              </w:rPr>
              <w:t>ț</w:t>
            </w:r>
            <w:r w:rsidRPr="001B5F81">
              <w:rPr>
                <w:color w:val="auto"/>
              </w:rPr>
              <w:t>ionalitate, orientare sexuală, apartenen</w:t>
            </w:r>
            <w:r w:rsidR="001B5F81" w:rsidRPr="001B5F81">
              <w:rPr>
                <w:color w:val="auto"/>
              </w:rPr>
              <w:t>ț</w:t>
            </w:r>
            <w:r w:rsidRPr="001B5F81">
              <w:rPr>
                <w:color w:val="auto"/>
              </w:rPr>
              <w:t>ă la un anumit grup social sau o anumită opinie politică</w:t>
            </w:r>
            <w:r w:rsidRPr="001B5F81">
              <w:rPr>
                <w:b/>
                <w:i/>
                <w:color w:val="auto"/>
              </w:rPr>
              <w:t xml:space="preserve"> ori din care există un risc serios de expulzare, îndepărtare sau extrădare către o altă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w:t>
            </w:r>
            <w:r w:rsidRPr="001B5F81">
              <w:rPr>
                <w:color w:val="auto"/>
              </w:rPr>
              <w:t>;</w:t>
            </w:r>
          </w:p>
        </w:tc>
        <w:tc>
          <w:tcPr>
            <w:tcW w:w="4876" w:type="dxa"/>
          </w:tcPr>
          <w:p w:rsidR="005921D9" w:rsidRPr="001B5F81" w:rsidRDefault="0060373A">
            <w:pPr>
              <w:pStyle w:val="Normal6"/>
              <w:rPr>
                <w:color w:val="auto"/>
              </w:rPr>
            </w:pPr>
            <w:r w:rsidRPr="001B5F81">
              <w:rPr>
                <w:color w:val="auto"/>
              </w:rPr>
              <w:lastRenderedPageBreak/>
              <w:t>(c)</w:t>
            </w:r>
            <w:r w:rsidRPr="001B5F81">
              <w:rPr>
                <w:color w:val="auto"/>
              </w:rPr>
              <w:tab/>
              <w:t>absen</w:t>
            </w:r>
            <w:r w:rsidR="001B5F81" w:rsidRPr="001B5F81">
              <w:rPr>
                <w:color w:val="auto"/>
              </w:rPr>
              <w:t>ț</w:t>
            </w:r>
            <w:r w:rsidRPr="001B5F81">
              <w:rPr>
                <w:color w:val="auto"/>
              </w:rPr>
              <w:t>a expulzării, îndepărtării sau extrădării propriilor cetă</w:t>
            </w:r>
            <w:r w:rsidR="001B5F81" w:rsidRPr="001B5F81">
              <w:rPr>
                <w:color w:val="auto"/>
              </w:rPr>
              <w:t>ț</w:t>
            </w:r>
            <w:r w:rsidRPr="001B5F81">
              <w:rPr>
                <w:color w:val="auto"/>
              </w:rPr>
              <w:t xml:space="preserve">eni către </w:t>
            </w:r>
            <w:r w:rsidR="001B5F81" w:rsidRPr="001B5F81">
              <w:rPr>
                <w:color w:val="auto"/>
              </w:rPr>
              <w:t>ț</w:t>
            </w:r>
            <w:r w:rsidRPr="001B5F81">
              <w:rPr>
                <w:color w:val="auto"/>
              </w:rPr>
              <w:t>ări ter</w:t>
            </w:r>
            <w:r w:rsidR="001B5F81" w:rsidRPr="001B5F81">
              <w:rPr>
                <w:color w:val="auto"/>
              </w:rPr>
              <w:t>ț</w:t>
            </w:r>
            <w:r w:rsidRPr="001B5F81">
              <w:rPr>
                <w:color w:val="auto"/>
              </w:rPr>
              <w:t xml:space="preserve">e în care, printre altele, există un risc serios </w:t>
            </w:r>
            <w:r w:rsidRPr="001B5F81">
              <w:rPr>
                <w:color w:val="auto"/>
              </w:rPr>
              <w:lastRenderedPageBreak/>
              <w:t>ca ace</w:t>
            </w:r>
            <w:r w:rsidR="001B5F81" w:rsidRPr="001B5F81">
              <w:rPr>
                <w:color w:val="auto"/>
              </w:rPr>
              <w:t>ș</w:t>
            </w:r>
            <w:r w:rsidRPr="001B5F81">
              <w:rPr>
                <w:color w:val="auto"/>
              </w:rPr>
              <w:t>tia să fie supu</w:t>
            </w:r>
            <w:r w:rsidR="001B5F81" w:rsidRPr="001B5F81">
              <w:rPr>
                <w:color w:val="auto"/>
              </w:rPr>
              <w:t>ș</w:t>
            </w:r>
            <w:r w:rsidRPr="001B5F81">
              <w:rPr>
                <w:color w:val="auto"/>
              </w:rPr>
              <w:t>i pedepsei cu moartea, torturii, persecu</w:t>
            </w:r>
            <w:r w:rsidR="001B5F81" w:rsidRPr="001B5F81">
              <w:rPr>
                <w:color w:val="auto"/>
              </w:rPr>
              <w:t>ț</w:t>
            </w:r>
            <w:r w:rsidRPr="001B5F81">
              <w:rPr>
                <w:color w:val="auto"/>
              </w:rPr>
              <w:t>iei sau altor tratamente sau pedepse inumane sau degradante ori în care via</w:t>
            </w:r>
            <w:r w:rsidR="001B5F81" w:rsidRPr="001B5F81">
              <w:rPr>
                <w:color w:val="auto"/>
              </w:rPr>
              <w:t>ț</w:t>
            </w:r>
            <w:r w:rsidRPr="001B5F81">
              <w:rPr>
                <w:color w:val="auto"/>
              </w:rPr>
              <w:t>a sau libertatea lor ar fi amenin</w:t>
            </w:r>
            <w:r w:rsidR="001B5F81" w:rsidRPr="001B5F81">
              <w:rPr>
                <w:color w:val="auto"/>
              </w:rPr>
              <w:t>ț</w:t>
            </w:r>
            <w:r w:rsidRPr="001B5F81">
              <w:rPr>
                <w:color w:val="auto"/>
              </w:rPr>
              <w:t>ate pe motiv de rasă, religie, na</w:t>
            </w:r>
            <w:r w:rsidR="001B5F81" w:rsidRPr="001B5F81">
              <w:rPr>
                <w:color w:val="auto"/>
              </w:rPr>
              <w:t>ț</w:t>
            </w:r>
            <w:r w:rsidRPr="001B5F81">
              <w:rPr>
                <w:color w:val="auto"/>
              </w:rPr>
              <w:t>ionalitate, orientare sexuală, apartenen</w:t>
            </w:r>
            <w:r w:rsidR="001B5F81" w:rsidRPr="001B5F81">
              <w:rPr>
                <w:color w:val="auto"/>
              </w:rPr>
              <w:t>ț</w:t>
            </w:r>
            <w:r w:rsidRPr="001B5F81">
              <w:rPr>
                <w:color w:val="auto"/>
              </w:rPr>
              <w:t>ă la un anumit grup social sau o anumită opinie politică;</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lang w:eastAsia="ro-RO"/>
        </w:rPr>
        <w:t>&lt;Amend&gt;</w:t>
      </w:r>
      <w:r w:rsidRPr="001B5F81">
        <w:rPr>
          <w:color w:val="auto"/>
          <w:lang w:eastAsia="ro-RO"/>
        </w:rPr>
        <w:t>Amendamentul</w:t>
      </w:r>
      <w:r w:rsidRPr="001B5F81">
        <w:rPr>
          <w:b w:val="0"/>
          <w:color w:val="auto"/>
          <w:lang w:eastAsia="ro-RO"/>
        </w:rPr>
        <w:tab/>
      </w:r>
      <w:r w:rsidRPr="001B5F81">
        <w:rPr>
          <w:b w:val="0"/>
          <w:color w:val="auto"/>
          <w:lang w:eastAsia="ro-RO"/>
        </w:rPr>
        <w:tab/>
      </w:r>
      <w:r w:rsidRPr="001B5F81">
        <w:rPr>
          <w:rStyle w:val="HideTWBExt"/>
          <w:lang w:eastAsia="ro-RO"/>
        </w:rPr>
        <w:t>&lt;NumAm&gt;</w:t>
      </w:r>
      <w:r w:rsidRPr="001B5F81">
        <w:rPr>
          <w:color w:val="auto"/>
          <w:lang w:eastAsia="ro-RO"/>
        </w:rPr>
        <w:t>1450</w:t>
      </w:r>
      <w:r w:rsidRPr="001B5F81">
        <w:rPr>
          <w:rStyle w:val="HideTWBExt"/>
          <w:lang w:eastAsia="ro-RO"/>
        </w:rPr>
        <w:t>&lt;/NumAm&gt;</w:t>
      </w:r>
    </w:p>
    <w:p w:rsidR="005921D9" w:rsidRPr="001B5F81" w:rsidRDefault="0060373A">
      <w:pPr>
        <w:pStyle w:val="NormalBold"/>
        <w:rPr>
          <w:color w:val="auto"/>
        </w:rPr>
      </w:pPr>
      <w:r w:rsidRPr="001B5F81">
        <w:rPr>
          <w:rStyle w:val="HideTWBExt"/>
          <w:lang w:eastAsia="ro-RO"/>
        </w:rPr>
        <w:t>&lt;RepeatBlock-By&gt;&lt;Members&gt;</w:t>
      </w:r>
      <w:r w:rsidRPr="001B5F81">
        <w:rPr>
          <w:color w:val="auto"/>
          <w:lang w:eastAsia="ro-RO"/>
        </w:rPr>
        <w:t>Emil Radev</w:t>
      </w:r>
      <w:r w:rsidRPr="001B5F81">
        <w:rPr>
          <w:rStyle w:val="HideTWBExt"/>
          <w:lang w:eastAsia="ro-RO"/>
        </w:rPr>
        <w:t>&lt;/Members&gt;</w:t>
      </w:r>
    </w:p>
    <w:p w:rsidR="005921D9" w:rsidRPr="001B5F81" w:rsidRDefault="0060373A">
      <w:pPr>
        <w:pStyle w:val="NormalBold"/>
        <w:rPr>
          <w:color w:val="auto"/>
        </w:rPr>
      </w:pPr>
      <w:r w:rsidRPr="001B5F81">
        <w:rPr>
          <w:rStyle w:val="HideTWBExt"/>
          <w:lang w:eastAsia="ro-RO"/>
        </w:rPr>
        <w:t>&lt;/RepeatBlock-By&gt;</w:t>
      </w:r>
    </w:p>
    <w:p w:rsidR="005921D9" w:rsidRPr="001B5F81" w:rsidRDefault="0060373A">
      <w:pPr>
        <w:pStyle w:val="NormalBold"/>
        <w:rPr>
          <w:color w:val="auto"/>
        </w:rPr>
      </w:pPr>
      <w:r w:rsidRPr="001B5F81">
        <w:rPr>
          <w:rStyle w:val="HideTWBExt"/>
          <w:lang w:eastAsia="ro-RO"/>
        </w:rPr>
        <w:t>&lt;DocAmend&gt;</w:t>
      </w:r>
      <w:r w:rsidRPr="001B5F81">
        <w:rPr>
          <w:color w:val="auto"/>
          <w:lang w:eastAsia="ro-RO"/>
        </w:rPr>
        <w:t>Propunere de regulament</w:t>
      </w:r>
      <w:r w:rsidRPr="001B5F81">
        <w:rPr>
          <w:rStyle w:val="HideTWBExt"/>
          <w:lang w:eastAsia="ro-RO"/>
        </w:rPr>
        <w:t>&lt;/DocAmend&gt;</w:t>
      </w:r>
    </w:p>
    <w:p w:rsidR="005921D9" w:rsidRPr="001B5F81" w:rsidRDefault="0060373A">
      <w:pPr>
        <w:pStyle w:val="NormalBold"/>
        <w:rPr>
          <w:color w:val="auto"/>
        </w:rPr>
      </w:pPr>
      <w:r w:rsidRPr="001B5F81">
        <w:rPr>
          <w:rStyle w:val="HideTWBExt"/>
          <w:lang w:eastAsia="ro-RO"/>
        </w:rPr>
        <w:t>&lt;Article&gt;</w:t>
      </w:r>
      <w:r w:rsidRPr="001B5F81">
        <w:rPr>
          <w:color w:val="auto"/>
          <w:lang w:eastAsia="ro-RO"/>
        </w:rPr>
        <w:t xml:space="preserve">Articolul 47 </w:t>
      </w:r>
      <w:r w:rsidRPr="001B5F81">
        <w:rPr>
          <w:color w:val="auto"/>
          <w:cs/>
          <w:lang w:eastAsia="ro-RO"/>
        </w:rPr>
        <w:t xml:space="preserve">– </w:t>
      </w:r>
      <w:r w:rsidRPr="001B5F81">
        <w:rPr>
          <w:color w:val="auto"/>
          <w:lang w:eastAsia="ro-RO"/>
        </w:rPr>
        <w:t xml:space="preserve">alineatul 3 </w:t>
      </w:r>
      <w:r w:rsidRPr="001B5F81">
        <w:rPr>
          <w:color w:val="auto"/>
          <w:cs/>
          <w:lang w:eastAsia="ro-RO"/>
        </w:rPr>
        <w:t xml:space="preserve">– </w:t>
      </w:r>
      <w:r w:rsidRPr="001B5F81">
        <w:rPr>
          <w:color w:val="auto"/>
          <w:lang w:eastAsia="ro-RO"/>
        </w:rPr>
        <w:t>litera b</w:t>
      </w:r>
      <w:r w:rsidRPr="001B5F81">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(b)</w:t>
            </w:r>
            <w:r w:rsidRPr="001B5F81">
              <w:rPr>
                <w:color w:val="auto"/>
              </w:rPr>
              <w:tab/>
              <w:t>absen</w:t>
            </w:r>
            <w:r w:rsidR="001B5F81" w:rsidRPr="001B5F81">
              <w:rPr>
                <w:color w:val="auto"/>
              </w:rPr>
              <w:t>ț</w:t>
            </w:r>
            <w:r w:rsidRPr="001B5F81">
              <w:rPr>
                <w:color w:val="auto"/>
              </w:rPr>
              <w:t>a expulzării, îndepărtării sau extrădării propriilor cetă</w:t>
            </w:r>
            <w:r w:rsidR="001B5F81" w:rsidRPr="001B5F81">
              <w:rPr>
                <w:color w:val="auto"/>
              </w:rPr>
              <w:t>ț</w:t>
            </w:r>
            <w:r w:rsidRPr="001B5F81">
              <w:rPr>
                <w:color w:val="auto"/>
              </w:rPr>
              <w:t xml:space="preserve">eni către </w:t>
            </w:r>
            <w:r w:rsidR="001B5F81" w:rsidRPr="001B5F81">
              <w:rPr>
                <w:color w:val="auto"/>
              </w:rPr>
              <w:t>ț</w:t>
            </w:r>
            <w:r w:rsidRPr="001B5F81">
              <w:rPr>
                <w:color w:val="auto"/>
              </w:rPr>
              <w:t>ări ter</w:t>
            </w:r>
            <w:r w:rsidR="001B5F81" w:rsidRPr="001B5F81">
              <w:rPr>
                <w:color w:val="auto"/>
              </w:rPr>
              <w:t>ț</w:t>
            </w:r>
            <w:r w:rsidRPr="001B5F81">
              <w:rPr>
                <w:color w:val="auto"/>
              </w:rPr>
              <w:t>e în care, printre altele, există un risc serios ca ace</w:t>
            </w:r>
            <w:r w:rsidR="001B5F81" w:rsidRPr="001B5F81">
              <w:rPr>
                <w:color w:val="auto"/>
              </w:rPr>
              <w:t>ș</w:t>
            </w:r>
            <w:r w:rsidRPr="001B5F81">
              <w:rPr>
                <w:color w:val="auto"/>
              </w:rPr>
              <w:t>tia să fie supu</w:t>
            </w:r>
            <w:r w:rsidR="001B5F81" w:rsidRPr="001B5F81">
              <w:rPr>
                <w:color w:val="auto"/>
              </w:rPr>
              <w:t>ș</w:t>
            </w:r>
            <w:r w:rsidRPr="001B5F81">
              <w:rPr>
                <w:color w:val="auto"/>
              </w:rPr>
              <w:t>i pedepsei cu moartea, torturii, persecu</w:t>
            </w:r>
            <w:r w:rsidR="001B5F81" w:rsidRPr="001B5F81">
              <w:rPr>
                <w:color w:val="auto"/>
              </w:rPr>
              <w:t>ț</w:t>
            </w:r>
            <w:r w:rsidRPr="001B5F81">
              <w:rPr>
                <w:color w:val="auto"/>
              </w:rPr>
              <w:t>iei sau altor tratamente sau pedepse inumane sau degradante ori în care via</w:t>
            </w:r>
            <w:r w:rsidR="001B5F81" w:rsidRPr="001B5F81">
              <w:rPr>
                <w:color w:val="auto"/>
              </w:rPr>
              <w:t>ț</w:t>
            </w:r>
            <w:r w:rsidRPr="001B5F81">
              <w:rPr>
                <w:color w:val="auto"/>
              </w:rPr>
              <w:t>a sau libertatea lor ar fi amenin</w:t>
            </w:r>
            <w:r w:rsidR="001B5F81" w:rsidRPr="001B5F81">
              <w:rPr>
                <w:color w:val="auto"/>
              </w:rPr>
              <w:t>ț</w:t>
            </w:r>
            <w:r w:rsidRPr="001B5F81">
              <w:rPr>
                <w:color w:val="auto"/>
              </w:rPr>
              <w:t>ate pe motiv de rasă, religie, na</w:t>
            </w:r>
            <w:r w:rsidR="001B5F81" w:rsidRPr="001B5F81">
              <w:rPr>
                <w:color w:val="auto"/>
              </w:rPr>
              <w:t>ț</w:t>
            </w:r>
            <w:r w:rsidRPr="001B5F81">
              <w:rPr>
                <w:color w:val="auto"/>
              </w:rPr>
              <w:t xml:space="preserve">ionalitate, </w:t>
            </w:r>
            <w:r w:rsidRPr="001B5F81">
              <w:rPr>
                <w:b/>
                <w:i/>
                <w:color w:val="auto"/>
              </w:rPr>
              <w:t xml:space="preserve">orientare sexuală, </w:t>
            </w:r>
            <w:r w:rsidRPr="001B5F81">
              <w:rPr>
                <w:color w:val="auto"/>
              </w:rPr>
              <w:t>apartenen</w:t>
            </w:r>
            <w:r w:rsidR="001B5F81" w:rsidRPr="001B5F81">
              <w:rPr>
                <w:color w:val="auto"/>
              </w:rPr>
              <w:t>ț</w:t>
            </w:r>
            <w:r w:rsidRPr="001B5F81">
              <w:rPr>
                <w:color w:val="auto"/>
              </w:rPr>
              <w:t xml:space="preserve">ă la un anumit grup social sau o anumită opinie politică ori din care există un risc serios de expulzare, îndepărtare sau extrădare către o altă </w:t>
            </w:r>
            <w:r w:rsidR="001B5F81" w:rsidRPr="001B5F81">
              <w:rPr>
                <w:color w:val="auto"/>
              </w:rPr>
              <w:t>ț</w:t>
            </w:r>
            <w:r w:rsidRPr="001B5F81">
              <w:rPr>
                <w:color w:val="auto"/>
              </w:rPr>
              <w:t>ară ter</w:t>
            </w:r>
            <w:r w:rsidR="001B5F81" w:rsidRPr="001B5F81">
              <w:rPr>
                <w:color w:val="auto"/>
              </w:rPr>
              <w:t>ț</w:t>
            </w:r>
            <w:r w:rsidRPr="001B5F81">
              <w:rPr>
                <w:color w:val="auto"/>
              </w:rPr>
              <w:t>ă;</w:t>
            </w:r>
          </w:p>
        </w:tc>
        <w:tc>
          <w:tcPr>
            <w:tcW w:w="4876" w:type="dxa"/>
          </w:tcPr>
          <w:p w:rsidR="005921D9" w:rsidRPr="001B5F81" w:rsidRDefault="0060373A">
            <w:pPr>
              <w:pStyle w:val="Normal6"/>
              <w:rPr>
                <w:color w:val="auto"/>
              </w:rPr>
            </w:pPr>
            <w:r w:rsidRPr="001B5F81">
              <w:rPr>
                <w:color w:val="auto"/>
              </w:rPr>
              <w:t>(b)</w:t>
            </w:r>
            <w:r w:rsidRPr="001B5F81">
              <w:rPr>
                <w:color w:val="auto"/>
              </w:rPr>
              <w:tab/>
              <w:t>absen</w:t>
            </w:r>
            <w:r w:rsidR="001B5F81" w:rsidRPr="001B5F81">
              <w:rPr>
                <w:color w:val="auto"/>
              </w:rPr>
              <w:t>ț</w:t>
            </w:r>
            <w:r w:rsidRPr="001B5F81">
              <w:rPr>
                <w:color w:val="auto"/>
              </w:rPr>
              <w:t>a expulzării, îndepărtării sau extrădării propriilor cetă</w:t>
            </w:r>
            <w:r w:rsidR="001B5F81" w:rsidRPr="001B5F81">
              <w:rPr>
                <w:color w:val="auto"/>
              </w:rPr>
              <w:t>ț</w:t>
            </w:r>
            <w:r w:rsidRPr="001B5F81">
              <w:rPr>
                <w:color w:val="auto"/>
              </w:rPr>
              <w:t xml:space="preserve">eni către </w:t>
            </w:r>
            <w:r w:rsidR="001B5F81" w:rsidRPr="001B5F81">
              <w:rPr>
                <w:color w:val="auto"/>
              </w:rPr>
              <w:t>ț</w:t>
            </w:r>
            <w:r w:rsidRPr="001B5F81">
              <w:rPr>
                <w:color w:val="auto"/>
              </w:rPr>
              <w:t>ări ter</w:t>
            </w:r>
            <w:r w:rsidR="001B5F81" w:rsidRPr="001B5F81">
              <w:rPr>
                <w:color w:val="auto"/>
              </w:rPr>
              <w:t>ț</w:t>
            </w:r>
            <w:r w:rsidRPr="001B5F81">
              <w:rPr>
                <w:color w:val="auto"/>
              </w:rPr>
              <w:t>e în care, printre altele, există un risc serios ca ace</w:t>
            </w:r>
            <w:r w:rsidR="001B5F81" w:rsidRPr="001B5F81">
              <w:rPr>
                <w:color w:val="auto"/>
              </w:rPr>
              <w:t>ș</w:t>
            </w:r>
            <w:r w:rsidRPr="001B5F81">
              <w:rPr>
                <w:color w:val="auto"/>
              </w:rPr>
              <w:t>tia să fie supu</w:t>
            </w:r>
            <w:r w:rsidR="001B5F81" w:rsidRPr="001B5F81">
              <w:rPr>
                <w:color w:val="auto"/>
              </w:rPr>
              <w:t>ș</w:t>
            </w:r>
            <w:r w:rsidRPr="001B5F81">
              <w:rPr>
                <w:color w:val="auto"/>
              </w:rPr>
              <w:t>i pedepsei cu moartea, torturii, persecu</w:t>
            </w:r>
            <w:r w:rsidR="001B5F81" w:rsidRPr="001B5F81">
              <w:rPr>
                <w:color w:val="auto"/>
              </w:rPr>
              <w:t>ț</w:t>
            </w:r>
            <w:r w:rsidRPr="001B5F81">
              <w:rPr>
                <w:color w:val="auto"/>
              </w:rPr>
              <w:t>iei sau altor tratamente sau pedepse inumane sau degradante ori în care via</w:t>
            </w:r>
            <w:r w:rsidR="001B5F81" w:rsidRPr="001B5F81">
              <w:rPr>
                <w:color w:val="auto"/>
              </w:rPr>
              <w:t>ț</w:t>
            </w:r>
            <w:r w:rsidRPr="001B5F81">
              <w:rPr>
                <w:color w:val="auto"/>
              </w:rPr>
              <w:t>a sau libertatea lor ar fi amenin</w:t>
            </w:r>
            <w:r w:rsidR="001B5F81" w:rsidRPr="001B5F81">
              <w:rPr>
                <w:color w:val="auto"/>
              </w:rPr>
              <w:t>ț</w:t>
            </w:r>
            <w:r w:rsidRPr="001B5F81">
              <w:rPr>
                <w:color w:val="auto"/>
              </w:rPr>
              <w:t>ate pe motiv de rasă, religie, na</w:t>
            </w:r>
            <w:r w:rsidR="001B5F81" w:rsidRPr="001B5F81">
              <w:rPr>
                <w:color w:val="auto"/>
              </w:rPr>
              <w:t>ț</w:t>
            </w:r>
            <w:r w:rsidRPr="001B5F81">
              <w:rPr>
                <w:color w:val="auto"/>
              </w:rPr>
              <w:t>ionalitate, apartenen</w:t>
            </w:r>
            <w:r w:rsidR="001B5F81" w:rsidRPr="001B5F81">
              <w:rPr>
                <w:color w:val="auto"/>
              </w:rPr>
              <w:t>ț</w:t>
            </w:r>
            <w:r w:rsidRPr="001B5F81">
              <w:rPr>
                <w:color w:val="auto"/>
              </w:rPr>
              <w:t xml:space="preserve">ă la un anumit grup social sau o anumită opinie politică ori din care există un risc serios de expulzare, îndepărtare sau extrădare către o altă </w:t>
            </w:r>
            <w:r w:rsidR="001B5F81" w:rsidRPr="001B5F81">
              <w:rPr>
                <w:color w:val="auto"/>
              </w:rPr>
              <w:t>ț</w:t>
            </w:r>
            <w:r w:rsidRPr="001B5F81">
              <w:rPr>
                <w:color w:val="auto"/>
              </w:rPr>
              <w:t>ară ter</w:t>
            </w:r>
            <w:r w:rsidR="001B5F81" w:rsidRPr="001B5F81">
              <w:rPr>
                <w:color w:val="auto"/>
              </w:rPr>
              <w:t>ț</w:t>
            </w:r>
            <w:r w:rsidRPr="001B5F81">
              <w:rPr>
                <w:color w:val="auto"/>
              </w:rPr>
              <w:t>ă;</w:t>
            </w:r>
          </w:p>
        </w:tc>
      </w:tr>
    </w:tbl>
    <w:p w:rsidR="005921D9" w:rsidRPr="001B5F81" w:rsidRDefault="0060373A">
      <w:pPr>
        <w:pStyle w:val="Olang"/>
        <w:rPr>
          <w:color w:val="auto"/>
          <w:lang w:val="ro-RO"/>
        </w:rPr>
      </w:pPr>
      <w:r w:rsidRPr="001B5F81">
        <w:rPr>
          <w:color w:val="auto"/>
          <w:lang w:val="ro-RO" w:eastAsia="ro-RO"/>
        </w:rPr>
        <w:t xml:space="preserve">Or. </w:t>
      </w:r>
      <w:r w:rsidRPr="001B5F81">
        <w:rPr>
          <w:rStyle w:val="HideTWBExt"/>
          <w:lang w:val="ro-RO" w:eastAsia="ro-RO"/>
        </w:rPr>
        <w:t>&lt;Original&gt;</w:t>
      </w:r>
      <w:r w:rsidRPr="001B5F81">
        <w:rPr>
          <w:rStyle w:val="HideTWBInt"/>
          <w:lang w:val="ro-RO" w:eastAsia="ro-RO"/>
        </w:rPr>
        <w:t>{BG}</w:t>
      </w:r>
      <w:r w:rsidRPr="001B5F81">
        <w:rPr>
          <w:color w:val="auto"/>
          <w:lang w:val="ro-RO" w:eastAsia="ro-RO"/>
        </w:rPr>
        <w:t>bg</w:t>
      </w:r>
      <w:r w:rsidRPr="001B5F81">
        <w:rPr>
          <w:rStyle w:val="HideTWBExt"/>
          <w:lang w:val="ro-RO" w:eastAsia="ro-RO"/>
        </w:rPr>
        <w:t>&lt;/Original&gt;</w:t>
      </w:r>
    </w:p>
    <w:p w:rsidR="005921D9" w:rsidRPr="001B5F81" w:rsidRDefault="0060373A">
      <w:r w:rsidRPr="001B5F81">
        <w:rPr>
          <w:rStyle w:val="HideTWBExt"/>
          <w:lang w:eastAsia="ro-RO"/>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1451</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47 – alineatul 4 – litera a</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lastRenderedPageBreak/>
              <w:t>(a)</w:t>
            </w:r>
            <w:r w:rsidRPr="001B5F81">
              <w:rPr>
                <w:color w:val="auto"/>
              </w:rPr>
              <w:tab/>
              <w:t xml:space="preserve">acesta este resortisant al </w:t>
            </w:r>
            <w:r w:rsidR="001B5F81" w:rsidRPr="001B5F81">
              <w:rPr>
                <w:color w:val="auto"/>
              </w:rPr>
              <w:t>ț</w:t>
            </w:r>
            <w:r w:rsidRPr="001B5F81">
              <w:rPr>
                <w:color w:val="auto"/>
              </w:rPr>
              <w:t>ării respective; sau</w:t>
            </w:r>
          </w:p>
        </w:tc>
        <w:tc>
          <w:tcPr>
            <w:tcW w:w="4876" w:type="dxa"/>
          </w:tcPr>
          <w:p w:rsidR="005921D9" w:rsidRPr="001B5F81" w:rsidRDefault="0060373A">
            <w:pPr>
              <w:pStyle w:val="Normal6"/>
              <w:rPr>
                <w:color w:val="auto"/>
              </w:rPr>
            </w:pPr>
            <w:r w:rsidRPr="001B5F81">
              <w:rPr>
                <w:color w:val="auto"/>
              </w:rPr>
              <w:t>(a)</w:t>
            </w:r>
            <w:r w:rsidRPr="001B5F81">
              <w:rPr>
                <w:color w:val="auto"/>
              </w:rPr>
              <w:tab/>
              <w:t xml:space="preserve">acesta este resortisant al </w:t>
            </w:r>
            <w:r w:rsidR="001B5F81" w:rsidRPr="001B5F81">
              <w:rPr>
                <w:color w:val="auto"/>
              </w:rPr>
              <w:t>ț</w:t>
            </w:r>
            <w:r w:rsidRPr="001B5F81">
              <w:rPr>
                <w:color w:val="auto"/>
              </w:rPr>
              <w:t xml:space="preserve">ării respective </w:t>
            </w:r>
            <w:r w:rsidRPr="001B5F81">
              <w:rPr>
                <w:b/>
                <w:i/>
                <w:color w:val="auto"/>
              </w:rPr>
              <w:t xml:space="preserve">sau are statut de rezident permanent în </w:t>
            </w:r>
            <w:r w:rsidR="001B5F81" w:rsidRPr="001B5F81">
              <w:rPr>
                <w:b/>
                <w:i/>
                <w:color w:val="auto"/>
              </w:rPr>
              <w:t>ț</w:t>
            </w:r>
            <w:r w:rsidRPr="001B5F81">
              <w:rPr>
                <w:b/>
                <w:i/>
                <w:color w:val="auto"/>
              </w:rPr>
              <w:t>ara respectivă</w:t>
            </w:r>
            <w:r w:rsidRPr="001B5F81">
              <w:rPr>
                <w:color w:val="auto"/>
              </w:rPr>
              <w:t>; sau</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1452</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47 – alineatul 4 a (nou)</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4a.</w:t>
            </w:r>
            <w:r w:rsidRPr="001B5F81">
              <w:rPr>
                <w:color w:val="auto"/>
              </w:rPr>
              <w:tab/>
            </w:r>
            <w:r w:rsidRPr="001B5F81">
              <w:rPr>
                <w:b/>
                <w:i/>
                <w:color w:val="auto"/>
              </w:rPr>
              <w:t xml:space="preserve">Statele membre nu aplică conceptul de </w:t>
            </w:r>
            <w:r w:rsidR="001B5F81" w:rsidRPr="001B5F81">
              <w:rPr>
                <w:b/>
                <w:i/>
                <w:color w:val="auto"/>
              </w:rPr>
              <w:t>ț</w:t>
            </w:r>
            <w:r w:rsidRPr="001B5F81">
              <w:rPr>
                <w:b/>
                <w:i/>
                <w:color w:val="auto"/>
              </w:rPr>
              <w:t>ară de origine sigură în cazul solicitan</w:t>
            </w:r>
            <w:r w:rsidR="001B5F81" w:rsidRPr="001B5F81">
              <w:rPr>
                <w:b/>
                <w:i/>
                <w:color w:val="auto"/>
              </w:rPr>
              <w:t>ț</w:t>
            </w:r>
            <w:r w:rsidRPr="001B5F81">
              <w:rPr>
                <w:b/>
                <w:i/>
                <w:color w:val="auto"/>
              </w:rPr>
              <w:t>ilor care fac parte dintr-o minoritate sau dintr-un grup de persoane care continuă să fie expuse riscurilor având în vedere situa</w:t>
            </w:r>
            <w:r w:rsidR="001B5F81" w:rsidRPr="001B5F81">
              <w:rPr>
                <w:b/>
                <w:i/>
                <w:color w:val="auto"/>
              </w:rPr>
              <w:t>ț</w:t>
            </w:r>
            <w:r w:rsidRPr="001B5F81">
              <w:rPr>
                <w:b/>
                <w:i/>
                <w:color w:val="auto"/>
              </w:rPr>
              <w:t xml:space="preserve">ia din </w:t>
            </w:r>
            <w:r w:rsidR="001B5F81" w:rsidRPr="001B5F81">
              <w:rPr>
                <w:b/>
                <w:i/>
                <w:color w:val="auto"/>
              </w:rPr>
              <w:t>ț</w:t>
            </w:r>
            <w:r w:rsidRPr="001B5F81">
              <w:rPr>
                <w:b/>
                <w:i/>
                <w:color w:val="auto"/>
              </w:rPr>
              <w:t>ara de origine în cauză, pe baza surselor de informa</w:t>
            </w:r>
            <w:r w:rsidR="001B5F81" w:rsidRPr="001B5F81">
              <w:rPr>
                <w:b/>
                <w:i/>
                <w:color w:val="auto"/>
              </w:rPr>
              <w:t>ț</w:t>
            </w:r>
            <w:r w:rsidRPr="001B5F81">
              <w:rPr>
                <w:b/>
                <w:i/>
                <w:color w:val="auto"/>
              </w:rPr>
              <w:t>ii enumerate la alineatul (2) din prezentul articol.</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Redactare consecventă cu amendamentul 38 din pozi</w:t>
      </w:r>
      <w:r w:rsidR="001B5F81" w:rsidRPr="001B5F81">
        <w:rPr>
          <w:color w:val="auto"/>
          <w:lang w:val="ro-RO"/>
        </w:rPr>
        <w:t>ț</w:t>
      </w:r>
      <w:r w:rsidRPr="001B5F81">
        <w:rPr>
          <w:color w:val="auto"/>
          <w:lang w:val="ro-RO"/>
        </w:rPr>
        <w:t>ia Parlamentului privind Regulamentul SCO.</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1453</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48</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Center"/>
              <w:rPr>
                <w:color w:val="auto"/>
                <w:lang w:val="ro-RO"/>
              </w:rPr>
            </w:pPr>
            <w:r w:rsidRPr="001B5F81">
              <w:rPr>
                <w:b/>
                <w:i/>
                <w:color w:val="auto"/>
                <w:sz w:val="24"/>
                <w:lang w:val="ro-RO"/>
              </w:rPr>
              <w:t>Articolul 48</w:t>
            </w:r>
            <w:r w:rsidRPr="001B5F81">
              <w:rPr>
                <w:color w:val="auto"/>
                <w:lang w:val="ro-RO"/>
              </w:rPr>
              <w:tab/>
            </w:r>
          </w:p>
        </w:tc>
        <w:tc>
          <w:tcPr>
            <w:tcW w:w="4876" w:type="dxa"/>
          </w:tcPr>
          <w:p w:rsidR="005921D9" w:rsidRPr="001B5F81" w:rsidRDefault="0060373A">
            <w:pPr>
              <w:pStyle w:val="Normal6"/>
              <w:rPr>
                <w:color w:val="auto"/>
              </w:rPr>
            </w:pPr>
            <w:r w:rsidRPr="001B5F81">
              <w:rPr>
                <w:b/>
                <w:i/>
                <w:color w:val="auto"/>
              </w:rPr>
              <w:t>eliminat</w:t>
            </w:r>
          </w:p>
        </w:tc>
      </w:tr>
      <w:tr w:rsidR="005921D9" w:rsidRPr="001B5F81">
        <w:trPr>
          <w:jc w:val="center"/>
        </w:trPr>
        <w:tc>
          <w:tcPr>
            <w:tcW w:w="4876" w:type="dxa"/>
          </w:tcPr>
          <w:p w:rsidR="005921D9" w:rsidRPr="001B5F81" w:rsidRDefault="0060373A">
            <w:pPr>
              <w:pStyle w:val="Center"/>
              <w:rPr>
                <w:color w:val="auto"/>
                <w:lang w:val="ro-RO"/>
              </w:rPr>
            </w:pPr>
            <w:r w:rsidRPr="001B5F81">
              <w:rPr>
                <w:b/>
                <w:i/>
                <w:color w:val="auto"/>
                <w:sz w:val="24"/>
                <w:lang w:val="ro-RO"/>
              </w:rPr>
              <w:t xml:space="preserve">Desemnarea </w:t>
            </w:r>
            <w:r w:rsidR="001B5F81" w:rsidRPr="001B5F81">
              <w:rPr>
                <w:b/>
                <w:i/>
                <w:color w:val="auto"/>
                <w:sz w:val="24"/>
                <w:lang w:val="ro-RO"/>
              </w:rPr>
              <w:t>ț</w:t>
            </w:r>
            <w:r w:rsidRPr="001B5F81">
              <w:rPr>
                <w:b/>
                <w:i/>
                <w:color w:val="auto"/>
                <w:sz w:val="24"/>
                <w:lang w:val="ro-RO"/>
              </w:rPr>
              <w:t>ărilor de origine sigure la nivel na</w:t>
            </w:r>
            <w:r w:rsidR="001B5F81" w:rsidRPr="001B5F81">
              <w:rPr>
                <w:b/>
                <w:i/>
                <w:color w:val="auto"/>
                <w:sz w:val="24"/>
                <w:lang w:val="ro-RO"/>
              </w:rPr>
              <w:t>ț</w:t>
            </w:r>
            <w:r w:rsidRPr="001B5F81">
              <w:rPr>
                <w:b/>
                <w:i/>
                <w:color w:val="auto"/>
                <w:sz w:val="24"/>
                <w:lang w:val="ro-RO"/>
              </w:rPr>
              <w:t>ional.</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1. </w:t>
            </w:r>
            <w:r w:rsidR="001B5F81" w:rsidRPr="001B5F81">
              <w:rPr>
                <w:b/>
                <w:i/>
                <w:color w:val="auto"/>
              </w:rPr>
              <w:t>Ț</w:t>
            </w:r>
            <w:r w:rsidRPr="001B5F81">
              <w:rPr>
                <w:b/>
                <w:i/>
                <w:color w:val="auto"/>
              </w:rPr>
              <w:t>ările ter</w:t>
            </w:r>
            <w:r w:rsidR="001B5F81" w:rsidRPr="001B5F81">
              <w:rPr>
                <w:b/>
                <w:i/>
                <w:color w:val="auto"/>
              </w:rPr>
              <w:t>ț</w:t>
            </w:r>
            <w:r w:rsidRPr="001B5F81">
              <w:rPr>
                <w:b/>
                <w:i/>
                <w:color w:val="auto"/>
              </w:rPr>
              <w:t xml:space="preserve">e enumerate în anexa I la prezentul regulament sunt desemnate </w:t>
            </w:r>
            <w:r w:rsidRPr="001B5F81">
              <w:rPr>
                <w:b/>
                <w:i/>
                <w:color w:val="auto"/>
              </w:rPr>
              <w:lastRenderedPageBreak/>
              <w:t xml:space="preserve">drept </w:t>
            </w:r>
            <w:r w:rsidR="001B5F81" w:rsidRPr="001B5F81">
              <w:rPr>
                <w:b/>
                <w:i/>
                <w:color w:val="auto"/>
              </w:rPr>
              <w:t>ț</w:t>
            </w:r>
            <w:r w:rsidRPr="001B5F81">
              <w:rPr>
                <w:b/>
                <w:i/>
                <w:color w:val="auto"/>
              </w:rPr>
              <w:t>ări de origine sigure la nivelul Uniunii, în conformitate cu condi</w:t>
            </w:r>
            <w:r w:rsidR="001B5F81" w:rsidRPr="001B5F81">
              <w:rPr>
                <w:b/>
                <w:i/>
                <w:color w:val="auto"/>
              </w:rPr>
              <w:t>ț</w:t>
            </w:r>
            <w:r w:rsidRPr="001B5F81">
              <w:rPr>
                <w:b/>
                <w:i/>
                <w:color w:val="auto"/>
              </w:rPr>
              <w:t>iile stabilite la articolul 47.</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lastRenderedPageBreak/>
              <w:t>2. Comisia reexaminează periodic situa</w:t>
            </w:r>
            <w:r w:rsidR="001B5F81" w:rsidRPr="001B5F81">
              <w:rPr>
                <w:b/>
                <w:i/>
                <w:color w:val="auto"/>
              </w:rPr>
              <w:t>ț</w:t>
            </w:r>
            <w:r w:rsidRPr="001B5F81">
              <w:rPr>
                <w:b/>
                <w:i/>
                <w:color w:val="auto"/>
              </w:rPr>
              <w:t xml:space="preserve">ia din </w:t>
            </w:r>
            <w:r w:rsidR="001B5F81" w:rsidRPr="001B5F81">
              <w:rPr>
                <w:b/>
                <w:i/>
                <w:color w:val="auto"/>
              </w:rPr>
              <w:t>ț</w:t>
            </w:r>
            <w:r w:rsidRPr="001B5F81">
              <w:rPr>
                <w:b/>
                <w:i/>
                <w:color w:val="auto"/>
              </w:rPr>
              <w:t>ările ter</w:t>
            </w:r>
            <w:r w:rsidR="001B5F81" w:rsidRPr="001B5F81">
              <w:rPr>
                <w:b/>
                <w:i/>
                <w:color w:val="auto"/>
              </w:rPr>
              <w:t>ț</w:t>
            </w:r>
            <w:r w:rsidRPr="001B5F81">
              <w:rPr>
                <w:b/>
                <w:i/>
                <w:color w:val="auto"/>
              </w:rPr>
              <w:t xml:space="preserve">e care sunt incluse în lista comună la nivelul UE a </w:t>
            </w:r>
            <w:r w:rsidR="001B5F81" w:rsidRPr="001B5F81">
              <w:rPr>
                <w:b/>
                <w:i/>
                <w:color w:val="auto"/>
              </w:rPr>
              <w:t>ț</w:t>
            </w:r>
            <w:r w:rsidRPr="001B5F81">
              <w:rPr>
                <w:b/>
                <w:i/>
                <w:color w:val="auto"/>
              </w:rPr>
              <w:t>ărilor de origine sigure cu sprijinul Agen</w:t>
            </w:r>
            <w:r w:rsidR="001B5F81" w:rsidRPr="001B5F81">
              <w:rPr>
                <w:b/>
                <w:i/>
                <w:color w:val="auto"/>
              </w:rPr>
              <w:t>ț</w:t>
            </w:r>
            <w:r w:rsidRPr="001B5F81">
              <w:rPr>
                <w:b/>
                <w:i/>
                <w:color w:val="auto"/>
              </w:rPr>
              <w:t xml:space="preserve">iei pentru Azil a Uniunii Europene </w:t>
            </w:r>
            <w:r w:rsidR="001B5F81" w:rsidRPr="001B5F81">
              <w:rPr>
                <w:b/>
                <w:i/>
                <w:color w:val="auto"/>
              </w:rPr>
              <w:t>ș</w:t>
            </w:r>
            <w:r w:rsidRPr="001B5F81">
              <w:rPr>
                <w:b/>
                <w:i/>
                <w:color w:val="auto"/>
              </w:rPr>
              <w:t>i pe baza celorlalte surse de informa</w:t>
            </w:r>
            <w:r w:rsidR="001B5F81" w:rsidRPr="001B5F81">
              <w:rPr>
                <w:b/>
                <w:i/>
                <w:color w:val="auto"/>
              </w:rPr>
              <w:t>ț</w:t>
            </w:r>
            <w:r w:rsidRPr="001B5F81">
              <w:rPr>
                <w:b/>
                <w:i/>
                <w:color w:val="auto"/>
              </w:rPr>
              <w:t>ii men</w:t>
            </w:r>
            <w:r w:rsidR="001B5F81" w:rsidRPr="001B5F81">
              <w:rPr>
                <w:b/>
                <w:i/>
                <w:color w:val="auto"/>
              </w:rPr>
              <w:t>ț</w:t>
            </w:r>
            <w:r w:rsidRPr="001B5F81">
              <w:rPr>
                <w:b/>
                <w:i/>
                <w:color w:val="auto"/>
              </w:rPr>
              <w:t>ionate la articolul 45 alineatul (2).</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3. În conformitate cu articolul 11 alineatul (2) din Regulamentul (UE) nr. XXX/XXX (Regulamentul privind Agen</w:t>
            </w:r>
            <w:r w:rsidR="001B5F81" w:rsidRPr="001B5F81">
              <w:rPr>
                <w:b/>
                <w:i/>
                <w:color w:val="auto"/>
              </w:rPr>
              <w:t>ț</w:t>
            </w:r>
            <w:r w:rsidRPr="001B5F81">
              <w:rPr>
                <w:b/>
                <w:i/>
                <w:color w:val="auto"/>
              </w:rPr>
              <w:t>ia pentru Azil a Uniunii Europene), Comisia poate solicita Agen</w:t>
            </w:r>
            <w:r w:rsidR="001B5F81" w:rsidRPr="001B5F81">
              <w:rPr>
                <w:b/>
                <w:i/>
                <w:color w:val="auto"/>
              </w:rPr>
              <w:t>ț</w:t>
            </w:r>
            <w:r w:rsidRPr="001B5F81">
              <w:rPr>
                <w:b/>
                <w:i/>
                <w:color w:val="auto"/>
              </w:rPr>
              <w:t>iei pentru Azil a Uniunii Europene să îi furnizeze informa</w:t>
            </w:r>
            <w:r w:rsidR="001B5F81" w:rsidRPr="001B5F81">
              <w:rPr>
                <w:b/>
                <w:i/>
                <w:color w:val="auto"/>
              </w:rPr>
              <w:t>ț</w:t>
            </w:r>
            <w:r w:rsidRPr="001B5F81">
              <w:rPr>
                <w:b/>
                <w:i/>
                <w:color w:val="auto"/>
              </w:rPr>
              <w:t xml:space="preserve">ii referitoare la anumite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care ar putea fi avute în vedere pentru includerea în lista comună la nivelul UE a </w:t>
            </w:r>
            <w:r w:rsidR="001B5F81" w:rsidRPr="001B5F81">
              <w:rPr>
                <w:b/>
                <w:i/>
                <w:color w:val="auto"/>
              </w:rPr>
              <w:t>ț</w:t>
            </w:r>
            <w:r w:rsidRPr="001B5F81">
              <w:rPr>
                <w:b/>
                <w:i/>
                <w:color w:val="auto"/>
              </w:rPr>
              <w:t>ărilor de origine sigure.</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4. Comisia este împuternicită să adopte acte delegate pentru a suspenda prezen</w:t>
            </w:r>
            <w:r w:rsidR="001B5F81" w:rsidRPr="001B5F81">
              <w:rPr>
                <w:b/>
                <w:i/>
                <w:color w:val="auto"/>
              </w:rPr>
              <w:t>ț</w:t>
            </w:r>
            <w:r w:rsidRPr="001B5F81">
              <w:rPr>
                <w:b/>
                <w:i/>
                <w:color w:val="auto"/>
              </w:rPr>
              <w:t xml:space="preserve">a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pe lista comună la nivelul UE a </w:t>
            </w:r>
            <w:r w:rsidR="001B5F81" w:rsidRPr="001B5F81">
              <w:rPr>
                <w:b/>
                <w:i/>
                <w:color w:val="auto"/>
              </w:rPr>
              <w:t>ț</w:t>
            </w:r>
            <w:r w:rsidRPr="001B5F81">
              <w:rPr>
                <w:b/>
                <w:i/>
                <w:color w:val="auto"/>
              </w:rPr>
              <w:t>ărilor de origine sigure, sub rezerva condi</w:t>
            </w:r>
            <w:r w:rsidR="001B5F81" w:rsidRPr="001B5F81">
              <w:rPr>
                <w:b/>
                <w:i/>
                <w:color w:val="auto"/>
              </w:rPr>
              <w:t>ț</w:t>
            </w:r>
            <w:r w:rsidRPr="001B5F81">
              <w:rPr>
                <w:b/>
                <w:i/>
                <w:color w:val="auto"/>
              </w:rPr>
              <w:t>iilor prevăzute la articolul 49.</w:t>
            </w:r>
          </w:p>
        </w:tc>
        <w:tc>
          <w:tcPr>
            <w:tcW w:w="4876" w:type="dxa"/>
          </w:tcPr>
          <w:p w:rsidR="005921D9" w:rsidRPr="001B5F81" w:rsidRDefault="005921D9">
            <w:pPr>
              <w:pStyle w:val="Normal6"/>
              <w:rPr>
                <w:color w:val="auto"/>
              </w:rPr>
            </w:pP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1454</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48</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Center"/>
              <w:rPr>
                <w:color w:val="auto"/>
                <w:lang w:val="ro-RO"/>
              </w:rPr>
            </w:pPr>
            <w:r w:rsidRPr="001B5F81">
              <w:rPr>
                <w:b/>
                <w:i/>
                <w:color w:val="auto"/>
                <w:sz w:val="24"/>
                <w:lang w:val="ro-RO"/>
              </w:rPr>
              <w:t>Articolul 48</w:t>
            </w:r>
            <w:r w:rsidRPr="001B5F81">
              <w:rPr>
                <w:color w:val="auto"/>
                <w:lang w:val="ro-RO"/>
              </w:rPr>
              <w:tab/>
            </w:r>
          </w:p>
        </w:tc>
        <w:tc>
          <w:tcPr>
            <w:tcW w:w="4876" w:type="dxa"/>
          </w:tcPr>
          <w:p w:rsidR="005921D9" w:rsidRPr="001B5F81" w:rsidRDefault="0060373A">
            <w:pPr>
              <w:pStyle w:val="Normal6"/>
              <w:rPr>
                <w:color w:val="auto"/>
              </w:rPr>
            </w:pPr>
            <w:r w:rsidRPr="001B5F81">
              <w:rPr>
                <w:b/>
                <w:i/>
                <w:color w:val="auto"/>
              </w:rPr>
              <w:t>eliminat</w:t>
            </w:r>
          </w:p>
        </w:tc>
      </w:tr>
      <w:tr w:rsidR="005921D9" w:rsidRPr="001B5F81">
        <w:trPr>
          <w:jc w:val="center"/>
        </w:trPr>
        <w:tc>
          <w:tcPr>
            <w:tcW w:w="4876" w:type="dxa"/>
          </w:tcPr>
          <w:p w:rsidR="005921D9" w:rsidRPr="001B5F81" w:rsidRDefault="0060373A">
            <w:pPr>
              <w:pStyle w:val="Center"/>
              <w:rPr>
                <w:color w:val="auto"/>
                <w:lang w:val="ro-RO"/>
              </w:rPr>
            </w:pPr>
            <w:r w:rsidRPr="001B5F81">
              <w:rPr>
                <w:b/>
                <w:i/>
                <w:color w:val="auto"/>
                <w:sz w:val="24"/>
                <w:lang w:val="ro-RO"/>
              </w:rPr>
              <w:t xml:space="preserve">Desemnarea </w:t>
            </w:r>
            <w:r w:rsidR="001B5F81" w:rsidRPr="001B5F81">
              <w:rPr>
                <w:b/>
                <w:i/>
                <w:color w:val="auto"/>
                <w:sz w:val="24"/>
                <w:lang w:val="ro-RO"/>
              </w:rPr>
              <w:t>ț</w:t>
            </w:r>
            <w:r w:rsidRPr="001B5F81">
              <w:rPr>
                <w:b/>
                <w:i/>
                <w:color w:val="auto"/>
                <w:sz w:val="24"/>
                <w:lang w:val="ro-RO"/>
              </w:rPr>
              <w:t>ărilor de origine sigure la nivel na</w:t>
            </w:r>
            <w:r w:rsidR="001B5F81" w:rsidRPr="001B5F81">
              <w:rPr>
                <w:b/>
                <w:i/>
                <w:color w:val="auto"/>
                <w:sz w:val="24"/>
                <w:lang w:val="ro-RO"/>
              </w:rPr>
              <w:t>ț</w:t>
            </w:r>
            <w:r w:rsidRPr="001B5F81">
              <w:rPr>
                <w:b/>
                <w:i/>
                <w:color w:val="auto"/>
                <w:sz w:val="24"/>
                <w:lang w:val="ro-RO"/>
              </w:rPr>
              <w:t>ional.</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1. </w:t>
            </w:r>
            <w:r w:rsidR="001B5F81" w:rsidRPr="001B5F81">
              <w:rPr>
                <w:b/>
                <w:i/>
                <w:color w:val="auto"/>
              </w:rPr>
              <w:t>Ț</w:t>
            </w:r>
            <w:r w:rsidRPr="001B5F81">
              <w:rPr>
                <w:b/>
                <w:i/>
                <w:color w:val="auto"/>
              </w:rPr>
              <w:t>ările ter</w:t>
            </w:r>
            <w:r w:rsidR="001B5F81" w:rsidRPr="001B5F81">
              <w:rPr>
                <w:b/>
                <w:i/>
                <w:color w:val="auto"/>
              </w:rPr>
              <w:t>ț</w:t>
            </w:r>
            <w:r w:rsidRPr="001B5F81">
              <w:rPr>
                <w:b/>
                <w:i/>
                <w:color w:val="auto"/>
              </w:rPr>
              <w:t xml:space="preserve">e enumerate în anexa I la prezentul regulament sunt desemnate drept </w:t>
            </w:r>
            <w:r w:rsidR="001B5F81" w:rsidRPr="001B5F81">
              <w:rPr>
                <w:b/>
                <w:i/>
                <w:color w:val="auto"/>
              </w:rPr>
              <w:t>ț</w:t>
            </w:r>
            <w:r w:rsidRPr="001B5F81">
              <w:rPr>
                <w:b/>
                <w:i/>
                <w:color w:val="auto"/>
              </w:rPr>
              <w:t xml:space="preserve">ări de origine sigure la nivelul </w:t>
            </w:r>
            <w:r w:rsidRPr="001B5F81">
              <w:rPr>
                <w:b/>
                <w:i/>
                <w:color w:val="auto"/>
              </w:rPr>
              <w:lastRenderedPageBreak/>
              <w:t>Uniunii, în conformitate cu condi</w:t>
            </w:r>
            <w:r w:rsidR="001B5F81" w:rsidRPr="001B5F81">
              <w:rPr>
                <w:b/>
                <w:i/>
                <w:color w:val="auto"/>
              </w:rPr>
              <w:t>ț</w:t>
            </w:r>
            <w:r w:rsidRPr="001B5F81">
              <w:rPr>
                <w:b/>
                <w:i/>
                <w:color w:val="auto"/>
              </w:rPr>
              <w:t>iile stabilite la articolul 47.</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lastRenderedPageBreak/>
              <w:t>2. Comisia reexaminează periodic situa</w:t>
            </w:r>
            <w:r w:rsidR="001B5F81" w:rsidRPr="001B5F81">
              <w:rPr>
                <w:b/>
                <w:i/>
                <w:color w:val="auto"/>
              </w:rPr>
              <w:t>ț</w:t>
            </w:r>
            <w:r w:rsidRPr="001B5F81">
              <w:rPr>
                <w:b/>
                <w:i/>
                <w:color w:val="auto"/>
              </w:rPr>
              <w:t xml:space="preserve">ia din </w:t>
            </w:r>
            <w:r w:rsidR="001B5F81" w:rsidRPr="001B5F81">
              <w:rPr>
                <w:b/>
                <w:i/>
                <w:color w:val="auto"/>
              </w:rPr>
              <w:t>ț</w:t>
            </w:r>
            <w:r w:rsidRPr="001B5F81">
              <w:rPr>
                <w:b/>
                <w:i/>
                <w:color w:val="auto"/>
              </w:rPr>
              <w:t>ările ter</w:t>
            </w:r>
            <w:r w:rsidR="001B5F81" w:rsidRPr="001B5F81">
              <w:rPr>
                <w:b/>
                <w:i/>
                <w:color w:val="auto"/>
              </w:rPr>
              <w:t>ț</w:t>
            </w:r>
            <w:r w:rsidRPr="001B5F81">
              <w:rPr>
                <w:b/>
                <w:i/>
                <w:color w:val="auto"/>
              </w:rPr>
              <w:t xml:space="preserve">e care sunt incluse în lista comună la nivelul UE a </w:t>
            </w:r>
            <w:r w:rsidR="001B5F81" w:rsidRPr="001B5F81">
              <w:rPr>
                <w:b/>
                <w:i/>
                <w:color w:val="auto"/>
              </w:rPr>
              <w:t>ț</w:t>
            </w:r>
            <w:r w:rsidRPr="001B5F81">
              <w:rPr>
                <w:b/>
                <w:i/>
                <w:color w:val="auto"/>
              </w:rPr>
              <w:t>ărilor de origine sigure cu sprijinul Agen</w:t>
            </w:r>
            <w:r w:rsidR="001B5F81" w:rsidRPr="001B5F81">
              <w:rPr>
                <w:b/>
                <w:i/>
                <w:color w:val="auto"/>
              </w:rPr>
              <w:t>ț</w:t>
            </w:r>
            <w:r w:rsidRPr="001B5F81">
              <w:rPr>
                <w:b/>
                <w:i/>
                <w:color w:val="auto"/>
              </w:rPr>
              <w:t xml:space="preserve">iei pentru Azil a Uniunii Europene </w:t>
            </w:r>
            <w:r w:rsidR="001B5F81" w:rsidRPr="001B5F81">
              <w:rPr>
                <w:b/>
                <w:i/>
                <w:color w:val="auto"/>
              </w:rPr>
              <w:t>ș</w:t>
            </w:r>
            <w:r w:rsidRPr="001B5F81">
              <w:rPr>
                <w:b/>
                <w:i/>
                <w:color w:val="auto"/>
              </w:rPr>
              <w:t>i pe baza celorlalte surse de informa</w:t>
            </w:r>
            <w:r w:rsidR="001B5F81" w:rsidRPr="001B5F81">
              <w:rPr>
                <w:b/>
                <w:i/>
                <w:color w:val="auto"/>
              </w:rPr>
              <w:t>ț</w:t>
            </w:r>
            <w:r w:rsidRPr="001B5F81">
              <w:rPr>
                <w:b/>
                <w:i/>
                <w:color w:val="auto"/>
              </w:rPr>
              <w:t>ii men</w:t>
            </w:r>
            <w:r w:rsidR="001B5F81" w:rsidRPr="001B5F81">
              <w:rPr>
                <w:b/>
                <w:i/>
                <w:color w:val="auto"/>
              </w:rPr>
              <w:t>ț</w:t>
            </w:r>
            <w:r w:rsidRPr="001B5F81">
              <w:rPr>
                <w:b/>
                <w:i/>
                <w:color w:val="auto"/>
              </w:rPr>
              <w:t>ionate la articolul 45 alineatul (2).</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3. În conformitate cu articolul 11 alineatul (2) din Regulamentul (UE) nr. XXX/XXX (Regulamentul privind Agen</w:t>
            </w:r>
            <w:r w:rsidR="001B5F81" w:rsidRPr="001B5F81">
              <w:rPr>
                <w:b/>
                <w:i/>
                <w:color w:val="auto"/>
              </w:rPr>
              <w:t>ț</w:t>
            </w:r>
            <w:r w:rsidRPr="001B5F81">
              <w:rPr>
                <w:b/>
                <w:i/>
                <w:color w:val="auto"/>
              </w:rPr>
              <w:t>ia pentru Azil a Uniunii Europene), Comisia poate solicita Agen</w:t>
            </w:r>
            <w:r w:rsidR="001B5F81" w:rsidRPr="001B5F81">
              <w:rPr>
                <w:b/>
                <w:i/>
                <w:color w:val="auto"/>
              </w:rPr>
              <w:t>ț</w:t>
            </w:r>
            <w:r w:rsidRPr="001B5F81">
              <w:rPr>
                <w:b/>
                <w:i/>
                <w:color w:val="auto"/>
              </w:rPr>
              <w:t>iei pentru Azil a Uniunii Europene să îi furnizeze informa</w:t>
            </w:r>
            <w:r w:rsidR="001B5F81" w:rsidRPr="001B5F81">
              <w:rPr>
                <w:b/>
                <w:i/>
                <w:color w:val="auto"/>
              </w:rPr>
              <w:t>ț</w:t>
            </w:r>
            <w:r w:rsidRPr="001B5F81">
              <w:rPr>
                <w:b/>
                <w:i/>
                <w:color w:val="auto"/>
              </w:rPr>
              <w:t xml:space="preserve">ii referitoare la anumite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care ar putea fi avute în vedere pentru includerea în lista comună la nivelul UE a </w:t>
            </w:r>
            <w:r w:rsidR="001B5F81" w:rsidRPr="001B5F81">
              <w:rPr>
                <w:b/>
                <w:i/>
                <w:color w:val="auto"/>
              </w:rPr>
              <w:t>ț</w:t>
            </w:r>
            <w:r w:rsidRPr="001B5F81">
              <w:rPr>
                <w:b/>
                <w:i/>
                <w:color w:val="auto"/>
              </w:rPr>
              <w:t>ărilor de origine sigure.</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4. Comisia este împuternicită să adopte acte delegate pentru a suspenda prezen</w:t>
            </w:r>
            <w:r w:rsidR="001B5F81" w:rsidRPr="001B5F81">
              <w:rPr>
                <w:b/>
                <w:i/>
                <w:color w:val="auto"/>
              </w:rPr>
              <w:t>ț</w:t>
            </w:r>
            <w:r w:rsidRPr="001B5F81">
              <w:rPr>
                <w:b/>
                <w:i/>
                <w:color w:val="auto"/>
              </w:rPr>
              <w:t xml:space="preserve">a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pe lista comună la nivelul UE a </w:t>
            </w:r>
            <w:r w:rsidR="001B5F81" w:rsidRPr="001B5F81">
              <w:rPr>
                <w:b/>
                <w:i/>
                <w:color w:val="auto"/>
              </w:rPr>
              <w:t>ț</w:t>
            </w:r>
            <w:r w:rsidRPr="001B5F81">
              <w:rPr>
                <w:b/>
                <w:i/>
                <w:color w:val="auto"/>
              </w:rPr>
              <w:t>ărilor de origine sigure, sub rezerva condi</w:t>
            </w:r>
            <w:r w:rsidR="001B5F81" w:rsidRPr="001B5F81">
              <w:rPr>
                <w:b/>
                <w:i/>
                <w:color w:val="auto"/>
              </w:rPr>
              <w:t>ț</w:t>
            </w:r>
            <w:r w:rsidRPr="001B5F81">
              <w:rPr>
                <w:b/>
                <w:i/>
                <w:color w:val="auto"/>
              </w:rPr>
              <w:t>iilor prevăzute la articolul 49.</w:t>
            </w:r>
          </w:p>
        </w:tc>
        <w:tc>
          <w:tcPr>
            <w:tcW w:w="4876" w:type="dxa"/>
          </w:tcPr>
          <w:p w:rsidR="005921D9" w:rsidRPr="001B5F81" w:rsidRDefault="005921D9">
            <w:pPr>
              <w:pStyle w:val="Normal6"/>
              <w:rPr>
                <w:color w:val="auto"/>
              </w:rPr>
            </w:pP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1455</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Rachida Dati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 xml:space="preserve">Articolul 48 – alineatul </w:t>
      </w:r>
      <w:smartTag w:uri="urn:schemas-microsoft-com:office:smarttags" w:element="metricconverter">
        <w:smartTagPr>
          <w:attr w:name="ProductID" w:val="1 a"/>
        </w:smartTagPr>
        <w:r w:rsidRPr="001B5F81">
          <w:rPr>
            <w:color w:val="auto"/>
          </w:rPr>
          <w:t>1 a</w:t>
        </w:r>
      </w:smartTag>
      <w:r w:rsidRPr="001B5F81">
        <w:rPr>
          <w:color w:val="auto"/>
        </w:rPr>
        <w:t xml:space="preserve"> (nou)</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1a.</w:t>
            </w:r>
            <w:r w:rsidRPr="001B5F81">
              <w:rPr>
                <w:color w:val="auto"/>
              </w:rPr>
              <w:tab/>
            </w:r>
            <w:r w:rsidRPr="001B5F81">
              <w:rPr>
                <w:b/>
                <w:i/>
                <w:color w:val="auto"/>
              </w:rPr>
              <w:t>Comisia Europeană efectuează periodic o examinare a situa</w:t>
            </w:r>
            <w:r w:rsidR="001B5F81" w:rsidRPr="001B5F81">
              <w:rPr>
                <w:b/>
                <w:i/>
                <w:color w:val="auto"/>
              </w:rPr>
              <w:t>ț</w:t>
            </w:r>
            <w:r w:rsidRPr="001B5F81">
              <w:rPr>
                <w:b/>
                <w:i/>
                <w:color w:val="auto"/>
              </w:rPr>
              <w:t xml:space="preserve">iei din </w:t>
            </w:r>
            <w:r w:rsidR="001B5F81" w:rsidRPr="001B5F81">
              <w:rPr>
                <w:b/>
                <w:i/>
                <w:color w:val="auto"/>
              </w:rPr>
              <w:t>ț</w:t>
            </w:r>
            <w:r w:rsidRPr="001B5F81">
              <w:rPr>
                <w:b/>
                <w:i/>
                <w:color w:val="auto"/>
              </w:rPr>
              <w:t>ările ter</w:t>
            </w:r>
            <w:r w:rsidR="001B5F81" w:rsidRPr="001B5F81">
              <w:rPr>
                <w:b/>
                <w:i/>
                <w:color w:val="auto"/>
              </w:rPr>
              <w:t>ț</w:t>
            </w:r>
            <w:r w:rsidRPr="001B5F81">
              <w:rPr>
                <w:b/>
                <w:i/>
                <w:color w:val="auto"/>
              </w:rPr>
              <w:t xml:space="preserve">e </w:t>
            </w:r>
            <w:r w:rsidR="001B5F81" w:rsidRPr="001B5F81">
              <w:rPr>
                <w:b/>
                <w:i/>
                <w:color w:val="auto"/>
              </w:rPr>
              <w:t>ș</w:t>
            </w:r>
            <w:r w:rsidRPr="001B5F81">
              <w:rPr>
                <w:b/>
                <w:i/>
                <w:color w:val="auto"/>
              </w:rPr>
              <w:t xml:space="preserve">i analizează dacă este oportun să propună adăugarea lor pe lista comună la nivelul UE a </w:t>
            </w:r>
            <w:r w:rsidR="001B5F81" w:rsidRPr="001B5F81">
              <w:rPr>
                <w:b/>
                <w:i/>
                <w:color w:val="auto"/>
              </w:rPr>
              <w:t>ț</w:t>
            </w:r>
            <w:r w:rsidRPr="001B5F81">
              <w:rPr>
                <w:b/>
                <w:i/>
                <w:color w:val="auto"/>
              </w:rPr>
              <w:t xml:space="preserve">ărilor de origine sigure. Dacă este cazul, Comisia formulează o propunere de extindere a listei comune de </w:t>
            </w:r>
            <w:r w:rsidR="001B5F81" w:rsidRPr="001B5F81">
              <w:rPr>
                <w:b/>
                <w:i/>
                <w:color w:val="auto"/>
              </w:rPr>
              <w:t>ț</w:t>
            </w:r>
            <w:r w:rsidRPr="001B5F81">
              <w:rPr>
                <w:b/>
                <w:i/>
                <w:color w:val="auto"/>
              </w:rPr>
              <w:t xml:space="preserve">ări de origine sigure, în urma unei evaluări motivate a respectării de către </w:t>
            </w:r>
            <w:r w:rsidR="001B5F81" w:rsidRPr="001B5F81">
              <w:rPr>
                <w:b/>
                <w:i/>
                <w:color w:val="auto"/>
              </w:rPr>
              <w:t>ț</w:t>
            </w:r>
            <w:r w:rsidRPr="001B5F81">
              <w:rPr>
                <w:b/>
                <w:i/>
                <w:color w:val="auto"/>
              </w:rPr>
              <w:t xml:space="preserve">ările în cauză a criteriilor stabilite la </w:t>
            </w:r>
            <w:r w:rsidRPr="001B5F81">
              <w:rPr>
                <w:b/>
                <w:i/>
                <w:color w:val="auto"/>
              </w:rPr>
              <w:lastRenderedPageBreak/>
              <w:t>articolul 47 din prezentul regulament.</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{FR}</w:t>
      </w:r>
      <w:r w:rsidRPr="001B5F81">
        <w:rPr>
          <w:color w:val="auto"/>
          <w:lang w:val="ro-RO"/>
        </w:rPr>
        <w:t>fr</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1456</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Rachida Dati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48 – alineatul 1 b (nou)</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1b.</w:t>
            </w:r>
            <w:r w:rsidRPr="001B5F81">
              <w:rPr>
                <w:color w:val="auto"/>
              </w:rPr>
              <w:tab/>
            </w:r>
            <w:r w:rsidRPr="001B5F81">
              <w:rPr>
                <w:b/>
                <w:i/>
                <w:color w:val="auto"/>
              </w:rPr>
              <w:t xml:space="preserve">Statele membre pot prezenta Comisiei propuneri pentru adăugarea unor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în anexa I la prezentul regulament. Prin urmare, Comisia trebuie să examineze aceste propuneri în termen de </w:t>
            </w:r>
            <w:r w:rsidR="001B5F81" w:rsidRPr="001B5F81">
              <w:rPr>
                <w:b/>
                <w:i/>
                <w:color w:val="auto"/>
              </w:rPr>
              <w:t>ș</w:t>
            </w:r>
            <w:r w:rsidRPr="001B5F81">
              <w:rPr>
                <w:b/>
                <w:i/>
                <w:color w:val="auto"/>
              </w:rPr>
              <w:t xml:space="preserve">ase luni </w:t>
            </w:r>
            <w:r w:rsidR="001B5F81" w:rsidRPr="001B5F81">
              <w:rPr>
                <w:b/>
                <w:i/>
                <w:color w:val="auto"/>
              </w:rPr>
              <w:t>ș</w:t>
            </w:r>
            <w:r w:rsidRPr="001B5F81">
              <w:rPr>
                <w:b/>
                <w:i/>
                <w:color w:val="auto"/>
              </w:rPr>
              <w:t>i, dacă este cazul, pe baza numeroaselor surse de informa</w:t>
            </w:r>
            <w:r w:rsidR="001B5F81" w:rsidRPr="001B5F81">
              <w:rPr>
                <w:b/>
                <w:i/>
                <w:color w:val="auto"/>
              </w:rPr>
              <w:t>ț</w:t>
            </w:r>
            <w:r w:rsidRPr="001B5F81">
              <w:rPr>
                <w:b/>
                <w:i/>
                <w:color w:val="auto"/>
              </w:rPr>
              <w:t>ii pe care le are la dispozi</w:t>
            </w:r>
            <w:r w:rsidR="001B5F81" w:rsidRPr="001B5F81">
              <w:rPr>
                <w:b/>
                <w:i/>
                <w:color w:val="auto"/>
              </w:rPr>
              <w:t>ț</w:t>
            </w:r>
            <w:r w:rsidRPr="001B5F81">
              <w:rPr>
                <w:b/>
                <w:i/>
                <w:color w:val="auto"/>
              </w:rPr>
              <w:t>ie, să formuleze o propunere de modificare a anexei I la prezentul regulament.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{FR}</w:t>
      </w:r>
      <w:r w:rsidRPr="001B5F81">
        <w:rPr>
          <w:color w:val="auto"/>
          <w:lang w:val="ro-RO"/>
        </w:rPr>
        <w:t>fr</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1457</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48 – alineatul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2.</w:t>
            </w:r>
            <w:r w:rsidRPr="001B5F81">
              <w:rPr>
                <w:color w:val="auto"/>
              </w:rPr>
              <w:tab/>
              <w:t xml:space="preserve">Comisia reexaminează </w:t>
            </w:r>
            <w:r w:rsidRPr="001B5F81">
              <w:rPr>
                <w:b/>
                <w:i/>
                <w:color w:val="auto"/>
              </w:rPr>
              <w:t>periodic</w:t>
            </w:r>
            <w:r w:rsidRPr="001B5F81">
              <w:rPr>
                <w:color w:val="auto"/>
              </w:rPr>
              <w:t xml:space="preserve"> situa</w:t>
            </w:r>
            <w:r w:rsidR="001B5F81" w:rsidRPr="001B5F81">
              <w:rPr>
                <w:color w:val="auto"/>
              </w:rPr>
              <w:t>ț</w:t>
            </w:r>
            <w:r w:rsidRPr="001B5F81">
              <w:rPr>
                <w:color w:val="auto"/>
              </w:rPr>
              <w:t xml:space="preserve">ia din </w:t>
            </w:r>
            <w:r w:rsidR="001B5F81" w:rsidRPr="001B5F81">
              <w:rPr>
                <w:color w:val="auto"/>
              </w:rPr>
              <w:t>ț</w:t>
            </w:r>
            <w:r w:rsidRPr="001B5F81">
              <w:rPr>
                <w:color w:val="auto"/>
              </w:rPr>
              <w:t>ările ter</w:t>
            </w:r>
            <w:r w:rsidR="001B5F81" w:rsidRPr="001B5F81">
              <w:rPr>
                <w:color w:val="auto"/>
              </w:rPr>
              <w:t>ț</w:t>
            </w:r>
            <w:r w:rsidRPr="001B5F81">
              <w:rPr>
                <w:color w:val="auto"/>
              </w:rPr>
              <w:t xml:space="preserve">e care sunt incluse în lista comună la nivelul UE a </w:t>
            </w:r>
            <w:r w:rsidR="001B5F81" w:rsidRPr="001B5F81">
              <w:rPr>
                <w:color w:val="auto"/>
              </w:rPr>
              <w:t>ț</w:t>
            </w:r>
            <w:r w:rsidRPr="001B5F81">
              <w:rPr>
                <w:color w:val="auto"/>
              </w:rPr>
              <w:t>ărilor de origine sigure cu sprijinul Agen</w:t>
            </w:r>
            <w:r w:rsidR="001B5F81" w:rsidRPr="001B5F81">
              <w:rPr>
                <w:color w:val="auto"/>
              </w:rPr>
              <w:t>ț</w:t>
            </w:r>
            <w:r w:rsidRPr="001B5F81">
              <w:rPr>
                <w:color w:val="auto"/>
              </w:rPr>
              <w:t xml:space="preserve">iei pentru Azil a Uniunii Europene </w:t>
            </w:r>
            <w:r w:rsidR="001B5F81" w:rsidRPr="001B5F81">
              <w:rPr>
                <w:color w:val="auto"/>
              </w:rPr>
              <w:t>ș</w:t>
            </w:r>
            <w:r w:rsidRPr="001B5F81">
              <w:rPr>
                <w:color w:val="auto"/>
              </w:rPr>
              <w:t>i pe baza celorlalte surse de informa</w:t>
            </w:r>
            <w:r w:rsidR="001B5F81" w:rsidRPr="001B5F81">
              <w:rPr>
                <w:color w:val="auto"/>
              </w:rPr>
              <w:t>ț</w:t>
            </w:r>
            <w:r w:rsidRPr="001B5F81">
              <w:rPr>
                <w:color w:val="auto"/>
              </w:rPr>
              <w:t>ii men</w:t>
            </w:r>
            <w:r w:rsidR="001B5F81" w:rsidRPr="001B5F81">
              <w:rPr>
                <w:color w:val="auto"/>
              </w:rPr>
              <w:t>ț</w:t>
            </w:r>
            <w:r w:rsidRPr="001B5F81">
              <w:rPr>
                <w:color w:val="auto"/>
              </w:rPr>
              <w:t xml:space="preserve">ionate la articolul </w:t>
            </w:r>
            <w:r w:rsidRPr="001B5F81">
              <w:rPr>
                <w:b/>
                <w:i/>
                <w:color w:val="auto"/>
              </w:rPr>
              <w:t>45</w:t>
            </w:r>
            <w:r w:rsidRPr="001B5F81">
              <w:rPr>
                <w:color w:val="auto"/>
              </w:rPr>
              <w:t xml:space="preserve"> alineatul (2).</w:t>
            </w:r>
          </w:p>
        </w:tc>
        <w:tc>
          <w:tcPr>
            <w:tcW w:w="4876" w:type="dxa"/>
          </w:tcPr>
          <w:p w:rsidR="005921D9" w:rsidRPr="001B5F81" w:rsidRDefault="0060373A">
            <w:pPr>
              <w:pStyle w:val="Normal6"/>
              <w:rPr>
                <w:color w:val="auto"/>
              </w:rPr>
            </w:pPr>
            <w:r w:rsidRPr="001B5F81">
              <w:rPr>
                <w:color w:val="auto"/>
              </w:rPr>
              <w:t>2.</w:t>
            </w:r>
            <w:r w:rsidRPr="001B5F81">
              <w:rPr>
                <w:color w:val="auto"/>
              </w:rPr>
              <w:tab/>
              <w:t xml:space="preserve">Comisia reexaminează </w:t>
            </w:r>
            <w:r w:rsidRPr="001B5F81">
              <w:rPr>
                <w:b/>
                <w:i/>
                <w:color w:val="auto"/>
              </w:rPr>
              <w:t>în permanen</w:t>
            </w:r>
            <w:r w:rsidR="001B5F81" w:rsidRPr="001B5F81">
              <w:rPr>
                <w:b/>
                <w:i/>
                <w:color w:val="auto"/>
              </w:rPr>
              <w:t>ț</w:t>
            </w:r>
            <w:r w:rsidRPr="001B5F81">
              <w:rPr>
                <w:b/>
                <w:i/>
                <w:color w:val="auto"/>
              </w:rPr>
              <w:t>ă</w:t>
            </w:r>
            <w:r w:rsidRPr="001B5F81">
              <w:rPr>
                <w:color w:val="auto"/>
              </w:rPr>
              <w:t xml:space="preserve"> situa</w:t>
            </w:r>
            <w:r w:rsidR="001B5F81" w:rsidRPr="001B5F81">
              <w:rPr>
                <w:color w:val="auto"/>
              </w:rPr>
              <w:t>ț</w:t>
            </w:r>
            <w:r w:rsidRPr="001B5F81">
              <w:rPr>
                <w:color w:val="auto"/>
              </w:rPr>
              <w:t xml:space="preserve">ia din </w:t>
            </w:r>
            <w:r w:rsidR="001B5F81" w:rsidRPr="001B5F81">
              <w:rPr>
                <w:color w:val="auto"/>
              </w:rPr>
              <w:t>ț</w:t>
            </w:r>
            <w:r w:rsidRPr="001B5F81">
              <w:rPr>
                <w:color w:val="auto"/>
              </w:rPr>
              <w:t>ările ter</w:t>
            </w:r>
            <w:r w:rsidR="001B5F81" w:rsidRPr="001B5F81">
              <w:rPr>
                <w:color w:val="auto"/>
              </w:rPr>
              <w:t>ț</w:t>
            </w:r>
            <w:r w:rsidRPr="001B5F81">
              <w:rPr>
                <w:color w:val="auto"/>
              </w:rPr>
              <w:t xml:space="preserve">e care sunt incluse în lista comună la nivelul UE a </w:t>
            </w:r>
            <w:r w:rsidR="001B5F81" w:rsidRPr="001B5F81">
              <w:rPr>
                <w:color w:val="auto"/>
              </w:rPr>
              <w:t>ț</w:t>
            </w:r>
            <w:r w:rsidRPr="001B5F81">
              <w:rPr>
                <w:color w:val="auto"/>
              </w:rPr>
              <w:t xml:space="preserve">ărilor de origine sigure </w:t>
            </w:r>
            <w:r w:rsidRPr="001B5F81">
              <w:rPr>
                <w:b/>
                <w:i/>
                <w:color w:val="auto"/>
              </w:rPr>
              <w:t>sau care au fost suspendate de pe această listă în conformitate cu</w:t>
            </w:r>
            <w:r w:rsidRPr="001B5F81">
              <w:rPr>
                <w:color w:val="auto"/>
              </w:rPr>
              <w:t xml:space="preserve"> </w:t>
            </w:r>
            <w:r w:rsidRPr="001B5F81">
              <w:rPr>
                <w:b/>
                <w:i/>
                <w:color w:val="auto"/>
              </w:rPr>
              <w:t>articolul</w:t>
            </w:r>
            <w:r w:rsidRPr="001B5F81">
              <w:rPr>
                <w:color w:val="auto"/>
              </w:rPr>
              <w:t> </w:t>
            </w:r>
            <w:r w:rsidRPr="001B5F81">
              <w:rPr>
                <w:b/>
                <w:i/>
                <w:color w:val="auto"/>
              </w:rPr>
              <w:t>49</w:t>
            </w:r>
            <w:r w:rsidRPr="001B5F81">
              <w:rPr>
                <w:color w:val="auto"/>
              </w:rPr>
              <w:t>.</w:t>
            </w:r>
            <w:r w:rsidRPr="001B5F81">
              <w:rPr>
                <w:b/>
                <w:i/>
                <w:color w:val="auto"/>
              </w:rPr>
              <w:t xml:space="preserve"> De asemenea, Comisia revizuie</w:t>
            </w:r>
            <w:r w:rsidR="001B5F81" w:rsidRPr="001B5F81">
              <w:rPr>
                <w:b/>
                <w:i/>
                <w:color w:val="auto"/>
              </w:rPr>
              <w:t>ș</w:t>
            </w:r>
            <w:r w:rsidRPr="001B5F81">
              <w:rPr>
                <w:b/>
                <w:i/>
                <w:color w:val="auto"/>
              </w:rPr>
              <w:t>te în permanen</w:t>
            </w:r>
            <w:r w:rsidR="001B5F81" w:rsidRPr="001B5F81">
              <w:rPr>
                <w:b/>
                <w:i/>
                <w:color w:val="auto"/>
              </w:rPr>
              <w:t>ț</w:t>
            </w:r>
            <w:r w:rsidRPr="001B5F81">
              <w:rPr>
                <w:b/>
                <w:i/>
                <w:color w:val="auto"/>
              </w:rPr>
              <w:t xml:space="preserve">ă respectarea de către aceste </w:t>
            </w:r>
            <w:r w:rsidR="001B5F81" w:rsidRPr="001B5F81">
              <w:rPr>
                <w:b/>
                <w:i/>
                <w:color w:val="auto"/>
              </w:rPr>
              <w:t>ț</w:t>
            </w:r>
            <w:r w:rsidRPr="001B5F81">
              <w:rPr>
                <w:b/>
                <w:i/>
                <w:color w:val="auto"/>
              </w:rPr>
              <w:t>ări a condi</w:t>
            </w:r>
            <w:r w:rsidR="001B5F81" w:rsidRPr="001B5F81">
              <w:rPr>
                <w:b/>
                <w:i/>
                <w:color w:val="auto"/>
              </w:rPr>
              <w:t>ț</w:t>
            </w:r>
            <w:r w:rsidRPr="001B5F81">
              <w:rPr>
                <w:b/>
                <w:i/>
                <w:color w:val="auto"/>
              </w:rPr>
              <w:t xml:space="preserve">iilor de desemnare a unei </w:t>
            </w:r>
            <w:r w:rsidR="001B5F81" w:rsidRPr="001B5F81">
              <w:rPr>
                <w:b/>
                <w:i/>
                <w:color w:val="auto"/>
              </w:rPr>
              <w:t>ț</w:t>
            </w:r>
            <w:r w:rsidRPr="001B5F81">
              <w:rPr>
                <w:b/>
                <w:i/>
                <w:color w:val="auto"/>
              </w:rPr>
              <w:t xml:space="preserve">ări ca </w:t>
            </w:r>
            <w:r w:rsidR="001B5F81" w:rsidRPr="001B5F81">
              <w:rPr>
                <w:b/>
                <w:i/>
                <w:color w:val="auto"/>
              </w:rPr>
              <w:t>ț</w:t>
            </w:r>
            <w:r w:rsidRPr="001B5F81">
              <w:rPr>
                <w:b/>
                <w:i/>
                <w:color w:val="auto"/>
              </w:rPr>
              <w:t>ară sigură de origine prevăzute la articolul 47,</w:t>
            </w:r>
            <w:r w:rsidRPr="001B5F81">
              <w:rPr>
                <w:color w:val="auto"/>
              </w:rPr>
              <w:t xml:space="preserve"> cu sprijinul Agen</w:t>
            </w:r>
            <w:r w:rsidR="001B5F81" w:rsidRPr="001B5F81">
              <w:rPr>
                <w:color w:val="auto"/>
              </w:rPr>
              <w:t>ț</w:t>
            </w:r>
            <w:r w:rsidRPr="001B5F81">
              <w:rPr>
                <w:color w:val="auto"/>
              </w:rPr>
              <w:t xml:space="preserve">iei pentru Azil a Uniunii Europene </w:t>
            </w:r>
            <w:r w:rsidR="001B5F81" w:rsidRPr="001B5F81">
              <w:rPr>
                <w:color w:val="auto"/>
              </w:rPr>
              <w:t>ș</w:t>
            </w:r>
            <w:r w:rsidRPr="001B5F81">
              <w:rPr>
                <w:color w:val="auto"/>
              </w:rPr>
              <w:t xml:space="preserve">i pe baza </w:t>
            </w:r>
            <w:r w:rsidRPr="001B5F81">
              <w:rPr>
                <w:color w:val="auto"/>
              </w:rPr>
              <w:lastRenderedPageBreak/>
              <w:t>celorlalte surse de informa</w:t>
            </w:r>
            <w:r w:rsidR="001B5F81" w:rsidRPr="001B5F81">
              <w:rPr>
                <w:color w:val="auto"/>
              </w:rPr>
              <w:t>ț</w:t>
            </w:r>
            <w:r w:rsidRPr="001B5F81">
              <w:rPr>
                <w:color w:val="auto"/>
              </w:rPr>
              <w:t>ii men</w:t>
            </w:r>
            <w:r w:rsidR="001B5F81" w:rsidRPr="001B5F81">
              <w:rPr>
                <w:color w:val="auto"/>
              </w:rPr>
              <w:t>ț</w:t>
            </w:r>
            <w:r w:rsidRPr="001B5F81">
              <w:rPr>
                <w:color w:val="auto"/>
              </w:rPr>
              <w:t xml:space="preserve">ionate la articolul </w:t>
            </w:r>
            <w:r w:rsidRPr="001B5F81">
              <w:rPr>
                <w:b/>
                <w:i/>
                <w:color w:val="auto"/>
              </w:rPr>
              <w:t>47</w:t>
            </w:r>
            <w:r w:rsidRPr="001B5F81">
              <w:rPr>
                <w:color w:val="auto"/>
              </w:rPr>
              <w:t xml:space="preserve"> alineatul (2).</w:t>
            </w:r>
            <w:r w:rsidRPr="001B5F81">
              <w:rPr>
                <w:b/>
                <w:i/>
                <w:color w:val="auto"/>
              </w:rPr>
              <w:t xml:space="preserve"> Aceasta informează Parlamentul European în timp util</w:t>
            </w:r>
            <w:r w:rsidRPr="001B5F81">
              <w:rPr>
                <w:color w:val="auto"/>
              </w:rPr>
              <w:t>.</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Redactare consecventă cu amendamentul 27 din pozi</w:t>
      </w:r>
      <w:r w:rsidR="001B5F81" w:rsidRPr="001B5F81">
        <w:rPr>
          <w:color w:val="auto"/>
          <w:lang w:val="ro-RO"/>
        </w:rPr>
        <w:t>ț</w:t>
      </w:r>
      <w:r w:rsidRPr="001B5F81">
        <w:rPr>
          <w:color w:val="auto"/>
          <w:lang w:val="ro-RO"/>
        </w:rPr>
        <w:t>ia Parlamentului privind Regulamentul SCO.</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1458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48 – alineatul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2.</w:t>
            </w:r>
            <w:r w:rsidRPr="001B5F81">
              <w:rPr>
                <w:color w:val="auto"/>
              </w:rPr>
              <w:tab/>
              <w:t>Comisia reexaminează periodic situa</w:t>
            </w:r>
            <w:r w:rsidR="001B5F81" w:rsidRPr="001B5F81">
              <w:rPr>
                <w:color w:val="auto"/>
              </w:rPr>
              <w:t>ț</w:t>
            </w:r>
            <w:r w:rsidRPr="001B5F81">
              <w:rPr>
                <w:color w:val="auto"/>
              </w:rPr>
              <w:t xml:space="preserve">ia din </w:t>
            </w:r>
            <w:r w:rsidR="001B5F81" w:rsidRPr="001B5F81">
              <w:rPr>
                <w:color w:val="auto"/>
              </w:rPr>
              <w:t>ț</w:t>
            </w:r>
            <w:r w:rsidRPr="001B5F81">
              <w:rPr>
                <w:color w:val="auto"/>
              </w:rPr>
              <w:t>ările ter</w:t>
            </w:r>
            <w:r w:rsidR="001B5F81" w:rsidRPr="001B5F81">
              <w:rPr>
                <w:color w:val="auto"/>
              </w:rPr>
              <w:t>ț</w:t>
            </w:r>
            <w:r w:rsidRPr="001B5F81">
              <w:rPr>
                <w:color w:val="auto"/>
              </w:rPr>
              <w:t xml:space="preserve">e care sunt incluse în lista comună la nivelul UE a </w:t>
            </w:r>
            <w:r w:rsidR="001B5F81" w:rsidRPr="001B5F81">
              <w:rPr>
                <w:color w:val="auto"/>
              </w:rPr>
              <w:t>ț</w:t>
            </w:r>
            <w:r w:rsidRPr="001B5F81">
              <w:rPr>
                <w:color w:val="auto"/>
              </w:rPr>
              <w:t>ărilor de origine sigure cu sprijinul Agen</w:t>
            </w:r>
            <w:r w:rsidR="001B5F81" w:rsidRPr="001B5F81">
              <w:rPr>
                <w:color w:val="auto"/>
              </w:rPr>
              <w:t>ț</w:t>
            </w:r>
            <w:r w:rsidRPr="001B5F81">
              <w:rPr>
                <w:color w:val="auto"/>
              </w:rPr>
              <w:t xml:space="preserve">iei pentru Azil a Uniunii Europene </w:t>
            </w:r>
            <w:r w:rsidR="001B5F81" w:rsidRPr="001B5F81">
              <w:rPr>
                <w:color w:val="auto"/>
              </w:rPr>
              <w:t>ș</w:t>
            </w:r>
            <w:r w:rsidRPr="001B5F81">
              <w:rPr>
                <w:color w:val="auto"/>
              </w:rPr>
              <w:t>i pe baza celorlalte surse de informa</w:t>
            </w:r>
            <w:r w:rsidR="001B5F81" w:rsidRPr="001B5F81">
              <w:rPr>
                <w:color w:val="auto"/>
              </w:rPr>
              <w:t>ț</w:t>
            </w:r>
            <w:r w:rsidRPr="001B5F81">
              <w:rPr>
                <w:color w:val="auto"/>
              </w:rPr>
              <w:t>ii men</w:t>
            </w:r>
            <w:r w:rsidR="001B5F81" w:rsidRPr="001B5F81">
              <w:rPr>
                <w:color w:val="auto"/>
              </w:rPr>
              <w:t>ț</w:t>
            </w:r>
            <w:r w:rsidRPr="001B5F81">
              <w:rPr>
                <w:color w:val="auto"/>
              </w:rPr>
              <w:t>ionate la articolul 45 alineatul (2).</w:t>
            </w:r>
          </w:p>
        </w:tc>
        <w:tc>
          <w:tcPr>
            <w:tcW w:w="4876" w:type="dxa"/>
          </w:tcPr>
          <w:p w:rsidR="005921D9" w:rsidRPr="001B5F81" w:rsidRDefault="0060373A">
            <w:pPr>
              <w:pStyle w:val="Normal6"/>
              <w:rPr>
                <w:color w:val="auto"/>
              </w:rPr>
            </w:pPr>
            <w:r w:rsidRPr="001B5F81">
              <w:rPr>
                <w:color w:val="auto"/>
              </w:rPr>
              <w:t>2.</w:t>
            </w:r>
            <w:r w:rsidRPr="001B5F81">
              <w:rPr>
                <w:color w:val="auto"/>
              </w:rPr>
              <w:tab/>
              <w:t>Comisia reexaminează periodic situa</w:t>
            </w:r>
            <w:r w:rsidR="001B5F81" w:rsidRPr="001B5F81">
              <w:rPr>
                <w:color w:val="auto"/>
              </w:rPr>
              <w:t>ț</w:t>
            </w:r>
            <w:r w:rsidRPr="001B5F81">
              <w:rPr>
                <w:color w:val="auto"/>
              </w:rPr>
              <w:t xml:space="preserve">ia din </w:t>
            </w:r>
            <w:r w:rsidR="001B5F81" w:rsidRPr="001B5F81">
              <w:rPr>
                <w:color w:val="auto"/>
              </w:rPr>
              <w:t>ț</w:t>
            </w:r>
            <w:r w:rsidRPr="001B5F81">
              <w:rPr>
                <w:color w:val="auto"/>
              </w:rPr>
              <w:t>ările ter</w:t>
            </w:r>
            <w:r w:rsidR="001B5F81" w:rsidRPr="001B5F81">
              <w:rPr>
                <w:color w:val="auto"/>
              </w:rPr>
              <w:t>ț</w:t>
            </w:r>
            <w:r w:rsidRPr="001B5F81">
              <w:rPr>
                <w:color w:val="auto"/>
              </w:rPr>
              <w:t xml:space="preserve">e care sunt incluse în lista comună la nivelul UE a </w:t>
            </w:r>
            <w:r w:rsidR="001B5F81" w:rsidRPr="001B5F81">
              <w:rPr>
                <w:color w:val="auto"/>
              </w:rPr>
              <w:t>ț</w:t>
            </w:r>
            <w:r w:rsidRPr="001B5F81">
              <w:rPr>
                <w:color w:val="auto"/>
              </w:rPr>
              <w:t xml:space="preserve">ărilor de origine sigure </w:t>
            </w:r>
            <w:r w:rsidR="001B5F81" w:rsidRPr="001B5F81">
              <w:rPr>
                <w:b/>
                <w:i/>
                <w:color w:val="auto"/>
              </w:rPr>
              <w:t>ș</w:t>
            </w:r>
            <w:r w:rsidRPr="001B5F81">
              <w:rPr>
                <w:b/>
                <w:i/>
                <w:color w:val="auto"/>
              </w:rPr>
              <w:t xml:space="preserve">i din posibilele </w:t>
            </w:r>
            <w:r w:rsidR="001B5F81" w:rsidRPr="001B5F81">
              <w:rPr>
                <w:b/>
                <w:i/>
                <w:color w:val="auto"/>
              </w:rPr>
              <w:t>ț</w:t>
            </w:r>
            <w:r w:rsidRPr="001B5F81">
              <w:rPr>
                <w:b/>
                <w:i/>
                <w:color w:val="auto"/>
              </w:rPr>
              <w:t xml:space="preserve">ări de origine sigure viitoare, </w:t>
            </w:r>
            <w:r w:rsidRPr="001B5F81">
              <w:rPr>
                <w:color w:val="auto"/>
              </w:rPr>
              <w:t>cu sprijinul Agen</w:t>
            </w:r>
            <w:r w:rsidR="001B5F81" w:rsidRPr="001B5F81">
              <w:rPr>
                <w:color w:val="auto"/>
              </w:rPr>
              <w:t>ț</w:t>
            </w:r>
            <w:r w:rsidRPr="001B5F81">
              <w:rPr>
                <w:color w:val="auto"/>
              </w:rPr>
              <w:t xml:space="preserve">iei pentru Azil a Uniunii Europene </w:t>
            </w:r>
            <w:r w:rsidR="001B5F81" w:rsidRPr="001B5F81">
              <w:rPr>
                <w:color w:val="auto"/>
              </w:rPr>
              <w:t>ș</w:t>
            </w:r>
            <w:r w:rsidRPr="001B5F81">
              <w:rPr>
                <w:color w:val="auto"/>
              </w:rPr>
              <w:t>i pe baza celorlalte surse de informa</w:t>
            </w:r>
            <w:r w:rsidR="001B5F81" w:rsidRPr="001B5F81">
              <w:rPr>
                <w:color w:val="auto"/>
              </w:rPr>
              <w:t>ț</w:t>
            </w:r>
            <w:r w:rsidRPr="001B5F81">
              <w:rPr>
                <w:color w:val="auto"/>
              </w:rPr>
              <w:t>ii men</w:t>
            </w:r>
            <w:r w:rsidR="001B5F81" w:rsidRPr="001B5F81">
              <w:rPr>
                <w:color w:val="auto"/>
              </w:rPr>
              <w:t>ț</w:t>
            </w:r>
            <w:r w:rsidRPr="001B5F81">
              <w:rPr>
                <w:color w:val="auto"/>
              </w:rPr>
              <w:t>ionate la articolul 45 alineatul (2).</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1459</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48 – alineatul 2 a (nou)</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2a.</w:t>
            </w:r>
            <w:r w:rsidRPr="001B5F81">
              <w:rPr>
                <w:color w:val="auto"/>
              </w:rPr>
              <w:tab/>
            </w:r>
            <w:r w:rsidRPr="001B5F81">
              <w:rPr>
                <w:b/>
                <w:i/>
                <w:color w:val="auto"/>
              </w:rPr>
              <w:t>Atunci când procedează la revizuirea periodică a situa</w:t>
            </w:r>
            <w:r w:rsidR="001B5F81" w:rsidRPr="001B5F81">
              <w:rPr>
                <w:b/>
                <w:i/>
                <w:color w:val="auto"/>
              </w:rPr>
              <w:t>ț</w:t>
            </w:r>
            <w:r w:rsidRPr="001B5F81">
              <w:rPr>
                <w:b/>
                <w:i/>
                <w:color w:val="auto"/>
              </w:rPr>
              <w:t xml:space="preserve">iei din </w:t>
            </w:r>
            <w:r w:rsidR="001B5F81" w:rsidRPr="001B5F81">
              <w:rPr>
                <w:b/>
                <w:i/>
                <w:color w:val="auto"/>
              </w:rPr>
              <w:t>ț</w:t>
            </w:r>
            <w:r w:rsidRPr="001B5F81">
              <w:rPr>
                <w:b/>
                <w:i/>
                <w:color w:val="auto"/>
              </w:rPr>
              <w:t>ările ter</w:t>
            </w:r>
            <w:r w:rsidR="001B5F81" w:rsidRPr="001B5F81">
              <w:rPr>
                <w:b/>
                <w:i/>
                <w:color w:val="auto"/>
              </w:rPr>
              <w:t>ț</w:t>
            </w:r>
            <w:r w:rsidRPr="001B5F81">
              <w:rPr>
                <w:b/>
                <w:i/>
                <w:color w:val="auto"/>
              </w:rPr>
              <w:t xml:space="preserve">e incluse pe lista comună a UE de </w:t>
            </w:r>
            <w:r w:rsidR="001B5F81" w:rsidRPr="001B5F81">
              <w:rPr>
                <w:b/>
                <w:i/>
                <w:color w:val="auto"/>
              </w:rPr>
              <w:t>ț</w:t>
            </w:r>
            <w:r w:rsidRPr="001B5F81">
              <w:rPr>
                <w:b/>
                <w:i/>
                <w:color w:val="auto"/>
              </w:rPr>
              <w:t>ări de origine sigure, inclusiv cele care au fost suspendate, Comisia consultă Agen</w:t>
            </w:r>
            <w:r w:rsidR="001B5F81" w:rsidRPr="001B5F81">
              <w:rPr>
                <w:b/>
                <w:i/>
                <w:color w:val="auto"/>
              </w:rPr>
              <w:t>ț</w:t>
            </w:r>
            <w:r w:rsidRPr="001B5F81">
              <w:rPr>
                <w:b/>
                <w:i/>
                <w:color w:val="auto"/>
              </w:rPr>
              <w:t xml:space="preserve">ia pentru Azil a Uniunii Europene. Comisia </w:t>
            </w:r>
            <w:r w:rsidRPr="001B5F81">
              <w:rPr>
                <w:b/>
                <w:i/>
                <w:color w:val="auto"/>
              </w:rPr>
              <w:lastRenderedPageBreak/>
              <w:t>poate solicita ca Agen</w:t>
            </w:r>
            <w:r w:rsidR="001B5F81" w:rsidRPr="001B5F81">
              <w:rPr>
                <w:b/>
                <w:i/>
                <w:color w:val="auto"/>
              </w:rPr>
              <w:t>ț</w:t>
            </w:r>
            <w:r w:rsidRPr="001B5F81">
              <w:rPr>
                <w:b/>
                <w:i/>
                <w:color w:val="auto"/>
              </w:rPr>
              <w:t>ia pentru Azil a Uniunii Europene să efectueze o analiză a situa</w:t>
            </w:r>
            <w:r w:rsidR="001B5F81" w:rsidRPr="001B5F81">
              <w:rPr>
                <w:b/>
                <w:i/>
                <w:color w:val="auto"/>
              </w:rPr>
              <w:t>ț</w:t>
            </w:r>
            <w:r w:rsidRPr="001B5F81">
              <w:rPr>
                <w:b/>
                <w:i/>
                <w:color w:val="auto"/>
              </w:rPr>
              <w:t xml:space="preserve">iei din oricare astfel de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cu scopul de a evalua dacă sunt respectate criteriile stabilite la articolul 47.</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Atunci când revizuie</w:t>
            </w:r>
            <w:r w:rsidR="001B5F81" w:rsidRPr="001B5F81">
              <w:rPr>
                <w:b/>
                <w:i/>
                <w:color w:val="auto"/>
              </w:rPr>
              <w:t>ș</w:t>
            </w:r>
            <w:r w:rsidRPr="001B5F81">
              <w:rPr>
                <w:b/>
                <w:i/>
                <w:color w:val="auto"/>
              </w:rPr>
              <w:t xml:space="preserve">te lista comună a UE de </w:t>
            </w:r>
            <w:r w:rsidR="001B5F81" w:rsidRPr="001B5F81">
              <w:rPr>
                <w:b/>
                <w:i/>
                <w:color w:val="auto"/>
              </w:rPr>
              <w:t>ț</w:t>
            </w:r>
            <w:r w:rsidRPr="001B5F81">
              <w:rPr>
                <w:b/>
                <w:i/>
                <w:color w:val="auto"/>
              </w:rPr>
              <w:t>ări de origine sigure, Comisia consultă organiza</w:t>
            </w:r>
            <w:r w:rsidR="001B5F81" w:rsidRPr="001B5F81">
              <w:rPr>
                <w:b/>
                <w:i/>
                <w:color w:val="auto"/>
              </w:rPr>
              <w:t>ț</w:t>
            </w:r>
            <w:r w:rsidRPr="001B5F81">
              <w:rPr>
                <w:b/>
                <w:i/>
                <w:color w:val="auto"/>
              </w:rPr>
              <w:t>iile interna</w:t>
            </w:r>
            <w:r w:rsidR="001B5F81" w:rsidRPr="001B5F81">
              <w:rPr>
                <w:b/>
                <w:i/>
                <w:color w:val="auto"/>
              </w:rPr>
              <w:t>ț</w:t>
            </w:r>
            <w:r w:rsidRPr="001B5F81">
              <w:rPr>
                <w:b/>
                <w:i/>
                <w:color w:val="auto"/>
              </w:rPr>
              <w:t>ionale, în special UNHCR, organiza</w:t>
            </w:r>
            <w:r w:rsidR="001B5F81" w:rsidRPr="001B5F81">
              <w:rPr>
                <w:b/>
                <w:i/>
                <w:color w:val="auto"/>
              </w:rPr>
              <w:t>ț</w:t>
            </w:r>
            <w:r w:rsidRPr="001B5F81">
              <w:rPr>
                <w:b/>
                <w:i/>
                <w:color w:val="auto"/>
              </w:rPr>
              <w:t>iile relevante ale societă</w:t>
            </w:r>
            <w:r w:rsidR="001B5F81" w:rsidRPr="001B5F81">
              <w:rPr>
                <w:b/>
                <w:i/>
                <w:color w:val="auto"/>
              </w:rPr>
              <w:t>ț</w:t>
            </w:r>
            <w:r w:rsidRPr="001B5F81">
              <w:rPr>
                <w:b/>
                <w:i/>
                <w:color w:val="auto"/>
              </w:rPr>
              <w:t>ii civile sau persoane care au demonstrat că posedă cuno</w:t>
            </w:r>
            <w:r w:rsidR="001B5F81" w:rsidRPr="001B5F81">
              <w:rPr>
                <w:b/>
                <w:i/>
                <w:color w:val="auto"/>
              </w:rPr>
              <w:t>ș</w:t>
            </w:r>
            <w:r w:rsidRPr="001B5F81">
              <w:rPr>
                <w:b/>
                <w:i/>
                <w:color w:val="auto"/>
              </w:rPr>
              <w:t>tin</w:t>
            </w:r>
            <w:r w:rsidR="001B5F81" w:rsidRPr="001B5F81">
              <w:rPr>
                <w:b/>
                <w:i/>
                <w:color w:val="auto"/>
              </w:rPr>
              <w:t>ț</w:t>
            </w:r>
            <w:r w:rsidRPr="001B5F81">
              <w:rPr>
                <w:b/>
                <w:i/>
                <w:color w:val="auto"/>
              </w:rPr>
              <w:t xml:space="preserve">e specifice despre o anumită </w:t>
            </w:r>
            <w:r w:rsidR="001B5F81" w:rsidRPr="001B5F81">
              <w:rPr>
                <w:b/>
                <w:i/>
                <w:color w:val="auto"/>
              </w:rPr>
              <w:t>ț</w:t>
            </w:r>
            <w:r w:rsidRPr="001B5F81">
              <w:rPr>
                <w:b/>
                <w:i/>
                <w:color w:val="auto"/>
              </w:rPr>
              <w:t xml:space="preserve">ară </w:t>
            </w:r>
            <w:r w:rsidR="001B5F81" w:rsidRPr="001B5F81">
              <w:rPr>
                <w:b/>
                <w:i/>
                <w:color w:val="auto"/>
              </w:rPr>
              <w:t>ș</w:t>
            </w:r>
            <w:r w:rsidRPr="001B5F81">
              <w:rPr>
                <w:b/>
                <w:i/>
                <w:color w:val="auto"/>
              </w:rPr>
              <w:t>i despre drepturile omului.</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 xml:space="preserve">Redactare consecventă cu amendamentul 34 alineatele (1) </w:t>
      </w:r>
      <w:r w:rsidR="001B5F81" w:rsidRPr="001B5F81">
        <w:rPr>
          <w:color w:val="auto"/>
          <w:lang w:val="ro-RO"/>
        </w:rPr>
        <w:t>ș</w:t>
      </w:r>
      <w:r w:rsidRPr="001B5F81">
        <w:rPr>
          <w:color w:val="auto"/>
          <w:lang w:val="ro-RO"/>
        </w:rPr>
        <w:t>i (2) din pozi</w:t>
      </w:r>
      <w:r w:rsidR="001B5F81" w:rsidRPr="001B5F81">
        <w:rPr>
          <w:color w:val="auto"/>
          <w:lang w:val="ro-RO"/>
        </w:rPr>
        <w:t>ț</w:t>
      </w:r>
      <w:r w:rsidRPr="001B5F81">
        <w:rPr>
          <w:color w:val="auto"/>
          <w:lang w:val="ro-RO"/>
        </w:rPr>
        <w:t>ia Parlamentului privind Regulamentul SCO.</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1460</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48 – alineatul 4</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4.</w:t>
            </w:r>
            <w:r w:rsidRPr="001B5F81">
              <w:rPr>
                <w:color w:val="auto"/>
              </w:rPr>
              <w:tab/>
            </w:r>
            <w:r w:rsidRPr="001B5F81">
              <w:rPr>
                <w:b/>
                <w:i/>
                <w:color w:val="auto"/>
              </w:rPr>
              <w:t>Comisia este împuternicită să adopte acte delegate pentru a suspenda prezen</w:t>
            </w:r>
            <w:r w:rsidR="001B5F81" w:rsidRPr="001B5F81">
              <w:rPr>
                <w:b/>
                <w:i/>
                <w:color w:val="auto"/>
              </w:rPr>
              <w:t>ț</w:t>
            </w:r>
            <w:r w:rsidRPr="001B5F81">
              <w:rPr>
                <w:b/>
                <w:i/>
                <w:color w:val="auto"/>
              </w:rPr>
              <w:t xml:space="preserve">a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pe lista comună la nivelul UE a </w:t>
            </w:r>
            <w:r w:rsidR="001B5F81" w:rsidRPr="001B5F81">
              <w:rPr>
                <w:b/>
                <w:i/>
                <w:color w:val="auto"/>
              </w:rPr>
              <w:t>ț</w:t>
            </w:r>
            <w:r w:rsidRPr="001B5F81">
              <w:rPr>
                <w:b/>
                <w:i/>
                <w:color w:val="auto"/>
              </w:rPr>
              <w:t>ărilor de origine sigure, sub rezerva condi</w:t>
            </w:r>
            <w:r w:rsidR="001B5F81" w:rsidRPr="001B5F81">
              <w:rPr>
                <w:b/>
                <w:i/>
                <w:color w:val="auto"/>
              </w:rPr>
              <w:t>ț</w:t>
            </w:r>
            <w:r w:rsidRPr="001B5F81">
              <w:rPr>
                <w:b/>
                <w:i/>
                <w:color w:val="auto"/>
              </w:rPr>
              <w:t>iilor prevăzute la articolul 49.</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Partea relevantă a acestui text a fost mutată la articolul 49.</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1461</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lastRenderedPageBreak/>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48 – alineatul 4</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4.</w:t>
            </w:r>
            <w:r w:rsidRPr="001B5F81">
              <w:rPr>
                <w:color w:val="auto"/>
              </w:rPr>
              <w:tab/>
              <w:t>Comisia este împuternicită să adopte acte delegate pentru a suspenda prezen</w:t>
            </w:r>
            <w:r w:rsidR="001B5F81" w:rsidRPr="001B5F81">
              <w:rPr>
                <w:color w:val="auto"/>
              </w:rPr>
              <w:t>ț</w:t>
            </w:r>
            <w:r w:rsidRPr="001B5F81">
              <w:rPr>
                <w:color w:val="auto"/>
              </w:rPr>
              <w:t xml:space="preserve">a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pe lista comună la nivelul UE a </w:t>
            </w:r>
            <w:r w:rsidR="001B5F81" w:rsidRPr="001B5F81">
              <w:rPr>
                <w:color w:val="auto"/>
              </w:rPr>
              <w:t>ț</w:t>
            </w:r>
            <w:r w:rsidRPr="001B5F81">
              <w:rPr>
                <w:color w:val="auto"/>
              </w:rPr>
              <w:t>ărilor de origine sigure, sub rezerva condi</w:t>
            </w:r>
            <w:r w:rsidR="001B5F81" w:rsidRPr="001B5F81">
              <w:rPr>
                <w:color w:val="auto"/>
              </w:rPr>
              <w:t>ț</w:t>
            </w:r>
            <w:r w:rsidRPr="001B5F81">
              <w:rPr>
                <w:color w:val="auto"/>
              </w:rPr>
              <w:t>iilor prevăzute la articolul 49.</w:t>
            </w:r>
          </w:p>
        </w:tc>
        <w:tc>
          <w:tcPr>
            <w:tcW w:w="4876" w:type="dxa"/>
          </w:tcPr>
          <w:p w:rsidR="005921D9" w:rsidRPr="001B5F81" w:rsidRDefault="0060373A">
            <w:pPr>
              <w:pStyle w:val="Normal6"/>
              <w:rPr>
                <w:color w:val="auto"/>
              </w:rPr>
            </w:pPr>
            <w:r w:rsidRPr="001B5F81">
              <w:rPr>
                <w:color w:val="auto"/>
              </w:rPr>
              <w:t>4.</w:t>
            </w:r>
            <w:r w:rsidRPr="001B5F81">
              <w:rPr>
                <w:color w:val="auto"/>
              </w:rPr>
              <w:tab/>
              <w:t xml:space="preserve">Comisia este împuternicită să adopte acte delegate pentru a </w:t>
            </w:r>
            <w:r w:rsidRPr="001B5F81">
              <w:rPr>
                <w:b/>
                <w:i/>
                <w:color w:val="auto"/>
              </w:rPr>
              <w:t xml:space="preserve">introduce o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w:t>
            </w:r>
            <w:r w:rsidR="001B5F81" w:rsidRPr="001B5F81">
              <w:rPr>
                <w:b/>
                <w:i/>
                <w:color w:val="auto"/>
              </w:rPr>
              <w:t>ș</w:t>
            </w:r>
            <w:r w:rsidRPr="001B5F81">
              <w:rPr>
                <w:b/>
                <w:i/>
                <w:color w:val="auto"/>
              </w:rPr>
              <w:t xml:space="preserve">i pentru a </w:t>
            </w:r>
            <w:r w:rsidRPr="001B5F81">
              <w:rPr>
                <w:color w:val="auto"/>
              </w:rPr>
              <w:t>suspenda prezen</w:t>
            </w:r>
            <w:r w:rsidR="001B5F81" w:rsidRPr="001B5F81">
              <w:rPr>
                <w:color w:val="auto"/>
              </w:rPr>
              <w:t>ț</w:t>
            </w:r>
            <w:r w:rsidRPr="001B5F81">
              <w:rPr>
                <w:color w:val="auto"/>
              </w:rPr>
              <w:t xml:space="preserve">a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pe lista comună la nivelul UE a </w:t>
            </w:r>
            <w:r w:rsidR="001B5F81" w:rsidRPr="001B5F81">
              <w:rPr>
                <w:color w:val="auto"/>
              </w:rPr>
              <w:t>ț</w:t>
            </w:r>
            <w:r w:rsidRPr="001B5F81">
              <w:rPr>
                <w:color w:val="auto"/>
              </w:rPr>
              <w:t>ărilor de origine sigure, sub rezerva condi</w:t>
            </w:r>
            <w:r w:rsidR="001B5F81" w:rsidRPr="001B5F81">
              <w:rPr>
                <w:color w:val="auto"/>
              </w:rPr>
              <w:t>ț</w:t>
            </w:r>
            <w:r w:rsidRPr="001B5F81">
              <w:rPr>
                <w:color w:val="auto"/>
              </w:rPr>
              <w:t>iilor prevăzute la articolul 49.</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1462</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49</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Center"/>
              <w:rPr>
                <w:color w:val="auto"/>
                <w:lang w:val="ro-RO"/>
              </w:rPr>
            </w:pPr>
            <w:r w:rsidRPr="001B5F81">
              <w:rPr>
                <w:b/>
                <w:i/>
                <w:color w:val="auto"/>
                <w:sz w:val="24"/>
                <w:lang w:val="ro-RO"/>
              </w:rPr>
              <w:t>Articolul 49</w:t>
            </w:r>
            <w:r w:rsidRPr="001B5F81">
              <w:rPr>
                <w:color w:val="auto"/>
                <w:lang w:val="ro-RO"/>
              </w:rPr>
              <w:tab/>
            </w:r>
          </w:p>
        </w:tc>
        <w:tc>
          <w:tcPr>
            <w:tcW w:w="4876" w:type="dxa"/>
          </w:tcPr>
          <w:p w:rsidR="005921D9" w:rsidRPr="001B5F81" w:rsidRDefault="0060373A">
            <w:pPr>
              <w:pStyle w:val="Normal6"/>
              <w:rPr>
                <w:color w:val="auto"/>
              </w:rPr>
            </w:pPr>
            <w:r w:rsidRPr="001B5F81">
              <w:rPr>
                <w:b/>
                <w:i/>
                <w:color w:val="auto"/>
              </w:rPr>
              <w:t>eliminat</w:t>
            </w:r>
          </w:p>
        </w:tc>
      </w:tr>
      <w:tr w:rsidR="005921D9" w:rsidRPr="001B5F81">
        <w:trPr>
          <w:jc w:val="center"/>
        </w:trPr>
        <w:tc>
          <w:tcPr>
            <w:tcW w:w="4876" w:type="dxa"/>
          </w:tcPr>
          <w:p w:rsidR="005921D9" w:rsidRPr="001B5F81" w:rsidRDefault="0060373A">
            <w:pPr>
              <w:pStyle w:val="Center"/>
              <w:rPr>
                <w:color w:val="auto"/>
                <w:lang w:val="ro-RO"/>
              </w:rPr>
            </w:pPr>
            <w:r w:rsidRPr="001B5F81">
              <w:rPr>
                <w:b/>
                <w:i/>
                <w:color w:val="auto"/>
                <w:sz w:val="24"/>
                <w:lang w:val="ro-RO"/>
              </w:rPr>
              <w:t xml:space="preserve">Suspendarea </w:t>
            </w:r>
            <w:r w:rsidR="001B5F81" w:rsidRPr="001B5F81">
              <w:rPr>
                <w:b/>
                <w:i/>
                <w:color w:val="auto"/>
                <w:sz w:val="24"/>
                <w:lang w:val="ro-RO"/>
              </w:rPr>
              <w:t>ș</w:t>
            </w:r>
            <w:r w:rsidRPr="001B5F81">
              <w:rPr>
                <w:b/>
                <w:i/>
                <w:color w:val="auto"/>
                <w:sz w:val="24"/>
                <w:lang w:val="ro-RO"/>
              </w:rPr>
              <w:t xml:space="preserve">i eliminarea desemnării unei </w:t>
            </w:r>
            <w:r w:rsidR="001B5F81" w:rsidRPr="001B5F81">
              <w:rPr>
                <w:b/>
                <w:i/>
                <w:color w:val="auto"/>
                <w:sz w:val="24"/>
                <w:lang w:val="ro-RO"/>
              </w:rPr>
              <w:t>ț</w:t>
            </w:r>
            <w:r w:rsidRPr="001B5F81">
              <w:rPr>
                <w:b/>
                <w:i/>
                <w:color w:val="auto"/>
                <w:sz w:val="24"/>
                <w:lang w:val="ro-RO"/>
              </w:rPr>
              <w:t>ări ter</w:t>
            </w:r>
            <w:r w:rsidR="001B5F81" w:rsidRPr="001B5F81">
              <w:rPr>
                <w:b/>
                <w:i/>
                <w:color w:val="auto"/>
                <w:sz w:val="24"/>
                <w:lang w:val="ro-RO"/>
              </w:rPr>
              <w:t>ț</w:t>
            </w:r>
            <w:r w:rsidRPr="001B5F81">
              <w:rPr>
                <w:b/>
                <w:i/>
                <w:color w:val="auto"/>
                <w:sz w:val="24"/>
                <w:lang w:val="ro-RO"/>
              </w:rPr>
              <w:t xml:space="preserve">e drept </w:t>
            </w:r>
            <w:r w:rsidR="001B5F81" w:rsidRPr="001B5F81">
              <w:rPr>
                <w:b/>
                <w:i/>
                <w:color w:val="auto"/>
                <w:sz w:val="24"/>
                <w:lang w:val="ro-RO"/>
              </w:rPr>
              <w:t>ț</w:t>
            </w:r>
            <w:r w:rsidRPr="001B5F81">
              <w:rPr>
                <w:b/>
                <w:i/>
                <w:color w:val="auto"/>
                <w:sz w:val="24"/>
                <w:lang w:val="ro-RO"/>
              </w:rPr>
              <w:t>ară ter</w:t>
            </w:r>
            <w:r w:rsidR="001B5F81" w:rsidRPr="001B5F81">
              <w:rPr>
                <w:b/>
                <w:i/>
                <w:color w:val="auto"/>
                <w:sz w:val="24"/>
                <w:lang w:val="ro-RO"/>
              </w:rPr>
              <w:t>ț</w:t>
            </w:r>
            <w:r w:rsidRPr="001B5F81">
              <w:rPr>
                <w:b/>
                <w:i/>
                <w:color w:val="auto"/>
                <w:sz w:val="24"/>
                <w:lang w:val="ro-RO"/>
              </w:rPr>
              <w:t>ă sigură la nivelul Uniunii sau a prezen</w:t>
            </w:r>
            <w:r w:rsidR="001B5F81" w:rsidRPr="001B5F81">
              <w:rPr>
                <w:b/>
                <w:i/>
                <w:color w:val="auto"/>
                <w:sz w:val="24"/>
                <w:lang w:val="ro-RO"/>
              </w:rPr>
              <w:t>ț</w:t>
            </w:r>
            <w:r w:rsidRPr="001B5F81">
              <w:rPr>
                <w:b/>
                <w:i/>
                <w:color w:val="auto"/>
                <w:sz w:val="24"/>
                <w:lang w:val="ro-RO"/>
              </w:rPr>
              <w:t xml:space="preserve">ei sale pe lista comună la nivelul UE a </w:t>
            </w:r>
            <w:r w:rsidR="001B5F81" w:rsidRPr="001B5F81">
              <w:rPr>
                <w:b/>
                <w:i/>
                <w:color w:val="auto"/>
                <w:sz w:val="24"/>
                <w:lang w:val="ro-RO"/>
              </w:rPr>
              <w:t>ț</w:t>
            </w:r>
            <w:r w:rsidRPr="001B5F81">
              <w:rPr>
                <w:b/>
                <w:i/>
                <w:color w:val="auto"/>
                <w:sz w:val="24"/>
                <w:lang w:val="ro-RO"/>
              </w:rPr>
              <w:t>ărilor de origine sigure</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1. În cazul unor schimbări bru</w:t>
            </w:r>
            <w:r w:rsidR="001B5F81" w:rsidRPr="001B5F81">
              <w:rPr>
                <w:b/>
                <w:i/>
                <w:color w:val="auto"/>
              </w:rPr>
              <w:t>ș</w:t>
            </w:r>
            <w:r w:rsidRPr="001B5F81">
              <w:rPr>
                <w:b/>
                <w:i/>
                <w:color w:val="auto"/>
              </w:rPr>
              <w:t>te ale situa</w:t>
            </w:r>
            <w:r w:rsidR="001B5F81" w:rsidRPr="001B5F81">
              <w:rPr>
                <w:b/>
                <w:i/>
                <w:color w:val="auto"/>
              </w:rPr>
              <w:t>ț</w:t>
            </w:r>
            <w:r w:rsidRPr="001B5F81">
              <w:rPr>
                <w:b/>
                <w:i/>
                <w:color w:val="auto"/>
              </w:rPr>
              <w:t xml:space="preserve">iei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care este desemnată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sigură la nivelul Uniunii sau care se află pe lista comună la nivelul UE a </w:t>
            </w:r>
            <w:r w:rsidR="001B5F81" w:rsidRPr="001B5F81">
              <w:rPr>
                <w:b/>
                <w:i/>
                <w:color w:val="auto"/>
              </w:rPr>
              <w:t>ț</w:t>
            </w:r>
            <w:r w:rsidRPr="001B5F81">
              <w:rPr>
                <w:b/>
                <w:i/>
                <w:color w:val="auto"/>
              </w:rPr>
              <w:t xml:space="preserve">ărilor de origine sigure, Comisia efectuează o evaluare argumentată a îndeplinirii de către </w:t>
            </w:r>
            <w:r w:rsidR="001B5F81" w:rsidRPr="001B5F81">
              <w:rPr>
                <w:b/>
                <w:i/>
                <w:color w:val="auto"/>
              </w:rPr>
              <w:t>ț</w:t>
            </w:r>
            <w:r w:rsidRPr="001B5F81">
              <w:rPr>
                <w:b/>
                <w:i/>
                <w:color w:val="auto"/>
              </w:rPr>
              <w:t>ara respectivă a condi</w:t>
            </w:r>
            <w:r w:rsidR="001B5F81" w:rsidRPr="001B5F81">
              <w:rPr>
                <w:b/>
                <w:i/>
                <w:color w:val="auto"/>
              </w:rPr>
              <w:t>ț</w:t>
            </w:r>
            <w:r w:rsidRPr="001B5F81">
              <w:rPr>
                <w:b/>
                <w:i/>
                <w:color w:val="auto"/>
              </w:rPr>
              <w:t xml:space="preserve">iilor prevăzute la articolul 45 sau la articolul 47 </w:t>
            </w:r>
            <w:r w:rsidR="001B5F81" w:rsidRPr="001B5F81">
              <w:rPr>
                <w:b/>
                <w:i/>
                <w:color w:val="auto"/>
              </w:rPr>
              <w:t>ș</w:t>
            </w:r>
            <w:r w:rsidRPr="001B5F81">
              <w:rPr>
                <w:b/>
                <w:i/>
                <w:color w:val="auto"/>
              </w:rPr>
              <w:t>i, în cazul în care Comisia consideră că aceste condi</w:t>
            </w:r>
            <w:r w:rsidR="001B5F81" w:rsidRPr="001B5F81">
              <w:rPr>
                <w:b/>
                <w:i/>
                <w:color w:val="auto"/>
              </w:rPr>
              <w:t>ț</w:t>
            </w:r>
            <w:r w:rsidRPr="001B5F81">
              <w:rPr>
                <w:b/>
                <w:i/>
                <w:color w:val="auto"/>
              </w:rPr>
              <w:t xml:space="preserve">ii nu mai sunt îndeplinite, adoptă un act delegat de suspendare a desemnării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la nivelul Uniunii sau de suspendare a prezen</w:t>
            </w:r>
            <w:r w:rsidR="001B5F81" w:rsidRPr="001B5F81">
              <w:rPr>
                <w:b/>
                <w:i/>
                <w:color w:val="auto"/>
              </w:rPr>
              <w:t>ț</w:t>
            </w:r>
            <w:r w:rsidRPr="001B5F81">
              <w:rPr>
                <w:b/>
                <w:i/>
                <w:color w:val="auto"/>
              </w:rPr>
              <w:t xml:space="preserve">ei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pe lista comună la nivelul UE a </w:t>
            </w:r>
            <w:r w:rsidR="001B5F81" w:rsidRPr="001B5F81">
              <w:rPr>
                <w:b/>
                <w:i/>
                <w:color w:val="auto"/>
              </w:rPr>
              <w:t>ț</w:t>
            </w:r>
            <w:r w:rsidRPr="001B5F81">
              <w:rPr>
                <w:b/>
                <w:i/>
                <w:color w:val="auto"/>
              </w:rPr>
              <w:t xml:space="preserve">ărilor de origine sigure pe o </w:t>
            </w:r>
            <w:r w:rsidRPr="001B5F81">
              <w:rPr>
                <w:b/>
                <w:i/>
                <w:color w:val="auto"/>
              </w:rPr>
              <w:lastRenderedPageBreak/>
              <w:t xml:space="preserve">perioadă de </w:t>
            </w:r>
            <w:r w:rsidR="001B5F81" w:rsidRPr="001B5F81">
              <w:rPr>
                <w:b/>
                <w:i/>
                <w:color w:val="auto"/>
              </w:rPr>
              <w:t>ș</w:t>
            </w:r>
            <w:r w:rsidRPr="001B5F81">
              <w:rPr>
                <w:b/>
                <w:i/>
                <w:color w:val="auto"/>
              </w:rPr>
              <w:t>ase luni.</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lastRenderedPageBreak/>
              <w:t>2. Comisia revizuie</w:t>
            </w:r>
            <w:r w:rsidR="001B5F81" w:rsidRPr="001B5F81">
              <w:rPr>
                <w:b/>
                <w:i/>
                <w:color w:val="auto"/>
              </w:rPr>
              <w:t>ș</w:t>
            </w:r>
            <w:r w:rsidRPr="001B5F81">
              <w:rPr>
                <w:b/>
                <w:i/>
                <w:color w:val="auto"/>
              </w:rPr>
              <w:t>te în permanen</w:t>
            </w:r>
            <w:r w:rsidR="001B5F81" w:rsidRPr="001B5F81">
              <w:rPr>
                <w:b/>
                <w:i/>
                <w:color w:val="auto"/>
              </w:rPr>
              <w:t>ț</w:t>
            </w:r>
            <w:r w:rsidRPr="001B5F81">
              <w:rPr>
                <w:b/>
                <w:i/>
                <w:color w:val="auto"/>
              </w:rPr>
              <w:t>ă situa</w:t>
            </w:r>
            <w:r w:rsidR="001B5F81" w:rsidRPr="001B5F81">
              <w:rPr>
                <w:b/>
                <w:i/>
                <w:color w:val="auto"/>
              </w:rPr>
              <w:t>ț</w:t>
            </w:r>
            <w:r w:rsidRPr="001B5F81">
              <w:rPr>
                <w:b/>
                <w:i/>
                <w:color w:val="auto"/>
              </w:rPr>
              <w:t xml:space="preserve">ia din </w:t>
            </w:r>
            <w:r w:rsidR="001B5F81" w:rsidRPr="001B5F81">
              <w:rPr>
                <w:b/>
                <w:i/>
                <w:color w:val="auto"/>
              </w:rPr>
              <w:t>ț</w:t>
            </w:r>
            <w:r w:rsidRPr="001B5F81">
              <w:rPr>
                <w:b/>
                <w:i/>
                <w:color w:val="auto"/>
              </w:rPr>
              <w:t>ara ter</w:t>
            </w:r>
            <w:r w:rsidR="001B5F81" w:rsidRPr="001B5F81">
              <w:rPr>
                <w:b/>
                <w:i/>
                <w:color w:val="auto"/>
              </w:rPr>
              <w:t>ț</w:t>
            </w:r>
            <w:r w:rsidRPr="001B5F81">
              <w:rPr>
                <w:b/>
                <w:i/>
                <w:color w:val="auto"/>
              </w:rPr>
              <w:t>ă respectivă, luând în considerare, între altele, informa</w:t>
            </w:r>
            <w:r w:rsidR="001B5F81" w:rsidRPr="001B5F81">
              <w:rPr>
                <w:b/>
                <w:i/>
                <w:color w:val="auto"/>
              </w:rPr>
              <w:t>ț</w:t>
            </w:r>
            <w:r w:rsidRPr="001B5F81">
              <w:rPr>
                <w:b/>
                <w:i/>
                <w:color w:val="auto"/>
              </w:rPr>
              <w:t>iile furnizate de statele membre cu privire la modificările ulterioare ale situa</w:t>
            </w:r>
            <w:r w:rsidR="001B5F81" w:rsidRPr="001B5F81">
              <w:rPr>
                <w:b/>
                <w:i/>
                <w:color w:val="auto"/>
              </w:rPr>
              <w:t>ț</w:t>
            </w:r>
            <w:r w:rsidRPr="001B5F81">
              <w:rPr>
                <w:b/>
                <w:i/>
                <w:color w:val="auto"/>
              </w:rPr>
              <w:t xml:space="preserve">iei din această </w:t>
            </w:r>
            <w:r w:rsidR="001B5F81" w:rsidRPr="001B5F81">
              <w:rPr>
                <w:b/>
                <w:i/>
                <w:color w:val="auto"/>
              </w:rPr>
              <w:t>ț</w:t>
            </w:r>
            <w:r w:rsidRPr="001B5F81">
              <w:rPr>
                <w:b/>
                <w:i/>
                <w:color w:val="auto"/>
              </w:rPr>
              <w:t>ară.</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3. În cazul în care Comisia a adoptat un act delegat în conformitate cu alineatul (1) de suspendare a desemnării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la nivelul Uniunii sau de suspendare a prezen</w:t>
            </w:r>
            <w:r w:rsidR="001B5F81" w:rsidRPr="001B5F81">
              <w:rPr>
                <w:b/>
                <w:i/>
                <w:color w:val="auto"/>
              </w:rPr>
              <w:t>ț</w:t>
            </w:r>
            <w:r w:rsidRPr="001B5F81">
              <w:rPr>
                <w:b/>
                <w:i/>
                <w:color w:val="auto"/>
              </w:rPr>
              <w:t xml:space="preserve">ei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pe lista comună la nivelul UE a </w:t>
            </w:r>
            <w:r w:rsidR="001B5F81" w:rsidRPr="001B5F81">
              <w:rPr>
                <w:b/>
                <w:i/>
                <w:color w:val="auto"/>
              </w:rPr>
              <w:t>ț</w:t>
            </w:r>
            <w:r w:rsidRPr="001B5F81">
              <w:rPr>
                <w:b/>
                <w:i/>
                <w:color w:val="auto"/>
              </w:rPr>
              <w:t xml:space="preserve">ărilor de origine sigure, aceasta prezintă, în termen de trei luni de la data adoptării respectivului act delegat, o propunere, în conformitate cu procedura legislativă ordinară, de modificare a prezentului regulament în vederea eliminării desemnării </w:t>
            </w:r>
            <w:r w:rsidR="001B5F81" w:rsidRPr="001B5F81">
              <w:rPr>
                <w:b/>
                <w:i/>
                <w:color w:val="auto"/>
              </w:rPr>
              <w:t>ț</w:t>
            </w:r>
            <w:r w:rsidRPr="001B5F81">
              <w:rPr>
                <w:b/>
                <w:i/>
                <w:color w:val="auto"/>
              </w:rPr>
              <w:t xml:space="preserve">ării respective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la nivelul Uniunii sau a prezen</w:t>
            </w:r>
            <w:r w:rsidR="001B5F81" w:rsidRPr="001B5F81">
              <w:rPr>
                <w:b/>
                <w:i/>
                <w:color w:val="auto"/>
              </w:rPr>
              <w:t>ț</w:t>
            </w:r>
            <w:r w:rsidRPr="001B5F81">
              <w:rPr>
                <w:b/>
                <w:i/>
                <w:color w:val="auto"/>
              </w:rPr>
              <w:t xml:space="preserve">ei sale pe lista comună la nivelul UE a </w:t>
            </w:r>
            <w:r w:rsidR="001B5F81" w:rsidRPr="001B5F81">
              <w:rPr>
                <w:b/>
                <w:i/>
                <w:color w:val="auto"/>
              </w:rPr>
              <w:t>ț</w:t>
            </w:r>
            <w:r w:rsidRPr="001B5F81">
              <w:rPr>
                <w:b/>
                <w:i/>
                <w:color w:val="auto"/>
              </w:rPr>
              <w:t>ărilor de origine sigure.</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4. În cazul în care Comisia nu prezintă o astfel de propunere în termen de trei luni de la adoptarea actului delegat men</w:t>
            </w:r>
            <w:r w:rsidR="001B5F81" w:rsidRPr="001B5F81">
              <w:rPr>
                <w:b/>
                <w:i/>
                <w:color w:val="auto"/>
              </w:rPr>
              <w:t>ț</w:t>
            </w:r>
            <w:r w:rsidRPr="001B5F81">
              <w:rPr>
                <w:b/>
                <w:i/>
                <w:color w:val="auto"/>
              </w:rPr>
              <w:t xml:space="preserve">ionat la alineatul (2), actul delegat de suspendare a desemnării </w:t>
            </w:r>
            <w:r w:rsidR="001B5F81" w:rsidRPr="001B5F81">
              <w:rPr>
                <w:b/>
                <w:i/>
                <w:color w:val="auto"/>
              </w:rPr>
              <w:t>ț</w:t>
            </w:r>
            <w:r w:rsidRPr="001B5F81">
              <w:rPr>
                <w:b/>
                <w:i/>
                <w:color w:val="auto"/>
              </w:rPr>
              <w:t>ării ter</w:t>
            </w:r>
            <w:r w:rsidR="001B5F81" w:rsidRPr="001B5F81">
              <w:rPr>
                <w:b/>
                <w:i/>
                <w:color w:val="auto"/>
              </w:rPr>
              <w:t>ț</w:t>
            </w:r>
            <w:r w:rsidRPr="001B5F81">
              <w:rPr>
                <w:b/>
                <w:i/>
                <w:color w:val="auto"/>
              </w:rPr>
              <w:t xml:space="preserve">e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la nivelul Uniunii sau de suspendare a prezen</w:t>
            </w:r>
            <w:r w:rsidR="001B5F81" w:rsidRPr="001B5F81">
              <w:rPr>
                <w:b/>
                <w:i/>
                <w:color w:val="auto"/>
              </w:rPr>
              <w:t>ț</w:t>
            </w:r>
            <w:r w:rsidRPr="001B5F81">
              <w:rPr>
                <w:b/>
                <w:i/>
                <w:color w:val="auto"/>
              </w:rPr>
              <w:t xml:space="preserve">ei </w:t>
            </w:r>
            <w:r w:rsidR="001B5F81" w:rsidRPr="001B5F81">
              <w:rPr>
                <w:b/>
                <w:i/>
                <w:color w:val="auto"/>
              </w:rPr>
              <w:t>ț</w:t>
            </w:r>
            <w:r w:rsidRPr="001B5F81">
              <w:rPr>
                <w:b/>
                <w:i/>
                <w:color w:val="auto"/>
              </w:rPr>
              <w:t>ării ter</w:t>
            </w:r>
            <w:r w:rsidR="001B5F81" w:rsidRPr="001B5F81">
              <w:rPr>
                <w:b/>
                <w:i/>
                <w:color w:val="auto"/>
              </w:rPr>
              <w:t>ț</w:t>
            </w:r>
            <w:r w:rsidRPr="001B5F81">
              <w:rPr>
                <w:b/>
                <w:i/>
                <w:color w:val="auto"/>
              </w:rPr>
              <w:t xml:space="preserve">e pe lista comună la nivelul UE a </w:t>
            </w:r>
            <w:r w:rsidR="001B5F81" w:rsidRPr="001B5F81">
              <w:rPr>
                <w:b/>
                <w:i/>
                <w:color w:val="auto"/>
              </w:rPr>
              <w:t>ț</w:t>
            </w:r>
            <w:r w:rsidRPr="001B5F81">
              <w:rPr>
                <w:b/>
                <w:i/>
                <w:color w:val="auto"/>
              </w:rPr>
              <w:t>ărilor de origine sigure încetează să producă efecte. În situa</w:t>
            </w:r>
            <w:r w:rsidR="001B5F81" w:rsidRPr="001B5F81">
              <w:rPr>
                <w:b/>
                <w:i/>
                <w:color w:val="auto"/>
              </w:rPr>
              <w:t>ț</w:t>
            </w:r>
            <w:r w:rsidRPr="001B5F81">
              <w:rPr>
                <w:b/>
                <w:i/>
                <w:color w:val="auto"/>
              </w:rPr>
              <w:t xml:space="preserve">ia în care o astfel de propunere este prezentată de Comisie în termen de trei luni, Comisia este împuternicită, pe baza unei evaluări argumentate, să extindă valabilitatea acestui act delegat pentru o perioadă de </w:t>
            </w:r>
            <w:r w:rsidR="001B5F81" w:rsidRPr="001B5F81">
              <w:rPr>
                <w:b/>
                <w:i/>
                <w:color w:val="auto"/>
              </w:rPr>
              <w:t>ș</w:t>
            </w:r>
            <w:r w:rsidRPr="001B5F81">
              <w:rPr>
                <w:b/>
                <w:i/>
                <w:color w:val="auto"/>
              </w:rPr>
              <w:t>ase luni, cu posibilitatea de a reînnoi prelungirea o singură dată.</w:t>
            </w:r>
          </w:p>
        </w:tc>
        <w:tc>
          <w:tcPr>
            <w:tcW w:w="4876" w:type="dxa"/>
          </w:tcPr>
          <w:p w:rsidR="005921D9" w:rsidRPr="001B5F81" w:rsidRDefault="005921D9">
            <w:pPr>
              <w:pStyle w:val="Normal6"/>
              <w:rPr>
                <w:color w:val="auto"/>
              </w:rPr>
            </w:pP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1463</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lastRenderedPageBreak/>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49 – titlu</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 xml:space="preserve">Suspendarea </w:t>
            </w:r>
            <w:r w:rsidR="001B5F81" w:rsidRPr="001B5F81">
              <w:rPr>
                <w:b/>
                <w:i/>
                <w:color w:val="auto"/>
              </w:rPr>
              <w:t>ș</w:t>
            </w:r>
            <w:r w:rsidRPr="001B5F81">
              <w:rPr>
                <w:b/>
                <w:i/>
                <w:color w:val="auto"/>
              </w:rPr>
              <w:t>i eliminarea desemnării</w:t>
            </w:r>
            <w:r w:rsidRPr="001B5F81">
              <w:rPr>
                <w:color w:val="auto"/>
              </w:rPr>
              <w:t xml:space="preserve">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w:t>
            </w:r>
            <w:r w:rsidRPr="001B5F81">
              <w:rPr>
                <w:b/>
                <w:i/>
                <w:color w:val="auto"/>
              </w:rPr>
              <w:t xml:space="preserve">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la nivelul Uniunii</w:t>
            </w:r>
            <w:r w:rsidRPr="001B5F81">
              <w:rPr>
                <w:color w:val="auto"/>
              </w:rPr>
              <w:t xml:space="preserve"> </w:t>
            </w:r>
            <w:r w:rsidRPr="001B5F81">
              <w:rPr>
                <w:b/>
                <w:i/>
                <w:color w:val="auto"/>
              </w:rPr>
              <w:t>sau a prezen</w:t>
            </w:r>
            <w:r w:rsidR="001B5F81" w:rsidRPr="001B5F81">
              <w:rPr>
                <w:b/>
                <w:i/>
                <w:color w:val="auto"/>
              </w:rPr>
              <w:t>ț</w:t>
            </w:r>
            <w:r w:rsidRPr="001B5F81">
              <w:rPr>
                <w:b/>
                <w:i/>
                <w:color w:val="auto"/>
              </w:rPr>
              <w:t>ei sale</w:t>
            </w:r>
            <w:r w:rsidRPr="001B5F81">
              <w:rPr>
                <w:color w:val="auto"/>
              </w:rPr>
              <w:t xml:space="preserve"> pe lista comună la nivelul UE a </w:t>
            </w:r>
            <w:r w:rsidR="001B5F81" w:rsidRPr="001B5F81">
              <w:rPr>
                <w:color w:val="auto"/>
              </w:rPr>
              <w:t>ț</w:t>
            </w:r>
            <w:r w:rsidRPr="001B5F81">
              <w:rPr>
                <w:color w:val="auto"/>
              </w:rPr>
              <w:t xml:space="preserve">ărilor de origine </w:t>
            </w:r>
            <w:r w:rsidRPr="001B5F81">
              <w:rPr>
                <w:b/>
                <w:i/>
                <w:color w:val="auto"/>
              </w:rPr>
              <w:t>sigure</w:t>
            </w:r>
          </w:p>
        </w:tc>
        <w:tc>
          <w:tcPr>
            <w:tcW w:w="4876" w:type="dxa"/>
          </w:tcPr>
          <w:p w:rsidR="005921D9" w:rsidRPr="001B5F81" w:rsidRDefault="0060373A">
            <w:pPr>
              <w:pStyle w:val="Normal6"/>
              <w:rPr>
                <w:color w:val="auto"/>
              </w:rPr>
            </w:pPr>
            <w:r w:rsidRPr="001B5F81">
              <w:rPr>
                <w:color w:val="auto"/>
              </w:rPr>
              <w:t xml:space="preserve">Suspendarea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w:t>
            </w:r>
            <w:r w:rsidRPr="001B5F81">
              <w:rPr>
                <w:b/>
                <w:i/>
                <w:color w:val="auto"/>
              </w:rPr>
              <w:t>de</w:t>
            </w:r>
            <w:r w:rsidRPr="001B5F81">
              <w:rPr>
                <w:color w:val="auto"/>
              </w:rPr>
              <w:t xml:space="preserve"> pe lista comună la nivelul UE a </w:t>
            </w:r>
            <w:r w:rsidR="001B5F81" w:rsidRPr="001B5F81">
              <w:rPr>
                <w:color w:val="auto"/>
              </w:rPr>
              <w:t>ț</w:t>
            </w:r>
            <w:r w:rsidRPr="001B5F81">
              <w:rPr>
                <w:color w:val="auto"/>
              </w:rPr>
              <w:t>ărilor de origine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Amendamente depuse din motive de asigurare a consecven</w:t>
      </w:r>
      <w:r w:rsidR="001B5F81" w:rsidRPr="001B5F81">
        <w:rPr>
          <w:color w:val="auto"/>
          <w:lang w:val="ro-RO"/>
        </w:rPr>
        <w:t>ț</w:t>
      </w:r>
      <w:r w:rsidRPr="001B5F81">
        <w:rPr>
          <w:color w:val="auto"/>
          <w:lang w:val="ro-RO"/>
        </w:rPr>
        <w:t>ei cu amendamentele ulterioare.</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1464</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49 – alineatul –1 (nou)</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-1.</w:t>
            </w:r>
            <w:r w:rsidRPr="001B5F81">
              <w:rPr>
                <w:color w:val="auto"/>
              </w:rPr>
              <w:tab/>
            </w:r>
            <w:r w:rsidRPr="001B5F81">
              <w:rPr>
                <w:b/>
                <w:i/>
                <w:color w:val="auto"/>
              </w:rPr>
              <w:t>Comisia este împuternicită să adopte acte delegate pentru a suspenda prezen</w:t>
            </w:r>
            <w:r w:rsidR="001B5F81" w:rsidRPr="001B5F81">
              <w:rPr>
                <w:b/>
                <w:i/>
                <w:color w:val="auto"/>
              </w:rPr>
              <w:t>ț</w:t>
            </w:r>
            <w:r w:rsidRPr="001B5F81">
              <w:rPr>
                <w:b/>
                <w:i/>
                <w:color w:val="auto"/>
              </w:rPr>
              <w:t xml:space="preserve">a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pe lista comună la nivelul UE a </w:t>
            </w:r>
            <w:r w:rsidR="001B5F81" w:rsidRPr="001B5F81">
              <w:rPr>
                <w:b/>
                <w:i/>
                <w:color w:val="auto"/>
              </w:rPr>
              <w:t>ț</w:t>
            </w:r>
            <w:r w:rsidRPr="001B5F81">
              <w:rPr>
                <w:b/>
                <w:i/>
                <w:color w:val="auto"/>
              </w:rPr>
              <w:t>ărilor de origine sigure, sub rezerva condi</w:t>
            </w:r>
            <w:r w:rsidR="001B5F81" w:rsidRPr="001B5F81">
              <w:rPr>
                <w:b/>
                <w:i/>
                <w:color w:val="auto"/>
              </w:rPr>
              <w:t>ț</w:t>
            </w:r>
            <w:r w:rsidRPr="001B5F81">
              <w:rPr>
                <w:b/>
                <w:i/>
                <w:color w:val="auto"/>
              </w:rPr>
              <w:t>iilor prevăzute în prezentul articol.</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 xml:space="preserve">Prezentul text a fost adăugat de la articolul 48 alineatul (4) deoarece se referă în mod specific la suspendarea </w:t>
      </w:r>
      <w:r w:rsidR="001B5F81" w:rsidRPr="001B5F81">
        <w:rPr>
          <w:color w:val="auto"/>
          <w:lang w:val="ro-RO"/>
        </w:rPr>
        <w:t>ț</w:t>
      </w:r>
      <w:r w:rsidRPr="001B5F81">
        <w:rPr>
          <w:color w:val="auto"/>
          <w:lang w:val="ro-RO"/>
        </w:rPr>
        <w:t>ărilor ter</w:t>
      </w:r>
      <w:r w:rsidR="001B5F81" w:rsidRPr="001B5F81">
        <w:rPr>
          <w:color w:val="auto"/>
          <w:lang w:val="ro-RO"/>
        </w:rPr>
        <w:t>ț</w:t>
      </w:r>
      <w:r w:rsidRPr="001B5F81">
        <w:rPr>
          <w:color w:val="auto"/>
          <w:lang w:val="ro-RO"/>
        </w:rPr>
        <w:t xml:space="preserve">e de pe lista comună la nivelul UE a </w:t>
      </w:r>
      <w:r w:rsidR="001B5F81" w:rsidRPr="001B5F81">
        <w:rPr>
          <w:color w:val="auto"/>
          <w:lang w:val="ro-RO"/>
        </w:rPr>
        <w:t>ț</w:t>
      </w:r>
      <w:r w:rsidRPr="001B5F81">
        <w:rPr>
          <w:color w:val="auto"/>
          <w:lang w:val="ro-RO"/>
        </w:rPr>
        <w:t>ărilor de origine sigure.</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1465</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49 – alineatul 1</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lastRenderedPageBreak/>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1.</w:t>
            </w:r>
            <w:r w:rsidRPr="001B5F81">
              <w:rPr>
                <w:color w:val="auto"/>
              </w:rPr>
              <w:tab/>
            </w:r>
            <w:r w:rsidRPr="001B5F81">
              <w:rPr>
                <w:b/>
                <w:i/>
                <w:color w:val="auto"/>
              </w:rPr>
              <w:t>În cazul</w:t>
            </w:r>
            <w:r w:rsidRPr="001B5F81">
              <w:rPr>
                <w:color w:val="auto"/>
              </w:rPr>
              <w:t xml:space="preserve"> </w:t>
            </w:r>
            <w:r w:rsidRPr="001B5F81">
              <w:rPr>
                <w:b/>
                <w:i/>
                <w:color w:val="auto"/>
              </w:rPr>
              <w:t>unor</w:t>
            </w:r>
            <w:r w:rsidRPr="001B5F81">
              <w:rPr>
                <w:color w:val="auto"/>
              </w:rPr>
              <w:t xml:space="preserve"> schimbări bru</w:t>
            </w:r>
            <w:r w:rsidR="001B5F81" w:rsidRPr="001B5F81">
              <w:rPr>
                <w:color w:val="auto"/>
              </w:rPr>
              <w:t>ș</w:t>
            </w:r>
            <w:r w:rsidRPr="001B5F81">
              <w:rPr>
                <w:color w:val="auto"/>
              </w:rPr>
              <w:t>te ale situa</w:t>
            </w:r>
            <w:r w:rsidR="001B5F81" w:rsidRPr="001B5F81">
              <w:rPr>
                <w:color w:val="auto"/>
              </w:rPr>
              <w:t>ț</w:t>
            </w:r>
            <w:r w:rsidRPr="001B5F81">
              <w:rPr>
                <w:color w:val="auto"/>
              </w:rPr>
              <w:t xml:space="preserve">iei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care este </w:t>
            </w:r>
            <w:r w:rsidRPr="001B5F81">
              <w:rPr>
                <w:b/>
                <w:i/>
                <w:color w:val="auto"/>
              </w:rPr>
              <w:t xml:space="preserve">desemnată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sigură la nivelul Uniunii sau care se află </w:t>
            </w:r>
            <w:r w:rsidRPr="001B5F81">
              <w:rPr>
                <w:color w:val="auto"/>
              </w:rPr>
              <w:t xml:space="preserve">pe lista comună la nivelul UE a </w:t>
            </w:r>
            <w:r w:rsidR="001B5F81" w:rsidRPr="001B5F81">
              <w:rPr>
                <w:color w:val="auto"/>
              </w:rPr>
              <w:t>ț</w:t>
            </w:r>
            <w:r w:rsidRPr="001B5F81">
              <w:rPr>
                <w:color w:val="auto"/>
              </w:rPr>
              <w:t>ărilor de origine</w:t>
            </w:r>
            <w:r w:rsidRPr="001B5F81">
              <w:rPr>
                <w:b/>
                <w:i/>
                <w:color w:val="auto"/>
              </w:rPr>
              <w:t xml:space="preserve"> </w:t>
            </w:r>
            <w:r w:rsidRPr="001B5F81">
              <w:rPr>
                <w:color w:val="auto"/>
              </w:rPr>
              <w:t xml:space="preserve">sigure, Comisia efectuează o evaluare argumentată a îndeplinirii de către </w:t>
            </w:r>
            <w:r w:rsidR="001B5F81" w:rsidRPr="001B5F81">
              <w:rPr>
                <w:color w:val="auto"/>
              </w:rPr>
              <w:t>ț</w:t>
            </w:r>
            <w:r w:rsidRPr="001B5F81">
              <w:rPr>
                <w:color w:val="auto"/>
              </w:rPr>
              <w:t>ara respectivă a condi</w:t>
            </w:r>
            <w:r w:rsidR="001B5F81" w:rsidRPr="001B5F81">
              <w:rPr>
                <w:color w:val="auto"/>
              </w:rPr>
              <w:t>ț</w:t>
            </w:r>
            <w:r w:rsidRPr="001B5F81">
              <w:rPr>
                <w:color w:val="auto"/>
              </w:rPr>
              <w:t xml:space="preserve">iilor prevăzute la articolul </w:t>
            </w:r>
            <w:r w:rsidRPr="001B5F81">
              <w:rPr>
                <w:b/>
                <w:i/>
                <w:color w:val="auto"/>
              </w:rPr>
              <w:t>45 sau la articolul</w:t>
            </w:r>
            <w:r w:rsidRPr="001B5F81">
              <w:rPr>
                <w:color w:val="auto"/>
              </w:rPr>
              <w:t xml:space="preserve"> 47</w:t>
            </w:r>
            <w:r w:rsidRPr="001B5F81">
              <w:rPr>
                <w:b/>
                <w:i/>
                <w:color w:val="auto"/>
              </w:rPr>
              <w:t xml:space="preserve"> </w:t>
            </w:r>
            <w:r w:rsidR="001B5F81" w:rsidRPr="001B5F81">
              <w:rPr>
                <w:color w:val="auto"/>
              </w:rPr>
              <w:t>ș</w:t>
            </w:r>
            <w:r w:rsidRPr="001B5F81">
              <w:rPr>
                <w:color w:val="auto"/>
              </w:rPr>
              <w:t>i, în cazul în care</w:t>
            </w:r>
            <w:r w:rsidRPr="001B5F81">
              <w:rPr>
                <w:b/>
                <w:i/>
                <w:color w:val="auto"/>
              </w:rPr>
              <w:t xml:space="preserve"> Comisia consideră că </w:t>
            </w:r>
            <w:r w:rsidRPr="001B5F81">
              <w:rPr>
                <w:color w:val="auto"/>
              </w:rPr>
              <w:t>aceste condi</w:t>
            </w:r>
            <w:r w:rsidR="001B5F81" w:rsidRPr="001B5F81">
              <w:rPr>
                <w:color w:val="auto"/>
              </w:rPr>
              <w:t>ț</w:t>
            </w:r>
            <w:r w:rsidRPr="001B5F81">
              <w:rPr>
                <w:color w:val="auto"/>
              </w:rPr>
              <w:t xml:space="preserve">ii nu mai sunt îndeplinite, adoptă un act delegat de suspendare a </w:t>
            </w:r>
            <w:r w:rsidRPr="001B5F81">
              <w:rPr>
                <w:b/>
                <w:i/>
                <w:color w:val="auto"/>
              </w:rPr>
              <w:t xml:space="preserve">desemnării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sigură la nivelul Uniunii sau </w:t>
            </w:r>
            <w:r w:rsidRPr="001B5F81">
              <w:rPr>
                <w:color w:val="auto"/>
              </w:rPr>
              <w:t>de suspendare</w:t>
            </w:r>
            <w:r w:rsidRPr="001B5F81">
              <w:rPr>
                <w:b/>
                <w:i/>
                <w:color w:val="auto"/>
              </w:rPr>
              <w:t xml:space="preserve"> </w:t>
            </w:r>
            <w:r w:rsidRPr="001B5F81">
              <w:rPr>
                <w:color w:val="auto"/>
              </w:rPr>
              <w:t>a prezen</w:t>
            </w:r>
            <w:r w:rsidR="001B5F81" w:rsidRPr="001B5F81">
              <w:rPr>
                <w:color w:val="auto"/>
              </w:rPr>
              <w:t>ț</w:t>
            </w:r>
            <w:r w:rsidRPr="001B5F81">
              <w:rPr>
                <w:color w:val="auto"/>
              </w:rPr>
              <w:t xml:space="preserve">ei </w:t>
            </w:r>
            <w:r w:rsidRPr="001B5F81">
              <w:rPr>
                <w:b/>
                <w:i/>
                <w:color w:val="auto"/>
              </w:rPr>
              <w:t xml:space="preserve">unei </w:t>
            </w:r>
            <w:r w:rsidR="001B5F81" w:rsidRPr="001B5F81">
              <w:rPr>
                <w:b/>
                <w:i/>
                <w:color w:val="auto"/>
              </w:rPr>
              <w:t>ț</w:t>
            </w:r>
            <w:r w:rsidRPr="001B5F81">
              <w:rPr>
                <w:b/>
                <w:i/>
                <w:color w:val="auto"/>
              </w:rPr>
              <w:t>ări</w:t>
            </w:r>
            <w:r w:rsidRPr="001B5F81">
              <w:rPr>
                <w:color w:val="auto"/>
              </w:rPr>
              <w:t xml:space="preserve"> ter</w:t>
            </w:r>
            <w:r w:rsidR="001B5F81" w:rsidRPr="001B5F81">
              <w:rPr>
                <w:color w:val="auto"/>
              </w:rPr>
              <w:t>ț</w:t>
            </w:r>
            <w:r w:rsidRPr="001B5F81">
              <w:rPr>
                <w:color w:val="auto"/>
              </w:rPr>
              <w:t xml:space="preserve">e pe lista comună la nivelul UE a </w:t>
            </w:r>
            <w:r w:rsidR="001B5F81" w:rsidRPr="001B5F81">
              <w:rPr>
                <w:color w:val="auto"/>
              </w:rPr>
              <w:t>ț</w:t>
            </w:r>
            <w:r w:rsidRPr="001B5F81">
              <w:rPr>
                <w:color w:val="auto"/>
              </w:rPr>
              <w:t xml:space="preserve">ărilor de origine sigure pe o perioadă de </w:t>
            </w:r>
            <w:r w:rsidR="001B5F81" w:rsidRPr="001B5F81">
              <w:rPr>
                <w:color w:val="auto"/>
              </w:rPr>
              <w:t>ș</w:t>
            </w:r>
            <w:r w:rsidRPr="001B5F81">
              <w:rPr>
                <w:color w:val="auto"/>
              </w:rPr>
              <w:t>ase luni.</w:t>
            </w:r>
          </w:p>
        </w:tc>
        <w:tc>
          <w:tcPr>
            <w:tcW w:w="4876" w:type="dxa"/>
          </w:tcPr>
          <w:p w:rsidR="005921D9" w:rsidRPr="001B5F81" w:rsidRDefault="0060373A">
            <w:pPr>
              <w:pStyle w:val="Normal6"/>
              <w:rPr>
                <w:color w:val="auto"/>
              </w:rPr>
            </w:pPr>
            <w:r w:rsidRPr="001B5F81">
              <w:rPr>
                <w:color w:val="auto"/>
              </w:rPr>
              <w:t>1.</w:t>
            </w:r>
            <w:r w:rsidRPr="001B5F81">
              <w:rPr>
                <w:color w:val="auto"/>
              </w:rPr>
              <w:tab/>
            </w:r>
            <w:r w:rsidRPr="001B5F81">
              <w:rPr>
                <w:b/>
                <w:i/>
                <w:color w:val="auto"/>
              </w:rPr>
              <w:t>Dacă anumite</w:t>
            </w:r>
            <w:r w:rsidRPr="001B5F81">
              <w:rPr>
                <w:i/>
                <w:color w:val="auto"/>
              </w:rPr>
              <w:t xml:space="preserve"> </w:t>
            </w:r>
            <w:r w:rsidRPr="001B5F81">
              <w:rPr>
                <w:color w:val="auto"/>
              </w:rPr>
              <w:t>schimbări bru</w:t>
            </w:r>
            <w:r w:rsidR="001B5F81" w:rsidRPr="001B5F81">
              <w:rPr>
                <w:color w:val="auto"/>
              </w:rPr>
              <w:t>ș</w:t>
            </w:r>
            <w:r w:rsidRPr="001B5F81">
              <w:rPr>
                <w:color w:val="auto"/>
              </w:rPr>
              <w:t>te ale situa</w:t>
            </w:r>
            <w:r w:rsidR="001B5F81" w:rsidRPr="001B5F81">
              <w:rPr>
                <w:color w:val="auto"/>
              </w:rPr>
              <w:t>ț</w:t>
            </w:r>
            <w:r w:rsidRPr="001B5F81">
              <w:rPr>
                <w:color w:val="auto"/>
              </w:rPr>
              <w:t xml:space="preserve">iei unei </w:t>
            </w:r>
            <w:r w:rsidR="001B5F81" w:rsidRPr="001B5F81">
              <w:rPr>
                <w:color w:val="auto"/>
              </w:rPr>
              <w:t>ț</w:t>
            </w:r>
            <w:r w:rsidRPr="001B5F81">
              <w:rPr>
                <w:color w:val="auto"/>
              </w:rPr>
              <w:t>ări ter</w:t>
            </w:r>
            <w:r w:rsidR="001B5F81" w:rsidRPr="001B5F81">
              <w:rPr>
                <w:color w:val="auto"/>
              </w:rPr>
              <w:t>ț</w:t>
            </w:r>
            <w:r w:rsidRPr="001B5F81">
              <w:rPr>
                <w:color w:val="auto"/>
              </w:rPr>
              <w:t>e</w:t>
            </w:r>
            <w:r w:rsidRPr="001B5F81">
              <w:rPr>
                <w:i/>
                <w:color w:val="auto"/>
              </w:rPr>
              <w:t xml:space="preserve"> </w:t>
            </w:r>
            <w:r w:rsidRPr="001B5F81">
              <w:rPr>
                <w:color w:val="auto"/>
              </w:rPr>
              <w:t>care este</w:t>
            </w:r>
            <w:r w:rsidRPr="001B5F81">
              <w:rPr>
                <w:i/>
                <w:color w:val="auto"/>
              </w:rPr>
              <w:t xml:space="preserve"> </w:t>
            </w:r>
            <w:r w:rsidRPr="001B5F81">
              <w:rPr>
                <w:color w:val="auto"/>
              </w:rPr>
              <w:t xml:space="preserve">pe lista comună la nivelul UE a </w:t>
            </w:r>
            <w:r w:rsidR="001B5F81" w:rsidRPr="001B5F81">
              <w:rPr>
                <w:color w:val="auto"/>
              </w:rPr>
              <w:t>ț</w:t>
            </w:r>
            <w:r w:rsidRPr="001B5F81">
              <w:rPr>
                <w:color w:val="auto"/>
              </w:rPr>
              <w:t>ărilor de origine sigure</w:t>
            </w:r>
            <w:r w:rsidRPr="001B5F81">
              <w:rPr>
                <w:b/>
                <w:i/>
                <w:color w:val="auto"/>
              </w:rPr>
              <w:t xml:space="preserve"> ar putea duce la nerespectarea de către </w:t>
            </w:r>
            <w:r w:rsidR="001B5F81" w:rsidRPr="001B5F81">
              <w:rPr>
                <w:b/>
                <w:i/>
                <w:color w:val="auto"/>
              </w:rPr>
              <w:t>ț</w:t>
            </w:r>
            <w:r w:rsidRPr="001B5F81">
              <w:rPr>
                <w:b/>
                <w:i/>
                <w:color w:val="auto"/>
              </w:rPr>
              <w:t>ara respectivă a condi</w:t>
            </w:r>
            <w:r w:rsidR="001B5F81" w:rsidRPr="001B5F81">
              <w:rPr>
                <w:b/>
                <w:i/>
                <w:color w:val="auto"/>
              </w:rPr>
              <w:t>ț</w:t>
            </w:r>
            <w:r w:rsidRPr="001B5F81">
              <w:rPr>
                <w:b/>
                <w:i/>
                <w:color w:val="auto"/>
              </w:rPr>
              <w:t xml:space="preserve">iilor de desemnare a unei </w:t>
            </w:r>
            <w:r w:rsidR="001B5F81" w:rsidRPr="001B5F81">
              <w:rPr>
                <w:b/>
                <w:i/>
                <w:color w:val="auto"/>
              </w:rPr>
              <w:t>ț</w:t>
            </w:r>
            <w:r w:rsidRPr="001B5F81">
              <w:rPr>
                <w:b/>
                <w:i/>
                <w:color w:val="auto"/>
              </w:rPr>
              <w:t xml:space="preserve">ări ca </w:t>
            </w:r>
            <w:r w:rsidR="001B5F81" w:rsidRPr="001B5F81">
              <w:rPr>
                <w:b/>
                <w:i/>
                <w:color w:val="auto"/>
              </w:rPr>
              <w:t>ț</w:t>
            </w:r>
            <w:r w:rsidRPr="001B5F81">
              <w:rPr>
                <w:b/>
                <w:i/>
                <w:color w:val="auto"/>
              </w:rPr>
              <w:t>ară de origine sigură,</w:t>
            </w:r>
            <w:r w:rsidRPr="001B5F81">
              <w:rPr>
                <w:i/>
                <w:color w:val="auto"/>
              </w:rPr>
              <w:t xml:space="preserve"> </w:t>
            </w:r>
            <w:r w:rsidRPr="001B5F81">
              <w:rPr>
                <w:color w:val="auto"/>
              </w:rPr>
              <w:t xml:space="preserve">Comisia efectuează </w:t>
            </w:r>
            <w:r w:rsidRPr="001B5F81">
              <w:rPr>
                <w:b/>
                <w:i/>
                <w:color w:val="auto"/>
              </w:rPr>
              <w:t xml:space="preserve">rapid </w:t>
            </w:r>
            <w:r w:rsidR="001B5F81" w:rsidRPr="001B5F81">
              <w:rPr>
                <w:b/>
                <w:i/>
                <w:color w:val="auto"/>
              </w:rPr>
              <w:t>ș</w:t>
            </w:r>
            <w:r w:rsidRPr="001B5F81">
              <w:rPr>
                <w:b/>
                <w:i/>
                <w:color w:val="auto"/>
              </w:rPr>
              <w:t>i fără întârziere</w:t>
            </w:r>
            <w:r w:rsidRPr="001B5F81">
              <w:rPr>
                <w:i/>
                <w:color w:val="auto"/>
              </w:rPr>
              <w:t xml:space="preserve"> </w:t>
            </w:r>
            <w:r w:rsidRPr="001B5F81">
              <w:rPr>
                <w:color w:val="auto"/>
              </w:rPr>
              <w:t xml:space="preserve">o evaluare argumentată a îndeplinirii de către </w:t>
            </w:r>
            <w:r w:rsidR="001B5F81" w:rsidRPr="001B5F81">
              <w:rPr>
                <w:color w:val="auto"/>
              </w:rPr>
              <w:t>ț</w:t>
            </w:r>
            <w:r w:rsidRPr="001B5F81">
              <w:rPr>
                <w:color w:val="auto"/>
              </w:rPr>
              <w:t>ara respectivă a condi</w:t>
            </w:r>
            <w:r w:rsidR="001B5F81" w:rsidRPr="001B5F81">
              <w:rPr>
                <w:color w:val="auto"/>
              </w:rPr>
              <w:t>ț</w:t>
            </w:r>
            <w:r w:rsidRPr="001B5F81">
              <w:rPr>
                <w:color w:val="auto"/>
              </w:rPr>
              <w:t>iilor prevăzute la articolul</w:t>
            </w:r>
            <w:r w:rsidRPr="001B5F81">
              <w:rPr>
                <w:i/>
                <w:color w:val="auto"/>
              </w:rPr>
              <w:t> </w:t>
            </w:r>
            <w:r w:rsidRPr="001B5F81">
              <w:rPr>
                <w:color w:val="auto"/>
              </w:rPr>
              <w:t>47</w:t>
            </w:r>
            <w:r w:rsidRPr="001B5F81">
              <w:rPr>
                <w:i/>
                <w:color w:val="auto"/>
              </w:rPr>
              <w:t xml:space="preserve"> </w:t>
            </w:r>
            <w:r w:rsidR="001B5F81" w:rsidRPr="001B5F81">
              <w:rPr>
                <w:color w:val="auto"/>
              </w:rPr>
              <w:t>ș</w:t>
            </w:r>
            <w:r w:rsidRPr="001B5F81">
              <w:rPr>
                <w:color w:val="auto"/>
              </w:rPr>
              <w:t>i, în cazul în care aceste condi</w:t>
            </w:r>
            <w:r w:rsidR="001B5F81" w:rsidRPr="001B5F81">
              <w:rPr>
                <w:color w:val="auto"/>
              </w:rPr>
              <w:t>ț</w:t>
            </w:r>
            <w:r w:rsidRPr="001B5F81">
              <w:rPr>
                <w:color w:val="auto"/>
              </w:rPr>
              <w:t xml:space="preserve">ii nu mai sunt îndeplinite, adoptă </w:t>
            </w:r>
            <w:r w:rsidRPr="001B5F81">
              <w:rPr>
                <w:b/>
                <w:i/>
                <w:color w:val="auto"/>
              </w:rPr>
              <w:t>cât mai curând posibil</w:t>
            </w:r>
            <w:r w:rsidRPr="001B5F81">
              <w:rPr>
                <w:color w:val="auto"/>
              </w:rPr>
              <w:t xml:space="preserve"> un act delegat</w:t>
            </w:r>
            <w:r w:rsidRPr="001B5F81">
              <w:rPr>
                <w:b/>
                <w:i/>
                <w:color w:val="auto"/>
              </w:rPr>
              <w:t>,</w:t>
            </w:r>
            <w:r w:rsidRPr="001B5F81">
              <w:rPr>
                <w:color w:val="auto"/>
              </w:rPr>
              <w:t xml:space="preserve"> </w:t>
            </w:r>
            <w:r w:rsidRPr="001B5F81">
              <w:rPr>
                <w:b/>
                <w:i/>
                <w:color w:val="auto"/>
              </w:rPr>
              <w:t>în conformitate cu articolul 290 din TFUE,</w:t>
            </w:r>
            <w:r w:rsidRPr="001B5F81">
              <w:rPr>
                <w:color w:val="auto"/>
              </w:rPr>
              <w:t xml:space="preserve"> de suspendare a</w:t>
            </w:r>
            <w:r w:rsidRPr="001B5F81">
              <w:rPr>
                <w:i/>
                <w:color w:val="auto"/>
              </w:rPr>
              <w:t xml:space="preserve"> </w:t>
            </w:r>
            <w:r w:rsidRPr="001B5F81">
              <w:rPr>
                <w:color w:val="auto"/>
              </w:rPr>
              <w:t>prezen</w:t>
            </w:r>
            <w:r w:rsidR="001B5F81" w:rsidRPr="001B5F81">
              <w:rPr>
                <w:color w:val="auto"/>
              </w:rPr>
              <w:t>ț</w:t>
            </w:r>
            <w:r w:rsidRPr="001B5F81">
              <w:rPr>
                <w:color w:val="auto"/>
              </w:rPr>
              <w:t>ei</w:t>
            </w:r>
            <w:r w:rsidRPr="001B5F81">
              <w:rPr>
                <w:b/>
                <w:i/>
                <w:color w:val="auto"/>
              </w:rPr>
              <w:t xml:space="preserve"> </w:t>
            </w:r>
            <w:r w:rsidR="001B5F81" w:rsidRPr="001B5F81">
              <w:rPr>
                <w:b/>
                <w:i/>
                <w:color w:val="auto"/>
              </w:rPr>
              <w:t>ț</w:t>
            </w:r>
            <w:r w:rsidRPr="001B5F81">
              <w:rPr>
                <w:b/>
                <w:i/>
                <w:color w:val="auto"/>
              </w:rPr>
              <w:t xml:space="preserve">ării </w:t>
            </w:r>
            <w:r w:rsidRPr="001B5F81">
              <w:rPr>
                <w:color w:val="auto"/>
              </w:rPr>
              <w:t>ter</w:t>
            </w:r>
            <w:r w:rsidR="001B5F81" w:rsidRPr="001B5F81">
              <w:rPr>
                <w:color w:val="auto"/>
              </w:rPr>
              <w:t>ț</w:t>
            </w:r>
            <w:r w:rsidRPr="001B5F81">
              <w:rPr>
                <w:color w:val="auto"/>
              </w:rPr>
              <w:t>e</w:t>
            </w:r>
            <w:r w:rsidRPr="001B5F81">
              <w:rPr>
                <w:b/>
                <w:i/>
                <w:color w:val="auto"/>
              </w:rPr>
              <w:t xml:space="preserve"> respective de </w:t>
            </w:r>
            <w:r w:rsidRPr="001B5F81">
              <w:rPr>
                <w:color w:val="auto"/>
              </w:rPr>
              <w:t xml:space="preserve">pe lista comună la nivelul UE a </w:t>
            </w:r>
            <w:r w:rsidR="001B5F81" w:rsidRPr="001B5F81">
              <w:rPr>
                <w:color w:val="auto"/>
              </w:rPr>
              <w:t>ț</w:t>
            </w:r>
            <w:r w:rsidRPr="001B5F81">
              <w:rPr>
                <w:color w:val="auto"/>
              </w:rPr>
              <w:t>ărilor de origine sigure</w:t>
            </w:r>
            <w:r w:rsidRPr="001B5F81">
              <w:rPr>
                <w:i/>
                <w:color w:val="auto"/>
              </w:rPr>
              <w:t xml:space="preserve"> </w:t>
            </w:r>
            <w:r w:rsidRPr="001B5F81">
              <w:rPr>
                <w:color w:val="auto"/>
              </w:rPr>
              <w:t xml:space="preserve">pe o perioadă de </w:t>
            </w:r>
            <w:r w:rsidR="001B5F81" w:rsidRPr="001B5F81">
              <w:rPr>
                <w:color w:val="auto"/>
              </w:rPr>
              <w:t>ș</w:t>
            </w:r>
            <w:r w:rsidRPr="001B5F81">
              <w:rPr>
                <w:color w:val="auto"/>
              </w:rPr>
              <w:t>ase luni</w:t>
            </w:r>
            <w:r w:rsidRPr="001B5F81">
              <w:rPr>
                <w:b/>
                <w:i/>
                <w:color w:val="auto"/>
              </w:rPr>
              <w:t>.</w:t>
            </w:r>
            <w:r w:rsidRPr="001B5F81">
              <w:rPr>
                <w:color w:val="auto"/>
              </w:rPr>
              <w:br/>
            </w:r>
            <w:r w:rsidRPr="001B5F81">
              <w:rPr>
                <w:b/>
                <w:i/>
                <w:color w:val="auto"/>
              </w:rPr>
              <w:t>Cât mai curând posibil după ce ia cuno</w:t>
            </w:r>
            <w:r w:rsidR="001B5F81" w:rsidRPr="001B5F81">
              <w:rPr>
                <w:b/>
                <w:i/>
                <w:color w:val="auto"/>
              </w:rPr>
              <w:t>ș</w:t>
            </w:r>
            <w:r w:rsidRPr="001B5F81">
              <w:rPr>
                <w:b/>
                <w:i/>
                <w:color w:val="auto"/>
              </w:rPr>
              <w:t>tin</w:t>
            </w:r>
            <w:r w:rsidR="001B5F81" w:rsidRPr="001B5F81">
              <w:rPr>
                <w:b/>
                <w:i/>
                <w:color w:val="auto"/>
              </w:rPr>
              <w:t>ț</w:t>
            </w:r>
            <w:r w:rsidRPr="001B5F81">
              <w:rPr>
                <w:b/>
                <w:i/>
                <w:color w:val="auto"/>
              </w:rPr>
              <w:t>ă de schimbarea situa</w:t>
            </w:r>
            <w:r w:rsidR="001B5F81" w:rsidRPr="001B5F81">
              <w:rPr>
                <w:b/>
                <w:i/>
                <w:color w:val="auto"/>
              </w:rPr>
              <w:t>ț</w:t>
            </w:r>
            <w:r w:rsidRPr="001B5F81">
              <w:rPr>
                <w:b/>
                <w:i/>
                <w:color w:val="auto"/>
              </w:rPr>
              <w:t xml:space="preserve">iei </w:t>
            </w:r>
            <w:r w:rsidR="001B5F81" w:rsidRPr="001B5F81">
              <w:rPr>
                <w:b/>
                <w:i/>
                <w:color w:val="auto"/>
              </w:rPr>
              <w:t>ș</w:t>
            </w:r>
            <w:r w:rsidRPr="001B5F81">
              <w:rPr>
                <w:b/>
                <w:i/>
                <w:color w:val="auto"/>
              </w:rPr>
              <w:t>i, în orice caz, înainte de a adopta actul delegat de suspendare a prezen</w:t>
            </w:r>
            <w:r w:rsidR="001B5F81" w:rsidRPr="001B5F81">
              <w:rPr>
                <w:b/>
                <w:i/>
                <w:color w:val="auto"/>
              </w:rPr>
              <w:t>ț</w:t>
            </w:r>
            <w:r w:rsidRPr="001B5F81">
              <w:rPr>
                <w:b/>
                <w:i/>
                <w:color w:val="auto"/>
              </w:rPr>
              <w:t xml:space="preserve">ei </w:t>
            </w:r>
            <w:r w:rsidR="001B5F81" w:rsidRPr="001B5F81">
              <w:rPr>
                <w:b/>
                <w:i/>
                <w:color w:val="auto"/>
              </w:rPr>
              <w:t>ț</w:t>
            </w:r>
            <w:r w:rsidRPr="001B5F81">
              <w:rPr>
                <w:b/>
                <w:i/>
                <w:color w:val="auto"/>
              </w:rPr>
              <w:t>ării ter</w:t>
            </w:r>
            <w:r w:rsidR="001B5F81" w:rsidRPr="001B5F81">
              <w:rPr>
                <w:b/>
                <w:i/>
                <w:color w:val="auto"/>
              </w:rPr>
              <w:t>ț</w:t>
            </w:r>
            <w:r w:rsidRPr="001B5F81">
              <w:rPr>
                <w:b/>
                <w:i/>
                <w:color w:val="auto"/>
              </w:rPr>
              <w:t xml:space="preserve">e respective de pe lista comună la nivelul UE, Comisia informează statele membre cu privire la acest aspect </w:t>
            </w:r>
            <w:r w:rsidR="001B5F81" w:rsidRPr="001B5F81">
              <w:rPr>
                <w:b/>
                <w:i/>
                <w:color w:val="auto"/>
              </w:rPr>
              <w:t>ș</w:t>
            </w:r>
            <w:r w:rsidRPr="001B5F81">
              <w:rPr>
                <w:b/>
                <w:i/>
                <w:color w:val="auto"/>
              </w:rPr>
              <w:t xml:space="preserve">i le recomandă ca, pentru respectiva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să nu aplice la nivel na</w:t>
            </w:r>
            <w:r w:rsidR="001B5F81" w:rsidRPr="001B5F81">
              <w:rPr>
                <w:b/>
                <w:i/>
                <w:color w:val="auto"/>
              </w:rPr>
              <w:t>ț</w:t>
            </w:r>
            <w:r w:rsidRPr="001B5F81">
              <w:rPr>
                <w:b/>
                <w:i/>
                <w:color w:val="auto"/>
              </w:rPr>
              <w:t xml:space="preserve">ional conceptul de </w:t>
            </w:r>
            <w:r w:rsidR="001B5F81" w:rsidRPr="001B5F81">
              <w:rPr>
                <w:b/>
                <w:i/>
                <w:color w:val="auto"/>
              </w:rPr>
              <w:t>ț</w:t>
            </w:r>
            <w:r w:rsidRPr="001B5F81">
              <w:rPr>
                <w:b/>
                <w:i/>
                <w:color w:val="auto"/>
              </w:rPr>
              <w:t>ară de origine sigură</w:t>
            </w:r>
            <w:r w:rsidRPr="001B5F81">
              <w:rPr>
                <w:color w:val="auto"/>
              </w:rPr>
              <w: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Formulare aliniată cu amendamentul 31 din pozi</w:t>
      </w:r>
      <w:r w:rsidR="001B5F81" w:rsidRPr="001B5F81">
        <w:rPr>
          <w:color w:val="auto"/>
          <w:lang w:val="ro-RO"/>
        </w:rPr>
        <w:t>ț</w:t>
      </w:r>
      <w:r w:rsidRPr="001B5F81">
        <w:rPr>
          <w:color w:val="auto"/>
          <w:lang w:val="ro-RO"/>
        </w:rPr>
        <w:t>ia Parlamentului la Regulamentul SCO.</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1466</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49 – alineatul 1</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1.</w:t>
            </w:r>
            <w:r w:rsidRPr="001B5F81">
              <w:rPr>
                <w:color w:val="auto"/>
              </w:rPr>
              <w:tab/>
              <w:t>În cazul unor schimbări bru</w:t>
            </w:r>
            <w:r w:rsidR="001B5F81" w:rsidRPr="001B5F81">
              <w:rPr>
                <w:color w:val="auto"/>
              </w:rPr>
              <w:t>ș</w:t>
            </w:r>
            <w:r w:rsidRPr="001B5F81">
              <w:rPr>
                <w:color w:val="auto"/>
              </w:rPr>
              <w:t>te ale situa</w:t>
            </w:r>
            <w:r w:rsidR="001B5F81" w:rsidRPr="001B5F81">
              <w:rPr>
                <w:color w:val="auto"/>
              </w:rPr>
              <w:t>ț</w:t>
            </w:r>
            <w:r w:rsidRPr="001B5F81">
              <w:rPr>
                <w:color w:val="auto"/>
              </w:rPr>
              <w:t xml:space="preserve">iei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care </w:t>
            </w:r>
            <w:r w:rsidRPr="001B5F81">
              <w:rPr>
                <w:b/>
                <w:i/>
                <w:color w:val="auto"/>
              </w:rPr>
              <w:t xml:space="preserve">este desemnată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sigură la nivelul Uniunii </w:t>
            </w:r>
            <w:r w:rsidRPr="001B5F81">
              <w:rPr>
                <w:b/>
                <w:i/>
                <w:color w:val="auto"/>
              </w:rPr>
              <w:lastRenderedPageBreak/>
              <w:t>sau care</w:t>
            </w:r>
            <w:r w:rsidRPr="001B5F81">
              <w:rPr>
                <w:color w:val="auto"/>
              </w:rPr>
              <w:t xml:space="preserve"> se află pe lista comună la nivelul UE a </w:t>
            </w:r>
            <w:r w:rsidR="001B5F81" w:rsidRPr="001B5F81">
              <w:rPr>
                <w:color w:val="auto"/>
              </w:rPr>
              <w:t>ț</w:t>
            </w:r>
            <w:r w:rsidRPr="001B5F81">
              <w:rPr>
                <w:color w:val="auto"/>
              </w:rPr>
              <w:t xml:space="preserve">ărilor de origine sigure, Comisia efectuează o evaluare argumentată a îndeplinirii de către </w:t>
            </w:r>
            <w:r w:rsidR="001B5F81" w:rsidRPr="001B5F81">
              <w:rPr>
                <w:color w:val="auto"/>
              </w:rPr>
              <w:t>ț</w:t>
            </w:r>
            <w:r w:rsidRPr="001B5F81">
              <w:rPr>
                <w:color w:val="auto"/>
              </w:rPr>
              <w:t>ara respectivă a condi</w:t>
            </w:r>
            <w:r w:rsidR="001B5F81" w:rsidRPr="001B5F81">
              <w:rPr>
                <w:color w:val="auto"/>
              </w:rPr>
              <w:t>ț</w:t>
            </w:r>
            <w:r w:rsidRPr="001B5F81">
              <w:rPr>
                <w:color w:val="auto"/>
              </w:rPr>
              <w:t xml:space="preserve">iilor prevăzute la articolul </w:t>
            </w:r>
            <w:r w:rsidRPr="001B5F81">
              <w:rPr>
                <w:b/>
                <w:i/>
                <w:color w:val="auto"/>
              </w:rPr>
              <w:t>45 sau la articolul</w:t>
            </w:r>
            <w:r w:rsidRPr="001B5F81">
              <w:rPr>
                <w:color w:val="auto"/>
              </w:rPr>
              <w:t xml:space="preserve"> 47 </w:t>
            </w:r>
            <w:r w:rsidR="001B5F81" w:rsidRPr="001B5F81">
              <w:rPr>
                <w:color w:val="auto"/>
              </w:rPr>
              <w:t>ș</w:t>
            </w:r>
            <w:r w:rsidRPr="001B5F81">
              <w:rPr>
                <w:color w:val="auto"/>
              </w:rPr>
              <w:t>i, în cazul în care Comisia consideră că aceste condi</w:t>
            </w:r>
            <w:r w:rsidR="001B5F81" w:rsidRPr="001B5F81">
              <w:rPr>
                <w:color w:val="auto"/>
              </w:rPr>
              <w:t>ț</w:t>
            </w:r>
            <w:r w:rsidRPr="001B5F81">
              <w:rPr>
                <w:color w:val="auto"/>
              </w:rPr>
              <w:t xml:space="preserve">ii nu mai sunt îndeplinite, adoptă un act delegat de suspendare a desemnării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drept </w:t>
            </w:r>
            <w:r w:rsidR="001B5F81" w:rsidRPr="001B5F81">
              <w:rPr>
                <w:color w:val="auto"/>
              </w:rPr>
              <w:t>ț</w:t>
            </w:r>
            <w:r w:rsidRPr="001B5F81">
              <w:rPr>
                <w:color w:val="auto"/>
              </w:rPr>
              <w:t>ară ter</w:t>
            </w:r>
            <w:r w:rsidR="001B5F81" w:rsidRPr="001B5F81">
              <w:rPr>
                <w:color w:val="auto"/>
              </w:rPr>
              <w:t>ț</w:t>
            </w:r>
            <w:r w:rsidRPr="001B5F81">
              <w:rPr>
                <w:color w:val="auto"/>
              </w:rPr>
              <w:t>ă sigură la nivelul Uniunii sau de suspendare a prezen</w:t>
            </w:r>
            <w:r w:rsidR="001B5F81" w:rsidRPr="001B5F81">
              <w:rPr>
                <w:color w:val="auto"/>
              </w:rPr>
              <w:t>ț</w:t>
            </w:r>
            <w:r w:rsidRPr="001B5F81">
              <w:rPr>
                <w:color w:val="auto"/>
              </w:rPr>
              <w:t xml:space="preserve">ei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pe lista comună la nivelul UE a </w:t>
            </w:r>
            <w:r w:rsidR="001B5F81" w:rsidRPr="001B5F81">
              <w:rPr>
                <w:color w:val="auto"/>
              </w:rPr>
              <w:t>ț</w:t>
            </w:r>
            <w:r w:rsidRPr="001B5F81">
              <w:rPr>
                <w:color w:val="auto"/>
              </w:rPr>
              <w:t xml:space="preserve">ărilor de origine sigure pe o perioadă de </w:t>
            </w:r>
            <w:r w:rsidR="001B5F81" w:rsidRPr="001B5F81">
              <w:rPr>
                <w:color w:val="auto"/>
              </w:rPr>
              <w:t>ș</w:t>
            </w:r>
            <w:r w:rsidRPr="001B5F81">
              <w:rPr>
                <w:color w:val="auto"/>
              </w:rPr>
              <w:t>ase luni.</w:t>
            </w:r>
          </w:p>
        </w:tc>
        <w:tc>
          <w:tcPr>
            <w:tcW w:w="4876" w:type="dxa"/>
          </w:tcPr>
          <w:p w:rsidR="005921D9" w:rsidRPr="001B5F81" w:rsidRDefault="0060373A">
            <w:pPr>
              <w:pStyle w:val="Normal6"/>
              <w:rPr>
                <w:color w:val="auto"/>
              </w:rPr>
            </w:pPr>
            <w:r w:rsidRPr="001B5F81">
              <w:rPr>
                <w:color w:val="auto"/>
              </w:rPr>
              <w:lastRenderedPageBreak/>
              <w:t>1.</w:t>
            </w:r>
            <w:r w:rsidRPr="001B5F81">
              <w:rPr>
                <w:color w:val="auto"/>
              </w:rPr>
              <w:tab/>
              <w:t>În cazul unor schimbări bru</w:t>
            </w:r>
            <w:r w:rsidR="001B5F81" w:rsidRPr="001B5F81">
              <w:rPr>
                <w:color w:val="auto"/>
              </w:rPr>
              <w:t>ș</w:t>
            </w:r>
            <w:r w:rsidRPr="001B5F81">
              <w:rPr>
                <w:color w:val="auto"/>
              </w:rPr>
              <w:t>te ale situa</w:t>
            </w:r>
            <w:r w:rsidR="001B5F81" w:rsidRPr="001B5F81">
              <w:rPr>
                <w:color w:val="auto"/>
              </w:rPr>
              <w:t>ț</w:t>
            </w:r>
            <w:r w:rsidRPr="001B5F81">
              <w:rPr>
                <w:color w:val="auto"/>
              </w:rPr>
              <w:t xml:space="preserve">iei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care se află pe lista comună la nivelul UE a </w:t>
            </w:r>
            <w:r w:rsidR="001B5F81" w:rsidRPr="001B5F81">
              <w:rPr>
                <w:color w:val="auto"/>
              </w:rPr>
              <w:t>ț</w:t>
            </w:r>
            <w:r w:rsidRPr="001B5F81">
              <w:rPr>
                <w:color w:val="auto"/>
              </w:rPr>
              <w:t xml:space="preserve">ărilor de origine </w:t>
            </w:r>
            <w:r w:rsidRPr="001B5F81">
              <w:rPr>
                <w:color w:val="auto"/>
              </w:rPr>
              <w:lastRenderedPageBreak/>
              <w:t xml:space="preserve">sigure, Comisia efectuează o evaluare argumentată a îndeplinirii de către </w:t>
            </w:r>
            <w:r w:rsidR="001B5F81" w:rsidRPr="001B5F81">
              <w:rPr>
                <w:color w:val="auto"/>
              </w:rPr>
              <w:t>ț</w:t>
            </w:r>
            <w:r w:rsidRPr="001B5F81">
              <w:rPr>
                <w:color w:val="auto"/>
              </w:rPr>
              <w:t>ara respectivă a condi</w:t>
            </w:r>
            <w:r w:rsidR="001B5F81" w:rsidRPr="001B5F81">
              <w:rPr>
                <w:color w:val="auto"/>
              </w:rPr>
              <w:t>ț</w:t>
            </w:r>
            <w:r w:rsidRPr="001B5F81">
              <w:rPr>
                <w:color w:val="auto"/>
              </w:rPr>
              <w:t xml:space="preserve">iilor prevăzute la articolul 47 </w:t>
            </w:r>
            <w:r w:rsidR="001B5F81" w:rsidRPr="001B5F81">
              <w:rPr>
                <w:color w:val="auto"/>
              </w:rPr>
              <w:t>ș</w:t>
            </w:r>
            <w:r w:rsidRPr="001B5F81">
              <w:rPr>
                <w:color w:val="auto"/>
              </w:rPr>
              <w:t>i, în cazul în care Comisia consideră că aceste condi</w:t>
            </w:r>
            <w:r w:rsidR="001B5F81" w:rsidRPr="001B5F81">
              <w:rPr>
                <w:color w:val="auto"/>
              </w:rPr>
              <w:t>ț</w:t>
            </w:r>
            <w:r w:rsidRPr="001B5F81">
              <w:rPr>
                <w:color w:val="auto"/>
              </w:rPr>
              <w:t xml:space="preserve">ii nu mai sunt îndeplinite, adoptă un act delegat de suspendare a desemnării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drept </w:t>
            </w:r>
            <w:r w:rsidR="001B5F81" w:rsidRPr="001B5F81">
              <w:rPr>
                <w:color w:val="auto"/>
              </w:rPr>
              <w:t>ț</w:t>
            </w:r>
            <w:r w:rsidRPr="001B5F81">
              <w:rPr>
                <w:color w:val="auto"/>
              </w:rPr>
              <w:t>ară ter</w:t>
            </w:r>
            <w:r w:rsidR="001B5F81" w:rsidRPr="001B5F81">
              <w:rPr>
                <w:color w:val="auto"/>
              </w:rPr>
              <w:t>ț</w:t>
            </w:r>
            <w:r w:rsidRPr="001B5F81">
              <w:rPr>
                <w:color w:val="auto"/>
              </w:rPr>
              <w:t>ă sigură la nivelul Uniunii sau de suspendare a prezen</w:t>
            </w:r>
            <w:r w:rsidR="001B5F81" w:rsidRPr="001B5F81">
              <w:rPr>
                <w:color w:val="auto"/>
              </w:rPr>
              <w:t>ț</w:t>
            </w:r>
            <w:r w:rsidRPr="001B5F81">
              <w:rPr>
                <w:color w:val="auto"/>
              </w:rPr>
              <w:t xml:space="preserve">ei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pe lista comună la nivelul UE a </w:t>
            </w:r>
            <w:r w:rsidR="001B5F81" w:rsidRPr="001B5F81">
              <w:rPr>
                <w:color w:val="auto"/>
              </w:rPr>
              <w:t>ț</w:t>
            </w:r>
            <w:r w:rsidRPr="001B5F81">
              <w:rPr>
                <w:color w:val="auto"/>
              </w:rPr>
              <w:t xml:space="preserve">ărilor de origine sigure pe o perioadă de </w:t>
            </w:r>
            <w:r w:rsidR="001B5F81" w:rsidRPr="001B5F81">
              <w:rPr>
                <w:color w:val="auto"/>
              </w:rPr>
              <w:t>ș</w:t>
            </w:r>
            <w:r w:rsidRPr="001B5F81">
              <w:rPr>
                <w:color w:val="auto"/>
              </w:rPr>
              <w:t>ase luni.</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1467</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49 – alineatul 1</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1.</w:t>
            </w:r>
            <w:r w:rsidRPr="001B5F81">
              <w:rPr>
                <w:color w:val="auto"/>
              </w:rPr>
              <w:tab/>
              <w:t>În cazul unor schimbări bru</w:t>
            </w:r>
            <w:r w:rsidR="001B5F81" w:rsidRPr="001B5F81">
              <w:rPr>
                <w:color w:val="auto"/>
              </w:rPr>
              <w:t>ș</w:t>
            </w:r>
            <w:r w:rsidRPr="001B5F81">
              <w:rPr>
                <w:color w:val="auto"/>
              </w:rPr>
              <w:t>te ale situa</w:t>
            </w:r>
            <w:r w:rsidR="001B5F81" w:rsidRPr="001B5F81">
              <w:rPr>
                <w:color w:val="auto"/>
              </w:rPr>
              <w:t>ț</w:t>
            </w:r>
            <w:r w:rsidRPr="001B5F81">
              <w:rPr>
                <w:color w:val="auto"/>
              </w:rPr>
              <w:t xml:space="preserve">iei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care este desemnată drept </w:t>
            </w:r>
            <w:r w:rsidR="001B5F81" w:rsidRPr="001B5F81">
              <w:rPr>
                <w:color w:val="auto"/>
              </w:rPr>
              <w:t>ț</w:t>
            </w:r>
            <w:r w:rsidRPr="001B5F81">
              <w:rPr>
                <w:color w:val="auto"/>
              </w:rPr>
              <w:t>ară ter</w:t>
            </w:r>
            <w:r w:rsidR="001B5F81" w:rsidRPr="001B5F81">
              <w:rPr>
                <w:color w:val="auto"/>
              </w:rPr>
              <w:t>ț</w:t>
            </w:r>
            <w:r w:rsidRPr="001B5F81">
              <w:rPr>
                <w:color w:val="auto"/>
              </w:rPr>
              <w:t xml:space="preserve">ă sigură la nivelul Uniunii sau care se află pe lista comună la nivelul UE a </w:t>
            </w:r>
            <w:r w:rsidR="001B5F81" w:rsidRPr="001B5F81">
              <w:rPr>
                <w:color w:val="auto"/>
              </w:rPr>
              <w:t>ț</w:t>
            </w:r>
            <w:r w:rsidRPr="001B5F81">
              <w:rPr>
                <w:color w:val="auto"/>
              </w:rPr>
              <w:t xml:space="preserve">ărilor de origine sigure, Comisia efectuează o evaluare argumentată a îndeplinirii de către </w:t>
            </w:r>
            <w:r w:rsidR="001B5F81" w:rsidRPr="001B5F81">
              <w:rPr>
                <w:color w:val="auto"/>
              </w:rPr>
              <w:t>ț</w:t>
            </w:r>
            <w:r w:rsidRPr="001B5F81">
              <w:rPr>
                <w:color w:val="auto"/>
              </w:rPr>
              <w:t>ara respectivă a condi</w:t>
            </w:r>
            <w:r w:rsidR="001B5F81" w:rsidRPr="001B5F81">
              <w:rPr>
                <w:color w:val="auto"/>
              </w:rPr>
              <w:t>ț</w:t>
            </w:r>
            <w:r w:rsidRPr="001B5F81">
              <w:rPr>
                <w:color w:val="auto"/>
              </w:rPr>
              <w:t xml:space="preserve">iilor prevăzute la articolul 45 sau la articolul 47 </w:t>
            </w:r>
            <w:r w:rsidR="001B5F81" w:rsidRPr="001B5F81">
              <w:rPr>
                <w:color w:val="auto"/>
              </w:rPr>
              <w:t>ș</w:t>
            </w:r>
            <w:r w:rsidRPr="001B5F81">
              <w:rPr>
                <w:color w:val="auto"/>
              </w:rPr>
              <w:t>i, în cazul în care Comisia consideră că aceste condi</w:t>
            </w:r>
            <w:r w:rsidR="001B5F81" w:rsidRPr="001B5F81">
              <w:rPr>
                <w:color w:val="auto"/>
              </w:rPr>
              <w:t>ț</w:t>
            </w:r>
            <w:r w:rsidRPr="001B5F81">
              <w:rPr>
                <w:color w:val="auto"/>
              </w:rPr>
              <w:t xml:space="preserve">ii nu mai sunt îndeplinite, adoptă un act delegat de suspendare a desemnării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drept </w:t>
            </w:r>
            <w:r w:rsidR="001B5F81" w:rsidRPr="001B5F81">
              <w:rPr>
                <w:color w:val="auto"/>
              </w:rPr>
              <w:t>ț</w:t>
            </w:r>
            <w:r w:rsidRPr="001B5F81">
              <w:rPr>
                <w:color w:val="auto"/>
              </w:rPr>
              <w:t>ară ter</w:t>
            </w:r>
            <w:r w:rsidR="001B5F81" w:rsidRPr="001B5F81">
              <w:rPr>
                <w:color w:val="auto"/>
              </w:rPr>
              <w:t>ț</w:t>
            </w:r>
            <w:r w:rsidRPr="001B5F81">
              <w:rPr>
                <w:color w:val="auto"/>
              </w:rPr>
              <w:t>ă sigură la nivelul Uniunii sau de suspendare a prezen</w:t>
            </w:r>
            <w:r w:rsidR="001B5F81" w:rsidRPr="001B5F81">
              <w:rPr>
                <w:color w:val="auto"/>
              </w:rPr>
              <w:t>ț</w:t>
            </w:r>
            <w:r w:rsidRPr="001B5F81">
              <w:rPr>
                <w:color w:val="auto"/>
              </w:rPr>
              <w:t xml:space="preserve">ei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pe lista comună la nivelul UE a </w:t>
            </w:r>
            <w:r w:rsidR="001B5F81" w:rsidRPr="001B5F81">
              <w:rPr>
                <w:color w:val="auto"/>
              </w:rPr>
              <w:t>ț</w:t>
            </w:r>
            <w:r w:rsidRPr="001B5F81">
              <w:rPr>
                <w:color w:val="auto"/>
              </w:rPr>
              <w:t xml:space="preserve">ărilor de origine sigure pe o perioadă de </w:t>
            </w:r>
            <w:r w:rsidR="001B5F81" w:rsidRPr="001B5F81">
              <w:rPr>
                <w:b/>
                <w:i/>
                <w:color w:val="auto"/>
              </w:rPr>
              <w:t>ș</w:t>
            </w:r>
            <w:r w:rsidRPr="001B5F81">
              <w:rPr>
                <w:b/>
                <w:i/>
                <w:color w:val="auto"/>
              </w:rPr>
              <w:t>ase</w:t>
            </w:r>
            <w:r w:rsidRPr="001B5F81">
              <w:rPr>
                <w:color w:val="auto"/>
              </w:rPr>
              <w:t xml:space="preserve"> luni.</w:t>
            </w:r>
          </w:p>
        </w:tc>
        <w:tc>
          <w:tcPr>
            <w:tcW w:w="4876" w:type="dxa"/>
          </w:tcPr>
          <w:p w:rsidR="005921D9" w:rsidRPr="001B5F81" w:rsidRDefault="0060373A">
            <w:pPr>
              <w:pStyle w:val="Normal6"/>
              <w:rPr>
                <w:color w:val="auto"/>
              </w:rPr>
            </w:pPr>
            <w:r w:rsidRPr="001B5F81">
              <w:rPr>
                <w:color w:val="auto"/>
              </w:rPr>
              <w:t>1.</w:t>
            </w:r>
            <w:r w:rsidRPr="001B5F81">
              <w:rPr>
                <w:color w:val="auto"/>
              </w:rPr>
              <w:tab/>
              <w:t>În cazul unor schimbări bru</w:t>
            </w:r>
            <w:r w:rsidR="001B5F81" w:rsidRPr="001B5F81">
              <w:rPr>
                <w:color w:val="auto"/>
              </w:rPr>
              <w:t>ș</w:t>
            </w:r>
            <w:r w:rsidRPr="001B5F81">
              <w:rPr>
                <w:color w:val="auto"/>
              </w:rPr>
              <w:t>te ale situa</w:t>
            </w:r>
            <w:r w:rsidR="001B5F81" w:rsidRPr="001B5F81">
              <w:rPr>
                <w:color w:val="auto"/>
              </w:rPr>
              <w:t>ț</w:t>
            </w:r>
            <w:r w:rsidRPr="001B5F81">
              <w:rPr>
                <w:color w:val="auto"/>
              </w:rPr>
              <w:t xml:space="preserve">iei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care este desemnată drept </w:t>
            </w:r>
            <w:r w:rsidR="001B5F81" w:rsidRPr="001B5F81">
              <w:rPr>
                <w:color w:val="auto"/>
              </w:rPr>
              <w:t>ț</w:t>
            </w:r>
            <w:r w:rsidRPr="001B5F81">
              <w:rPr>
                <w:color w:val="auto"/>
              </w:rPr>
              <w:t>ară ter</w:t>
            </w:r>
            <w:r w:rsidR="001B5F81" w:rsidRPr="001B5F81">
              <w:rPr>
                <w:color w:val="auto"/>
              </w:rPr>
              <w:t>ț</w:t>
            </w:r>
            <w:r w:rsidRPr="001B5F81">
              <w:rPr>
                <w:color w:val="auto"/>
              </w:rPr>
              <w:t xml:space="preserve">ă sigură la nivelul Uniunii sau care se află pe lista comună la nivelul UE a </w:t>
            </w:r>
            <w:r w:rsidR="001B5F81" w:rsidRPr="001B5F81">
              <w:rPr>
                <w:color w:val="auto"/>
              </w:rPr>
              <w:t>ț</w:t>
            </w:r>
            <w:r w:rsidRPr="001B5F81">
              <w:rPr>
                <w:color w:val="auto"/>
              </w:rPr>
              <w:t xml:space="preserve">ărilor de origine sigure, Comisia efectuează o evaluare argumentată a îndeplinirii de către </w:t>
            </w:r>
            <w:r w:rsidR="001B5F81" w:rsidRPr="001B5F81">
              <w:rPr>
                <w:color w:val="auto"/>
              </w:rPr>
              <w:t>ț</w:t>
            </w:r>
            <w:r w:rsidRPr="001B5F81">
              <w:rPr>
                <w:color w:val="auto"/>
              </w:rPr>
              <w:t>ara respectivă a condi</w:t>
            </w:r>
            <w:r w:rsidR="001B5F81" w:rsidRPr="001B5F81">
              <w:rPr>
                <w:color w:val="auto"/>
              </w:rPr>
              <w:t>ț</w:t>
            </w:r>
            <w:r w:rsidRPr="001B5F81">
              <w:rPr>
                <w:color w:val="auto"/>
              </w:rPr>
              <w:t xml:space="preserve">iilor prevăzute la articolul 45 sau la articolul 47 </w:t>
            </w:r>
            <w:r w:rsidR="001B5F81" w:rsidRPr="001B5F81">
              <w:rPr>
                <w:color w:val="auto"/>
              </w:rPr>
              <w:t>ș</w:t>
            </w:r>
            <w:r w:rsidRPr="001B5F81">
              <w:rPr>
                <w:color w:val="auto"/>
              </w:rPr>
              <w:t>i, în cazul în care Comisia consideră că aceste condi</w:t>
            </w:r>
            <w:r w:rsidR="001B5F81" w:rsidRPr="001B5F81">
              <w:rPr>
                <w:color w:val="auto"/>
              </w:rPr>
              <w:t>ț</w:t>
            </w:r>
            <w:r w:rsidRPr="001B5F81">
              <w:rPr>
                <w:color w:val="auto"/>
              </w:rPr>
              <w:t xml:space="preserve">ii nu mai sunt îndeplinite, adoptă un act delegat de suspendare a desemnării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drept </w:t>
            </w:r>
            <w:r w:rsidR="001B5F81" w:rsidRPr="001B5F81">
              <w:rPr>
                <w:color w:val="auto"/>
              </w:rPr>
              <w:t>ț</w:t>
            </w:r>
            <w:r w:rsidRPr="001B5F81">
              <w:rPr>
                <w:color w:val="auto"/>
              </w:rPr>
              <w:t>ară ter</w:t>
            </w:r>
            <w:r w:rsidR="001B5F81" w:rsidRPr="001B5F81">
              <w:rPr>
                <w:color w:val="auto"/>
              </w:rPr>
              <w:t>ț</w:t>
            </w:r>
            <w:r w:rsidRPr="001B5F81">
              <w:rPr>
                <w:color w:val="auto"/>
              </w:rPr>
              <w:t>ă sigură la nivelul Uniunii sau de suspendare a prezen</w:t>
            </w:r>
            <w:r w:rsidR="001B5F81" w:rsidRPr="001B5F81">
              <w:rPr>
                <w:color w:val="auto"/>
              </w:rPr>
              <w:t>ț</w:t>
            </w:r>
            <w:r w:rsidRPr="001B5F81">
              <w:rPr>
                <w:color w:val="auto"/>
              </w:rPr>
              <w:t xml:space="preserve">ei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pe lista comună la nivelul UE a </w:t>
            </w:r>
            <w:r w:rsidR="001B5F81" w:rsidRPr="001B5F81">
              <w:rPr>
                <w:color w:val="auto"/>
              </w:rPr>
              <w:t>ț</w:t>
            </w:r>
            <w:r w:rsidRPr="001B5F81">
              <w:rPr>
                <w:color w:val="auto"/>
              </w:rPr>
              <w:t xml:space="preserve">ărilor de origine sigure pe o perioadă de </w:t>
            </w:r>
            <w:r w:rsidRPr="001B5F81">
              <w:rPr>
                <w:b/>
                <w:i/>
                <w:color w:val="auto"/>
              </w:rPr>
              <w:t>trei</w:t>
            </w:r>
            <w:r w:rsidRPr="001B5F81">
              <w:rPr>
                <w:color w:val="auto"/>
              </w:rPr>
              <w:t xml:space="preserve"> luni.</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1468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lastRenderedPageBreak/>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49 – alineatul 2 a (nou)</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2a.</w:t>
            </w:r>
            <w:r w:rsidRPr="001B5F81">
              <w:rPr>
                <w:color w:val="auto"/>
              </w:rPr>
              <w:tab/>
            </w:r>
            <w:r w:rsidRPr="001B5F81">
              <w:rPr>
                <w:b/>
                <w:i/>
                <w:color w:val="auto"/>
              </w:rPr>
              <w:t>Dacă, în cursul perioadei de suspendare, pe baza informa</w:t>
            </w:r>
            <w:r w:rsidR="001B5F81" w:rsidRPr="001B5F81">
              <w:rPr>
                <w:b/>
                <w:i/>
                <w:color w:val="auto"/>
              </w:rPr>
              <w:t>ț</w:t>
            </w:r>
            <w:r w:rsidRPr="001B5F81">
              <w:rPr>
                <w:b/>
                <w:i/>
                <w:color w:val="auto"/>
              </w:rPr>
              <w:t>iilor disponibile, reiese clar faptul că situa</w:t>
            </w:r>
            <w:r w:rsidR="001B5F81" w:rsidRPr="001B5F81">
              <w:rPr>
                <w:b/>
                <w:i/>
                <w:color w:val="auto"/>
              </w:rPr>
              <w:t>ț</w:t>
            </w:r>
            <w:r w:rsidRPr="001B5F81">
              <w:rPr>
                <w:b/>
                <w:i/>
                <w:color w:val="auto"/>
              </w:rPr>
              <w:t xml:space="preserve">ia din </w:t>
            </w:r>
            <w:r w:rsidR="001B5F81" w:rsidRPr="001B5F81">
              <w:rPr>
                <w:b/>
                <w:i/>
                <w:color w:val="auto"/>
              </w:rPr>
              <w:t>ț</w:t>
            </w:r>
            <w:r w:rsidRPr="001B5F81">
              <w:rPr>
                <w:b/>
                <w:i/>
                <w:color w:val="auto"/>
              </w:rPr>
              <w:t>ara ter</w:t>
            </w:r>
            <w:r w:rsidR="001B5F81" w:rsidRPr="001B5F81">
              <w:rPr>
                <w:b/>
                <w:i/>
                <w:color w:val="auto"/>
              </w:rPr>
              <w:t>ț</w:t>
            </w:r>
            <w:r w:rsidRPr="001B5F81">
              <w:rPr>
                <w:b/>
                <w:i/>
                <w:color w:val="auto"/>
              </w:rPr>
              <w:t>ă îndepline</w:t>
            </w:r>
            <w:r w:rsidR="001B5F81" w:rsidRPr="001B5F81">
              <w:rPr>
                <w:b/>
                <w:i/>
                <w:color w:val="auto"/>
              </w:rPr>
              <w:t>ș</w:t>
            </w:r>
            <w:r w:rsidRPr="001B5F81">
              <w:rPr>
                <w:b/>
                <w:i/>
                <w:color w:val="auto"/>
              </w:rPr>
              <w:t>te din nou condi</w:t>
            </w:r>
            <w:r w:rsidR="001B5F81" w:rsidRPr="001B5F81">
              <w:rPr>
                <w:b/>
                <w:i/>
                <w:color w:val="auto"/>
              </w:rPr>
              <w:t>ț</w:t>
            </w:r>
            <w:r w:rsidRPr="001B5F81">
              <w:rPr>
                <w:b/>
                <w:i/>
                <w:color w:val="auto"/>
              </w:rPr>
              <w:t>iile prevăzute la articolul 47, Comisia adoptă, după cel pu</w:t>
            </w:r>
            <w:r w:rsidR="001B5F81" w:rsidRPr="001B5F81">
              <w:rPr>
                <w:b/>
                <w:i/>
                <w:color w:val="auto"/>
              </w:rPr>
              <w:t>ț</w:t>
            </w:r>
            <w:r w:rsidRPr="001B5F81">
              <w:rPr>
                <w:b/>
                <w:i/>
                <w:color w:val="auto"/>
              </w:rPr>
              <w:t xml:space="preserve">in </w:t>
            </w:r>
            <w:r w:rsidR="001B5F81" w:rsidRPr="001B5F81">
              <w:rPr>
                <w:b/>
                <w:i/>
                <w:color w:val="auto"/>
              </w:rPr>
              <w:t>ș</w:t>
            </w:r>
            <w:r w:rsidRPr="001B5F81">
              <w:rPr>
                <w:b/>
                <w:i/>
                <w:color w:val="auto"/>
              </w:rPr>
              <w:t>ase luni de la adoptarea deciziei de suspendare men</w:t>
            </w:r>
            <w:r w:rsidR="001B5F81" w:rsidRPr="001B5F81">
              <w:rPr>
                <w:b/>
                <w:i/>
                <w:color w:val="auto"/>
              </w:rPr>
              <w:t>ț</w:t>
            </w:r>
            <w:r w:rsidRPr="001B5F81">
              <w:rPr>
                <w:b/>
                <w:i/>
                <w:color w:val="auto"/>
              </w:rPr>
              <w:t xml:space="preserve">ionată la alineatul (1), în conformitate cu articolul 290 din TFUE, o decizie de revocare a suspendării </w:t>
            </w:r>
            <w:r w:rsidR="001B5F81" w:rsidRPr="001B5F81">
              <w:rPr>
                <w:b/>
                <w:i/>
                <w:color w:val="auto"/>
              </w:rPr>
              <w:t>ț</w:t>
            </w:r>
            <w:r w:rsidRPr="001B5F81">
              <w:rPr>
                <w:b/>
                <w:i/>
                <w:color w:val="auto"/>
              </w:rPr>
              <w:t xml:space="preserve">ării respective de pe lista comună la nivelul UE a </w:t>
            </w:r>
            <w:r w:rsidR="001B5F81" w:rsidRPr="001B5F81">
              <w:rPr>
                <w:b/>
                <w:i/>
                <w:color w:val="auto"/>
              </w:rPr>
              <w:t>ț</w:t>
            </w:r>
            <w:r w:rsidRPr="001B5F81">
              <w:rPr>
                <w:b/>
                <w:i/>
                <w:color w:val="auto"/>
              </w:rPr>
              <w:t>ărilor de origine sigure.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Formulare aliniată cu amendamentul 32 din pozi</w:t>
      </w:r>
      <w:r w:rsidR="001B5F81" w:rsidRPr="001B5F81">
        <w:rPr>
          <w:color w:val="auto"/>
          <w:lang w:val="ro-RO"/>
        </w:rPr>
        <w:t>ț</w:t>
      </w:r>
      <w:r w:rsidRPr="001B5F81">
        <w:rPr>
          <w:color w:val="auto"/>
          <w:lang w:val="ro-RO"/>
        </w:rPr>
        <w:t>ia Parlamentului la Regulamentul SCO.</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1469</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49 – alineatul 2 b (nou)</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2b.</w:t>
            </w:r>
            <w:r w:rsidRPr="001B5F81">
              <w:rPr>
                <w:color w:val="auto"/>
              </w:rPr>
              <w:tab/>
            </w:r>
            <w:r w:rsidRPr="001B5F81">
              <w:rPr>
                <w:b/>
                <w:i/>
                <w:color w:val="auto"/>
              </w:rPr>
              <w:t>UNHCR, organiza</w:t>
            </w:r>
            <w:r w:rsidR="001B5F81" w:rsidRPr="001B5F81">
              <w:rPr>
                <w:b/>
                <w:i/>
                <w:color w:val="auto"/>
              </w:rPr>
              <w:t>ț</w:t>
            </w:r>
            <w:r w:rsidRPr="001B5F81">
              <w:rPr>
                <w:b/>
                <w:i/>
                <w:color w:val="auto"/>
              </w:rPr>
              <w:t xml:space="preserve">iile neguvernamentale </w:t>
            </w:r>
            <w:r w:rsidR="001B5F81" w:rsidRPr="001B5F81">
              <w:rPr>
                <w:b/>
                <w:i/>
                <w:color w:val="auto"/>
              </w:rPr>
              <w:t>ș</w:t>
            </w:r>
            <w:r w:rsidRPr="001B5F81">
              <w:rPr>
                <w:b/>
                <w:i/>
                <w:color w:val="auto"/>
              </w:rPr>
              <w:t>i exper</w:t>
            </w:r>
            <w:r w:rsidR="001B5F81" w:rsidRPr="001B5F81">
              <w:rPr>
                <w:b/>
                <w:i/>
                <w:color w:val="auto"/>
              </w:rPr>
              <w:t>ț</w:t>
            </w:r>
            <w:r w:rsidRPr="001B5F81">
              <w:rPr>
                <w:b/>
                <w:i/>
                <w:color w:val="auto"/>
              </w:rPr>
              <w:t>ii individuali care au demonstrat că posedă cuno</w:t>
            </w:r>
            <w:r w:rsidR="001B5F81" w:rsidRPr="001B5F81">
              <w:rPr>
                <w:b/>
                <w:i/>
                <w:color w:val="auto"/>
              </w:rPr>
              <w:t>ș</w:t>
            </w:r>
            <w:r w:rsidRPr="001B5F81">
              <w:rPr>
                <w:b/>
                <w:i/>
                <w:color w:val="auto"/>
              </w:rPr>
              <w:t>tin</w:t>
            </w:r>
            <w:r w:rsidR="001B5F81" w:rsidRPr="001B5F81">
              <w:rPr>
                <w:b/>
                <w:i/>
                <w:color w:val="auto"/>
              </w:rPr>
              <w:t>ț</w:t>
            </w:r>
            <w:r w:rsidRPr="001B5F81">
              <w:rPr>
                <w:b/>
                <w:i/>
                <w:color w:val="auto"/>
              </w:rPr>
              <w:t xml:space="preserve">e specifice despre o anumită </w:t>
            </w:r>
            <w:r w:rsidR="001B5F81" w:rsidRPr="001B5F81">
              <w:rPr>
                <w:b/>
                <w:i/>
                <w:color w:val="auto"/>
              </w:rPr>
              <w:t>ț</w:t>
            </w:r>
            <w:r w:rsidRPr="001B5F81">
              <w:rPr>
                <w:b/>
                <w:i/>
                <w:color w:val="auto"/>
              </w:rPr>
              <w:t xml:space="preserve">ară </w:t>
            </w:r>
            <w:r w:rsidR="001B5F81" w:rsidRPr="001B5F81">
              <w:rPr>
                <w:b/>
                <w:i/>
                <w:color w:val="auto"/>
              </w:rPr>
              <w:t>ș</w:t>
            </w:r>
            <w:r w:rsidRPr="001B5F81">
              <w:rPr>
                <w:b/>
                <w:i/>
                <w:color w:val="auto"/>
              </w:rPr>
              <w:t xml:space="preserve">i despre drepturile omului pot cere Comisiei să suspende sau să elimine o </w:t>
            </w:r>
            <w:r w:rsidR="001B5F81" w:rsidRPr="001B5F81">
              <w:rPr>
                <w:b/>
                <w:i/>
                <w:color w:val="auto"/>
              </w:rPr>
              <w:t>ț</w:t>
            </w:r>
            <w:r w:rsidRPr="001B5F81">
              <w:rPr>
                <w:b/>
                <w:i/>
                <w:color w:val="auto"/>
              </w:rPr>
              <w:t xml:space="preserve">ară de pe lista comună la nivelul UE a </w:t>
            </w:r>
            <w:r w:rsidR="001B5F81" w:rsidRPr="001B5F81">
              <w:rPr>
                <w:b/>
                <w:i/>
                <w:color w:val="auto"/>
              </w:rPr>
              <w:t>ț</w:t>
            </w:r>
            <w:r w:rsidRPr="001B5F81">
              <w:rPr>
                <w:b/>
                <w:i/>
                <w:color w:val="auto"/>
              </w:rPr>
              <w:t xml:space="preserve">ărilor de origine sigure. O astfel de cerere va cuprinde o descriere detaliată </w:t>
            </w:r>
            <w:r w:rsidR="001B5F81" w:rsidRPr="001B5F81">
              <w:rPr>
                <w:b/>
                <w:i/>
                <w:color w:val="auto"/>
              </w:rPr>
              <w:t>ș</w:t>
            </w:r>
            <w:r w:rsidRPr="001B5F81">
              <w:rPr>
                <w:b/>
                <w:i/>
                <w:color w:val="auto"/>
              </w:rPr>
              <w:t>i actualizată a situa</w:t>
            </w:r>
            <w:r w:rsidR="001B5F81" w:rsidRPr="001B5F81">
              <w:rPr>
                <w:b/>
                <w:i/>
                <w:color w:val="auto"/>
              </w:rPr>
              <w:t>ț</w:t>
            </w:r>
            <w:r w:rsidRPr="001B5F81">
              <w:rPr>
                <w:b/>
                <w:i/>
                <w:color w:val="auto"/>
              </w:rPr>
              <w:t xml:space="preserve">iei drepturilor omului </w:t>
            </w:r>
            <w:r w:rsidR="001B5F81" w:rsidRPr="001B5F81">
              <w:rPr>
                <w:b/>
                <w:i/>
                <w:color w:val="auto"/>
              </w:rPr>
              <w:t>ș</w:t>
            </w:r>
            <w:r w:rsidRPr="001B5F81">
              <w:rPr>
                <w:b/>
                <w:i/>
                <w:color w:val="auto"/>
              </w:rPr>
              <w:t xml:space="preserve">i a încălcărilor persistente ale drepturilor omului care survin în </w:t>
            </w:r>
            <w:r w:rsidR="001B5F81" w:rsidRPr="001B5F81">
              <w:rPr>
                <w:b/>
                <w:i/>
                <w:color w:val="auto"/>
              </w:rPr>
              <w:t>ț</w:t>
            </w:r>
            <w:r w:rsidRPr="001B5F81">
              <w:rPr>
                <w:b/>
                <w:i/>
                <w:color w:val="auto"/>
              </w:rPr>
              <w:t xml:space="preserve">ara în cauză. Se va specifica, de asemenea, nerespectarea criteriilor stabilite în articolul 47 care justifică </w:t>
            </w:r>
            <w:r w:rsidRPr="001B5F81">
              <w:rPr>
                <w:b/>
                <w:i/>
                <w:color w:val="auto"/>
              </w:rPr>
              <w:lastRenderedPageBreak/>
              <w:t xml:space="preserve">suspendarea sau eliminarea </w:t>
            </w:r>
            <w:r w:rsidR="001B5F81" w:rsidRPr="001B5F81">
              <w:rPr>
                <w:b/>
                <w:i/>
                <w:color w:val="auto"/>
              </w:rPr>
              <w:t>ț</w:t>
            </w:r>
            <w:r w:rsidRPr="001B5F81">
              <w:rPr>
                <w:b/>
                <w:i/>
                <w:color w:val="auto"/>
              </w:rPr>
              <w:t xml:space="preserve">ării respective de pe lista comună la nivelul UE a </w:t>
            </w:r>
            <w:r w:rsidR="001B5F81" w:rsidRPr="001B5F81">
              <w:rPr>
                <w:b/>
                <w:i/>
                <w:color w:val="auto"/>
              </w:rPr>
              <w:t>ț</w:t>
            </w:r>
            <w:r w:rsidRPr="001B5F81">
              <w:rPr>
                <w:b/>
                <w:i/>
                <w:color w:val="auto"/>
              </w:rPr>
              <w:t>ărilor de origine sigură. Cu excep</w:t>
            </w:r>
            <w:r w:rsidR="001B5F81" w:rsidRPr="001B5F81">
              <w:rPr>
                <w:b/>
                <w:i/>
                <w:color w:val="auto"/>
              </w:rPr>
              <w:t>ț</w:t>
            </w:r>
            <w:r w:rsidRPr="001B5F81">
              <w:rPr>
                <w:b/>
                <w:i/>
                <w:color w:val="auto"/>
              </w:rPr>
              <w:t>ia cazurilor în care consideră că cererea este inadmisibilă, nejustificată sau repetitivă, Comisia evaluează informa</w:t>
            </w:r>
            <w:r w:rsidR="001B5F81" w:rsidRPr="001B5F81">
              <w:rPr>
                <w:b/>
                <w:i/>
                <w:color w:val="auto"/>
              </w:rPr>
              <w:t>ț</w:t>
            </w:r>
            <w:r w:rsidRPr="001B5F81">
              <w:rPr>
                <w:b/>
                <w:i/>
                <w:color w:val="auto"/>
              </w:rPr>
              <w:t>iile prezentate în aceste cereri.</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Formulare aliniată cu amendamentul 34 alineatul (3) din pozi</w:t>
      </w:r>
      <w:r w:rsidR="001B5F81" w:rsidRPr="001B5F81">
        <w:rPr>
          <w:color w:val="auto"/>
          <w:lang w:val="ro-RO"/>
        </w:rPr>
        <w:t>ț</w:t>
      </w:r>
      <w:r w:rsidRPr="001B5F81">
        <w:rPr>
          <w:color w:val="auto"/>
          <w:lang w:val="ro-RO"/>
        </w:rPr>
        <w:t>ia Parlamentului la Regulamentul SCO.</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1470</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49 – alineatul 3</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3.</w:t>
            </w:r>
            <w:r w:rsidRPr="001B5F81">
              <w:rPr>
                <w:color w:val="auto"/>
              </w:rPr>
              <w:tab/>
            </w:r>
            <w:r w:rsidRPr="001B5F81">
              <w:rPr>
                <w:b/>
                <w:i/>
                <w:color w:val="auto"/>
              </w:rPr>
              <w:t xml:space="preserve">În cazul în care Comisia a adoptat un act delegat în conformitate cu alineatul (1) de suspendare a desemnării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la nivelul Uniunii sau de suspendare a prezen</w:t>
            </w:r>
            <w:r w:rsidR="001B5F81" w:rsidRPr="001B5F81">
              <w:rPr>
                <w:b/>
                <w:i/>
                <w:color w:val="auto"/>
              </w:rPr>
              <w:t>ț</w:t>
            </w:r>
            <w:r w:rsidRPr="001B5F81">
              <w:rPr>
                <w:b/>
                <w:i/>
                <w:color w:val="auto"/>
              </w:rPr>
              <w:t xml:space="preserve">ei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pe lista comună la nivelul UE a </w:t>
            </w:r>
            <w:r w:rsidR="001B5F81" w:rsidRPr="001B5F81">
              <w:rPr>
                <w:b/>
                <w:i/>
                <w:color w:val="auto"/>
              </w:rPr>
              <w:t>ț</w:t>
            </w:r>
            <w:r w:rsidRPr="001B5F81">
              <w:rPr>
                <w:b/>
                <w:i/>
                <w:color w:val="auto"/>
              </w:rPr>
              <w:t xml:space="preserve">ărilor de origine sigure, aceasta prezintă, în termen de trei luni de la data adoptării respectivului act delegat, o propunere, în conformitate cu procedura legislativă ordinară, de modificare a prezentului regulament în vederea eliminării desemnării </w:t>
            </w:r>
            <w:r w:rsidR="001B5F81" w:rsidRPr="001B5F81">
              <w:rPr>
                <w:b/>
                <w:i/>
                <w:color w:val="auto"/>
              </w:rPr>
              <w:t>ț</w:t>
            </w:r>
            <w:r w:rsidRPr="001B5F81">
              <w:rPr>
                <w:b/>
                <w:i/>
                <w:color w:val="auto"/>
              </w:rPr>
              <w:t xml:space="preserve">ării respective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la nivelul Uniunii sau a prezen</w:t>
            </w:r>
            <w:r w:rsidR="001B5F81" w:rsidRPr="001B5F81">
              <w:rPr>
                <w:b/>
                <w:i/>
                <w:color w:val="auto"/>
              </w:rPr>
              <w:t>ț</w:t>
            </w:r>
            <w:r w:rsidRPr="001B5F81">
              <w:rPr>
                <w:b/>
                <w:i/>
                <w:color w:val="auto"/>
              </w:rPr>
              <w:t xml:space="preserve">ei sale pe lista comună la nivelul UE a </w:t>
            </w:r>
            <w:r w:rsidR="001B5F81" w:rsidRPr="001B5F81">
              <w:rPr>
                <w:b/>
                <w:i/>
                <w:color w:val="auto"/>
              </w:rPr>
              <w:t>ț</w:t>
            </w:r>
            <w:r w:rsidRPr="001B5F81">
              <w:rPr>
                <w:b/>
                <w:i/>
                <w:color w:val="auto"/>
              </w:rPr>
              <w:t>ărilor de origine sigure.</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Partea relevantă a acestui text a fost mutată la articolul 49a.</w:t>
      </w:r>
    </w:p>
    <w:p w:rsidR="005921D9" w:rsidRPr="001B5F81" w:rsidRDefault="0060373A">
      <w:r w:rsidRPr="001B5F81">
        <w:rPr>
          <w:rStyle w:val="HideTWBExt"/>
        </w:rPr>
        <w:lastRenderedPageBreak/>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1471</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49 – alineatul 3</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3.</w:t>
            </w:r>
            <w:r w:rsidRPr="001B5F81">
              <w:rPr>
                <w:color w:val="auto"/>
              </w:rPr>
              <w:tab/>
              <w:t xml:space="preserve">În cazul în care Comisia a adoptat un act delegat în conformitate cu alineatul (1) de suspendare a desemnării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drept </w:t>
            </w:r>
            <w:r w:rsidR="001B5F81" w:rsidRPr="001B5F81">
              <w:rPr>
                <w:color w:val="auto"/>
              </w:rPr>
              <w:t>ț</w:t>
            </w:r>
            <w:r w:rsidRPr="001B5F81">
              <w:rPr>
                <w:color w:val="auto"/>
              </w:rPr>
              <w:t>ară ter</w:t>
            </w:r>
            <w:r w:rsidR="001B5F81" w:rsidRPr="001B5F81">
              <w:rPr>
                <w:color w:val="auto"/>
              </w:rPr>
              <w:t>ț</w:t>
            </w:r>
            <w:r w:rsidRPr="001B5F81">
              <w:rPr>
                <w:color w:val="auto"/>
              </w:rPr>
              <w:t>ă sigură la nivelul Uniunii sau de suspendare a prezen</w:t>
            </w:r>
            <w:r w:rsidR="001B5F81" w:rsidRPr="001B5F81">
              <w:rPr>
                <w:color w:val="auto"/>
              </w:rPr>
              <w:t>ț</w:t>
            </w:r>
            <w:r w:rsidRPr="001B5F81">
              <w:rPr>
                <w:color w:val="auto"/>
              </w:rPr>
              <w:t xml:space="preserve">ei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pe lista comună la nivelul UE a </w:t>
            </w:r>
            <w:r w:rsidR="001B5F81" w:rsidRPr="001B5F81">
              <w:rPr>
                <w:color w:val="auto"/>
              </w:rPr>
              <w:t>ț</w:t>
            </w:r>
            <w:r w:rsidRPr="001B5F81">
              <w:rPr>
                <w:color w:val="auto"/>
              </w:rPr>
              <w:t xml:space="preserve">ărilor de origine sigure, aceasta prezintă, în termen de trei luni de la data adoptării respectivului act delegat, o propunere, în conformitate cu procedura legislativă ordinară, de modificare </w:t>
            </w:r>
            <w:r w:rsidRPr="001B5F81">
              <w:rPr>
                <w:b/>
                <w:i/>
                <w:color w:val="auto"/>
              </w:rPr>
              <w:t>a prezentului regulament</w:t>
            </w:r>
            <w:r w:rsidRPr="001B5F81">
              <w:rPr>
                <w:color w:val="auto"/>
              </w:rPr>
              <w:t xml:space="preserve"> în vederea eliminării desemnării </w:t>
            </w:r>
            <w:r w:rsidR="001B5F81" w:rsidRPr="001B5F81">
              <w:rPr>
                <w:color w:val="auto"/>
              </w:rPr>
              <w:t>ț</w:t>
            </w:r>
            <w:r w:rsidRPr="001B5F81">
              <w:rPr>
                <w:color w:val="auto"/>
              </w:rPr>
              <w:t xml:space="preserve">ării respective drept </w:t>
            </w:r>
            <w:r w:rsidR="001B5F81" w:rsidRPr="001B5F81">
              <w:rPr>
                <w:color w:val="auto"/>
              </w:rPr>
              <w:t>ț</w:t>
            </w:r>
            <w:r w:rsidRPr="001B5F81">
              <w:rPr>
                <w:color w:val="auto"/>
              </w:rPr>
              <w:t>ară ter</w:t>
            </w:r>
            <w:r w:rsidR="001B5F81" w:rsidRPr="001B5F81">
              <w:rPr>
                <w:color w:val="auto"/>
              </w:rPr>
              <w:t>ț</w:t>
            </w:r>
            <w:r w:rsidRPr="001B5F81">
              <w:rPr>
                <w:color w:val="auto"/>
              </w:rPr>
              <w:t>ă sigură la nivelul Uniunii sau a prezen</w:t>
            </w:r>
            <w:r w:rsidR="001B5F81" w:rsidRPr="001B5F81">
              <w:rPr>
                <w:color w:val="auto"/>
              </w:rPr>
              <w:t>ț</w:t>
            </w:r>
            <w:r w:rsidRPr="001B5F81">
              <w:rPr>
                <w:color w:val="auto"/>
              </w:rPr>
              <w:t xml:space="preserve">ei sale pe lista comună la nivelul UE a </w:t>
            </w:r>
            <w:r w:rsidR="001B5F81" w:rsidRPr="001B5F81">
              <w:rPr>
                <w:color w:val="auto"/>
              </w:rPr>
              <w:t>ț</w:t>
            </w:r>
            <w:r w:rsidRPr="001B5F81">
              <w:rPr>
                <w:color w:val="auto"/>
              </w:rPr>
              <w:t>ărilor de origine sigure.</w:t>
            </w:r>
          </w:p>
        </w:tc>
        <w:tc>
          <w:tcPr>
            <w:tcW w:w="4876" w:type="dxa"/>
          </w:tcPr>
          <w:p w:rsidR="005921D9" w:rsidRPr="001B5F81" w:rsidRDefault="0060373A">
            <w:pPr>
              <w:pStyle w:val="Normal6"/>
              <w:rPr>
                <w:color w:val="auto"/>
              </w:rPr>
            </w:pPr>
            <w:r w:rsidRPr="001B5F81">
              <w:rPr>
                <w:color w:val="auto"/>
              </w:rPr>
              <w:t>3.</w:t>
            </w:r>
            <w:r w:rsidRPr="001B5F81">
              <w:rPr>
                <w:color w:val="auto"/>
              </w:rPr>
              <w:tab/>
              <w:t xml:space="preserve">În cazul în care Comisia a adoptat un act delegat în conformitate cu alineatul (1) de suspendare a desemnării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drept </w:t>
            </w:r>
            <w:r w:rsidR="001B5F81" w:rsidRPr="001B5F81">
              <w:rPr>
                <w:color w:val="auto"/>
              </w:rPr>
              <w:t>ț</w:t>
            </w:r>
            <w:r w:rsidRPr="001B5F81">
              <w:rPr>
                <w:color w:val="auto"/>
              </w:rPr>
              <w:t>ară ter</w:t>
            </w:r>
            <w:r w:rsidR="001B5F81" w:rsidRPr="001B5F81">
              <w:rPr>
                <w:color w:val="auto"/>
              </w:rPr>
              <w:t>ț</w:t>
            </w:r>
            <w:r w:rsidRPr="001B5F81">
              <w:rPr>
                <w:color w:val="auto"/>
              </w:rPr>
              <w:t>ă sigură la nivelul Uniunii sau de suspendare a prezen</w:t>
            </w:r>
            <w:r w:rsidR="001B5F81" w:rsidRPr="001B5F81">
              <w:rPr>
                <w:color w:val="auto"/>
              </w:rPr>
              <w:t>ț</w:t>
            </w:r>
            <w:r w:rsidRPr="001B5F81">
              <w:rPr>
                <w:color w:val="auto"/>
              </w:rPr>
              <w:t xml:space="preserve">ei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pe lista comună la nivelul UE a </w:t>
            </w:r>
            <w:r w:rsidR="001B5F81" w:rsidRPr="001B5F81">
              <w:rPr>
                <w:color w:val="auto"/>
              </w:rPr>
              <w:t>ț</w:t>
            </w:r>
            <w:r w:rsidRPr="001B5F81">
              <w:rPr>
                <w:color w:val="auto"/>
              </w:rPr>
              <w:t>ărilor de origine sigure, aceasta prezintă, în termen de trei luni de la data adoptării respectivului act delegat, o propunere, în conformitate cu procedura legislativă ordinară, de modificare a</w:t>
            </w:r>
            <w:r w:rsidRPr="001B5F81">
              <w:rPr>
                <w:b/>
                <w:i/>
                <w:color w:val="auto"/>
              </w:rPr>
              <w:t xml:space="preserve"> prezentei directive</w:t>
            </w:r>
            <w:r w:rsidRPr="001B5F81">
              <w:rPr>
                <w:color w:val="auto"/>
              </w:rPr>
              <w:t xml:space="preserve"> în vederea eliminării desemnării </w:t>
            </w:r>
            <w:r w:rsidR="001B5F81" w:rsidRPr="001B5F81">
              <w:rPr>
                <w:color w:val="auto"/>
              </w:rPr>
              <w:t>ț</w:t>
            </w:r>
            <w:r w:rsidRPr="001B5F81">
              <w:rPr>
                <w:color w:val="auto"/>
              </w:rPr>
              <w:t xml:space="preserve">ării respective drept </w:t>
            </w:r>
            <w:r w:rsidR="001B5F81" w:rsidRPr="001B5F81">
              <w:rPr>
                <w:color w:val="auto"/>
              </w:rPr>
              <w:t>ț</w:t>
            </w:r>
            <w:r w:rsidRPr="001B5F81">
              <w:rPr>
                <w:color w:val="auto"/>
              </w:rPr>
              <w:t>ară ter</w:t>
            </w:r>
            <w:r w:rsidR="001B5F81" w:rsidRPr="001B5F81">
              <w:rPr>
                <w:color w:val="auto"/>
              </w:rPr>
              <w:t>ț</w:t>
            </w:r>
            <w:r w:rsidRPr="001B5F81">
              <w:rPr>
                <w:color w:val="auto"/>
              </w:rPr>
              <w:t>ă sigură la nivelul Uniunii sau a prezen</w:t>
            </w:r>
            <w:r w:rsidR="001B5F81" w:rsidRPr="001B5F81">
              <w:rPr>
                <w:color w:val="auto"/>
              </w:rPr>
              <w:t>ț</w:t>
            </w:r>
            <w:r w:rsidRPr="001B5F81">
              <w:rPr>
                <w:color w:val="auto"/>
              </w:rPr>
              <w:t xml:space="preserve">ei sale pe lista comună la nivelul UE a </w:t>
            </w:r>
            <w:r w:rsidR="001B5F81" w:rsidRPr="001B5F81">
              <w:rPr>
                <w:color w:val="auto"/>
              </w:rPr>
              <w:t>ț</w:t>
            </w:r>
            <w:r w:rsidRPr="001B5F81">
              <w:rPr>
                <w:color w:val="auto"/>
              </w:rPr>
              <w:t>ărilor de origine sigure.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1472</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49 – alineatul 4</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4.</w:t>
            </w:r>
            <w:r w:rsidRPr="001B5F81">
              <w:rPr>
                <w:color w:val="auto"/>
              </w:rPr>
              <w:tab/>
            </w:r>
            <w:r w:rsidRPr="001B5F81">
              <w:rPr>
                <w:b/>
                <w:i/>
                <w:color w:val="auto"/>
              </w:rPr>
              <w:t>În cazul în care Comisia nu prezintă o astfel de propunere în termen de trei luni de la adoptarea actului delegat men</w:t>
            </w:r>
            <w:r w:rsidR="001B5F81" w:rsidRPr="001B5F81">
              <w:rPr>
                <w:b/>
                <w:i/>
                <w:color w:val="auto"/>
              </w:rPr>
              <w:t>ț</w:t>
            </w:r>
            <w:r w:rsidRPr="001B5F81">
              <w:rPr>
                <w:b/>
                <w:i/>
                <w:color w:val="auto"/>
              </w:rPr>
              <w:t xml:space="preserve">ionat la alineatul (2), actul delegat de suspendare a desemnării </w:t>
            </w:r>
            <w:r w:rsidR="001B5F81" w:rsidRPr="001B5F81">
              <w:rPr>
                <w:b/>
                <w:i/>
                <w:color w:val="auto"/>
              </w:rPr>
              <w:t>ț</w:t>
            </w:r>
            <w:r w:rsidRPr="001B5F81">
              <w:rPr>
                <w:b/>
                <w:i/>
                <w:color w:val="auto"/>
              </w:rPr>
              <w:t>ării ter</w:t>
            </w:r>
            <w:r w:rsidR="001B5F81" w:rsidRPr="001B5F81">
              <w:rPr>
                <w:b/>
                <w:i/>
                <w:color w:val="auto"/>
              </w:rPr>
              <w:t>ț</w:t>
            </w:r>
            <w:r w:rsidRPr="001B5F81">
              <w:rPr>
                <w:b/>
                <w:i/>
                <w:color w:val="auto"/>
              </w:rPr>
              <w:t xml:space="preserve">e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la nivelul Uniunii sau de suspendare a prezen</w:t>
            </w:r>
            <w:r w:rsidR="001B5F81" w:rsidRPr="001B5F81">
              <w:rPr>
                <w:b/>
                <w:i/>
                <w:color w:val="auto"/>
              </w:rPr>
              <w:t>ț</w:t>
            </w:r>
            <w:r w:rsidRPr="001B5F81">
              <w:rPr>
                <w:b/>
                <w:i/>
                <w:color w:val="auto"/>
              </w:rPr>
              <w:t xml:space="preserve">ei </w:t>
            </w:r>
            <w:r w:rsidR="001B5F81" w:rsidRPr="001B5F81">
              <w:rPr>
                <w:b/>
                <w:i/>
                <w:color w:val="auto"/>
              </w:rPr>
              <w:t>ț</w:t>
            </w:r>
            <w:r w:rsidRPr="001B5F81">
              <w:rPr>
                <w:b/>
                <w:i/>
                <w:color w:val="auto"/>
              </w:rPr>
              <w:t>ării ter</w:t>
            </w:r>
            <w:r w:rsidR="001B5F81" w:rsidRPr="001B5F81">
              <w:rPr>
                <w:b/>
                <w:i/>
                <w:color w:val="auto"/>
              </w:rPr>
              <w:t>ț</w:t>
            </w:r>
            <w:r w:rsidRPr="001B5F81">
              <w:rPr>
                <w:b/>
                <w:i/>
                <w:color w:val="auto"/>
              </w:rPr>
              <w:t xml:space="preserve">e pe lista comună la nivelul UE a </w:t>
            </w:r>
            <w:r w:rsidR="001B5F81" w:rsidRPr="001B5F81">
              <w:rPr>
                <w:b/>
                <w:i/>
                <w:color w:val="auto"/>
              </w:rPr>
              <w:t>ț</w:t>
            </w:r>
            <w:r w:rsidRPr="001B5F81">
              <w:rPr>
                <w:b/>
                <w:i/>
                <w:color w:val="auto"/>
              </w:rPr>
              <w:t>ărilor de origine sigure încetează să producă efecte. În situa</w:t>
            </w:r>
            <w:r w:rsidR="001B5F81" w:rsidRPr="001B5F81">
              <w:rPr>
                <w:b/>
                <w:i/>
                <w:color w:val="auto"/>
              </w:rPr>
              <w:t>ț</w:t>
            </w:r>
            <w:r w:rsidRPr="001B5F81">
              <w:rPr>
                <w:b/>
                <w:i/>
                <w:color w:val="auto"/>
              </w:rPr>
              <w:t xml:space="preserve">ia în care o astfel de propunere este </w:t>
            </w:r>
            <w:r w:rsidRPr="001B5F81">
              <w:rPr>
                <w:b/>
                <w:i/>
                <w:color w:val="auto"/>
              </w:rPr>
              <w:lastRenderedPageBreak/>
              <w:t xml:space="preserve">prezentată de Comisie în termen de trei luni, Comisia este împuternicită, pe baza unei evaluări argumentate, să extindă valabilitatea acestui act delegat pentru o perioadă de </w:t>
            </w:r>
            <w:r w:rsidR="001B5F81" w:rsidRPr="001B5F81">
              <w:rPr>
                <w:b/>
                <w:i/>
                <w:color w:val="auto"/>
              </w:rPr>
              <w:t>ș</w:t>
            </w:r>
            <w:r w:rsidRPr="001B5F81">
              <w:rPr>
                <w:b/>
                <w:i/>
                <w:color w:val="auto"/>
              </w:rPr>
              <w:t>ase luni, cu posibilitatea de a reînnoi prelungirea o singură dată.</w:t>
            </w:r>
          </w:p>
        </w:tc>
        <w:tc>
          <w:tcPr>
            <w:tcW w:w="4876" w:type="dxa"/>
          </w:tcPr>
          <w:p w:rsidR="005921D9" w:rsidRPr="001B5F81" w:rsidRDefault="0060373A">
            <w:pPr>
              <w:pStyle w:val="Normal6"/>
              <w:rPr>
                <w:color w:val="auto"/>
              </w:rPr>
            </w:pPr>
            <w:r w:rsidRPr="001B5F81">
              <w:rPr>
                <w:b/>
                <w:i/>
                <w:color w:val="auto"/>
              </w:rPr>
              <w:lastRenderedPageBreak/>
              <w:t>eliminat</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Partea relevantă a acestui text a fost mutată la articolul 49a.</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1473</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49 – alineatul 4</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4.</w:t>
            </w:r>
            <w:r w:rsidRPr="001B5F81">
              <w:rPr>
                <w:color w:val="auto"/>
              </w:rPr>
              <w:tab/>
            </w:r>
            <w:r w:rsidRPr="001B5F81">
              <w:rPr>
                <w:b/>
                <w:i/>
                <w:color w:val="auto"/>
              </w:rPr>
              <w:t>În cazul în care Comisia nu prezintă o astfel de propunere în termen de trei luni de la adoptarea actului delegat men</w:t>
            </w:r>
            <w:r w:rsidR="001B5F81" w:rsidRPr="001B5F81">
              <w:rPr>
                <w:b/>
                <w:i/>
                <w:color w:val="auto"/>
              </w:rPr>
              <w:t>ț</w:t>
            </w:r>
            <w:r w:rsidRPr="001B5F81">
              <w:rPr>
                <w:b/>
                <w:i/>
                <w:color w:val="auto"/>
              </w:rPr>
              <w:t xml:space="preserve">ionat la alineatul (2), actul delegat de suspendare a desemnării </w:t>
            </w:r>
            <w:r w:rsidR="001B5F81" w:rsidRPr="001B5F81">
              <w:rPr>
                <w:b/>
                <w:i/>
                <w:color w:val="auto"/>
              </w:rPr>
              <w:t>ț</w:t>
            </w:r>
            <w:r w:rsidRPr="001B5F81">
              <w:rPr>
                <w:b/>
                <w:i/>
                <w:color w:val="auto"/>
              </w:rPr>
              <w:t>ării ter</w:t>
            </w:r>
            <w:r w:rsidR="001B5F81" w:rsidRPr="001B5F81">
              <w:rPr>
                <w:b/>
                <w:i/>
                <w:color w:val="auto"/>
              </w:rPr>
              <w:t>ț</w:t>
            </w:r>
            <w:r w:rsidRPr="001B5F81">
              <w:rPr>
                <w:b/>
                <w:i/>
                <w:color w:val="auto"/>
              </w:rPr>
              <w:t xml:space="preserve">e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la nivelul Uniunii sau de suspendare a prezen</w:t>
            </w:r>
            <w:r w:rsidR="001B5F81" w:rsidRPr="001B5F81">
              <w:rPr>
                <w:b/>
                <w:i/>
                <w:color w:val="auto"/>
              </w:rPr>
              <w:t>ț</w:t>
            </w:r>
            <w:r w:rsidRPr="001B5F81">
              <w:rPr>
                <w:b/>
                <w:i/>
                <w:color w:val="auto"/>
              </w:rPr>
              <w:t xml:space="preserve">ei </w:t>
            </w:r>
            <w:r w:rsidR="001B5F81" w:rsidRPr="001B5F81">
              <w:rPr>
                <w:b/>
                <w:i/>
                <w:color w:val="auto"/>
              </w:rPr>
              <w:t>ț</w:t>
            </w:r>
            <w:r w:rsidRPr="001B5F81">
              <w:rPr>
                <w:b/>
                <w:i/>
                <w:color w:val="auto"/>
              </w:rPr>
              <w:t>ării ter</w:t>
            </w:r>
            <w:r w:rsidR="001B5F81" w:rsidRPr="001B5F81">
              <w:rPr>
                <w:b/>
                <w:i/>
                <w:color w:val="auto"/>
              </w:rPr>
              <w:t>ț</w:t>
            </w:r>
            <w:r w:rsidRPr="001B5F81">
              <w:rPr>
                <w:b/>
                <w:i/>
                <w:color w:val="auto"/>
              </w:rPr>
              <w:t xml:space="preserve">e pe lista comună la nivelul UE a </w:t>
            </w:r>
            <w:r w:rsidR="001B5F81" w:rsidRPr="001B5F81">
              <w:rPr>
                <w:b/>
                <w:i/>
                <w:color w:val="auto"/>
              </w:rPr>
              <w:t>ț</w:t>
            </w:r>
            <w:r w:rsidRPr="001B5F81">
              <w:rPr>
                <w:b/>
                <w:i/>
                <w:color w:val="auto"/>
              </w:rPr>
              <w:t>ărilor de origine sigure încetează să producă efecte. În situa</w:t>
            </w:r>
            <w:r w:rsidR="001B5F81" w:rsidRPr="001B5F81">
              <w:rPr>
                <w:b/>
                <w:i/>
                <w:color w:val="auto"/>
              </w:rPr>
              <w:t>ț</w:t>
            </w:r>
            <w:r w:rsidRPr="001B5F81">
              <w:rPr>
                <w:b/>
                <w:i/>
                <w:color w:val="auto"/>
              </w:rPr>
              <w:t xml:space="preserve">ia în care o astfel de propunere este prezentată de Comisie în termen de trei luni, Comisia este împuternicită, pe baza unei evaluări argumentate, să extindă valabilitatea acestui act delegat pentru o perioadă de </w:t>
            </w:r>
            <w:r w:rsidR="001B5F81" w:rsidRPr="001B5F81">
              <w:rPr>
                <w:b/>
                <w:i/>
                <w:color w:val="auto"/>
              </w:rPr>
              <w:t>ș</w:t>
            </w:r>
            <w:r w:rsidRPr="001B5F81">
              <w:rPr>
                <w:b/>
                <w:i/>
                <w:color w:val="auto"/>
              </w:rPr>
              <w:t>ase luni, cu posibilitatea de a reînnoi prelungirea o singură dată.</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lang w:eastAsia="ro-RO"/>
        </w:rPr>
        <w:t>&lt;Amend&gt;</w:t>
      </w:r>
      <w:r w:rsidRPr="001B5F81">
        <w:rPr>
          <w:color w:val="auto"/>
          <w:lang w:eastAsia="ro-RO"/>
        </w:rPr>
        <w:t>Amendamentul</w:t>
      </w:r>
      <w:r w:rsidRPr="001B5F81">
        <w:rPr>
          <w:b w:val="0"/>
          <w:color w:val="auto"/>
          <w:lang w:eastAsia="ro-RO"/>
        </w:rPr>
        <w:tab/>
      </w:r>
      <w:r w:rsidRPr="001B5F81">
        <w:rPr>
          <w:b w:val="0"/>
          <w:color w:val="auto"/>
          <w:lang w:eastAsia="ro-RO"/>
        </w:rPr>
        <w:tab/>
      </w:r>
      <w:r w:rsidRPr="001B5F81">
        <w:rPr>
          <w:rStyle w:val="HideTWBExt"/>
          <w:lang w:eastAsia="ro-RO"/>
        </w:rPr>
        <w:t>&lt;NumAm&gt;</w:t>
      </w:r>
      <w:r w:rsidRPr="001B5F81">
        <w:rPr>
          <w:color w:val="auto"/>
          <w:lang w:eastAsia="ro-RO"/>
        </w:rPr>
        <w:t>1474</w:t>
      </w:r>
      <w:r w:rsidRPr="001B5F81">
        <w:rPr>
          <w:rStyle w:val="HideTWBExt"/>
          <w:lang w:eastAsia="ro-RO"/>
        </w:rPr>
        <w:t>&lt;/NumAm&gt;</w:t>
      </w:r>
    </w:p>
    <w:p w:rsidR="005921D9" w:rsidRPr="001B5F81" w:rsidRDefault="0060373A">
      <w:pPr>
        <w:pStyle w:val="NormalBold"/>
        <w:rPr>
          <w:color w:val="auto"/>
        </w:rPr>
      </w:pPr>
      <w:r w:rsidRPr="001B5F81">
        <w:rPr>
          <w:rStyle w:val="HideTWBExt"/>
          <w:lang w:eastAsia="ro-RO"/>
        </w:rPr>
        <w:t>&lt;RepeatBlock-By&gt;&lt;Members&gt;</w:t>
      </w:r>
      <w:r w:rsidRPr="001B5F81">
        <w:rPr>
          <w:color w:val="auto"/>
          <w:lang w:eastAsia="ro-RO"/>
        </w:rPr>
        <w:t>Laura Ferrara</w:t>
      </w:r>
      <w:r w:rsidRPr="001B5F81">
        <w:rPr>
          <w:rStyle w:val="HideTWBExt"/>
          <w:lang w:eastAsia="ro-RO"/>
        </w:rPr>
        <w:t>&lt;/Members&gt;</w:t>
      </w:r>
    </w:p>
    <w:p w:rsidR="005921D9" w:rsidRPr="001B5F81" w:rsidRDefault="0060373A">
      <w:pPr>
        <w:pStyle w:val="NormalBold"/>
        <w:rPr>
          <w:color w:val="auto"/>
        </w:rPr>
      </w:pPr>
      <w:r w:rsidRPr="001B5F81">
        <w:rPr>
          <w:rStyle w:val="HideTWBExt"/>
          <w:lang w:eastAsia="ro-RO"/>
        </w:rPr>
        <w:t>&lt;/RepeatBlock-By&gt;</w:t>
      </w:r>
    </w:p>
    <w:p w:rsidR="005921D9" w:rsidRPr="001B5F81" w:rsidRDefault="0060373A">
      <w:pPr>
        <w:pStyle w:val="NormalBold"/>
        <w:rPr>
          <w:color w:val="auto"/>
        </w:rPr>
      </w:pPr>
      <w:r w:rsidRPr="001B5F81">
        <w:rPr>
          <w:rStyle w:val="HideTWBExt"/>
          <w:lang w:eastAsia="ro-RO"/>
        </w:rPr>
        <w:t>&lt;DocAmend&gt;</w:t>
      </w:r>
      <w:r w:rsidRPr="001B5F81">
        <w:rPr>
          <w:color w:val="auto"/>
          <w:lang w:eastAsia="ro-RO"/>
        </w:rPr>
        <w:t>Propunere de regulament</w:t>
      </w:r>
      <w:r w:rsidRPr="001B5F81">
        <w:rPr>
          <w:rStyle w:val="HideTWBExt"/>
          <w:lang w:eastAsia="ro-RO"/>
        </w:rPr>
        <w:t>&lt;/DocAmend&gt;</w:t>
      </w:r>
    </w:p>
    <w:p w:rsidR="005921D9" w:rsidRPr="001B5F81" w:rsidRDefault="0060373A">
      <w:pPr>
        <w:pStyle w:val="NormalBold"/>
        <w:rPr>
          <w:color w:val="auto"/>
        </w:rPr>
      </w:pPr>
      <w:r w:rsidRPr="001B5F81">
        <w:rPr>
          <w:rStyle w:val="HideTWBExt"/>
          <w:lang w:eastAsia="ro-RO"/>
        </w:rPr>
        <w:t>&lt;Article&gt;</w:t>
      </w:r>
      <w:r w:rsidRPr="001B5F81">
        <w:rPr>
          <w:color w:val="auto"/>
          <w:lang w:eastAsia="ro-RO"/>
        </w:rPr>
        <w:t xml:space="preserve">Articolul 49 </w:t>
      </w:r>
      <w:r w:rsidRPr="001B5F81">
        <w:rPr>
          <w:color w:val="auto"/>
          <w:cs/>
          <w:lang w:eastAsia="ro-RO"/>
        </w:rPr>
        <w:t xml:space="preserve">– </w:t>
      </w:r>
      <w:r w:rsidRPr="001B5F81">
        <w:rPr>
          <w:color w:val="auto"/>
          <w:lang w:eastAsia="ro-RO"/>
        </w:rPr>
        <w:t>alineatul 4</w:t>
      </w:r>
      <w:r w:rsidRPr="001B5F81">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4.</w:t>
            </w:r>
            <w:r w:rsidRPr="001B5F81">
              <w:rPr>
                <w:color w:val="auto"/>
              </w:rPr>
              <w:tab/>
            </w:r>
            <w:r w:rsidRPr="001B5F81">
              <w:rPr>
                <w:b/>
                <w:i/>
                <w:color w:val="auto"/>
              </w:rPr>
              <w:t>În</w:t>
            </w:r>
            <w:r w:rsidRPr="001B5F81">
              <w:rPr>
                <w:b/>
                <w:color w:val="auto"/>
              </w:rPr>
              <w:t xml:space="preserve"> </w:t>
            </w:r>
            <w:r w:rsidRPr="001B5F81">
              <w:rPr>
                <w:b/>
                <w:i/>
                <w:color w:val="auto"/>
              </w:rPr>
              <w:t>cazul în care</w:t>
            </w:r>
            <w:r w:rsidRPr="001B5F81">
              <w:rPr>
                <w:i/>
                <w:color w:val="auto"/>
              </w:rPr>
              <w:t xml:space="preserve"> </w:t>
            </w:r>
            <w:r w:rsidRPr="001B5F81">
              <w:rPr>
                <w:b/>
                <w:i/>
                <w:color w:val="auto"/>
              </w:rPr>
              <w:t>o astfel de propunere în termen de trei luni</w:t>
            </w:r>
            <w:r w:rsidRPr="001B5F81">
              <w:rPr>
                <w:color w:val="auto"/>
              </w:rPr>
              <w:t>,</w:t>
            </w:r>
            <w:r w:rsidRPr="001B5F81">
              <w:rPr>
                <w:b/>
                <w:i/>
                <w:color w:val="auto"/>
              </w:rPr>
              <w:t xml:space="preserve"> Comisia nu prezintă</w:t>
            </w:r>
            <w:r w:rsidRPr="001B5F81">
              <w:rPr>
                <w:color w:val="auto"/>
              </w:rPr>
              <w:t xml:space="preserve"> </w:t>
            </w:r>
            <w:r w:rsidRPr="001B5F81">
              <w:rPr>
                <w:b/>
                <w:i/>
                <w:color w:val="auto"/>
              </w:rPr>
              <w:t>de la adoptarea actului delegat men</w:t>
            </w:r>
            <w:r w:rsidR="001B5F81" w:rsidRPr="001B5F81">
              <w:rPr>
                <w:b/>
                <w:i/>
                <w:color w:val="auto"/>
              </w:rPr>
              <w:t>ț</w:t>
            </w:r>
            <w:r w:rsidRPr="001B5F81">
              <w:rPr>
                <w:b/>
                <w:i/>
                <w:color w:val="auto"/>
              </w:rPr>
              <w:t xml:space="preserve">ionat la alineatul (2), actul delegat de suspendare a desemnării </w:t>
            </w:r>
            <w:r w:rsidR="001B5F81" w:rsidRPr="001B5F81">
              <w:rPr>
                <w:b/>
                <w:i/>
                <w:color w:val="auto"/>
              </w:rPr>
              <w:t>ț</w:t>
            </w:r>
            <w:r w:rsidRPr="001B5F81">
              <w:rPr>
                <w:b/>
                <w:i/>
                <w:color w:val="auto"/>
              </w:rPr>
              <w:t>ării ter</w:t>
            </w:r>
            <w:r w:rsidR="001B5F81" w:rsidRPr="001B5F81">
              <w:rPr>
                <w:b/>
                <w:i/>
                <w:color w:val="auto"/>
              </w:rPr>
              <w:t>ț</w:t>
            </w:r>
            <w:r w:rsidRPr="001B5F81">
              <w:rPr>
                <w:b/>
                <w:i/>
                <w:color w:val="auto"/>
              </w:rPr>
              <w:t xml:space="preserve">e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la nivelul Uniunii sau de suspendare a prezen</w:t>
            </w:r>
            <w:r w:rsidR="001B5F81" w:rsidRPr="001B5F81">
              <w:rPr>
                <w:b/>
                <w:i/>
                <w:color w:val="auto"/>
              </w:rPr>
              <w:t>ț</w:t>
            </w:r>
            <w:r w:rsidRPr="001B5F81">
              <w:rPr>
                <w:b/>
                <w:i/>
                <w:color w:val="auto"/>
              </w:rPr>
              <w:t xml:space="preserve">ei </w:t>
            </w:r>
            <w:r w:rsidR="001B5F81" w:rsidRPr="001B5F81">
              <w:rPr>
                <w:b/>
                <w:i/>
                <w:color w:val="auto"/>
              </w:rPr>
              <w:t>ț</w:t>
            </w:r>
            <w:r w:rsidRPr="001B5F81">
              <w:rPr>
                <w:b/>
                <w:i/>
                <w:color w:val="auto"/>
              </w:rPr>
              <w:t>ării ter</w:t>
            </w:r>
            <w:r w:rsidR="001B5F81" w:rsidRPr="001B5F81">
              <w:rPr>
                <w:b/>
                <w:i/>
                <w:color w:val="auto"/>
              </w:rPr>
              <w:t>ț</w:t>
            </w:r>
            <w:r w:rsidRPr="001B5F81">
              <w:rPr>
                <w:b/>
                <w:i/>
                <w:color w:val="auto"/>
              </w:rPr>
              <w:t xml:space="preserve">e pe lista comună la nivelul UE a </w:t>
            </w:r>
            <w:r w:rsidR="001B5F81" w:rsidRPr="001B5F81">
              <w:rPr>
                <w:b/>
                <w:i/>
                <w:color w:val="auto"/>
              </w:rPr>
              <w:t>ț</w:t>
            </w:r>
            <w:r w:rsidRPr="001B5F81">
              <w:rPr>
                <w:b/>
                <w:i/>
                <w:color w:val="auto"/>
              </w:rPr>
              <w:t>ărilor de origine sigure încetează să producă efecte</w:t>
            </w:r>
            <w:r w:rsidRPr="001B5F81">
              <w:rPr>
                <w:color w:val="auto"/>
              </w:rPr>
              <w:t>.</w:t>
            </w:r>
            <w:r w:rsidRPr="001B5F81">
              <w:rPr>
                <w:b/>
                <w:i/>
                <w:color w:val="auto"/>
              </w:rPr>
              <w:t xml:space="preserve"> </w:t>
            </w:r>
            <w:r w:rsidRPr="001B5F81">
              <w:rPr>
                <w:color w:val="auto"/>
              </w:rPr>
              <w:t>În situa</w:t>
            </w:r>
            <w:r w:rsidR="001B5F81" w:rsidRPr="001B5F81">
              <w:rPr>
                <w:color w:val="auto"/>
              </w:rPr>
              <w:t>ț</w:t>
            </w:r>
            <w:r w:rsidRPr="001B5F81">
              <w:rPr>
                <w:color w:val="auto"/>
              </w:rPr>
              <w:t xml:space="preserve">ia în care o astfel de propunere este prezentată de Comisie în termen de trei luni, Comisia este împuternicită, pe baza unei evaluări argumentate, să extindă valabilitatea acestui act delegat pentru o perioadă de </w:t>
            </w:r>
            <w:r w:rsidR="001B5F81" w:rsidRPr="001B5F81">
              <w:rPr>
                <w:color w:val="auto"/>
              </w:rPr>
              <w:t>ș</w:t>
            </w:r>
            <w:r w:rsidRPr="001B5F81">
              <w:rPr>
                <w:color w:val="auto"/>
              </w:rPr>
              <w:t>ase luni, cu posibilitatea de a reînnoi prelungirea o singură dată.</w:t>
            </w:r>
          </w:p>
        </w:tc>
        <w:tc>
          <w:tcPr>
            <w:tcW w:w="4876" w:type="dxa"/>
          </w:tcPr>
          <w:p w:rsidR="005921D9" w:rsidRPr="001B5F81" w:rsidRDefault="0060373A">
            <w:pPr>
              <w:pStyle w:val="Normal6"/>
              <w:rPr>
                <w:color w:val="auto"/>
              </w:rPr>
            </w:pPr>
            <w:r w:rsidRPr="001B5F81">
              <w:rPr>
                <w:color w:val="auto"/>
              </w:rPr>
              <w:t>4.</w:t>
            </w:r>
            <w:r w:rsidRPr="001B5F81">
              <w:rPr>
                <w:color w:val="auto"/>
              </w:rPr>
              <w:tab/>
              <w:t>În situa</w:t>
            </w:r>
            <w:r w:rsidR="001B5F81" w:rsidRPr="001B5F81">
              <w:rPr>
                <w:color w:val="auto"/>
              </w:rPr>
              <w:t>ț</w:t>
            </w:r>
            <w:r w:rsidRPr="001B5F81">
              <w:rPr>
                <w:color w:val="auto"/>
              </w:rPr>
              <w:t xml:space="preserve">ia în care o astfel de propunere este prezentată de Comisie în termen de trei luni, Comisia este împuternicită, pe baza unei evaluări argumentate, să extindă valabilitatea acestui act delegat pentru o perioadă de </w:t>
            </w:r>
            <w:r w:rsidR="001B5F81" w:rsidRPr="001B5F81">
              <w:rPr>
                <w:color w:val="auto"/>
              </w:rPr>
              <w:t>ș</w:t>
            </w:r>
            <w:r w:rsidRPr="001B5F81">
              <w:rPr>
                <w:color w:val="auto"/>
              </w:rPr>
              <w:t>ase luni, cu posibilitatea de a reînnoi prelungirea o singură dată.</w:t>
            </w:r>
          </w:p>
        </w:tc>
      </w:tr>
    </w:tbl>
    <w:p w:rsidR="005921D9" w:rsidRPr="001B5F81" w:rsidRDefault="0060373A">
      <w:pPr>
        <w:pStyle w:val="Olang"/>
        <w:rPr>
          <w:color w:val="auto"/>
          <w:lang w:val="ro-RO"/>
        </w:rPr>
      </w:pPr>
      <w:r w:rsidRPr="001B5F81">
        <w:rPr>
          <w:color w:val="auto"/>
          <w:lang w:val="ro-RO" w:eastAsia="ro-RO"/>
        </w:rPr>
        <w:t xml:space="preserve">Or. </w:t>
      </w:r>
      <w:r w:rsidRPr="001B5F81">
        <w:rPr>
          <w:rStyle w:val="HideTWBExt"/>
          <w:lang w:val="ro-RO" w:eastAsia="ro-RO"/>
        </w:rPr>
        <w:t>&lt;Original&gt;</w:t>
      </w:r>
      <w:r w:rsidRPr="001B5F81">
        <w:rPr>
          <w:rStyle w:val="HideTWBInt"/>
          <w:lang w:val="ro-RO" w:eastAsia="ro-RO"/>
        </w:rPr>
        <w:t>{IT}</w:t>
      </w:r>
      <w:r w:rsidRPr="001B5F81">
        <w:rPr>
          <w:color w:val="auto"/>
          <w:lang w:val="ro-RO" w:eastAsia="ro-RO"/>
        </w:rPr>
        <w:t>it</w:t>
      </w:r>
      <w:r w:rsidRPr="001B5F81">
        <w:rPr>
          <w:rStyle w:val="HideTWBExt"/>
          <w:lang w:val="ro-RO" w:eastAsia="ro-RO"/>
        </w:rPr>
        <w:t>&lt;/Original&gt;</w:t>
      </w:r>
    </w:p>
    <w:p w:rsidR="005921D9" w:rsidRPr="001B5F81" w:rsidRDefault="0060373A">
      <w:r w:rsidRPr="001B5F81">
        <w:rPr>
          <w:rStyle w:val="HideTWBExt"/>
          <w:lang w:eastAsia="ro-RO"/>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1475</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49 a (nou)</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Center"/>
              <w:rPr>
                <w:color w:val="auto"/>
                <w:lang w:val="ro-RO"/>
              </w:rPr>
            </w:pPr>
            <w:r w:rsidRPr="001B5F81">
              <w:rPr>
                <w:b/>
                <w:i/>
                <w:color w:val="auto"/>
                <w:sz w:val="24"/>
                <w:lang w:val="ro-RO"/>
              </w:rPr>
              <w:t>Articolul 49a</w:t>
            </w:r>
            <w:r w:rsidRPr="001B5F81">
              <w:rPr>
                <w:color w:val="auto"/>
                <w:lang w:val="ro-RO"/>
              </w:rPr>
              <w:tab/>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Center"/>
              <w:rPr>
                <w:color w:val="auto"/>
                <w:lang w:val="ro-RO"/>
              </w:rPr>
            </w:pPr>
            <w:r w:rsidRPr="001B5F81">
              <w:rPr>
                <w:b/>
                <w:i/>
                <w:color w:val="auto"/>
                <w:sz w:val="24"/>
                <w:lang w:val="ro-RO"/>
              </w:rPr>
              <w:t xml:space="preserve">Eliminarea unei </w:t>
            </w:r>
            <w:r w:rsidR="001B5F81" w:rsidRPr="001B5F81">
              <w:rPr>
                <w:b/>
                <w:i/>
                <w:color w:val="auto"/>
                <w:sz w:val="24"/>
                <w:lang w:val="ro-RO"/>
              </w:rPr>
              <w:t>ț</w:t>
            </w:r>
            <w:r w:rsidRPr="001B5F81">
              <w:rPr>
                <w:b/>
                <w:i/>
                <w:color w:val="auto"/>
                <w:sz w:val="24"/>
                <w:lang w:val="ro-RO"/>
              </w:rPr>
              <w:t>ări ter</w:t>
            </w:r>
            <w:r w:rsidR="001B5F81" w:rsidRPr="001B5F81">
              <w:rPr>
                <w:b/>
                <w:i/>
                <w:color w:val="auto"/>
                <w:sz w:val="24"/>
                <w:lang w:val="ro-RO"/>
              </w:rPr>
              <w:t>ț</w:t>
            </w:r>
            <w:r w:rsidRPr="001B5F81">
              <w:rPr>
                <w:b/>
                <w:i/>
                <w:color w:val="auto"/>
                <w:sz w:val="24"/>
                <w:lang w:val="ro-RO"/>
              </w:rPr>
              <w:t xml:space="preserve">e de pe lista comună la nivelul UE a </w:t>
            </w:r>
            <w:r w:rsidR="001B5F81" w:rsidRPr="001B5F81">
              <w:rPr>
                <w:b/>
                <w:i/>
                <w:color w:val="auto"/>
                <w:sz w:val="24"/>
                <w:lang w:val="ro-RO"/>
              </w:rPr>
              <w:t>ț</w:t>
            </w:r>
            <w:r w:rsidRPr="001B5F81">
              <w:rPr>
                <w:b/>
                <w:i/>
                <w:color w:val="auto"/>
                <w:sz w:val="24"/>
                <w:lang w:val="ro-RO"/>
              </w:rPr>
              <w:t>ărilor de origine sigure</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 xml:space="preserve">1. În cazul în care Comisia a adoptat un act delegat în conformitate cu articolul 49 alineatul (1) de suspendare a desemnării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drept </w:t>
            </w:r>
            <w:r w:rsidR="001B5F81" w:rsidRPr="001B5F81">
              <w:rPr>
                <w:b/>
                <w:i/>
                <w:color w:val="auto"/>
              </w:rPr>
              <w:t>ț</w:t>
            </w:r>
            <w:r w:rsidRPr="001B5F81">
              <w:rPr>
                <w:b/>
                <w:i/>
                <w:color w:val="auto"/>
              </w:rPr>
              <w:t xml:space="preserve">ară de origine sigură, aceasta prezintă, în termen de </w:t>
            </w:r>
            <w:r w:rsidR="001B5F81" w:rsidRPr="001B5F81">
              <w:rPr>
                <w:b/>
                <w:i/>
                <w:color w:val="auto"/>
              </w:rPr>
              <w:t>ș</w:t>
            </w:r>
            <w:r w:rsidRPr="001B5F81">
              <w:rPr>
                <w:b/>
                <w:i/>
                <w:color w:val="auto"/>
              </w:rPr>
              <w:t xml:space="preserve">ase luni de la data adoptării respectivului act delegat, o propunere, în conformitate cu procedura legislativă ordinară, de modificare a prezentului regulament în vederea eliminării </w:t>
            </w:r>
            <w:r w:rsidR="001B5F81" w:rsidRPr="001B5F81">
              <w:rPr>
                <w:b/>
                <w:i/>
                <w:color w:val="auto"/>
              </w:rPr>
              <w:t>ț</w:t>
            </w:r>
            <w:r w:rsidRPr="001B5F81">
              <w:rPr>
                <w:b/>
                <w:i/>
                <w:color w:val="auto"/>
              </w:rPr>
              <w:t>ării ter</w:t>
            </w:r>
            <w:r w:rsidR="001B5F81" w:rsidRPr="001B5F81">
              <w:rPr>
                <w:b/>
                <w:i/>
                <w:color w:val="auto"/>
              </w:rPr>
              <w:t>ț</w:t>
            </w:r>
            <w:r w:rsidRPr="001B5F81">
              <w:rPr>
                <w:b/>
                <w:i/>
                <w:color w:val="auto"/>
              </w:rPr>
              <w:t xml:space="preserve">e respective de pe lista comună la nivelul UE a </w:t>
            </w:r>
            <w:r w:rsidR="001B5F81" w:rsidRPr="001B5F81">
              <w:rPr>
                <w:b/>
                <w:i/>
                <w:color w:val="auto"/>
              </w:rPr>
              <w:t>ț</w:t>
            </w:r>
            <w:r w:rsidRPr="001B5F81">
              <w:rPr>
                <w:b/>
                <w:i/>
                <w:color w:val="auto"/>
              </w:rPr>
              <w:t xml:space="preserve">ărilor de </w:t>
            </w:r>
            <w:r w:rsidRPr="001B5F81">
              <w:rPr>
                <w:b/>
                <w:i/>
                <w:color w:val="auto"/>
              </w:rPr>
              <w:lastRenderedPageBreak/>
              <w:t>origine sigure.</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2 . În situa</w:t>
            </w:r>
            <w:r w:rsidR="001B5F81" w:rsidRPr="001B5F81">
              <w:rPr>
                <w:b/>
                <w:i/>
                <w:color w:val="auto"/>
              </w:rPr>
              <w:t>ț</w:t>
            </w:r>
            <w:r w:rsidRPr="001B5F81">
              <w:rPr>
                <w:b/>
                <w:i/>
                <w:color w:val="auto"/>
              </w:rPr>
              <w:t xml:space="preserve">ia în care o astfel de propunere legislativă este prezentată de Comisie în termen de </w:t>
            </w:r>
            <w:r w:rsidR="001B5F81" w:rsidRPr="001B5F81">
              <w:rPr>
                <w:b/>
                <w:i/>
                <w:color w:val="auto"/>
              </w:rPr>
              <w:t>ș</w:t>
            </w:r>
            <w:r w:rsidRPr="001B5F81">
              <w:rPr>
                <w:b/>
                <w:i/>
                <w:color w:val="auto"/>
              </w:rPr>
              <w:t xml:space="preserve">ase luni, Comisia este împuternicită, pe baza unei evaluări argumentate, să extindă valabilitatea acestui act delegat pentru o perioadă de </w:t>
            </w:r>
            <w:r w:rsidR="001B5F81" w:rsidRPr="001B5F81">
              <w:rPr>
                <w:b/>
                <w:i/>
                <w:color w:val="auto"/>
              </w:rPr>
              <w:t>ș</w:t>
            </w:r>
            <w:r w:rsidRPr="001B5F81">
              <w:rPr>
                <w:b/>
                <w:i/>
                <w:color w:val="auto"/>
              </w:rPr>
              <w:t>ase luni, cu posibilitatea de a reînnoi prelungirea o singură dată.</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 xml:space="preserve">3. Orice modificare a listei comune la nivelul UE a </w:t>
            </w:r>
            <w:r w:rsidR="001B5F81" w:rsidRPr="001B5F81">
              <w:rPr>
                <w:b/>
                <w:i/>
                <w:color w:val="auto"/>
              </w:rPr>
              <w:t>ț</w:t>
            </w:r>
            <w:r w:rsidRPr="001B5F81">
              <w:rPr>
                <w:b/>
                <w:i/>
                <w:color w:val="auto"/>
              </w:rPr>
              <w:t>ărilor de origine sigure se adoptă în conformitate cu procedura legislativă ordinară. În acest scop:</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Comisia examinează periodic situa</w:t>
            </w:r>
            <w:r w:rsidR="001B5F81" w:rsidRPr="001B5F81">
              <w:rPr>
                <w:b/>
                <w:i/>
                <w:color w:val="auto"/>
              </w:rPr>
              <w:t>ț</w:t>
            </w:r>
            <w:r w:rsidRPr="001B5F81">
              <w:rPr>
                <w:b/>
                <w:i/>
                <w:color w:val="auto"/>
              </w:rPr>
              <w:t xml:space="preserve">ia din </w:t>
            </w:r>
            <w:r w:rsidR="001B5F81" w:rsidRPr="001B5F81">
              <w:rPr>
                <w:b/>
                <w:i/>
                <w:color w:val="auto"/>
              </w:rPr>
              <w:t>ț</w:t>
            </w:r>
            <w:r w:rsidRPr="001B5F81">
              <w:rPr>
                <w:b/>
                <w:i/>
                <w:color w:val="auto"/>
              </w:rPr>
              <w:t>ările ter</w:t>
            </w:r>
            <w:r w:rsidR="001B5F81" w:rsidRPr="001B5F81">
              <w:rPr>
                <w:b/>
                <w:i/>
                <w:color w:val="auto"/>
              </w:rPr>
              <w:t>ț</w:t>
            </w:r>
            <w:r w:rsidRPr="001B5F81">
              <w:rPr>
                <w:b/>
                <w:i/>
                <w:color w:val="auto"/>
              </w:rPr>
              <w:t xml:space="preserve">e </w:t>
            </w:r>
            <w:r w:rsidR="001B5F81" w:rsidRPr="001B5F81">
              <w:rPr>
                <w:b/>
                <w:i/>
                <w:color w:val="auto"/>
              </w:rPr>
              <w:t>ș</w:t>
            </w:r>
            <w:r w:rsidRPr="001B5F81">
              <w:rPr>
                <w:b/>
                <w:i/>
                <w:color w:val="auto"/>
              </w:rPr>
              <w:t xml:space="preserve">i dacă este oportun să propună adăugarea lor pe lista comună la nivelul UE a </w:t>
            </w:r>
            <w:r w:rsidR="001B5F81" w:rsidRPr="001B5F81">
              <w:rPr>
                <w:b/>
                <w:i/>
                <w:color w:val="auto"/>
              </w:rPr>
              <w:t>ț</w:t>
            </w:r>
            <w:r w:rsidRPr="001B5F81">
              <w:rPr>
                <w:b/>
                <w:i/>
                <w:color w:val="auto"/>
              </w:rPr>
              <w:t>ărilor de origine sigure.</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 xml:space="preserve">Dacă este cazul, Comisia formulează o propunere de extindere a listei comune a </w:t>
            </w:r>
            <w:r w:rsidR="001B5F81" w:rsidRPr="001B5F81">
              <w:rPr>
                <w:b/>
                <w:i/>
                <w:color w:val="auto"/>
              </w:rPr>
              <w:t>ț</w:t>
            </w:r>
            <w:r w:rsidRPr="001B5F81">
              <w:rPr>
                <w:b/>
                <w:i/>
                <w:color w:val="auto"/>
              </w:rPr>
              <w:t>ărilor de origine sigure, după ce a evaluat riguros dacă situa</w:t>
            </w:r>
            <w:r w:rsidR="001B5F81" w:rsidRPr="001B5F81">
              <w:rPr>
                <w:b/>
                <w:i/>
                <w:color w:val="auto"/>
              </w:rPr>
              <w:t>ț</w:t>
            </w:r>
            <w:r w:rsidRPr="001B5F81">
              <w:rPr>
                <w:b/>
                <w:i/>
                <w:color w:val="auto"/>
              </w:rPr>
              <w:t xml:space="preserve">ia din </w:t>
            </w:r>
            <w:r w:rsidR="001B5F81" w:rsidRPr="001B5F81">
              <w:rPr>
                <w:b/>
                <w:i/>
                <w:color w:val="auto"/>
              </w:rPr>
              <w:t>ț</w:t>
            </w:r>
            <w:r w:rsidRPr="001B5F81">
              <w:rPr>
                <w:b/>
                <w:i/>
                <w:color w:val="auto"/>
              </w:rPr>
              <w:t>ările de adăugat pe listă îndepline</w:t>
            </w:r>
            <w:r w:rsidR="001B5F81" w:rsidRPr="001B5F81">
              <w:rPr>
                <w:b/>
                <w:i/>
                <w:color w:val="auto"/>
              </w:rPr>
              <w:t>ș</w:t>
            </w:r>
            <w:r w:rsidRPr="001B5F81">
              <w:rPr>
                <w:b/>
                <w:i/>
                <w:color w:val="auto"/>
              </w:rPr>
              <w:t>te criteriile prevăzute la 47.</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 xml:space="preserve">Evaluările realizate în conformitate cu prezentul articol pentru a stabili dacă o </w:t>
            </w:r>
            <w:r w:rsidR="001B5F81" w:rsidRPr="001B5F81">
              <w:rPr>
                <w:b/>
                <w:i/>
                <w:color w:val="auto"/>
              </w:rPr>
              <w:t>ț</w:t>
            </w:r>
            <w:r w:rsidRPr="001B5F81">
              <w:rPr>
                <w:b/>
                <w:i/>
                <w:color w:val="auto"/>
              </w:rPr>
              <w:t xml:space="preserve">ară este </w:t>
            </w:r>
            <w:r w:rsidR="001B5F81" w:rsidRPr="001B5F81">
              <w:rPr>
                <w:b/>
                <w:i/>
                <w:color w:val="auto"/>
              </w:rPr>
              <w:t>ț</w:t>
            </w:r>
            <w:r w:rsidRPr="001B5F81">
              <w:rPr>
                <w:b/>
                <w:i/>
                <w:color w:val="auto"/>
              </w:rPr>
              <w:t xml:space="preserve">ară de origine sigură se bazează pe o serie de surse de informare, incluzând în special raportări periodice din partea SEAE </w:t>
            </w:r>
            <w:r w:rsidR="001B5F81" w:rsidRPr="001B5F81">
              <w:rPr>
                <w:b/>
                <w:i/>
                <w:color w:val="auto"/>
              </w:rPr>
              <w:t>ș</w:t>
            </w:r>
            <w:r w:rsidRPr="001B5F81">
              <w:rPr>
                <w:b/>
                <w:i/>
                <w:color w:val="auto"/>
              </w:rPr>
              <w:t>i informa</w:t>
            </w:r>
            <w:r w:rsidR="001B5F81" w:rsidRPr="001B5F81">
              <w:rPr>
                <w:b/>
                <w:i/>
                <w:color w:val="auto"/>
              </w:rPr>
              <w:t>ț</w:t>
            </w:r>
            <w:r w:rsidRPr="001B5F81">
              <w:rPr>
                <w:b/>
                <w:i/>
                <w:color w:val="auto"/>
              </w:rPr>
              <w:t>ii de la state membre, Agen</w:t>
            </w:r>
            <w:r w:rsidR="001B5F81" w:rsidRPr="001B5F81">
              <w:rPr>
                <w:b/>
                <w:i/>
                <w:color w:val="auto"/>
              </w:rPr>
              <w:t>ț</w:t>
            </w:r>
            <w:r w:rsidRPr="001B5F81">
              <w:rPr>
                <w:b/>
                <w:i/>
                <w:color w:val="auto"/>
              </w:rPr>
              <w:t xml:space="preserve">ia pentru Azil a Uniunii Europene, UNHCR, Consiliul Europei </w:t>
            </w:r>
            <w:r w:rsidR="001B5F81" w:rsidRPr="001B5F81">
              <w:rPr>
                <w:b/>
                <w:i/>
                <w:color w:val="auto"/>
              </w:rPr>
              <w:t>ș</w:t>
            </w:r>
            <w:r w:rsidRPr="001B5F81">
              <w:rPr>
                <w:b/>
                <w:i/>
                <w:color w:val="auto"/>
              </w:rPr>
              <w:t>i alte organiza</w:t>
            </w:r>
            <w:r w:rsidR="001B5F81" w:rsidRPr="001B5F81">
              <w:rPr>
                <w:b/>
                <w:i/>
                <w:color w:val="auto"/>
              </w:rPr>
              <w:t>ț</w:t>
            </w:r>
            <w:r w:rsidRPr="001B5F81">
              <w:rPr>
                <w:b/>
                <w:i/>
                <w:color w:val="auto"/>
              </w:rPr>
              <w:t>ii interna</w:t>
            </w:r>
            <w:r w:rsidR="001B5F81" w:rsidRPr="001B5F81">
              <w:rPr>
                <w:b/>
                <w:i/>
                <w:color w:val="auto"/>
              </w:rPr>
              <w:t>ț</w:t>
            </w:r>
            <w:r w:rsidRPr="001B5F81">
              <w:rPr>
                <w:b/>
                <w:i/>
                <w:color w:val="auto"/>
              </w:rPr>
              <w:t xml:space="preserve">ionale relevante </w:t>
            </w:r>
            <w:r w:rsidR="001B5F81" w:rsidRPr="001B5F81">
              <w:rPr>
                <w:b/>
                <w:i/>
                <w:color w:val="auto"/>
              </w:rPr>
              <w:t>ș</w:t>
            </w:r>
            <w:r w:rsidRPr="001B5F81">
              <w:rPr>
                <w:b/>
                <w:i/>
                <w:color w:val="auto"/>
              </w:rPr>
              <w:t>i organiza</w:t>
            </w:r>
            <w:r w:rsidR="001B5F81" w:rsidRPr="001B5F81">
              <w:rPr>
                <w:b/>
                <w:i/>
                <w:color w:val="auto"/>
              </w:rPr>
              <w:t>ț</w:t>
            </w:r>
            <w:r w:rsidRPr="001B5F81">
              <w:rPr>
                <w:b/>
                <w:i/>
                <w:color w:val="auto"/>
              </w:rPr>
              <w:t>ii neguvernamentale na</w:t>
            </w:r>
            <w:r w:rsidR="001B5F81" w:rsidRPr="001B5F81">
              <w:rPr>
                <w:b/>
                <w:i/>
                <w:color w:val="auto"/>
              </w:rPr>
              <w:t>ț</w:t>
            </w:r>
            <w:r w:rsidRPr="001B5F81">
              <w:rPr>
                <w:b/>
                <w:i/>
                <w:color w:val="auto"/>
              </w:rPr>
              <w:t xml:space="preserve">ionale </w:t>
            </w:r>
            <w:r w:rsidR="001B5F81" w:rsidRPr="001B5F81">
              <w:rPr>
                <w:b/>
                <w:i/>
                <w:color w:val="auto"/>
              </w:rPr>
              <w:t>ș</w:t>
            </w:r>
            <w:r w:rsidRPr="001B5F81">
              <w:rPr>
                <w:b/>
                <w:i/>
                <w:color w:val="auto"/>
              </w:rPr>
              <w:t>i interna</w:t>
            </w:r>
            <w:r w:rsidR="001B5F81" w:rsidRPr="001B5F81">
              <w:rPr>
                <w:b/>
                <w:i/>
                <w:color w:val="auto"/>
              </w:rPr>
              <w:t>ț</w:t>
            </w:r>
            <w:r w:rsidRPr="001B5F81">
              <w:rPr>
                <w:b/>
                <w:i/>
                <w:color w:val="auto"/>
              </w:rPr>
              <w:t>ionale.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Aceste articole sunt mai u</w:t>
      </w:r>
      <w:r w:rsidR="001B5F81" w:rsidRPr="001B5F81">
        <w:rPr>
          <w:color w:val="auto"/>
          <w:lang w:val="ro-RO"/>
        </w:rPr>
        <w:t>ș</w:t>
      </w:r>
      <w:r w:rsidRPr="001B5F81">
        <w:rPr>
          <w:color w:val="auto"/>
          <w:lang w:val="ro-RO"/>
        </w:rPr>
        <w:t>or de în</w:t>
      </w:r>
      <w:r w:rsidR="001B5F81" w:rsidRPr="001B5F81">
        <w:rPr>
          <w:color w:val="auto"/>
          <w:lang w:val="ro-RO"/>
        </w:rPr>
        <w:t>ț</w:t>
      </w:r>
      <w:r w:rsidRPr="001B5F81">
        <w:rPr>
          <w:color w:val="auto"/>
          <w:lang w:val="ro-RO"/>
        </w:rPr>
        <w:t>eles dacă se face o distinc</w:t>
      </w:r>
      <w:r w:rsidR="001B5F81" w:rsidRPr="001B5F81">
        <w:rPr>
          <w:color w:val="auto"/>
          <w:lang w:val="ro-RO"/>
        </w:rPr>
        <w:t>ț</w:t>
      </w:r>
      <w:r w:rsidRPr="001B5F81">
        <w:rPr>
          <w:color w:val="auto"/>
          <w:lang w:val="ro-RO"/>
        </w:rPr>
        <w:t xml:space="preserve">ie între suspendarea </w:t>
      </w:r>
      <w:r w:rsidR="001B5F81" w:rsidRPr="001B5F81">
        <w:rPr>
          <w:color w:val="auto"/>
          <w:lang w:val="ro-RO"/>
        </w:rPr>
        <w:t>ș</w:t>
      </w:r>
      <w:r w:rsidRPr="001B5F81">
        <w:rPr>
          <w:color w:val="auto"/>
          <w:lang w:val="ro-RO"/>
        </w:rPr>
        <w:t xml:space="preserve">i eliminarea unei </w:t>
      </w:r>
      <w:r w:rsidR="001B5F81" w:rsidRPr="001B5F81">
        <w:rPr>
          <w:color w:val="auto"/>
          <w:lang w:val="ro-RO"/>
        </w:rPr>
        <w:t>ț</w:t>
      </w:r>
      <w:r w:rsidRPr="001B5F81">
        <w:rPr>
          <w:color w:val="auto"/>
          <w:lang w:val="ro-RO"/>
        </w:rPr>
        <w:t xml:space="preserve">ări de pe listă, întrucât cele două proceduri sunt diferite. Amendament depus pe baza amendamentelor 28 </w:t>
      </w:r>
      <w:r w:rsidR="001B5F81" w:rsidRPr="001B5F81">
        <w:rPr>
          <w:color w:val="auto"/>
          <w:lang w:val="ro-RO"/>
        </w:rPr>
        <w:t>ș</w:t>
      </w:r>
      <w:r w:rsidRPr="001B5F81">
        <w:rPr>
          <w:color w:val="auto"/>
          <w:lang w:val="ro-RO"/>
        </w:rPr>
        <w:t>i 32 din pozi</w:t>
      </w:r>
      <w:r w:rsidR="001B5F81" w:rsidRPr="001B5F81">
        <w:rPr>
          <w:color w:val="auto"/>
          <w:lang w:val="ro-RO"/>
        </w:rPr>
        <w:t>ț</w:t>
      </w:r>
      <w:r w:rsidRPr="001B5F81">
        <w:rPr>
          <w:color w:val="auto"/>
          <w:lang w:val="ro-RO"/>
        </w:rPr>
        <w:t>ia Parlamentului privind Regulamentul SCO, din motive de consecven</w:t>
      </w:r>
      <w:r w:rsidR="001B5F81" w:rsidRPr="001B5F81">
        <w:rPr>
          <w:color w:val="auto"/>
          <w:lang w:val="ro-RO"/>
        </w:rPr>
        <w:t>ț</w:t>
      </w:r>
      <w:r w:rsidRPr="001B5F81">
        <w:rPr>
          <w:color w:val="auto"/>
          <w:lang w:val="ro-RO"/>
        </w:rPr>
        <w:t xml:space="preserve">ă cu amendamentele anterioare privind </w:t>
      </w:r>
      <w:r w:rsidR="001B5F81" w:rsidRPr="001B5F81">
        <w:rPr>
          <w:color w:val="auto"/>
          <w:lang w:val="ro-RO"/>
        </w:rPr>
        <w:t>ț</w:t>
      </w:r>
      <w:r w:rsidRPr="001B5F81">
        <w:rPr>
          <w:color w:val="auto"/>
          <w:lang w:val="ro-RO"/>
        </w:rPr>
        <w:t>ările ter</w:t>
      </w:r>
      <w:r w:rsidR="001B5F81" w:rsidRPr="001B5F81">
        <w:rPr>
          <w:color w:val="auto"/>
          <w:lang w:val="ro-RO"/>
        </w:rPr>
        <w:t>ț</w:t>
      </w:r>
      <w:r w:rsidRPr="001B5F81">
        <w:rPr>
          <w:color w:val="auto"/>
          <w:lang w:val="ro-RO"/>
        </w:rPr>
        <w:t xml:space="preserve">e sigure, precum </w:t>
      </w:r>
      <w:r w:rsidR="001B5F81" w:rsidRPr="001B5F81">
        <w:rPr>
          <w:color w:val="auto"/>
          <w:lang w:val="ro-RO"/>
        </w:rPr>
        <w:t>ș</w:t>
      </w:r>
      <w:r w:rsidRPr="001B5F81">
        <w:rPr>
          <w:color w:val="auto"/>
          <w:lang w:val="ro-RO"/>
        </w:rPr>
        <w:t>i pentru a asigura coeren</w:t>
      </w:r>
      <w:r w:rsidR="001B5F81" w:rsidRPr="001B5F81">
        <w:rPr>
          <w:color w:val="auto"/>
          <w:lang w:val="ro-RO"/>
        </w:rPr>
        <w:t>ț</w:t>
      </w:r>
      <w:r w:rsidRPr="001B5F81">
        <w:rPr>
          <w:color w:val="auto"/>
          <w:lang w:val="ro-RO"/>
        </w:rPr>
        <w:t>a textului în ansamblu.</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lastRenderedPageBreak/>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1476</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50</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Center"/>
              <w:rPr>
                <w:color w:val="auto"/>
                <w:lang w:val="ro-RO"/>
              </w:rPr>
            </w:pPr>
            <w:r w:rsidRPr="001B5F81">
              <w:rPr>
                <w:b/>
                <w:i/>
                <w:color w:val="auto"/>
                <w:sz w:val="24"/>
                <w:lang w:val="ro-RO"/>
              </w:rPr>
              <w:t>Articolul 50</w:t>
            </w:r>
            <w:r w:rsidRPr="001B5F81">
              <w:rPr>
                <w:color w:val="auto"/>
                <w:lang w:val="ro-RO"/>
              </w:rPr>
              <w:tab/>
            </w:r>
          </w:p>
        </w:tc>
        <w:tc>
          <w:tcPr>
            <w:tcW w:w="4876" w:type="dxa"/>
          </w:tcPr>
          <w:p w:rsidR="005921D9" w:rsidRPr="001B5F81" w:rsidRDefault="0060373A">
            <w:pPr>
              <w:pStyle w:val="Normal6"/>
              <w:rPr>
                <w:color w:val="auto"/>
              </w:rPr>
            </w:pPr>
            <w:r w:rsidRPr="001B5F81">
              <w:rPr>
                <w:b/>
                <w:i/>
                <w:color w:val="auto"/>
              </w:rPr>
              <w:t>eliminat</w:t>
            </w:r>
          </w:p>
        </w:tc>
      </w:tr>
      <w:tr w:rsidR="005921D9" w:rsidRPr="001B5F81">
        <w:trPr>
          <w:jc w:val="center"/>
        </w:trPr>
        <w:tc>
          <w:tcPr>
            <w:tcW w:w="4876" w:type="dxa"/>
          </w:tcPr>
          <w:p w:rsidR="005921D9" w:rsidRPr="001B5F81" w:rsidRDefault="0060373A">
            <w:pPr>
              <w:pStyle w:val="Center"/>
              <w:rPr>
                <w:color w:val="auto"/>
                <w:lang w:val="ro-RO"/>
              </w:rPr>
            </w:pPr>
            <w:r w:rsidRPr="001B5F81">
              <w:rPr>
                <w:b/>
                <w:i/>
                <w:color w:val="auto"/>
                <w:sz w:val="24"/>
                <w:lang w:val="ro-RO"/>
              </w:rPr>
              <w:t xml:space="preserve">Desemnarea </w:t>
            </w:r>
            <w:r w:rsidR="001B5F81" w:rsidRPr="001B5F81">
              <w:rPr>
                <w:b/>
                <w:i/>
                <w:color w:val="auto"/>
                <w:sz w:val="24"/>
                <w:lang w:val="ro-RO"/>
              </w:rPr>
              <w:t>ț</w:t>
            </w:r>
            <w:r w:rsidRPr="001B5F81">
              <w:rPr>
                <w:b/>
                <w:i/>
                <w:color w:val="auto"/>
                <w:sz w:val="24"/>
                <w:lang w:val="ro-RO"/>
              </w:rPr>
              <w:t>ărilor ter</w:t>
            </w:r>
            <w:r w:rsidR="001B5F81" w:rsidRPr="001B5F81">
              <w:rPr>
                <w:b/>
                <w:i/>
                <w:color w:val="auto"/>
                <w:sz w:val="24"/>
                <w:lang w:val="ro-RO"/>
              </w:rPr>
              <w:t>ț</w:t>
            </w:r>
            <w:r w:rsidRPr="001B5F81">
              <w:rPr>
                <w:b/>
                <w:i/>
                <w:color w:val="auto"/>
                <w:sz w:val="24"/>
                <w:lang w:val="ro-RO"/>
              </w:rPr>
              <w:t xml:space="preserve">e drept </w:t>
            </w:r>
            <w:r w:rsidR="001B5F81" w:rsidRPr="001B5F81">
              <w:rPr>
                <w:b/>
                <w:i/>
                <w:color w:val="auto"/>
                <w:sz w:val="24"/>
                <w:lang w:val="ro-RO"/>
              </w:rPr>
              <w:t>ț</w:t>
            </w:r>
            <w:r w:rsidRPr="001B5F81">
              <w:rPr>
                <w:b/>
                <w:i/>
                <w:color w:val="auto"/>
                <w:sz w:val="24"/>
                <w:lang w:val="ro-RO"/>
              </w:rPr>
              <w:t>ări ter</w:t>
            </w:r>
            <w:r w:rsidR="001B5F81" w:rsidRPr="001B5F81">
              <w:rPr>
                <w:b/>
                <w:i/>
                <w:color w:val="auto"/>
                <w:sz w:val="24"/>
                <w:lang w:val="ro-RO"/>
              </w:rPr>
              <w:t>ț</w:t>
            </w:r>
            <w:r w:rsidRPr="001B5F81">
              <w:rPr>
                <w:b/>
                <w:i/>
                <w:color w:val="auto"/>
                <w:sz w:val="24"/>
                <w:lang w:val="ro-RO"/>
              </w:rPr>
              <w:t xml:space="preserve">e sigure sau </w:t>
            </w:r>
            <w:r w:rsidR="001B5F81" w:rsidRPr="001B5F81">
              <w:rPr>
                <w:b/>
                <w:i/>
                <w:color w:val="auto"/>
                <w:sz w:val="24"/>
                <w:lang w:val="ro-RO"/>
              </w:rPr>
              <w:t>ț</w:t>
            </w:r>
            <w:r w:rsidRPr="001B5F81">
              <w:rPr>
                <w:b/>
                <w:i/>
                <w:color w:val="auto"/>
                <w:sz w:val="24"/>
                <w:lang w:val="ro-RO"/>
              </w:rPr>
              <w:t>ări de origine sigure la nivel na</w:t>
            </w:r>
            <w:r w:rsidR="001B5F81" w:rsidRPr="001B5F81">
              <w:rPr>
                <w:b/>
                <w:i/>
                <w:color w:val="auto"/>
                <w:sz w:val="24"/>
                <w:lang w:val="ro-RO"/>
              </w:rPr>
              <w:t>ț</w:t>
            </w:r>
            <w:r w:rsidRPr="001B5F81">
              <w:rPr>
                <w:b/>
                <w:i/>
                <w:color w:val="auto"/>
                <w:sz w:val="24"/>
                <w:lang w:val="ro-RO"/>
              </w:rPr>
              <w:t>ional</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1. Pentru o perioadă de cinci ani de la intrarea în vigoare a prezentului regulament, statele membre pot men</w:t>
            </w:r>
            <w:r w:rsidR="001B5F81" w:rsidRPr="001B5F81">
              <w:rPr>
                <w:b/>
                <w:i/>
                <w:color w:val="auto"/>
              </w:rPr>
              <w:t>ț</w:t>
            </w:r>
            <w:r w:rsidRPr="001B5F81">
              <w:rPr>
                <w:b/>
                <w:i/>
                <w:color w:val="auto"/>
              </w:rPr>
              <w:t>ine sau adopta dispozi</w:t>
            </w:r>
            <w:r w:rsidR="001B5F81" w:rsidRPr="001B5F81">
              <w:rPr>
                <w:b/>
                <w:i/>
                <w:color w:val="auto"/>
              </w:rPr>
              <w:t>ț</w:t>
            </w:r>
            <w:r w:rsidRPr="001B5F81">
              <w:rPr>
                <w:b/>
                <w:i/>
                <w:color w:val="auto"/>
              </w:rPr>
              <w:t>ii legislative care să permită desemnarea la nivel na</w:t>
            </w:r>
            <w:r w:rsidR="001B5F81" w:rsidRPr="001B5F81">
              <w:rPr>
                <w:b/>
                <w:i/>
                <w:color w:val="auto"/>
              </w:rPr>
              <w:t>ț</w:t>
            </w:r>
            <w:r w:rsidRPr="001B5F81">
              <w:rPr>
                <w:b/>
                <w:i/>
                <w:color w:val="auto"/>
              </w:rPr>
              <w:t xml:space="preserve">ional a </w:t>
            </w:r>
            <w:r w:rsidR="001B5F81" w:rsidRPr="001B5F81">
              <w:rPr>
                <w:b/>
                <w:i/>
                <w:color w:val="auto"/>
              </w:rPr>
              <w:t>ț</w:t>
            </w:r>
            <w:r w:rsidRPr="001B5F81">
              <w:rPr>
                <w:b/>
                <w:i/>
                <w:color w:val="auto"/>
              </w:rPr>
              <w:t>ărilor ter</w:t>
            </w:r>
            <w:r w:rsidR="001B5F81" w:rsidRPr="001B5F81">
              <w:rPr>
                <w:b/>
                <w:i/>
                <w:color w:val="auto"/>
              </w:rPr>
              <w:t>ț</w:t>
            </w:r>
            <w:r w:rsidRPr="001B5F81">
              <w:rPr>
                <w:b/>
                <w:i/>
                <w:color w:val="auto"/>
              </w:rPr>
              <w:t xml:space="preserve">e sigure sau a </w:t>
            </w:r>
            <w:r w:rsidR="001B5F81" w:rsidRPr="001B5F81">
              <w:rPr>
                <w:b/>
                <w:i/>
                <w:color w:val="auto"/>
              </w:rPr>
              <w:t>ț</w:t>
            </w:r>
            <w:r w:rsidRPr="001B5F81">
              <w:rPr>
                <w:b/>
                <w:i/>
                <w:color w:val="auto"/>
              </w:rPr>
              <w:t>ărilor de origine sigure, altele decât cele desemnate la nivelul Uniunii sau care se află pe lista comună la nivelul UE prevăzută în anexa I, în scopul examinării cererilor de protec</w:t>
            </w:r>
            <w:r w:rsidR="001B5F81" w:rsidRPr="001B5F81">
              <w:rPr>
                <w:b/>
                <w:i/>
                <w:color w:val="auto"/>
              </w:rPr>
              <w:t>ț</w:t>
            </w:r>
            <w:r w:rsidRPr="001B5F81">
              <w:rPr>
                <w:b/>
                <w:i/>
                <w:color w:val="auto"/>
              </w:rPr>
              <w:t>ie interna</w:t>
            </w:r>
            <w:r w:rsidR="001B5F81" w:rsidRPr="001B5F81">
              <w:rPr>
                <w:b/>
                <w:i/>
                <w:color w:val="auto"/>
              </w:rPr>
              <w:t>ț</w:t>
            </w:r>
            <w:r w:rsidRPr="001B5F81">
              <w:rPr>
                <w:b/>
                <w:i/>
                <w:color w:val="auto"/>
              </w:rPr>
              <w:t>ională.</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2. În cazul în care este suspendată desemnarea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la nivelul Uniunii sau a fost suspendată prezen</w:t>
            </w:r>
            <w:r w:rsidR="001B5F81" w:rsidRPr="001B5F81">
              <w:rPr>
                <w:b/>
                <w:i/>
                <w:color w:val="auto"/>
              </w:rPr>
              <w:t>ț</w:t>
            </w:r>
            <w:r w:rsidRPr="001B5F81">
              <w:rPr>
                <w:b/>
                <w:i/>
                <w:color w:val="auto"/>
              </w:rPr>
              <w:t xml:space="preserve">a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pe lista comună la nivelul UE prevăzută în anexa I la prezentul regulament în temeiul articolului 49 alineatul (1), statele membre nu desemnează </w:t>
            </w:r>
            <w:r w:rsidR="001B5F81" w:rsidRPr="001B5F81">
              <w:rPr>
                <w:b/>
                <w:i/>
                <w:color w:val="auto"/>
              </w:rPr>
              <w:t>ț</w:t>
            </w:r>
            <w:r w:rsidRPr="001B5F81">
              <w:rPr>
                <w:b/>
                <w:i/>
                <w:color w:val="auto"/>
              </w:rPr>
              <w:t xml:space="preserve">ara respectivă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sigură sau </w:t>
            </w:r>
            <w:r w:rsidR="001B5F81" w:rsidRPr="001B5F81">
              <w:rPr>
                <w:b/>
                <w:i/>
                <w:color w:val="auto"/>
              </w:rPr>
              <w:t>ț</w:t>
            </w:r>
            <w:r w:rsidRPr="001B5F81">
              <w:rPr>
                <w:b/>
                <w:i/>
                <w:color w:val="auto"/>
              </w:rPr>
              <w:t>ară de origine sigură la nivel na</w:t>
            </w:r>
            <w:r w:rsidR="001B5F81" w:rsidRPr="001B5F81">
              <w:rPr>
                <w:b/>
                <w:i/>
                <w:color w:val="auto"/>
              </w:rPr>
              <w:t>ț</w:t>
            </w:r>
            <w:r w:rsidRPr="001B5F81">
              <w:rPr>
                <w:b/>
                <w:i/>
                <w:color w:val="auto"/>
              </w:rPr>
              <w:t xml:space="preserve">ional </w:t>
            </w:r>
            <w:r w:rsidR="001B5F81" w:rsidRPr="001B5F81">
              <w:rPr>
                <w:b/>
                <w:i/>
                <w:color w:val="auto"/>
              </w:rPr>
              <w:t>ș</w:t>
            </w:r>
            <w:r w:rsidRPr="001B5F81">
              <w:rPr>
                <w:b/>
                <w:i/>
                <w:color w:val="auto"/>
              </w:rPr>
              <w:t xml:space="preserve">i nici nu aplică conceptul de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pe bază ad-hoc în ceea ce prive</w:t>
            </w:r>
            <w:r w:rsidR="001B5F81" w:rsidRPr="001B5F81">
              <w:rPr>
                <w:b/>
                <w:i/>
                <w:color w:val="auto"/>
              </w:rPr>
              <w:t>ș</w:t>
            </w:r>
            <w:r w:rsidRPr="001B5F81">
              <w:rPr>
                <w:b/>
                <w:i/>
                <w:color w:val="auto"/>
              </w:rPr>
              <w:t>te un anumit solicitant.</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3.</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În cazul în care o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nu mai este desemnată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sigură la nivelul Uniunii sau a fost eliminată de pe lista comună la nivelul UE prevăzută în anexa I la prezentul regulament în conformitate cu procedura legislativă ordinară, un stat membru poate notifica </w:t>
            </w:r>
            <w:r w:rsidRPr="001B5F81">
              <w:rPr>
                <w:b/>
                <w:i/>
                <w:color w:val="auto"/>
              </w:rPr>
              <w:lastRenderedPageBreak/>
              <w:t>Comisiei faptul că, în urma unor modificări ale situa</w:t>
            </w:r>
            <w:r w:rsidR="001B5F81" w:rsidRPr="001B5F81">
              <w:rPr>
                <w:b/>
                <w:i/>
                <w:color w:val="auto"/>
              </w:rPr>
              <w:t>ț</w:t>
            </w:r>
            <w:r w:rsidRPr="001B5F81">
              <w:rPr>
                <w:b/>
                <w:i/>
                <w:color w:val="auto"/>
              </w:rPr>
              <w:t xml:space="preserve">iei din </w:t>
            </w:r>
            <w:r w:rsidR="001B5F81" w:rsidRPr="001B5F81">
              <w:rPr>
                <w:b/>
                <w:i/>
                <w:color w:val="auto"/>
              </w:rPr>
              <w:t>ț</w:t>
            </w:r>
            <w:r w:rsidRPr="001B5F81">
              <w:rPr>
                <w:b/>
                <w:i/>
                <w:color w:val="auto"/>
              </w:rPr>
              <w:t>ara respectivă, consideră că aceasta îndepline</w:t>
            </w:r>
            <w:r w:rsidR="001B5F81" w:rsidRPr="001B5F81">
              <w:rPr>
                <w:b/>
                <w:i/>
                <w:color w:val="auto"/>
              </w:rPr>
              <w:t>ș</w:t>
            </w:r>
            <w:r w:rsidRPr="001B5F81">
              <w:rPr>
                <w:b/>
                <w:i/>
                <w:color w:val="auto"/>
              </w:rPr>
              <w:t>te din nou condi</w:t>
            </w:r>
            <w:r w:rsidR="001B5F81" w:rsidRPr="001B5F81">
              <w:rPr>
                <w:b/>
                <w:i/>
                <w:color w:val="auto"/>
              </w:rPr>
              <w:t>ț</w:t>
            </w:r>
            <w:r w:rsidRPr="001B5F81">
              <w:rPr>
                <w:b/>
                <w:i/>
                <w:color w:val="auto"/>
              </w:rPr>
              <w:t xml:space="preserve">iile prevăzute la articolul 45 alineatul (1) </w:t>
            </w:r>
            <w:r w:rsidR="001B5F81" w:rsidRPr="001B5F81">
              <w:rPr>
                <w:b/>
                <w:i/>
                <w:color w:val="auto"/>
              </w:rPr>
              <w:t>ș</w:t>
            </w:r>
            <w:r w:rsidRPr="001B5F81">
              <w:rPr>
                <w:b/>
                <w:i/>
                <w:color w:val="auto"/>
              </w:rPr>
              <w:t>i la articolul 47.</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lastRenderedPageBreak/>
              <w:t xml:space="preserve">Notificarea include o evaluare argumentată a îndeplinirii de către </w:t>
            </w:r>
            <w:r w:rsidR="001B5F81" w:rsidRPr="001B5F81">
              <w:rPr>
                <w:b/>
                <w:i/>
                <w:color w:val="auto"/>
              </w:rPr>
              <w:t>ț</w:t>
            </w:r>
            <w:r w:rsidRPr="001B5F81">
              <w:rPr>
                <w:b/>
                <w:i/>
                <w:color w:val="auto"/>
              </w:rPr>
              <w:t>ara respectivă a condi</w:t>
            </w:r>
            <w:r w:rsidR="001B5F81" w:rsidRPr="001B5F81">
              <w:rPr>
                <w:b/>
                <w:i/>
                <w:color w:val="auto"/>
              </w:rPr>
              <w:t>ț</w:t>
            </w:r>
            <w:r w:rsidRPr="001B5F81">
              <w:rPr>
                <w:b/>
                <w:i/>
                <w:color w:val="auto"/>
              </w:rPr>
              <w:t xml:space="preserve">iilor prevăzute la articolul 45 alineatul (1) </w:t>
            </w:r>
            <w:r w:rsidR="001B5F81" w:rsidRPr="001B5F81">
              <w:rPr>
                <w:b/>
                <w:i/>
                <w:color w:val="auto"/>
              </w:rPr>
              <w:t>ș</w:t>
            </w:r>
            <w:r w:rsidRPr="001B5F81">
              <w:rPr>
                <w:b/>
                <w:i/>
                <w:color w:val="auto"/>
              </w:rPr>
              <w:t>i la articolul 47, inclusiv o explica</w:t>
            </w:r>
            <w:r w:rsidR="001B5F81" w:rsidRPr="001B5F81">
              <w:rPr>
                <w:b/>
                <w:i/>
                <w:color w:val="auto"/>
              </w:rPr>
              <w:t>ț</w:t>
            </w:r>
            <w:r w:rsidRPr="001B5F81">
              <w:rPr>
                <w:b/>
                <w:i/>
                <w:color w:val="auto"/>
              </w:rPr>
              <w:t>ie cu privire la schimbările specifice ale situa</w:t>
            </w:r>
            <w:r w:rsidR="001B5F81" w:rsidRPr="001B5F81">
              <w:rPr>
                <w:b/>
                <w:i/>
                <w:color w:val="auto"/>
              </w:rPr>
              <w:t>ț</w:t>
            </w:r>
            <w:r w:rsidRPr="001B5F81">
              <w:rPr>
                <w:b/>
                <w:i/>
                <w:color w:val="auto"/>
              </w:rPr>
              <w:t xml:space="preserve">iei din </w:t>
            </w:r>
            <w:r w:rsidR="001B5F81" w:rsidRPr="001B5F81">
              <w:rPr>
                <w:b/>
                <w:i/>
                <w:color w:val="auto"/>
              </w:rPr>
              <w:t>ț</w:t>
            </w:r>
            <w:r w:rsidRPr="001B5F81">
              <w:rPr>
                <w:b/>
                <w:i/>
                <w:color w:val="auto"/>
              </w:rPr>
              <w:t>ara ter</w:t>
            </w:r>
            <w:r w:rsidR="001B5F81" w:rsidRPr="001B5F81">
              <w:rPr>
                <w:b/>
                <w:i/>
                <w:color w:val="auto"/>
              </w:rPr>
              <w:t>ț</w:t>
            </w:r>
            <w:r w:rsidRPr="001B5F81">
              <w:rPr>
                <w:b/>
                <w:i/>
                <w:color w:val="auto"/>
              </w:rPr>
              <w:t>ă care au ca rezultat îndeplinirea din nou de către aceasta a condi</w:t>
            </w:r>
            <w:r w:rsidR="001B5F81" w:rsidRPr="001B5F81">
              <w:rPr>
                <w:b/>
                <w:i/>
                <w:color w:val="auto"/>
              </w:rPr>
              <w:t>ț</w:t>
            </w:r>
            <w:r w:rsidRPr="001B5F81">
              <w:rPr>
                <w:b/>
                <w:i/>
                <w:color w:val="auto"/>
              </w:rPr>
              <w:t>iilor respective.</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Statul membru notificator poate desemna </w:t>
            </w:r>
            <w:r w:rsidR="001B5F81" w:rsidRPr="001B5F81">
              <w:rPr>
                <w:b/>
                <w:i/>
                <w:color w:val="auto"/>
              </w:rPr>
              <w:t>ț</w:t>
            </w:r>
            <w:r w:rsidRPr="001B5F81">
              <w:rPr>
                <w:b/>
                <w:i/>
                <w:color w:val="auto"/>
              </w:rPr>
              <w:t>ara ter</w:t>
            </w:r>
            <w:r w:rsidR="001B5F81" w:rsidRPr="001B5F81">
              <w:rPr>
                <w:b/>
                <w:i/>
                <w:color w:val="auto"/>
              </w:rPr>
              <w:t>ț</w:t>
            </w:r>
            <w:r w:rsidRPr="001B5F81">
              <w:rPr>
                <w:b/>
                <w:i/>
                <w:color w:val="auto"/>
              </w:rPr>
              <w:t xml:space="preserve">ă respectivă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sigură sau </w:t>
            </w:r>
            <w:r w:rsidR="001B5F81" w:rsidRPr="001B5F81">
              <w:rPr>
                <w:b/>
                <w:i/>
                <w:color w:val="auto"/>
              </w:rPr>
              <w:t>ț</w:t>
            </w:r>
            <w:r w:rsidRPr="001B5F81">
              <w:rPr>
                <w:b/>
                <w:i/>
                <w:color w:val="auto"/>
              </w:rPr>
              <w:t>ară de origine sigură la nivel na</w:t>
            </w:r>
            <w:r w:rsidR="001B5F81" w:rsidRPr="001B5F81">
              <w:rPr>
                <w:b/>
                <w:i/>
                <w:color w:val="auto"/>
              </w:rPr>
              <w:t>ț</w:t>
            </w:r>
            <w:r w:rsidRPr="001B5F81">
              <w:rPr>
                <w:b/>
                <w:i/>
                <w:color w:val="auto"/>
              </w:rPr>
              <w:t>ional numai în cazul în care Comisia nu ridică nicio obiec</w:t>
            </w:r>
            <w:r w:rsidR="001B5F81" w:rsidRPr="001B5F81">
              <w:rPr>
                <w:b/>
                <w:i/>
                <w:color w:val="auto"/>
              </w:rPr>
              <w:t>ț</w:t>
            </w:r>
            <w:r w:rsidRPr="001B5F81">
              <w:rPr>
                <w:b/>
                <w:i/>
                <w:color w:val="auto"/>
              </w:rPr>
              <w:t>ie cu privire la această desemnare.</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4. Statele membre notifică Comisiei </w:t>
            </w:r>
            <w:r w:rsidR="001B5F81" w:rsidRPr="001B5F81">
              <w:rPr>
                <w:b/>
                <w:i/>
                <w:color w:val="auto"/>
              </w:rPr>
              <w:t>ș</w:t>
            </w:r>
            <w:r w:rsidRPr="001B5F81">
              <w:rPr>
                <w:b/>
                <w:i/>
                <w:color w:val="auto"/>
              </w:rPr>
              <w:t>i Agen</w:t>
            </w:r>
            <w:r w:rsidR="001B5F81" w:rsidRPr="001B5F81">
              <w:rPr>
                <w:b/>
                <w:i/>
                <w:color w:val="auto"/>
              </w:rPr>
              <w:t>ț</w:t>
            </w:r>
            <w:r w:rsidRPr="001B5F81">
              <w:rPr>
                <w:b/>
                <w:i/>
                <w:color w:val="auto"/>
              </w:rPr>
              <w:t xml:space="preserve">iei pentru Azil a Uniunii Europene </w:t>
            </w:r>
            <w:r w:rsidR="001B5F81" w:rsidRPr="001B5F81">
              <w:rPr>
                <w:b/>
                <w:i/>
                <w:color w:val="auto"/>
              </w:rPr>
              <w:t>ț</w:t>
            </w:r>
            <w:r w:rsidRPr="001B5F81">
              <w:rPr>
                <w:b/>
                <w:i/>
                <w:color w:val="auto"/>
              </w:rPr>
              <w:t>ările ter</w:t>
            </w:r>
            <w:r w:rsidR="001B5F81" w:rsidRPr="001B5F81">
              <w:rPr>
                <w:b/>
                <w:i/>
                <w:color w:val="auto"/>
              </w:rPr>
              <w:t>ț</w:t>
            </w:r>
            <w:r w:rsidRPr="001B5F81">
              <w:rPr>
                <w:b/>
                <w:i/>
                <w:color w:val="auto"/>
              </w:rPr>
              <w:t xml:space="preserve">e care sunt desemnate drept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sigure sau </w:t>
            </w:r>
            <w:r w:rsidR="001B5F81" w:rsidRPr="001B5F81">
              <w:rPr>
                <w:b/>
                <w:i/>
                <w:color w:val="auto"/>
              </w:rPr>
              <w:t>ț</w:t>
            </w:r>
            <w:r w:rsidRPr="001B5F81">
              <w:rPr>
                <w:b/>
                <w:i/>
                <w:color w:val="auto"/>
              </w:rPr>
              <w:t>ări de origine sigure la nivel na</w:t>
            </w:r>
            <w:r w:rsidR="001B5F81" w:rsidRPr="001B5F81">
              <w:rPr>
                <w:b/>
                <w:i/>
                <w:color w:val="auto"/>
              </w:rPr>
              <w:t>ț</w:t>
            </w:r>
            <w:r w:rsidRPr="001B5F81">
              <w:rPr>
                <w:b/>
                <w:i/>
                <w:color w:val="auto"/>
              </w:rPr>
              <w:t xml:space="preserve">ional imediat după o astfel de desemnare. Statele membre informează Comisia </w:t>
            </w:r>
            <w:r w:rsidR="001B5F81" w:rsidRPr="001B5F81">
              <w:rPr>
                <w:b/>
                <w:i/>
                <w:color w:val="auto"/>
              </w:rPr>
              <w:t>ș</w:t>
            </w:r>
            <w:r w:rsidRPr="001B5F81">
              <w:rPr>
                <w:b/>
                <w:i/>
                <w:color w:val="auto"/>
              </w:rPr>
              <w:t>i agen</w:t>
            </w:r>
            <w:r w:rsidR="001B5F81" w:rsidRPr="001B5F81">
              <w:rPr>
                <w:b/>
                <w:i/>
                <w:color w:val="auto"/>
              </w:rPr>
              <w:t>ț</w:t>
            </w:r>
            <w:r w:rsidRPr="001B5F81">
              <w:rPr>
                <w:b/>
                <w:i/>
                <w:color w:val="auto"/>
              </w:rPr>
              <w:t xml:space="preserve">ia o dată pe an cu privire la celelalte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sigure cărora le aplică pe bază ad-hoc conceptul de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în ceea ce prive</w:t>
            </w:r>
            <w:r w:rsidR="001B5F81" w:rsidRPr="001B5F81">
              <w:rPr>
                <w:b/>
                <w:i/>
                <w:color w:val="auto"/>
              </w:rPr>
              <w:t>ș</w:t>
            </w:r>
            <w:r w:rsidRPr="001B5F81">
              <w:rPr>
                <w:b/>
                <w:i/>
                <w:color w:val="auto"/>
              </w:rPr>
              <w:t>te anumi</w:t>
            </w:r>
            <w:r w:rsidR="001B5F81" w:rsidRPr="001B5F81">
              <w:rPr>
                <w:b/>
                <w:i/>
                <w:color w:val="auto"/>
              </w:rPr>
              <w:t>ț</w:t>
            </w:r>
            <w:r w:rsidRPr="001B5F81">
              <w:rPr>
                <w:b/>
                <w:i/>
                <w:color w:val="auto"/>
              </w:rPr>
              <w:t>i solicitan</w:t>
            </w:r>
            <w:r w:rsidR="001B5F81" w:rsidRPr="001B5F81">
              <w:rPr>
                <w:b/>
                <w:i/>
                <w:color w:val="auto"/>
              </w:rPr>
              <w:t>ț</w:t>
            </w:r>
            <w:r w:rsidRPr="001B5F81">
              <w:rPr>
                <w:b/>
                <w:i/>
                <w:color w:val="auto"/>
              </w:rPr>
              <w:t>i.</w:t>
            </w:r>
          </w:p>
        </w:tc>
        <w:tc>
          <w:tcPr>
            <w:tcW w:w="4876" w:type="dxa"/>
          </w:tcPr>
          <w:p w:rsidR="005921D9" w:rsidRPr="001B5F81" w:rsidRDefault="005921D9">
            <w:pPr>
              <w:pStyle w:val="Normal6"/>
              <w:rPr>
                <w:color w:val="auto"/>
              </w:rPr>
            </w:pP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1477</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50</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Center"/>
              <w:rPr>
                <w:color w:val="auto"/>
                <w:lang w:val="ro-RO"/>
              </w:rPr>
            </w:pPr>
            <w:r w:rsidRPr="001B5F81">
              <w:rPr>
                <w:b/>
                <w:i/>
                <w:color w:val="auto"/>
                <w:sz w:val="24"/>
                <w:lang w:val="ro-RO"/>
              </w:rPr>
              <w:t>Articolul 50</w:t>
            </w:r>
            <w:r w:rsidRPr="001B5F81">
              <w:rPr>
                <w:color w:val="auto"/>
                <w:lang w:val="ro-RO"/>
              </w:rPr>
              <w:tab/>
            </w:r>
          </w:p>
        </w:tc>
        <w:tc>
          <w:tcPr>
            <w:tcW w:w="4876" w:type="dxa"/>
          </w:tcPr>
          <w:p w:rsidR="005921D9" w:rsidRPr="001B5F81" w:rsidRDefault="0060373A">
            <w:pPr>
              <w:pStyle w:val="Normal6"/>
              <w:rPr>
                <w:color w:val="auto"/>
              </w:rPr>
            </w:pPr>
            <w:r w:rsidRPr="001B5F81">
              <w:rPr>
                <w:b/>
                <w:i/>
                <w:color w:val="auto"/>
              </w:rPr>
              <w:t>eliminat</w:t>
            </w:r>
          </w:p>
        </w:tc>
      </w:tr>
      <w:tr w:rsidR="005921D9" w:rsidRPr="001B5F81">
        <w:trPr>
          <w:jc w:val="center"/>
        </w:trPr>
        <w:tc>
          <w:tcPr>
            <w:tcW w:w="4876" w:type="dxa"/>
          </w:tcPr>
          <w:p w:rsidR="005921D9" w:rsidRPr="001B5F81" w:rsidRDefault="0060373A">
            <w:pPr>
              <w:pStyle w:val="Center"/>
              <w:rPr>
                <w:color w:val="auto"/>
                <w:lang w:val="ro-RO"/>
              </w:rPr>
            </w:pPr>
            <w:r w:rsidRPr="001B5F81">
              <w:rPr>
                <w:b/>
                <w:i/>
                <w:color w:val="auto"/>
                <w:sz w:val="24"/>
                <w:lang w:val="ro-RO"/>
              </w:rPr>
              <w:t xml:space="preserve">Desemnarea </w:t>
            </w:r>
            <w:r w:rsidR="001B5F81" w:rsidRPr="001B5F81">
              <w:rPr>
                <w:b/>
                <w:i/>
                <w:color w:val="auto"/>
                <w:sz w:val="24"/>
                <w:lang w:val="ro-RO"/>
              </w:rPr>
              <w:t>ț</w:t>
            </w:r>
            <w:r w:rsidRPr="001B5F81">
              <w:rPr>
                <w:b/>
                <w:i/>
                <w:color w:val="auto"/>
                <w:sz w:val="24"/>
                <w:lang w:val="ro-RO"/>
              </w:rPr>
              <w:t>ărilor ter</w:t>
            </w:r>
            <w:r w:rsidR="001B5F81" w:rsidRPr="001B5F81">
              <w:rPr>
                <w:b/>
                <w:i/>
                <w:color w:val="auto"/>
                <w:sz w:val="24"/>
                <w:lang w:val="ro-RO"/>
              </w:rPr>
              <w:t>ț</w:t>
            </w:r>
            <w:r w:rsidRPr="001B5F81">
              <w:rPr>
                <w:b/>
                <w:i/>
                <w:color w:val="auto"/>
                <w:sz w:val="24"/>
                <w:lang w:val="ro-RO"/>
              </w:rPr>
              <w:t xml:space="preserve">e drept </w:t>
            </w:r>
            <w:r w:rsidR="001B5F81" w:rsidRPr="001B5F81">
              <w:rPr>
                <w:b/>
                <w:i/>
                <w:color w:val="auto"/>
                <w:sz w:val="24"/>
                <w:lang w:val="ro-RO"/>
              </w:rPr>
              <w:t>ț</w:t>
            </w:r>
            <w:r w:rsidRPr="001B5F81">
              <w:rPr>
                <w:b/>
                <w:i/>
                <w:color w:val="auto"/>
                <w:sz w:val="24"/>
                <w:lang w:val="ro-RO"/>
              </w:rPr>
              <w:t>ări ter</w:t>
            </w:r>
            <w:r w:rsidR="001B5F81" w:rsidRPr="001B5F81">
              <w:rPr>
                <w:b/>
                <w:i/>
                <w:color w:val="auto"/>
                <w:sz w:val="24"/>
                <w:lang w:val="ro-RO"/>
              </w:rPr>
              <w:t>ț</w:t>
            </w:r>
            <w:r w:rsidRPr="001B5F81">
              <w:rPr>
                <w:b/>
                <w:i/>
                <w:color w:val="auto"/>
                <w:sz w:val="24"/>
                <w:lang w:val="ro-RO"/>
              </w:rPr>
              <w:t xml:space="preserve">e sigure sau </w:t>
            </w:r>
            <w:r w:rsidR="001B5F81" w:rsidRPr="001B5F81">
              <w:rPr>
                <w:b/>
                <w:i/>
                <w:color w:val="auto"/>
                <w:sz w:val="24"/>
                <w:lang w:val="ro-RO"/>
              </w:rPr>
              <w:t>ț</w:t>
            </w:r>
            <w:r w:rsidRPr="001B5F81">
              <w:rPr>
                <w:b/>
                <w:i/>
                <w:color w:val="auto"/>
                <w:sz w:val="24"/>
                <w:lang w:val="ro-RO"/>
              </w:rPr>
              <w:t xml:space="preserve">ări de origine sigure la nivel </w:t>
            </w:r>
            <w:r w:rsidRPr="001B5F81">
              <w:rPr>
                <w:b/>
                <w:i/>
                <w:color w:val="auto"/>
                <w:sz w:val="24"/>
                <w:lang w:val="ro-RO"/>
              </w:rPr>
              <w:lastRenderedPageBreak/>
              <w:t>na</w:t>
            </w:r>
            <w:r w:rsidR="001B5F81" w:rsidRPr="001B5F81">
              <w:rPr>
                <w:b/>
                <w:i/>
                <w:color w:val="auto"/>
                <w:sz w:val="24"/>
                <w:lang w:val="ro-RO"/>
              </w:rPr>
              <w:t>ț</w:t>
            </w:r>
            <w:r w:rsidRPr="001B5F81">
              <w:rPr>
                <w:b/>
                <w:i/>
                <w:color w:val="auto"/>
                <w:sz w:val="24"/>
                <w:lang w:val="ro-RO"/>
              </w:rPr>
              <w:t>ional</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lastRenderedPageBreak/>
              <w:t>1. Pentru o perioadă de cinci ani de la intrarea în vigoare a prezentului regulament, statele membre pot men</w:t>
            </w:r>
            <w:r w:rsidR="001B5F81" w:rsidRPr="001B5F81">
              <w:rPr>
                <w:b/>
                <w:i/>
                <w:color w:val="auto"/>
              </w:rPr>
              <w:t>ț</w:t>
            </w:r>
            <w:r w:rsidRPr="001B5F81">
              <w:rPr>
                <w:b/>
                <w:i/>
                <w:color w:val="auto"/>
              </w:rPr>
              <w:t>ine sau adopta dispozi</w:t>
            </w:r>
            <w:r w:rsidR="001B5F81" w:rsidRPr="001B5F81">
              <w:rPr>
                <w:b/>
                <w:i/>
                <w:color w:val="auto"/>
              </w:rPr>
              <w:t>ț</w:t>
            </w:r>
            <w:r w:rsidRPr="001B5F81">
              <w:rPr>
                <w:b/>
                <w:i/>
                <w:color w:val="auto"/>
              </w:rPr>
              <w:t>ii legislative care să permită desemnarea la nivel na</w:t>
            </w:r>
            <w:r w:rsidR="001B5F81" w:rsidRPr="001B5F81">
              <w:rPr>
                <w:b/>
                <w:i/>
                <w:color w:val="auto"/>
              </w:rPr>
              <w:t>ț</w:t>
            </w:r>
            <w:r w:rsidRPr="001B5F81">
              <w:rPr>
                <w:b/>
                <w:i/>
                <w:color w:val="auto"/>
              </w:rPr>
              <w:t xml:space="preserve">ional a </w:t>
            </w:r>
            <w:r w:rsidR="001B5F81" w:rsidRPr="001B5F81">
              <w:rPr>
                <w:b/>
                <w:i/>
                <w:color w:val="auto"/>
              </w:rPr>
              <w:t>ț</w:t>
            </w:r>
            <w:r w:rsidRPr="001B5F81">
              <w:rPr>
                <w:b/>
                <w:i/>
                <w:color w:val="auto"/>
              </w:rPr>
              <w:t>ărilor ter</w:t>
            </w:r>
            <w:r w:rsidR="001B5F81" w:rsidRPr="001B5F81">
              <w:rPr>
                <w:b/>
                <w:i/>
                <w:color w:val="auto"/>
              </w:rPr>
              <w:t>ț</w:t>
            </w:r>
            <w:r w:rsidRPr="001B5F81">
              <w:rPr>
                <w:b/>
                <w:i/>
                <w:color w:val="auto"/>
              </w:rPr>
              <w:t xml:space="preserve">e sigure sau a </w:t>
            </w:r>
            <w:r w:rsidR="001B5F81" w:rsidRPr="001B5F81">
              <w:rPr>
                <w:b/>
                <w:i/>
                <w:color w:val="auto"/>
              </w:rPr>
              <w:t>ț</w:t>
            </w:r>
            <w:r w:rsidRPr="001B5F81">
              <w:rPr>
                <w:b/>
                <w:i/>
                <w:color w:val="auto"/>
              </w:rPr>
              <w:t>ărilor de origine sigure, altele decât cele desemnate la nivelul Uniunii sau care se află pe lista comună la nivelul UE prevăzută în anexa I, în scopul examinării cererilor de protec</w:t>
            </w:r>
            <w:r w:rsidR="001B5F81" w:rsidRPr="001B5F81">
              <w:rPr>
                <w:b/>
                <w:i/>
                <w:color w:val="auto"/>
              </w:rPr>
              <w:t>ț</w:t>
            </w:r>
            <w:r w:rsidRPr="001B5F81">
              <w:rPr>
                <w:b/>
                <w:i/>
                <w:color w:val="auto"/>
              </w:rPr>
              <w:t>ie interna</w:t>
            </w:r>
            <w:r w:rsidR="001B5F81" w:rsidRPr="001B5F81">
              <w:rPr>
                <w:b/>
                <w:i/>
                <w:color w:val="auto"/>
              </w:rPr>
              <w:t>ț</w:t>
            </w:r>
            <w:r w:rsidRPr="001B5F81">
              <w:rPr>
                <w:b/>
                <w:i/>
                <w:color w:val="auto"/>
              </w:rPr>
              <w:t>ională.</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2. În cazul în care este suspendată desemnarea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la nivelul Uniunii sau a fost suspendată prezen</w:t>
            </w:r>
            <w:r w:rsidR="001B5F81" w:rsidRPr="001B5F81">
              <w:rPr>
                <w:b/>
                <w:i/>
                <w:color w:val="auto"/>
              </w:rPr>
              <w:t>ț</w:t>
            </w:r>
            <w:r w:rsidRPr="001B5F81">
              <w:rPr>
                <w:b/>
                <w:i/>
                <w:color w:val="auto"/>
              </w:rPr>
              <w:t xml:space="preserve">a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pe lista comună la nivelul UE prevăzută în anexa I la prezentul regulament în temeiul articolului 49 alineatul (1), statele membre nu desemnează </w:t>
            </w:r>
            <w:r w:rsidR="001B5F81" w:rsidRPr="001B5F81">
              <w:rPr>
                <w:b/>
                <w:i/>
                <w:color w:val="auto"/>
              </w:rPr>
              <w:t>ț</w:t>
            </w:r>
            <w:r w:rsidRPr="001B5F81">
              <w:rPr>
                <w:b/>
                <w:i/>
                <w:color w:val="auto"/>
              </w:rPr>
              <w:t xml:space="preserve">ara respectivă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sigură sau </w:t>
            </w:r>
            <w:r w:rsidR="001B5F81" w:rsidRPr="001B5F81">
              <w:rPr>
                <w:b/>
                <w:i/>
                <w:color w:val="auto"/>
              </w:rPr>
              <w:t>ț</w:t>
            </w:r>
            <w:r w:rsidRPr="001B5F81">
              <w:rPr>
                <w:b/>
                <w:i/>
                <w:color w:val="auto"/>
              </w:rPr>
              <w:t>ară de origine sigură la nivel na</w:t>
            </w:r>
            <w:r w:rsidR="001B5F81" w:rsidRPr="001B5F81">
              <w:rPr>
                <w:b/>
                <w:i/>
                <w:color w:val="auto"/>
              </w:rPr>
              <w:t>ț</w:t>
            </w:r>
            <w:r w:rsidRPr="001B5F81">
              <w:rPr>
                <w:b/>
                <w:i/>
                <w:color w:val="auto"/>
              </w:rPr>
              <w:t xml:space="preserve">ional </w:t>
            </w:r>
            <w:r w:rsidR="001B5F81" w:rsidRPr="001B5F81">
              <w:rPr>
                <w:b/>
                <w:i/>
                <w:color w:val="auto"/>
              </w:rPr>
              <w:t>ș</w:t>
            </w:r>
            <w:r w:rsidRPr="001B5F81">
              <w:rPr>
                <w:b/>
                <w:i/>
                <w:color w:val="auto"/>
              </w:rPr>
              <w:t xml:space="preserve">i nici nu aplică conceptul de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pe bază ad-hoc în ceea ce prive</w:t>
            </w:r>
            <w:r w:rsidR="001B5F81" w:rsidRPr="001B5F81">
              <w:rPr>
                <w:b/>
                <w:i/>
                <w:color w:val="auto"/>
              </w:rPr>
              <w:t>ș</w:t>
            </w:r>
            <w:r w:rsidRPr="001B5F81">
              <w:rPr>
                <w:b/>
                <w:i/>
                <w:color w:val="auto"/>
              </w:rPr>
              <w:t>te un anumit solicitant.</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3.</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În cazul în care o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nu mai este desemnată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la nivelul Uniunii sau a fost eliminată de pe lista comună la nivelul UE prevăzută în anexa I la prezentul regulament în conformitate cu procedura legislativă ordinară, un stat membru poate notifica Comisiei faptul că, în urma unor modificări ale situa</w:t>
            </w:r>
            <w:r w:rsidR="001B5F81" w:rsidRPr="001B5F81">
              <w:rPr>
                <w:b/>
                <w:i/>
                <w:color w:val="auto"/>
              </w:rPr>
              <w:t>ț</w:t>
            </w:r>
            <w:r w:rsidRPr="001B5F81">
              <w:rPr>
                <w:b/>
                <w:i/>
                <w:color w:val="auto"/>
              </w:rPr>
              <w:t xml:space="preserve">iei din </w:t>
            </w:r>
            <w:r w:rsidR="001B5F81" w:rsidRPr="001B5F81">
              <w:rPr>
                <w:b/>
                <w:i/>
                <w:color w:val="auto"/>
              </w:rPr>
              <w:t>ț</w:t>
            </w:r>
            <w:r w:rsidRPr="001B5F81">
              <w:rPr>
                <w:b/>
                <w:i/>
                <w:color w:val="auto"/>
              </w:rPr>
              <w:t>ara respectivă, consideră că aceasta îndepline</w:t>
            </w:r>
            <w:r w:rsidR="001B5F81" w:rsidRPr="001B5F81">
              <w:rPr>
                <w:b/>
                <w:i/>
                <w:color w:val="auto"/>
              </w:rPr>
              <w:t>ș</w:t>
            </w:r>
            <w:r w:rsidRPr="001B5F81">
              <w:rPr>
                <w:b/>
                <w:i/>
                <w:color w:val="auto"/>
              </w:rPr>
              <w:t>te din nou condi</w:t>
            </w:r>
            <w:r w:rsidR="001B5F81" w:rsidRPr="001B5F81">
              <w:rPr>
                <w:b/>
                <w:i/>
                <w:color w:val="auto"/>
              </w:rPr>
              <w:t>ț</w:t>
            </w:r>
            <w:r w:rsidRPr="001B5F81">
              <w:rPr>
                <w:b/>
                <w:i/>
                <w:color w:val="auto"/>
              </w:rPr>
              <w:t xml:space="preserve">iile prevăzute la articolul 45 alineatul (1) </w:t>
            </w:r>
            <w:r w:rsidR="001B5F81" w:rsidRPr="001B5F81">
              <w:rPr>
                <w:b/>
                <w:i/>
                <w:color w:val="auto"/>
              </w:rPr>
              <w:t>ș</w:t>
            </w:r>
            <w:r w:rsidRPr="001B5F81">
              <w:rPr>
                <w:b/>
                <w:i/>
                <w:color w:val="auto"/>
              </w:rPr>
              <w:t>i la articolul 47.</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Notificarea include o evaluare argumentată a îndeplinirii de către </w:t>
            </w:r>
            <w:r w:rsidR="001B5F81" w:rsidRPr="001B5F81">
              <w:rPr>
                <w:b/>
                <w:i/>
                <w:color w:val="auto"/>
              </w:rPr>
              <w:t>ț</w:t>
            </w:r>
            <w:r w:rsidRPr="001B5F81">
              <w:rPr>
                <w:b/>
                <w:i/>
                <w:color w:val="auto"/>
              </w:rPr>
              <w:t>ara respectivă a condi</w:t>
            </w:r>
            <w:r w:rsidR="001B5F81" w:rsidRPr="001B5F81">
              <w:rPr>
                <w:b/>
                <w:i/>
                <w:color w:val="auto"/>
              </w:rPr>
              <w:t>ț</w:t>
            </w:r>
            <w:r w:rsidRPr="001B5F81">
              <w:rPr>
                <w:b/>
                <w:i/>
                <w:color w:val="auto"/>
              </w:rPr>
              <w:t xml:space="preserve">iilor prevăzute la articolul 45 alineatul (1) </w:t>
            </w:r>
            <w:r w:rsidR="001B5F81" w:rsidRPr="001B5F81">
              <w:rPr>
                <w:b/>
                <w:i/>
                <w:color w:val="auto"/>
              </w:rPr>
              <w:t>ș</w:t>
            </w:r>
            <w:r w:rsidRPr="001B5F81">
              <w:rPr>
                <w:b/>
                <w:i/>
                <w:color w:val="auto"/>
              </w:rPr>
              <w:t>i la articolul 47, inclusiv o explica</w:t>
            </w:r>
            <w:r w:rsidR="001B5F81" w:rsidRPr="001B5F81">
              <w:rPr>
                <w:b/>
                <w:i/>
                <w:color w:val="auto"/>
              </w:rPr>
              <w:t>ț</w:t>
            </w:r>
            <w:r w:rsidRPr="001B5F81">
              <w:rPr>
                <w:b/>
                <w:i/>
                <w:color w:val="auto"/>
              </w:rPr>
              <w:t>ie cu privire la schimbările specifice ale situa</w:t>
            </w:r>
            <w:r w:rsidR="001B5F81" w:rsidRPr="001B5F81">
              <w:rPr>
                <w:b/>
                <w:i/>
                <w:color w:val="auto"/>
              </w:rPr>
              <w:t>ț</w:t>
            </w:r>
            <w:r w:rsidRPr="001B5F81">
              <w:rPr>
                <w:b/>
                <w:i/>
                <w:color w:val="auto"/>
              </w:rPr>
              <w:t xml:space="preserve">iei din </w:t>
            </w:r>
            <w:r w:rsidR="001B5F81" w:rsidRPr="001B5F81">
              <w:rPr>
                <w:b/>
                <w:i/>
                <w:color w:val="auto"/>
              </w:rPr>
              <w:t>ț</w:t>
            </w:r>
            <w:r w:rsidRPr="001B5F81">
              <w:rPr>
                <w:b/>
                <w:i/>
                <w:color w:val="auto"/>
              </w:rPr>
              <w:t>ara ter</w:t>
            </w:r>
            <w:r w:rsidR="001B5F81" w:rsidRPr="001B5F81">
              <w:rPr>
                <w:b/>
                <w:i/>
                <w:color w:val="auto"/>
              </w:rPr>
              <w:t>ț</w:t>
            </w:r>
            <w:r w:rsidRPr="001B5F81">
              <w:rPr>
                <w:b/>
                <w:i/>
                <w:color w:val="auto"/>
              </w:rPr>
              <w:t>ă care au ca rezultat îndeplinirea din nou de către aceasta a condi</w:t>
            </w:r>
            <w:r w:rsidR="001B5F81" w:rsidRPr="001B5F81">
              <w:rPr>
                <w:b/>
                <w:i/>
                <w:color w:val="auto"/>
              </w:rPr>
              <w:t>ț</w:t>
            </w:r>
            <w:r w:rsidRPr="001B5F81">
              <w:rPr>
                <w:b/>
                <w:i/>
                <w:color w:val="auto"/>
              </w:rPr>
              <w:t xml:space="preserve">iilor </w:t>
            </w:r>
            <w:r w:rsidRPr="001B5F81">
              <w:rPr>
                <w:b/>
                <w:i/>
                <w:color w:val="auto"/>
              </w:rPr>
              <w:lastRenderedPageBreak/>
              <w:t>respective.</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lastRenderedPageBreak/>
              <w:t xml:space="preserve">Statul membru notificator poate desemna </w:t>
            </w:r>
            <w:r w:rsidR="001B5F81" w:rsidRPr="001B5F81">
              <w:rPr>
                <w:b/>
                <w:i/>
                <w:color w:val="auto"/>
              </w:rPr>
              <w:t>ț</w:t>
            </w:r>
            <w:r w:rsidRPr="001B5F81">
              <w:rPr>
                <w:b/>
                <w:i/>
                <w:color w:val="auto"/>
              </w:rPr>
              <w:t>ara ter</w:t>
            </w:r>
            <w:r w:rsidR="001B5F81" w:rsidRPr="001B5F81">
              <w:rPr>
                <w:b/>
                <w:i/>
                <w:color w:val="auto"/>
              </w:rPr>
              <w:t>ț</w:t>
            </w:r>
            <w:r w:rsidRPr="001B5F81">
              <w:rPr>
                <w:b/>
                <w:i/>
                <w:color w:val="auto"/>
              </w:rPr>
              <w:t xml:space="preserve">ă respectivă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sigură sau </w:t>
            </w:r>
            <w:r w:rsidR="001B5F81" w:rsidRPr="001B5F81">
              <w:rPr>
                <w:b/>
                <w:i/>
                <w:color w:val="auto"/>
              </w:rPr>
              <w:t>ț</w:t>
            </w:r>
            <w:r w:rsidRPr="001B5F81">
              <w:rPr>
                <w:b/>
                <w:i/>
                <w:color w:val="auto"/>
              </w:rPr>
              <w:t>ară de origine sigură la nivel na</w:t>
            </w:r>
            <w:r w:rsidR="001B5F81" w:rsidRPr="001B5F81">
              <w:rPr>
                <w:b/>
                <w:i/>
                <w:color w:val="auto"/>
              </w:rPr>
              <w:t>ț</w:t>
            </w:r>
            <w:r w:rsidRPr="001B5F81">
              <w:rPr>
                <w:b/>
                <w:i/>
                <w:color w:val="auto"/>
              </w:rPr>
              <w:t>ional numai în cazul în care Comisia nu ridică nicio obiec</w:t>
            </w:r>
            <w:r w:rsidR="001B5F81" w:rsidRPr="001B5F81">
              <w:rPr>
                <w:b/>
                <w:i/>
                <w:color w:val="auto"/>
              </w:rPr>
              <w:t>ț</w:t>
            </w:r>
            <w:r w:rsidRPr="001B5F81">
              <w:rPr>
                <w:b/>
                <w:i/>
                <w:color w:val="auto"/>
              </w:rPr>
              <w:t>ie cu privire la această desemnare.</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4. Statele membre notifică Comisiei </w:t>
            </w:r>
            <w:r w:rsidR="001B5F81" w:rsidRPr="001B5F81">
              <w:rPr>
                <w:b/>
                <w:i/>
                <w:color w:val="auto"/>
              </w:rPr>
              <w:t>ș</w:t>
            </w:r>
            <w:r w:rsidRPr="001B5F81">
              <w:rPr>
                <w:b/>
                <w:i/>
                <w:color w:val="auto"/>
              </w:rPr>
              <w:t>i Agen</w:t>
            </w:r>
            <w:r w:rsidR="001B5F81" w:rsidRPr="001B5F81">
              <w:rPr>
                <w:b/>
                <w:i/>
                <w:color w:val="auto"/>
              </w:rPr>
              <w:t>ț</w:t>
            </w:r>
            <w:r w:rsidRPr="001B5F81">
              <w:rPr>
                <w:b/>
                <w:i/>
                <w:color w:val="auto"/>
              </w:rPr>
              <w:t xml:space="preserve">iei pentru Azil a Uniunii Europene </w:t>
            </w:r>
            <w:r w:rsidR="001B5F81" w:rsidRPr="001B5F81">
              <w:rPr>
                <w:b/>
                <w:i/>
                <w:color w:val="auto"/>
              </w:rPr>
              <w:t>ț</w:t>
            </w:r>
            <w:r w:rsidRPr="001B5F81">
              <w:rPr>
                <w:b/>
                <w:i/>
                <w:color w:val="auto"/>
              </w:rPr>
              <w:t>ările ter</w:t>
            </w:r>
            <w:r w:rsidR="001B5F81" w:rsidRPr="001B5F81">
              <w:rPr>
                <w:b/>
                <w:i/>
                <w:color w:val="auto"/>
              </w:rPr>
              <w:t>ț</w:t>
            </w:r>
            <w:r w:rsidRPr="001B5F81">
              <w:rPr>
                <w:b/>
                <w:i/>
                <w:color w:val="auto"/>
              </w:rPr>
              <w:t xml:space="preserve">e care sunt desemnate drept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sigure sau </w:t>
            </w:r>
            <w:r w:rsidR="001B5F81" w:rsidRPr="001B5F81">
              <w:rPr>
                <w:b/>
                <w:i/>
                <w:color w:val="auto"/>
              </w:rPr>
              <w:t>ț</w:t>
            </w:r>
            <w:r w:rsidRPr="001B5F81">
              <w:rPr>
                <w:b/>
                <w:i/>
                <w:color w:val="auto"/>
              </w:rPr>
              <w:t>ări de origine sigure la nivel na</w:t>
            </w:r>
            <w:r w:rsidR="001B5F81" w:rsidRPr="001B5F81">
              <w:rPr>
                <w:b/>
                <w:i/>
                <w:color w:val="auto"/>
              </w:rPr>
              <w:t>ț</w:t>
            </w:r>
            <w:r w:rsidRPr="001B5F81">
              <w:rPr>
                <w:b/>
                <w:i/>
                <w:color w:val="auto"/>
              </w:rPr>
              <w:t xml:space="preserve">ional imediat după o astfel de desemnare. Statele membre informează Comisia </w:t>
            </w:r>
            <w:r w:rsidR="001B5F81" w:rsidRPr="001B5F81">
              <w:rPr>
                <w:b/>
                <w:i/>
                <w:color w:val="auto"/>
              </w:rPr>
              <w:t>ș</w:t>
            </w:r>
            <w:r w:rsidRPr="001B5F81">
              <w:rPr>
                <w:b/>
                <w:i/>
                <w:color w:val="auto"/>
              </w:rPr>
              <w:t>i agen</w:t>
            </w:r>
            <w:r w:rsidR="001B5F81" w:rsidRPr="001B5F81">
              <w:rPr>
                <w:b/>
                <w:i/>
                <w:color w:val="auto"/>
              </w:rPr>
              <w:t>ț</w:t>
            </w:r>
            <w:r w:rsidRPr="001B5F81">
              <w:rPr>
                <w:b/>
                <w:i/>
                <w:color w:val="auto"/>
              </w:rPr>
              <w:t xml:space="preserve">ia o dată pe an cu privire la celelalte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sigure cărora le aplică pe bază ad-hoc conceptul de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în ceea ce prive</w:t>
            </w:r>
            <w:r w:rsidR="001B5F81" w:rsidRPr="001B5F81">
              <w:rPr>
                <w:b/>
                <w:i/>
                <w:color w:val="auto"/>
              </w:rPr>
              <w:t>ș</w:t>
            </w:r>
            <w:r w:rsidRPr="001B5F81">
              <w:rPr>
                <w:b/>
                <w:i/>
                <w:color w:val="auto"/>
              </w:rPr>
              <w:t>te anumi</w:t>
            </w:r>
            <w:r w:rsidR="001B5F81" w:rsidRPr="001B5F81">
              <w:rPr>
                <w:b/>
                <w:i/>
                <w:color w:val="auto"/>
              </w:rPr>
              <w:t>ț</w:t>
            </w:r>
            <w:r w:rsidRPr="001B5F81">
              <w:rPr>
                <w:b/>
                <w:i/>
                <w:color w:val="auto"/>
              </w:rPr>
              <w:t>i solicitan</w:t>
            </w:r>
            <w:r w:rsidR="001B5F81" w:rsidRPr="001B5F81">
              <w:rPr>
                <w:b/>
                <w:i/>
                <w:color w:val="auto"/>
              </w:rPr>
              <w:t>ț</w:t>
            </w:r>
            <w:r w:rsidRPr="001B5F81">
              <w:rPr>
                <w:b/>
                <w:i/>
                <w:color w:val="auto"/>
              </w:rPr>
              <w:t>i.</w:t>
            </w:r>
          </w:p>
        </w:tc>
        <w:tc>
          <w:tcPr>
            <w:tcW w:w="4876" w:type="dxa"/>
          </w:tcPr>
          <w:p w:rsidR="005921D9" w:rsidRPr="001B5F81" w:rsidRDefault="005921D9">
            <w:pPr>
              <w:pStyle w:val="Normal6"/>
              <w:rPr>
                <w:color w:val="auto"/>
              </w:rPr>
            </w:pP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1478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50 – alineatul 1</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1.</w:t>
            </w:r>
            <w:r w:rsidRPr="001B5F81">
              <w:rPr>
                <w:color w:val="auto"/>
              </w:rPr>
              <w:tab/>
              <w:t xml:space="preserve">Pentru o perioadă de </w:t>
            </w:r>
            <w:r w:rsidRPr="001B5F81">
              <w:rPr>
                <w:b/>
                <w:i/>
                <w:color w:val="auto"/>
              </w:rPr>
              <w:t>cinci</w:t>
            </w:r>
            <w:r w:rsidRPr="001B5F81">
              <w:rPr>
                <w:color w:val="auto"/>
              </w:rPr>
              <w:t xml:space="preserve"> ani de la intrarea în vigoare a prezentului regulament, statele membre pot men</w:t>
            </w:r>
            <w:r w:rsidR="001B5F81" w:rsidRPr="001B5F81">
              <w:rPr>
                <w:color w:val="auto"/>
              </w:rPr>
              <w:t>ț</w:t>
            </w:r>
            <w:r w:rsidRPr="001B5F81">
              <w:rPr>
                <w:color w:val="auto"/>
              </w:rPr>
              <w:t>ine sau adopta dispozi</w:t>
            </w:r>
            <w:r w:rsidR="001B5F81" w:rsidRPr="001B5F81">
              <w:rPr>
                <w:color w:val="auto"/>
              </w:rPr>
              <w:t>ț</w:t>
            </w:r>
            <w:r w:rsidRPr="001B5F81">
              <w:rPr>
                <w:color w:val="auto"/>
              </w:rPr>
              <w:t>ii legislative care să permită desemnarea la nivel na</w:t>
            </w:r>
            <w:r w:rsidR="001B5F81" w:rsidRPr="001B5F81">
              <w:rPr>
                <w:color w:val="auto"/>
              </w:rPr>
              <w:t>ț</w:t>
            </w:r>
            <w:r w:rsidRPr="001B5F81">
              <w:rPr>
                <w:color w:val="auto"/>
              </w:rPr>
              <w:t xml:space="preserve">ional a </w:t>
            </w:r>
            <w:r w:rsidR="001B5F81" w:rsidRPr="001B5F81">
              <w:rPr>
                <w:color w:val="auto"/>
              </w:rPr>
              <w:t>ț</w:t>
            </w:r>
            <w:r w:rsidRPr="001B5F81">
              <w:rPr>
                <w:color w:val="auto"/>
              </w:rPr>
              <w:t>ărilor ter</w:t>
            </w:r>
            <w:r w:rsidR="001B5F81" w:rsidRPr="001B5F81">
              <w:rPr>
                <w:color w:val="auto"/>
              </w:rPr>
              <w:t>ț</w:t>
            </w:r>
            <w:r w:rsidRPr="001B5F81">
              <w:rPr>
                <w:color w:val="auto"/>
              </w:rPr>
              <w:t xml:space="preserve">e sigure sau a </w:t>
            </w:r>
            <w:r w:rsidR="001B5F81" w:rsidRPr="001B5F81">
              <w:rPr>
                <w:color w:val="auto"/>
              </w:rPr>
              <w:t>ț</w:t>
            </w:r>
            <w:r w:rsidRPr="001B5F81">
              <w:rPr>
                <w:color w:val="auto"/>
              </w:rPr>
              <w:t>ărilor de origine sigure, altele decât cele desemnate la nivelul Uniunii sau care se află pe lista comună la nivelul UE prevăzută în anexa I, în scopul examinării cererilor de protec</w:t>
            </w:r>
            <w:r w:rsidR="001B5F81" w:rsidRPr="001B5F81">
              <w:rPr>
                <w:color w:val="auto"/>
              </w:rPr>
              <w:t>ț</w:t>
            </w:r>
            <w:r w:rsidRPr="001B5F81">
              <w:rPr>
                <w:color w:val="auto"/>
              </w:rPr>
              <w:t>ie interna</w:t>
            </w:r>
            <w:r w:rsidR="001B5F81" w:rsidRPr="001B5F81">
              <w:rPr>
                <w:color w:val="auto"/>
              </w:rPr>
              <w:t>ț</w:t>
            </w:r>
            <w:r w:rsidRPr="001B5F81">
              <w:rPr>
                <w:color w:val="auto"/>
              </w:rPr>
              <w:t>ională.</w:t>
            </w:r>
          </w:p>
        </w:tc>
        <w:tc>
          <w:tcPr>
            <w:tcW w:w="4876" w:type="dxa"/>
          </w:tcPr>
          <w:p w:rsidR="005921D9" w:rsidRPr="001B5F81" w:rsidRDefault="0060373A">
            <w:pPr>
              <w:pStyle w:val="Normal6"/>
              <w:rPr>
                <w:color w:val="auto"/>
              </w:rPr>
            </w:pPr>
            <w:r w:rsidRPr="001B5F81">
              <w:rPr>
                <w:color w:val="auto"/>
              </w:rPr>
              <w:t>1.</w:t>
            </w:r>
            <w:r w:rsidRPr="001B5F81">
              <w:rPr>
                <w:color w:val="auto"/>
              </w:rPr>
              <w:tab/>
              <w:t xml:space="preserve">Pentru o perioadă de </w:t>
            </w:r>
            <w:r w:rsidRPr="001B5F81">
              <w:rPr>
                <w:b/>
                <w:i/>
                <w:color w:val="auto"/>
              </w:rPr>
              <w:t>trei</w:t>
            </w:r>
            <w:r w:rsidRPr="001B5F81">
              <w:rPr>
                <w:color w:val="auto"/>
              </w:rPr>
              <w:t xml:space="preserve"> ani de la intrarea în vigoare a prezentului regulament, statele membre pot men</w:t>
            </w:r>
            <w:r w:rsidR="001B5F81" w:rsidRPr="001B5F81">
              <w:rPr>
                <w:color w:val="auto"/>
              </w:rPr>
              <w:t>ț</w:t>
            </w:r>
            <w:r w:rsidRPr="001B5F81">
              <w:rPr>
                <w:color w:val="auto"/>
              </w:rPr>
              <w:t>ine sau adopta dispozi</w:t>
            </w:r>
            <w:r w:rsidR="001B5F81" w:rsidRPr="001B5F81">
              <w:rPr>
                <w:color w:val="auto"/>
              </w:rPr>
              <w:t>ț</w:t>
            </w:r>
            <w:r w:rsidRPr="001B5F81">
              <w:rPr>
                <w:color w:val="auto"/>
              </w:rPr>
              <w:t>ii legislative care să permită desemnarea la nivel na</w:t>
            </w:r>
            <w:r w:rsidR="001B5F81" w:rsidRPr="001B5F81">
              <w:rPr>
                <w:color w:val="auto"/>
              </w:rPr>
              <w:t>ț</w:t>
            </w:r>
            <w:r w:rsidRPr="001B5F81">
              <w:rPr>
                <w:color w:val="auto"/>
              </w:rPr>
              <w:t xml:space="preserve">ional a </w:t>
            </w:r>
            <w:r w:rsidR="001B5F81" w:rsidRPr="001B5F81">
              <w:rPr>
                <w:color w:val="auto"/>
              </w:rPr>
              <w:t>ț</w:t>
            </w:r>
            <w:r w:rsidRPr="001B5F81">
              <w:rPr>
                <w:color w:val="auto"/>
              </w:rPr>
              <w:t>ărilor ter</w:t>
            </w:r>
            <w:r w:rsidR="001B5F81" w:rsidRPr="001B5F81">
              <w:rPr>
                <w:color w:val="auto"/>
              </w:rPr>
              <w:t>ț</w:t>
            </w:r>
            <w:r w:rsidRPr="001B5F81">
              <w:rPr>
                <w:color w:val="auto"/>
              </w:rPr>
              <w:t xml:space="preserve">e sigure sau a </w:t>
            </w:r>
            <w:r w:rsidR="001B5F81" w:rsidRPr="001B5F81">
              <w:rPr>
                <w:color w:val="auto"/>
              </w:rPr>
              <w:t>ț</w:t>
            </w:r>
            <w:r w:rsidRPr="001B5F81">
              <w:rPr>
                <w:color w:val="auto"/>
              </w:rPr>
              <w:t>ărilor de origine sigure, altele decât cele desemnate la nivelul Uniunii sau care se află pe lista comună la nivelul UE prevăzută în anexa I, în scopul examinării cererilor de protec</w:t>
            </w:r>
            <w:r w:rsidR="001B5F81" w:rsidRPr="001B5F81">
              <w:rPr>
                <w:color w:val="auto"/>
              </w:rPr>
              <w:t>ț</w:t>
            </w:r>
            <w:r w:rsidRPr="001B5F81">
              <w:rPr>
                <w:color w:val="auto"/>
              </w:rPr>
              <w:t>ie interna</w:t>
            </w:r>
            <w:r w:rsidR="001B5F81" w:rsidRPr="001B5F81">
              <w:rPr>
                <w:color w:val="auto"/>
              </w:rPr>
              <w:t>ț</w:t>
            </w:r>
            <w:r w:rsidRPr="001B5F81">
              <w:rPr>
                <w:color w:val="auto"/>
              </w:rPr>
              <w:t>ională.</w:t>
            </w:r>
            <w:r w:rsidRPr="001B5F81">
              <w:rPr>
                <w:color w:val="auto"/>
              </w:rPr>
              <w:br/>
            </w:r>
            <w:r w:rsidRPr="001B5F81">
              <w:rPr>
                <w:b/>
                <w:i/>
                <w:color w:val="auto"/>
              </w:rPr>
              <w:t>În cursul acestei perioade, statele membre asigură coeren</w:t>
            </w:r>
            <w:r w:rsidR="001B5F81" w:rsidRPr="001B5F81">
              <w:rPr>
                <w:b/>
                <w:i/>
                <w:color w:val="auto"/>
              </w:rPr>
              <w:t>ț</w:t>
            </w:r>
            <w:r w:rsidRPr="001B5F81">
              <w:rPr>
                <w:b/>
                <w:i/>
                <w:color w:val="auto"/>
              </w:rPr>
              <w:t>a între listele na</w:t>
            </w:r>
            <w:r w:rsidR="001B5F81" w:rsidRPr="001B5F81">
              <w:rPr>
                <w:b/>
                <w:i/>
                <w:color w:val="auto"/>
              </w:rPr>
              <w:t>ț</w:t>
            </w:r>
            <w:r w:rsidRPr="001B5F81">
              <w:rPr>
                <w:b/>
                <w:i/>
                <w:color w:val="auto"/>
              </w:rPr>
              <w:t xml:space="preserve">ionale ale </w:t>
            </w:r>
            <w:r w:rsidR="001B5F81" w:rsidRPr="001B5F81">
              <w:rPr>
                <w:b/>
                <w:i/>
                <w:color w:val="auto"/>
              </w:rPr>
              <w:t>ț</w:t>
            </w:r>
            <w:r w:rsidRPr="001B5F81">
              <w:rPr>
                <w:b/>
                <w:i/>
                <w:color w:val="auto"/>
              </w:rPr>
              <w:t xml:space="preserve">ărilor de origine sigure </w:t>
            </w:r>
            <w:r w:rsidR="001B5F81" w:rsidRPr="001B5F81">
              <w:rPr>
                <w:b/>
                <w:i/>
                <w:color w:val="auto"/>
              </w:rPr>
              <w:t>ș</w:t>
            </w:r>
            <w:r w:rsidRPr="001B5F81">
              <w:rPr>
                <w:b/>
                <w:i/>
                <w:color w:val="auto"/>
              </w:rPr>
              <w:t xml:space="preserve">i lista comună la nivelul UE a </w:t>
            </w:r>
            <w:r w:rsidR="001B5F81" w:rsidRPr="001B5F81">
              <w:rPr>
                <w:b/>
                <w:i/>
                <w:color w:val="auto"/>
              </w:rPr>
              <w:t>ț</w:t>
            </w:r>
            <w:r w:rsidRPr="001B5F81">
              <w:rPr>
                <w:b/>
                <w:i/>
                <w:color w:val="auto"/>
              </w:rPr>
              <w:t>ărilor de origine sigure. Aceasta presupune următoarele:</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 xml:space="preserve">Formulare aliniată cu amendamentul 28 litera (b) </w:t>
      </w:r>
      <w:r w:rsidR="001B5F81" w:rsidRPr="001B5F81">
        <w:rPr>
          <w:color w:val="auto"/>
          <w:lang w:val="ro-RO"/>
        </w:rPr>
        <w:t>ș</w:t>
      </w:r>
      <w:r w:rsidRPr="001B5F81">
        <w:rPr>
          <w:color w:val="auto"/>
          <w:lang w:val="ro-RO"/>
        </w:rPr>
        <w:t>i amendamentul 41 din pozi</w:t>
      </w:r>
      <w:r w:rsidR="001B5F81" w:rsidRPr="001B5F81">
        <w:rPr>
          <w:color w:val="auto"/>
          <w:lang w:val="ro-RO"/>
        </w:rPr>
        <w:t>ț</w:t>
      </w:r>
      <w:r w:rsidRPr="001B5F81">
        <w:rPr>
          <w:color w:val="auto"/>
          <w:lang w:val="ro-RO"/>
        </w:rPr>
        <w:t>ia Parlamentului privind Regulamentul SCO.</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1479</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Monika Hohlmeier, Heinz K. Becker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50 – alineatul 1</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1.</w:t>
            </w:r>
            <w:r w:rsidRPr="001B5F81">
              <w:rPr>
                <w:color w:val="auto"/>
              </w:rPr>
              <w:tab/>
            </w:r>
            <w:r w:rsidRPr="001B5F81">
              <w:rPr>
                <w:b/>
                <w:i/>
                <w:color w:val="auto"/>
              </w:rPr>
              <w:t>Pentru o perioadă de cinci ani de la intrarea în vigoare a prezentului regulament,</w:t>
            </w:r>
            <w:r w:rsidRPr="001B5F81">
              <w:rPr>
                <w:color w:val="auto"/>
              </w:rPr>
              <w:t xml:space="preserve"> statele membre pot men</w:t>
            </w:r>
            <w:r w:rsidR="001B5F81" w:rsidRPr="001B5F81">
              <w:rPr>
                <w:color w:val="auto"/>
              </w:rPr>
              <w:t>ț</w:t>
            </w:r>
            <w:r w:rsidRPr="001B5F81">
              <w:rPr>
                <w:color w:val="auto"/>
              </w:rPr>
              <w:t>ine sau adopta dispozi</w:t>
            </w:r>
            <w:r w:rsidR="001B5F81" w:rsidRPr="001B5F81">
              <w:rPr>
                <w:color w:val="auto"/>
              </w:rPr>
              <w:t>ț</w:t>
            </w:r>
            <w:r w:rsidRPr="001B5F81">
              <w:rPr>
                <w:color w:val="auto"/>
              </w:rPr>
              <w:t>ii legislative care să permită desemnarea la nivel na</w:t>
            </w:r>
            <w:r w:rsidR="001B5F81" w:rsidRPr="001B5F81">
              <w:rPr>
                <w:color w:val="auto"/>
              </w:rPr>
              <w:t>ț</w:t>
            </w:r>
            <w:r w:rsidRPr="001B5F81">
              <w:rPr>
                <w:color w:val="auto"/>
              </w:rPr>
              <w:t xml:space="preserve">ional a </w:t>
            </w:r>
            <w:r w:rsidR="001B5F81" w:rsidRPr="001B5F81">
              <w:rPr>
                <w:color w:val="auto"/>
              </w:rPr>
              <w:t>ț</w:t>
            </w:r>
            <w:r w:rsidRPr="001B5F81">
              <w:rPr>
                <w:color w:val="auto"/>
              </w:rPr>
              <w:t>ărilor ter</w:t>
            </w:r>
            <w:r w:rsidR="001B5F81" w:rsidRPr="001B5F81">
              <w:rPr>
                <w:color w:val="auto"/>
              </w:rPr>
              <w:t>ț</w:t>
            </w:r>
            <w:r w:rsidRPr="001B5F81">
              <w:rPr>
                <w:color w:val="auto"/>
              </w:rPr>
              <w:t xml:space="preserve">e sigure sau a </w:t>
            </w:r>
            <w:r w:rsidR="001B5F81" w:rsidRPr="001B5F81">
              <w:rPr>
                <w:color w:val="auto"/>
              </w:rPr>
              <w:t>ț</w:t>
            </w:r>
            <w:r w:rsidRPr="001B5F81">
              <w:rPr>
                <w:color w:val="auto"/>
              </w:rPr>
              <w:t>ărilor de origine sigure, altele decât cele desemnate la nivelul Uniunii sau care se află pe lista comună la nivelul UE prevăzută în anexa I, în scopul examinării cererilor de protec</w:t>
            </w:r>
            <w:r w:rsidR="001B5F81" w:rsidRPr="001B5F81">
              <w:rPr>
                <w:color w:val="auto"/>
              </w:rPr>
              <w:t>ț</w:t>
            </w:r>
            <w:r w:rsidRPr="001B5F81">
              <w:rPr>
                <w:color w:val="auto"/>
              </w:rPr>
              <w:t>ie interna</w:t>
            </w:r>
            <w:r w:rsidR="001B5F81" w:rsidRPr="001B5F81">
              <w:rPr>
                <w:color w:val="auto"/>
              </w:rPr>
              <w:t>ț</w:t>
            </w:r>
            <w:r w:rsidRPr="001B5F81">
              <w:rPr>
                <w:color w:val="auto"/>
              </w:rPr>
              <w:t>ională.</w:t>
            </w:r>
          </w:p>
        </w:tc>
        <w:tc>
          <w:tcPr>
            <w:tcW w:w="4876" w:type="dxa"/>
          </w:tcPr>
          <w:p w:rsidR="005921D9" w:rsidRPr="001B5F81" w:rsidRDefault="0060373A">
            <w:pPr>
              <w:pStyle w:val="Normal6"/>
              <w:rPr>
                <w:color w:val="auto"/>
              </w:rPr>
            </w:pPr>
            <w:r w:rsidRPr="001B5F81">
              <w:rPr>
                <w:color w:val="auto"/>
              </w:rPr>
              <w:t>1.</w:t>
            </w:r>
            <w:r w:rsidRPr="001B5F81">
              <w:rPr>
                <w:color w:val="auto"/>
              </w:rPr>
              <w:tab/>
              <w:t>Statele membre pot men</w:t>
            </w:r>
            <w:r w:rsidR="001B5F81" w:rsidRPr="001B5F81">
              <w:rPr>
                <w:color w:val="auto"/>
              </w:rPr>
              <w:t>ț</w:t>
            </w:r>
            <w:r w:rsidRPr="001B5F81">
              <w:rPr>
                <w:color w:val="auto"/>
              </w:rPr>
              <w:t>ine sau adopta dispozi</w:t>
            </w:r>
            <w:r w:rsidR="001B5F81" w:rsidRPr="001B5F81">
              <w:rPr>
                <w:color w:val="auto"/>
              </w:rPr>
              <w:t>ț</w:t>
            </w:r>
            <w:r w:rsidRPr="001B5F81">
              <w:rPr>
                <w:color w:val="auto"/>
              </w:rPr>
              <w:t>ii legislative care să permită desemnarea la nivel na</w:t>
            </w:r>
            <w:r w:rsidR="001B5F81" w:rsidRPr="001B5F81">
              <w:rPr>
                <w:color w:val="auto"/>
              </w:rPr>
              <w:t>ț</w:t>
            </w:r>
            <w:r w:rsidRPr="001B5F81">
              <w:rPr>
                <w:color w:val="auto"/>
              </w:rPr>
              <w:t xml:space="preserve">ional a </w:t>
            </w:r>
            <w:r w:rsidR="001B5F81" w:rsidRPr="001B5F81">
              <w:rPr>
                <w:color w:val="auto"/>
              </w:rPr>
              <w:t>ț</w:t>
            </w:r>
            <w:r w:rsidRPr="001B5F81">
              <w:rPr>
                <w:color w:val="auto"/>
              </w:rPr>
              <w:t>ărilor ter</w:t>
            </w:r>
            <w:r w:rsidR="001B5F81" w:rsidRPr="001B5F81">
              <w:rPr>
                <w:color w:val="auto"/>
              </w:rPr>
              <w:t>ț</w:t>
            </w:r>
            <w:r w:rsidRPr="001B5F81">
              <w:rPr>
                <w:color w:val="auto"/>
              </w:rPr>
              <w:t xml:space="preserve">e sigure sau a </w:t>
            </w:r>
            <w:r w:rsidR="001B5F81" w:rsidRPr="001B5F81">
              <w:rPr>
                <w:color w:val="auto"/>
              </w:rPr>
              <w:t>ț</w:t>
            </w:r>
            <w:r w:rsidRPr="001B5F81">
              <w:rPr>
                <w:color w:val="auto"/>
              </w:rPr>
              <w:t>ărilor de origine sigure, altele decât cele desemnate la nivelul Uniunii sau care se află pe lista comună la nivelul UE prevăzută în anexa I, în scopul examinării cererilor de protec</w:t>
            </w:r>
            <w:r w:rsidR="001B5F81" w:rsidRPr="001B5F81">
              <w:rPr>
                <w:color w:val="auto"/>
              </w:rPr>
              <w:t>ț</w:t>
            </w:r>
            <w:r w:rsidRPr="001B5F81">
              <w:rPr>
                <w:color w:val="auto"/>
              </w:rPr>
              <w:t>ie interna</w:t>
            </w:r>
            <w:r w:rsidR="001B5F81" w:rsidRPr="001B5F81">
              <w:rPr>
                <w:color w:val="auto"/>
              </w:rPr>
              <w:t>ț</w:t>
            </w:r>
            <w:r w:rsidRPr="001B5F81">
              <w:rPr>
                <w:color w:val="auto"/>
              </w:rPr>
              <w:t xml:space="preserve">ională. </w:t>
            </w:r>
            <w:r w:rsidRPr="001B5F81">
              <w:rPr>
                <w:b/>
                <w:i/>
                <w:color w:val="auto"/>
              </w:rPr>
              <w:t>Această desemnare la nivel na</w:t>
            </w:r>
            <w:r w:rsidR="001B5F81" w:rsidRPr="001B5F81">
              <w:rPr>
                <w:b/>
                <w:i/>
                <w:color w:val="auto"/>
              </w:rPr>
              <w:t>ț</w:t>
            </w:r>
            <w:r w:rsidRPr="001B5F81">
              <w:rPr>
                <w:b/>
                <w:i/>
                <w:color w:val="auto"/>
              </w:rPr>
              <w:t xml:space="preserve">ional a </w:t>
            </w:r>
            <w:r w:rsidR="001B5F81" w:rsidRPr="001B5F81">
              <w:rPr>
                <w:b/>
                <w:i/>
                <w:color w:val="auto"/>
              </w:rPr>
              <w:t>ț</w:t>
            </w:r>
            <w:r w:rsidRPr="001B5F81">
              <w:rPr>
                <w:b/>
                <w:i/>
                <w:color w:val="auto"/>
              </w:rPr>
              <w:t>ărilor ter</w:t>
            </w:r>
            <w:r w:rsidR="001B5F81" w:rsidRPr="001B5F81">
              <w:rPr>
                <w:b/>
                <w:i/>
                <w:color w:val="auto"/>
              </w:rPr>
              <w:t>ț</w:t>
            </w:r>
            <w:r w:rsidRPr="001B5F81">
              <w:rPr>
                <w:b/>
                <w:i/>
                <w:color w:val="auto"/>
              </w:rPr>
              <w:t xml:space="preserve">e sigure sau a </w:t>
            </w:r>
            <w:r w:rsidR="001B5F81" w:rsidRPr="001B5F81">
              <w:rPr>
                <w:b/>
                <w:i/>
                <w:color w:val="auto"/>
              </w:rPr>
              <w:t>ț</w:t>
            </w:r>
            <w:r w:rsidRPr="001B5F81">
              <w:rPr>
                <w:b/>
                <w:i/>
                <w:color w:val="auto"/>
              </w:rPr>
              <w:t xml:space="preserve">ărilor sigure de origine, pentru statul membru care desemnează, este considerată ca fiind complementară </w:t>
            </w:r>
            <w:r w:rsidR="001B5F81" w:rsidRPr="001B5F81">
              <w:rPr>
                <w:b/>
                <w:i/>
                <w:color w:val="auto"/>
              </w:rPr>
              <w:t>ț</w:t>
            </w:r>
            <w:r w:rsidRPr="001B5F81">
              <w:rPr>
                <w:b/>
                <w:i/>
                <w:color w:val="auto"/>
              </w:rPr>
              <w:t>ărilor ter</w:t>
            </w:r>
            <w:r w:rsidR="001B5F81" w:rsidRPr="001B5F81">
              <w:rPr>
                <w:b/>
                <w:i/>
                <w:color w:val="auto"/>
              </w:rPr>
              <w:t>ț</w:t>
            </w:r>
            <w:r w:rsidRPr="001B5F81">
              <w:rPr>
                <w:b/>
                <w:i/>
                <w:color w:val="auto"/>
              </w:rPr>
              <w:t xml:space="preserve">e sigure sau </w:t>
            </w:r>
            <w:r w:rsidR="001B5F81" w:rsidRPr="001B5F81">
              <w:rPr>
                <w:b/>
                <w:i/>
                <w:color w:val="auto"/>
              </w:rPr>
              <w:t>ț</w:t>
            </w:r>
            <w:r w:rsidRPr="001B5F81">
              <w:rPr>
                <w:b/>
                <w:i/>
                <w:color w:val="auto"/>
              </w:rPr>
              <w:t>ărilor de origine sigure desemnate la nivelul Uniunii.</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1480</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50 – alineatul 1</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1.</w:t>
            </w:r>
            <w:r w:rsidRPr="001B5F81">
              <w:rPr>
                <w:color w:val="auto"/>
              </w:rPr>
              <w:tab/>
            </w:r>
            <w:r w:rsidRPr="001B5F81">
              <w:rPr>
                <w:b/>
                <w:i/>
                <w:color w:val="auto"/>
              </w:rPr>
              <w:t>Pentru o perioadă de cinci ani de la intrarea în vigoare a prezentului regulament,</w:t>
            </w:r>
            <w:r w:rsidRPr="001B5F81">
              <w:rPr>
                <w:color w:val="auto"/>
              </w:rPr>
              <w:t xml:space="preserve"> statele membre pot men</w:t>
            </w:r>
            <w:r w:rsidR="001B5F81" w:rsidRPr="001B5F81">
              <w:rPr>
                <w:color w:val="auto"/>
              </w:rPr>
              <w:t>ț</w:t>
            </w:r>
            <w:r w:rsidRPr="001B5F81">
              <w:rPr>
                <w:color w:val="auto"/>
              </w:rPr>
              <w:t>ine sau adopta dispozi</w:t>
            </w:r>
            <w:r w:rsidR="001B5F81" w:rsidRPr="001B5F81">
              <w:rPr>
                <w:color w:val="auto"/>
              </w:rPr>
              <w:t>ț</w:t>
            </w:r>
            <w:r w:rsidRPr="001B5F81">
              <w:rPr>
                <w:color w:val="auto"/>
              </w:rPr>
              <w:t>ii legislative care să permită desemnarea la nivel na</w:t>
            </w:r>
            <w:r w:rsidR="001B5F81" w:rsidRPr="001B5F81">
              <w:rPr>
                <w:color w:val="auto"/>
              </w:rPr>
              <w:t>ț</w:t>
            </w:r>
            <w:r w:rsidRPr="001B5F81">
              <w:rPr>
                <w:color w:val="auto"/>
              </w:rPr>
              <w:t xml:space="preserve">ional a </w:t>
            </w:r>
            <w:r w:rsidR="001B5F81" w:rsidRPr="001B5F81">
              <w:rPr>
                <w:color w:val="auto"/>
              </w:rPr>
              <w:lastRenderedPageBreak/>
              <w:t>ț</w:t>
            </w:r>
            <w:r w:rsidRPr="001B5F81">
              <w:rPr>
                <w:color w:val="auto"/>
              </w:rPr>
              <w:t>ărilor ter</w:t>
            </w:r>
            <w:r w:rsidR="001B5F81" w:rsidRPr="001B5F81">
              <w:rPr>
                <w:color w:val="auto"/>
              </w:rPr>
              <w:t>ț</w:t>
            </w:r>
            <w:r w:rsidRPr="001B5F81">
              <w:rPr>
                <w:color w:val="auto"/>
              </w:rPr>
              <w:t xml:space="preserve">e sigure sau a </w:t>
            </w:r>
            <w:r w:rsidR="001B5F81" w:rsidRPr="001B5F81">
              <w:rPr>
                <w:color w:val="auto"/>
              </w:rPr>
              <w:t>ț</w:t>
            </w:r>
            <w:r w:rsidRPr="001B5F81">
              <w:rPr>
                <w:color w:val="auto"/>
              </w:rPr>
              <w:t>ărilor de origine sigure, altele decât cele desemnate la nivelul Uniunii sau care se află pe lista comună la nivelul UE prevăzută în anexa I, în scopul examinării cererilor de protec</w:t>
            </w:r>
            <w:r w:rsidR="001B5F81" w:rsidRPr="001B5F81">
              <w:rPr>
                <w:color w:val="auto"/>
              </w:rPr>
              <w:t>ț</w:t>
            </w:r>
            <w:r w:rsidRPr="001B5F81">
              <w:rPr>
                <w:color w:val="auto"/>
              </w:rPr>
              <w:t>ie interna</w:t>
            </w:r>
            <w:r w:rsidR="001B5F81" w:rsidRPr="001B5F81">
              <w:rPr>
                <w:color w:val="auto"/>
              </w:rPr>
              <w:t>ț</w:t>
            </w:r>
            <w:r w:rsidRPr="001B5F81">
              <w:rPr>
                <w:color w:val="auto"/>
              </w:rPr>
              <w:t>ională.</w:t>
            </w:r>
          </w:p>
        </w:tc>
        <w:tc>
          <w:tcPr>
            <w:tcW w:w="4876" w:type="dxa"/>
          </w:tcPr>
          <w:p w:rsidR="005921D9" w:rsidRPr="001B5F81" w:rsidRDefault="0060373A">
            <w:pPr>
              <w:pStyle w:val="Normal6"/>
              <w:rPr>
                <w:color w:val="auto"/>
              </w:rPr>
            </w:pPr>
            <w:r w:rsidRPr="001B5F81">
              <w:rPr>
                <w:color w:val="auto"/>
              </w:rPr>
              <w:lastRenderedPageBreak/>
              <w:t>1.</w:t>
            </w:r>
            <w:r w:rsidRPr="001B5F81">
              <w:rPr>
                <w:color w:val="auto"/>
              </w:rPr>
              <w:tab/>
              <w:t>Statele membre pot men</w:t>
            </w:r>
            <w:r w:rsidR="001B5F81" w:rsidRPr="001B5F81">
              <w:rPr>
                <w:color w:val="auto"/>
              </w:rPr>
              <w:t>ț</w:t>
            </w:r>
            <w:r w:rsidRPr="001B5F81">
              <w:rPr>
                <w:color w:val="auto"/>
              </w:rPr>
              <w:t>ine sau adopta dispozi</w:t>
            </w:r>
            <w:r w:rsidR="001B5F81" w:rsidRPr="001B5F81">
              <w:rPr>
                <w:color w:val="auto"/>
              </w:rPr>
              <w:t>ț</w:t>
            </w:r>
            <w:r w:rsidRPr="001B5F81">
              <w:rPr>
                <w:color w:val="auto"/>
              </w:rPr>
              <w:t>ii legislative care să permită desemnarea la nivel na</w:t>
            </w:r>
            <w:r w:rsidR="001B5F81" w:rsidRPr="001B5F81">
              <w:rPr>
                <w:color w:val="auto"/>
              </w:rPr>
              <w:t>ț</w:t>
            </w:r>
            <w:r w:rsidRPr="001B5F81">
              <w:rPr>
                <w:color w:val="auto"/>
              </w:rPr>
              <w:t xml:space="preserve">ional a </w:t>
            </w:r>
            <w:r w:rsidR="001B5F81" w:rsidRPr="001B5F81">
              <w:rPr>
                <w:color w:val="auto"/>
              </w:rPr>
              <w:t>ț</w:t>
            </w:r>
            <w:r w:rsidRPr="001B5F81">
              <w:rPr>
                <w:color w:val="auto"/>
              </w:rPr>
              <w:t>ărilor ter</w:t>
            </w:r>
            <w:r w:rsidR="001B5F81" w:rsidRPr="001B5F81">
              <w:rPr>
                <w:color w:val="auto"/>
              </w:rPr>
              <w:t>ț</w:t>
            </w:r>
            <w:r w:rsidRPr="001B5F81">
              <w:rPr>
                <w:color w:val="auto"/>
              </w:rPr>
              <w:t xml:space="preserve">e sigure sau a </w:t>
            </w:r>
            <w:r w:rsidR="001B5F81" w:rsidRPr="001B5F81">
              <w:rPr>
                <w:color w:val="auto"/>
              </w:rPr>
              <w:t>ț</w:t>
            </w:r>
            <w:r w:rsidRPr="001B5F81">
              <w:rPr>
                <w:color w:val="auto"/>
              </w:rPr>
              <w:t xml:space="preserve">ărilor de origine sigure, altele decât cele desemnate la nivelul Uniunii sau </w:t>
            </w:r>
            <w:r w:rsidRPr="001B5F81">
              <w:rPr>
                <w:color w:val="auto"/>
              </w:rPr>
              <w:lastRenderedPageBreak/>
              <w:t>care se află pe lista comună la nivelul UE prevăzută în anexa I, în scopul examinării cererilor de protec</w:t>
            </w:r>
            <w:r w:rsidR="001B5F81" w:rsidRPr="001B5F81">
              <w:rPr>
                <w:color w:val="auto"/>
              </w:rPr>
              <w:t>ț</w:t>
            </w:r>
            <w:r w:rsidRPr="001B5F81">
              <w:rPr>
                <w:color w:val="auto"/>
              </w:rPr>
              <w:t>ie interna</w:t>
            </w:r>
            <w:r w:rsidR="001B5F81" w:rsidRPr="001B5F81">
              <w:rPr>
                <w:color w:val="auto"/>
              </w:rPr>
              <w:t>ț</w:t>
            </w:r>
            <w:r w:rsidRPr="001B5F81">
              <w:rPr>
                <w:color w:val="auto"/>
              </w:rPr>
              <w:t>ională.</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1481</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50 – alineatul 1 – litera a (nouă)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(a)</w:t>
            </w:r>
            <w:r w:rsidRPr="001B5F81">
              <w:rPr>
                <w:color w:val="auto"/>
              </w:rPr>
              <w:tab/>
            </w:r>
            <w:r w:rsidRPr="001B5F81">
              <w:rPr>
                <w:b/>
                <w:i/>
                <w:color w:val="auto"/>
              </w:rPr>
              <w:t>Statele membre trebuie să informeze Comisia cu privire la orice modificare adusă listei lor na</w:t>
            </w:r>
            <w:r w:rsidR="001B5F81" w:rsidRPr="001B5F81">
              <w:rPr>
                <w:b/>
                <w:i/>
                <w:color w:val="auto"/>
              </w:rPr>
              <w:t>ț</w:t>
            </w:r>
            <w:r w:rsidRPr="001B5F81">
              <w:rPr>
                <w:b/>
                <w:i/>
                <w:color w:val="auto"/>
              </w:rPr>
              <w:t>ionale.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1482</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50 – alineatul 1 – litera b (nouă)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(b)</w:t>
            </w:r>
            <w:r w:rsidRPr="001B5F81">
              <w:rPr>
                <w:color w:val="auto"/>
              </w:rPr>
              <w:tab/>
            </w:r>
            <w:r w:rsidRPr="001B5F81">
              <w:rPr>
                <w:b/>
                <w:i/>
                <w:color w:val="auto"/>
              </w:rPr>
              <w:t xml:space="preserve">Statele membre pot propune să adauge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pe lista comună la nivelul UE a </w:t>
            </w:r>
            <w:r w:rsidR="001B5F81" w:rsidRPr="001B5F81">
              <w:rPr>
                <w:b/>
                <w:i/>
                <w:color w:val="auto"/>
              </w:rPr>
              <w:t>ț</w:t>
            </w:r>
            <w:r w:rsidRPr="001B5F81">
              <w:rPr>
                <w:b/>
                <w:i/>
                <w:color w:val="auto"/>
              </w:rPr>
              <w:t xml:space="preserve">ărilor de origine sigure. Comisia trebuie să examineze ulterior aceste propuneri în termen de </w:t>
            </w:r>
            <w:r w:rsidR="001B5F81" w:rsidRPr="001B5F81">
              <w:rPr>
                <w:b/>
                <w:i/>
                <w:color w:val="auto"/>
              </w:rPr>
              <w:t>ș</w:t>
            </w:r>
            <w:r w:rsidRPr="001B5F81">
              <w:rPr>
                <w:b/>
                <w:i/>
                <w:color w:val="auto"/>
              </w:rPr>
              <w:t xml:space="preserve">ase luni de la prezentare, pe baza diferitelor surse de informare de care dispune, în special a rapoartelor SEAE </w:t>
            </w:r>
            <w:r w:rsidR="001B5F81" w:rsidRPr="001B5F81">
              <w:rPr>
                <w:b/>
                <w:i/>
                <w:color w:val="auto"/>
              </w:rPr>
              <w:t>ș</w:t>
            </w:r>
            <w:r w:rsidRPr="001B5F81">
              <w:rPr>
                <w:b/>
                <w:i/>
                <w:color w:val="auto"/>
              </w:rPr>
              <w:t>i a informa</w:t>
            </w:r>
            <w:r w:rsidR="001B5F81" w:rsidRPr="001B5F81">
              <w:rPr>
                <w:b/>
                <w:i/>
                <w:color w:val="auto"/>
              </w:rPr>
              <w:t>ț</w:t>
            </w:r>
            <w:r w:rsidRPr="001B5F81">
              <w:rPr>
                <w:b/>
                <w:i/>
                <w:color w:val="auto"/>
              </w:rPr>
              <w:t>iilor comunicate de statele membre, Agen</w:t>
            </w:r>
            <w:r w:rsidR="001B5F81" w:rsidRPr="001B5F81">
              <w:rPr>
                <w:b/>
                <w:i/>
                <w:color w:val="auto"/>
              </w:rPr>
              <w:t>ț</w:t>
            </w:r>
            <w:r w:rsidRPr="001B5F81">
              <w:rPr>
                <w:b/>
                <w:i/>
                <w:color w:val="auto"/>
              </w:rPr>
              <w:t>ia pentru Azil a Uniunii Europene, UNHCR, Consiliul Europei, alte organiza</w:t>
            </w:r>
            <w:r w:rsidR="001B5F81" w:rsidRPr="001B5F81">
              <w:rPr>
                <w:b/>
                <w:i/>
                <w:color w:val="auto"/>
              </w:rPr>
              <w:t>ț</w:t>
            </w:r>
            <w:r w:rsidRPr="001B5F81">
              <w:rPr>
                <w:b/>
                <w:i/>
                <w:color w:val="auto"/>
              </w:rPr>
              <w:t>ii interna</w:t>
            </w:r>
            <w:r w:rsidR="001B5F81" w:rsidRPr="001B5F81">
              <w:rPr>
                <w:b/>
                <w:i/>
                <w:color w:val="auto"/>
              </w:rPr>
              <w:t>ț</w:t>
            </w:r>
            <w:r w:rsidRPr="001B5F81">
              <w:rPr>
                <w:b/>
                <w:i/>
                <w:color w:val="auto"/>
              </w:rPr>
              <w:t xml:space="preserve">ionale relevante, precum </w:t>
            </w:r>
            <w:r w:rsidR="001B5F81" w:rsidRPr="001B5F81">
              <w:rPr>
                <w:b/>
                <w:i/>
                <w:color w:val="auto"/>
              </w:rPr>
              <w:t>ș</w:t>
            </w:r>
            <w:r w:rsidRPr="001B5F81">
              <w:rPr>
                <w:b/>
                <w:i/>
                <w:color w:val="auto"/>
              </w:rPr>
              <w:t>i de organiza</w:t>
            </w:r>
            <w:r w:rsidR="001B5F81" w:rsidRPr="001B5F81">
              <w:rPr>
                <w:b/>
                <w:i/>
                <w:color w:val="auto"/>
              </w:rPr>
              <w:t>ț</w:t>
            </w:r>
            <w:r w:rsidRPr="001B5F81">
              <w:rPr>
                <w:b/>
                <w:i/>
                <w:color w:val="auto"/>
              </w:rPr>
              <w:t>ii neguvernamentale na</w:t>
            </w:r>
            <w:r w:rsidR="001B5F81" w:rsidRPr="001B5F81">
              <w:rPr>
                <w:b/>
                <w:i/>
                <w:color w:val="auto"/>
              </w:rPr>
              <w:t>ț</w:t>
            </w:r>
            <w:r w:rsidRPr="001B5F81">
              <w:rPr>
                <w:b/>
                <w:i/>
                <w:color w:val="auto"/>
              </w:rPr>
              <w:t>ionale sau interna</w:t>
            </w:r>
            <w:r w:rsidR="001B5F81" w:rsidRPr="001B5F81">
              <w:rPr>
                <w:b/>
                <w:i/>
                <w:color w:val="auto"/>
              </w:rPr>
              <w:t>ț</w:t>
            </w:r>
            <w:r w:rsidRPr="001B5F81">
              <w:rPr>
                <w:b/>
                <w:i/>
                <w:color w:val="auto"/>
              </w:rPr>
              <w:t xml:space="preserve">ionale. În cazul în care </w:t>
            </w:r>
            <w:r w:rsidRPr="001B5F81">
              <w:rPr>
                <w:b/>
                <w:i/>
                <w:color w:val="auto"/>
              </w:rPr>
              <w:lastRenderedPageBreak/>
              <w:t>hotără</w:t>
            </w:r>
            <w:r w:rsidR="001B5F81" w:rsidRPr="001B5F81">
              <w:rPr>
                <w:b/>
                <w:i/>
                <w:color w:val="auto"/>
              </w:rPr>
              <w:t>ș</w:t>
            </w:r>
            <w:r w:rsidRPr="001B5F81">
              <w:rPr>
                <w:b/>
                <w:i/>
                <w:color w:val="auto"/>
              </w:rPr>
              <w:t xml:space="preserve">te că o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poate fi adăugată pe listă, Comisia formulează o propunere de extindere a listei comune la nivelul UE a </w:t>
            </w:r>
            <w:r w:rsidR="001B5F81" w:rsidRPr="001B5F81">
              <w:rPr>
                <w:b/>
                <w:i/>
                <w:color w:val="auto"/>
              </w:rPr>
              <w:t>ț</w:t>
            </w:r>
            <w:r w:rsidRPr="001B5F81">
              <w:rPr>
                <w:b/>
                <w:i/>
                <w:color w:val="auto"/>
              </w:rPr>
              <w:t>ărilor de origine sigure.</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1483</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50 – alineatul 1 – litera c (nouă)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(c)</w:t>
            </w:r>
            <w:r w:rsidRPr="001B5F81">
              <w:rPr>
                <w:color w:val="auto"/>
              </w:rPr>
              <w:tab/>
            </w:r>
            <w:r w:rsidRPr="001B5F81">
              <w:rPr>
                <w:b/>
                <w:i/>
                <w:color w:val="auto"/>
              </w:rPr>
              <w:t>În cazul suspendării prezen</w:t>
            </w:r>
            <w:r w:rsidR="001B5F81" w:rsidRPr="001B5F81">
              <w:rPr>
                <w:b/>
                <w:i/>
                <w:color w:val="auto"/>
              </w:rPr>
              <w:t>ț</w:t>
            </w:r>
            <w:r w:rsidRPr="001B5F81">
              <w:rPr>
                <w:b/>
                <w:i/>
                <w:color w:val="auto"/>
              </w:rPr>
              <w:t xml:space="preserve">ei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de pe lista comună la nivelul UE a </w:t>
            </w:r>
            <w:r w:rsidR="001B5F81" w:rsidRPr="001B5F81">
              <w:rPr>
                <w:b/>
                <w:i/>
                <w:color w:val="auto"/>
              </w:rPr>
              <w:t>ț</w:t>
            </w:r>
            <w:r w:rsidRPr="001B5F81">
              <w:rPr>
                <w:b/>
                <w:i/>
                <w:color w:val="auto"/>
              </w:rPr>
              <w:t>ărilor de origine sigure în temeiul articolului 49 alineatul (1) din prezentul regulament, statele membre nu desemnează la nivel na</w:t>
            </w:r>
            <w:r w:rsidR="001B5F81" w:rsidRPr="001B5F81">
              <w:rPr>
                <w:b/>
                <w:i/>
                <w:color w:val="auto"/>
              </w:rPr>
              <w:t>ț</w:t>
            </w:r>
            <w:r w:rsidRPr="001B5F81">
              <w:rPr>
                <w:b/>
                <w:i/>
                <w:color w:val="auto"/>
              </w:rPr>
              <w:t xml:space="preserve">ional acea </w:t>
            </w:r>
            <w:r w:rsidR="001B5F81" w:rsidRPr="001B5F81">
              <w:rPr>
                <w:b/>
                <w:i/>
                <w:color w:val="auto"/>
              </w:rPr>
              <w:t>ț</w:t>
            </w:r>
            <w:r w:rsidRPr="001B5F81">
              <w:rPr>
                <w:b/>
                <w:i/>
                <w:color w:val="auto"/>
              </w:rPr>
              <w:t xml:space="preserve">ară drept </w:t>
            </w:r>
            <w:r w:rsidR="001B5F81" w:rsidRPr="001B5F81">
              <w:rPr>
                <w:b/>
                <w:i/>
                <w:color w:val="auto"/>
              </w:rPr>
              <w:t>ț</w:t>
            </w:r>
            <w:r w:rsidRPr="001B5F81">
              <w:rPr>
                <w:b/>
                <w:i/>
                <w:color w:val="auto"/>
              </w:rPr>
              <w:t>ară de origine sigură.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1484</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50 – alineatul 1 – litera d (nouă)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(d)</w:t>
            </w:r>
            <w:r w:rsidRPr="001B5F81">
              <w:rPr>
                <w:color w:val="auto"/>
              </w:rPr>
              <w:tab/>
            </w:r>
            <w:r w:rsidRPr="001B5F81">
              <w:rPr>
                <w:b/>
                <w:i/>
                <w:color w:val="auto"/>
              </w:rPr>
              <w:t xml:space="preserve">În cazul eliminării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de pe lista comună la nivelul UE a </w:t>
            </w:r>
            <w:r w:rsidR="001B5F81" w:rsidRPr="001B5F81">
              <w:rPr>
                <w:b/>
                <w:i/>
                <w:color w:val="auto"/>
              </w:rPr>
              <w:t>ț</w:t>
            </w:r>
            <w:r w:rsidRPr="001B5F81">
              <w:rPr>
                <w:b/>
                <w:i/>
                <w:color w:val="auto"/>
              </w:rPr>
              <w:t>ărilor de origine sigure în temeiul articolului 49a, statele membre pot informa Comisia dacă sunt de părere că, în urma schimbării situa</w:t>
            </w:r>
            <w:r w:rsidR="001B5F81" w:rsidRPr="001B5F81">
              <w:rPr>
                <w:b/>
                <w:i/>
                <w:color w:val="auto"/>
              </w:rPr>
              <w:t>ț</w:t>
            </w:r>
            <w:r w:rsidRPr="001B5F81">
              <w:rPr>
                <w:b/>
                <w:i/>
                <w:color w:val="auto"/>
              </w:rPr>
              <w:t xml:space="preserve">iei </w:t>
            </w:r>
            <w:r w:rsidR="001B5F81" w:rsidRPr="001B5F81">
              <w:rPr>
                <w:b/>
                <w:i/>
                <w:color w:val="auto"/>
              </w:rPr>
              <w:t>ț</w:t>
            </w:r>
            <w:r w:rsidRPr="001B5F81">
              <w:rPr>
                <w:b/>
                <w:i/>
                <w:color w:val="auto"/>
              </w:rPr>
              <w:t>ării ter</w:t>
            </w:r>
            <w:r w:rsidR="001B5F81" w:rsidRPr="001B5F81">
              <w:rPr>
                <w:b/>
                <w:i/>
                <w:color w:val="auto"/>
              </w:rPr>
              <w:t>ț</w:t>
            </w:r>
            <w:r w:rsidRPr="001B5F81">
              <w:rPr>
                <w:b/>
                <w:i/>
                <w:color w:val="auto"/>
              </w:rPr>
              <w:t>e în cauză, aceasta îndepline</w:t>
            </w:r>
            <w:r w:rsidR="001B5F81" w:rsidRPr="001B5F81">
              <w:rPr>
                <w:b/>
                <w:i/>
                <w:color w:val="auto"/>
              </w:rPr>
              <w:t>ș</w:t>
            </w:r>
            <w:r w:rsidRPr="001B5F81">
              <w:rPr>
                <w:b/>
                <w:i/>
                <w:color w:val="auto"/>
              </w:rPr>
              <w:t>te din nou condi</w:t>
            </w:r>
            <w:r w:rsidR="001B5F81" w:rsidRPr="001B5F81">
              <w:rPr>
                <w:b/>
                <w:i/>
                <w:color w:val="auto"/>
              </w:rPr>
              <w:t>ț</w:t>
            </w:r>
            <w:r w:rsidRPr="001B5F81">
              <w:rPr>
                <w:b/>
                <w:i/>
                <w:color w:val="auto"/>
              </w:rPr>
              <w:t xml:space="preserve">iile prevăzute în anexa I la prezenta directivă pentru includerea pe lista comună la nivelul UE a </w:t>
            </w:r>
            <w:r w:rsidR="001B5F81" w:rsidRPr="001B5F81">
              <w:rPr>
                <w:b/>
                <w:i/>
                <w:color w:val="auto"/>
              </w:rPr>
              <w:t>ț</w:t>
            </w:r>
            <w:r w:rsidRPr="001B5F81">
              <w:rPr>
                <w:b/>
                <w:i/>
                <w:color w:val="auto"/>
              </w:rPr>
              <w:t>ărilor de origine sigure.</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 xml:space="preserve">Comisia analizează orice notificare de acest tip din partea unui stat membru </w:t>
            </w:r>
            <w:r w:rsidR="001B5F81" w:rsidRPr="001B5F81">
              <w:rPr>
                <w:b/>
                <w:i/>
                <w:color w:val="auto"/>
              </w:rPr>
              <w:t>ș</w:t>
            </w:r>
            <w:r w:rsidRPr="001B5F81">
              <w:rPr>
                <w:b/>
                <w:i/>
                <w:color w:val="auto"/>
              </w:rPr>
              <w:t xml:space="preserve">i, dacă este cazul, prezintă Parlamentului European </w:t>
            </w:r>
            <w:r w:rsidR="001B5F81" w:rsidRPr="001B5F81">
              <w:rPr>
                <w:b/>
                <w:i/>
                <w:color w:val="auto"/>
              </w:rPr>
              <w:t>ș</w:t>
            </w:r>
            <w:r w:rsidRPr="001B5F81">
              <w:rPr>
                <w:b/>
                <w:i/>
                <w:color w:val="auto"/>
              </w:rPr>
              <w:t>i Consiliului o propunere de modificare în consecin</w:t>
            </w:r>
            <w:r w:rsidR="001B5F81" w:rsidRPr="001B5F81">
              <w:rPr>
                <w:b/>
                <w:i/>
                <w:color w:val="auto"/>
              </w:rPr>
              <w:t>ț</w:t>
            </w:r>
            <w:r w:rsidRPr="001B5F81">
              <w:rPr>
                <w:b/>
                <w:i/>
                <w:color w:val="auto"/>
              </w:rPr>
              <w:t xml:space="preserve">ă a listei comune la nivelul UE a </w:t>
            </w:r>
            <w:r w:rsidR="001B5F81" w:rsidRPr="001B5F81">
              <w:rPr>
                <w:b/>
                <w:i/>
                <w:color w:val="auto"/>
              </w:rPr>
              <w:t>ț</w:t>
            </w:r>
            <w:r w:rsidRPr="001B5F81">
              <w:rPr>
                <w:b/>
                <w:i/>
                <w:color w:val="auto"/>
              </w:rPr>
              <w:t>ărilor de origine sigure.</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În cazul în care Comisia decide să nu prezinte o astfel de propunere, statele membre nu desemnează la nivel na</w:t>
            </w:r>
            <w:r w:rsidR="001B5F81" w:rsidRPr="001B5F81">
              <w:rPr>
                <w:b/>
                <w:i/>
                <w:color w:val="auto"/>
              </w:rPr>
              <w:t>ț</w:t>
            </w:r>
            <w:r w:rsidRPr="001B5F81">
              <w:rPr>
                <w:b/>
                <w:i/>
                <w:color w:val="auto"/>
              </w:rPr>
              <w:t xml:space="preserve">ional acea </w:t>
            </w:r>
            <w:r w:rsidR="001B5F81" w:rsidRPr="001B5F81">
              <w:rPr>
                <w:b/>
                <w:i/>
                <w:color w:val="auto"/>
              </w:rPr>
              <w:t>ț</w:t>
            </w:r>
            <w:r w:rsidRPr="001B5F81">
              <w:rPr>
                <w:b/>
                <w:i/>
                <w:color w:val="auto"/>
              </w:rPr>
              <w:t xml:space="preserve">ară drept </w:t>
            </w:r>
            <w:r w:rsidR="001B5F81" w:rsidRPr="001B5F81">
              <w:rPr>
                <w:b/>
                <w:i/>
                <w:color w:val="auto"/>
              </w:rPr>
              <w:t>ț</w:t>
            </w:r>
            <w:r w:rsidRPr="001B5F81">
              <w:rPr>
                <w:b/>
                <w:i/>
                <w:color w:val="auto"/>
              </w:rPr>
              <w:t>ară de origine sigură.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1485</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Monika Hohlmeier, Heinz K. Becker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50 – alineatul 1 a (nou)</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1a.</w:t>
            </w:r>
            <w:r w:rsidRPr="001B5F81">
              <w:rPr>
                <w:color w:val="auto"/>
              </w:rPr>
              <w:tab/>
            </w:r>
            <w:r w:rsidRPr="001B5F81">
              <w:rPr>
                <w:b/>
                <w:i/>
                <w:color w:val="auto"/>
              </w:rPr>
              <w:t xml:space="preserve">Statele membre notifică Comisiei </w:t>
            </w:r>
            <w:r w:rsidR="001B5F81" w:rsidRPr="001B5F81">
              <w:rPr>
                <w:b/>
                <w:i/>
                <w:color w:val="auto"/>
              </w:rPr>
              <w:t>ș</w:t>
            </w:r>
            <w:r w:rsidRPr="001B5F81">
              <w:rPr>
                <w:b/>
                <w:i/>
                <w:color w:val="auto"/>
              </w:rPr>
              <w:t>i Agen</w:t>
            </w:r>
            <w:r w:rsidR="001B5F81" w:rsidRPr="001B5F81">
              <w:rPr>
                <w:b/>
                <w:i/>
                <w:color w:val="auto"/>
              </w:rPr>
              <w:t>ț</w:t>
            </w:r>
            <w:r w:rsidRPr="001B5F81">
              <w:rPr>
                <w:b/>
                <w:i/>
                <w:color w:val="auto"/>
              </w:rPr>
              <w:t xml:space="preserve">iei pentru Azil a Uniunii Europene </w:t>
            </w:r>
            <w:r w:rsidR="001B5F81" w:rsidRPr="001B5F81">
              <w:rPr>
                <w:b/>
                <w:i/>
                <w:color w:val="auto"/>
              </w:rPr>
              <w:t>ț</w:t>
            </w:r>
            <w:r w:rsidRPr="001B5F81">
              <w:rPr>
                <w:b/>
                <w:i/>
                <w:color w:val="auto"/>
              </w:rPr>
              <w:t>ările ter</w:t>
            </w:r>
            <w:r w:rsidR="001B5F81" w:rsidRPr="001B5F81">
              <w:rPr>
                <w:b/>
                <w:i/>
                <w:color w:val="auto"/>
              </w:rPr>
              <w:t>ț</w:t>
            </w:r>
            <w:r w:rsidRPr="001B5F81">
              <w:rPr>
                <w:b/>
                <w:i/>
                <w:color w:val="auto"/>
              </w:rPr>
              <w:t xml:space="preserve">e care sunt desemnate drept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sigure sau </w:t>
            </w:r>
            <w:r w:rsidR="001B5F81" w:rsidRPr="001B5F81">
              <w:rPr>
                <w:b/>
                <w:i/>
                <w:color w:val="auto"/>
              </w:rPr>
              <w:t>ț</w:t>
            </w:r>
            <w:r w:rsidRPr="001B5F81">
              <w:rPr>
                <w:b/>
                <w:i/>
                <w:color w:val="auto"/>
              </w:rPr>
              <w:t>ări de origine sigure la nivel na</w:t>
            </w:r>
            <w:r w:rsidR="001B5F81" w:rsidRPr="001B5F81">
              <w:rPr>
                <w:b/>
                <w:i/>
                <w:color w:val="auto"/>
              </w:rPr>
              <w:t>ț</w:t>
            </w:r>
            <w:r w:rsidRPr="001B5F81">
              <w:rPr>
                <w:b/>
                <w:i/>
                <w:color w:val="auto"/>
              </w:rPr>
              <w:t xml:space="preserve">ional imediat după o astfel de desemnare. Statele membre informează Comisia </w:t>
            </w:r>
            <w:r w:rsidR="001B5F81" w:rsidRPr="001B5F81">
              <w:rPr>
                <w:b/>
                <w:i/>
                <w:color w:val="auto"/>
              </w:rPr>
              <w:t>ș</w:t>
            </w:r>
            <w:r w:rsidRPr="001B5F81">
              <w:rPr>
                <w:b/>
                <w:i/>
                <w:color w:val="auto"/>
              </w:rPr>
              <w:t>i agen</w:t>
            </w:r>
            <w:r w:rsidR="001B5F81" w:rsidRPr="001B5F81">
              <w:rPr>
                <w:b/>
                <w:i/>
                <w:color w:val="auto"/>
              </w:rPr>
              <w:t>ț</w:t>
            </w:r>
            <w:r w:rsidRPr="001B5F81">
              <w:rPr>
                <w:b/>
                <w:i/>
                <w:color w:val="auto"/>
              </w:rPr>
              <w:t xml:space="preserve">ia o dată pe an cu privire la celelalte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sigure cărora le aplică pe bază ad-hoc conceptul de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în ceea ce-i prive</w:t>
            </w:r>
            <w:r w:rsidR="001B5F81" w:rsidRPr="001B5F81">
              <w:rPr>
                <w:b/>
                <w:i/>
                <w:color w:val="auto"/>
              </w:rPr>
              <w:t>ș</w:t>
            </w:r>
            <w:r w:rsidRPr="001B5F81">
              <w:rPr>
                <w:b/>
                <w:i/>
                <w:color w:val="auto"/>
              </w:rPr>
              <w:t>te pe anumi</w:t>
            </w:r>
            <w:r w:rsidR="001B5F81" w:rsidRPr="001B5F81">
              <w:rPr>
                <w:b/>
                <w:i/>
                <w:color w:val="auto"/>
              </w:rPr>
              <w:t>ț</w:t>
            </w:r>
            <w:r w:rsidRPr="001B5F81">
              <w:rPr>
                <w:b/>
                <w:i/>
                <w:color w:val="auto"/>
              </w:rPr>
              <w:t>i solicitan</w:t>
            </w:r>
            <w:r w:rsidR="001B5F81" w:rsidRPr="001B5F81">
              <w:rPr>
                <w:b/>
                <w:i/>
                <w:color w:val="auto"/>
              </w:rPr>
              <w:t>ț</w:t>
            </w:r>
            <w:r w:rsidRPr="001B5F81">
              <w:rPr>
                <w:b/>
                <w:i/>
                <w:color w:val="auto"/>
              </w:rPr>
              <w:t>i.</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Prezentul text a fost mutat de la articolul 50 alineatul (4).</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lang w:eastAsia="ro-RO"/>
        </w:rPr>
        <w:t>&lt;Amend&gt;</w:t>
      </w:r>
      <w:r w:rsidRPr="001B5F81">
        <w:rPr>
          <w:b w:val="0"/>
          <w:color w:val="auto"/>
          <w:lang w:eastAsia="ro-RO"/>
        </w:rPr>
        <w:t>Amendamentul</w:t>
      </w:r>
      <w:r w:rsidRPr="001B5F81">
        <w:rPr>
          <w:b w:val="0"/>
          <w:color w:val="auto"/>
          <w:lang w:eastAsia="ro-RO"/>
        </w:rPr>
        <w:tab/>
      </w:r>
      <w:r w:rsidRPr="001B5F81">
        <w:rPr>
          <w:b w:val="0"/>
          <w:color w:val="auto"/>
          <w:lang w:eastAsia="ro-RO"/>
        </w:rPr>
        <w:tab/>
      </w:r>
      <w:r w:rsidRPr="001B5F81">
        <w:rPr>
          <w:rStyle w:val="HideTWBExt"/>
          <w:lang w:eastAsia="ro-RO"/>
        </w:rPr>
        <w:t>&lt;NumAm&gt;</w:t>
      </w:r>
      <w:r w:rsidRPr="001B5F81">
        <w:rPr>
          <w:b w:val="0"/>
          <w:color w:val="auto"/>
          <w:lang w:eastAsia="ro-RO"/>
        </w:rPr>
        <w:t>1486</w:t>
      </w:r>
      <w:r w:rsidRPr="001B5F81">
        <w:rPr>
          <w:rStyle w:val="HideTWBExt"/>
          <w:lang w:eastAsia="ro-RO"/>
        </w:rPr>
        <w:t>&lt;/NumAm&gt;</w:t>
      </w:r>
    </w:p>
    <w:p w:rsidR="005921D9" w:rsidRPr="001B5F81" w:rsidRDefault="0060373A">
      <w:pPr>
        <w:pStyle w:val="NormalBold"/>
        <w:rPr>
          <w:color w:val="auto"/>
        </w:rPr>
      </w:pPr>
      <w:r w:rsidRPr="001B5F81">
        <w:rPr>
          <w:rStyle w:val="HideTWBExt"/>
          <w:lang w:eastAsia="ro-RO"/>
        </w:rPr>
        <w:t>&lt;RepeatBlock-By&gt;&lt;Members&gt;</w:t>
      </w:r>
      <w:r w:rsidRPr="001B5F81">
        <w:rPr>
          <w:color w:val="auto"/>
          <w:lang w:eastAsia="ro-RO"/>
        </w:rPr>
        <w:t>Kinga Gál</w:t>
      </w:r>
      <w:r w:rsidRPr="001B5F81">
        <w:rPr>
          <w:rStyle w:val="HideTWBExt"/>
          <w:lang w:eastAsia="ro-RO"/>
        </w:rPr>
        <w:t>&lt;/Members&gt;</w:t>
      </w:r>
    </w:p>
    <w:p w:rsidR="005921D9" w:rsidRPr="001B5F81" w:rsidRDefault="0060373A">
      <w:pPr>
        <w:pStyle w:val="NormalBold"/>
        <w:rPr>
          <w:color w:val="auto"/>
        </w:rPr>
      </w:pPr>
      <w:r w:rsidRPr="001B5F81">
        <w:rPr>
          <w:rStyle w:val="HideTWBExt"/>
          <w:lang w:eastAsia="ro-RO"/>
        </w:rPr>
        <w:t>&lt;/RepeatBlock-By&gt;</w:t>
      </w:r>
    </w:p>
    <w:p w:rsidR="005921D9" w:rsidRPr="001B5F81" w:rsidRDefault="0060373A">
      <w:pPr>
        <w:pStyle w:val="NormalBold"/>
        <w:rPr>
          <w:color w:val="auto"/>
        </w:rPr>
      </w:pPr>
      <w:r w:rsidRPr="001B5F81">
        <w:rPr>
          <w:rStyle w:val="HideTWBExt"/>
          <w:lang w:eastAsia="ro-RO"/>
        </w:rPr>
        <w:t>&lt;DocAmend&gt;</w:t>
      </w:r>
      <w:r w:rsidRPr="001B5F81">
        <w:rPr>
          <w:color w:val="auto"/>
          <w:lang w:eastAsia="ro-RO"/>
        </w:rPr>
        <w:t>Propunere de regulament</w:t>
      </w:r>
      <w:r w:rsidRPr="001B5F81">
        <w:rPr>
          <w:rStyle w:val="HideTWBExt"/>
          <w:lang w:eastAsia="ro-RO"/>
        </w:rPr>
        <w:t>&lt;/DocAmend&gt;</w:t>
      </w:r>
    </w:p>
    <w:p w:rsidR="005921D9" w:rsidRPr="001B5F81" w:rsidRDefault="0060373A">
      <w:pPr>
        <w:pStyle w:val="NormalBold"/>
        <w:rPr>
          <w:color w:val="auto"/>
        </w:rPr>
      </w:pPr>
      <w:r w:rsidRPr="001B5F81">
        <w:rPr>
          <w:rStyle w:val="HideTWBExt"/>
          <w:lang w:eastAsia="ro-RO"/>
        </w:rPr>
        <w:t>&lt;Article&gt;</w:t>
      </w:r>
      <w:r w:rsidRPr="001B5F81">
        <w:rPr>
          <w:color w:val="auto"/>
          <w:lang w:eastAsia="ro-RO"/>
        </w:rPr>
        <w:t xml:space="preserve">Articolul 50 </w:t>
      </w:r>
      <w:r w:rsidRPr="001B5F81">
        <w:rPr>
          <w:color w:val="auto"/>
          <w:cs/>
          <w:lang w:eastAsia="ro-RO"/>
        </w:rPr>
        <w:t xml:space="preserve">– </w:t>
      </w:r>
      <w:r w:rsidRPr="001B5F81">
        <w:rPr>
          <w:color w:val="auto"/>
          <w:lang w:eastAsia="ro-RO"/>
        </w:rPr>
        <w:t>alineatul 2</w:t>
      </w:r>
      <w:r w:rsidRPr="001B5F81">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i w:val="0"/>
                <w:color w:val="auto"/>
              </w:rPr>
              <w:lastRenderedPageBreak/>
              <w:t>Textul propus de Comisie</w:t>
            </w:r>
          </w:p>
        </w:tc>
        <w:tc>
          <w:tcPr>
            <w:tcW w:w="4876" w:type="dxa"/>
          </w:tcPr>
          <w:p w:rsidR="005921D9" w:rsidRPr="001B5F81" w:rsidRDefault="0060373A">
            <w:pPr>
              <w:pStyle w:val="ColumnHeading"/>
              <w:rPr>
                <w:color w:val="auto"/>
              </w:rPr>
            </w:pPr>
            <w:r w:rsidRPr="001B5F81">
              <w:rPr>
                <w:i w:val="0"/>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(2)</w:t>
            </w:r>
            <w:r w:rsidRPr="001B5F81">
              <w:rPr>
                <w:color w:val="auto"/>
              </w:rPr>
              <w:tab/>
            </w:r>
            <w:r w:rsidRPr="001B5F81">
              <w:rPr>
                <w:b/>
                <w:i/>
                <w:color w:val="auto"/>
              </w:rPr>
              <w:t xml:space="preserve">În cazul în care este suspendată desemnarea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la nivelul Uniunii sau a fost suspendată prezen</w:t>
            </w:r>
            <w:r w:rsidR="001B5F81" w:rsidRPr="001B5F81">
              <w:rPr>
                <w:b/>
                <w:i/>
                <w:color w:val="auto"/>
              </w:rPr>
              <w:t>ț</w:t>
            </w:r>
            <w:r w:rsidRPr="001B5F81">
              <w:rPr>
                <w:b/>
                <w:i/>
                <w:color w:val="auto"/>
              </w:rPr>
              <w:t xml:space="preserve">a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pe lista comună la nivelul UE prevăzută în anexa I la prezentul regulament în temeiul articolului 49 alineatul (1), statele membre nu desemnează </w:t>
            </w:r>
            <w:r w:rsidR="001B5F81" w:rsidRPr="001B5F81">
              <w:rPr>
                <w:b/>
                <w:i/>
                <w:color w:val="auto"/>
              </w:rPr>
              <w:t>ț</w:t>
            </w:r>
            <w:r w:rsidRPr="001B5F81">
              <w:rPr>
                <w:b/>
                <w:i/>
                <w:color w:val="auto"/>
              </w:rPr>
              <w:t xml:space="preserve">ara respectivă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sigură sau </w:t>
            </w:r>
            <w:r w:rsidR="001B5F81" w:rsidRPr="001B5F81">
              <w:rPr>
                <w:b/>
                <w:i/>
                <w:color w:val="auto"/>
              </w:rPr>
              <w:t>ț</w:t>
            </w:r>
            <w:r w:rsidRPr="001B5F81">
              <w:rPr>
                <w:b/>
                <w:i/>
                <w:color w:val="auto"/>
              </w:rPr>
              <w:t>ară de origine sigură la nivel na</w:t>
            </w:r>
            <w:r w:rsidR="001B5F81" w:rsidRPr="001B5F81">
              <w:rPr>
                <w:b/>
                <w:i/>
                <w:color w:val="auto"/>
              </w:rPr>
              <w:t>ț</w:t>
            </w:r>
            <w:r w:rsidRPr="001B5F81">
              <w:rPr>
                <w:b/>
                <w:i/>
                <w:color w:val="auto"/>
              </w:rPr>
              <w:t xml:space="preserve">ional </w:t>
            </w:r>
            <w:r w:rsidR="001B5F81" w:rsidRPr="001B5F81">
              <w:rPr>
                <w:b/>
                <w:i/>
                <w:color w:val="auto"/>
              </w:rPr>
              <w:t>ș</w:t>
            </w:r>
            <w:r w:rsidRPr="001B5F81">
              <w:rPr>
                <w:b/>
                <w:i/>
                <w:color w:val="auto"/>
              </w:rPr>
              <w:t xml:space="preserve">i nici nu aplică conceptul de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pe bază ad-hoc în ceea ce prive</w:t>
            </w:r>
            <w:r w:rsidR="001B5F81" w:rsidRPr="001B5F81">
              <w:rPr>
                <w:b/>
                <w:i/>
                <w:color w:val="auto"/>
              </w:rPr>
              <w:t>ș</w:t>
            </w:r>
            <w:r w:rsidRPr="001B5F81">
              <w:rPr>
                <w:b/>
                <w:i/>
                <w:color w:val="auto"/>
              </w:rPr>
              <w:t>te un anumit solicitant</w:t>
            </w:r>
            <w:r w:rsidRPr="001B5F81">
              <w:rPr>
                <w:rFonts w:ascii="TimesNewRomanPS-BoldItalicMT" w:hAnsi="TimesNewRomanPS-BoldItalicMT"/>
                <w:b/>
                <w:i/>
                <w:color w:val="auto"/>
              </w:rPr>
              <w:t>.</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eastAsia="ro-RO"/>
        </w:rPr>
        <w:t xml:space="preserve">Or. </w:t>
      </w:r>
      <w:r w:rsidRPr="001B5F81">
        <w:rPr>
          <w:rStyle w:val="HideTWBExt"/>
          <w:lang w:val="ro-RO" w:eastAsia="ro-RO"/>
        </w:rPr>
        <w:t>&lt;Original&gt;</w:t>
      </w:r>
      <w:r w:rsidRPr="001B5F81">
        <w:rPr>
          <w:rStyle w:val="HideTWBInt"/>
          <w:lang w:val="ro-RO" w:eastAsia="ro-RO"/>
        </w:rPr>
        <w:t>{HU}</w:t>
      </w:r>
      <w:r w:rsidRPr="001B5F81">
        <w:rPr>
          <w:color w:val="auto"/>
          <w:lang w:val="ro-RO" w:eastAsia="ro-RO"/>
        </w:rPr>
        <w:t>hu</w:t>
      </w:r>
      <w:r w:rsidRPr="001B5F81">
        <w:rPr>
          <w:rStyle w:val="HideTWBExt"/>
          <w:lang w:val="ro-RO" w:eastAsia="ro-RO"/>
        </w:rPr>
        <w:t>&lt;/Original&gt;</w:t>
      </w:r>
    </w:p>
    <w:p w:rsidR="005921D9" w:rsidRPr="001B5F81" w:rsidRDefault="0060373A">
      <w:r w:rsidRPr="001B5F81">
        <w:rPr>
          <w:rStyle w:val="HideTWBExt"/>
          <w:lang w:eastAsia="ro-RO"/>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1487</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50 – alineatul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2.</w:t>
            </w:r>
            <w:r w:rsidRPr="001B5F81">
              <w:rPr>
                <w:color w:val="auto"/>
              </w:rPr>
              <w:tab/>
            </w:r>
            <w:r w:rsidRPr="001B5F81">
              <w:rPr>
                <w:b/>
                <w:i/>
                <w:color w:val="auto"/>
              </w:rPr>
              <w:t xml:space="preserve">În cazul în care este suspendată desemnarea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la nivelul Uniunii sau a fost suspendată prezen</w:t>
            </w:r>
            <w:r w:rsidR="001B5F81" w:rsidRPr="001B5F81">
              <w:rPr>
                <w:b/>
                <w:i/>
                <w:color w:val="auto"/>
              </w:rPr>
              <w:t>ț</w:t>
            </w:r>
            <w:r w:rsidRPr="001B5F81">
              <w:rPr>
                <w:b/>
                <w:i/>
                <w:color w:val="auto"/>
              </w:rPr>
              <w:t xml:space="preserve">a unei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pe lista comună la nivelul UE prevăzută în anexa I la prezentul regulament în temeiul articolului 49 alineatul (1), statele membre nu desemnează </w:t>
            </w:r>
            <w:r w:rsidR="001B5F81" w:rsidRPr="001B5F81">
              <w:rPr>
                <w:b/>
                <w:i/>
                <w:color w:val="auto"/>
              </w:rPr>
              <w:t>ț</w:t>
            </w:r>
            <w:r w:rsidRPr="001B5F81">
              <w:rPr>
                <w:b/>
                <w:i/>
                <w:color w:val="auto"/>
              </w:rPr>
              <w:t xml:space="preserve">ara respectivă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sigură sau </w:t>
            </w:r>
            <w:r w:rsidR="001B5F81" w:rsidRPr="001B5F81">
              <w:rPr>
                <w:b/>
                <w:i/>
                <w:color w:val="auto"/>
              </w:rPr>
              <w:t>ț</w:t>
            </w:r>
            <w:r w:rsidRPr="001B5F81">
              <w:rPr>
                <w:b/>
                <w:i/>
                <w:color w:val="auto"/>
              </w:rPr>
              <w:t>ară de origine sigură la nivel na</w:t>
            </w:r>
            <w:r w:rsidR="001B5F81" w:rsidRPr="001B5F81">
              <w:rPr>
                <w:b/>
                <w:i/>
                <w:color w:val="auto"/>
              </w:rPr>
              <w:t>ț</w:t>
            </w:r>
            <w:r w:rsidRPr="001B5F81">
              <w:rPr>
                <w:b/>
                <w:i/>
                <w:color w:val="auto"/>
              </w:rPr>
              <w:t xml:space="preserve">ional </w:t>
            </w:r>
            <w:r w:rsidR="001B5F81" w:rsidRPr="001B5F81">
              <w:rPr>
                <w:b/>
                <w:i/>
                <w:color w:val="auto"/>
              </w:rPr>
              <w:t>ș</w:t>
            </w:r>
            <w:r w:rsidRPr="001B5F81">
              <w:rPr>
                <w:b/>
                <w:i/>
                <w:color w:val="auto"/>
              </w:rPr>
              <w:t xml:space="preserve">i nici nu aplică conceptul de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pe bază ad-hoc în ceea ce prive</w:t>
            </w:r>
            <w:r w:rsidR="001B5F81" w:rsidRPr="001B5F81">
              <w:rPr>
                <w:b/>
                <w:i/>
                <w:color w:val="auto"/>
              </w:rPr>
              <w:t>ș</w:t>
            </w:r>
            <w:r w:rsidRPr="001B5F81">
              <w:rPr>
                <w:b/>
                <w:i/>
                <w:color w:val="auto"/>
              </w:rPr>
              <w:t>te un anumit solicitant.</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Partea relevantă a acestui text a fost mutată la alineatul (1).</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lastRenderedPageBreak/>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1488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50 – alineatul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2.</w:t>
            </w:r>
            <w:r w:rsidRPr="001B5F81">
              <w:rPr>
                <w:color w:val="auto"/>
              </w:rPr>
              <w:tab/>
              <w:t xml:space="preserve">În cazul în care este suspendată desemnarea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drept </w:t>
            </w:r>
            <w:r w:rsidR="001B5F81" w:rsidRPr="001B5F81">
              <w:rPr>
                <w:color w:val="auto"/>
              </w:rPr>
              <w:t>ț</w:t>
            </w:r>
            <w:r w:rsidRPr="001B5F81">
              <w:rPr>
                <w:color w:val="auto"/>
              </w:rPr>
              <w:t>ară ter</w:t>
            </w:r>
            <w:r w:rsidR="001B5F81" w:rsidRPr="001B5F81">
              <w:rPr>
                <w:color w:val="auto"/>
              </w:rPr>
              <w:t>ț</w:t>
            </w:r>
            <w:r w:rsidRPr="001B5F81">
              <w:rPr>
                <w:color w:val="auto"/>
              </w:rPr>
              <w:t>ă sigură la nivelul Uniunii sau a fost suspendată prezen</w:t>
            </w:r>
            <w:r w:rsidR="001B5F81" w:rsidRPr="001B5F81">
              <w:rPr>
                <w:color w:val="auto"/>
              </w:rPr>
              <w:t>ț</w:t>
            </w:r>
            <w:r w:rsidRPr="001B5F81">
              <w:rPr>
                <w:color w:val="auto"/>
              </w:rPr>
              <w:t xml:space="preserve">a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pe lista comună la nivelul UE prevăzută în anexa I la prezentul regulament în temeiul articolului 49 alineatul (1), statele membre nu desemnează </w:t>
            </w:r>
            <w:r w:rsidR="001B5F81" w:rsidRPr="001B5F81">
              <w:rPr>
                <w:color w:val="auto"/>
              </w:rPr>
              <w:t>ț</w:t>
            </w:r>
            <w:r w:rsidRPr="001B5F81">
              <w:rPr>
                <w:color w:val="auto"/>
              </w:rPr>
              <w:t xml:space="preserve">ara respectivă drept </w:t>
            </w:r>
            <w:r w:rsidR="001B5F81" w:rsidRPr="001B5F81">
              <w:rPr>
                <w:color w:val="auto"/>
              </w:rPr>
              <w:t>ț</w:t>
            </w:r>
            <w:r w:rsidRPr="001B5F81">
              <w:rPr>
                <w:color w:val="auto"/>
              </w:rPr>
              <w:t>ară ter</w:t>
            </w:r>
            <w:r w:rsidR="001B5F81" w:rsidRPr="001B5F81">
              <w:rPr>
                <w:color w:val="auto"/>
              </w:rPr>
              <w:t>ț</w:t>
            </w:r>
            <w:r w:rsidRPr="001B5F81">
              <w:rPr>
                <w:color w:val="auto"/>
              </w:rPr>
              <w:t xml:space="preserve">ă sigură sau </w:t>
            </w:r>
            <w:r w:rsidR="001B5F81" w:rsidRPr="001B5F81">
              <w:rPr>
                <w:color w:val="auto"/>
              </w:rPr>
              <w:t>ț</w:t>
            </w:r>
            <w:r w:rsidRPr="001B5F81">
              <w:rPr>
                <w:color w:val="auto"/>
              </w:rPr>
              <w:t>ară de origine sigură la nivel na</w:t>
            </w:r>
            <w:r w:rsidR="001B5F81" w:rsidRPr="001B5F81">
              <w:rPr>
                <w:color w:val="auto"/>
              </w:rPr>
              <w:t>ț</w:t>
            </w:r>
            <w:r w:rsidRPr="001B5F81">
              <w:rPr>
                <w:color w:val="auto"/>
              </w:rPr>
              <w:t xml:space="preserve">ional </w:t>
            </w:r>
            <w:r w:rsidR="001B5F81" w:rsidRPr="001B5F81">
              <w:rPr>
                <w:color w:val="auto"/>
              </w:rPr>
              <w:t>ș</w:t>
            </w:r>
            <w:r w:rsidRPr="001B5F81">
              <w:rPr>
                <w:color w:val="auto"/>
              </w:rPr>
              <w:t xml:space="preserve">i nici nu aplică conceptul de </w:t>
            </w:r>
            <w:r w:rsidR="001B5F81" w:rsidRPr="001B5F81">
              <w:rPr>
                <w:color w:val="auto"/>
              </w:rPr>
              <w:t>ț</w:t>
            </w:r>
            <w:r w:rsidRPr="001B5F81">
              <w:rPr>
                <w:color w:val="auto"/>
              </w:rPr>
              <w:t>ară ter</w:t>
            </w:r>
            <w:r w:rsidR="001B5F81" w:rsidRPr="001B5F81">
              <w:rPr>
                <w:color w:val="auto"/>
              </w:rPr>
              <w:t>ț</w:t>
            </w:r>
            <w:r w:rsidRPr="001B5F81">
              <w:rPr>
                <w:color w:val="auto"/>
              </w:rPr>
              <w:t>ă sigură pe bază ad-hoc în ceea ce prive</w:t>
            </w:r>
            <w:r w:rsidR="001B5F81" w:rsidRPr="001B5F81">
              <w:rPr>
                <w:color w:val="auto"/>
              </w:rPr>
              <w:t>ș</w:t>
            </w:r>
            <w:r w:rsidRPr="001B5F81">
              <w:rPr>
                <w:color w:val="auto"/>
              </w:rPr>
              <w:t>te un anumit solicitant.</w:t>
            </w:r>
          </w:p>
        </w:tc>
        <w:tc>
          <w:tcPr>
            <w:tcW w:w="4876" w:type="dxa"/>
          </w:tcPr>
          <w:p w:rsidR="005921D9" w:rsidRPr="001B5F81" w:rsidRDefault="0060373A">
            <w:pPr>
              <w:pStyle w:val="Normal6"/>
              <w:rPr>
                <w:color w:val="auto"/>
              </w:rPr>
            </w:pPr>
            <w:r w:rsidRPr="001B5F81">
              <w:rPr>
                <w:color w:val="auto"/>
              </w:rPr>
              <w:t>2.</w:t>
            </w:r>
            <w:r w:rsidRPr="001B5F81">
              <w:rPr>
                <w:color w:val="auto"/>
              </w:rPr>
              <w:tab/>
              <w:t xml:space="preserve">În cazul în care este suspendată desemnarea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drept </w:t>
            </w:r>
            <w:r w:rsidR="001B5F81" w:rsidRPr="001B5F81">
              <w:rPr>
                <w:color w:val="auto"/>
              </w:rPr>
              <w:t>ț</w:t>
            </w:r>
            <w:r w:rsidRPr="001B5F81">
              <w:rPr>
                <w:color w:val="auto"/>
              </w:rPr>
              <w:t>ară ter</w:t>
            </w:r>
            <w:r w:rsidR="001B5F81" w:rsidRPr="001B5F81">
              <w:rPr>
                <w:color w:val="auto"/>
              </w:rPr>
              <w:t>ț</w:t>
            </w:r>
            <w:r w:rsidRPr="001B5F81">
              <w:rPr>
                <w:color w:val="auto"/>
              </w:rPr>
              <w:t>ă sigură la nivelul Uniunii sau a fost suspendată prezen</w:t>
            </w:r>
            <w:r w:rsidR="001B5F81" w:rsidRPr="001B5F81">
              <w:rPr>
                <w:color w:val="auto"/>
              </w:rPr>
              <w:t>ț</w:t>
            </w:r>
            <w:r w:rsidRPr="001B5F81">
              <w:rPr>
                <w:color w:val="auto"/>
              </w:rPr>
              <w:t xml:space="preserve">a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pe lista comună la nivelul UE prevăzută în anexa I la prezentul regulament în temeiul articolului 49 alineatul (1), statele membre nu desemnează </w:t>
            </w:r>
            <w:r w:rsidR="001B5F81" w:rsidRPr="001B5F81">
              <w:rPr>
                <w:color w:val="auto"/>
              </w:rPr>
              <w:t>ț</w:t>
            </w:r>
            <w:r w:rsidRPr="001B5F81">
              <w:rPr>
                <w:color w:val="auto"/>
              </w:rPr>
              <w:t>ara respectivă</w:t>
            </w:r>
            <w:r w:rsidRPr="001B5F81">
              <w:rPr>
                <w:b/>
                <w:i/>
                <w:color w:val="auto"/>
              </w:rPr>
              <w:t>, fără motive rezonabile,</w:t>
            </w:r>
            <w:r w:rsidRPr="001B5F81">
              <w:rPr>
                <w:color w:val="auto"/>
              </w:rPr>
              <w:t xml:space="preserve"> drept </w:t>
            </w:r>
            <w:r w:rsidR="001B5F81" w:rsidRPr="001B5F81">
              <w:rPr>
                <w:color w:val="auto"/>
              </w:rPr>
              <w:t>ț</w:t>
            </w:r>
            <w:r w:rsidRPr="001B5F81">
              <w:rPr>
                <w:color w:val="auto"/>
              </w:rPr>
              <w:t>ară ter</w:t>
            </w:r>
            <w:r w:rsidR="001B5F81" w:rsidRPr="001B5F81">
              <w:rPr>
                <w:color w:val="auto"/>
              </w:rPr>
              <w:t>ț</w:t>
            </w:r>
            <w:r w:rsidRPr="001B5F81">
              <w:rPr>
                <w:color w:val="auto"/>
              </w:rPr>
              <w:t xml:space="preserve">ă sigură sau </w:t>
            </w:r>
            <w:r w:rsidR="001B5F81" w:rsidRPr="001B5F81">
              <w:rPr>
                <w:color w:val="auto"/>
              </w:rPr>
              <w:t>ț</w:t>
            </w:r>
            <w:r w:rsidRPr="001B5F81">
              <w:rPr>
                <w:color w:val="auto"/>
              </w:rPr>
              <w:t>ară de origine sigură la nivel na</w:t>
            </w:r>
            <w:r w:rsidR="001B5F81" w:rsidRPr="001B5F81">
              <w:rPr>
                <w:color w:val="auto"/>
              </w:rPr>
              <w:t>ț</w:t>
            </w:r>
            <w:r w:rsidRPr="001B5F81">
              <w:rPr>
                <w:color w:val="auto"/>
              </w:rPr>
              <w:t xml:space="preserve">ional </w:t>
            </w:r>
            <w:r w:rsidR="001B5F81" w:rsidRPr="001B5F81">
              <w:rPr>
                <w:color w:val="auto"/>
              </w:rPr>
              <w:t>ș</w:t>
            </w:r>
            <w:r w:rsidRPr="001B5F81">
              <w:rPr>
                <w:color w:val="auto"/>
              </w:rPr>
              <w:t xml:space="preserve">i nici nu aplică conceptul de </w:t>
            </w:r>
            <w:r w:rsidR="001B5F81" w:rsidRPr="001B5F81">
              <w:rPr>
                <w:color w:val="auto"/>
              </w:rPr>
              <w:t>ț</w:t>
            </w:r>
            <w:r w:rsidRPr="001B5F81">
              <w:rPr>
                <w:color w:val="auto"/>
              </w:rPr>
              <w:t>ară ter</w:t>
            </w:r>
            <w:r w:rsidR="001B5F81" w:rsidRPr="001B5F81">
              <w:rPr>
                <w:color w:val="auto"/>
              </w:rPr>
              <w:t>ț</w:t>
            </w:r>
            <w:r w:rsidRPr="001B5F81">
              <w:rPr>
                <w:color w:val="auto"/>
              </w:rPr>
              <w:t>ă sigură pe bază ad-hoc în ceea ce prive</w:t>
            </w:r>
            <w:r w:rsidR="001B5F81" w:rsidRPr="001B5F81">
              <w:rPr>
                <w:color w:val="auto"/>
              </w:rPr>
              <w:t>ș</w:t>
            </w:r>
            <w:r w:rsidRPr="001B5F81">
              <w:rPr>
                <w:color w:val="auto"/>
              </w:rPr>
              <w:t>te un anumit solicitant.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lang w:eastAsia="ro-RO"/>
        </w:rPr>
        <w:t>&lt;Amend&gt;</w:t>
      </w:r>
      <w:r w:rsidRPr="001B5F81">
        <w:rPr>
          <w:color w:val="auto"/>
          <w:lang w:eastAsia="ro-RO"/>
        </w:rPr>
        <w:t>Amendamentul</w:t>
      </w:r>
      <w:r w:rsidRPr="001B5F81">
        <w:rPr>
          <w:b w:val="0"/>
          <w:color w:val="auto"/>
          <w:lang w:eastAsia="ro-RO"/>
        </w:rPr>
        <w:tab/>
      </w:r>
      <w:r w:rsidRPr="001B5F81">
        <w:rPr>
          <w:b w:val="0"/>
          <w:color w:val="auto"/>
          <w:lang w:eastAsia="ro-RO"/>
        </w:rPr>
        <w:tab/>
      </w:r>
      <w:r w:rsidRPr="001B5F81">
        <w:rPr>
          <w:rStyle w:val="HideTWBExt"/>
          <w:lang w:eastAsia="ro-RO"/>
        </w:rPr>
        <w:t>&lt;NumAm&gt;</w:t>
      </w:r>
      <w:r w:rsidRPr="001B5F81">
        <w:rPr>
          <w:color w:val="auto"/>
          <w:lang w:eastAsia="ro-RO"/>
        </w:rPr>
        <w:t>1489</w:t>
      </w:r>
      <w:r w:rsidRPr="001B5F81">
        <w:rPr>
          <w:rStyle w:val="HideTWBExt"/>
          <w:lang w:eastAsia="ro-RO"/>
        </w:rPr>
        <w:t>&lt;/NumAm&gt;</w:t>
      </w:r>
    </w:p>
    <w:p w:rsidR="005921D9" w:rsidRPr="001B5F81" w:rsidRDefault="0060373A">
      <w:pPr>
        <w:pStyle w:val="NormalBold"/>
        <w:rPr>
          <w:color w:val="auto"/>
        </w:rPr>
      </w:pPr>
      <w:r w:rsidRPr="001B5F81">
        <w:rPr>
          <w:rStyle w:val="HideTWBExt"/>
          <w:lang w:eastAsia="ro-RO"/>
        </w:rPr>
        <w:t>&lt;RepeatBlock-By&gt;&lt;Members&gt;</w:t>
      </w:r>
      <w:r w:rsidRPr="001B5F81">
        <w:rPr>
          <w:color w:val="auto"/>
          <w:lang w:eastAsia="ro-RO"/>
        </w:rPr>
        <w:t>Kinga Gál</w:t>
      </w:r>
      <w:r w:rsidRPr="001B5F81">
        <w:rPr>
          <w:rStyle w:val="HideTWBExt"/>
          <w:lang w:eastAsia="ro-RO"/>
        </w:rPr>
        <w:t>&lt;/Members&gt;</w:t>
      </w:r>
    </w:p>
    <w:p w:rsidR="005921D9" w:rsidRPr="001B5F81" w:rsidRDefault="0060373A">
      <w:pPr>
        <w:pStyle w:val="NormalBold"/>
        <w:rPr>
          <w:color w:val="auto"/>
        </w:rPr>
      </w:pPr>
      <w:r w:rsidRPr="001B5F81">
        <w:rPr>
          <w:rStyle w:val="HideTWBExt"/>
          <w:lang w:eastAsia="ro-RO"/>
        </w:rPr>
        <w:t>&lt;/RepeatBlock-By&gt;</w:t>
      </w:r>
    </w:p>
    <w:p w:rsidR="005921D9" w:rsidRPr="001B5F81" w:rsidRDefault="0060373A">
      <w:pPr>
        <w:pStyle w:val="NormalBold"/>
        <w:rPr>
          <w:color w:val="auto"/>
        </w:rPr>
      </w:pPr>
      <w:r w:rsidRPr="001B5F81">
        <w:rPr>
          <w:rStyle w:val="HideTWBExt"/>
          <w:lang w:eastAsia="ro-RO"/>
        </w:rPr>
        <w:t>&lt;DocAmend&gt;</w:t>
      </w:r>
      <w:r w:rsidRPr="001B5F81">
        <w:rPr>
          <w:color w:val="auto"/>
          <w:lang w:eastAsia="ro-RO"/>
        </w:rPr>
        <w:t>Propunere de regulament</w:t>
      </w:r>
      <w:r w:rsidRPr="001B5F81">
        <w:rPr>
          <w:rStyle w:val="HideTWBExt"/>
          <w:lang w:eastAsia="ro-RO"/>
        </w:rPr>
        <w:t>&lt;/DocAmend&gt;</w:t>
      </w:r>
    </w:p>
    <w:p w:rsidR="005921D9" w:rsidRPr="001B5F81" w:rsidRDefault="0060373A">
      <w:pPr>
        <w:pStyle w:val="NormalBold"/>
        <w:rPr>
          <w:color w:val="auto"/>
        </w:rPr>
      </w:pPr>
      <w:r w:rsidRPr="001B5F81">
        <w:rPr>
          <w:rStyle w:val="HideTWBExt"/>
          <w:lang w:eastAsia="ro-RO"/>
        </w:rPr>
        <w:t>&lt;Article&gt;</w:t>
      </w:r>
      <w:r w:rsidRPr="001B5F81">
        <w:rPr>
          <w:color w:val="auto"/>
          <w:lang w:eastAsia="ro-RO"/>
        </w:rPr>
        <w:t xml:space="preserve">Articolul 50 </w:t>
      </w:r>
      <w:r w:rsidRPr="001B5F81">
        <w:rPr>
          <w:color w:val="auto"/>
          <w:cs/>
          <w:lang w:eastAsia="ro-RO"/>
        </w:rPr>
        <w:t xml:space="preserve">– </w:t>
      </w:r>
      <w:r w:rsidRPr="001B5F81">
        <w:rPr>
          <w:color w:val="auto"/>
          <w:lang w:eastAsia="ro-RO"/>
        </w:rPr>
        <w:t xml:space="preserve">alineatul 3 </w:t>
      </w:r>
      <w:r w:rsidRPr="001B5F81">
        <w:rPr>
          <w:color w:val="auto"/>
          <w:cs/>
          <w:lang w:eastAsia="ro-RO"/>
        </w:rPr>
        <w:t xml:space="preserve">– </w:t>
      </w:r>
      <w:r w:rsidRPr="001B5F81">
        <w:rPr>
          <w:color w:val="auto"/>
          <w:lang w:eastAsia="ro-RO"/>
        </w:rPr>
        <w:t>paragraful 1</w:t>
      </w:r>
      <w:r w:rsidRPr="001B5F81">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În cazul în care o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nu mai este desemnată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la nivelul Uniunii sau a fost eliminată de pe lista comună la nivelul UE prevăzută în anexa I la prezentul regulament în conformitate cu procedura legislativă ordinară, un stat membru poate notifica Comisiei faptul că, în urma unor modificări ale situa</w:t>
            </w:r>
            <w:r w:rsidR="001B5F81" w:rsidRPr="001B5F81">
              <w:rPr>
                <w:b/>
                <w:i/>
                <w:color w:val="auto"/>
              </w:rPr>
              <w:t>ț</w:t>
            </w:r>
            <w:r w:rsidRPr="001B5F81">
              <w:rPr>
                <w:b/>
                <w:i/>
                <w:color w:val="auto"/>
              </w:rPr>
              <w:t xml:space="preserve">iei din </w:t>
            </w:r>
            <w:r w:rsidR="001B5F81" w:rsidRPr="001B5F81">
              <w:rPr>
                <w:b/>
                <w:i/>
                <w:color w:val="auto"/>
              </w:rPr>
              <w:t>ț</w:t>
            </w:r>
            <w:r w:rsidRPr="001B5F81">
              <w:rPr>
                <w:b/>
                <w:i/>
                <w:color w:val="auto"/>
              </w:rPr>
              <w:t>ara respectivă, consideră că aceasta îndepline</w:t>
            </w:r>
            <w:r w:rsidR="001B5F81" w:rsidRPr="001B5F81">
              <w:rPr>
                <w:b/>
                <w:i/>
                <w:color w:val="auto"/>
              </w:rPr>
              <w:t>ș</w:t>
            </w:r>
            <w:r w:rsidRPr="001B5F81">
              <w:rPr>
                <w:b/>
                <w:i/>
                <w:color w:val="auto"/>
              </w:rPr>
              <w:t>te din nou condi</w:t>
            </w:r>
            <w:r w:rsidR="001B5F81" w:rsidRPr="001B5F81">
              <w:rPr>
                <w:b/>
                <w:i/>
                <w:color w:val="auto"/>
              </w:rPr>
              <w:t>ț</w:t>
            </w:r>
            <w:r w:rsidRPr="001B5F81">
              <w:rPr>
                <w:b/>
                <w:i/>
                <w:color w:val="auto"/>
              </w:rPr>
              <w:t xml:space="preserve">iile prevăzute la articolul 45 alineatul (1) </w:t>
            </w:r>
            <w:r w:rsidR="001B5F81" w:rsidRPr="001B5F81">
              <w:rPr>
                <w:b/>
                <w:i/>
                <w:color w:val="auto"/>
              </w:rPr>
              <w:t>ș</w:t>
            </w:r>
            <w:r w:rsidRPr="001B5F81">
              <w:rPr>
                <w:b/>
                <w:i/>
                <w:color w:val="auto"/>
              </w:rPr>
              <w:t>i la articolul 47.</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eastAsia="ro-RO"/>
        </w:rPr>
        <w:t xml:space="preserve">Or. </w:t>
      </w:r>
      <w:r w:rsidRPr="001B5F81">
        <w:rPr>
          <w:rStyle w:val="HideTWBExt"/>
          <w:lang w:val="ro-RO" w:eastAsia="ro-RO"/>
        </w:rPr>
        <w:t>&lt;Original&gt;</w:t>
      </w:r>
      <w:r w:rsidRPr="001B5F81">
        <w:rPr>
          <w:rStyle w:val="HideTWBInt"/>
          <w:lang w:val="ro-RO" w:eastAsia="ro-RO"/>
        </w:rPr>
        <w:t>{HU}</w:t>
      </w:r>
      <w:r w:rsidRPr="001B5F81">
        <w:rPr>
          <w:color w:val="auto"/>
          <w:lang w:val="ro-RO" w:eastAsia="ro-RO"/>
        </w:rPr>
        <w:t>hu</w:t>
      </w:r>
      <w:r w:rsidRPr="001B5F81">
        <w:rPr>
          <w:rStyle w:val="HideTWBExt"/>
          <w:lang w:val="ro-RO" w:eastAsia="ro-RO"/>
        </w:rPr>
        <w:t>&lt;/Original&gt;</w:t>
      </w:r>
    </w:p>
    <w:p w:rsidR="005921D9" w:rsidRPr="001B5F81" w:rsidRDefault="0060373A">
      <w:r w:rsidRPr="001B5F81">
        <w:rPr>
          <w:rStyle w:val="HideTWBExt"/>
          <w:lang w:eastAsia="ro-RO"/>
        </w:rPr>
        <w:lastRenderedPageBreak/>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1490</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50 – alineatul 3 – paragraful 1</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În cazul în care o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nu mai este desemnată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la nivelul Uniunii sau a fost eliminată de pe lista comună la nivelul UE prevăzută în anexa I la prezentul regulament în conformitate cu procedura legislativă ordinară, un stat membru poate notifica Comisiei faptul că, în urma unor modificări ale situa</w:t>
            </w:r>
            <w:r w:rsidR="001B5F81" w:rsidRPr="001B5F81">
              <w:rPr>
                <w:b/>
                <w:i/>
                <w:color w:val="auto"/>
              </w:rPr>
              <w:t>ț</w:t>
            </w:r>
            <w:r w:rsidRPr="001B5F81">
              <w:rPr>
                <w:b/>
                <w:i/>
                <w:color w:val="auto"/>
              </w:rPr>
              <w:t xml:space="preserve">iei din </w:t>
            </w:r>
            <w:r w:rsidR="001B5F81" w:rsidRPr="001B5F81">
              <w:rPr>
                <w:b/>
                <w:i/>
                <w:color w:val="auto"/>
              </w:rPr>
              <w:t>ț</w:t>
            </w:r>
            <w:r w:rsidRPr="001B5F81">
              <w:rPr>
                <w:b/>
                <w:i/>
                <w:color w:val="auto"/>
              </w:rPr>
              <w:t>ara respectivă, consideră că aceasta îndepline</w:t>
            </w:r>
            <w:r w:rsidR="001B5F81" w:rsidRPr="001B5F81">
              <w:rPr>
                <w:b/>
                <w:i/>
                <w:color w:val="auto"/>
              </w:rPr>
              <w:t>ș</w:t>
            </w:r>
            <w:r w:rsidRPr="001B5F81">
              <w:rPr>
                <w:b/>
                <w:i/>
                <w:color w:val="auto"/>
              </w:rPr>
              <w:t>te din nou condi</w:t>
            </w:r>
            <w:r w:rsidR="001B5F81" w:rsidRPr="001B5F81">
              <w:rPr>
                <w:b/>
                <w:i/>
                <w:color w:val="auto"/>
              </w:rPr>
              <w:t>ț</w:t>
            </w:r>
            <w:r w:rsidRPr="001B5F81">
              <w:rPr>
                <w:b/>
                <w:i/>
                <w:color w:val="auto"/>
              </w:rPr>
              <w:t xml:space="preserve">iile prevăzute la articolul 45 alineatul (1) </w:t>
            </w:r>
            <w:r w:rsidR="001B5F81" w:rsidRPr="001B5F81">
              <w:rPr>
                <w:b/>
                <w:i/>
                <w:color w:val="auto"/>
              </w:rPr>
              <w:t>ș</w:t>
            </w:r>
            <w:r w:rsidRPr="001B5F81">
              <w:rPr>
                <w:b/>
                <w:i/>
                <w:color w:val="auto"/>
              </w:rPr>
              <w:t>i la articolul 47.</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Amendamentul este depus din motive de consecven</w:t>
      </w:r>
      <w:r w:rsidR="001B5F81" w:rsidRPr="001B5F81">
        <w:rPr>
          <w:color w:val="auto"/>
          <w:lang w:val="ro-RO"/>
        </w:rPr>
        <w:t>ț</w:t>
      </w:r>
      <w:r w:rsidRPr="001B5F81">
        <w:rPr>
          <w:color w:val="auto"/>
          <w:lang w:val="ro-RO"/>
        </w:rPr>
        <w:t>ă cu amendamentul la alineatul (1).</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1491</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Monika Hohlmeier, Heinz K. Becker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50 – alineatul 3 – paragraful 1</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 xml:space="preserve">În cazul în care 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nu mai este desemnată drept </w:t>
            </w:r>
            <w:r w:rsidR="001B5F81" w:rsidRPr="001B5F81">
              <w:rPr>
                <w:color w:val="auto"/>
              </w:rPr>
              <w:t>ț</w:t>
            </w:r>
            <w:r w:rsidRPr="001B5F81">
              <w:rPr>
                <w:color w:val="auto"/>
              </w:rPr>
              <w:t>ară ter</w:t>
            </w:r>
            <w:r w:rsidR="001B5F81" w:rsidRPr="001B5F81">
              <w:rPr>
                <w:color w:val="auto"/>
              </w:rPr>
              <w:t>ț</w:t>
            </w:r>
            <w:r w:rsidRPr="001B5F81">
              <w:rPr>
                <w:color w:val="auto"/>
              </w:rPr>
              <w:t xml:space="preserve">ă sigură la nivelul Uniunii sau a fost eliminată de pe lista comună la nivelul UE prevăzută în anexa I la prezentul regulament în conformitate cu procedura legislativă ordinară, un stat membru </w:t>
            </w:r>
            <w:r w:rsidRPr="001B5F81">
              <w:rPr>
                <w:b/>
                <w:i/>
                <w:color w:val="auto"/>
              </w:rPr>
              <w:t>poate notifica</w:t>
            </w:r>
            <w:r w:rsidRPr="001B5F81">
              <w:rPr>
                <w:color w:val="auto"/>
              </w:rPr>
              <w:t xml:space="preserve"> </w:t>
            </w:r>
            <w:r w:rsidRPr="001B5F81">
              <w:rPr>
                <w:b/>
                <w:i/>
                <w:color w:val="auto"/>
              </w:rPr>
              <w:t>Comisiei</w:t>
            </w:r>
            <w:r w:rsidRPr="001B5F81">
              <w:rPr>
                <w:color w:val="auto"/>
              </w:rPr>
              <w:t xml:space="preserve"> </w:t>
            </w:r>
            <w:r w:rsidRPr="001B5F81">
              <w:rPr>
                <w:b/>
                <w:i/>
                <w:color w:val="auto"/>
              </w:rPr>
              <w:t>faptul</w:t>
            </w:r>
            <w:r w:rsidRPr="001B5F81">
              <w:rPr>
                <w:color w:val="auto"/>
              </w:rPr>
              <w:t xml:space="preserve"> că, în urma unor modificări ale situa</w:t>
            </w:r>
            <w:r w:rsidR="001B5F81" w:rsidRPr="001B5F81">
              <w:rPr>
                <w:color w:val="auto"/>
              </w:rPr>
              <w:t>ț</w:t>
            </w:r>
            <w:r w:rsidRPr="001B5F81">
              <w:rPr>
                <w:color w:val="auto"/>
              </w:rPr>
              <w:t xml:space="preserve">iei din </w:t>
            </w:r>
            <w:r w:rsidR="001B5F81" w:rsidRPr="001B5F81">
              <w:rPr>
                <w:color w:val="auto"/>
              </w:rPr>
              <w:t>ț</w:t>
            </w:r>
            <w:r w:rsidRPr="001B5F81">
              <w:rPr>
                <w:color w:val="auto"/>
              </w:rPr>
              <w:t>ara respectivă, consideră că aceasta îndepline</w:t>
            </w:r>
            <w:r w:rsidR="001B5F81" w:rsidRPr="001B5F81">
              <w:rPr>
                <w:color w:val="auto"/>
              </w:rPr>
              <w:t>ș</w:t>
            </w:r>
            <w:r w:rsidRPr="001B5F81">
              <w:rPr>
                <w:color w:val="auto"/>
              </w:rPr>
              <w:t>te din nou condi</w:t>
            </w:r>
            <w:r w:rsidR="001B5F81" w:rsidRPr="001B5F81">
              <w:rPr>
                <w:color w:val="auto"/>
              </w:rPr>
              <w:t>ț</w:t>
            </w:r>
            <w:r w:rsidRPr="001B5F81">
              <w:rPr>
                <w:color w:val="auto"/>
              </w:rPr>
              <w:t>iile</w:t>
            </w:r>
            <w:r w:rsidRPr="001B5F81">
              <w:rPr>
                <w:b/>
                <w:i/>
                <w:color w:val="auto"/>
              </w:rPr>
              <w:t xml:space="preserve"> prevăzute la </w:t>
            </w:r>
            <w:r w:rsidRPr="001B5F81">
              <w:rPr>
                <w:b/>
                <w:i/>
                <w:color w:val="auto"/>
              </w:rPr>
              <w:lastRenderedPageBreak/>
              <w:t xml:space="preserve">articolul 45 alineatul (1) </w:t>
            </w:r>
            <w:r w:rsidR="001B5F81" w:rsidRPr="001B5F81">
              <w:rPr>
                <w:b/>
                <w:i/>
                <w:color w:val="auto"/>
              </w:rPr>
              <w:t>ș</w:t>
            </w:r>
            <w:r w:rsidRPr="001B5F81">
              <w:rPr>
                <w:b/>
                <w:i/>
                <w:color w:val="auto"/>
              </w:rPr>
              <w:t>i la articolul 47</w:t>
            </w:r>
            <w:r w:rsidRPr="001B5F81">
              <w:rPr>
                <w:color w:val="auto"/>
              </w:rPr>
              <w:t>.</w:t>
            </w:r>
          </w:p>
        </w:tc>
        <w:tc>
          <w:tcPr>
            <w:tcW w:w="4876" w:type="dxa"/>
          </w:tcPr>
          <w:p w:rsidR="005921D9" w:rsidRPr="001B5F81" w:rsidRDefault="0060373A">
            <w:pPr>
              <w:pStyle w:val="Normal6"/>
              <w:rPr>
                <w:color w:val="auto"/>
              </w:rPr>
            </w:pPr>
            <w:r w:rsidRPr="001B5F81">
              <w:rPr>
                <w:color w:val="auto"/>
              </w:rPr>
              <w:lastRenderedPageBreak/>
              <w:t xml:space="preserve">În cazul în care o </w:t>
            </w:r>
            <w:r w:rsidR="001B5F81" w:rsidRPr="001B5F81">
              <w:rPr>
                <w:color w:val="auto"/>
              </w:rPr>
              <w:t>ț</w:t>
            </w:r>
            <w:r w:rsidRPr="001B5F81">
              <w:rPr>
                <w:color w:val="auto"/>
              </w:rPr>
              <w:t>ară ter</w:t>
            </w:r>
            <w:r w:rsidR="001B5F81" w:rsidRPr="001B5F81">
              <w:rPr>
                <w:color w:val="auto"/>
              </w:rPr>
              <w:t>ț</w:t>
            </w:r>
            <w:r w:rsidRPr="001B5F81">
              <w:rPr>
                <w:color w:val="auto"/>
              </w:rPr>
              <w:t xml:space="preserve">ă nu mai este desemnată drept </w:t>
            </w:r>
            <w:r w:rsidR="001B5F81" w:rsidRPr="001B5F81">
              <w:rPr>
                <w:color w:val="auto"/>
              </w:rPr>
              <w:t>ț</w:t>
            </w:r>
            <w:r w:rsidRPr="001B5F81">
              <w:rPr>
                <w:color w:val="auto"/>
              </w:rPr>
              <w:t>ară ter</w:t>
            </w:r>
            <w:r w:rsidR="001B5F81" w:rsidRPr="001B5F81">
              <w:rPr>
                <w:color w:val="auto"/>
              </w:rPr>
              <w:t>ț</w:t>
            </w:r>
            <w:r w:rsidRPr="001B5F81">
              <w:rPr>
                <w:color w:val="auto"/>
              </w:rPr>
              <w:t xml:space="preserve">ă sigură la nivelul Uniunii sau a fost eliminată de pe lista comună la nivelul UE prevăzută în anexa I la prezentul regulament în conformitate cu procedura legislativă ordinară, un stat membru </w:t>
            </w:r>
            <w:r w:rsidRPr="001B5F81">
              <w:rPr>
                <w:b/>
                <w:i/>
                <w:color w:val="auto"/>
              </w:rPr>
              <w:t>notifică Comisia</w:t>
            </w:r>
            <w:r w:rsidRPr="001B5F81">
              <w:rPr>
                <w:i/>
                <w:color w:val="auto"/>
              </w:rPr>
              <w:t xml:space="preserve"> </w:t>
            </w:r>
            <w:r w:rsidRPr="001B5F81">
              <w:rPr>
                <w:b/>
                <w:i/>
                <w:color w:val="auto"/>
              </w:rPr>
              <w:t>dacă acesta consideră</w:t>
            </w:r>
            <w:r w:rsidRPr="001B5F81">
              <w:rPr>
                <w:color w:val="auto"/>
              </w:rPr>
              <w:t xml:space="preserve"> că, în urma unor modificări ale situa</w:t>
            </w:r>
            <w:r w:rsidR="001B5F81" w:rsidRPr="001B5F81">
              <w:rPr>
                <w:color w:val="auto"/>
              </w:rPr>
              <w:t>ț</w:t>
            </w:r>
            <w:r w:rsidRPr="001B5F81">
              <w:rPr>
                <w:color w:val="auto"/>
              </w:rPr>
              <w:t xml:space="preserve">iei din </w:t>
            </w:r>
            <w:r w:rsidR="001B5F81" w:rsidRPr="001B5F81">
              <w:rPr>
                <w:color w:val="auto"/>
              </w:rPr>
              <w:t>ț</w:t>
            </w:r>
            <w:r w:rsidRPr="001B5F81">
              <w:rPr>
                <w:color w:val="auto"/>
              </w:rPr>
              <w:t>ara respectivă, consideră că aceasta îndepline</w:t>
            </w:r>
            <w:r w:rsidR="001B5F81" w:rsidRPr="001B5F81">
              <w:rPr>
                <w:color w:val="auto"/>
              </w:rPr>
              <w:t>ș</w:t>
            </w:r>
            <w:r w:rsidRPr="001B5F81">
              <w:rPr>
                <w:color w:val="auto"/>
              </w:rPr>
              <w:t>te din nou condi</w:t>
            </w:r>
            <w:r w:rsidR="001B5F81" w:rsidRPr="001B5F81">
              <w:rPr>
                <w:color w:val="auto"/>
              </w:rPr>
              <w:t>ț</w:t>
            </w:r>
            <w:r w:rsidRPr="001B5F81">
              <w:rPr>
                <w:color w:val="auto"/>
              </w:rPr>
              <w:t xml:space="preserve">iile </w:t>
            </w:r>
            <w:r w:rsidRPr="001B5F81">
              <w:rPr>
                <w:b/>
                <w:i/>
                <w:color w:val="auto"/>
              </w:rPr>
              <w:lastRenderedPageBreak/>
              <w:t xml:space="preserve">necesare pentru ca statul membru să fie considerat drept o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sigură sau o </w:t>
            </w:r>
            <w:r w:rsidR="001B5F81" w:rsidRPr="001B5F81">
              <w:rPr>
                <w:b/>
                <w:i/>
                <w:color w:val="auto"/>
              </w:rPr>
              <w:t>ț</w:t>
            </w:r>
            <w:r w:rsidRPr="001B5F81">
              <w:rPr>
                <w:b/>
                <w:i/>
                <w:color w:val="auto"/>
              </w:rPr>
              <w:t>ară de origine sigură desemnată la nivel na</w:t>
            </w:r>
            <w:r w:rsidR="001B5F81" w:rsidRPr="001B5F81">
              <w:rPr>
                <w:b/>
                <w:i/>
                <w:color w:val="auto"/>
              </w:rPr>
              <w:t>ț</w:t>
            </w:r>
            <w:r w:rsidRPr="001B5F81">
              <w:rPr>
                <w:b/>
                <w:i/>
                <w:color w:val="auto"/>
              </w:rPr>
              <w:t>ional</w:t>
            </w:r>
            <w:r w:rsidRPr="001B5F81">
              <w:rPr>
                <w:color w:val="auto"/>
              </w:rPr>
              <w:t>.</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lang w:eastAsia="ro-RO"/>
        </w:rPr>
        <w:t>&lt;Amend&gt;</w:t>
      </w:r>
      <w:r w:rsidRPr="001B5F81">
        <w:rPr>
          <w:color w:val="auto"/>
          <w:lang w:eastAsia="ro-RO"/>
        </w:rPr>
        <w:t>Amendamentul</w:t>
      </w:r>
      <w:r w:rsidRPr="001B5F81">
        <w:rPr>
          <w:b w:val="0"/>
          <w:color w:val="auto"/>
          <w:lang w:eastAsia="ro-RO"/>
        </w:rPr>
        <w:tab/>
      </w:r>
      <w:r w:rsidRPr="001B5F81">
        <w:rPr>
          <w:b w:val="0"/>
          <w:color w:val="auto"/>
          <w:lang w:eastAsia="ro-RO"/>
        </w:rPr>
        <w:tab/>
      </w:r>
      <w:r w:rsidRPr="001B5F81">
        <w:rPr>
          <w:rStyle w:val="HideTWBExt"/>
          <w:lang w:eastAsia="ro-RO"/>
        </w:rPr>
        <w:t>&lt;NumAm&gt;</w:t>
      </w:r>
      <w:r w:rsidRPr="001B5F81">
        <w:rPr>
          <w:color w:val="auto"/>
          <w:lang w:eastAsia="ro-RO"/>
        </w:rPr>
        <w:t>1492</w:t>
      </w:r>
      <w:r w:rsidRPr="001B5F81">
        <w:rPr>
          <w:rStyle w:val="HideTWBExt"/>
          <w:lang w:eastAsia="ro-RO"/>
        </w:rPr>
        <w:t>&lt;/NumAm&gt;</w:t>
      </w:r>
    </w:p>
    <w:p w:rsidR="005921D9" w:rsidRPr="001B5F81" w:rsidRDefault="0060373A">
      <w:pPr>
        <w:pStyle w:val="NormalBold"/>
        <w:rPr>
          <w:color w:val="auto"/>
        </w:rPr>
      </w:pPr>
      <w:r w:rsidRPr="001B5F81">
        <w:rPr>
          <w:rStyle w:val="HideTWBExt"/>
          <w:lang w:eastAsia="ro-RO"/>
        </w:rPr>
        <w:t>&lt;RepeatBlock-By&gt;&lt;Members&gt;</w:t>
      </w:r>
      <w:r w:rsidRPr="001B5F81">
        <w:rPr>
          <w:color w:val="auto"/>
          <w:lang w:eastAsia="ro-RO"/>
        </w:rPr>
        <w:t>Kinga Gál</w:t>
      </w:r>
      <w:r w:rsidRPr="001B5F81">
        <w:rPr>
          <w:rStyle w:val="HideTWBExt"/>
          <w:lang w:eastAsia="ro-RO"/>
        </w:rPr>
        <w:t>&lt;/Members&gt;</w:t>
      </w:r>
    </w:p>
    <w:p w:rsidR="005921D9" w:rsidRPr="001B5F81" w:rsidRDefault="0060373A">
      <w:pPr>
        <w:pStyle w:val="NormalBold"/>
        <w:rPr>
          <w:color w:val="auto"/>
        </w:rPr>
      </w:pPr>
      <w:r w:rsidRPr="001B5F81">
        <w:rPr>
          <w:rStyle w:val="HideTWBExt"/>
          <w:lang w:eastAsia="ro-RO"/>
        </w:rPr>
        <w:t>&lt;/RepeatBlock-By&gt;</w:t>
      </w:r>
    </w:p>
    <w:p w:rsidR="005921D9" w:rsidRPr="001B5F81" w:rsidRDefault="0060373A">
      <w:pPr>
        <w:pStyle w:val="NormalBold"/>
        <w:rPr>
          <w:color w:val="auto"/>
        </w:rPr>
      </w:pPr>
      <w:r w:rsidRPr="001B5F81">
        <w:rPr>
          <w:rStyle w:val="HideTWBExt"/>
          <w:lang w:eastAsia="ro-RO"/>
        </w:rPr>
        <w:t>&lt;DocAmend&gt;</w:t>
      </w:r>
      <w:r w:rsidRPr="001B5F81">
        <w:rPr>
          <w:color w:val="auto"/>
          <w:lang w:eastAsia="ro-RO"/>
        </w:rPr>
        <w:t>Propunere de regulament</w:t>
      </w:r>
      <w:r w:rsidRPr="001B5F81">
        <w:rPr>
          <w:rStyle w:val="HideTWBExt"/>
          <w:lang w:eastAsia="ro-RO"/>
        </w:rPr>
        <w:t>&lt;/DocAmend&gt;</w:t>
      </w:r>
    </w:p>
    <w:p w:rsidR="005921D9" w:rsidRPr="001B5F81" w:rsidRDefault="0060373A">
      <w:pPr>
        <w:pStyle w:val="NormalBold"/>
        <w:rPr>
          <w:color w:val="auto"/>
        </w:rPr>
      </w:pPr>
      <w:r w:rsidRPr="001B5F81">
        <w:rPr>
          <w:rStyle w:val="HideTWBExt"/>
          <w:lang w:eastAsia="ro-RO"/>
        </w:rPr>
        <w:t>&lt;Article&gt;</w:t>
      </w:r>
      <w:r w:rsidRPr="001B5F81">
        <w:rPr>
          <w:color w:val="auto"/>
          <w:lang w:eastAsia="ro-RO"/>
        </w:rPr>
        <w:t xml:space="preserve">Articolul 50 </w:t>
      </w:r>
      <w:r w:rsidRPr="001B5F81">
        <w:rPr>
          <w:color w:val="auto"/>
          <w:cs/>
          <w:lang w:eastAsia="ro-RO"/>
        </w:rPr>
        <w:t xml:space="preserve">– </w:t>
      </w:r>
      <w:r w:rsidRPr="001B5F81">
        <w:rPr>
          <w:color w:val="auto"/>
          <w:lang w:eastAsia="ro-RO"/>
        </w:rPr>
        <w:t xml:space="preserve">alineatul 3 </w:t>
      </w:r>
      <w:r w:rsidRPr="001B5F81">
        <w:rPr>
          <w:color w:val="auto"/>
          <w:cs/>
          <w:lang w:eastAsia="ro-RO"/>
        </w:rPr>
        <w:t xml:space="preserve">– </w:t>
      </w:r>
      <w:r w:rsidRPr="001B5F81">
        <w:rPr>
          <w:color w:val="auto"/>
          <w:lang w:eastAsia="ro-RO"/>
        </w:rPr>
        <w:t>paragraful 2</w:t>
      </w:r>
      <w:r w:rsidRPr="001B5F81">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Notificarea include o evaluare argumentată a îndeplinirii de către </w:t>
            </w:r>
            <w:r w:rsidR="001B5F81" w:rsidRPr="001B5F81">
              <w:rPr>
                <w:b/>
                <w:i/>
                <w:color w:val="auto"/>
              </w:rPr>
              <w:t>ț</w:t>
            </w:r>
            <w:r w:rsidRPr="001B5F81">
              <w:rPr>
                <w:b/>
                <w:i/>
                <w:color w:val="auto"/>
              </w:rPr>
              <w:t>ara respectivă a condi</w:t>
            </w:r>
            <w:r w:rsidR="001B5F81" w:rsidRPr="001B5F81">
              <w:rPr>
                <w:b/>
                <w:i/>
                <w:color w:val="auto"/>
              </w:rPr>
              <w:t>ț</w:t>
            </w:r>
            <w:r w:rsidRPr="001B5F81">
              <w:rPr>
                <w:b/>
                <w:i/>
                <w:color w:val="auto"/>
              </w:rPr>
              <w:t xml:space="preserve">iilor prevăzute la articolul 45 alineatul (1) </w:t>
            </w:r>
            <w:r w:rsidR="001B5F81" w:rsidRPr="001B5F81">
              <w:rPr>
                <w:b/>
                <w:i/>
                <w:color w:val="auto"/>
              </w:rPr>
              <w:t>ș</w:t>
            </w:r>
            <w:r w:rsidRPr="001B5F81">
              <w:rPr>
                <w:b/>
                <w:i/>
                <w:color w:val="auto"/>
              </w:rPr>
              <w:t>i la articolul 47, inclusiv o explica</w:t>
            </w:r>
            <w:r w:rsidR="001B5F81" w:rsidRPr="001B5F81">
              <w:rPr>
                <w:b/>
                <w:i/>
                <w:color w:val="auto"/>
              </w:rPr>
              <w:t>ț</w:t>
            </w:r>
            <w:r w:rsidRPr="001B5F81">
              <w:rPr>
                <w:b/>
                <w:i/>
                <w:color w:val="auto"/>
              </w:rPr>
              <w:t>ie cu privire la schimbările specifice ale situa</w:t>
            </w:r>
            <w:r w:rsidR="001B5F81" w:rsidRPr="001B5F81">
              <w:rPr>
                <w:b/>
                <w:i/>
                <w:color w:val="auto"/>
              </w:rPr>
              <w:t>ț</w:t>
            </w:r>
            <w:r w:rsidRPr="001B5F81">
              <w:rPr>
                <w:b/>
                <w:i/>
                <w:color w:val="auto"/>
              </w:rPr>
              <w:t xml:space="preserve">iei din </w:t>
            </w:r>
            <w:r w:rsidR="001B5F81" w:rsidRPr="001B5F81">
              <w:rPr>
                <w:b/>
                <w:i/>
                <w:color w:val="auto"/>
              </w:rPr>
              <w:t>ț</w:t>
            </w:r>
            <w:r w:rsidRPr="001B5F81">
              <w:rPr>
                <w:b/>
                <w:i/>
                <w:color w:val="auto"/>
              </w:rPr>
              <w:t>ara ter</w:t>
            </w:r>
            <w:r w:rsidR="001B5F81" w:rsidRPr="001B5F81">
              <w:rPr>
                <w:b/>
                <w:i/>
                <w:color w:val="auto"/>
              </w:rPr>
              <w:t>ț</w:t>
            </w:r>
            <w:r w:rsidRPr="001B5F81">
              <w:rPr>
                <w:b/>
                <w:i/>
                <w:color w:val="auto"/>
              </w:rPr>
              <w:t>ă care au ca rezultat îndeplinirea din nou de către aceasta a condi</w:t>
            </w:r>
            <w:r w:rsidR="001B5F81" w:rsidRPr="001B5F81">
              <w:rPr>
                <w:b/>
                <w:i/>
                <w:color w:val="auto"/>
              </w:rPr>
              <w:t>ț</w:t>
            </w:r>
            <w:r w:rsidRPr="001B5F81">
              <w:rPr>
                <w:b/>
                <w:i/>
                <w:color w:val="auto"/>
              </w:rPr>
              <w:t>iilor respective.</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eastAsia="ro-RO"/>
        </w:rPr>
        <w:t xml:space="preserve">Or. </w:t>
      </w:r>
      <w:r w:rsidRPr="001B5F81">
        <w:rPr>
          <w:rStyle w:val="HideTWBExt"/>
          <w:lang w:val="ro-RO" w:eastAsia="ro-RO"/>
        </w:rPr>
        <w:t>&lt;Original&gt;</w:t>
      </w:r>
      <w:r w:rsidRPr="001B5F81">
        <w:rPr>
          <w:rStyle w:val="HideTWBInt"/>
          <w:lang w:val="ro-RO" w:eastAsia="ro-RO"/>
        </w:rPr>
        <w:t>{HU}</w:t>
      </w:r>
      <w:r w:rsidRPr="001B5F81">
        <w:rPr>
          <w:color w:val="auto"/>
          <w:lang w:val="ro-RO" w:eastAsia="ro-RO"/>
        </w:rPr>
        <w:t>hu</w:t>
      </w:r>
      <w:r w:rsidRPr="001B5F81">
        <w:rPr>
          <w:rStyle w:val="HideTWBExt"/>
          <w:lang w:val="ro-RO" w:eastAsia="ro-RO"/>
        </w:rPr>
        <w:t>&lt;/Original&gt;</w:t>
      </w:r>
    </w:p>
    <w:p w:rsidR="005921D9" w:rsidRPr="001B5F81" w:rsidRDefault="0060373A">
      <w:r w:rsidRPr="001B5F81">
        <w:rPr>
          <w:rStyle w:val="HideTWBExt"/>
          <w:lang w:eastAsia="ro-RO"/>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1493</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50 – alineatul 3 – paragraful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Notificarea include o evaluare argumentată a îndeplinirii de către </w:t>
            </w:r>
            <w:r w:rsidR="001B5F81" w:rsidRPr="001B5F81">
              <w:rPr>
                <w:b/>
                <w:i/>
                <w:color w:val="auto"/>
              </w:rPr>
              <w:t>ț</w:t>
            </w:r>
            <w:r w:rsidRPr="001B5F81">
              <w:rPr>
                <w:b/>
                <w:i/>
                <w:color w:val="auto"/>
              </w:rPr>
              <w:t>ara respectivă a condi</w:t>
            </w:r>
            <w:r w:rsidR="001B5F81" w:rsidRPr="001B5F81">
              <w:rPr>
                <w:b/>
                <w:i/>
                <w:color w:val="auto"/>
              </w:rPr>
              <w:t>ț</w:t>
            </w:r>
            <w:r w:rsidRPr="001B5F81">
              <w:rPr>
                <w:b/>
                <w:i/>
                <w:color w:val="auto"/>
              </w:rPr>
              <w:t xml:space="preserve">iilor prevăzute la articolul 45 alineatul (1) </w:t>
            </w:r>
            <w:r w:rsidR="001B5F81" w:rsidRPr="001B5F81">
              <w:rPr>
                <w:b/>
                <w:i/>
                <w:color w:val="auto"/>
              </w:rPr>
              <w:t>ș</w:t>
            </w:r>
            <w:r w:rsidRPr="001B5F81">
              <w:rPr>
                <w:b/>
                <w:i/>
                <w:color w:val="auto"/>
              </w:rPr>
              <w:t>i la articolul 47, inclusiv o explica</w:t>
            </w:r>
            <w:r w:rsidR="001B5F81" w:rsidRPr="001B5F81">
              <w:rPr>
                <w:b/>
                <w:i/>
                <w:color w:val="auto"/>
              </w:rPr>
              <w:t>ț</w:t>
            </w:r>
            <w:r w:rsidRPr="001B5F81">
              <w:rPr>
                <w:b/>
                <w:i/>
                <w:color w:val="auto"/>
              </w:rPr>
              <w:t>ie cu privire la schimbările specifice ale situa</w:t>
            </w:r>
            <w:r w:rsidR="001B5F81" w:rsidRPr="001B5F81">
              <w:rPr>
                <w:b/>
                <w:i/>
                <w:color w:val="auto"/>
              </w:rPr>
              <w:t>ț</w:t>
            </w:r>
            <w:r w:rsidRPr="001B5F81">
              <w:rPr>
                <w:b/>
                <w:i/>
                <w:color w:val="auto"/>
              </w:rPr>
              <w:t xml:space="preserve">iei din </w:t>
            </w:r>
            <w:r w:rsidR="001B5F81" w:rsidRPr="001B5F81">
              <w:rPr>
                <w:b/>
                <w:i/>
                <w:color w:val="auto"/>
              </w:rPr>
              <w:t>ț</w:t>
            </w:r>
            <w:r w:rsidRPr="001B5F81">
              <w:rPr>
                <w:b/>
                <w:i/>
                <w:color w:val="auto"/>
              </w:rPr>
              <w:t>ara ter</w:t>
            </w:r>
            <w:r w:rsidR="001B5F81" w:rsidRPr="001B5F81">
              <w:rPr>
                <w:b/>
                <w:i/>
                <w:color w:val="auto"/>
              </w:rPr>
              <w:t>ț</w:t>
            </w:r>
            <w:r w:rsidRPr="001B5F81">
              <w:rPr>
                <w:b/>
                <w:i/>
                <w:color w:val="auto"/>
              </w:rPr>
              <w:t>ă care au ca rezultat îndeplinirea din nou de către aceasta a condi</w:t>
            </w:r>
            <w:r w:rsidR="001B5F81" w:rsidRPr="001B5F81">
              <w:rPr>
                <w:b/>
                <w:i/>
                <w:color w:val="auto"/>
              </w:rPr>
              <w:t>ț</w:t>
            </w:r>
            <w:r w:rsidRPr="001B5F81">
              <w:rPr>
                <w:b/>
                <w:i/>
                <w:color w:val="auto"/>
              </w:rPr>
              <w:t>iilor respective.</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Amendamentul este depus din motive de consecven</w:t>
      </w:r>
      <w:r w:rsidR="001B5F81" w:rsidRPr="001B5F81">
        <w:rPr>
          <w:color w:val="auto"/>
          <w:lang w:val="ro-RO"/>
        </w:rPr>
        <w:t>ț</w:t>
      </w:r>
      <w:r w:rsidRPr="001B5F81">
        <w:rPr>
          <w:color w:val="auto"/>
          <w:lang w:val="ro-RO"/>
        </w:rPr>
        <w:t>ă cu amendamentul la alineatul (1).</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1494</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Monika Hohlmeier, Heinz K. Becker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50 – alineatul 3 – paragraful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Notificarea include o evaluare argumentată a îndeplinirii de către </w:t>
            </w:r>
            <w:r w:rsidR="001B5F81" w:rsidRPr="001B5F81">
              <w:rPr>
                <w:b/>
                <w:i/>
                <w:color w:val="auto"/>
              </w:rPr>
              <w:t>ț</w:t>
            </w:r>
            <w:r w:rsidRPr="001B5F81">
              <w:rPr>
                <w:b/>
                <w:i/>
                <w:color w:val="auto"/>
              </w:rPr>
              <w:t>ara respectivă a condi</w:t>
            </w:r>
            <w:r w:rsidR="001B5F81" w:rsidRPr="001B5F81">
              <w:rPr>
                <w:b/>
                <w:i/>
                <w:color w:val="auto"/>
              </w:rPr>
              <w:t>ț</w:t>
            </w:r>
            <w:r w:rsidRPr="001B5F81">
              <w:rPr>
                <w:b/>
                <w:i/>
                <w:color w:val="auto"/>
              </w:rPr>
              <w:t xml:space="preserve">iilor prevăzute la articolul 45 alineatul (1) </w:t>
            </w:r>
            <w:r w:rsidR="001B5F81" w:rsidRPr="001B5F81">
              <w:rPr>
                <w:b/>
                <w:i/>
                <w:color w:val="auto"/>
              </w:rPr>
              <w:t>ș</w:t>
            </w:r>
            <w:r w:rsidRPr="001B5F81">
              <w:rPr>
                <w:b/>
                <w:i/>
                <w:color w:val="auto"/>
              </w:rPr>
              <w:t>i la articolul 47, inclusiv o explica</w:t>
            </w:r>
            <w:r w:rsidR="001B5F81" w:rsidRPr="001B5F81">
              <w:rPr>
                <w:b/>
                <w:i/>
                <w:color w:val="auto"/>
              </w:rPr>
              <w:t>ț</w:t>
            </w:r>
            <w:r w:rsidRPr="001B5F81">
              <w:rPr>
                <w:b/>
                <w:i/>
                <w:color w:val="auto"/>
              </w:rPr>
              <w:t>ie cu privire la schimbările specifice ale situa</w:t>
            </w:r>
            <w:r w:rsidR="001B5F81" w:rsidRPr="001B5F81">
              <w:rPr>
                <w:b/>
                <w:i/>
                <w:color w:val="auto"/>
              </w:rPr>
              <w:t>ț</w:t>
            </w:r>
            <w:r w:rsidRPr="001B5F81">
              <w:rPr>
                <w:b/>
                <w:i/>
                <w:color w:val="auto"/>
              </w:rPr>
              <w:t xml:space="preserve">iei din </w:t>
            </w:r>
            <w:r w:rsidR="001B5F81" w:rsidRPr="001B5F81">
              <w:rPr>
                <w:b/>
                <w:i/>
                <w:color w:val="auto"/>
              </w:rPr>
              <w:t>ț</w:t>
            </w:r>
            <w:r w:rsidRPr="001B5F81">
              <w:rPr>
                <w:b/>
                <w:i/>
                <w:color w:val="auto"/>
              </w:rPr>
              <w:t>ara ter</w:t>
            </w:r>
            <w:r w:rsidR="001B5F81" w:rsidRPr="001B5F81">
              <w:rPr>
                <w:b/>
                <w:i/>
                <w:color w:val="auto"/>
              </w:rPr>
              <w:t>ț</w:t>
            </w:r>
            <w:r w:rsidRPr="001B5F81">
              <w:rPr>
                <w:b/>
                <w:i/>
                <w:color w:val="auto"/>
              </w:rPr>
              <w:t>ă care au ca rezultat îndeplinirea din nou de către aceasta a condi</w:t>
            </w:r>
            <w:r w:rsidR="001B5F81" w:rsidRPr="001B5F81">
              <w:rPr>
                <w:b/>
                <w:i/>
                <w:color w:val="auto"/>
              </w:rPr>
              <w:t>ț</w:t>
            </w:r>
            <w:r w:rsidRPr="001B5F81">
              <w:rPr>
                <w:b/>
                <w:i/>
                <w:color w:val="auto"/>
              </w:rPr>
              <w:t>iilor respective.</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lang w:eastAsia="ro-RO"/>
        </w:rPr>
        <w:t>&lt;Amend&gt;</w:t>
      </w:r>
      <w:r w:rsidRPr="001B5F81">
        <w:rPr>
          <w:color w:val="auto"/>
          <w:lang w:eastAsia="ro-RO"/>
        </w:rPr>
        <w:t>Amendamentul</w:t>
      </w:r>
      <w:r w:rsidRPr="001B5F81">
        <w:rPr>
          <w:b w:val="0"/>
          <w:color w:val="auto"/>
          <w:lang w:eastAsia="ro-RO"/>
        </w:rPr>
        <w:tab/>
      </w:r>
      <w:r w:rsidRPr="001B5F81">
        <w:rPr>
          <w:b w:val="0"/>
          <w:color w:val="auto"/>
          <w:lang w:eastAsia="ro-RO"/>
        </w:rPr>
        <w:tab/>
      </w:r>
      <w:r w:rsidRPr="001B5F81">
        <w:rPr>
          <w:rStyle w:val="HideTWBExt"/>
          <w:lang w:eastAsia="ro-RO"/>
        </w:rPr>
        <w:t>&lt;NumAm&gt;</w:t>
      </w:r>
      <w:r w:rsidRPr="001B5F81">
        <w:rPr>
          <w:color w:val="auto"/>
          <w:lang w:eastAsia="ro-RO"/>
        </w:rPr>
        <w:t>1495</w:t>
      </w:r>
      <w:r w:rsidRPr="001B5F81">
        <w:rPr>
          <w:rStyle w:val="HideTWBExt"/>
          <w:lang w:eastAsia="ro-RO"/>
        </w:rPr>
        <w:t>&lt;/NumAm&gt;</w:t>
      </w:r>
    </w:p>
    <w:p w:rsidR="005921D9" w:rsidRPr="001B5F81" w:rsidRDefault="0060373A">
      <w:pPr>
        <w:pStyle w:val="NormalBold"/>
        <w:rPr>
          <w:color w:val="auto"/>
        </w:rPr>
      </w:pPr>
      <w:r w:rsidRPr="001B5F81">
        <w:rPr>
          <w:rStyle w:val="HideTWBExt"/>
          <w:lang w:eastAsia="ro-RO"/>
        </w:rPr>
        <w:t>&lt;RepeatBlock-By&gt;&lt;Members&gt;</w:t>
      </w:r>
      <w:r w:rsidRPr="001B5F81">
        <w:rPr>
          <w:color w:val="auto"/>
          <w:lang w:eastAsia="ro-RO"/>
        </w:rPr>
        <w:t>Kinga Gál</w:t>
      </w:r>
      <w:r w:rsidRPr="001B5F81">
        <w:rPr>
          <w:rStyle w:val="HideTWBExt"/>
          <w:lang w:eastAsia="ro-RO"/>
        </w:rPr>
        <w:t>&lt;/Members&gt;</w:t>
      </w:r>
    </w:p>
    <w:p w:rsidR="005921D9" w:rsidRPr="001B5F81" w:rsidRDefault="0060373A">
      <w:pPr>
        <w:pStyle w:val="NormalBold"/>
        <w:rPr>
          <w:color w:val="auto"/>
        </w:rPr>
      </w:pPr>
      <w:r w:rsidRPr="001B5F81">
        <w:rPr>
          <w:rStyle w:val="HideTWBExt"/>
          <w:lang w:eastAsia="ro-RO"/>
        </w:rPr>
        <w:t>&lt;/RepeatBlock-By&gt;</w:t>
      </w:r>
    </w:p>
    <w:p w:rsidR="005921D9" w:rsidRPr="001B5F81" w:rsidRDefault="0060373A">
      <w:pPr>
        <w:pStyle w:val="NormalBold"/>
        <w:rPr>
          <w:color w:val="auto"/>
        </w:rPr>
      </w:pPr>
      <w:r w:rsidRPr="001B5F81">
        <w:rPr>
          <w:rStyle w:val="HideTWBExt"/>
          <w:lang w:eastAsia="ro-RO"/>
        </w:rPr>
        <w:t>&lt;DocAmend&gt;</w:t>
      </w:r>
      <w:r w:rsidRPr="001B5F81">
        <w:rPr>
          <w:color w:val="auto"/>
          <w:lang w:eastAsia="ro-RO"/>
        </w:rPr>
        <w:t>Propunere de regulament</w:t>
      </w:r>
      <w:r w:rsidRPr="001B5F81">
        <w:rPr>
          <w:rStyle w:val="HideTWBExt"/>
          <w:lang w:eastAsia="ro-RO"/>
        </w:rPr>
        <w:t>&lt;/DocAmend&gt;</w:t>
      </w:r>
    </w:p>
    <w:p w:rsidR="005921D9" w:rsidRPr="001B5F81" w:rsidRDefault="0060373A">
      <w:pPr>
        <w:pStyle w:val="NormalBold"/>
        <w:rPr>
          <w:color w:val="auto"/>
        </w:rPr>
      </w:pPr>
      <w:r w:rsidRPr="001B5F81">
        <w:rPr>
          <w:rStyle w:val="HideTWBExt"/>
          <w:lang w:eastAsia="ro-RO"/>
        </w:rPr>
        <w:t>&lt;Article&gt;</w:t>
      </w:r>
      <w:r w:rsidRPr="001B5F81">
        <w:rPr>
          <w:color w:val="auto"/>
          <w:lang w:eastAsia="ro-RO"/>
        </w:rPr>
        <w:t xml:space="preserve">Articolul 50 </w:t>
      </w:r>
      <w:r w:rsidRPr="001B5F81">
        <w:rPr>
          <w:color w:val="auto"/>
          <w:cs/>
          <w:lang w:eastAsia="ro-RO"/>
        </w:rPr>
        <w:t xml:space="preserve">– </w:t>
      </w:r>
      <w:r w:rsidRPr="001B5F81">
        <w:rPr>
          <w:color w:val="auto"/>
          <w:lang w:eastAsia="ro-RO"/>
        </w:rPr>
        <w:t xml:space="preserve">alineatul 3 </w:t>
      </w:r>
      <w:r w:rsidRPr="001B5F81">
        <w:rPr>
          <w:color w:val="auto"/>
          <w:cs/>
          <w:lang w:eastAsia="ro-RO"/>
        </w:rPr>
        <w:t xml:space="preserve">– </w:t>
      </w:r>
      <w:r w:rsidRPr="001B5F81">
        <w:rPr>
          <w:color w:val="auto"/>
          <w:lang w:eastAsia="ro-RO"/>
        </w:rPr>
        <w:t>paragraful 3</w:t>
      </w:r>
      <w:r w:rsidRPr="001B5F81">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Statul membru notificator poate desemna </w:t>
            </w:r>
            <w:r w:rsidR="001B5F81" w:rsidRPr="001B5F81">
              <w:rPr>
                <w:b/>
                <w:i/>
                <w:color w:val="auto"/>
              </w:rPr>
              <w:t>ț</w:t>
            </w:r>
            <w:r w:rsidRPr="001B5F81">
              <w:rPr>
                <w:b/>
                <w:i/>
                <w:color w:val="auto"/>
              </w:rPr>
              <w:t>ara ter</w:t>
            </w:r>
            <w:r w:rsidR="001B5F81" w:rsidRPr="001B5F81">
              <w:rPr>
                <w:b/>
                <w:i/>
                <w:color w:val="auto"/>
              </w:rPr>
              <w:t>ț</w:t>
            </w:r>
            <w:r w:rsidRPr="001B5F81">
              <w:rPr>
                <w:b/>
                <w:i/>
                <w:color w:val="auto"/>
              </w:rPr>
              <w:t xml:space="preserve">ă respectivă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sigură sau </w:t>
            </w:r>
            <w:r w:rsidR="001B5F81" w:rsidRPr="001B5F81">
              <w:rPr>
                <w:b/>
                <w:i/>
                <w:color w:val="auto"/>
              </w:rPr>
              <w:t>ț</w:t>
            </w:r>
            <w:r w:rsidRPr="001B5F81">
              <w:rPr>
                <w:b/>
                <w:i/>
                <w:color w:val="auto"/>
              </w:rPr>
              <w:t>ară de origine sigură la nivel na</w:t>
            </w:r>
            <w:r w:rsidR="001B5F81" w:rsidRPr="001B5F81">
              <w:rPr>
                <w:b/>
                <w:i/>
                <w:color w:val="auto"/>
              </w:rPr>
              <w:t>ț</w:t>
            </w:r>
            <w:r w:rsidRPr="001B5F81">
              <w:rPr>
                <w:b/>
                <w:i/>
                <w:color w:val="auto"/>
              </w:rPr>
              <w:t>ional numai în cazul în care Comisia nu ridică nicio obiec</w:t>
            </w:r>
            <w:r w:rsidR="001B5F81" w:rsidRPr="001B5F81">
              <w:rPr>
                <w:b/>
                <w:i/>
                <w:color w:val="auto"/>
              </w:rPr>
              <w:t>ț</w:t>
            </w:r>
            <w:r w:rsidRPr="001B5F81">
              <w:rPr>
                <w:b/>
                <w:i/>
                <w:color w:val="auto"/>
              </w:rPr>
              <w:t>ie cu privire la această desemnare.</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eastAsia="ro-RO"/>
        </w:rPr>
        <w:t xml:space="preserve">Or. </w:t>
      </w:r>
      <w:r w:rsidRPr="001B5F81">
        <w:rPr>
          <w:rStyle w:val="HideTWBExt"/>
          <w:lang w:val="ro-RO" w:eastAsia="ro-RO"/>
        </w:rPr>
        <w:t>&lt;Original&gt;</w:t>
      </w:r>
      <w:r w:rsidRPr="001B5F81">
        <w:rPr>
          <w:rStyle w:val="HideTWBInt"/>
          <w:lang w:val="ro-RO" w:eastAsia="ro-RO"/>
        </w:rPr>
        <w:t>{HU}</w:t>
      </w:r>
      <w:r w:rsidRPr="001B5F81">
        <w:rPr>
          <w:color w:val="auto"/>
          <w:lang w:val="ro-RO" w:eastAsia="ro-RO"/>
        </w:rPr>
        <w:t>hu</w:t>
      </w:r>
      <w:r w:rsidRPr="001B5F81">
        <w:rPr>
          <w:rStyle w:val="HideTWBExt"/>
          <w:lang w:val="ro-RO" w:eastAsia="ro-RO"/>
        </w:rPr>
        <w:t>&lt;/Original&gt;</w:t>
      </w:r>
    </w:p>
    <w:p w:rsidR="005921D9" w:rsidRPr="001B5F81" w:rsidRDefault="0060373A">
      <w:r w:rsidRPr="001B5F81">
        <w:rPr>
          <w:rStyle w:val="HideTWBExt"/>
          <w:lang w:eastAsia="ro-RO"/>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1496</w:t>
      </w:r>
      <w:r w:rsidRPr="001B5F81">
        <w:rPr>
          <w:rStyle w:val="HideTWBExt"/>
        </w:rPr>
        <w:t>&lt;/NumAm&gt;</w:t>
      </w:r>
    </w:p>
    <w:p w:rsidR="005921D9" w:rsidRPr="001B5F81" w:rsidRDefault="0060373A">
      <w:pPr>
        <w:pStyle w:val="NormalBold"/>
        <w:rPr>
          <w:color w:val="auto"/>
        </w:rPr>
      </w:pPr>
      <w:r w:rsidRPr="001B5F81">
        <w:rPr>
          <w:rStyle w:val="HideTWBExt"/>
        </w:rPr>
        <w:lastRenderedPageBreak/>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50 – alineatul 3 – paragraful 3</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Statul membru notificator poate desemna </w:t>
            </w:r>
            <w:r w:rsidR="001B5F81" w:rsidRPr="001B5F81">
              <w:rPr>
                <w:b/>
                <w:i/>
                <w:color w:val="auto"/>
              </w:rPr>
              <w:t>ț</w:t>
            </w:r>
            <w:r w:rsidRPr="001B5F81">
              <w:rPr>
                <w:b/>
                <w:i/>
                <w:color w:val="auto"/>
              </w:rPr>
              <w:t>ara ter</w:t>
            </w:r>
            <w:r w:rsidR="001B5F81" w:rsidRPr="001B5F81">
              <w:rPr>
                <w:b/>
                <w:i/>
                <w:color w:val="auto"/>
              </w:rPr>
              <w:t>ț</w:t>
            </w:r>
            <w:r w:rsidRPr="001B5F81">
              <w:rPr>
                <w:b/>
                <w:i/>
                <w:color w:val="auto"/>
              </w:rPr>
              <w:t xml:space="preserve">ă respectivă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sigură sau </w:t>
            </w:r>
            <w:r w:rsidR="001B5F81" w:rsidRPr="001B5F81">
              <w:rPr>
                <w:b/>
                <w:i/>
                <w:color w:val="auto"/>
              </w:rPr>
              <w:t>ț</w:t>
            </w:r>
            <w:r w:rsidRPr="001B5F81">
              <w:rPr>
                <w:b/>
                <w:i/>
                <w:color w:val="auto"/>
              </w:rPr>
              <w:t>ară de origine sigură la nivel na</w:t>
            </w:r>
            <w:r w:rsidR="001B5F81" w:rsidRPr="001B5F81">
              <w:rPr>
                <w:b/>
                <w:i/>
                <w:color w:val="auto"/>
              </w:rPr>
              <w:t>ț</w:t>
            </w:r>
            <w:r w:rsidRPr="001B5F81">
              <w:rPr>
                <w:b/>
                <w:i/>
                <w:color w:val="auto"/>
              </w:rPr>
              <w:t>ional numai în cazul în care Comisia nu ridică nicio obiec</w:t>
            </w:r>
            <w:r w:rsidR="001B5F81" w:rsidRPr="001B5F81">
              <w:rPr>
                <w:b/>
                <w:i/>
                <w:color w:val="auto"/>
              </w:rPr>
              <w:t>ț</w:t>
            </w:r>
            <w:r w:rsidRPr="001B5F81">
              <w:rPr>
                <w:b/>
                <w:i/>
                <w:color w:val="auto"/>
              </w:rPr>
              <w:t>ie cu privire la această desemnare.</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1497</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50 – alineatul 3 – paragraful 3</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Statul membru notificator poate desemna </w:t>
            </w:r>
            <w:r w:rsidR="001B5F81" w:rsidRPr="001B5F81">
              <w:rPr>
                <w:b/>
                <w:i/>
                <w:color w:val="auto"/>
              </w:rPr>
              <w:t>ț</w:t>
            </w:r>
            <w:r w:rsidRPr="001B5F81">
              <w:rPr>
                <w:b/>
                <w:i/>
                <w:color w:val="auto"/>
              </w:rPr>
              <w:t>ara ter</w:t>
            </w:r>
            <w:r w:rsidR="001B5F81" w:rsidRPr="001B5F81">
              <w:rPr>
                <w:b/>
                <w:i/>
                <w:color w:val="auto"/>
              </w:rPr>
              <w:t>ț</w:t>
            </w:r>
            <w:r w:rsidRPr="001B5F81">
              <w:rPr>
                <w:b/>
                <w:i/>
                <w:color w:val="auto"/>
              </w:rPr>
              <w:t xml:space="preserve">ă respectivă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sigură sau </w:t>
            </w:r>
            <w:r w:rsidR="001B5F81" w:rsidRPr="001B5F81">
              <w:rPr>
                <w:b/>
                <w:i/>
                <w:color w:val="auto"/>
              </w:rPr>
              <w:t>ț</w:t>
            </w:r>
            <w:r w:rsidRPr="001B5F81">
              <w:rPr>
                <w:b/>
                <w:i/>
                <w:color w:val="auto"/>
              </w:rPr>
              <w:t>ară de origine sigură la nivel na</w:t>
            </w:r>
            <w:r w:rsidR="001B5F81" w:rsidRPr="001B5F81">
              <w:rPr>
                <w:b/>
                <w:i/>
                <w:color w:val="auto"/>
              </w:rPr>
              <w:t>ț</w:t>
            </w:r>
            <w:r w:rsidRPr="001B5F81">
              <w:rPr>
                <w:b/>
                <w:i/>
                <w:color w:val="auto"/>
              </w:rPr>
              <w:t>ional numai în cazul în care Comisia nu ridică nicio obiec</w:t>
            </w:r>
            <w:r w:rsidR="001B5F81" w:rsidRPr="001B5F81">
              <w:rPr>
                <w:b/>
                <w:i/>
                <w:color w:val="auto"/>
              </w:rPr>
              <w:t>ț</w:t>
            </w:r>
            <w:r w:rsidRPr="001B5F81">
              <w:rPr>
                <w:b/>
                <w:i/>
                <w:color w:val="auto"/>
              </w:rPr>
              <w:t>ie cu privire la această desemnare.</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Amendamentul este depus din motive de consecven</w:t>
      </w:r>
      <w:r w:rsidR="001B5F81" w:rsidRPr="001B5F81">
        <w:rPr>
          <w:color w:val="auto"/>
          <w:lang w:val="ro-RO"/>
        </w:rPr>
        <w:t>ț</w:t>
      </w:r>
      <w:r w:rsidRPr="001B5F81">
        <w:rPr>
          <w:color w:val="auto"/>
          <w:lang w:val="ro-RO"/>
        </w:rPr>
        <w:t>ă cu amendamentul la alineatul (1).</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1498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Monika Hohlmeier, Heinz K. Becker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50 – alineatul 3 – paragraful 3</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lastRenderedPageBreak/>
              <w:t xml:space="preserve">Statul membru notificator poate desemna </w:t>
            </w:r>
            <w:r w:rsidR="001B5F81" w:rsidRPr="001B5F81">
              <w:rPr>
                <w:b/>
                <w:i/>
                <w:color w:val="auto"/>
              </w:rPr>
              <w:t>ț</w:t>
            </w:r>
            <w:r w:rsidRPr="001B5F81">
              <w:rPr>
                <w:b/>
                <w:i/>
                <w:color w:val="auto"/>
              </w:rPr>
              <w:t>ara ter</w:t>
            </w:r>
            <w:r w:rsidR="001B5F81" w:rsidRPr="001B5F81">
              <w:rPr>
                <w:b/>
                <w:i/>
                <w:color w:val="auto"/>
              </w:rPr>
              <w:t>ț</w:t>
            </w:r>
            <w:r w:rsidRPr="001B5F81">
              <w:rPr>
                <w:b/>
                <w:i/>
                <w:color w:val="auto"/>
              </w:rPr>
              <w:t xml:space="preserve">ă respectivă drept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sigură sau </w:t>
            </w:r>
            <w:r w:rsidR="001B5F81" w:rsidRPr="001B5F81">
              <w:rPr>
                <w:b/>
                <w:i/>
                <w:color w:val="auto"/>
              </w:rPr>
              <w:t>ț</w:t>
            </w:r>
            <w:r w:rsidRPr="001B5F81">
              <w:rPr>
                <w:b/>
                <w:i/>
                <w:color w:val="auto"/>
              </w:rPr>
              <w:t>ară de origine sigură la nivel na</w:t>
            </w:r>
            <w:r w:rsidR="001B5F81" w:rsidRPr="001B5F81">
              <w:rPr>
                <w:b/>
                <w:i/>
                <w:color w:val="auto"/>
              </w:rPr>
              <w:t>ț</w:t>
            </w:r>
            <w:r w:rsidRPr="001B5F81">
              <w:rPr>
                <w:b/>
                <w:i/>
                <w:color w:val="auto"/>
              </w:rPr>
              <w:t>ional numai în cazul în care Comisia nu ridică nicio obiec</w:t>
            </w:r>
            <w:r w:rsidR="001B5F81" w:rsidRPr="001B5F81">
              <w:rPr>
                <w:b/>
                <w:i/>
                <w:color w:val="auto"/>
              </w:rPr>
              <w:t>ț</w:t>
            </w:r>
            <w:r w:rsidRPr="001B5F81">
              <w:rPr>
                <w:b/>
                <w:i/>
                <w:color w:val="auto"/>
              </w:rPr>
              <w:t>ie cu privire la această desemnare.</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lang w:eastAsia="ro-RO"/>
        </w:rPr>
        <w:t>&lt;Amend&gt;</w:t>
      </w:r>
      <w:r w:rsidRPr="001B5F81">
        <w:rPr>
          <w:color w:val="auto"/>
          <w:lang w:eastAsia="ro-RO"/>
        </w:rPr>
        <w:t>Amendamentul</w:t>
      </w:r>
      <w:r w:rsidRPr="001B5F81">
        <w:rPr>
          <w:b w:val="0"/>
          <w:color w:val="auto"/>
          <w:lang w:eastAsia="ro-RO"/>
        </w:rPr>
        <w:tab/>
      </w:r>
      <w:r w:rsidRPr="001B5F81">
        <w:rPr>
          <w:b w:val="0"/>
          <w:color w:val="auto"/>
          <w:lang w:eastAsia="ro-RO"/>
        </w:rPr>
        <w:tab/>
      </w:r>
      <w:r w:rsidRPr="001B5F81">
        <w:rPr>
          <w:rStyle w:val="HideTWBExt"/>
          <w:lang w:eastAsia="ro-RO"/>
        </w:rPr>
        <w:t>&lt;NumAm&gt;</w:t>
      </w:r>
      <w:r w:rsidRPr="001B5F81">
        <w:rPr>
          <w:color w:val="auto"/>
          <w:lang w:eastAsia="ro-RO"/>
        </w:rPr>
        <w:t>1499</w:t>
      </w:r>
      <w:r w:rsidRPr="001B5F81">
        <w:rPr>
          <w:rStyle w:val="HideTWBExt"/>
          <w:lang w:eastAsia="ro-RO"/>
        </w:rPr>
        <w:t>&lt;/NumAm&gt;</w:t>
      </w:r>
    </w:p>
    <w:p w:rsidR="005921D9" w:rsidRPr="001B5F81" w:rsidRDefault="0060373A">
      <w:pPr>
        <w:pStyle w:val="NormalBold"/>
        <w:rPr>
          <w:color w:val="auto"/>
        </w:rPr>
      </w:pPr>
      <w:r w:rsidRPr="001B5F81">
        <w:rPr>
          <w:rStyle w:val="HideTWBExt"/>
          <w:lang w:eastAsia="ro-RO"/>
        </w:rPr>
        <w:t>&lt;RepeatBlock-By&gt;&lt;Members&gt;</w:t>
      </w:r>
      <w:r w:rsidRPr="001B5F81">
        <w:rPr>
          <w:color w:val="auto"/>
          <w:lang w:eastAsia="ro-RO"/>
        </w:rPr>
        <w:t>Kinga Gál</w:t>
      </w:r>
      <w:r w:rsidRPr="001B5F81">
        <w:rPr>
          <w:rStyle w:val="HideTWBExt"/>
          <w:lang w:eastAsia="ro-RO"/>
        </w:rPr>
        <w:t>&lt;/Members&gt;</w:t>
      </w:r>
    </w:p>
    <w:p w:rsidR="005921D9" w:rsidRPr="001B5F81" w:rsidRDefault="0060373A">
      <w:pPr>
        <w:pStyle w:val="NormalBold"/>
        <w:rPr>
          <w:color w:val="auto"/>
        </w:rPr>
      </w:pPr>
      <w:r w:rsidRPr="001B5F81">
        <w:rPr>
          <w:rStyle w:val="HideTWBExt"/>
          <w:lang w:eastAsia="ro-RO"/>
        </w:rPr>
        <w:t>&lt;/RepeatBlock-By&gt;</w:t>
      </w:r>
    </w:p>
    <w:p w:rsidR="005921D9" w:rsidRPr="001B5F81" w:rsidRDefault="0060373A">
      <w:pPr>
        <w:pStyle w:val="NormalBold"/>
        <w:rPr>
          <w:color w:val="auto"/>
        </w:rPr>
      </w:pPr>
      <w:r w:rsidRPr="001B5F81">
        <w:rPr>
          <w:rStyle w:val="HideTWBExt"/>
          <w:lang w:eastAsia="ro-RO"/>
        </w:rPr>
        <w:t>&lt;DocAmend&gt;</w:t>
      </w:r>
      <w:r w:rsidRPr="001B5F81">
        <w:rPr>
          <w:color w:val="auto"/>
          <w:lang w:eastAsia="ro-RO"/>
        </w:rPr>
        <w:t>Propunere de regulament</w:t>
      </w:r>
      <w:r w:rsidRPr="001B5F81">
        <w:rPr>
          <w:rStyle w:val="HideTWBExt"/>
          <w:lang w:eastAsia="ro-RO"/>
        </w:rPr>
        <w:t>&lt;/DocAmend&gt;</w:t>
      </w:r>
    </w:p>
    <w:p w:rsidR="005921D9" w:rsidRPr="001B5F81" w:rsidRDefault="0060373A">
      <w:pPr>
        <w:pStyle w:val="NormalBold"/>
        <w:rPr>
          <w:color w:val="auto"/>
        </w:rPr>
      </w:pPr>
      <w:r w:rsidRPr="001B5F81">
        <w:rPr>
          <w:rStyle w:val="HideTWBExt"/>
          <w:lang w:eastAsia="ro-RO"/>
        </w:rPr>
        <w:t>&lt;Article&gt;</w:t>
      </w:r>
      <w:r w:rsidRPr="001B5F81">
        <w:rPr>
          <w:color w:val="auto"/>
          <w:lang w:eastAsia="ro-RO"/>
        </w:rPr>
        <w:t xml:space="preserve">Articolul 50 </w:t>
      </w:r>
      <w:r w:rsidRPr="001B5F81">
        <w:rPr>
          <w:color w:val="auto"/>
          <w:cs/>
          <w:lang w:eastAsia="ro-RO"/>
        </w:rPr>
        <w:t xml:space="preserve">– </w:t>
      </w:r>
      <w:r w:rsidRPr="001B5F81">
        <w:rPr>
          <w:color w:val="auto"/>
          <w:lang w:eastAsia="ro-RO"/>
        </w:rPr>
        <w:t>alineatul 4</w:t>
      </w:r>
      <w:r w:rsidRPr="001B5F81">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4. Statele membre notifică Comisiei </w:t>
            </w:r>
            <w:r w:rsidR="001B5F81" w:rsidRPr="001B5F81">
              <w:rPr>
                <w:b/>
                <w:i/>
                <w:color w:val="auto"/>
              </w:rPr>
              <w:t>ș</w:t>
            </w:r>
            <w:r w:rsidRPr="001B5F81">
              <w:rPr>
                <w:b/>
                <w:i/>
                <w:color w:val="auto"/>
              </w:rPr>
              <w:t>i Agen</w:t>
            </w:r>
            <w:r w:rsidR="001B5F81" w:rsidRPr="001B5F81">
              <w:rPr>
                <w:b/>
                <w:i/>
                <w:color w:val="auto"/>
              </w:rPr>
              <w:t>ț</w:t>
            </w:r>
            <w:r w:rsidRPr="001B5F81">
              <w:rPr>
                <w:b/>
                <w:i/>
                <w:color w:val="auto"/>
              </w:rPr>
              <w:t xml:space="preserve">iei pentru Azil a Uniunii Europene </w:t>
            </w:r>
            <w:r w:rsidR="001B5F81" w:rsidRPr="001B5F81">
              <w:rPr>
                <w:b/>
                <w:i/>
                <w:color w:val="auto"/>
              </w:rPr>
              <w:t>ț</w:t>
            </w:r>
            <w:r w:rsidRPr="001B5F81">
              <w:rPr>
                <w:b/>
                <w:i/>
                <w:color w:val="auto"/>
              </w:rPr>
              <w:t>ările ter</w:t>
            </w:r>
            <w:r w:rsidR="001B5F81" w:rsidRPr="001B5F81">
              <w:rPr>
                <w:b/>
                <w:i/>
                <w:color w:val="auto"/>
              </w:rPr>
              <w:t>ț</w:t>
            </w:r>
            <w:r w:rsidRPr="001B5F81">
              <w:rPr>
                <w:b/>
                <w:i/>
                <w:color w:val="auto"/>
              </w:rPr>
              <w:t xml:space="preserve">e care sunt desemnate drept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sigure sau </w:t>
            </w:r>
            <w:r w:rsidR="001B5F81" w:rsidRPr="001B5F81">
              <w:rPr>
                <w:b/>
                <w:i/>
                <w:color w:val="auto"/>
              </w:rPr>
              <w:t>ț</w:t>
            </w:r>
            <w:r w:rsidRPr="001B5F81">
              <w:rPr>
                <w:b/>
                <w:i/>
                <w:color w:val="auto"/>
              </w:rPr>
              <w:t>ări de origine sigure la nivel na</w:t>
            </w:r>
            <w:r w:rsidR="001B5F81" w:rsidRPr="001B5F81">
              <w:rPr>
                <w:b/>
                <w:i/>
                <w:color w:val="auto"/>
              </w:rPr>
              <w:t>ț</w:t>
            </w:r>
            <w:r w:rsidRPr="001B5F81">
              <w:rPr>
                <w:b/>
                <w:i/>
                <w:color w:val="auto"/>
              </w:rPr>
              <w:t xml:space="preserve">ional imediat după o astfel de desemnare. Statele membre informează Comisia </w:t>
            </w:r>
            <w:r w:rsidR="001B5F81" w:rsidRPr="001B5F81">
              <w:rPr>
                <w:b/>
                <w:i/>
                <w:color w:val="auto"/>
              </w:rPr>
              <w:t>ș</w:t>
            </w:r>
            <w:r w:rsidRPr="001B5F81">
              <w:rPr>
                <w:b/>
                <w:i/>
                <w:color w:val="auto"/>
              </w:rPr>
              <w:t>i agen</w:t>
            </w:r>
            <w:r w:rsidR="001B5F81" w:rsidRPr="001B5F81">
              <w:rPr>
                <w:b/>
                <w:i/>
                <w:color w:val="auto"/>
              </w:rPr>
              <w:t>ț</w:t>
            </w:r>
            <w:r w:rsidRPr="001B5F81">
              <w:rPr>
                <w:b/>
                <w:i/>
                <w:color w:val="auto"/>
              </w:rPr>
              <w:t xml:space="preserve">ia o dată pe an cu privire la celelalte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sigure cărora le aplică pe bază ad-hoc conceptul de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în ceea ce prive</w:t>
            </w:r>
            <w:r w:rsidR="001B5F81" w:rsidRPr="001B5F81">
              <w:rPr>
                <w:b/>
                <w:i/>
                <w:color w:val="auto"/>
              </w:rPr>
              <w:t>ș</w:t>
            </w:r>
            <w:r w:rsidRPr="001B5F81">
              <w:rPr>
                <w:b/>
                <w:i/>
                <w:color w:val="auto"/>
              </w:rPr>
              <w:t>te anumi</w:t>
            </w:r>
            <w:r w:rsidR="001B5F81" w:rsidRPr="001B5F81">
              <w:rPr>
                <w:b/>
                <w:i/>
                <w:color w:val="auto"/>
              </w:rPr>
              <w:t>ț</w:t>
            </w:r>
            <w:r w:rsidRPr="001B5F81">
              <w:rPr>
                <w:b/>
                <w:i/>
                <w:color w:val="auto"/>
              </w:rPr>
              <w:t>i solicitan</w:t>
            </w:r>
            <w:r w:rsidR="001B5F81" w:rsidRPr="001B5F81">
              <w:rPr>
                <w:b/>
                <w:i/>
                <w:color w:val="auto"/>
              </w:rPr>
              <w:t>ț</w:t>
            </w:r>
            <w:r w:rsidRPr="001B5F81">
              <w:rPr>
                <w:b/>
                <w:i/>
                <w:color w:val="auto"/>
              </w:rPr>
              <w:t>i.</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eastAsia="ro-RO"/>
        </w:rPr>
        <w:t xml:space="preserve">Or. </w:t>
      </w:r>
      <w:r w:rsidRPr="001B5F81">
        <w:rPr>
          <w:rStyle w:val="HideTWBExt"/>
          <w:lang w:val="ro-RO" w:eastAsia="ro-RO"/>
        </w:rPr>
        <w:t>&lt;Original&gt;</w:t>
      </w:r>
      <w:r w:rsidRPr="001B5F81">
        <w:rPr>
          <w:rStyle w:val="HideTWBInt"/>
          <w:lang w:val="ro-RO" w:eastAsia="ro-RO"/>
        </w:rPr>
        <w:t>{HU}</w:t>
      </w:r>
      <w:r w:rsidRPr="001B5F81">
        <w:rPr>
          <w:color w:val="auto"/>
          <w:lang w:val="ro-RO" w:eastAsia="ro-RO"/>
        </w:rPr>
        <w:t>hu</w:t>
      </w:r>
      <w:r w:rsidRPr="001B5F81">
        <w:rPr>
          <w:rStyle w:val="HideTWBExt"/>
          <w:lang w:val="ro-RO" w:eastAsia="ro-RO"/>
        </w:rPr>
        <w:t>&lt;/Original&gt;</w:t>
      </w:r>
    </w:p>
    <w:p w:rsidR="005921D9" w:rsidRPr="001B5F81" w:rsidRDefault="0060373A">
      <w:pPr>
        <w:pStyle w:val="AMNumberTabs"/>
        <w:rPr>
          <w:color w:val="auto"/>
        </w:rPr>
      </w:pPr>
      <w:r w:rsidRPr="001B5F81">
        <w:rPr>
          <w:rStyle w:val="HideTWBExt"/>
          <w:lang w:eastAsia="ro-RO"/>
        </w:rPr>
        <w:t>&lt;/Amend&gt;</w:t>
      </w: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1500</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Monika Hohlmeier, Heinz K. Becker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50 – alineatul 4</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4.</w:t>
            </w:r>
            <w:r w:rsidRPr="001B5F81">
              <w:rPr>
                <w:color w:val="auto"/>
              </w:rPr>
              <w:tab/>
            </w:r>
            <w:r w:rsidRPr="001B5F81">
              <w:rPr>
                <w:b/>
                <w:i/>
                <w:color w:val="auto"/>
              </w:rPr>
              <w:t xml:space="preserve">Statele membre notifică Comisiei </w:t>
            </w:r>
            <w:r w:rsidR="001B5F81" w:rsidRPr="001B5F81">
              <w:rPr>
                <w:b/>
                <w:i/>
                <w:color w:val="auto"/>
              </w:rPr>
              <w:t>ș</w:t>
            </w:r>
            <w:r w:rsidRPr="001B5F81">
              <w:rPr>
                <w:b/>
                <w:i/>
                <w:color w:val="auto"/>
              </w:rPr>
              <w:t>i Agen</w:t>
            </w:r>
            <w:r w:rsidR="001B5F81" w:rsidRPr="001B5F81">
              <w:rPr>
                <w:b/>
                <w:i/>
                <w:color w:val="auto"/>
              </w:rPr>
              <w:t>ț</w:t>
            </w:r>
            <w:r w:rsidRPr="001B5F81">
              <w:rPr>
                <w:b/>
                <w:i/>
                <w:color w:val="auto"/>
              </w:rPr>
              <w:t xml:space="preserve">iei pentru Azil a Uniunii Europene </w:t>
            </w:r>
            <w:r w:rsidR="001B5F81" w:rsidRPr="001B5F81">
              <w:rPr>
                <w:b/>
                <w:i/>
                <w:color w:val="auto"/>
              </w:rPr>
              <w:t>ț</w:t>
            </w:r>
            <w:r w:rsidRPr="001B5F81">
              <w:rPr>
                <w:b/>
                <w:i/>
                <w:color w:val="auto"/>
              </w:rPr>
              <w:t>ările ter</w:t>
            </w:r>
            <w:r w:rsidR="001B5F81" w:rsidRPr="001B5F81">
              <w:rPr>
                <w:b/>
                <w:i/>
                <w:color w:val="auto"/>
              </w:rPr>
              <w:t>ț</w:t>
            </w:r>
            <w:r w:rsidRPr="001B5F81">
              <w:rPr>
                <w:b/>
                <w:i/>
                <w:color w:val="auto"/>
              </w:rPr>
              <w:t xml:space="preserve">e care sunt desemnate drept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sigure sau </w:t>
            </w:r>
            <w:r w:rsidR="001B5F81" w:rsidRPr="001B5F81">
              <w:rPr>
                <w:b/>
                <w:i/>
                <w:color w:val="auto"/>
              </w:rPr>
              <w:t>ț</w:t>
            </w:r>
            <w:r w:rsidRPr="001B5F81">
              <w:rPr>
                <w:b/>
                <w:i/>
                <w:color w:val="auto"/>
              </w:rPr>
              <w:t>ări de origine sigure la nivel na</w:t>
            </w:r>
            <w:r w:rsidR="001B5F81" w:rsidRPr="001B5F81">
              <w:rPr>
                <w:b/>
                <w:i/>
                <w:color w:val="auto"/>
              </w:rPr>
              <w:t>ț</w:t>
            </w:r>
            <w:r w:rsidRPr="001B5F81">
              <w:rPr>
                <w:b/>
                <w:i/>
                <w:color w:val="auto"/>
              </w:rPr>
              <w:t xml:space="preserve">ional imediat după o astfel de desemnare. Statele membre informează Comisia </w:t>
            </w:r>
            <w:r w:rsidR="001B5F81" w:rsidRPr="001B5F81">
              <w:rPr>
                <w:b/>
                <w:i/>
                <w:color w:val="auto"/>
              </w:rPr>
              <w:t>ș</w:t>
            </w:r>
            <w:r w:rsidRPr="001B5F81">
              <w:rPr>
                <w:b/>
                <w:i/>
                <w:color w:val="auto"/>
              </w:rPr>
              <w:t>i agen</w:t>
            </w:r>
            <w:r w:rsidR="001B5F81" w:rsidRPr="001B5F81">
              <w:rPr>
                <w:b/>
                <w:i/>
                <w:color w:val="auto"/>
              </w:rPr>
              <w:t>ț</w:t>
            </w:r>
            <w:r w:rsidRPr="001B5F81">
              <w:rPr>
                <w:b/>
                <w:i/>
                <w:color w:val="auto"/>
              </w:rPr>
              <w:t xml:space="preserve">ia o dată pe an cu privire la celelalte </w:t>
            </w:r>
            <w:r w:rsidR="001B5F81" w:rsidRPr="001B5F81">
              <w:rPr>
                <w:b/>
                <w:i/>
                <w:color w:val="auto"/>
              </w:rPr>
              <w:t>ț</w:t>
            </w:r>
            <w:r w:rsidRPr="001B5F81">
              <w:rPr>
                <w:b/>
                <w:i/>
                <w:color w:val="auto"/>
              </w:rPr>
              <w:t>ări ter</w:t>
            </w:r>
            <w:r w:rsidR="001B5F81" w:rsidRPr="001B5F81">
              <w:rPr>
                <w:b/>
                <w:i/>
                <w:color w:val="auto"/>
              </w:rPr>
              <w:t>ț</w:t>
            </w:r>
            <w:r w:rsidRPr="001B5F81">
              <w:rPr>
                <w:b/>
                <w:i/>
                <w:color w:val="auto"/>
              </w:rPr>
              <w:t xml:space="preserve">e sigure </w:t>
            </w:r>
            <w:r w:rsidRPr="001B5F81">
              <w:rPr>
                <w:b/>
                <w:i/>
                <w:color w:val="auto"/>
              </w:rPr>
              <w:lastRenderedPageBreak/>
              <w:t xml:space="preserve">cărora le aplică pe bază ad-hoc conceptul de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ă sigură în ceea ce prive</w:t>
            </w:r>
            <w:r w:rsidR="001B5F81" w:rsidRPr="001B5F81">
              <w:rPr>
                <w:b/>
                <w:i/>
                <w:color w:val="auto"/>
              </w:rPr>
              <w:t>ș</w:t>
            </w:r>
            <w:r w:rsidRPr="001B5F81">
              <w:rPr>
                <w:b/>
                <w:i/>
                <w:color w:val="auto"/>
              </w:rPr>
              <w:t>te anumi</w:t>
            </w:r>
            <w:r w:rsidR="001B5F81" w:rsidRPr="001B5F81">
              <w:rPr>
                <w:b/>
                <w:i/>
                <w:color w:val="auto"/>
              </w:rPr>
              <w:t>ț</w:t>
            </w:r>
            <w:r w:rsidRPr="001B5F81">
              <w:rPr>
                <w:b/>
                <w:i/>
                <w:color w:val="auto"/>
              </w:rPr>
              <w:t>i solicitan</w:t>
            </w:r>
            <w:r w:rsidR="001B5F81" w:rsidRPr="001B5F81">
              <w:rPr>
                <w:b/>
                <w:i/>
                <w:color w:val="auto"/>
              </w:rPr>
              <w:t>ț</w:t>
            </w:r>
            <w:r w:rsidRPr="001B5F81">
              <w:rPr>
                <w:b/>
                <w:i/>
                <w:color w:val="auto"/>
              </w:rPr>
              <w:t>i.</w:t>
            </w:r>
          </w:p>
        </w:tc>
        <w:tc>
          <w:tcPr>
            <w:tcW w:w="4876" w:type="dxa"/>
          </w:tcPr>
          <w:p w:rsidR="005921D9" w:rsidRPr="001B5F81" w:rsidRDefault="0060373A">
            <w:pPr>
              <w:pStyle w:val="Normal6"/>
              <w:rPr>
                <w:color w:val="auto"/>
              </w:rPr>
            </w:pPr>
            <w:r w:rsidRPr="001B5F81">
              <w:rPr>
                <w:b/>
                <w:i/>
                <w:color w:val="auto"/>
              </w:rPr>
              <w:lastRenderedPageBreak/>
              <w:t>eliminat</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Acest text a fost mutat la articolul 50 alineatul (1) litera (a) (nou).</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1501</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50 – alineatul 4 a (nou)</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4a.</w:t>
            </w:r>
            <w:r w:rsidRPr="001B5F81">
              <w:rPr>
                <w:color w:val="auto"/>
              </w:rPr>
              <w:tab/>
            </w:r>
            <w:r w:rsidRPr="001B5F81">
              <w:rPr>
                <w:b/>
                <w:i/>
                <w:color w:val="auto"/>
              </w:rPr>
              <w:t xml:space="preserve">La trei ani de la intrarea în vigoare a prezentului regulament, numai o </w:t>
            </w:r>
            <w:r w:rsidR="001B5F81" w:rsidRPr="001B5F81">
              <w:rPr>
                <w:b/>
                <w:i/>
                <w:color w:val="auto"/>
              </w:rPr>
              <w:t>ț</w:t>
            </w:r>
            <w:r w:rsidRPr="001B5F81">
              <w:rPr>
                <w:b/>
                <w:i/>
                <w:color w:val="auto"/>
              </w:rPr>
              <w:t>ară ter</w:t>
            </w:r>
            <w:r w:rsidR="001B5F81" w:rsidRPr="001B5F81">
              <w:rPr>
                <w:b/>
                <w:i/>
                <w:color w:val="auto"/>
              </w:rPr>
              <w:t>ț</w:t>
            </w:r>
            <w:r w:rsidRPr="001B5F81">
              <w:rPr>
                <w:b/>
                <w:i/>
                <w:color w:val="auto"/>
              </w:rPr>
              <w:t xml:space="preserve">ă care se află pe lista comună la nivelul UE a </w:t>
            </w:r>
            <w:r w:rsidR="001B5F81" w:rsidRPr="001B5F81">
              <w:rPr>
                <w:b/>
                <w:i/>
                <w:color w:val="auto"/>
              </w:rPr>
              <w:t>ț</w:t>
            </w:r>
            <w:r w:rsidRPr="001B5F81">
              <w:rPr>
                <w:b/>
                <w:i/>
                <w:color w:val="auto"/>
              </w:rPr>
              <w:t xml:space="preserve">ărilor de origine sigure astfel cum sunt stabilite prin prezentul regulament este considerată a fi o </w:t>
            </w:r>
            <w:r w:rsidR="001B5F81" w:rsidRPr="001B5F81">
              <w:rPr>
                <w:b/>
                <w:i/>
                <w:color w:val="auto"/>
              </w:rPr>
              <w:t>ț</w:t>
            </w:r>
            <w:r w:rsidRPr="001B5F81">
              <w:rPr>
                <w:b/>
                <w:i/>
                <w:color w:val="auto"/>
              </w:rPr>
              <w:t>ară de origine sigură.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Formulare aliniată cu amendamentul 39 din pozi</w:t>
      </w:r>
      <w:r w:rsidR="001B5F81" w:rsidRPr="001B5F81">
        <w:rPr>
          <w:color w:val="auto"/>
          <w:lang w:val="ro-RO"/>
        </w:rPr>
        <w:t>ț</w:t>
      </w:r>
      <w:r w:rsidRPr="001B5F81">
        <w:rPr>
          <w:color w:val="auto"/>
          <w:lang w:val="ro-RO"/>
        </w:rPr>
        <w:t>ia Parlamentului privind Regulamentul SCO.</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1502</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51</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Center"/>
              <w:rPr>
                <w:color w:val="auto"/>
                <w:lang w:val="ro-RO"/>
              </w:rPr>
            </w:pPr>
            <w:r w:rsidRPr="001B5F81">
              <w:rPr>
                <w:b/>
                <w:i/>
                <w:color w:val="auto"/>
                <w:sz w:val="24"/>
                <w:lang w:val="ro-RO"/>
              </w:rPr>
              <w:t>Articolul 51</w:t>
            </w:r>
            <w:r w:rsidRPr="001B5F81">
              <w:rPr>
                <w:color w:val="auto"/>
                <w:lang w:val="ro-RO"/>
              </w:rPr>
              <w:tab/>
            </w:r>
          </w:p>
        </w:tc>
        <w:tc>
          <w:tcPr>
            <w:tcW w:w="4876" w:type="dxa"/>
          </w:tcPr>
          <w:p w:rsidR="005921D9" w:rsidRPr="001B5F81" w:rsidRDefault="0060373A">
            <w:pPr>
              <w:pStyle w:val="Normal6"/>
              <w:rPr>
                <w:color w:val="auto"/>
              </w:rPr>
            </w:pPr>
            <w:r w:rsidRPr="001B5F81">
              <w:rPr>
                <w:b/>
                <w:i/>
                <w:color w:val="auto"/>
              </w:rPr>
              <w:t>eliminat</w:t>
            </w:r>
          </w:p>
        </w:tc>
      </w:tr>
      <w:tr w:rsidR="005921D9" w:rsidRPr="001B5F81">
        <w:trPr>
          <w:jc w:val="center"/>
        </w:trPr>
        <w:tc>
          <w:tcPr>
            <w:tcW w:w="4876" w:type="dxa"/>
          </w:tcPr>
          <w:p w:rsidR="005921D9" w:rsidRPr="001B5F81" w:rsidRDefault="0060373A">
            <w:pPr>
              <w:pStyle w:val="Center"/>
              <w:rPr>
                <w:color w:val="auto"/>
                <w:lang w:val="ro-RO"/>
              </w:rPr>
            </w:pPr>
            <w:r w:rsidRPr="001B5F81">
              <w:rPr>
                <w:b/>
                <w:i/>
                <w:color w:val="auto"/>
                <w:sz w:val="24"/>
                <w:lang w:val="ro-RO"/>
              </w:rPr>
              <w:t>Retragerea protec</w:t>
            </w:r>
            <w:r w:rsidR="001B5F81" w:rsidRPr="001B5F81">
              <w:rPr>
                <w:b/>
                <w:i/>
                <w:color w:val="auto"/>
                <w:sz w:val="24"/>
                <w:lang w:val="ro-RO"/>
              </w:rPr>
              <w:t>ț</w:t>
            </w:r>
            <w:r w:rsidRPr="001B5F81">
              <w:rPr>
                <w:b/>
                <w:i/>
                <w:color w:val="auto"/>
                <w:sz w:val="24"/>
                <w:lang w:val="ro-RO"/>
              </w:rPr>
              <w:t>iei interna</w:t>
            </w:r>
            <w:r w:rsidR="001B5F81" w:rsidRPr="001B5F81">
              <w:rPr>
                <w:b/>
                <w:i/>
                <w:color w:val="auto"/>
                <w:sz w:val="24"/>
                <w:lang w:val="ro-RO"/>
              </w:rPr>
              <w:t>ț</w:t>
            </w:r>
            <w:r w:rsidRPr="001B5F81">
              <w:rPr>
                <w:b/>
                <w:i/>
                <w:color w:val="auto"/>
                <w:sz w:val="24"/>
                <w:lang w:val="ro-RO"/>
              </w:rPr>
              <w:t>ionale</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Autoritatea decizională începe examinarea în vederea retragerii </w:t>
            </w:r>
            <w:r w:rsidRPr="001B5F81">
              <w:rPr>
                <w:b/>
                <w:i/>
                <w:color w:val="auto"/>
              </w:rPr>
              <w:lastRenderedPageBreak/>
              <w:t>protec</w:t>
            </w:r>
            <w:r w:rsidR="001B5F81" w:rsidRPr="001B5F81">
              <w:rPr>
                <w:b/>
                <w:i/>
                <w:color w:val="auto"/>
              </w:rPr>
              <w:t>ț</w:t>
            </w:r>
            <w:r w:rsidRPr="001B5F81">
              <w:rPr>
                <w:b/>
                <w:i/>
                <w:color w:val="auto"/>
              </w:rPr>
              <w:t>iei interna</w:t>
            </w:r>
            <w:r w:rsidR="001B5F81" w:rsidRPr="001B5F81">
              <w:rPr>
                <w:b/>
                <w:i/>
                <w:color w:val="auto"/>
              </w:rPr>
              <w:t>ț</w:t>
            </w:r>
            <w:r w:rsidRPr="001B5F81">
              <w:rPr>
                <w:b/>
                <w:i/>
                <w:color w:val="auto"/>
              </w:rPr>
              <w:t>ionale privind o anumită persoană atunci când apar elemente sau date noi care indică existen</w:t>
            </w:r>
            <w:r w:rsidR="001B5F81" w:rsidRPr="001B5F81">
              <w:rPr>
                <w:b/>
                <w:i/>
                <w:color w:val="auto"/>
              </w:rPr>
              <w:t>ț</w:t>
            </w:r>
            <w:r w:rsidRPr="001B5F81">
              <w:rPr>
                <w:b/>
                <w:i/>
                <w:color w:val="auto"/>
              </w:rPr>
              <w:t>a unor motive pentru reexaminarea valabilită</w:t>
            </w:r>
            <w:r w:rsidR="001B5F81" w:rsidRPr="001B5F81">
              <w:rPr>
                <w:b/>
                <w:i/>
                <w:color w:val="auto"/>
              </w:rPr>
              <w:t>ț</w:t>
            </w:r>
            <w:r w:rsidRPr="001B5F81">
              <w:rPr>
                <w:b/>
                <w:i/>
                <w:color w:val="auto"/>
              </w:rPr>
              <w:t>ii protec</w:t>
            </w:r>
            <w:r w:rsidR="001B5F81" w:rsidRPr="001B5F81">
              <w:rPr>
                <w:b/>
                <w:i/>
                <w:color w:val="auto"/>
              </w:rPr>
              <w:t>ț</w:t>
            </w:r>
            <w:r w:rsidRPr="001B5F81">
              <w:rPr>
                <w:b/>
                <w:i/>
                <w:color w:val="auto"/>
              </w:rPr>
              <w:t>iei sale interna</w:t>
            </w:r>
            <w:r w:rsidR="001B5F81" w:rsidRPr="001B5F81">
              <w:rPr>
                <w:b/>
                <w:i/>
                <w:color w:val="auto"/>
              </w:rPr>
              <w:t>ț</w:t>
            </w:r>
            <w:r w:rsidRPr="001B5F81">
              <w:rPr>
                <w:b/>
                <w:i/>
                <w:color w:val="auto"/>
              </w:rPr>
              <w:t>ionale, în special în cazurile men</w:t>
            </w:r>
            <w:r w:rsidR="001B5F81" w:rsidRPr="001B5F81">
              <w:rPr>
                <w:b/>
                <w:i/>
                <w:color w:val="auto"/>
              </w:rPr>
              <w:t>ț</w:t>
            </w:r>
            <w:r w:rsidRPr="001B5F81">
              <w:rPr>
                <w:b/>
                <w:i/>
                <w:color w:val="auto"/>
              </w:rPr>
              <w:t xml:space="preserve">ionate la articolele 15 </w:t>
            </w:r>
            <w:r w:rsidR="001B5F81" w:rsidRPr="001B5F81">
              <w:rPr>
                <w:b/>
                <w:i/>
                <w:color w:val="auto"/>
              </w:rPr>
              <w:t>ș</w:t>
            </w:r>
            <w:r w:rsidRPr="001B5F81">
              <w:rPr>
                <w:b/>
                <w:i/>
                <w:color w:val="auto"/>
              </w:rPr>
              <w:t>i 21 din Regulamentul (UE) nr. XXX/XXX (Regulamentul privind condi</w:t>
            </w:r>
            <w:r w:rsidR="001B5F81" w:rsidRPr="001B5F81">
              <w:rPr>
                <w:b/>
                <w:i/>
                <w:color w:val="auto"/>
              </w:rPr>
              <w:t>ț</w:t>
            </w:r>
            <w:r w:rsidRPr="001B5F81">
              <w:rPr>
                <w:b/>
                <w:i/>
                <w:color w:val="auto"/>
              </w:rPr>
              <w:t>iile de ob</w:t>
            </w:r>
            <w:r w:rsidR="001B5F81" w:rsidRPr="001B5F81">
              <w:rPr>
                <w:b/>
                <w:i/>
                <w:color w:val="auto"/>
              </w:rPr>
              <w:t>ț</w:t>
            </w:r>
            <w:r w:rsidRPr="001B5F81">
              <w:rPr>
                <w:b/>
                <w:i/>
                <w:color w:val="auto"/>
              </w:rPr>
              <w:t>inere a protec</w:t>
            </w:r>
            <w:r w:rsidR="001B5F81" w:rsidRPr="001B5F81">
              <w:rPr>
                <w:b/>
                <w:i/>
                <w:color w:val="auto"/>
              </w:rPr>
              <w:t>ț</w:t>
            </w:r>
            <w:r w:rsidRPr="001B5F81">
              <w:rPr>
                <w:b/>
                <w:i/>
                <w:color w:val="auto"/>
              </w:rPr>
              <w:t>iei interna</w:t>
            </w:r>
            <w:r w:rsidR="001B5F81" w:rsidRPr="001B5F81">
              <w:rPr>
                <w:b/>
                <w:i/>
                <w:color w:val="auto"/>
              </w:rPr>
              <w:t>ț</w:t>
            </w:r>
            <w:r w:rsidRPr="001B5F81">
              <w:rPr>
                <w:b/>
                <w:i/>
                <w:color w:val="auto"/>
              </w:rPr>
              <w:t>ionale).</w:t>
            </w:r>
          </w:p>
        </w:tc>
        <w:tc>
          <w:tcPr>
            <w:tcW w:w="4876" w:type="dxa"/>
          </w:tcPr>
          <w:p w:rsidR="005921D9" w:rsidRPr="001B5F81" w:rsidRDefault="005921D9">
            <w:pPr>
              <w:pStyle w:val="Normal6"/>
              <w:rPr>
                <w:color w:val="auto"/>
              </w:rPr>
            </w:pP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1503</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Judith Sargentini, Jean Lambert</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51</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Center"/>
              <w:rPr>
                <w:color w:val="auto"/>
                <w:lang w:val="ro-RO"/>
              </w:rPr>
            </w:pPr>
            <w:r w:rsidRPr="001B5F81">
              <w:rPr>
                <w:b/>
                <w:i/>
                <w:color w:val="auto"/>
                <w:sz w:val="24"/>
                <w:lang w:val="ro-RO"/>
              </w:rPr>
              <w:t>Articolul 51</w:t>
            </w:r>
            <w:r w:rsidRPr="001B5F81">
              <w:rPr>
                <w:color w:val="auto"/>
                <w:lang w:val="ro-RO"/>
              </w:rPr>
              <w:tab/>
            </w:r>
          </w:p>
        </w:tc>
        <w:tc>
          <w:tcPr>
            <w:tcW w:w="4876" w:type="dxa"/>
          </w:tcPr>
          <w:p w:rsidR="005921D9" w:rsidRPr="001B5F81" w:rsidRDefault="0060373A">
            <w:pPr>
              <w:pStyle w:val="Normal6"/>
              <w:rPr>
                <w:color w:val="auto"/>
              </w:rPr>
            </w:pPr>
            <w:r w:rsidRPr="001B5F81">
              <w:rPr>
                <w:b/>
                <w:i/>
                <w:color w:val="auto"/>
              </w:rPr>
              <w:t>eliminat</w:t>
            </w:r>
          </w:p>
        </w:tc>
      </w:tr>
      <w:tr w:rsidR="005921D9" w:rsidRPr="001B5F81">
        <w:trPr>
          <w:jc w:val="center"/>
        </w:trPr>
        <w:tc>
          <w:tcPr>
            <w:tcW w:w="4876" w:type="dxa"/>
          </w:tcPr>
          <w:p w:rsidR="005921D9" w:rsidRPr="001B5F81" w:rsidRDefault="0060373A">
            <w:pPr>
              <w:pStyle w:val="Center"/>
              <w:rPr>
                <w:color w:val="auto"/>
                <w:lang w:val="ro-RO"/>
              </w:rPr>
            </w:pPr>
            <w:r w:rsidRPr="001B5F81">
              <w:rPr>
                <w:b/>
                <w:i/>
                <w:color w:val="auto"/>
                <w:sz w:val="24"/>
                <w:lang w:val="ro-RO"/>
              </w:rPr>
              <w:t>Retragerea protec</w:t>
            </w:r>
            <w:r w:rsidR="001B5F81" w:rsidRPr="001B5F81">
              <w:rPr>
                <w:b/>
                <w:i/>
                <w:color w:val="auto"/>
                <w:sz w:val="24"/>
                <w:lang w:val="ro-RO"/>
              </w:rPr>
              <w:t>ț</w:t>
            </w:r>
            <w:r w:rsidRPr="001B5F81">
              <w:rPr>
                <w:b/>
                <w:i/>
                <w:color w:val="auto"/>
                <w:sz w:val="24"/>
                <w:lang w:val="ro-RO"/>
              </w:rPr>
              <w:t>iei interna</w:t>
            </w:r>
            <w:r w:rsidR="001B5F81" w:rsidRPr="001B5F81">
              <w:rPr>
                <w:b/>
                <w:i/>
                <w:color w:val="auto"/>
                <w:sz w:val="24"/>
                <w:lang w:val="ro-RO"/>
              </w:rPr>
              <w:t>ț</w:t>
            </w:r>
            <w:r w:rsidRPr="001B5F81">
              <w:rPr>
                <w:b/>
                <w:i/>
                <w:color w:val="auto"/>
                <w:sz w:val="24"/>
                <w:lang w:val="ro-RO"/>
              </w:rPr>
              <w:t>ionale</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Autoritatea decizională începe examinarea în vederea retragerii protec</w:t>
            </w:r>
            <w:r w:rsidR="001B5F81" w:rsidRPr="001B5F81">
              <w:rPr>
                <w:b/>
                <w:i/>
                <w:color w:val="auto"/>
              </w:rPr>
              <w:t>ț</w:t>
            </w:r>
            <w:r w:rsidRPr="001B5F81">
              <w:rPr>
                <w:b/>
                <w:i/>
                <w:color w:val="auto"/>
              </w:rPr>
              <w:t>iei interna</w:t>
            </w:r>
            <w:r w:rsidR="001B5F81" w:rsidRPr="001B5F81">
              <w:rPr>
                <w:b/>
                <w:i/>
                <w:color w:val="auto"/>
              </w:rPr>
              <w:t>ț</w:t>
            </w:r>
            <w:r w:rsidRPr="001B5F81">
              <w:rPr>
                <w:b/>
                <w:i/>
                <w:color w:val="auto"/>
              </w:rPr>
              <w:t>ionale privind o anumită persoană atunci când apar elemente sau date noi care indică existen</w:t>
            </w:r>
            <w:r w:rsidR="001B5F81" w:rsidRPr="001B5F81">
              <w:rPr>
                <w:b/>
                <w:i/>
                <w:color w:val="auto"/>
              </w:rPr>
              <w:t>ț</w:t>
            </w:r>
            <w:r w:rsidRPr="001B5F81">
              <w:rPr>
                <w:b/>
                <w:i/>
                <w:color w:val="auto"/>
              </w:rPr>
              <w:t>a unor motive pentru reexaminarea valabilită</w:t>
            </w:r>
            <w:r w:rsidR="001B5F81" w:rsidRPr="001B5F81">
              <w:rPr>
                <w:b/>
                <w:i/>
                <w:color w:val="auto"/>
              </w:rPr>
              <w:t>ț</w:t>
            </w:r>
            <w:r w:rsidRPr="001B5F81">
              <w:rPr>
                <w:b/>
                <w:i/>
                <w:color w:val="auto"/>
              </w:rPr>
              <w:t>ii protec</w:t>
            </w:r>
            <w:r w:rsidR="001B5F81" w:rsidRPr="001B5F81">
              <w:rPr>
                <w:b/>
                <w:i/>
                <w:color w:val="auto"/>
              </w:rPr>
              <w:t>ț</w:t>
            </w:r>
            <w:r w:rsidRPr="001B5F81">
              <w:rPr>
                <w:b/>
                <w:i/>
                <w:color w:val="auto"/>
              </w:rPr>
              <w:t>iei sale interna</w:t>
            </w:r>
            <w:r w:rsidR="001B5F81" w:rsidRPr="001B5F81">
              <w:rPr>
                <w:b/>
                <w:i/>
                <w:color w:val="auto"/>
              </w:rPr>
              <w:t>ț</w:t>
            </w:r>
            <w:r w:rsidRPr="001B5F81">
              <w:rPr>
                <w:b/>
                <w:i/>
                <w:color w:val="auto"/>
              </w:rPr>
              <w:t>ionale, în special în cazurile men</w:t>
            </w:r>
            <w:r w:rsidR="001B5F81" w:rsidRPr="001B5F81">
              <w:rPr>
                <w:b/>
                <w:i/>
                <w:color w:val="auto"/>
              </w:rPr>
              <w:t>ț</w:t>
            </w:r>
            <w:r w:rsidRPr="001B5F81">
              <w:rPr>
                <w:b/>
                <w:i/>
                <w:color w:val="auto"/>
              </w:rPr>
              <w:t xml:space="preserve">ionate la articolele 15 </w:t>
            </w:r>
            <w:r w:rsidR="001B5F81" w:rsidRPr="001B5F81">
              <w:rPr>
                <w:b/>
                <w:i/>
                <w:color w:val="auto"/>
              </w:rPr>
              <w:t>ș</w:t>
            </w:r>
            <w:r w:rsidRPr="001B5F81">
              <w:rPr>
                <w:b/>
                <w:i/>
                <w:color w:val="auto"/>
              </w:rPr>
              <w:t>i 21 din Regulamentul (UE) nr. XXX/XXX (Regulamentul privind condi</w:t>
            </w:r>
            <w:r w:rsidR="001B5F81" w:rsidRPr="001B5F81">
              <w:rPr>
                <w:b/>
                <w:i/>
                <w:color w:val="auto"/>
              </w:rPr>
              <w:t>ț</w:t>
            </w:r>
            <w:r w:rsidRPr="001B5F81">
              <w:rPr>
                <w:b/>
                <w:i/>
                <w:color w:val="auto"/>
              </w:rPr>
              <w:t>iile de ob</w:t>
            </w:r>
            <w:r w:rsidR="001B5F81" w:rsidRPr="001B5F81">
              <w:rPr>
                <w:b/>
                <w:i/>
                <w:color w:val="auto"/>
              </w:rPr>
              <w:t>ț</w:t>
            </w:r>
            <w:r w:rsidRPr="001B5F81">
              <w:rPr>
                <w:b/>
                <w:i/>
                <w:color w:val="auto"/>
              </w:rPr>
              <w:t>inere a protec</w:t>
            </w:r>
            <w:r w:rsidR="001B5F81" w:rsidRPr="001B5F81">
              <w:rPr>
                <w:b/>
                <w:i/>
                <w:color w:val="auto"/>
              </w:rPr>
              <w:t>ț</w:t>
            </w:r>
            <w:r w:rsidRPr="001B5F81">
              <w:rPr>
                <w:b/>
                <w:i/>
                <w:color w:val="auto"/>
              </w:rPr>
              <w:t>iei interna</w:t>
            </w:r>
            <w:r w:rsidR="001B5F81" w:rsidRPr="001B5F81">
              <w:rPr>
                <w:b/>
                <w:i/>
                <w:color w:val="auto"/>
              </w:rPr>
              <w:t>ț</w:t>
            </w:r>
            <w:r w:rsidRPr="001B5F81">
              <w:rPr>
                <w:b/>
                <w:i/>
                <w:color w:val="auto"/>
              </w:rPr>
              <w:t>ionale).</w:t>
            </w:r>
          </w:p>
        </w:tc>
        <w:tc>
          <w:tcPr>
            <w:tcW w:w="4876" w:type="dxa"/>
          </w:tcPr>
          <w:p w:rsidR="005921D9" w:rsidRPr="001B5F81" w:rsidRDefault="005921D9">
            <w:pPr>
              <w:pStyle w:val="Normal6"/>
              <w:rPr>
                <w:color w:val="auto"/>
              </w:rPr>
            </w:pP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1504</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lastRenderedPageBreak/>
        <w:t>&lt;Article&gt;</w:t>
      </w:r>
      <w:r w:rsidRPr="001B5F81">
        <w:rPr>
          <w:color w:val="auto"/>
        </w:rPr>
        <w:t>Articolul 51 – paragraful 1</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Autoritatea decizională începe examinarea în vederea retragerii protec</w:t>
            </w:r>
            <w:r w:rsidR="001B5F81" w:rsidRPr="001B5F81">
              <w:rPr>
                <w:color w:val="auto"/>
              </w:rPr>
              <w:t>ț</w:t>
            </w:r>
            <w:r w:rsidRPr="001B5F81">
              <w:rPr>
                <w:color w:val="auto"/>
              </w:rPr>
              <w:t>iei interna</w:t>
            </w:r>
            <w:r w:rsidR="001B5F81" w:rsidRPr="001B5F81">
              <w:rPr>
                <w:color w:val="auto"/>
              </w:rPr>
              <w:t>ț</w:t>
            </w:r>
            <w:r w:rsidRPr="001B5F81">
              <w:rPr>
                <w:color w:val="auto"/>
              </w:rPr>
              <w:t xml:space="preserve">ionale privind o anumită persoană </w:t>
            </w:r>
            <w:r w:rsidRPr="001B5F81">
              <w:rPr>
                <w:b/>
                <w:i/>
                <w:color w:val="auto"/>
              </w:rPr>
              <w:t>atunci când apar elemente sau date noi care indică existen</w:t>
            </w:r>
            <w:r w:rsidR="001B5F81" w:rsidRPr="001B5F81">
              <w:rPr>
                <w:b/>
                <w:i/>
                <w:color w:val="auto"/>
              </w:rPr>
              <w:t>ț</w:t>
            </w:r>
            <w:r w:rsidRPr="001B5F81">
              <w:rPr>
                <w:b/>
                <w:i/>
                <w:color w:val="auto"/>
              </w:rPr>
              <w:t>a unor motive pentru reexaminarea valabilită</w:t>
            </w:r>
            <w:r w:rsidR="001B5F81" w:rsidRPr="001B5F81">
              <w:rPr>
                <w:b/>
                <w:i/>
                <w:color w:val="auto"/>
              </w:rPr>
              <w:t>ț</w:t>
            </w:r>
            <w:r w:rsidRPr="001B5F81">
              <w:rPr>
                <w:b/>
                <w:i/>
                <w:color w:val="auto"/>
              </w:rPr>
              <w:t>ii protec</w:t>
            </w:r>
            <w:r w:rsidR="001B5F81" w:rsidRPr="001B5F81">
              <w:rPr>
                <w:b/>
                <w:i/>
                <w:color w:val="auto"/>
              </w:rPr>
              <w:t>ț</w:t>
            </w:r>
            <w:r w:rsidRPr="001B5F81">
              <w:rPr>
                <w:b/>
                <w:i/>
                <w:color w:val="auto"/>
              </w:rPr>
              <w:t>iei sale interna</w:t>
            </w:r>
            <w:r w:rsidR="001B5F81" w:rsidRPr="001B5F81">
              <w:rPr>
                <w:b/>
                <w:i/>
                <w:color w:val="auto"/>
              </w:rPr>
              <w:t>ț</w:t>
            </w:r>
            <w:r w:rsidRPr="001B5F81">
              <w:rPr>
                <w:b/>
                <w:i/>
                <w:color w:val="auto"/>
              </w:rPr>
              <w:t>ionale, în special</w:t>
            </w:r>
            <w:r w:rsidRPr="001B5F81">
              <w:rPr>
                <w:color w:val="auto"/>
              </w:rPr>
              <w:t xml:space="preserve"> în cazurile men</w:t>
            </w:r>
            <w:r w:rsidR="001B5F81" w:rsidRPr="001B5F81">
              <w:rPr>
                <w:color w:val="auto"/>
              </w:rPr>
              <w:t>ț</w:t>
            </w:r>
            <w:r w:rsidRPr="001B5F81">
              <w:rPr>
                <w:color w:val="auto"/>
              </w:rPr>
              <w:t xml:space="preserve">ionate la articolele 15 </w:t>
            </w:r>
            <w:r w:rsidR="001B5F81" w:rsidRPr="001B5F81">
              <w:rPr>
                <w:color w:val="auto"/>
              </w:rPr>
              <w:t>ș</w:t>
            </w:r>
            <w:r w:rsidRPr="001B5F81">
              <w:rPr>
                <w:color w:val="auto"/>
              </w:rPr>
              <w:t>i 21 din Regulamentul (UE) nr. XXX/XXX (Regulamentul privind condi</w:t>
            </w:r>
            <w:r w:rsidR="001B5F81" w:rsidRPr="001B5F81">
              <w:rPr>
                <w:color w:val="auto"/>
              </w:rPr>
              <w:t>ț</w:t>
            </w:r>
            <w:r w:rsidRPr="001B5F81">
              <w:rPr>
                <w:color w:val="auto"/>
              </w:rPr>
              <w:t>iile de ob</w:t>
            </w:r>
            <w:r w:rsidR="001B5F81" w:rsidRPr="001B5F81">
              <w:rPr>
                <w:color w:val="auto"/>
              </w:rPr>
              <w:t>ț</w:t>
            </w:r>
            <w:r w:rsidRPr="001B5F81">
              <w:rPr>
                <w:color w:val="auto"/>
              </w:rPr>
              <w:t>inere a protec</w:t>
            </w:r>
            <w:r w:rsidR="001B5F81" w:rsidRPr="001B5F81">
              <w:rPr>
                <w:color w:val="auto"/>
              </w:rPr>
              <w:t>ț</w:t>
            </w:r>
            <w:r w:rsidRPr="001B5F81">
              <w:rPr>
                <w:color w:val="auto"/>
              </w:rPr>
              <w:t>iei interna</w:t>
            </w:r>
            <w:r w:rsidR="001B5F81" w:rsidRPr="001B5F81">
              <w:rPr>
                <w:color w:val="auto"/>
              </w:rPr>
              <w:t>ț</w:t>
            </w:r>
            <w:r w:rsidRPr="001B5F81">
              <w:rPr>
                <w:color w:val="auto"/>
              </w:rPr>
              <w:t>ionale).</w:t>
            </w:r>
          </w:p>
        </w:tc>
        <w:tc>
          <w:tcPr>
            <w:tcW w:w="4876" w:type="dxa"/>
          </w:tcPr>
          <w:p w:rsidR="005921D9" w:rsidRPr="001B5F81" w:rsidRDefault="0060373A">
            <w:pPr>
              <w:pStyle w:val="Normal6"/>
              <w:rPr>
                <w:color w:val="auto"/>
              </w:rPr>
            </w:pPr>
            <w:r w:rsidRPr="001B5F81">
              <w:rPr>
                <w:color w:val="auto"/>
              </w:rPr>
              <w:t xml:space="preserve">Autoritatea decizională </w:t>
            </w:r>
            <w:r w:rsidRPr="001B5F81">
              <w:rPr>
                <w:b/>
                <w:i/>
                <w:color w:val="auto"/>
              </w:rPr>
              <w:t>poate</w:t>
            </w:r>
            <w:r w:rsidRPr="001B5F81">
              <w:rPr>
                <w:color w:val="auto"/>
              </w:rPr>
              <w:t xml:space="preserve"> începe examinarea în vederea retragerii protec</w:t>
            </w:r>
            <w:r w:rsidR="001B5F81" w:rsidRPr="001B5F81">
              <w:rPr>
                <w:color w:val="auto"/>
              </w:rPr>
              <w:t>ț</w:t>
            </w:r>
            <w:r w:rsidRPr="001B5F81">
              <w:rPr>
                <w:color w:val="auto"/>
              </w:rPr>
              <w:t>iei interna</w:t>
            </w:r>
            <w:r w:rsidR="001B5F81" w:rsidRPr="001B5F81">
              <w:rPr>
                <w:color w:val="auto"/>
              </w:rPr>
              <w:t>ț</w:t>
            </w:r>
            <w:r w:rsidRPr="001B5F81">
              <w:rPr>
                <w:color w:val="auto"/>
              </w:rPr>
              <w:t>ionale privind o anumită persoană în cazurile men</w:t>
            </w:r>
            <w:r w:rsidR="001B5F81" w:rsidRPr="001B5F81">
              <w:rPr>
                <w:color w:val="auto"/>
              </w:rPr>
              <w:t>ț</w:t>
            </w:r>
            <w:r w:rsidRPr="001B5F81">
              <w:rPr>
                <w:color w:val="auto"/>
              </w:rPr>
              <w:t xml:space="preserve">ionate la articolele 15 </w:t>
            </w:r>
            <w:r w:rsidR="001B5F81" w:rsidRPr="001B5F81">
              <w:rPr>
                <w:color w:val="auto"/>
              </w:rPr>
              <w:t>ș</w:t>
            </w:r>
            <w:r w:rsidRPr="001B5F81">
              <w:rPr>
                <w:color w:val="auto"/>
              </w:rPr>
              <w:t>i 21 din Regulamentul (UE) nr. XXX/XXX (Regulamentul privind condi</w:t>
            </w:r>
            <w:r w:rsidR="001B5F81" w:rsidRPr="001B5F81">
              <w:rPr>
                <w:color w:val="auto"/>
              </w:rPr>
              <w:t>ț</w:t>
            </w:r>
            <w:r w:rsidRPr="001B5F81">
              <w:rPr>
                <w:color w:val="auto"/>
              </w:rPr>
              <w:t>iile de ob</w:t>
            </w:r>
            <w:r w:rsidR="001B5F81" w:rsidRPr="001B5F81">
              <w:rPr>
                <w:color w:val="auto"/>
              </w:rPr>
              <w:t>ț</w:t>
            </w:r>
            <w:r w:rsidRPr="001B5F81">
              <w:rPr>
                <w:color w:val="auto"/>
              </w:rPr>
              <w:t>inere a protec</w:t>
            </w:r>
            <w:r w:rsidR="001B5F81" w:rsidRPr="001B5F81">
              <w:rPr>
                <w:color w:val="auto"/>
              </w:rPr>
              <w:t>ț</w:t>
            </w:r>
            <w:r w:rsidRPr="001B5F81">
              <w:rPr>
                <w:color w:val="auto"/>
              </w:rPr>
              <w:t>iei interna</w:t>
            </w:r>
            <w:r w:rsidR="001B5F81" w:rsidRPr="001B5F81">
              <w:rPr>
                <w:color w:val="auto"/>
              </w:rPr>
              <w:t>ț</w:t>
            </w:r>
            <w:r w:rsidRPr="001B5F81">
              <w:rPr>
                <w:color w:val="auto"/>
              </w:rPr>
              <w:t>ionale).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Motivele pentru posibila retragere a statutului sunt abordate în Regulamentul privind condi</w:t>
      </w:r>
      <w:r w:rsidR="001B5F81" w:rsidRPr="001B5F81">
        <w:rPr>
          <w:color w:val="auto"/>
          <w:lang w:val="ro-RO"/>
        </w:rPr>
        <w:t>ț</w:t>
      </w:r>
      <w:r w:rsidRPr="001B5F81">
        <w:rPr>
          <w:color w:val="auto"/>
          <w:lang w:val="ro-RO"/>
        </w:rPr>
        <w:t>iile de ob</w:t>
      </w:r>
      <w:r w:rsidR="001B5F81" w:rsidRPr="001B5F81">
        <w:rPr>
          <w:color w:val="auto"/>
          <w:lang w:val="ro-RO"/>
        </w:rPr>
        <w:t>ț</w:t>
      </w:r>
      <w:r w:rsidRPr="001B5F81">
        <w:rPr>
          <w:color w:val="auto"/>
          <w:lang w:val="ro-RO"/>
        </w:rPr>
        <w:t>inere a protec</w:t>
      </w:r>
      <w:r w:rsidR="001B5F81" w:rsidRPr="001B5F81">
        <w:rPr>
          <w:color w:val="auto"/>
          <w:lang w:val="ro-RO"/>
        </w:rPr>
        <w:t>ț</w:t>
      </w:r>
      <w:r w:rsidRPr="001B5F81">
        <w:rPr>
          <w:color w:val="auto"/>
          <w:lang w:val="ro-RO"/>
        </w:rPr>
        <w:t>iei interna</w:t>
      </w:r>
      <w:r w:rsidR="001B5F81" w:rsidRPr="001B5F81">
        <w:rPr>
          <w:color w:val="auto"/>
          <w:lang w:val="ro-RO"/>
        </w:rPr>
        <w:t>ț</w:t>
      </w:r>
      <w:r w:rsidRPr="001B5F81">
        <w:rPr>
          <w:color w:val="auto"/>
          <w:lang w:val="ro-RO"/>
        </w:rPr>
        <w:t xml:space="preserve">ionale </w:t>
      </w:r>
      <w:r w:rsidR="001B5F81" w:rsidRPr="001B5F81">
        <w:rPr>
          <w:color w:val="auto"/>
          <w:lang w:val="ro-RO"/>
        </w:rPr>
        <w:t>ș</w:t>
      </w:r>
      <w:r w:rsidRPr="001B5F81">
        <w:rPr>
          <w:color w:val="auto"/>
          <w:lang w:val="ro-RO"/>
        </w:rPr>
        <w:t>i ar trebui să rămână acolo. Formularea de aici a fost aliniată cu textul adoptat de Parlament în legătură cu Regulamentul privind condi</w:t>
      </w:r>
      <w:r w:rsidR="001B5F81" w:rsidRPr="001B5F81">
        <w:rPr>
          <w:color w:val="auto"/>
          <w:lang w:val="ro-RO"/>
        </w:rPr>
        <w:t>ț</w:t>
      </w:r>
      <w:r w:rsidRPr="001B5F81">
        <w:rPr>
          <w:color w:val="auto"/>
          <w:lang w:val="ro-RO"/>
        </w:rPr>
        <w:t>iile de ob</w:t>
      </w:r>
      <w:r w:rsidR="001B5F81" w:rsidRPr="001B5F81">
        <w:rPr>
          <w:color w:val="auto"/>
          <w:lang w:val="ro-RO"/>
        </w:rPr>
        <w:t>ț</w:t>
      </w:r>
      <w:r w:rsidRPr="001B5F81">
        <w:rPr>
          <w:color w:val="auto"/>
          <w:lang w:val="ro-RO"/>
        </w:rPr>
        <w:t>inere a protec</w:t>
      </w:r>
      <w:r w:rsidR="001B5F81" w:rsidRPr="001B5F81">
        <w:rPr>
          <w:color w:val="auto"/>
          <w:lang w:val="ro-RO"/>
        </w:rPr>
        <w:t>ț</w:t>
      </w:r>
      <w:r w:rsidRPr="001B5F81">
        <w:rPr>
          <w:color w:val="auto"/>
          <w:lang w:val="ro-RO"/>
        </w:rPr>
        <w:t>iei interna</w:t>
      </w:r>
      <w:r w:rsidR="001B5F81" w:rsidRPr="001B5F81">
        <w:rPr>
          <w:color w:val="auto"/>
          <w:lang w:val="ro-RO"/>
        </w:rPr>
        <w:t>ț</w:t>
      </w:r>
      <w:r w:rsidRPr="001B5F81">
        <w:rPr>
          <w:color w:val="auto"/>
          <w:lang w:val="ro-RO"/>
        </w:rPr>
        <w:t>ionale.</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1505</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51 – paragraful 1</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Autoritatea decizională începe examinarea în vederea retragerii protec</w:t>
            </w:r>
            <w:r w:rsidR="001B5F81" w:rsidRPr="001B5F81">
              <w:rPr>
                <w:color w:val="auto"/>
              </w:rPr>
              <w:t>ț</w:t>
            </w:r>
            <w:r w:rsidRPr="001B5F81">
              <w:rPr>
                <w:color w:val="auto"/>
              </w:rPr>
              <w:t>iei interna</w:t>
            </w:r>
            <w:r w:rsidR="001B5F81" w:rsidRPr="001B5F81">
              <w:rPr>
                <w:color w:val="auto"/>
              </w:rPr>
              <w:t>ț</w:t>
            </w:r>
            <w:r w:rsidRPr="001B5F81">
              <w:rPr>
                <w:color w:val="auto"/>
              </w:rPr>
              <w:t>ionale privind o anumită persoană atunci când apar elemente sau date noi care indică existen</w:t>
            </w:r>
            <w:r w:rsidR="001B5F81" w:rsidRPr="001B5F81">
              <w:rPr>
                <w:color w:val="auto"/>
              </w:rPr>
              <w:t>ț</w:t>
            </w:r>
            <w:r w:rsidRPr="001B5F81">
              <w:rPr>
                <w:color w:val="auto"/>
              </w:rPr>
              <w:t>a unor motive pentru reexaminarea valabilită</w:t>
            </w:r>
            <w:r w:rsidR="001B5F81" w:rsidRPr="001B5F81">
              <w:rPr>
                <w:color w:val="auto"/>
              </w:rPr>
              <w:t>ț</w:t>
            </w:r>
            <w:r w:rsidRPr="001B5F81">
              <w:rPr>
                <w:color w:val="auto"/>
              </w:rPr>
              <w:t>ii protec</w:t>
            </w:r>
            <w:r w:rsidR="001B5F81" w:rsidRPr="001B5F81">
              <w:rPr>
                <w:color w:val="auto"/>
              </w:rPr>
              <w:t>ț</w:t>
            </w:r>
            <w:r w:rsidRPr="001B5F81">
              <w:rPr>
                <w:color w:val="auto"/>
              </w:rPr>
              <w:t>iei sale interna</w:t>
            </w:r>
            <w:r w:rsidR="001B5F81" w:rsidRPr="001B5F81">
              <w:rPr>
                <w:color w:val="auto"/>
              </w:rPr>
              <w:t>ț</w:t>
            </w:r>
            <w:r w:rsidRPr="001B5F81">
              <w:rPr>
                <w:color w:val="auto"/>
              </w:rPr>
              <w:t>ionale, în special în cazurile men</w:t>
            </w:r>
            <w:r w:rsidR="001B5F81" w:rsidRPr="001B5F81">
              <w:rPr>
                <w:color w:val="auto"/>
              </w:rPr>
              <w:t>ț</w:t>
            </w:r>
            <w:r w:rsidRPr="001B5F81">
              <w:rPr>
                <w:color w:val="auto"/>
              </w:rPr>
              <w:t xml:space="preserve">ionate la articolele 15 </w:t>
            </w:r>
            <w:r w:rsidR="001B5F81" w:rsidRPr="001B5F81">
              <w:rPr>
                <w:color w:val="auto"/>
              </w:rPr>
              <w:t>ș</w:t>
            </w:r>
            <w:r w:rsidRPr="001B5F81">
              <w:rPr>
                <w:color w:val="auto"/>
              </w:rPr>
              <w:t>i 21 din Regulamentul (UE) nr. XXX/XXX (Regulamentul privind condi</w:t>
            </w:r>
            <w:r w:rsidR="001B5F81" w:rsidRPr="001B5F81">
              <w:rPr>
                <w:color w:val="auto"/>
              </w:rPr>
              <w:t>ț</w:t>
            </w:r>
            <w:r w:rsidRPr="001B5F81">
              <w:rPr>
                <w:color w:val="auto"/>
              </w:rPr>
              <w:t>iile de ob</w:t>
            </w:r>
            <w:r w:rsidR="001B5F81" w:rsidRPr="001B5F81">
              <w:rPr>
                <w:color w:val="auto"/>
              </w:rPr>
              <w:t>ț</w:t>
            </w:r>
            <w:r w:rsidRPr="001B5F81">
              <w:rPr>
                <w:color w:val="auto"/>
              </w:rPr>
              <w:t>inere a protec</w:t>
            </w:r>
            <w:r w:rsidR="001B5F81" w:rsidRPr="001B5F81">
              <w:rPr>
                <w:color w:val="auto"/>
              </w:rPr>
              <w:t>ț</w:t>
            </w:r>
            <w:r w:rsidRPr="001B5F81">
              <w:rPr>
                <w:color w:val="auto"/>
              </w:rPr>
              <w:t>iei interna</w:t>
            </w:r>
            <w:r w:rsidR="001B5F81" w:rsidRPr="001B5F81">
              <w:rPr>
                <w:color w:val="auto"/>
              </w:rPr>
              <w:t>ț</w:t>
            </w:r>
            <w:r w:rsidRPr="001B5F81">
              <w:rPr>
                <w:color w:val="auto"/>
              </w:rPr>
              <w:t>ionale).</w:t>
            </w:r>
          </w:p>
        </w:tc>
        <w:tc>
          <w:tcPr>
            <w:tcW w:w="4876" w:type="dxa"/>
          </w:tcPr>
          <w:p w:rsidR="005921D9" w:rsidRPr="001B5F81" w:rsidRDefault="0060373A">
            <w:pPr>
              <w:pStyle w:val="Normal6"/>
              <w:rPr>
                <w:color w:val="auto"/>
              </w:rPr>
            </w:pPr>
            <w:r w:rsidRPr="001B5F81">
              <w:rPr>
                <w:color w:val="auto"/>
              </w:rPr>
              <w:t xml:space="preserve">Autoritatea decizională începe examinarea în vederea retragerii </w:t>
            </w:r>
            <w:r w:rsidRPr="001B5F81">
              <w:rPr>
                <w:b/>
                <w:i/>
                <w:color w:val="auto"/>
              </w:rPr>
              <w:t xml:space="preserve">fără întârziere a </w:t>
            </w:r>
            <w:r w:rsidRPr="001B5F81">
              <w:rPr>
                <w:color w:val="auto"/>
              </w:rPr>
              <w:t>protec</w:t>
            </w:r>
            <w:r w:rsidR="001B5F81" w:rsidRPr="001B5F81">
              <w:rPr>
                <w:color w:val="auto"/>
              </w:rPr>
              <w:t>ț</w:t>
            </w:r>
            <w:r w:rsidRPr="001B5F81">
              <w:rPr>
                <w:color w:val="auto"/>
              </w:rPr>
              <w:t>iei interna</w:t>
            </w:r>
            <w:r w:rsidR="001B5F81" w:rsidRPr="001B5F81">
              <w:rPr>
                <w:color w:val="auto"/>
              </w:rPr>
              <w:t>ț</w:t>
            </w:r>
            <w:r w:rsidRPr="001B5F81">
              <w:rPr>
                <w:color w:val="auto"/>
              </w:rPr>
              <w:t>ionale privind o anumită persoană atunci când apar elemente sau date noi care indică existen</w:t>
            </w:r>
            <w:r w:rsidR="001B5F81" w:rsidRPr="001B5F81">
              <w:rPr>
                <w:color w:val="auto"/>
              </w:rPr>
              <w:t>ț</w:t>
            </w:r>
            <w:r w:rsidRPr="001B5F81">
              <w:rPr>
                <w:color w:val="auto"/>
              </w:rPr>
              <w:t>a unor motive pentru reexaminarea valabilită</w:t>
            </w:r>
            <w:r w:rsidR="001B5F81" w:rsidRPr="001B5F81">
              <w:rPr>
                <w:color w:val="auto"/>
              </w:rPr>
              <w:t>ț</w:t>
            </w:r>
            <w:r w:rsidRPr="001B5F81">
              <w:rPr>
                <w:color w:val="auto"/>
              </w:rPr>
              <w:t>ii protec</w:t>
            </w:r>
            <w:r w:rsidR="001B5F81" w:rsidRPr="001B5F81">
              <w:rPr>
                <w:color w:val="auto"/>
              </w:rPr>
              <w:t>ț</w:t>
            </w:r>
            <w:r w:rsidRPr="001B5F81">
              <w:rPr>
                <w:color w:val="auto"/>
              </w:rPr>
              <w:t>iei sale interna</w:t>
            </w:r>
            <w:r w:rsidR="001B5F81" w:rsidRPr="001B5F81">
              <w:rPr>
                <w:color w:val="auto"/>
              </w:rPr>
              <w:t>ț</w:t>
            </w:r>
            <w:r w:rsidRPr="001B5F81">
              <w:rPr>
                <w:color w:val="auto"/>
              </w:rPr>
              <w:t>ionale, în special în cazurile men</w:t>
            </w:r>
            <w:r w:rsidR="001B5F81" w:rsidRPr="001B5F81">
              <w:rPr>
                <w:color w:val="auto"/>
              </w:rPr>
              <w:t>ț</w:t>
            </w:r>
            <w:r w:rsidRPr="001B5F81">
              <w:rPr>
                <w:color w:val="auto"/>
              </w:rPr>
              <w:t xml:space="preserve">ionate la articolele 15 </w:t>
            </w:r>
            <w:r w:rsidR="001B5F81" w:rsidRPr="001B5F81">
              <w:rPr>
                <w:color w:val="auto"/>
              </w:rPr>
              <w:t>ș</w:t>
            </w:r>
            <w:r w:rsidRPr="001B5F81">
              <w:rPr>
                <w:color w:val="auto"/>
              </w:rPr>
              <w:t>i 21 din Regulamentul (UE) nr. XXX/XXX (Regulamentul privind condi</w:t>
            </w:r>
            <w:r w:rsidR="001B5F81" w:rsidRPr="001B5F81">
              <w:rPr>
                <w:color w:val="auto"/>
              </w:rPr>
              <w:t>ț</w:t>
            </w:r>
            <w:r w:rsidRPr="001B5F81">
              <w:rPr>
                <w:color w:val="auto"/>
              </w:rPr>
              <w:t>iile de ob</w:t>
            </w:r>
            <w:r w:rsidR="001B5F81" w:rsidRPr="001B5F81">
              <w:rPr>
                <w:color w:val="auto"/>
              </w:rPr>
              <w:t>ț</w:t>
            </w:r>
            <w:r w:rsidRPr="001B5F81">
              <w:rPr>
                <w:color w:val="auto"/>
              </w:rPr>
              <w:t>inere a protec</w:t>
            </w:r>
            <w:r w:rsidR="001B5F81" w:rsidRPr="001B5F81">
              <w:rPr>
                <w:color w:val="auto"/>
              </w:rPr>
              <w:t>ț</w:t>
            </w:r>
            <w:r w:rsidRPr="001B5F81">
              <w:rPr>
                <w:color w:val="auto"/>
              </w:rPr>
              <w:t>iei interna</w:t>
            </w:r>
            <w:r w:rsidR="001B5F81" w:rsidRPr="001B5F81">
              <w:rPr>
                <w:color w:val="auto"/>
              </w:rPr>
              <w:t>ț</w:t>
            </w:r>
            <w:r w:rsidRPr="001B5F81">
              <w:rPr>
                <w:color w:val="auto"/>
              </w:rPr>
              <w:t>ionale).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lastRenderedPageBreak/>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1506</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1507</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52 – alineatul 1 – partea introductivă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1.</w:t>
            </w:r>
            <w:r w:rsidRPr="001B5F81">
              <w:rPr>
                <w:color w:val="auto"/>
              </w:rPr>
              <w:tab/>
              <w:t>În cazul în care autoritatea competentă are în vedere retragerea protec</w:t>
            </w:r>
            <w:r w:rsidR="001B5F81" w:rsidRPr="001B5F81">
              <w:rPr>
                <w:color w:val="auto"/>
              </w:rPr>
              <w:t>ț</w:t>
            </w:r>
            <w:r w:rsidRPr="001B5F81">
              <w:rPr>
                <w:color w:val="auto"/>
              </w:rPr>
              <w:t>iei interna</w:t>
            </w:r>
            <w:r w:rsidR="001B5F81" w:rsidRPr="001B5F81">
              <w:rPr>
                <w:color w:val="auto"/>
              </w:rPr>
              <w:t>ț</w:t>
            </w:r>
            <w:r w:rsidRPr="001B5F81">
              <w:rPr>
                <w:color w:val="auto"/>
              </w:rPr>
              <w:t xml:space="preserve">ionale acordate unui resortisant al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sau unui apatrid, </w:t>
            </w:r>
            <w:r w:rsidRPr="001B5F81">
              <w:rPr>
                <w:b/>
                <w:i/>
                <w:color w:val="auto"/>
              </w:rPr>
              <w:t>inclusiv în contextul unei revizuiri periodice a statutului men</w:t>
            </w:r>
            <w:r w:rsidR="001B5F81" w:rsidRPr="001B5F81">
              <w:rPr>
                <w:b/>
                <w:i/>
                <w:color w:val="auto"/>
              </w:rPr>
              <w:t>ț</w:t>
            </w:r>
            <w:r w:rsidRPr="001B5F81">
              <w:rPr>
                <w:b/>
                <w:i/>
                <w:color w:val="auto"/>
              </w:rPr>
              <w:t xml:space="preserve">ionată la articolele 15 </w:t>
            </w:r>
            <w:r w:rsidR="001B5F81" w:rsidRPr="001B5F81">
              <w:rPr>
                <w:b/>
                <w:i/>
                <w:color w:val="auto"/>
              </w:rPr>
              <w:t>ș</w:t>
            </w:r>
            <w:r w:rsidRPr="001B5F81">
              <w:rPr>
                <w:b/>
                <w:i/>
                <w:color w:val="auto"/>
              </w:rPr>
              <w:t>i 21 din Regulamentul (UE) nr. XXX/XXX (Regulamentul privind condi</w:t>
            </w:r>
            <w:r w:rsidR="001B5F81" w:rsidRPr="001B5F81">
              <w:rPr>
                <w:b/>
                <w:i/>
                <w:color w:val="auto"/>
              </w:rPr>
              <w:t>ț</w:t>
            </w:r>
            <w:r w:rsidRPr="001B5F81">
              <w:rPr>
                <w:b/>
                <w:i/>
                <w:color w:val="auto"/>
              </w:rPr>
              <w:t>iile de ob</w:t>
            </w:r>
            <w:r w:rsidR="001B5F81" w:rsidRPr="001B5F81">
              <w:rPr>
                <w:b/>
                <w:i/>
                <w:color w:val="auto"/>
              </w:rPr>
              <w:t>ț</w:t>
            </w:r>
            <w:r w:rsidRPr="001B5F81">
              <w:rPr>
                <w:b/>
                <w:i/>
                <w:color w:val="auto"/>
              </w:rPr>
              <w:t>inere a protec</w:t>
            </w:r>
            <w:r w:rsidR="001B5F81" w:rsidRPr="001B5F81">
              <w:rPr>
                <w:b/>
                <w:i/>
                <w:color w:val="auto"/>
              </w:rPr>
              <w:t>ț</w:t>
            </w:r>
            <w:r w:rsidRPr="001B5F81">
              <w:rPr>
                <w:b/>
                <w:i/>
                <w:color w:val="auto"/>
              </w:rPr>
              <w:t>iei interna</w:t>
            </w:r>
            <w:r w:rsidR="001B5F81" w:rsidRPr="001B5F81">
              <w:rPr>
                <w:b/>
                <w:i/>
                <w:color w:val="auto"/>
              </w:rPr>
              <w:t>ț</w:t>
            </w:r>
            <w:r w:rsidRPr="001B5F81">
              <w:rPr>
                <w:b/>
                <w:i/>
                <w:color w:val="auto"/>
              </w:rPr>
              <w:t>ionale),</w:t>
            </w:r>
            <w:r w:rsidRPr="001B5F81">
              <w:rPr>
                <w:color w:val="auto"/>
              </w:rPr>
              <w:t xml:space="preserve"> persoana în cauză beneficiază de următoarele garan</w:t>
            </w:r>
            <w:r w:rsidR="001B5F81" w:rsidRPr="001B5F81">
              <w:rPr>
                <w:color w:val="auto"/>
              </w:rPr>
              <w:t>ț</w:t>
            </w:r>
            <w:r w:rsidRPr="001B5F81">
              <w:rPr>
                <w:color w:val="auto"/>
              </w:rPr>
              <w:t>ii, în special:</w:t>
            </w:r>
          </w:p>
        </w:tc>
        <w:tc>
          <w:tcPr>
            <w:tcW w:w="4876" w:type="dxa"/>
          </w:tcPr>
          <w:p w:rsidR="005921D9" w:rsidRPr="001B5F81" w:rsidRDefault="0060373A">
            <w:pPr>
              <w:pStyle w:val="Normal6"/>
              <w:rPr>
                <w:color w:val="auto"/>
              </w:rPr>
            </w:pPr>
            <w:r w:rsidRPr="001B5F81">
              <w:rPr>
                <w:color w:val="auto"/>
              </w:rPr>
              <w:t>1.</w:t>
            </w:r>
            <w:r w:rsidRPr="001B5F81">
              <w:rPr>
                <w:color w:val="auto"/>
              </w:rPr>
              <w:tab/>
              <w:t>În cazul în care autoritatea competentă are în vedere retragerea protec</w:t>
            </w:r>
            <w:r w:rsidR="001B5F81" w:rsidRPr="001B5F81">
              <w:rPr>
                <w:color w:val="auto"/>
              </w:rPr>
              <w:t>ț</w:t>
            </w:r>
            <w:r w:rsidRPr="001B5F81">
              <w:rPr>
                <w:color w:val="auto"/>
              </w:rPr>
              <w:t>iei interna</w:t>
            </w:r>
            <w:r w:rsidR="001B5F81" w:rsidRPr="001B5F81">
              <w:rPr>
                <w:color w:val="auto"/>
              </w:rPr>
              <w:t>ț</w:t>
            </w:r>
            <w:r w:rsidRPr="001B5F81">
              <w:rPr>
                <w:color w:val="auto"/>
              </w:rPr>
              <w:t xml:space="preserve">ionale acordate unui resortisant al unei </w:t>
            </w:r>
            <w:r w:rsidR="001B5F81" w:rsidRPr="001B5F81">
              <w:rPr>
                <w:color w:val="auto"/>
              </w:rPr>
              <w:t>ț</w:t>
            </w:r>
            <w:r w:rsidRPr="001B5F81">
              <w:rPr>
                <w:color w:val="auto"/>
              </w:rPr>
              <w:t>ări ter</w:t>
            </w:r>
            <w:r w:rsidR="001B5F81" w:rsidRPr="001B5F81">
              <w:rPr>
                <w:color w:val="auto"/>
              </w:rPr>
              <w:t>ț</w:t>
            </w:r>
            <w:r w:rsidRPr="001B5F81">
              <w:rPr>
                <w:color w:val="auto"/>
              </w:rPr>
              <w:t>e sau unui apatrid, persoana în cauză beneficiază de următoarele garan</w:t>
            </w:r>
            <w:r w:rsidR="001B5F81" w:rsidRPr="001B5F81">
              <w:rPr>
                <w:color w:val="auto"/>
              </w:rPr>
              <w:t>ț</w:t>
            </w:r>
            <w:r w:rsidRPr="001B5F81">
              <w:rPr>
                <w:color w:val="auto"/>
              </w:rPr>
              <w:t>ii, în special:</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1508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52 – alineatul 1 – partea introductivă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lastRenderedPageBreak/>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1.</w:t>
            </w:r>
            <w:r w:rsidRPr="001B5F81">
              <w:rPr>
                <w:color w:val="auto"/>
              </w:rPr>
              <w:tab/>
              <w:t>În cazul în care autoritatea competentă are în vedere retragerea protec</w:t>
            </w:r>
            <w:r w:rsidR="001B5F81" w:rsidRPr="001B5F81">
              <w:rPr>
                <w:color w:val="auto"/>
              </w:rPr>
              <w:t>ț</w:t>
            </w:r>
            <w:r w:rsidRPr="001B5F81">
              <w:rPr>
                <w:color w:val="auto"/>
              </w:rPr>
              <w:t>iei interna</w:t>
            </w:r>
            <w:r w:rsidR="001B5F81" w:rsidRPr="001B5F81">
              <w:rPr>
                <w:color w:val="auto"/>
              </w:rPr>
              <w:t>ț</w:t>
            </w:r>
            <w:r w:rsidRPr="001B5F81">
              <w:rPr>
                <w:color w:val="auto"/>
              </w:rPr>
              <w:t xml:space="preserve">ionale acordate unui resortisant al unei </w:t>
            </w:r>
            <w:r w:rsidR="001B5F81" w:rsidRPr="001B5F81">
              <w:rPr>
                <w:color w:val="auto"/>
              </w:rPr>
              <w:t>ț</w:t>
            </w:r>
            <w:r w:rsidRPr="001B5F81">
              <w:rPr>
                <w:color w:val="auto"/>
              </w:rPr>
              <w:t>ări ter</w:t>
            </w:r>
            <w:r w:rsidR="001B5F81" w:rsidRPr="001B5F81">
              <w:rPr>
                <w:color w:val="auto"/>
              </w:rPr>
              <w:t>ț</w:t>
            </w:r>
            <w:r w:rsidRPr="001B5F81">
              <w:rPr>
                <w:color w:val="auto"/>
              </w:rPr>
              <w:t xml:space="preserve">e sau unui apatrid, </w:t>
            </w:r>
            <w:r w:rsidRPr="001B5F81">
              <w:rPr>
                <w:b/>
                <w:i/>
                <w:color w:val="auto"/>
              </w:rPr>
              <w:t>inclusiv în contextul unei revizuiri periodice a statutului men</w:t>
            </w:r>
            <w:r w:rsidR="001B5F81" w:rsidRPr="001B5F81">
              <w:rPr>
                <w:b/>
                <w:i/>
                <w:color w:val="auto"/>
              </w:rPr>
              <w:t>ț</w:t>
            </w:r>
            <w:r w:rsidRPr="001B5F81">
              <w:rPr>
                <w:b/>
                <w:i/>
                <w:color w:val="auto"/>
              </w:rPr>
              <w:t xml:space="preserve">ionată la articolele 15 </w:t>
            </w:r>
            <w:r w:rsidR="001B5F81" w:rsidRPr="001B5F81">
              <w:rPr>
                <w:b/>
                <w:i/>
                <w:color w:val="auto"/>
              </w:rPr>
              <w:t>ș</w:t>
            </w:r>
            <w:r w:rsidRPr="001B5F81">
              <w:rPr>
                <w:b/>
                <w:i/>
                <w:color w:val="auto"/>
              </w:rPr>
              <w:t>i 21 din Regulamentul (UE) nr. XXX/XXX (Regulamentul privind condi</w:t>
            </w:r>
            <w:r w:rsidR="001B5F81" w:rsidRPr="001B5F81">
              <w:rPr>
                <w:b/>
                <w:i/>
                <w:color w:val="auto"/>
              </w:rPr>
              <w:t>ț</w:t>
            </w:r>
            <w:r w:rsidRPr="001B5F81">
              <w:rPr>
                <w:b/>
                <w:i/>
                <w:color w:val="auto"/>
              </w:rPr>
              <w:t>iile de ob</w:t>
            </w:r>
            <w:r w:rsidR="001B5F81" w:rsidRPr="001B5F81">
              <w:rPr>
                <w:b/>
                <w:i/>
                <w:color w:val="auto"/>
              </w:rPr>
              <w:t>ț</w:t>
            </w:r>
            <w:r w:rsidRPr="001B5F81">
              <w:rPr>
                <w:b/>
                <w:i/>
                <w:color w:val="auto"/>
              </w:rPr>
              <w:t>inere a protec</w:t>
            </w:r>
            <w:r w:rsidR="001B5F81" w:rsidRPr="001B5F81">
              <w:rPr>
                <w:b/>
                <w:i/>
                <w:color w:val="auto"/>
              </w:rPr>
              <w:t>ț</w:t>
            </w:r>
            <w:r w:rsidRPr="001B5F81">
              <w:rPr>
                <w:b/>
                <w:i/>
                <w:color w:val="auto"/>
              </w:rPr>
              <w:t>iei interna</w:t>
            </w:r>
            <w:r w:rsidR="001B5F81" w:rsidRPr="001B5F81">
              <w:rPr>
                <w:b/>
                <w:i/>
                <w:color w:val="auto"/>
              </w:rPr>
              <w:t>ț</w:t>
            </w:r>
            <w:r w:rsidRPr="001B5F81">
              <w:rPr>
                <w:b/>
                <w:i/>
                <w:color w:val="auto"/>
              </w:rPr>
              <w:t>ionale),</w:t>
            </w:r>
            <w:r w:rsidRPr="001B5F81">
              <w:rPr>
                <w:color w:val="auto"/>
              </w:rPr>
              <w:t xml:space="preserve"> persoana în cauză beneficiază de următoarele garan</w:t>
            </w:r>
            <w:r w:rsidR="001B5F81" w:rsidRPr="001B5F81">
              <w:rPr>
                <w:color w:val="auto"/>
              </w:rPr>
              <w:t>ț</w:t>
            </w:r>
            <w:r w:rsidRPr="001B5F81">
              <w:rPr>
                <w:color w:val="auto"/>
              </w:rPr>
              <w:t>ii, în special:</w:t>
            </w:r>
          </w:p>
        </w:tc>
        <w:tc>
          <w:tcPr>
            <w:tcW w:w="4876" w:type="dxa"/>
          </w:tcPr>
          <w:p w:rsidR="005921D9" w:rsidRPr="001B5F81" w:rsidRDefault="0060373A">
            <w:pPr>
              <w:pStyle w:val="Normal6"/>
              <w:rPr>
                <w:color w:val="auto"/>
              </w:rPr>
            </w:pPr>
            <w:r w:rsidRPr="001B5F81">
              <w:rPr>
                <w:color w:val="auto"/>
              </w:rPr>
              <w:t>1.</w:t>
            </w:r>
            <w:r w:rsidRPr="001B5F81">
              <w:rPr>
                <w:color w:val="auto"/>
              </w:rPr>
              <w:tab/>
              <w:t>În cazul în care autoritatea competentă are în vedere retragerea protec</w:t>
            </w:r>
            <w:r w:rsidR="001B5F81" w:rsidRPr="001B5F81">
              <w:rPr>
                <w:color w:val="auto"/>
              </w:rPr>
              <w:t>ț</w:t>
            </w:r>
            <w:r w:rsidRPr="001B5F81">
              <w:rPr>
                <w:color w:val="auto"/>
              </w:rPr>
              <w:t>iei interna</w:t>
            </w:r>
            <w:r w:rsidR="001B5F81" w:rsidRPr="001B5F81">
              <w:rPr>
                <w:color w:val="auto"/>
              </w:rPr>
              <w:t>ț</w:t>
            </w:r>
            <w:r w:rsidRPr="001B5F81">
              <w:rPr>
                <w:color w:val="auto"/>
              </w:rPr>
              <w:t xml:space="preserve">ionale acordate unui resortisant al unei </w:t>
            </w:r>
            <w:r w:rsidR="001B5F81" w:rsidRPr="001B5F81">
              <w:rPr>
                <w:color w:val="auto"/>
              </w:rPr>
              <w:t>ț</w:t>
            </w:r>
            <w:r w:rsidRPr="001B5F81">
              <w:rPr>
                <w:color w:val="auto"/>
              </w:rPr>
              <w:t>ări ter</w:t>
            </w:r>
            <w:r w:rsidR="001B5F81" w:rsidRPr="001B5F81">
              <w:rPr>
                <w:color w:val="auto"/>
              </w:rPr>
              <w:t>ț</w:t>
            </w:r>
            <w:r w:rsidRPr="001B5F81">
              <w:rPr>
                <w:color w:val="auto"/>
              </w:rPr>
              <w:t>e sau unui apatrid, persoana în cauză beneficiază de următoarele garan</w:t>
            </w:r>
            <w:r w:rsidR="001B5F81" w:rsidRPr="001B5F81">
              <w:rPr>
                <w:color w:val="auto"/>
              </w:rPr>
              <w:t>ț</w:t>
            </w:r>
            <w:r w:rsidRPr="001B5F81">
              <w:rPr>
                <w:color w:val="auto"/>
              </w:rPr>
              <w:t>ii, în special:</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Formularea este aliniată cu pozi</w:t>
      </w:r>
      <w:r w:rsidR="001B5F81" w:rsidRPr="001B5F81">
        <w:rPr>
          <w:color w:val="auto"/>
          <w:lang w:val="ro-RO"/>
        </w:rPr>
        <w:t>ț</w:t>
      </w:r>
      <w:r w:rsidRPr="001B5F81">
        <w:rPr>
          <w:color w:val="auto"/>
          <w:lang w:val="ro-RO"/>
        </w:rPr>
        <w:t>ia Parlamentului în legătură cu Regulamentul privind condi</w:t>
      </w:r>
      <w:r w:rsidR="001B5F81" w:rsidRPr="001B5F81">
        <w:rPr>
          <w:color w:val="auto"/>
          <w:lang w:val="ro-RO"/>
        </w:rPr>
        <w:t>ț</w:t>
      </w:r>
      <w:r w:rsidRPr="001B5F81">
        <w:rPr>
          <w:color w:val="auto"/>
          <w:lang w:val="ro-RO"/>
        </w:rPr>
        <w:t>iile de ob</w:t>
      </w:r>
      <w:r w:rsidR="001B5F81" w:rsidRPr="001B5F81">
        <w:rPr>
          <w:color w:val="auto"/>
          <w:lang w:val="ro-RO"/>
        </w:rPr>
        <w:t>ț</w:t>
      </w:r>
      <w:r w:rsidRPr="001B5F81">
        <w:rPr>
          <w:color w:val="auto"/>
          <w:lang w:val="ro-RO"/>
        </w:rPr>
        <w:t>inere a protec</w:t>
      </w:r>
      <w:r w:rsidR="001B5F81" w:rsidRPr="001B5F81">
        <w:rPr>
          <w:color w:val="auto"/>
          <w:lang w:val="ro-RO"/>
        </w:rPr>
        <w:t>ț</w:t>
      </w:r>
      <w:r w:rsidRPr="001B5F81">
        <w:rPr>
          <w:color w:val="auto"/>
          <w:lang w:val="ro-RO"/>
        </w:rPr>
        <w:t>iei interna</w:t>
      </w:r>
      <w:r w:rsidR="001B5F81" w:rsidRPr="001B5F81">
        <w:rPr>
          <w:color w:val="auto"/>
          <w:lang w:val="ro-RO"/>
        </w:rPr>
        <w:t>ț</w:t>
      </w:r>
      <w:r w:rsidRPr="001B5F81">
        <w:rPr>
          <w:color w:val="auto"/>
          <w:lang w:val="ro-RO"/>
        </w:rPr>
        <w:t>ionale.</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1509</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52 – alineatul 2 – litera a</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(a)</w:t>
            </w:r>
            <w:r w:rsidRPr="001B5F81">
              <w:rPr>
                <w:color w:val="auto"/>
              </w:rPr>
              <w:tab/>
              <w:t>autoritatea competentă poate ob</w:t>
            </w:r>
            <w:r w:rsidR="001B5F81" w:rsidRPr="001B5F81">
              <w:rPr>
                <w:color w:val="auto"/>
              </w:rPr>
              <w:t>ț</w:t>
            </w:r>
            <w:r w:rsidRPr="001B5F81">
              <w:rPr>
                <w:color w:val="auto"/>
              </w:rPr>
              <w:t>ine informa</w:t>
            </w:r>
            <w:r w:rsidR="001B5F81" w:rsidRPr="001B5F81">
              <w:rPr>
                <w:color w:val="auto"/>
              </w:rPr>
              <w:t>ț</w:t>
            </w:r>
            <w:r w:rsidRPr="001B5F81">
              <w:rPr>
                <w:color w:val="auto"/>
              </w:rPr>
              <w:t xml:space="preserve">ii precise </w:t>
            </w:r>
            <w:r w:rsidR="001B5F81" w:rsidRPr="001B5F81">
              <w:rPr>
                <w:color w:val="auto"/>
              </w:rPr>
              <w:t>ș</w:t>
            </w:r>
            <w:r w:rsidRPr="001B5F81">
              <w:rPr>
                <w:color w:val="auto"/>
              </w:rPr>
              <w:t>i actualizate cu privire la situa</w:t>
            </w:r>
            <w:r w:rsidR="001B5F81" w:rsidRPr="001B5F81">
              <w:rPr>
                <w:color w:val="auto"/>
              </w:rPr>
              <w:t>ț</w:t>
            </w:r>
            <w:r w:rsidRPr="001B5F81">
              <w:rPr>
                <w:color w:val="auto"/>
              </w:rPr>
              <w:t xml:space="preserve">ia generală predominantă din </w:t>
            </w:r>
            <w:r w:rsidR="001B5F81" w:rsidRPr="001B5F81">
              <w:rPr>
                <w:color w:val="auto"/>
              </w:rPr>
              <w:t>ț</w:t>
            </w:r>
            <w:r w:rsidRPr="001B5F81">
              <w:rPr>
                <w:color w:val="auto"/>
              </w:rPr>
              <w:t xml:space="preserve">ările de origine ale persoanelor în cauză </w:t>
            </w:r>
            <w:r w:rsidRPr="001B5F81">
              <w:rPr>
                <w:b/>
                <w:i/>
                <w:color w:val="auto"/>
              </w:rPr>
              <w:t>din diverse surse, precum, după caz,</w:t>
            </w:r>
            <w:r w:rsidRPr="001B5F81">
              <w:rPr>
                <w:color w:val="auto"/>
              </w:rPr>
              <w:t xml:space="preserve"> Agen</w:t>
            </w:r>
            <w:r w:rsidR="001B5F81" w:rsidRPr="001B5F81">
              <w:rPr>
                <w:color w:val="auto"/>
              </w:rPr>
              <w:t>ț</w:t>
            </w:r>
            <w:r w:rsidRPr="001B5F81">
              <w:rPr>
                <w:color w:val="auto"/>
              </w:rPr>
              <w:t xml:space="preserve">ia pentru Azil a Uniunii Europene </w:t>
            </w:r>
            <w:r w:rsidR="001B5F81" w:rsidRPr="001B5F81">
              <w:rPr>
                <w:color w:val="auto"/>
              </w:rPr>
              <w:t>ș</w:t>
            </w:r>
            <w:r w:rsidRPr="001B5F81">
              <w:rPr>
                <w:color w:val="auto"/>
              </w:rPr>
              <w:t xml:space="preserve">i </w:t>
            </w:r>
            <w:r w:rsidRPr="001B5F81">
              <w:rPr>
                <w:b/>
                <w:i/>
                <w:color w:val="auto"/>
              </w:rPr>
              <w:t>Înaltul Comisariat al Organiza</w:t>
            </w:r>
            <w:r w:rsidR="001B5F81" w:rsidRPr="001B5F81">
              <w:rPr>
                <w:b/>
                <w:i/>
                <w:color w:val="auto"/>
              </w:rPr>
              <w:t>ț</w:t>
            </w:r>
            <w:r w:rsidRPr="001B5F81">
              <w:rPr>
                <w:b/>
                <w:i/>
                <w:color w:val="auto"/>
              </w:rPr>
              <w:t>iei Na</w:t>
            </w:r>
            <w:r w:rsidR="001B5F81" w:rsidRPr="001B5F81">
              <w:rPr>
                <w:b/>
                <w:i/>
                <w:color w:val="auto"/>
              </w:rPr>
              <w:t>ț</w:t>
            </w:r>
            <w:r w:rsidRPr="001B5F81">
              <w:rPr>
                <w:b/>
                <w:i/>
                <w:color w:val="auto"/>
              </w:rPr>
              <w:t>iunilor Unite pentru Refugia</w:t>
            </w:r>
            <w:r w:rsidR="001B5F81" w:rsidRPr="001B5F81">
              <w:rPr>
                <w:b/>
                <w:i/>
                <w:color w:val="auto"/>
              </w:rPr>
              <w:t>ț</w:t>
            </w:r>
            <w:r w:rsidRPr="001B5F81">
              <w:rPr>
                <w:b/>
                <w:i/>
                <w:color w:val="auto"/>
              </w:rPr>
              <w:t>i</w:t>
            </w:r>
            <w:r w:rsidRPr="001B5F81">
              <w:rPr>
                <w:color w:val="auto"/>
              </w:rPr>
              <w:t xml:space="preserve"> </w:t>
            </w:r>
            <w:r w:rsidR="001B5F81" w:rsidRPr="001B5F81">
              <w:rPr>
                <w:color w:val="auto"/>
              </w:rPr>
              <w:t>ș</w:t>
            </w:r>
            <w:r w:rsidRPr="001B5F81">
              <w:rPr>
                <w:color w:val="auto"/>
              </w:rPr>
              <w:t>i</w:t>
            </w:r>
          </w:p>
        </w:tc>
        <w:tc>
          <w:tcPr>
            <w:tcW w:w="4876" w:type="dxa"/>
          </w:tcPr>
          <w:p w:rsidR="005921D9" w:rsidRPr="001B5F81" w:rsidRDefault="0060373A">
            <w:pPr>
              <w:pStyle w:val="Normal6"/>
              <w:rPr>
                <w:color w:val="auto"/>
              </w:rPr>
            </w:pPr>
            <w:r w:rsidRPr="001B5F81">
              <w:rPr>
                <w:color w:val="auto"/>
              </w:rPr>
              <w:t>(a)</w:t>
            </w:r>
            <w:r w:rsidRPr="001B5F81">
              <w:rPr>
                <w:color w:val="auto"/>
              </w:rPr>
              <w:tab/>
              <w:t>autoritatea competentă poate ob</w:t>
            </w:r>
            <w:r w:rsidR="001B5F81" w:rsidRPr="001B5F81">
              <w:rPr>
                <w:color w:val="auto"/>
              </w:rPr>
              <w:t>ț</w:t>
            </w:r>
            <w:r w:rsidRPr="001B5F81">
              <w:rPr>
                <w:color w:val="auto"/>
              </w:rPr>
              <w:t>ine informa</w:t>
            </w:r>
            <w:r w:rsidR="001B5F81" w:rsidRPr="001B5F81">
              <w:rPr>
                <w:color w:val="auto"/>
              </w:rPr>
              <w:t>ț</w:t>
            </w:r>
            <w:r w:rsidRPr="001B5F81">
              <w:rPr>
                <w:color w:val="auto"/>
              </w:rPr>
              <w:t xml:space="preserve">ii precise </w:t>
            </w:r>
            <w:r w:rsidR="001B5F81" w:rsidRPr="001B5F81">
              <w:rPr>
                <w:color w:val="auto"/>
              </w:rPr>
              <w:t>ș</w:t>
            </w:r>
            <w:r w:rsidRPr="001B5F81">
              <w:rPr>
                <w:color w:val="auto"/>
              </w:rPr>
              <w:t>i actualizate cu privire la situa</w:t>
            </w:r>
            <w:r w:rsidR="001B5F81" w:rsidRPr="001B5F81">
              <w:rPr>
                <w:color w:val="auto"/>
              </w:rPr>
              <w:t>ț</w:t>
            </w:r>
            <w:r w:rsidRPr="001B5F81">
              <w:rPr>
                <w:color w:val="auto"/>
              </w:rPr>
              <w:t xml:space="preserve">ia generală predominantă din </w:t>
            </w:r>
            <w:r w:rsidR="001B5F81" w:rsidRPr="001B5F81">
              <w:rPr>
                <w:color w:val="auto"/>
              </w:rPr>
              <w:t>ț</w:t>
            </w:r>
            <w:r w:rsidRPr="001B5F81">
              <w:rPr>
                <w:color w:val="auto"/>
              </w:rPr>
              <w:t xml:space="preserve">ările de origine ale persoanelor în cauză </w:t>
            </w:r>
            <w:r w:rsidRPr="001B5F81">
              <w:rPr>
                <w:b/>
                <w:i/>
                <w:color w:val="auto"/>
              </w:rPr>
              <w:t>de la</w:t>
            </w:r>
            <w:r w:rsidRPr="001B5F81">
              <w:rPr>
                <w:color w:val="auto"/>
              </w:rPr>
              <w:t xml:space="preserve"> Agen</w:t>
            </w:r>
            <w:r w:rsidR="001B5F81" w:rsidRPr="001B5F81">
              <w:rPr>
                <w:color w:val="auto"/>
              </w:rPr>
              <w:t>ț</w:t>
            </w:r>
            <w:r w:rsidRPr="001B5F81">
              <w:rPr>
                <w:color w:val="auto"/>
              </w:rPr>
              <w:t xml:space="preserve">ia pentru Azil a Uniunii Europene </w:t>
            </w:r>
            <w:r w:rsidR="001B5F81" w:rsidRPr="001B5F81">
              <w:rPr>
                <w:color w:val="auto"/>
              </w:rPr>
              <w:t>ș</w:t>
            </w:r>
            <w:r w:rsidRPr="001B5F81">
              <w:rPr>
                <w:color w:val="auto"/>
              </w:rPr>
              <w:t>i</w:t>
            </w:r>
            <w:r w:rsidRPr="001B5F81">
              <w:rPr>
                <w:b/>
                <w:color w:val="auto"/>
              </w:rPr>
              <w:t xml:space="preserve"> </w:t>
            </w:r>
            <w:r w:rsidRPr="001B5F81">
              <w:rPr>
                <w:b/>
                <w:i/>
                <w:color w:val="auto"/>
              </w:rPr>
              <w:t>Serviciul European de Ac</w:t>
            </w:r>
            <w:r w:rsidR="001B5F81" w:rsidRPr="001B5F81">
              <w:rPr>
                <w:b/>
                <w:i/>
                <w:color w:val="auto"/>
              </w:rPr>
              <w:t>ț</w:t>
            </w:r>
            <w:r w:rsidRPr="001B5F81">
              <w:rPr>
                <w:b/>
                <w:i/>
                <w:color w:val="auto"/>
              </w:rPr>
              <w:t>iune Externă</w:t>
            </w:r>
            <w:r w:rsidRPr="001B5F81">
              <w:rPr>
                <w:color w:val="auto"/>
              </w:rPr>
              <w:t xml:space="preserve"> </w:t>
            </w:r>
            <w:r w:rsidR="001B5F81" w:rsidRPr="001B5F81">
              <w:rPr>
                <w:color w:val="auto"/>
              </w:rPr>
              <w:t>ș</w:t>
            </w:r>
            <w:r w:rsidRPr="001B5F81">
              <w:rPr>
                <w:color w:val="auto"/>
              </w:rPr>
              <w:t>i</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1510</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lastRenderedPageBreak/>
        <w:t>&lt;Article&gt;</w:t>
      </w:r>
      <w:r w:rsidRPr="001B5F81">
        <w:rPr>
          <w:color w:val="auto"/>
        </w:rPr>
        <w:t>Articolul 52 – alineatul 3</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3.</w:t>
            </w:r>
            <w:r w:rsidRPr="001B5F81">
              <w:rPr>
                <w:color w:val="auto"/>
              </w:rPr>
              <w:tab/>
              <w:t>Decizia autorită</w:t>
            </w:r>
            <w:r w:rsidR="001B5F81" w:rsidRPr="001B5F81">
              <w:rPr>
                <w:color w:val="auto"/>
              </w:rPr>
              <w:t>ț</w:t>
            </w:r>
            <w:r w:rsidRPr="001B5F81">
              <w:rPr>
                <w:color w:val="auto"/>
              </w:rPr>
              <w:t>ii competente de a retrage protec</w:t>
            </w:r>
            <w:r w:rsidR="001B5F81" w:rsidRPr="001B5F81">
              <w:rPr>
                <w:color w:val="auto"/>
              </w:rPr>
              <w:t>ț</w:t>
            </w:r>
            <w:r w:rsidRPr="001B5F81">
              <w:rPr>
                <w:color w:val="auto"/>
              </w:rPr>
              <w:t>ia interna</w:t>
            </w:r>
            <w:r w:rsidR="001B5F81" w:rsidRPr="001B5F81">
              <w:rPr>
                <w:color w:val="auto"/>
              </w:rPr>
              <w:t>ț</w:t>
            </w:r>
            <w:r w:rsidRPr="001B5F81">
              <w:rPr>
                <w:color w:val="auto"/>
              </w:rPr>
              <w:t xml:space="preserve">ională este notificată în scris. Decizia precizează motivele de fapt </w:t>
            </w:r>
            <w:r w:rsidR="001B5F81" w:rsidRPr="001B5F81">
              <w:rPr>
                <w:color w:val="auto"/>
              </w:rPr>
              <w:t>ș</w:t>
            </w:r>
            <w:r w:rsidRPr="001B5F81">
              <w:rPr>
                <w:color w:val="auto"/>
              </w:rPr>
              <w:t>i de drept</w:t>
            </w:r>
            <w:r w:rsidRPr="001B5F81">
              <w:rPr>
                <w:b/>
                <w:i/>
                <w:color w:val="auto"/>
              </w:rPr>
              <w:t>,</w:t>
            </w:r>
            <w:r w:rsidRPr="001B5F81">
              <w:rPr>
                <w:color w:val="auto"/>
              </w:rPr>
              <w:t xml:space="preserve"> </w:t>
            </w:r>
            <w:r w:rsidRPr="001B5F81">
              <w:rPr>
                <w:b/>
                <w:i/>
                <w:color w:val="auto"/>
              </w:rPr>
              <w:t>iar</w:t>
            </w:r>
            <w:r w:rsidRPr="001B5F81">
              <w:rPr>
                <w:color w:val="auto"/>
              </w:rPr>
              <w:t xml:space="preserve"> informa</w:t>
            </w:r>
            <w:r w:rsidR="001B5F81" w:rsidRPr="001B5F81">
              <w:rPr>
                <w:color w:val="auto"/>
              </w:rPr>
              <w:t>ț</w:t>
            </w:r>
            <w:r w:rsidRPr="001B5F81">
              <w:rPr>
                <w:color w:val="auto"/>
              </w:rPr>
              <w:t>iile despre modul în care decizia poate fi contestată se comunică în scris.</w:t>
            </w:r>
          </w:p>
        </w:tc>
        <w:tc>
          <w:tcPr>
            <w:tcW w:w="4876" w:type="dxa"/>
          </w:tcPr>
          <w:p w:rsidR="005921D9" w:rsidRPr="001B5F81" w:rsidRDefault="0060373A">
            <w:pPr>
              <w:pStyle w:val="Normal6"/>
              <w:rPr>
                <w:color w:val="auto"/>
              </w:rPr>
            </w:pPr>
            <w:r w:rsidRPr="001B5F81">
              <w:rPr>
                <w:color w:val="auto"/>
              </w:rPr>
              <w:t>3.</w:t>
            </w:r>
            <w:r w:rsidRPr="001B5F81">
              <w:rPr>
                <w:color w:val="auto"/>
              </w:rPr>
              <w:tab/>
              <w:t>Decizia autorită</w:t>
            </w:r>
            <w:r w:rsidR="001B5F81" w:rsidRPr="001B5F81">
              <w:rPr>
                <w:color w:val="auto"/>
              </w:rPr>
              <w:t>ț</w:t>
            </w:r>
            <w:r w:rsidRPr="001B5F81">
              <w:rPr>
                <w:color w:val="auto"/>
              </w:rPr>
              <w:t>ii competente de a retrage protec</w:t>
            </w:r>
            <w:r w:rsidR="001B5F81" w:rsidRPr="001B5F81">
              <w:rPr>
                <w:color w:val="auto"/>
              </w:rPr>
              <w:t>ț</w:t>
            </w:r>
            <w:r w:rsidRPr="001B5F81">
              <w:rPr>
                <w:color w:val="auto"/>
              </w:rPr>
              <w:t>ia interna</w:t>
            </w:r>
            <w:r w:rsidR="001B5F81" w:rsidRPr="001B5F81">
              <w:rPr>
                <w:color w:val="auto"/>
              </w:rPr>
              <w:t>ț</w:t>
            </w:r>
            <w:r w:rsidRPr="001B5F81">
              <w:rPr>
                <w:color w:val="auto"/>
              </w:rPr>
              <w:t xml:space="preserve">ională este notificată în scris </w:t>
            </w:r>
            <w:r w:rsidRPr="001B5F81">
              <w:rPr>
                <w:b/>
                <w:i/>
                <w:color w:val="auto"/>
              </w:rPr>
              <w:t xml:space="preserve">fără întârzieri nejustificate </w:t>
            </w:r>
            <w:r w:rsidR="001B5F81" w:rsidRPr="001B5F81">
              <w:rPr>
                <w:b/>
                <w:i/>
                <w:color w:val="auto"/>
              </w:rPr>
              <w:t>ș</w:t>
            </w:r>
            <w:r w:rsidRPr="001B5F81">
              <w:rPr>
                <w:b/>
                <w:i/>
                <w:color w:val="auto"/>
              </w:rPr>
              <w:t xml:space="preserve">i, în orice caz, nu mai târziu de </w:t>
            </w:r>
            <w:r w:rsidR="001B5F81" w:rsidRPr="001B5F81">
              <w:rPr>
                <w:b/>
                <w:i/>
                <w:color w:val="auto"/>
              </w:rPr>
              <w:t>ș</w:t>
            </w:r>
            <w:r w:rsidRPr="001B5F81">
              <w:rPr>
                <w:b/>
                <w:i/>
                <w:color w:val="auto"/>
              </w:rPr>
              <w:t>apte zile după luarea deciziei</w:t>
            </w:r>
            <w:r w:rsidRPr="001B5F81">
              <w:rPr>
                <w:color w:val="auto"/>
              </w:rPr>
              <w:t xml:space="preserve">. Decizia precizează motivele de fapt </w:t>
            </w:r>
            <w:r w:rsidR="001B5F81" w:rsidRPr="001B5F81">
              <w:rPr>
                <w:color w:val="auto"/>
              </w:rPr>
              <w:t>ș</w:t>
            </w:r>
            <w:r w:rsidRPr="001B5F81">
              <w:rPr>
                <w:color w:val="auto"/>
              </w:rPr>
              <w:t>i de drept</w:t>
            </w:r>
            <w:r w:rsidRPr="001B5F81">
              <w:rPr>
                <w:b/>
                <w:i/>
                <w:color w:val="auto"/>
              </w:rPr>
              <w:t>.</w:t>
            </w:r>
            <w:r w:rsidRPr="001B5F81">
              <w:rPr>
                <w:color w:val="auto"/>
              </w:rPr>
              <w:t xml:space="preserve"> Informa</w:t>
            </w:r>
            <w:r w:rsidR="001B5F81" w:rsidRPr="001B5F81">
              <w:rPr>
                <w:color w:val="auto"/>
              </w:rPr>
              <w:t>ț</w:t>
            </w:r>
            <w:r w:rsidRPr="001B5F81">
              <w:rPr>
                <w:color w:val="auto"/>
              </w:rPr>
              <w:t xml:space="preserve">iile despre modul în care decizia poate fi contestată </w:t>
            </w:r>
            <w:r w:rsidRPr="001B5F81">
              <w:rPr>
                <w:b/>
                <w:i/>
                <w:color w:val="auto"/>
              </w:rPr>
              <w:t xml:space="preserve">- inclusiv despre termenele-limită relevante - </w:t>
            </w:r>
            <w:r w:rsidRPr="001B5F81">
              <w:rPr>
                <w:color w:val="auto"/>
              </w:rPr>
              <w:t>se comunică în scris.</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Formularea este aliniată cu textul articolului 35 alineatul (2) privind informarea solicitan</w:t>
      </w:r>
      <w:r w:rsidR="001B5F81" w:rsidRPr="001B5F81">
        <w:rPr>
          <w:color w:val="auto"/>
          <w:lang w:val="ro-RO"/>
        </w:rPr>
        <w:t>ț</w:t>
      </w:r>
      <w:r w:rsidRPr="001B5F81">
        <w:rPr>
          <w:color w:val="auto"/>
          <w:lang w:val="ro-RO"/>
        </w:rPr>
        <w:t>ilor cu privire la decizia referitoare la cererea acestora. Aceea</w:t>
      </w:r>
      <w:r w:rsidR="001B5F81" w:rsidRPr="001B5F81">
        <w:rPr>
          <w:color w:val="auto"/>
          <w:lang w:val="ro-RO"/>
        </w:rPr>
        <w:t>ș</w:t>
      </w:r>
      <w:r w:rsidRPr="001B5F81">
        <w:rPr>
          <w:color w:val="auto"/>
          <w:lang w:val="ro-RO"/>
        </w:rPr>
        <w:t>i formulare ar trebui să fie utilizată cu privire la deciziile luate de retragere a protec</w:t>
      </w:r>
      <w:r w:rsidR="001B5F81" w:rsidRPr="001B5F81">
        <w:rPr>
          <w:color w:val="auto"/>
          <w:lang w:val="ro-RO"/>
        </w:rPr>
        <w:t>ț</w:t>
      </w:r>
      <w:r w:rsidRPr="001B5F81">
        <w:rPr>
          <w:color w:val="auto"/>
          <w:lang w:val="ro-RO"/>
        </w:rPr>
        <w:t>iei interna</w:t>
      </w:r>
      <w:r w:rsidR="001B5F81" w:rsidRPr="001B5F81">
        <w:rPr>
          <w:color w:val="auto"/>
          <w:lang w:val="ro-RO"/>
        </w:rPr>
        <w:t>ț</w:t>
      </w:r>
      <w:r w:rsidRPr="001B5F81">
        <w:rPr>
          <w:color w:val="auto"/>
          <w:lang w:val="ro-RO"/>
        </w:rPr>
        <w:t>ionale.</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1511</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52 – alineatul 3</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3.</w:t>
            </w:r>
            <w:r w:rsidRPr="001B5F81">
              <w:rPr>
                <w:color w:val="auto"/>
              </w:rPr>
              <w:tab/>
              <w:t>Decizia autorită</w:t>
            </w:r>
            <w:r w:rsidR="001B5F81" w:rsidRPr="001B5F81">
              <w:rPr>
                <w:color w:val="auto"/>
              </w:rPr>
              <w:t>ț</w:t>
            </w:r>
            <w:r w:rsidRPr="001B5F81">
              <w:rPr>
                <w:color w:val="auto"/>
              </w:rPr>
              <w:t>ii competente de a retrage protec</w:t>
            </w:r>
            <w:r w:rsidR="001B5F81" w:rsidRPr="001B5F81">
              <w:rPr>
                <w:color w:val="auto"/>
              </w:rPr>
              <w:t>ț</w:t>
            </w:r>
            <w:r w:rsidRPr="001B5F81">
              <w:rPr>
                <w:color w:val="auto"/>
              </w:rPr>
              <w:t>ia interna</w:t>
            </w:r>
            <w:r w:rsidR="001B5F81" w:rsidRPr="001B5F81">
              <w:rPr>
                <w:color w:val="auto"/>
              </w:rPr>
              <w:t>ț</w:t>
            </w:r>
            <w:r w:rsidRPr="001B5F81">
              <w:rPr>
                <w:color w:val="auto"/>
              </w:rPr>
              <w:t xml:space="preserve">ională este notificată în scris. Decizia precizează motivele de fapt </w:t>
            </w:r>
            <w:r w:rsidR="001B5F81" w:rsidRPr="001B5F81">
              <w:rPr>
                <w:color w:val="auto"/>
              </w:rPr>
              <w:t>ș</w:t>
            </w:r>
            <w:r w:rsidRPr="001B5F81">
              <w:rPr>
                <w:color w:val="auto"/>
              </w:rPr>
              <w:t>i de drept, iar informa</w:t>
            </w:r>
            <w:r w:rsidR="001B5F81" w:rsidRPr="001B5F81">
              <w:rPr>
                <w:color w:val="auto"/>
              </w:rPr>
              <w:t>ț</w:t>
            </w:r>
            <w:r w:rsidRPr="001B5F81">
              <w:rPr>
                <w:color w:val="auto"/>
              </w:rPr>
              <w:t>iile despre modul în care decizia poate fi contestată se comunică în scris.</w:t>
            </w:r>
          </w:p>
        </w:tc>
        <w:tc>
          <w:tcPr>
            <w:tcW w:w="4876" w:type="dxa"/>
          </w:tcPr>
          <w:p w:rsidR="005921D9" w:rsidRPr="001B5F81" w:rsidRDefault="0060373A">
            <w:pPr>
              <w:pStyle w:val="Normal6"/>
              <w:rPr>
                <w:color w:val="auto"/>
              </w:rPr>
            </w:pPr>
            <w:r w:rsidRPr="001B5F81">
              <w:rPr>
                <w:color w:val="auto"/>
              </w:rPr>
              <w:t>3.</w:t>
            </w:r>
            <w:r w:rsidRPr="001B5F81">
              <w:rPr>
                <w:color w:val="auto"/>
              </w:rPr>
              <w:tab/>
              <w:t>Decizia autorită</w:t>
            </w:r>
            <w:r w:rsidR="001B5F81" w:rsidRPr="001B5F81">
              <w:rPr>
                <w:color w:val="auto"/>
              </w:rPr>
              <w:t>ț</w:t>
            </w:r>
            <w:r w:rsidRPr="001B5F81">
              <w:rPr>
                <w:color w:val="auto"/>
              </w:rPr>
              <w:t>ii competente de a retrage protec</w:t>
            </w:r>
            <w:r w:rsidR="001B5F81" w:rsidRPr="001B5F81">
              <w:rPr>
                <w:color w:val="auto"/>
              </w:rPr>
              <w:t>ț</w:t>
            </w:r>
            <w:r w:rsidRPr="001B5F81">
              <w:rPr>
                <w:color w:val="auto"/>
              </w:rPr>
              <w:t>ia interna</w:t>
            </w:r>
            <w:r w:rsidR="001B5F81" w:rsidRPr="001B5F81">
              <w:rPr>
                <w:color w:val="auto"/>
              </w:rPr>
              <w:t>ț</w:t>
            </w:r>
            <w:r w:rsidRPr="001B5F81">
              <w:rPr>
                <w:color w:val="auto"/>
              </w:rPr>
              <w:t xml:space="preserve">ională este </w:t>
            </w:r>
            <w:r w:rsidRPr="001B5F81">
              <w:rPr>
                <w:b/>
                <w:i/>
                <w:color w:val="auto"/>
              </w:rPr>
              <w:t>luată în termen de două luni de la ini</w:t>
            </w:r>
            <w:r w:rsidR="001B5F81" w:rsidRPr="001B5F81">
              <w:rPr>
                <w:b/>
                <w:i/>
                <w:color w:val="auto"/>
              </w:rPr>
              <w:t>ț</w:t>
            </w:r>
            <w:r w:rsidRPr="001B5F81">
              <w:rPr>
                <w:b/>
                <w:i/>
                <w:color w:val="auto"/>
              </w:rPr>
              <w:t xml:space="preserve">ierea procedurii </w:t>
            </w:r>
            <w:r w:rsidR="001B5F81" w:rsidRPr="001B5F81">
              <w:rPr>
                <w:b/>
                <w:i/>
                <w:color w:val="auto"/>
              </w:rPr>
              <w:t>ș</w:t>
            </w:r>
            <w:r w:rsidRPr="001B5F81">
              <w:rPr>
                <w:b/>
                <w:i/>
                <w:color w:val="auto"/>
              </w:rPr>
              <w:t xml:space="preserve">i </w:t>
            </w:r>
            <w:r w:rsidRPr="001B5F81">
              <w:rPr>
                <w:color w:val="auto"/>
              </w:rPr>
              <w:t xml:space="preserve">notificată în scris. Decizia precizează motivele de fapt </w:t>
            </w:r>
            <w:r w:rsidR="001B5F81" w:rsidRPr="001B5F81">
              <w:rPr>
                <w:color w:val="auto"/>
              </w:rPr>
              <w:t>ș</w:t>
            </w:r>
            <w:r w:rsidRPr="001B5F81">
              <w:rPr>
                <w:color w:val="auto"/>
              </w:rPr>
              <w:t>i de drept, iar informa</w:t>
            </w:r>
            <w:r w:rsidR="001B5F81" w:rsidRPr="001B5F81">
              <w:rPr>
                <w:color w:val="auto"/>
              </w:rPr>
              <w:t>ț</w:t>
            </w:r>
            <w:r w:rsidRPr="001B5F81">
              <w:rPr>
                <w:color w:val="auto"/>
              </w:rPr>
              <w:t>iile despre modul în care decizia poate fi contestată se comunică în scris.</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1512</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Sergei Stanishev</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lastRenderedPageBreak/>
        <w:t>&lt;Article&gt;</w:t>
      </w:r>
      <w:r w:rsidRPr="001B5F81">
        <w:rPr>
          <w:color w:val="auto"/>
        </w:rPr>
        <w:t>Articolul 53 – alineatul 1 – litera a – punctul i</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(i)</w:t>
            </w:r>
            <w:r w:rsidRPr="001B5F81">
              <w:rPr>
                <w:color w:val="auto"/>
              </w:rPr>
              <w:tab/>
            </w:r>
            <w:r w:rsidRPr="001B5F81">
              <w:rPr>
                <w:b/>
                <w:i/>
                <w:color w:val="auto"/>
              </w:rPr>
              <w:t>prin care se respinge o cerere ca inadmisibilă, în conformitate cu articolul 36 alineatul (1);</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În conformitate cu amendamentele anterioare pentru eliminarea controalelor de admisibilitate ca o cerin</w:t>
      </w:r>
      <w:r w:rsidR="001B5F81" w:rsidRPr="001B5F81">
        <w:rPr>
          <w:color w:val="auto"/>
          <w:lang w:val="ro-RO"/>
        </w:rPr>
        <w:t>ț</w:t>
      </w:r>
      <w:r w:rsidRPr="001B5F81">
        <w:rPr>
          <w:color w:val="auto"/>
          <w:lang w:val="ro-RO"/>
        </w:rPr>
        <w:t>ă înainte de aplicarea Regulamentului Dublin.</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1513</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1 – litera a – punctul iii</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(iii)</w:t>
            </w:r>
            <w:r w:rsidRPr="001B5F81">
              <w:rPr>
                <w:color w:val="auto"/>
              </w:rPr>
              <w:tab/>
              <w:t xml:space="preserve">prin care se respinge o cerere ca retrasă în mod explicit sau ca </w:t>
            </w:r>
            <w:r w:rsidRPr="001B5F81">
              <w:rPr>
                <w:b/>
                <w:i/>
                <w:color w:val="auto"/>
              </w:rPr>
              <w:t>abandonată</w:t>
            </w:r>
            <w:r w:rsidRPr="001B5F81">
              <w:rPr>
                <w:color w:val="auto"/>
              </w:rPr>
              <w:t xml:space="preserve">, în conformitate cu articolele 38 </w:t>
            </w:r>
            <w:r w:rsidR="001B5F81" w:rsidRPr="001B5F81">
              <w:rPr>
                <w:color w:val="auto"/>
              </w:rPr>
              <w:t>ș</w:t>
            </w:r>
            <w:r w:rsidRPr="001B5F81">
              <w:rPr>
                <w:color w:val="auto"/>
              </w:rPr>
              <w:t>i 39;</w:t>
            </w:r>
          </w:p>
        </w:tc>
        <w:tc>
          <w:tcPr>
            <w:tcW w:w="4876" w:type="dxa"/>
          </w:tcPr>
          <w:p w:rsidR="005921D9" w:rsidRPr="001B5F81" w:rsidRDefault="0060373A">
            <w:pPr>
              <w:pStyle w:val="Normal6"/>
              <w:rPr>
                <w:color w:val="auto"/>
              </w:rPr>
            </w:pPr>
            <w:r w:rsidRPr="001B5F81">
              <w:rPr>
                <w:color w:val="auto"/>
              </w:rPr>
              <w:t>(iii)</w:t>
            </w:r>
            <w:r w:rsidRPr="001B5F81">
              <w:rPr>
                <w:color w:val="auto"/>
              </w:rPr>
              <w:tab/>
              <w:t xml:space="preserve">prin care se respinge o cerere ca retrasă în mod explicit sau ca </w:t>
            </w:r>
            <w:r w:rsidRPr="001B5F81">
              <w:rPr>
                <w:b/>
                <w:i/>
                <w:color w:val="auto"/>
              </w:rPr>
              <w:t>retrasă în mod implicit</w:t>
            </w:r>
            <w:r w:rsidRPr="001B5F81">
              <w:rPr>
                <w:color w:val="auto"/>
              </w:rPr>
              <w:t xml:space="preserve">, în conformitate cu articolele 38 </w:t>
            </w:r>
            <w:r w:rsidR="001B5F81" w:rsidRPr="001B5F81">
              <w:rPr>
                <w:color w:val="auto"/>
              </w:rPr>
              <w:t>ș</w:t>
            </w:r>
            <w:r w:rsidRPr="001B5F81">
              <w:rPr>
                <w:color w:val="auto"/>
              </w:rPr>
              <w:t>i 39;</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Din motive de asigurare a consecven</w:t>
      </w:r>
      <w:r w:rsidR="001B5F81" w:rsidRPr="001B5F81">
        <w:rPr>
          <w:color w:val="auto"/>
          <w:lang w:val="ro-RO"/>
        </w:rPr>
        <w:t>ț</w:t>
      </w:r>
      <w:r w:rsidRPr="001B5F81">
        <w:rPr>
          <w:color w:val="auto"/>
          <w:lang w:val="ro-RO"/>
        </w:rPr>
        <w:t>ei cu amendamentele anterioare.</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1514</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Anna Maria Corazza Bildt, Caterina Chinnici, Carlos Coelho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1 – litera ba (nouă)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(ba)</w:t>
            </w:r>
            <w:r w:rsidRPr="001B5F81">
              <w:rPr>
                <w:color w:val="auto"/>
              </w:rPr>
              <w:tab/>
            </w:r>
            <w:r w:rsidRPr="001B5F81">
              <w:rPr>
                <w:b/>
                <w:i/>
                <w:color w:val="auto"/>
              </w:rPr>
              <w:t>unei decizii de stabilire a faptului dacă au peste 18 ani.</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1515</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Beatrix von Storch</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2.</w:t>
            </w:r>
            <w:r w:rsidRPr="001B5F81">
              <w:rPr>
                <w:color w:val="auto"/>
              </w:rPr>
              <w:tab/>
            </w:r>
            <w:r w:rsidRPr="001B5F81">
              <w:rPr>
                <w:b/>
                <w:i/>
                <w:color w:val="auto"/>
              </w:rPr>
              <w:t>Persoanele recunoscute ca fiind eligibile pentru protec</w:t>
            </w:r>
            <w:r w:rsidR="001B5F81" w:rsidRPr="001B5F81">
              <w:rPr>
                <w:b/>
                <w:i/>
                <w:color w:val="auto"/>
              </w:rPr>
              <w:t>ț</w:t>
            </w:r>
            <w:r w:rsidRPr="001B5F81">
              <w:rPr>
                <w:b/>
                <w:i/>
                <w:color w:val="auto"/>
              </w:rPr>
              <w:t>ie subsidiară au dreptul la o cale de atac eficientă împotriva unei decizii de a considera o cerere nefondată în ceea ce prive</w:t>
            </w:r>
            <w:r w:rsidR="001B5F81" w:rsidRPr="001B5F81">
              <w:rPr>
                <w:b/>
                <w:i/>
                <w:color w:val="auto"/>
              </w:rPr>
              <w:t>ș</w:t>
            </w:r>
            <w:r w:rsidRPr="001B5F81">
              <w:rPr>
                <w:b/>
                <w:i/>
                <w:color w:val="auto"/>
              </w:rPr>
              <w:t>te statutul de refugiat.</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1516</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Caterina Chinnici, Ana Gomes, Josef Weidenholzer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2 a (nou)</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2a.</w:t>
            </w:r>
            <w:r w:rsidRPr="001B5F81">
              <w:rPr>
                <w:color w:val="auto"/>
              </w:rPr>
              <w:tab/>
            </w:r>
            <w:r w:rsidRPr="001B5F81">
              <w:rPr>
                <w:b/>
                <w:i/>
                <w:color w:val="auto"/>
              </w:rPr>
              <w:t>În cazul solicitan</w:t>
            </w:r>
            <w:r w:rsidR="001B5F81" w:rsidRPr="001B5F81">
              <w:rPr>
                <w:b/>
                <w:i/>
                <w:color w:val="auto"/>
              </w:rPr>
              <w:t>ț</w:t>
            </w:r>
            <w:r w:rsidRPr="001B5F81">
              <w:rPr>
                <w:b/>
                <w:i/>
                <w:color w:val="auto"/>
              </w:rPr>
              <w:t>ilor care pretind că sunt minori neînso</w:t>
            </w:r>
            <w:r w:rsidR="001B5F81" w:rsidRPr="001B5F81">
              <w:rPr>
                <w:b/>
                <w:i/>
                <w:color w:val="auto"/>
              </w:rPr>
              <w:t>ț</w:t>
            </w:r>
            <w:r w:rsidRPr="001B5F81">
              <w:rPr>
                <w:b/>
                <w:i/>
                <w:color w:val="auto"/>
              </w:rPr>
              <w:t>i</w:t>
            </w:r>
            <w:r w:rsidR="001B5F81" w:rsidRPr="001B5F81">
              <w:rPr>
                <w:b/>
                <w:i/>
                <w:color w:val="auto"/>
              </w:rPr>
              <w:t>ț</w:t>
            </w:r>
            <w:r w:rsidRPr="001B5F81">
              <w:rPr>
                <w:b/>
                <w:i/>
                <w:color w:val="auto"/>
              </w:rPr>
              <w:t>i, o decizie luată de stabilire a vârstei lor prevăzută la articolul 24.</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Minorii neînso</w:t>
      </w:r>
      <w:r w:rsidR="001B5F81" w:rsidRPr="001B5F81">
        <w:rPr>
          <w:color w:val="auto"/>
          <w:lang w:val="ro-RO"/>
        </w:rPr>
        <w:t>ț</w:t>
      </w:r>
      <w:r w:rsidRPr="001B5F81">
        <w:rPr>
          <w:color w:val="auto"/>
          <w:lang w:val="ro-RO"/>
        </w:rPr>
        <w:t>i</w:t>
      </w:r>
      <w:r w:rsidR="001B5F81" w:rsidRPr="001B5F81">
        <w:rPr>
          <w:color w:val="auto"/>
          <w:lang w:val="ro-RO"/>
        </w:rPr>
        <w:t>ț</w:t>
      </w:r>
      <w:r w:rsidRPr="001B5F81">
        <w:rPr>
          <w:color w:val="auto"/>
          <w:lang w:val="ro-RO"/>
        </w:rPr>
        <w:t>i ar trebui să poată contesta o decizie cu privire la stabilirea vârstei lor.</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1517</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3</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3.</w:t>
            </w:r>
            <w:r w:rsidRPr="001B5F81">
              <w:rPr>
                <w:color w:val="auto"/>
              </w:rPr>
              <w:tab/>
            </w:r>
            <w:r w:rsidRPr="001B5F81">
              <w:rPr>
                <w:b/>
                <w:i/>
                <w:color w:val="auto"/>
              </w:rPr>
              <w:t xml:space="preserve">O cale de atac eficientă în sensul alineatului (1) prevede o examinare completă </w:t>
            </w:r>
            <w:r w:rsidR="001B5F81" w:rsidRPr="001B5F81">
              <w:rPr>
                <w:b/>
                <w:i/>
                <w:color w:val="auto"/>
              </w:rPr>
              <w:t>ș</w:t>
            </w:r>
            <w:r w:rsidRPr="001B5F81">
              <w:rPr>
                <w:b/>
                <w:i/>
                <w:color w:val="auto"/>
              </w:rPr>
              <w:t xml:space="preserve">i ex nunc în fapt </w:t>
            </w:r>
            <w:r w:rsidR="001B5F81" w:rsidRPr="001B5F81">
              <w:rPr>
                <w:b/>
                <w:i/>
                <w:color w:val="auto"/>
              </w:rPr>
              <w:t>ș</w:t>
            </w:r>
            <w:r w:rsidRPr="001B5F81">
              <w:rPr>
                <w:b/>
                <w:i/>
                <w:color w:val="auto"/>
              </w:rPr>
              <w:t>i în drept, inclusiv, după caz, o examinare a nevoilor de protec</w:t>
            </w:r>
            <w:r w:rsidR="001B5F81" w:rsidRPr="001B5F81">
              <w:rPr>
                <w:b/>
                <w:i/>
                <w:color w:val="auto"/>
              </w:rPr>
              <w:t>ț</w:t>
            </w:r>
            <w:r w:rsidRPr="001B5F81">
              <w:rPr>
                <w:b/>
                <w:i/>
                <w:color w:val="auto"/>
              </w:rPr>
              <w:t>ie interna</w:t>
            </w:r>
            <w:r w:rsidR="001B5F81" w:rsidRPr="001B5F81">
              <w:rPr>
                <w:b/>
                <w:i/>
                <w:color w:val="auto"/>
              </w:rPr>
              <w:t>ț</w:t>
            </w:r>
            <w:r w:rsidRPr="001B5F81">
              <w:rPr>
                <w:b/>
                <w:i/>
                <w:color w:val="auto"/>
              </w:rPr>
              <w:t>ională în temeiul Regulamentului (UE) nr. XXX/XXX (Regulamentul privind condi</w:t>
            </w:r>
            <w:r w:rsidR="001B5F81" w:rsidRPr="001B5F81">
              <w:rPr>
                <w:b/>
                <w:i/>
                <w:color w:val="auto"/>
              </w:rPr>
              <w:t>ț</w:t>
            </w:r>
            <w:r w:rsidRPr="001B5F81">
              <w:rPr>
                <w:b/>
                <w:i/>
                <w:color w:val="auto"/>
              </w:rPr>
              <w:t>iile de ob</w:t>
            </w:r>
            <w:r w:rsidR="001B5F81" w:rsidRPr="001B5F81">
              <w:rPr>
                <w:b/>
                <w:i/>
                <w:color w:val="auto"/>
              </w:rPr>
              <w:t>ț</w:t>
            </w:r>
            <w:r w:rsidRPr="001B5F81">
              <w:rPr>
                <w:b/>
                <w:i/>
                <w:color w:val="auto"/>
              </w:rPr>
              <w:t>inere a protec</w:t>
            </w:r>
            <w:r w:rsidR="001B5F81" w:rsidRPr="001B5F81">
              <w:rPr>
                <w:b/>
                <w:i/>
                <w:color w:val="auto"/>
              </w:rPr>
              <w:t>ț</w:t>
            </w:r>
            <w:r w:rsidRPr="001B5F81">
              <w:rPr>
                <w:b/>
                <w:i/>
                <w:color w:val="auto"/>
              </w:rPr>
              <w:t>iei interna</w:t>
            </w:r>
            <w:r w:rsidR="001B5F81" w:rsidRPr="001B5F81">
              <w:rPr>
                <w:b/>
                <w:i/>
                <w:color w:val="auto"/>
              </w:rPr>
              <w:t>ț</w:t>
            </w:r>
            <w:r w:rsidRPr="001B5F81">
              <w:rPr>
                <w:b/>
                <w:i/>
                <w:color w:val="auto"/>
              </w:rPr>
              <w:t>ionale).</w:t>
            </w:r>
          </w:p>
        </w:tc>
        <w:tc>
          <w:tcPr>
            <w:tcW w:w="4876" w:type="dxa"/>
          </w:tcPr>
          <w:p w:rsidR="005921D9" w:rsidRPr="001B5F81" w:rsidRDefault="0060373A">
            <w:pPr>
              <w:pStyle w:val="Normal6"/>
              <w:rPr>
                <w:color w:val="auto"/>
              </w:rPr>
            </w:pPr>
            <w:r w:rsidRPr="001B5F81">
              <w:rPr>
                <w:b/>
                <w:i/>
                <w:color w:val="auto"/>
              </w:rPr>
              <w:t>eliminat</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Solicitantul poate să prezinte doar elemente noi care sunt relevante pentru examinarea cererii sale </w:t>
            </w:r>
            <w:r w:rsidR="001B5F81" w:rsidRPr="001B5F81">
              <w:rPr>
                <w:b/>
                <w:i/>
                <w:color w:val="auto"/>
              </w:rPr>
              <w:t>ș</w:t>
            </w:r>
            <w:r w:rsidRPr="001B5F81">
              <w:rPr>
                <w:b/>
                <w:i/>
                <w:color w:val="auto"/>
              </w:rPr>
              <w:t>i de care nu ar fi putut avea cuno</w:t>
            </w:r>
            <w:r w:rsidR="001B5F81" w:rsidRPr="001B5F81">
              <w:rPr>
                <w:b/>
                <w:i/>
                <w:color w:val="auto"/>
              </w:rPr>
              <w:t>ș</w:t>
            </w:r>
            <w:r w:rsidRPr="001B5F81">
              <w:rPr>
                <w:b/>
                <w:i/>
                <w:color w:val="auto"/>
              </w:rPr>
              <w:t>tin</w:t>
            </w:r>
            <w:r w:rsidR="001B5F81" w:rsidRPr="001B5F81">
              <w:rPr>
                <w:b/>
                <w:i/>
                <w:color w:val="auto"/>
              </w:rPr>
              <w:t>ț</w:t>
            </w:r>
            <w:r w:rsidRPr="001B5F81">
              <w:rPr>
                <w:b/>
                <w:i/>
                <w:color w:val="auto"/>
              </w:rPr>
              <w:t>ă într-o etapă anterioară sau care se referă la schimbări în situa</w:t>
            </w:r>
            <w:r w:rsidR="001B5F81" w:rsidRPr="001B5F81">
              <w:rPr>
                <w:b/>
                <w:i/>
                <w:color w:val="auto"/>
              </w:rPr>
              <w:t>ț</w:t>
            </w:r>
            <w:r w:rsidRPr="001B5F81">
              <w:rPr>
                <w:b/>
                <w:i/>
                <w:color w:val="auto"/>
              </w:rPr>
              <w:t>ia sa.</w:t>
            </w:r>
          </w:p>
        </w:tc>
        <w:tc>
          <w:tcPr>
            <w:tcW w:w="4876" w:type="dxa"/>
          </w:tcPr>
          <w:p w:rsidR="005921D9" w:rsidRPr="001B5F81" w:rsidRDefault="005921D9">
            <w:pPr>
              <w:pStyle w:val="Normal6"/>
              <w:rPr>
                <w:color w:val="auto"/>
              </w:rPr>
            </w:pP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1518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Caterina Chinnici, Ana Gomes, Josef Weidenholzer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3 – paragraful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Solicitantul poate să prezinte doar elemente noi care sunt relevante pentru examinarea cererii sale </w:t>
            </w:r>
            <w:r w:rsidR="001B5F81" w:rsidRPr="001B5F81">
              <w:rPr>
                <w:b/>
                <w:i/>
                <w:color w:val="auto"/>
              </w:rPr>
              <w:t>ș</w:t>
            </w:r>
            <w:r w:rsidRPr="001B5F81">
              <w:rPr>
                <w:b/>
                <w:i/>
                <w:color w:val="auto"/>
              </w:rPr>
              <w:t>i de care nu ar fi putut avea cuno</w:t>
            </w:r>
            <w:r w:rsidR="001B5F81" w:rsidRPr="001B5F81">
              <w:rPr>
                <w:b/>
                <w:i/>
                <w:color w:val="auto"/>
              </w:rPr>
              <w:t>ș</w:t>
            </w:r>
            <w:r w:rsidRPr="001B5F81">
              <w:rPr>
                <w:b/>
                <w:i/>
                <w:color w:val="auto"/>
              </w:rPr>
              <w:t>tin</w:t>
            </w:r>
            <w:r w:rsidR="001B5F81" w:rsidRPr="001B5F81">
              <w:rPr>
                <w:b/>
                <w:i/>
                <w:color w:val="auto"/>
              </w:rPr>
              <w:t>ț</w:t>
            </w:r>
            <w:r w:rsidRPr="001B5F81">
              <w:rPr>
                <w:b/>
                <w:i/>
                <w:color w:val="auto"/>
              </w:rPr>
              <w:t>ă într-o etapă anterioară sau care se referă la schimbări în situa</w:t>
            </w:r>
            <w:r w:rsidR="001B5F81" w:rsidRPr="001B5F81">
              <w:rPr>
                <w:b/>
                <w:i/>
                <w:color w:val="auto"/>
              </w:rPr>
              <w:t>ț</w:t>
            </w:r>
            <w:r w:rsidRPr="001B5F81">
              <w:rPr>
                <w:b/>
                <w:i/>
                <w:color w:val="auto"/>
              </w:rPr>
              <w:t>ia sa.</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O cale de atac ar trebui să ia în considerare toate elementele prezentate de solicitant, indiferent dacă acestea au fost prezentate într-o etapă anterioară sau nu.</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1519</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lastRenderedPageBreak/>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 Bodil Valero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3 – paragraful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 xml:space="preserve">Solicitantul poate să prezinte </w:t>
            </w:r>
            <w:r w:rsidRPr="001B5F81">
              <w:rPr>
                <w:b/>
                <w:i/>
                <w:color w:val="auto"/>
              </w:rPr>
              <w:t>doar</w:t>
            </w:r>
            <w:r w:rsidRPr="001B5F81">
              <w:rPr>
                <w:color w:val="auto"/>
              </w:rPr>
              <w:t xml:space="preserve"> </w:t>
            </w:r>
            <w:r w:rsidRPr="001B5F81">
              <w:rPr>
                <w:b/>
                <w:i/>
                <w:color w:val="auto"/>
              </w:rPr>
              <w:t>elemente noi</w:t>
            </w:r>
            <w:r w:rsidRPr="001B5F81">
              <w:rPr>
                <w:color w:val="auto"/>
              </w:rPr>
              <w:t xml:space="preserve"> </w:t>
            </w:r>
            <w:r w:rsidRPr="001B5F81">
              <w:rPr>
                <w:b/>
                <w:i/>
                <w:color w:val="auto"/>
              </w:rPr>
              <w:t>care</w:t>
            </w:r>
            <w:r w:rsidRPr="001B5F81">
              <w:rPr>
                <w:color w:val="auto"/>
              </w:rPr>
              <w:t xml:space="preserve"> </w:t>
            </w:r>
            <w:r w:rsidRPr="001B5F81">
              <w:rPr>
                <w:b/>
                <w:i/>
                <w:color w:val="auto"/>
              </w:rPr>
              <w:t>sunt relevante</w:t>
            </w:r>
            <w:r w:rsidRPr="001B5F81">
              <w:rPr>
                <w:color w:val="auto"/>
              </w:rPr>
              <w:t xml:space="preserve"> pentru examinarea cererii sale </w:t>
            </w:r>
            <w:r w:rsidR="001B5F81" w:rsidRPr="001B5F81">
              <w:rPr>
                <w:b/>
                <w:i/>
                <w:color w:val="auto"/>
              </w:rPr>
              <w:t>ș</w:t>
            </w:r>
            <w:r w:rsidRPr="001B5F81">
              <w:rPr>
                <w:b/>
                <w:i/>
                <w:color w:val="auto"/>
              </w:rPr>
              <w:t>i de care nu ar fi putut avea cuno</w:t>
            </w:r>
            <w:r w:rsidR="001B5F81" w:rsidRPr="001B5F81">
              <w:rPr>
                <w:b/>
                <w:i/>
                <w:color w:val="auto"/>
              </w:rPr>
              <w:t>ș</w:t>
            </w:r>
            <w:r w:rsidRPr="001B5F81">
              <w:rPr>
                <w:b/>
                <w:i/>
                <w:color w:val="auto"/>
              </w:rPr>
              <w:t>tin</w:t>
            </w:r>
            <w:r w:rsidR="001B5F81" w:rsidRPr="001B5F81">
              <w:rPr>
                <w:b/>
                <w:i/>
                <w:color w:val="auto"/>
              </w:rPr>
              <w:t>ț</w:t>
            </w:r>
            <w:r w:rsidRPr="001B5F81">
              <w:rPr>
                <w:b/>
                <w:i/>
                <w:color w:val="auto"/>
              </w:rPr>
              <w:t>ă într-o etapă anterioară sau care se referă la schimbări în situa</w:t>
            </w:r>
            <w:r w:rsidR="001B5F81" w:rsidRPr="001B5F81">
              <w:rPr>
                <w:b/>
                <w:i/>
                <w:color w:val="auto"/>
              </w:rPr>
              <w:t>ț</w:t>
            </w:r>
            <w:r w:rsidRPr="001B5F81">
              <w:rPr>
                <w:b/>
                <w:i/>
                <w:color w:val="auto"/>
              </w:rPr>
              <w:t>ia sa</w:t>
            </w:r>
            <w:r w:rsidRPr="001B5F81">
              <w:rPr>
                <w:color w:val="auto"/>
              </w:rPr>
              <w:t>.</w:t>
            </w:r>
          </w:p>
        </w:tc>
        <w:tc>
          <w:tcPr>
            <w:tcW w:w="4876" w:type="dxa"/>
          </w:tcPr>
          <w:p w:rsidR="005921D9" w:rsidRPr="001B5F81" w:rsidRDefault="0060373A">
            <w:pPr>
              <w:pStyle w:val="Normal6"/>
              <w:rPr>
                <w:color w:val="auto"/>
              </w:rPr>
            </w:pPr>
            <w:r w:rsidRPr="001B5F81">
              <w:rPr>
                <w:color w:val="auto"/>
              </w:rPr>
              <w:t xml:space="preserve">Solicitantul poate să prezinte </w:t>
            </w:r>
            <w:r w:rsidRPr="001B5F81">
              <w:rPr>
                <w:b/>
                <w:i/>
                <w:color w:val="auto"/>
              </w:rPr>
              <w:t>orice element nou relevant</w:t>
            </w:r>
            <w:r w:rsidRPr="001B5F81">
              <w:rPr>
                <w:color w:val="auto"/>
              </w:rPr>
              <w:t xml:space="preserve"> pentru examinarea cererii sale.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1520</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Cecilia Wikström</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3 – paragraful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Solicitantul poate să prezinte doar elemente noi care sunt relevante pentru examinarea cererii sale</w:t>
            </w:r>
            <w:r w:rsidRPr="001B5F81">
              <w:rPr>
                <w:b/>
                <w:i/>
                <w:color w:val="auto"/>
              </w:rPr>
              <w:t xml:space="preserve"> </w:t>
            </w:r>
            <w:r w:rsidR="001B5F81" w:rsidRPr="001B5F81">
              <w:rPr>
                <w:b/>
                <w:i/>
                <w:color w:val="auto"/>
              </w:rPr>
              <w:t>ș</w:t>
            </w:r>
            <w:r w:rsidRPr="001B5F81">
              <w:rPr>
                <w:b/>
                <w:i/>
                <w:color w:val="auto"/>
              </w:rPr>
              <w:t>i de care nu ar fi putut avea cuno</w:t>
            </w:r>
            <w:r w:rsidR="001B5F81" w:rsidRPr="001B5F81">
              <w:rPr>
                <w:b/>
                <w:i/>
                <w:color w:val="auto"/>
              </w:rPr>
              <w:t>ș</w:t>
            </w:r>
            <w:r w:rsidRPr="001B5F81">
              <w:rPr>
                <w:b/>
                <w:i/>
                <w:color w:val="auto"/>
              </w:rPr>
              <w:t>tin</w:t>
            </w:r>
            <w:r w:rsidR="001B5F81" w:rsidRPr="001B5F81">
              <w:rPr>
                <w:b/>
                <w:i/>
                <w:color w:val="auto"/>
              </w:rPr>
              <w:t>ț</w:t>
            </w:r>
            <w:r w:rsidRPr="001B5F81">
              <w:rPr>
                <w:b/>
                <w:i/>
                <w:color w:val="auto"/>
              </w:rPr>
              <w:t>ă într-o etapă anterioară sau care se referă la schimbări în situa</w:t>
            </w:r>
            <w:r w:rsidR="001B5F81" w:rsidRPr="001B5F81">
              <w:rPr>
                <w:b/>
                <w:i/>
                <w:color w:val="auto"/>
              </w:rPr>
              <w:t>ț</w:t>
            </w:r>
            <w:r w:rsidRPr="001B5F81">
              <w:rPr>
                <w:b/>
                <w:i/>
                <w:color w:val="auto"/>
              </w:rPr>
              <w:t>ia sa</w:t>
            </w:r>
            <w:r w:rsidRPr="001B5F81">
              <w:rPr>
                <w:color w:val="auto"/>
              </w:rPr>
              <w:t>.</w:t>
            </w:r>
          </w:p>
        </w:tc>
        <w:tc>
          <w:tcPr>
            <w:tcW w:w="4876" w:type="dxa"/>
          </w:tcPr>
          <w:p w:rsidR="005921D9" w:rsidRPr="001B5F81" w:rsidRDefault="0060373A">
            <w:pPr>
              <w:pStyle w:val="Normal6"/>
              <w:rPr>
                <w:color w:val="auto"/>
              </w:rPr>
            </w:pPr>
            <w:r w:rsidRPr="001B5F81">
              <w:rPr>
                <w:color w:val="auto"/>
              </w:rPr>
              <w:t>Solicitantul poate să prezinte doar elemente noi relevante pentru examinarea cererii sale.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Solicitantul nu are motive pentru a re</w:t>
      </w:r>
      <w:r w:rsidR="001B5F81" w:rsidRPr="001B5F81">
        <w:rPr>
          <w:color w:val="auto"/>
          <w:lang w:val="ro-RO"/>
        </w:rPr>
        <w:t>ț</w:t>
      </w:r>
      <w:r w:rsidRPr="001B5F81">
        <w:rPr>
          <w:color w:val="auto"/>
          <w:lang w:val="ro-RO"/>
        </w:rPr>
        <w:t>ine informa</w:t>
      </w:r>
      <w:r w:rsidR="001B5F81" w:rsidRPr="001B5F81">
        <w:rPr>
          <w:color w:val="auto"/>
          <w:lang w:val="ro-RO"/>
        </w:rPr>
        <w:t>ț</w:t>
      </w:r>
      <w:r w:rsidRPr="001B5F81">
        <w:rPr>
          <w:color w:val="auto"/>
          <w:lang w:val="ro-RO"/>
        </w:rPr>
        <w:t>iile care i-ar cre</w:t>
      </w:r>
      <w:r w:rsidR="001B5F81" w:rsidRPr="001B5F81">
        <w:rPr>
          <w:color w:val="auto"/>
          <w:lang w:val="ro-RO"/>
        </w:rPr>
        <w:t>ș</w:t>
      </w:r>
      <w:r w:rsidRPr="001B5F81">
        <w:rPr>
          <w:color w:val="auto"/>
          <w:lang w:val="ro-RO"/>
        </w:rPr>
        <w:t xml:space="preserve">te </w:t>
      </w:r>
      <w:r w:rsidR="001B5F81" w:rsidRPr="001B5F81">
        <w:rPr>
          <w:color w:val="auto"/>
          <w:lang w:val="ro-RO"/>
        </w:rPr>
        <w:t>ș</w:t>
      </w:r>
      <w:r w:rsidRPr="001B5F81">
        <w:rPr>
          <w:color w:val="auto"/>
          <w:lang w:val="ro-RO"/>
        </w:rPr>
        <w:t>ansele de a primi protec</w:t>
      </w:r>
      <w:r w:rsidR="001B5F81" w:rsidRPr="001B5F81">
        <w:rPr>
          <w:color w:val="auto"/>
          <w:lang w:val="ro-RO"/>
        </w:rPr>
        <w:t>ț</w:t>
      </w:r>
      <w:r w:rsidRPr="001B5F81">
        <w:rPr>
          <w:color w:val="auto"/>
          <w:lang w:val="ro-RO"/>
        </w:rPr>
        <w:t>ie, această cerin</w:t>
      </w:r>
      <w:r w:rsidR="001B5F81" w:rsidRPr="001B5F81">
        <w:rPr>
          <w:color w:val="auto"/>
          <w:lang w:val="ro-RO"/>
        </w:rPr>
        <w:t>ț</w:t>
      </w:r>
      <w:r w:rsidRPr="001B5F81">
        <w:rPr>
          <w:color w:val="auto"/>
          <w:lang w:val="ro-RO"/>
        </w:rPr>
        <w:t>ă suplimentară nu face decât să crească riscul de litigii îndelungate privind aspectele tehnice cu referire la momentul în care informa</w:t>
      </w:r>
      <w:r w:rsidR="001B5F81" w:rsidRPr="001B5F81">
        <w:rPr>
          <w:color w:val="auto"/>
          <w:lang w:val="ro-RO"/>
        </w:rPr>
        <w:t>ț</w:t>
      </w:r>
      <w:r w:rsidRPr="001B5F81">
        <w:rPr>
          <w:color w:val="auto"/>
          <w:lang w:val="ro-RO"/>
        </w:rPr>
        <w:t>ia a fost adusă la cuno</w:t>
      </w:r>
      <w:r w:rsidR="001B5F81" w:rsidRPr="001B5F81">
        <w:rPr>
          <w:color w:val="auto"/>
          <w:lang w:val="ro-RO"/>
        </w:rPr>
        <w:t>ș</w:t>
      </w:r>
      <w:r w:rsidRPr="001B5F81">
        <w:rPr>
          <w:color w:val="auto"/>
          <w:lang w:val="ro-RO"/>
        </w:rPr>
        <w:t>tin</w:t>
      </w:r>
      <w:r w:rsidR="001B5F81" w:rsidRPr="001B5F81">
        <w:rPr>
          <w:color w:val="auto"/>
          <w:lang w:val="ro-RO"/>
        </w:rPr>
        <w:t>ț</w:t>
      </w:r>
      <w:r w:rsidRPr="001B5F81">
        <w:rPr>
          <w:color w:val="auto"/>
          <w:lang w:val="ro-RO"/>
        </w:rPr>
        <w:t>ă, mai degrabă decât să se concentreze pe problemele de fond.</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1521</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Bodil Valero,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lastRenderedPageBreak/>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3 a (nou)</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3a.</w:t>
            </w:r>
            <w:r w:rsidRPr="001B5F81">
              <w:rPr>
                <w:color w:val="auto"/>
              </w:rPr>
              <w:tab/>
            </w:r>
            <w:r w:rsidRPr="001B5F81">
              <w:rPr>
                <w:b/>
                <w:i/>
                <w:color w:val="auto"/>
              </w:rPr>
              <w:t>Solicitantul are dreptul la o audiere în fa</w:t>
            </w:r>
            <w:r w:rsidR="001B5F81" w:rsidRPr="001B5F81">
              <w:rPr>
                <w:b/>
                <w:i/>
                <w:color w:val="auto"/>
              </w:rPr>
              <w:t>ț</w:t>
            </w:r>
            <w:r w:rsidRPr="001B5F81">
              <w:rPr>
                <w:b/>
                <w:i/>
                <w:color w:val="auto"/>
              </w:rPr>
              <w:t>a unei instan</w:t>
            </w:r>
            <w:r w:rsidR="001B5F81" w:rsidRPr="001B5F81">
              <w:rPr>
                <w:b/>
                <w:i/>
                <w:color w:val="auto"/>
              </w:rPr>
              <w:t>ț</w:t>
            </w:r>
            <w:r w:rsidRPr="001B5F81">
              <w:rPr>
                <w:b/>
                <w:i/>
                <w:color w:val="auto"/>
              </w:rPr>
              <w:t>e de apel sau tribunal de prim nivel.</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1522</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 Bodil Valero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6 – paragraful 1 – partea introductivă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Solicitan</w:t>
            </w:r>
            <w:r w:rsidR="001B5F81" w:rsidRPr="001B5F81">
              <w:rPr>
                <w:color w:val="auto"/>
              </w:rPr>
              <w:t>ț</w:t>
            </w:r>
            <w:r w:rsidRPr="001B5F81">
              <w:rPr>
                <w:color w:val="auto"/>
              </w:rPr>
              <w:t>ii introduc o cale de atac împotriva oricărei decizii men</w:t>
            </w:r>
            <w:r w:rsidR="001B5F81" w:rsidRPr="001B5F81">
              <w:rPr>
                <w:color w:val="auto"/>
              </w:rPr>
              <w:t>ț</w:t>
            </w:r>
            <w:r w:rsidRPr="001B5F81">
              <w:rPr>
                <w:color w:val="auto"/>
              </w:rPr>
              <w:t>ionate la alineatul (1)</w:t>
            </w:r>
            <w:r w:rsidRPr="001B5F81">
              <w:rPr>
                <w:b/>
                <w:i/>
                <w:color w:val="auto"/>
              </w:rPr>
              <w:t>:</w:t>
            </w:r>
          </w:p>
        </w:tc>
        <w:tc>
          <w:tcPr>
            <w:tcW w:w="4876" w:type="dxa"/>
          </w:tcPr>
          <w:p w:rsidR="005921D9" w:rsidRPr="001B5F81" w:rsidRDefault="0060373A">
            <w:pPr>
              <w:pStyle w:val="Normal6"/>
              <w:rPr>
                <w:color w:val="auto"/>
              </w:rPr>
            </w:pPr>
            <w:r w:rsidRPr="001B5F81">
              <w:rPr>
                <w:color w:val="auto"/>
              </w:rPr>
              <w:t>Solicitan</w:t>
            </w:r>
            <w:r w:rsidR="001B5F81" w:rsidRPr="001B5F81">
              <w:rPr>
                <w:color w:val="auto"/>
              </w:rPr>
              <w:t>ț</w:t>
            </w:r>
            <w:r w:rsidRPr="001B5F81">
              <w:rPr>
                <w:color w:val="auto"/>
              </w:rPr>
              <w:t>ii introduc o cale de atac împotriva oricărei decizii men</w:t>
            </w:r>
            <w:r w:rsidR="001B5F81" w:rsidRPr="001B5F81">
              <w:rPr>
                <w:color w:val="auto"/>
              </w:rPr>
              <w:t>ț</w:t>
            </w:r>
            <w:r w:rsidRPr="001B5F81">
              <w:rPr>
                <w:color w:val="auto"/>
              </w:rPr>
              <w:t>ionate la alineatul (1)</w:t>
            </w:r>
            <w:r w:rsidRPr="001B5F81">
              <w:rPr>
                <w:b/>
                <w:color w:val="auto"/>
              </w:rPr>
              <w:t xml:space="preserve"> </w:t>
            </w:r>
            <w:r w:rsidRPr="001B5F81">
              <w:rPr>
                <w:b/>
                <w:i/>
                <w:color w:val="auto"/>
              </w:rPr>
              <w:t>în termen de o lună de la primirea notificării unei astfel de decizii.</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1523</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Beatrix von Storch</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6 – paragraful 1 – partea introductivă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Solicitan</w:t>
            </w:r>
            <w:r w:rsidR="001B5F81" w:rsidRPr="001B5F81">
              <w:rPr>
                <w:color w:val="auto"/>
              </w:rPr>
              <w:t>ț</w:t>
            </w:r>
            <w:r w:rsidRPr="001B5F81">
              <w:rPr>
                <w:color w:val="auto"/>
              </w:rPr>
              <w:t>ii introduc o cale de atac împotriva oricărei decizii men</w:t>
            </w:r>
            <w:r w:rsidR="001B5F81" w:rsidRPr="001B5F81">
              <w:rPr>
                <w:color w:val="auto"/>
              </w:rPr>
              <w:t>ț</w:t>
            </w:r>
            <w:r w:rsidRPr="001B5F81">
              <w:rPr>
                <w:color w:val="auto"/>
              </w:rPr>
              <w:t>ionate la alineatul (1):</w:t>
            </w:r>
          </w:p>
        </w:tc>
        <w:tc>
          <w:tcPr>
            <w:tcW w:w="4876" w:type="dxa"/>
          </w:tcPr>
          <w:p w:rsidR="005921D9" w:rsidRPr="001B5F81" w:rsidRDefault="0060373A">
            <w:pPr>
              <w:pStyle w:val="Normal6"/>
              <w:rPr>
                <w:color w:val="auto"/>
              </w:rPr>
            </w:pPr>
            <w:r w:rsidRPr="001B5F81">
              <w:rPr>
                <w:color w:val="auto"/>
              </w:rPr>
              <w:t>Solicitan</w:t>
            </w:r>
            <w:r w:rsidR="001B5F81" w:rsidRPr="001B5F81">
              <w:rPr>
                <w:color w:val="auto"/>
              </w:rPr>
              <w:t>ț</w:t>
            </w:r>
            <w:r w:rsidRPr="001B5F81">
              <w:rPr>
                <w:color w:val="auto"/>
              </w:rPr>
              <w:t xml:space="preserve">ii </w:t>
            </w:r>
            <w:r w:rsidRPr="001B5F81">
              <w:rPr>
                <w:b/>
                <w:i/>
                <w:color w:val="auto"/>
              </w:rPr>
              <w:t>pot</w:t>
            </w:r>
            <w:r w:rsidRPr="001B5F81">
              <w:rPr>
                <w:color w:val="auto"/>
              </w:rPr>
              <w:t xml:space="preserve"> </w:t>
            </w:r>
            <w:r w:rsidRPr="001B5F81">
              <w:rPr>
                <w:b/>
                <w:i/>
                <w:color w:val="auto"/>
              </w:rPr>
              <w:t>introduce</w:t>
            </w:r>
            <w:r w:rsidRPr="001B5F81">
              <w:rPr>
                <w:color w:val="auto"/>
              </w:rPr>
              <w:t xml:space="preserve"> o cale de atac împotriva oricărei decizii men</w:t>
            </w:r>
            <w:r w:rsidR="001B5F81" w:rsidRPr="001B5F81">
              <w:rPr>
                <w:color w:val="auto"/>
              </w:rPr>
              <w:t>ț</w:t>
            </w:r>
            <w:r w:rsidRPr="001B5F81">
              <w:rPr>
                <w:color w:val="auto"/>
              </w:rPr>
              <w:t>ionate la alineatul (1):</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1524</w:t>
      </w:r>
      <w:r w:rsidRPr="001B5F81">
        <w:rPr>
          <w:rStyle w:val="HideTWBExt"/>
        </w:rPr>
        <w:t>&lt;/NumAm&gt;</w:t>
      </w:r>
    </w:p>
    <w:p w:rsidR="005921D9" w:rsidRPr="001B5F81" w:rsidRDefault="0060373A">
      <w:pPr>
        <w:pStyle w:val="NormalBold"/>
        <w:rPr>
          <w:color w:val="auto"/>
        </w:rPr>
      </w:pPr>
      <w:r w:rsidRPr="001B5F81">
        <w:rPr>
          <w:rStyle w:val="HideTWBExt"/>
        </w:rPr>
        <w:lastRenderedPageBreak/>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 Bodil Valero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6 – paragraful 1 – litera a</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(a)</w:t>
            </w:r>
            <w:r w:rsidRPr="001B5F81">
              <w:rPr>
                <w:color w:val="auto"/>
              </w:rPr>
              <w:tab/>
            </w:r>
            <w:r w:rsidRPr="001B5F81">
              <w:rPr>
                <w:b/>
                <w:i/>
                <w:color w:val="auto"/>
              </w:rPr>
              <w:t>în termen de o săptămână, în cazul unei decizii de respingere a unei cereri ulterioare ca inadmisibilă sau vădit nefondată;</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1525</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6 – paragraful 1 – litera a</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(a)</w:t>
            </w:r>
            <w:r w:rsidRPr="001B5F81">
              <w:rPr>
                <w:color w:val="auto"/>
              </w:rPr>
              <w:tab/>
              <w:t xml:space="preserve">în termen de o </w:t>
            </w:r>
            <w:r w:rsidRPr="001B5F81">
              <w:rPr>
                <w:b/>
                <w:i/>
                <w:color w:val="auto"/>
              </w:rPr>
              <w:t>săptămână</w:t>
            </w:r>
            <w:r w:rsidRPr="001B5F81">
              <w:rPr>
                <w:color w:val="auto"/>
              </w:rPr>
              <w:t xml:space="preserve">, în cazul unei decizii de respingere a unei cereri </w:t>
            </w:r>
            <w:r w:rsidRPr="001B5F81">
              <w:rPr>
                <w:b/>
                <w:i/>
                <w:color w:val="auto"/>
              </w:rPr>
              <w:t>ulterioare</w:t>
            </w:r>
            <w:r w:rsidRPr="001B5F81">
              <w:rPr>
                <w:color w:val="auto"/>
              </w:rPr>
              <w:t xml:space="preserve"> ca inadmisibilă</w:t>
            </w:r>
            <w:r w:rsidRPr="001B5F81">
              <w:rPr>
                <w:b/>
                <w:i/>
                <w:color w:val="auto"/>
              </w:rPr>
              <w:t xml:space="preserve"> sau vădit nefondată;</w:t>
            </w:r>
          </w:p>
        </w:tc>
        <w:tc>
          <w:tcPr>
            <w:tcW w:w="4876" w:type="dxa"/>
          </w:tcPr>
          <w:p w:rsidR="005921D9" w:rsidRPr="001B5F81" w:rsidRDefault="0060373A">
            <w:pPr>
              <w:pStyle w:val="Normal6"/>
              <w:rPr>
                <w:color w:val="auto"/>
              </w:rPr>
            </w:pPr>
            <w:r w:rsidRPr="001B5F81">
              <w:rPr>
                <w:color w:val="auto"/>
              </w:rPr>
              <w:t>(a)</w:t>
            </w:r>
            <w:r w:rsidRPr="001B5F81">
              <w:rPr>
                <w:color w:val="auto"/>
              </w:rPr>
              <w:tab/>
              <w:t xml:space="preserve">în termen de o </w:t>
            </w:r>
            <w:r w:rsidRPr="001B5F81">
              <w:rPr>
                <w:b/>
                <w:i/>
                <w:color w:val="auto"/>
              </w:rPr>
              <w:t>lună</w:t>
            </w:r>
            <w:r w:rsidRPr="001B5F81">
              <w:rPr>
                <w:color w:val="auto"/>
              </w:rPr>
              <w:t>, în cazul unei decizii de respingere a unei cereri</w:t>
            </w:r>
            <w:r w:rsidRPr="001B5F81">
              <w:rPr>
                <w:b/>
                <w:color w:val="auto"/>
              </w:rPr>
              <w:t xml:space="preserve"> </w:t>
            </w:r>
            <w:r w:rsidRPr="001B5F81">
              <w:rPr>
                <w:color w:val="auto"/>
              </w:rPr>
              <w:t>ca inadmisibilă</w:t>
            </w:r>
            <w:r w:rsidRPr="001B5F81">
              <w:rPr>
                <w:b/>
                <w:i/>
                <w:color w:val="auto"/>
              </w:rPr>
              <w:t>,</w:t>
            </w:r>
            <w:r w:rsidRPr="001B5F81">
              <w:rPr>
                <w:b/>
                <w:color w:val="auto"/>
              </w:rPr>
              <w:t xml:space="preserve"> </w:t>
            </w:r>
            <w:r w:rsidRPr="001B5F81">
              <w:rPr>
                <w:b/>
                <w:i/>
                <w:color w:val="auto"/>
              </w:rPr>
              <w:t>în cazul unei decizii de respingere a unei cereri ca fiind retrasă sau în cazul unei decizii de respingere a unei cereri în ceea ce prive</w:t>
            </w:r>
            <w:r w:rsidR="001B5F81" w:rsidRPr="001B5F81">
              <w:rPr>
                <w:b/>
                <w:i/>
                <w:color w:val="auto"/>
              </w:rPr>
              <w:t>ș</w:t>
            </w:r>
            <w:r w:rsidRPr="001B5F81">
              <w:rPr>
                <w:b/>
                <w:i/>
                <w:color w:val="auto"/>
              </w:rPr>
              <w:t>te statutul de refugiat ori statutul conferit prin protec</w:t>
            </w:r>
            <w:r w:rsidR="001B5F81" w:rsidRPr="001B5F81">
              <w:rPr>
                <w:b/>
                <w:i/>
                <w:color w:val="auto"/>
              </w:rPr>
              <w:t>ț</w:t>
            </w:r>
            <w:r w:rsidRPr="001B5F81">
              <w:rPr>
                <w:b/>
                <w:i/>
                <w:color w:val="auto"/>
              </w:rPr>
              <w:t>ia subsidiară.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1526</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Cecilia Wikström, Sophia in 't Veld, Angelika Mlinar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6 – paragraful 1 – litera a</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(a)</w:t>
            </w:r>
            <w:r w:rsidRPr="001B5F81">
              <w:rPr>
                <w:color w:val="auto"/>
              </w:rPr>
              <w:tab/>
              <w:t xml:space="preserve">în termen de </w:t>
            </w:r>
            <w:r w:rsidRPr="001B5F81">
              <w:rPr>
                <w:b/>
                <w:i/>
                <w:color w:val="auto"/>
              </w:rPr>
              <w:t>o săptămână</w:t>
            </w:r>
            <w:r w:rsidRPr="001B5F81">
              <w:rPr>
                <w:color w:val="auto"/>
              </w:rPr>
              <w:t xml:space="preserve">, în cazul </w:t>
            </w:r>
            <w:r w:rsidRPr="001B5F81">
              <w:rPr>
                <w:color w:val="auto"/>
              </w:rPr>
              <w:lastRenderedPageBreak/>
              <w:t>unei decizii de respingere a unei cereri ulterioare ca inadmisibilă sau vădit nefondată;</w:t>
            </w:r>
          </w:p>
        </w:tc>
        <w:tc>
          <w:tcPr>
            <w:tcW w:w="4876" w:type="dxa"/>
          </w:tcPr>
          <w:p w:rsidR="005921D9" w:rsidRPr="001B5F81" w:rsidRDefault="0060373A">
            <w:pPr>
              <w:pStyle w:val="Normal6"/>
              <w:rPr>
                <w:color w:val="auto"/>
              </w:rPr>
            </w:pPr>
            <w:r w:rsidRPr="001B5F81">
              <w:rPr>
                <w:color w:val="auto"/>
              </w:rPr>
              <w:lastRenderedPageBreak/>
              <w:t>(a)</w:t>
            </w:r>
            <w:r w:rsidRPr="001B5F81">
              <w:rPr>
                <w:color w:val="auto"/>
              </w:rPr>
              <w:tab/>
              <w:t xml:space="preserve">în termen de </w:t>
            </w:r>
            <w:r w:rsidRPr="001B5F81">
              <w:rPr>
                <w:b/>
                <w:i/>
                <w:color w:val="auto"/>
              </w:rPr>
              <w:t>două săptămâni</w:t>
            </w:r>
            <w:r w:rsidRPr="001B5F81">
              <w:rPr>
                <w:color w:val="auto"/>
              </w:rPr>
              <w:t xml:space="preserve">, în </w:t>
            </w:r>
            <w:r w:rsidRPr="001B5F81">
              <w:rPr>
                <w:color w:val="auto"/>
              </w:rPr>
              <w:lastRenderedPageBreak/>
              <w:t>cazul unei decizii de respingere a unei cereri ulterioare ca inadmisibilă sau vădit nefondată;</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O săptămână este un termen nerealist de scurt.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1527</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6 – paragraful 1 – litera a</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(a)</w:t>
            </w:r>
            <w:r w:rsidRPr="001B5F81">
              <w:rPr>
                <w:color w:val="auto"/>
              </w:rPr>
              <w:tab/>
              <w:t xml:space="preserve">în termen de </w:t>
            </w:r>
            <w:r w:rsidRPr="001B5F81">
              <w:rPr>
                <w:b/>
                <w:i/>
                <w:color w:val="auto"/>
              </w:rPr>
              <w:t>o săptămână</w:t>
            </w:r>
            <w:r w:rsidRPr="001B5F81">
              <w:rPr>
                <w:color w:val="auto"/>
              </w:rPr>
              <w:t>, în cazul unei decizii de respingere a unei cereri ulterioare</w:t>
            </w:r>
            <w:r w:rsidRPr="001B5F81">
              <w:rPr>
                <w:b/>
                <w:i/>
                <w:color w:val="auto"/>
              </w:rPr>
              <w:t xml:space="preserve"> ca inadmisibilă sau vădit nefondată</w:t>
            </w:r>
            <w:r w:rsidRPr="001B5F81">
              <w:rPr>
                <w:color w:val="auto"/>
              </w:rPr>
              <w:t>;</w:t>
            </w:r>
          </w:p>
        </w:tc>
        <w:tc>
          <w:tcPr>
            <w:tcW w:w="4876" w:type="dxa"/>
          </w:tcPr>
          <w:p w:rsidR="005921D9" w:rsidRPr="001B5F81" w:rsidRDefault="0060373A">
            <w:pPr>
              <w:pStyle w:val="Normal6"/>
              <w:rPr>
                <w:color w:val="auto"/>
              </w:rPr>
            </w:pPr>
            <w:r w:rsidRPr="001B5F81">
              <w:rPr>
                <w:color w:val="auto"/>
              </w:rPr>
              <w:t>(a)</w:t>
            </w:r>
            <w:r w:rsidRPr="001B5F81">
              <w:rPr>
                <w:color w:val="auto"/>
              </w:rPr>
              <w:tab/>
              <w:t xml:space="preserve">în termen de </w:t>
            </w:r>
            <w:r w:rsidRPr="001B5F81">
              <w:rPr>
                <w:b/>
                <w:i/>
                <w:color w:val="auto"/>
              </w:rPr>
              <w:t>cincisprezece zile</w:t>
            </w:r>
            <w:r w:rsidRPr="001B5F81">
              <w:rPr>
                <w:color w:val="auto"/>
              </w:rPr>
              <w:t>, în cazul unei decizii de respingere a unei cereri ulterioare;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Termenele propuse de Comisie sunt foarte dificile pentru solicitant, în special în cazul în care acesta este de</w:t>
      </w:r>
      <w:r w:rsidR="001B5F81" w:rsidRPr="001B5F81">
        <w:rPr>
          <w:color w:val="auto"/>
          <w:lang w:val="ro-RO"/>
        </w:rPr>
        <w:t>ț</w:t>
      </w:r>
      <w:r w:rsidRPr="001B5F81">
        <w:rPr>
          <w:color w:val="auto"/>
          <w:lang w:val="ro-RO"/>
        </w:rPr>
        <w:t>inut. Solicitantul trebuie să dispună de timp suficient pentru a putea să î</w:t>
      </w:r>
      <w:r w:rsidR="001B5F81" w:rsidRPr="001B5F81">
        <w:rPr>
          <w:color w:val="auto"/>
          <w:lang w:val="ro-RO"/>
        </w:rPr>
        <w:t>ș</w:t>
      </w:r>
      <w:r w:rsidRPr="001B5F81">
        <w:rPr>
          <w:color w:val="auto"/>
          <w:lang w:val="ro-RO"/>
        </w:rPr>
        <w:t>i exercite în mod corespunzător dreptul la o cale de atac eficientă.</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1528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6 – paragraful 1 – litera b</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(b)</w:t>
            </w:r>
            <w:r w:rsidRPr="001B5F81">
              <w:rPr>
                <w:color w:val="auto"/>
              </w:rPr>
              <w:tab/>
            </w:r>
            <w:r w:rsidRPr="001B5F81">
              <w:rPr>
                <w:b/>
                <w:i/>
                <w:color w:val="auto"/>
              </w:rPr>
              <w:t xml:space="preserve">în termen de două săptămâni în cazul unei decizii de respingere a unei cereri ca inadmisibilă, în cazul unei decizii de respingere a unei cereri ca retrasă în mod explicit ori abandonată de către solicitant sau în cazul unei decizii de respingere a unei cereri ca nefondată sau </w:t>
            </w:r>
            <w:r w:rsidRPr="001B5F81">
              <w:rPr>
                <w:b/>
                <w:i/>
                <w:color w:val="auto"/>
              </w:rPr>
              <w:lastRenderedPageBreak/>
              <w:t>vădit nefondată în ceea ce prive</w:t>
            </w:r>
            <w:r w:rsidR="001B5F81" w:rsidRPr="001B5F81">
              <w:rPr>
                <w:b/>
                <w:i/>
                <w:color w:val="auto"/>
              </w:rPr>
              <w:t>ș</w:t>
            </w:r>
            <w:r w:rsidRPr="001B5F81">
              <w:rPr>
                <w:b/>
                <w:i/>
                <w:color w:val="auto"/>
              </w:rPr>
              <w:t>te statutul de refugiat ori statutul conferit prin protec</w:t>
            </w:r>
            <w:r w:rsidR="001B5F81" w:rsidRPr="001B5F81">
              <w:rPr>
                <w:b/>
                <w:i/>
                <w:color w:val="auto"/>
              </w:rPr>
              <w:t>ț</w:t>
            </w:r>
            <w:r w:rsidRPr="001B5F81">
              <w:rPr>
                <w:b/>
                <w:i/>
                <w:color w:val="auto"/>
              </w:rPr>
              <w:t>ia subsidiară în urma unei proceduri accelerate de examinare sau al unei proceduri la frontieră sau în timp ce solicitantul este re</w:t>
            </w:r>
            <w:r w:rsidR="001B5F81" w:rsidRPr="001B5F81">
              <w:rPr>
                <w:b/>
                <w:i/>
                <w:color w:val="auto"/>
              </w:rPr>
              <w:t>ț</w:t>
            </w:r>
            <w:r w:rsidRPr="001B5F81">
              <w:rPr>
                <w:b/>
                <w:i/>
                <w:color w:val="auto"/>
              </w:rPr>
              <w:t>inut într-un centru de cazare;</w:t>
            </w:r>
          </w:p>
        </w:tc>
        <w:tc>
          <w:tcPr>
            <w:tcW w:w="4876" w:type="dxa"/>
          </w:tcPr>
          <w:p w:rsidR="005921D9" w:rsidRPr="001B5F81" w:rsidRDefault="0060373A">
            <w:pPr>
              <w:pStyle w:val="Normal6"/>
              <w:rPr>
                <w:color w:val="auto"/>
              </w:rPr>
            </w:pPr>
            <w:r w:rsidRPr="001B5F81">
              <w:rPr>
                <w:b/>
                <w:i/>
                <w:color w:val="auto"/>
              </w:rPr>
              <w:lastRenderedPageBreak/>
              <w:t>eliminat</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1529</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6 – paragraful 1 – litera b</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(b)</w:t>
            </w:r>
            <w:r w:rsidRPr="001B5F81">
              <w:rPr>
                <w:color w:val="auto"/>
              </w:rPr>
              <w:tab/>
            </w:r>
            <w:r w:rsidRPr="001B5F81">
              <w:rPr>
                <w:b/>
                <w:i/>
                <w:color w:val="auto"/>
              </w:rPr>
              <w:t>în termen de două săptămâni, în cazul unei decizii de respingere a unei cereri ca inadmisibilă, în cazul unei decizii de respingere a unei cereri ca retrasă în mod explicit ori abandonată de către solicitant sau în cazul unei decizii de respingere a unei cereri ca nefondată sau vădit nefondată în ceea ce prive</w:t>
            </w:r>
            <w:r w:rsidR="001B5F81" w:rsidRPr="001B5F81">
              <w:rPr>
                <w:b/>
                <w:i/>
                <w:color w:val="auto"/>
              </w:rPr>
              <w:t>ș</w:t>
            </w:r>
            <w:r w:rsidRPr="001B5F81">
              <w:rPr>
                <w:b/>
                <w:i/>
                <w:color w:val="auto"/>
              </w:rPr>
              <w:t>te statutul de refugiat ori statutul conferit prin protec</w:t>
            </w:r>
            <w:r w:rsidR="001B5F81" w:rsidRPr="001B5F81">
              <w:rPr>
                <w:b/>
                <w:i/>
                <w:color w:val="auto"/>
              </w:rPr>
              <w:t>ț</w:t>
            </w:r>
            <w:r w:rsidRPr="001B5F81">
              <w:rPr>
                <w:b/>
                <w:i/>
                <w:color w:val="auto"/>
              </w:rPr>
              <w:t>ia subsidiară în urma unei proceduri accelerate de examinare sau al unei proceduri la frontieră sau în timp ce solicitantul este re</w:t>
            </w:r>
            <w:r w:rsidR="001B5F81" w:rsidRPr="001B5F81">
              <w:rPr>
                <w:b/>
                <w:i/>
                <w:color w:val="auto"/>
              </w:rPr>
              <w:t>ț</w:t>
            </w:r>
            <w:r w:rsidRPr="001B5F81">
              <w:rPr>
                <w:b/>
                <w:i/>
                <w:color w:val="auto"/>
              </w:rPr>
              <w:t>inut într-un centru de cazare;</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1530</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6 – paragraful 1 – litera b</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lastRenderedPageBreak/>
              <w:t>(b)</w:t>
            </w:r>
            <w:r w:rsidRPr="001B5F81">
              <w:rPr>
                <w:color w:val="auto"/>
              </w:rPr>
              <w:tab/>
              <w:t xml:space="preserve">în termen de </w:t>
            </w:r>
            <w:r w:rsidRPr="001B5F81">
              <w:rPr>
                <w:b/>
                <w:i/>
                <w:color w:val="auto"/>
              </w:rPr>
              <w:t>două</w:t>
            </w:r>
            <w:r w:rsidRPr="001B5F81">
              <w:rPr>
                <w:color w:val="auto"/>
              </w:rPr>
              <w:t xml:space="preserve"> săptămâni, în cazul unei decizii de respingere a unei cereri ca inadmisibilă, în cazul unei decizii de respingere a unei cereri ca retrasă în mod explicit ori </w:t>
            </w:r>
            <w:r w:rsidRPr="001B5F81">
              <w:rPr>
                <w:b/>
                <w:i/>
                <w:color w:val="auto"/>
              </w:rPr>
              <w:t>abandonată</w:t>
            </w:r>
            <w:r w:rsidRPr="001B5F81">
              <w:rPr>
                <w:color w:val="auto"/>
              </w:rPr>
              <w:t xml:space="preserve"> de către solicitant sau în cazul unei decizii de respingere a unei cereri ca nefondată sau vădit nefondată în ceea ce prive</w:t>
            </w:r>
            <w:r w:rsidR="001B5F81" w:rsidRPr="001B5F81">
              <w:rPr>
                <w:color w:val="auto"/>
              </w:rPr>
              <w:t>ș</w:t>
            </w:r>
            <w:r w:rsidRPr="001B5F81">
              <w:rPr>
                <w:color w:val="auto"/>
              </w:rPr>
              <w:t>te statutul de refugiat ori statutul conferit prin protec</w:t>
            </w:r>
            <w:r w:rsidR="001B5F81" w:rsidRPr="001B5F81">
              <w:rPr>
                <w:color w:val="auto"/>
              </w:rPr>
              <w:t>ț</w:t>
            </w:r>
            <w:r w:rsidRPr="001B5F81">
              <w:rPr>
                <w:color w:val="auto"/>
              </w:rPr>
              <w:t>ia subsidiară în urma unei proceduri accelerate de examinare sau al unei proceduri la frontieră sau în timp ce solicitantul este re</w:t>
            </w:r>
            <w:r w:rsidR="001B5F81" w:rsidRPr="001B5F81">
              <w:rPr>
                <w:color w:val="auto"/>
              </w:rPr>
              <w:t>ț</w:t>
            </w:r>
            <w:r w:rsidRPr="001B5F81">
              <w:rPr>
                <w:color w:val="auto"/>
              </w:rPr>
              <w:t>inut într-un centru de cazare;</w:t>
            </w:r>
          </w:p>
        </w:tc>
        <w:tc>
          <w:tcPr>
            <w:tcW w:w="4876" w:type="dxa"/>
          </w:tcPr>
          <w:p w:rsidR="005921D9" w:rsidRPr="001B5F81" w:rsidRDefault="0060373A">
            <w:pPr>
              <w:pStyle w:val="Normal6"/>
              <w:rPr>
                <w:color w:val="auto"/>
              </w:rPr>
            </w:pPr>
            <w:r w:rsidRPr="001B5F81">
              <w:rPr>
                <w:color w:val="auto"/>
              </w:rPr>
              <w:t>(b)</w:t>
            </w:r>
            <w:r w:rsidRPr="001B5F81">
              <w:rPr>
                <w:color w:val="auto"/>
              </w:rPr>
              <w:tab/>
              <w:t xml:space="preserve">în termen de </w:t>
            </w:r>
            <w:r w:rsidRPr="001B5F81">
              <w:rPr>
                <w:b/>
                <w:i/>
                <w:color w:val="auto"/>
              </w:rPr>
              <w:t>patru</w:t>
            </w:r>
            <w:r w:rsidRPr="001B5F81">
              <w:rPr>
                <w:color w:val="auto"/>
              </w:rPr>
              <w:t xml:space="preserve"> săptămâni, în cazul unei decizii de respingere a unei cereri ca inadmisibilă, în cazul unei decizii de respingere a unei cereri ca retrasă în mod explicit ori </w:t>
            </w:r>
            <w:r w:rsidRPr="001B5F81">
              <w:rPr>
                <w:b/>
                <w:i/>
                <w:color w:val="auto"/>
              </w:rPr>
              <w:t>retrasă în mod implicit</w:t>
            </w:r>
            <w:r w:rsidRPr="001B5F81">
              <w:rPr>
                <w:color w:val="auto"/>
              </w:rPr>
              <w:t xml:space="preserve"> de către solicitant sau în cazul unei decizii de respingere a unei cereri ca nefondată sau vădit nefondată în ceea ce prive</w:t>
            </w:r>
            <w:r w:rsidR="001B5F81" w:rsidRPr="001B5F81">
              <w:rPr>
                <w:color w:val="auto"/>
              </w:rPr>
              <w:t>ș</w:t>
            </w:r>
            <w:r w:rsidRPr="001B5F81">
              <w:rPr>
                <w:color w:val="auto"/>
              </w:rPr>
              <w:t>te statutul de refugiat ori statutul conferit prin protec</w:t>
            </w:r>
            <w:r w:rsidR="001B5F81" w:rsidRPr="001B5F81">
              <w:rPr>
                <w:color w:val="auto"/>
              </w:rPr>
              <w:t>ț</w:t>
            </w:r>
            <w:r w:rsidRPr="001B5F81">
              <w:rPr>
                <w:color w:val="auto"/>
              </w:rPr>
              <w:t>ia subsidiară în urma unei proceduri accelerate de examinare sau al unei proceduri la frontieră sau în timp ce solicitantul este re</w:t>
            </w:r>
            <w:r w:rsidR="001B5F81" w:rsidRPr="001B5F81">
              <w:rPr>
                <w:color w:val="auto"/>
              </w:rPr>
              <w:t>ț</w:t>
            </w:r>
            <w:r w:rsidRPr="001B5F81">
              <w:rPr>
                <w:color w:val="auto"/>
              </w:rPr>
              <w:t>inut într-un centru de cazare;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lang w:eastAsia="ro-RO"/>
        </w:rPr>
        <w:t>&lt;Amend&gt;</w:t>
      </w:r>
      <w:r w:rsidRPr="001B5F81">
        <w:rPr>
          <w:color w:val="auto"/>
          <w:lang w:eastAsia="ro-RO"/>
        </w:rPr>
        <w:t>Amendamentul</w:t>
      </w:r>
      <w:r w:rsidRPr="001B5F81">
        <w:rPr>
          <w:b w:val="0"/>
          <w:color w:val="auto"/>
          <w:lang w:eastAsia="ro-RO"/>
        </w:rPr>
        <w:tab/>
      </w:r>
      <w:r w:rsidRPr="001B5F81">
        <w:rPr>
          <w:b w:val="0"/>
          <w:color w:val="auto"/>
          <w:lang w:eastAsia="ro-RO"/>
        </w:rPr>
        <w:tab/>
      </w:r>
      <w:r w:rsidRPr="001B5F81">
        <w:rPr>
          <w:rStyle w:val="HideTWBExt"/>
          <w:lang w:eastAsia="ro-RO"/>
        </w:rPr>
        <w:t>&lt;NumAm&gt;</w:t>
      </w:r>
      <w:r w:rsidRPr="001B5F81">
        <w:rPr>
          <w:color w:val="auto"/>
          <w:lang w:eastAsia="ro-RO"/>
        </w:rPr>
        <w:t>1531</w:t>
      </w:r>
      <w:r w:rsidRPr="001B5F81">
        <w:rPr>
          <w:rStyle w:val="HideTWBExt"/>
          <w:lang w:eastAsia="ro-RO"/>
        </w:rPr>
        <w:t>&lt;/NumAm&gt;</w:t>
      </w:r>
    </w:p>
    <w:p w:rsidR="005921D9" w:rsidRPr="001B5F81" w:rsidRDefault="0060373A">
      <w:pPr>
        <w:pStyle w:val="NormalBold"/>
        <w:rPr>
          <w:color w:val="auto"/>
        </w:rPr>
      </w:pPr>
      <w:r w:rsidRPr="001B5F81">
        <w:rPr>
          <w:rStyle w:val="HideTWBExt"/>
          <w:lang w:eastAsia="ro-RO"/>
        </w:rPr>
        <w:t>&lt;RepeatBlock-By&gt;&lt;Members&gt;</w:t>
      </w:r>
      <w:r w:rsidRPr="001B5F81">
        <w:rPr>
          <w:color w:val="auto"/>
          <w:lang w:eastAsia="ro-RO"/>
        </w:rPr>
        <w:t>Emil Radev</w:t>
      </w:r>
      <w:r w:rsidRPr="001B5F81">
        <w:rPr>
          <w:rStyle w:val="HideTWBExt"/>
          <w:lang w:eastAsia="ro-RO"/>
        </w:rPr>
        <w:t>&lt;/Members&gt;</w:t>
      </w:r>
    </w:p>
    <w:p w:rsidR="005921D9" w:rsidRPr="001B5F81" w:rsidRDefault="0060373A">
      <w:pPr>
        <w:pStyle w:val="NormalBold"/>
        <w:rPr>
          <w:color w:val="auto"/>
        </w:rPr>
      </w:pPr>
      <w:r w:rsidRPr="001B5F81">
        <w:rPr>
          <w:rStyle w:val="HideTWBExt"/>
          <w:lang w:eastAsia="ro-RO"/>
        </w:rPr>
        <w:t>&lt;/RepeatBlock-By&gt;</w:t>
      </w:r>
    </w:p>
    <w:p w:rsidR="005921D9" w:rsidRPr="001B5F81" w:rsidRDefault="0060373A">
      <w:pPr>
        <w:pStyle w:val="NormalBold"/>
        <w:rPr>
          <w:color w:val="auto"/>
        </w:rPr>
      </w:pPr>
      <w:r w:rsidRPr="001B5F81">
        <w:rPr>
          <w:rStyle w:val="HideTWBExt"/>
          <w:lang w:eastAsia="ro-RO"/>
        </w:rPr>
        <w:t>&lt;DocAmend&gt;</w:t>
      </w:r>
      <w:r w:rsidRPr="001B5F81">
        <w:rPr>
          <w:color w:val="auto"/>
          <w:lang w:eastAsia="ro-RO"/>
        </w:rPr>
        <w:t>Propunere de regulament</w:t>
      </w:r>
      <w:r w:rsidRPr="001B5F81">
        <w:rPr>
          <w:rStyle w:val="HideTWBExt"/>
          <w:lang w:eastAsia="ro-RO"/>
        </w:rPr>
        <w:t>&lt;/DocAmend&gt;</w:t>
      </w:r>
    </w:p>
    <w:p w:rsidR="005921D9" w:rsidRPr="001B5F81" w:rsidRDefault="0060373A">
      <w:pPr>
        <w:pStyle w:val="NormalBold"/>
        <w:rPr>
          <w:color w:val="auto"/>
        </w:rPr>
      </w:pPr>
      <w:r w:rsidRPr="001B5F81">
        <w:rPr>
          <w:rStyle w:val="HideTWBExt"/>
          <w:lang w:eastAsia="ro-RO"/>
        </w:rPr>
        <w:t>&lt;Article&gt;</w:t>
      </w:r>
      <w:r w:rsidRPr="001B5F81">
        <w:rPr>
          <w:color w:val="auto"/>
          <w:lang w:eastAsia="ro-RO"/>
        </w:rPr>
        <w:t xml:space="preserve">Articolul 53 </w:t>
      </w:r>
      <w:r w:rsidRPr="001B5F81">
        <w:rPr>
          <w:color w:val="auto"/>
          <w:cs/>
          <w:lang w:eastAsia="ro-RO"/>
        </w:rPr>
        <w:t xml:space="preserve">– </w:t>
      </w:r>
      <w:r w:rsidRPr="001B5F81">
        <w:rPr>
          <w:color w:val="auto"/>
          <w:lang w:eastAsia="ro-RO"/>
        </w:rPr>
        <w:t xml:space="preserve">alineatul 6 </w:t>
      </w:r>
      <w:r w:rsidRPr="001B5F81">
        <w:rPr>
          <w:color w:val="auto"/>
          <w:cs/>
          <w:lang w:eastAsia="ro-RO"/>
        </w:rPr>
        <w:t xml:space="preserve">– </w:t>
      </w:r>
      <w:r w:rsidRPr="001B5F81">
        <w:rPr>
          <w:color w:val="auto"/>
          <w:lang w:eastAsia="ro-RO"/>
        </w:rPr>
        <w:t xml:space="preserve">paragraful 1 </w:t>
      </w:r>
      <w:r w:rsidRPr="001B5F81">
        <w:rPr>
          <w:color w:val="auto"/>
          <w:cs/>
          <w:lang w:eastAsia="ro-RO"/>
        </w:rPr>
        <w:t xml:space="preserve">– </w:t>
      </w:r>
      <w:r w:rsidRPr="001B5F81">
        <w:rPr>
          <w:color w:val="auto"/>
          <w:lang w:eastAsia="ro-RO"/>
        </w:rPr>
        <w:t>litera b</w:t>
      </w:r>
      <w:r w:rsidRPr="001B5F81">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(b)</w:t>
            </w:r>
            <w:r w:rsidRPr="001B5F81">
              <w:rPr>
                <w:color w:val="auto"/>
              </w:rPr>
              <w:tab/>
              <w:t xml:space="preserve">în termen de </w:t>
            </w:r>
            <w:r w:rsidRPr="001B5F81">
              <w:rPr>
                <w:b/>
                <w:i/>
                <w:color w:val="auto"/>
              </w:rPr>
              <w:t>două săptămâni</w:t>
            </w:r>
            <w:r w:rsidRPr="001B5F81">
              <w:rPr>
                <w:color w:val="auto"/>
              </w:rPr>
              <w:t>, în cazul unei decizii de respingere a unei cereri ca inadmisibilă, în cazul unei decizii de respingere a unei cereri ca retrasă în mod explicit ori abandonată de către solicitant sau în cazul unei decizii de respingere a unei cereri ca nefondată sau vădit nefondată în ceea ce prive</w:t>
            </w:r>
            <w:r w:rsidR="001B5F81" w:rsidRPr="001B5F81">
              <w:rPr>
                <w:color w:val="auto"/>
              </w:rPr>
              <w:t>ș</w:t>
            </w:r>
            <w:r w:rsidRPr="001B5F81">
              <w:rPr>
                <w:color w:val="auto"/>
              </w:rPr>
              <w:t>te statutul de refugiat ori statutul conferit prin protec</w:t>
            </w:r>
            <w:r w:rsidR="001B5F81" w:rsidRPr="001B5F81">
              <w:rPr>
                <w:color w:val="auto"/>
              </w:rPr>
              <w:t>ț</w:t>
            </w:r>
            <w:r w:rsidRPr="001B5F81">
              <w:rPr>
                <w:color w:val="auto"/>
              </w:rPr>
              <w:t>ia subsidiară în urma unei proceduri accelerate de examinare sau al unei proceduri la frontieră sau în timp ce solicitantul este re</w:t>
            </w:r>
            <w:r w:rsidR="001B5F81" w:rsidRPr="001B5F81">
              <w:rPr>
                <w:color w:val="auto"/>
              </w:rPr>
              <w:t>ț</w:t>
            </w:r>
            <w:r w:rsidRPr="001B5F81">
              <w:rPr>
                <w:color w:val="auto"/>
              </w:rPr>
              <w:t>inut într-un centru de cazare;</w:t>
            </w:r>
          </w:p>
        </w:tc>
        <w:tc>
          <w:tcPr>
            <w:tcW w:w="4876" w:type="dxa"/>
          </w:tcPr>
          <w:p w:rsidR="005921D9" w:rsidRPr="001B5F81" w:rsidRDefault="0060373A">
            <w:pPr>
              <w:pStyle w:val="Normal6"/>
              <w:rPr>
                <w:color w:val="auto"/>
              </w:rPr>
            </w:pPr>
            <w:r w:rsidRPr="001B5F81">
              <w:rPr>
                <w:color w:val="auto"/>
              </w:rPr>
              <w:t>(b)</w:t>
            </w:r>
            <w:r w:rsidRPr="001B5F81">
              <w:rPr>
                <w:color w:val="auto"/>
              </w:rPr>
              <w:tab/>
              <w:t xml:space="preserve">în termen de </w:t>
            </w:r>
            <w:r w:rsidRPr="001B5F81">
              <w:rPr>
                <w:b/>
                <w:i/>
                <w:color w:val="auto"/>
              </w:rPr>
              <w:t>o săptămână</w:t>
            </w:r>
            <w:r w:rsidRPr="001B5F81">
              <w:rPr>
                <w:color w:val="auto"/>
              </w:rPr>
              <w:t>, în cazul unei decizii de respingere a unei cereri ca inadmisibilă, în cazul unei decizii de respingere a unei cereri ca retrasă în mod explicit ori abandonată de către solicitant sau în cazul unei decizii de respingere a unei cereri ca nefondată sau vădit nefondată în ceea ce prive</w:t>
            </w:r>
            <w:r w:rsidR="001B5F81" w:rsidRPr="001B5F81">
              <w:rPr>
                <w:color w:val="auto"/>
              </w:rPr>
              <w:t>ș</w:t>
            </w:r>
            <w:r w:rsidRPr="001B5F81">
              <w:rPr>
                <w:color w:val="auto"/>
              </w:rPr>
              <w:t>te statutul de refugiat ori statutul conferit prin protec</w:t>
            </w:r>
            <w:r w:rsidR="001B5F81" w:rsidRPr="001B5F81">
              <w:rPr>
                <w:color w:val="auto"/>
              </w:rPr>
              <w:t>ț</w:t>
            </w:r>
            <w:r w:rsidRPr="001B5F81">
              <w:rPr>
                <w:color w:val="auto"/>
              </w:rPr>
              <w:t>ia subsidiară în urma unei proceduri accelerate de examinare sau al unei proceduri la frontieră sau în timp ce solicitantul este re</w:t>
            </w:r>
            <w:r w:rsidR="001B5F81" w:rsidRPr="001B5F81">
              <w:rPr>
                <w:color w:val="auto"/>
              </w:rPr>
              <w:t>ț</w:t>
            </w:r>
            <w:r w:rsidRPr="001B5F81">
              <w:rPr>
                <w:color w:val="auto"/>
              </w:rPr>
              <w:t>inut într-un centru de cazare;</w:t>
            </w:r>
          </w:p>
        </w:tc>
      </w:tr>
    </w:tbl>
    <w:p w:rsidR="005921D9" w:rsidRPr="001B5F81" w:rsidRDefault="0060373A">
      <w:pPr>
        <w:pStyle w:val="Olang"/>
        <w:rPr>
          <w:color w:val="auto"/>
          <w:lang w:val="ro-RO"/>
        </w:rPr>
      </w:pPr>
      <w:r w:rsidRPr="001B5F81">
        <w:rPr>
          <w:color w:val="auto"/>
          <w:lang w:val="ro-RO" w:eastAsia="ro-RO"/>
        </w:rPr>
        <w:t xml:space="preserve">Or. </w:t>
      </w:r>
      <w:r w:rsidRPr="001B5F81">
        <w:rPr>
          <w:rStyle w:val="HideTWBExt"/>
          <w:lang w:val="ro-RO" w:eastAsia="ro-RO"/>
        </w:rPr>
        <w:t>&lt;Original&gt;</w:t>
      </w:r>
      <w:r w:rsidRPr="001B5F81">
        <w:rPr>
          <w:rStyle w:val="HideTWBInt"/>
          <w:lang w:val="ro-RO" w:eastAsia="ro-RO"/>
        </w:rPr>
        <w:t>{BG}</w:t>
      </w:r>
      <w:r w:rsidRPr="001B5F81">
        <w:rPr>
          <w:color w:val="auto"/>
          <w:lang w:val="ro-RO" w:eastAsia="ro-RO"/>
        </w:rPr>
        <w:t>bg</w:t>
      </w:r>
      <w:r w:rsidRPr="001B5F81">
        <w:rPr>
          <w:rStyle w:val="HideTWBExt"/>
          <w:lang w:val="ro-RO" w:eastAsia="ro-RO"/>
        </w:rPr>
        <w:t>&lt;/Original&gt;</w:t>
      </w:r>
    </w:p>
    <w:p w:rsidR="005921D9" w:rsidRPr="001B5F81" w:rsidRDefault="0060373A">
      <w:r w:rsidRPr="001B5F81">
        <w:rPr>
          <w:rStyle w:val="HideTWBExt"/>
          <w:lang w:eastAsia="ro-RO"/>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1532</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Monika Hohlmeier, Heinz K. Becker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lastRenderedPageBreak/>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6 – paragraful 1 – litera b</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(b)</w:t>
            </w:r>
            <w:r w:rsidRPr="001B5F81">
              <w:rPr>
                <w:color w:val="auto"/>
              </w:rPr>
              <w:tab/>
              <w:t xml:space="preserve">în termen de </w:t>
            </w:r>
            <w:r w:rsidRPr="001B5F81">
              <w:rPr>
                <w:b/>
                <w:i/>
                <w:color w:val="auto"/>
              </w:rPr>
              <w:t>două săptămâni</w:t>
            </w:r>
            <w:r w:rsidRPr="001B5F81">
              <w:rPr>
                <w:color w:val="auto"/>
              </w:rPr>
              <w:t>, în cazul unei decizii de respingere a unei cereri ca inadmisibilă, în cazul unei decizii de respingere a unei cereri ca retrasă în mod explicit ori abandonată de către solicitant sau în cazul unei decizii de respingere a unei cereri ca nefondată sau vădit nefondată în ceea ce prive</w:t>
            </w:r>
            <w:r w:rsidR="001B5F81" w:rsidRPr="001B5F81">
              <w:rPr>
                <w:color w:val="auto"/>
              </w:rPr>
              <w:t>ș</w:t>
            </w:r>
            <w:r w:rsidRPr="001B5F81">
              <w:rPr>
                <w:color w:val="auto"/>
              </w:rPr>
              <w:t>te statutul de refugiat ori statutul conferit prin protec</w:t>
            </w:r>
            <w:r w:rsidR="001B5F81" w:rsidRPr="001B5F81">
              <w:rPr>
                <w:color w:val="auto"/>
              </w:rPr>
              <w:t>ț</w:t>
            </w:r>
            <w:r w:rsidRPr="001B5F81">
              <w:rPr>
                <w:color w:val="auto"/>
              </w:rPr>
              <w:t>ia subsidiară în urma unei proceduri accelerate de examinare sau al unei proceduri la frontieră sau în timp ce solicitantul este re</w:t>
            </w:r>
            <w:r w:rsidR="001B5F81" w:rsidRPr="001B5F81">
              <w:rPr>
                <w:color w:val="auto"/>
              </w:rPr>
              <w:t>ț</w:t>
            </w:r>
            <w:r w:rsidRPr="001B5F81">
              <w:rPr>
                <w:color w:val="auto"/>
              </w:rPr>
              <w:t>inut într-un centru de cazare;</w:t>
            </w:r>
          </w:p>
        </w:tc>
        <w:tc>
          <w:tcPr>
            <w:tcW w:w="4876" w:type="dxa"/>
          </w:tcPr>
          <w:p w:rsidR="005921D9" w:rsidRPr="001B5F81" w:rsidRDefault="0060373A">
            <w:pPr>
              <w:pStyle w:val="Normal6"/>
              <w:rPr>
                <w:color w:val="auto"/>
              </w:rPr>
            </w:pPr>
            <w:r w:rsidRPr="001B5F81">
              <w:rPr>
                <w:color w:val="auto"/>
              </w:rPr>
              <w:t>(b)</w:t>
            </w:r>
            <w:r w:rsidRPr="001B5F81">
              <w:rPr>
                <w:color w:val="auto"/>
              </w:rPr>
              <w:tab/>
              <w:t xml:space="preserve">în termen de </w:t>
            </w:r>
            <w:r w:rsidRPr="001B5F81">
              <w:rPr>
                <w:b/>
                <w:i/>
                <w:color w:val="auto"/>
              </w:rPr>
              <w:t>o săptămână</w:t>
            </w:r>
            <w:r w:rsidRPr="001B5F81">
              <w:rPr>
                <w:color w:val="auto"/>
              </w:rPr>
              <w:t>, în cazul unei decizii de respingere a unei cereri ca inadmisibilă, în cazul unei decizii de respingere a unei cereri ca retrasă în mod explicit ori abandonată de către solicitant sau în cazul unei decizii de respingere a unei cereri ca nefondată sau vădit nefondată în ceea ce prive</w:t>
            </w:r>
            <w:r w:rsidR="001B5F81" w:rsidRPr="001B5F81">
              <w:rPr>
                <w:color w:val="auto"/>
              </w:rPr>
              <w:t>ș</w:t>
            </w:r>
            <w:r w:rsidRPr="001B5F81">
              <w:rPr>
                <w:color w:val="auto"/>
              </w:rPr>
              <w:t>te statutul de refugiat ori statutul conferit prin protec</w:t>
            </w:r>
            <w:r w:rsidR="001B5F81" w:rsidRPr="001B5F81">
              <w:rPr>
                <w:color w:val="auto"/>
              </w:rPr>
              <w:t>ț</w:t>
            </w:r>
            <w:r w:rsidRPr="001B5F81">
              <w:rPr>
                <w:color w:val="auto"/>
              </w:rPr>
              <w:t>ia subsidiară în urma unei proceduri accelerate de examinare sau al unei proceduri la frontieră sau în timp ce solicitantul este re</w:t>
            </w:r>
            <w:r w:rsidR="001B5F81" w:rsidRPr="001B5F81">
              <w:rPr>
                <w:color w:val="auto"/>
              </w:rPr>
              <w:t>ț</w:t>
            </w:r>
            <w:r w:rsidRPr="001B5F81">
              <w:rPr>
                <w:color w:val="auto"/>
              </w:rPr>
              <w:t>inut într-un centru de cazare;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1533</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Beatrix von Storch</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6 – paragraful 1 – litera b</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(b)</w:t>
            </w:r>
            <w:r w:rsidRPr="001B5F81">
              <w:rPr>
                <w:color w:val="auto"/>
              </w:rPr>
              <w:tab/>
              <w:t>în termen de două săptămâni, în cazul unei decizii de respingere a unei cereri ca inadmisibilă, în cazul unei decizii de respingere a unei cereri ca retrasă în mod explicit ori abandonată de către solicitant sau în cazul unei decizii de respingere a unei cereri ca nefondată sau vădit nefondată în ceea ce prive</w:t>
            </w:r>
            <w:r w:rsidR="001B5F81" w:rsidRPr="001B5F81">
              <w:rPr>
                <w:color w:val="auto"/>
              </w:rPr>
              <w:t>ș</w:t>
            </w:r>
            <w:r w:rsidRPr="001B5F81">
              <w:rPr>
                <w:color w:val="auto"/>
              </w:rPr>
              <w:t xml:space="preserve">te statutul de refugiat </w:t>
            </w:r>
            <w:r w:rsidRPr="001B5F81">
              <w:rPr>
                <w:b/>
                <w:i/>
                <w:color w:val="auto"/>
              </w:rPr>
              <w:t>ori statutul conferit prin protec</w:t>
            </w:r>
            <w:r w:rsidR="001B5F81" w:rsidRPr="001B5F81">
              <w:rPr>
                <w:b/>
                <w:i/>
                <w:color w:val="auto"/>
              </w:rPr>
              <w:t>ț</w:t>
            </w:r>
            <w:r w:rsidRPr="001B5F81">
              <w:rPr>
                <w:b/>
                <w:i/>
                <w:color w:val="auto"/>
              </w:rPr>
              <w:t>ia subsidiară</w:t>
            </w:r>
            <w:r w:rsidRPr="001B5F81">
              <w:rPr>
                <w:color w:val="auto"/>
              </w:rPr>
              <w:t xml:space="preserve"> în urma unei proceduri accelerate de examinare sau al unei proceduri la frontieră sau în timp ce solicitantul este re</w:t>
            </w:r>
            <w:r w:rsidR="001B5F81" w:rsidRPr="001B5F81">
              <w:rPr>
                <w:color w:val="auto"/>
              </w:rPr>
              <w:t>ț</w:t>
            </w:r>
            <w:r w:rsidRPr="001B5F81">
              <w:rPr>
                <w:color w:val="auto"/>
              </w:rPr>
              <w:t>inut într-un centru de cazare;</w:t>
            </w:r>
          </w:p>
        </w:tc>
        <w:tc>
          <w:tcPr>
            <w:tcW w:w="4876" w:type="dxa"/>
          </w:tcPr>
          <w:p w:rsidR="005921D9" w:rsidRPr="001B5F81" w:rsidRDefault="0060373A">
            <w:pPr>
              <w:pStyle w:val="Normal6"/>
              <w:rPr>
                <w:color w:val="auto"/>
              </w:rPr>
            </w:pPr>
            <w:r w:rsidRPr="001B5F81">
              <w:rPr>
                <w:color w:val="auto"/>
              </w:rPr>
              <w:t>(b)</w:t>
            </w:r>
            <w:r w:rsidRPr="001B5F81">
              <w:rPr>
                <w:color w:val="auto"/>
              </w:rPr>
              <w:tab/>
              <w:t>în termen de două săptămâni, în cazul unei decizii de respingere a unei cereri ca inadmisibilă, în cazul unei decizii de respingere a unei cereri ca retrasă în mod explicit ori abandonată de către solicitant sau în cazul unei decizii de respingere a unei cereri ca nefondată sau vădit nefondată în ceea ce prive</w:t>
            </w:r>
            <w:r w:rsidR="001B5F81" w:rsidRPr="001B5F81">
              <w:rPr>
                <w:color w:val="auto"/>
              </w:rPr>
              <w:t>ș</w:t>
            </w:r>
            <w:r w:rsidRPr="001B5F81">
              <w:rPr>
                <w:color w:val="auto"/>
              </w:rPr>
              <w:t>te statutul de refugiat în urma unei proceduri accelerate de examinare sau al unei proceduri la frontieră sau în timp ce solicitantul este re</w:t>
            </w:r>
            <w:r w:rsidR="001B5F81" w:rsidRPr="001B5F81">
              <w:rPr>
                <w:color w:val="auto"/>
              </w:rPr>
              <w:t>ț</w:t>
            </w:r>
            <w:r w:rsidRPr="001B5F81">
              <w:rPr>
                <w:color w:val="auto"/>
              </w:rPr>
              <w:t>inut într-un centru de cazare;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lastRenderedPageBreak/>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1534</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 Bodil Valero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6 – paragraful 1 – litera c</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(c)</w:t>
            </w:r>
            <w:r w:rsidRPr="001B5F81">
              <w:rPr>
                <w:color w:val="auto"/>
              </w:rPr>
              <w:tab/>
            </w:r>
            <w:r w:rsidRPr="001B5F81">
              <w:rPr>
                <w:b/>
                <w:i/>
                <w:color w:val="auto"/>
              </w:rPr>
              <w:t>în termen de o lună, în cazul unei decizii de respingere a unei cereri ca nefondată în ceea ce prive</w:t>
            </w:r>
            <w:r w:rsidR="001B5F81" w:rsidRPr="001B5F81">
              <w:rPr>
                <w:b/>
                <w:i/>
                <w:color w:val="auto"/>
              </w:rPr>
              <w:t>ș</w:t>
            </w:r>
            <w:r w:rsidRPr="001B5F81">
              <w:rPr>
                <w:b/>
                <w:i/>
                <w:color w:val="auto"/>
              </w:rPr>
              <w:t>te statutul de refugiat sau statutul conferit prin protec</w:t>
            </w:r>
            <w:r w:rsidR="001B5F81" w:rsidRPr="001B5F81">
              <w:rPr>
                <w:b/>
                <w:i/>
                <w:color w:val="auto"/>
              </w:rPr>
              <w:t>ț</w:t>
            </w:r>
            <w:r w:rsidRPr="001B5F81">
              <w:rPr>
                <w:b/>
                <w:i/>
                <w:color w:val="auto"/>
              </w:rPr>
              <w:t>ie subsidiară atunci când examinarea nu este accelerată sau în cazul unei decizii de retragere a protec</w:t>
            </w:r>
            <w:r w:rsidR="001B5F81" w:rsidRPr="001B5F81">
              <w:rPr>
                <w:b/>
                <w:i/>
                <w:color w:val="auto"/>
              </w:rPr>
              <w:t>ț</w:t>
            </w:r>
            <w:r w:rsidRPr="001B5F81">
              <w:rPr>
                <w:b/>
                <w:i/>
                <w:color w:val="auto"/>
              </w:rPr>
              <w:t>iei interna</w:t>
            </w:r>
            <w:r w:rsidR="001B5F81" w:rsidRPr="001B5F81">
              <w:rPr>
                <w:b/>
                <w:i/>
                <w:color w:val="auto"/>
              </w:rPr>
              <w:t>ț</w:t>
            </w:r>
            <w:r w:rsidRPr="001B5F81">
              <w:rPr>
                <w:b/>
                <w:i/>
                <w:color w:val="auto"/>
              </w:rPr>
              <w:t>ionale.</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1535</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6 – paragraful 1 – litera c</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(c)</w:t>
            </w:r>
            <w:r w:rsidRPr="001B5F81">
              <w:rPr>
                <w:color w:val="auto"/>
              </w:rPr>
              <w:tab/>
            </w:r>
            <w:r w:rsidRPr="001B5F81">
              <w:rPr>
                <w:b/>
                <w:i/>
                <w:color w:val="auto"/>
              </w:rPr>
              <w:t>în termen de o lună, în cazul unei decizii de respingere a unei cereri ca nefondată în ceea ce prive</w:t>
            </w:r>
            <w:r w:rsidR="001B5F81" w:rsidRPr="001B5F81">
              <w:rPr>
                <w:b/>
                <w:i/>
                <w:color w:val="auto"/>
              </w:rPr>
              <w:t>ș</w:t>
            </w:r>
            <w:r w:rsidRPr="001B5F81">
              <w:rPr>
                <w:b/>
                <w:i/>
                <w:color w:val="auto"/>
              </w:rPr>
              <w:t>te statutul de refugiat sau statutul conferit prin protec</w:t>
            </w:r>
            <w:r w:rsidR="001B5F81" w:rsidRPr="001B5F81">
              <w:rPr>
                <w:b/>
                <w:i/>
                <w:color w:val="auto"/>
              </w:rPr>
              <w:t>ț</w:t>
            </w:r>
            <w:r w:rsidRPr="001B5F81">
              <w:rPr>
                <w:b/>
                <w:i/>
                <w:color w:val="auto"/>
              </w:rPr>
              <w:t>ie subsidiară atunci când examinarea nu este accelerată sau în cazul unei decizii de retragere a protec</w:t>
            </w:r>
            <w:r w:rsidR="001B5F81" w:rsidRPr="001B5F81">
              <w:rPr>
                <w:b/>
                <w:i/>
                <w:color w:val="auto"/>
              </w:rPr>
              <w:t>ț</w:t>
            </w:r>
            <w:r w:rsidRPr="001B5F81">
              <w:rPr>
                <w:b/>
                <w:i/>
                <w:color w:val="auto"/>
              </w:rPr>
              <w:t>iei interna</w:t>
            </w:r>
            <w:r w:rsidR="001B5F81" w:rsidRPr="001B5F81">
              <w:rPr>
                <w:b/>
                <w:i/>
                <w:color w:val="auto"/>
              </w:rPr>
              <w:t>ț</w:t>
            </w:r>
            <w:r w:rsidRPr="001B5F81">
              <w:rPr>
                <w:b/>
                <w:i/>
                <w:color w:val="auto"/>
              </w:rPr>
              <w:t>ionale.</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lang w:eastAsia="ro-RO"/>
        </w:rPr>
        <w:t>&lt;Amend&gt;</w:t>
      </w:r>
      <w:r w:rsidRPr="001B5F81">
        <w:rPr>
          <w:b w:val="0"/>
          <w:color w:val="auto"/>
          <w:lang w:eastAsia="ro-RO"/>
        </w:rPr>
        <w:t>Amendamentul</w:t>
      </w:r>
      <w:r w:rsidRPr="001B5F81">
        <w:rPr>
          <w:b w:val="0"/>
          <w:color w:val="auto"/>
          <w:lang w:eastAsia="ro-RO"/>
        </w:rPr>
        <w:tab/>
      </w:r>
      <w:r w:rsidRPr="001B5F81">
        <w:rPr>
          <w:b w:val="0"/>
          <w:color w:val="auto"/>
          <w:lang w:eastAsia="ro-RO"/>
        </w:rPr>
        <w:tab/>
      </w:r>
      <w:r w:rsidRPr="001B5F81">
        <w:rPr>
          <w:rStyle w:val="HideTWBExt"/>
          <w:lang w:eastAsia="ro-RO"/>
        </w:rPr>
        <w:t>&lt;NumAm&gt;</w:t>
      </w:r>
      <w:r w:rsidRPr="001B5F81">
        <w:rPr>
          <w:b w:val="0"/>
          <w:color w:val="auto"/>
          <w:lang w:eastAsia="ro-RO"/>
        </w:rPr>
        <w:t>1536</w:t>
      </w:r>
      <w:r w:rsidRPr="001B5F81">
        <w:rPr>
          <w:rStyle w:val="HideTWBExt"/>
          <w:lang w:eastAsia="ro-RO"/>
        </w:rPr>
        <w:t>&lt;/NumAm&gt;</w:t>
      </w:r>
    </w:p>
    <w:p w:rsidR="005921D9" w:rsidRPr="001B5F81" w:rsidRDefault="0060373A">
      <w:pPr>
        <w:pStyle w:val="NormalBold"/>
        <w:rPr>
          <w:color w:val="auto"/>
        </w:rPr>
      </w:pPr>
      <w:r w:rsidRPr="001B5F81">
        <w:rPr>
          <w:rStyle w:val="HideTWBExt"/>
          <w:lang w:eastAsia="ro-RO"/>
        </w:rPr>
        <w:t>&lt;RepeatBlock-By&gt;&lt;Members&gt;</w:t>
      </w:r>
      <w:r w:rsidRPr="001B5F81">
        <w:rPr>
          <w:color w:val="auto"/>
          <w:lang w:eastAsia="ro-RO"/>
        </w:rPr>
        <w:t>Emil Radev</w:t>
      </w:r>
      <w:r w:rsidRPr="001B5F81">
        <w:rPr>
          <w:rStyle w:val="HideTWBExt"/>
          <w:lang w:eastAsia="ro-RO"/>
        </w:rPr>
        <w:t>&lt;/Members&gt;</w:t>
      </w:r>
    </w:p>
    <w:p w:rsidR="005921D9" w:rsidRPr="001B5F81" w:rsidRDefault="0060373A">
      <w:pPr>
        <w:pStyle w:val="NormalBold"/>
        <w:rPr>
          <w:color w:val="auto"/>
        </w:rPr>
      </w:pPr>
      <w:r w:rsidRPr="001B5F81">
        <w:rPr>
          <w:rStyle w:val="HideTWBExt"/>
          <w:lang w:eastAsia="ro-RO"/>
        </w:rPr>
        <w:t>&lt;/RepeatBlock-By&gt;</w:t>
      </w:r>
    </w:p>
    <w:p w:rsidR="005921D9" w:rsidRPr="001B5F81" w:rsidRDefault="0060373A">
      <w:pPr>
        <w:pStyle w:val="NormalBold"/>
        <w:rPr>
          <w:color w:val="auto"/>
        </w:rPr>
      </w:pPr>
      <w:r w:rsidRPr="001B5F81">
        <w:rPr>
          <w:rStyle w:val="HideTWBExt"/>
          <w:lang w:eastAsia="ro-RO"/>
        </w:rPr>
        <w:lastRenderedPageBreak/>
        <w:t>&lt;DocAmend&gt;</w:t>
      </w:r>
      <w:r w:rsidRPr="001B5F81">
        <w:rPr>
          <w:color w:val="auto"/>
          <w:lang w:eastAsia="ro-RO"/>
        </w:rPr>
        <w:t>Propunere de regulament</w:t>
      </w:r>
      <w:r w:rsidRPr="001B5F81">
        <w:rPr>
          <w:rStyle w:val="HideTWBExt"/>
          <w:lang w:eastAsia="ro-RO"/>
        </w:rPr>
        <w:t>&lt;/DocAmend&gt;</w:t>
      </w:r>
    </w:p>
    <w:p w:rsidR="005921D9" w:rsidRPr="001B5F81" w:rsidRDefault="0060373A">
      <w:pPr>
        <w:pStyle w:val="NormalBold"/>
        <w:rPr>
          <w:color w:val="auto"/>
        </w:rPr>
      </w:pPr>
      <w:r w:rsidRPr="001B5F81">
        <w:rPr>
          <w:rStyle w:val="HideTWBExt"/>
          <w:lang w:eastAsia="ro-RO"/>
        </w:rPr>
        <w:t>&lt;Article&gt;</w:t>
      </w:r>
      <w:r w:rsidRPr="001B5F81">
        <w:rPr>
          <w:color w:val="auto"/>
          <w:lang w:eastAsia="ro-RO"/>
        </w:rPr>
        <w:t xml:space="preserve">Articolul 53 </w:t>
      </w:r>
      <w:r w:rsidRPr="001B5F81">
        <w:rPr>
          <w:color w:val="auto"/>
          <w:cs/>
          <w:lang w:eastAsia="ro-RO"/>
        </w:rPr>
        <w:t xml:space="preserve">– </w:t>
      </w:r>
      <w:r w:rsidRPr="001B5F81">
        <w:rPr>
          <w:color w:val="auto"/>
          <w:lang w:eastAsia="ro-RO"/>
        </w:rPr>
        <w:t xml:space="preserve">alineatul 6 </w:t>
      </w:r>
      <w:r w:rsidRPr="001B5F81">
        <w:rPr>
          <w:color w:val="auto"/>
          <w:cs/>
          <w:lang w:eastAsia="ro-RO"/>
        </w:rPr>
        <w:t xml:space="preserve">– </w:t>
      </w:r>
      <w:r w:rsidRPr="001B5F81">
        <w:rPr>
          <w:color w:val="auto"/>
          <w:lang w:eastAsia="ro-RO"/>
        </w:rPr>
        <w:t xml:space="preserve">paragraful 1 </w:t>
      </w:r>
      <w:r w:rsidRPr="001B5F81">
        <w:rPr>
          <w:color w:val="auto"/>
          <w:cs/>
          <w:lang w:eastAsia="ro-RO"/>
        </w:rPr>
        <w:t xml:space="preserve">– </w:t>
      </w:r>
      <w:r w:rsidRPr="001B5F81">
        <w:rPr>
          <w:color w:val="auto"/>
          <w:lang w:eastAsia="ro-RO"/>
        </w:rPr>
        <w:t>litera c</w:t>
      </w:r>
      <w:r w:rsidRPr="001B5F81">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i w:val="0"/>
                <w:color w:val="auto"/>
              </w:rPr>
              <w:t>Textul propus de Comisie</w:t>
            </w:r>
          </w:p>
        </w:tc>
        <w:tc>
          <w:tcPr>
            <w:tcW w:w="4876" w:type="dxa"/>
          </w:tcPr>
          <w:p w:rsidR="005921D9" w:rsidRPr="001B5F81" w:rsidRDefault="0060373A">
            <w:pPr>
              <w:pStyle w:val="ColumnHeading"/>
              <w:rPr>
                <w:color w:val="auto"/>
              </w:rPr>
            </w:pPr>
            <w:r w:rsidRPr="001B5F81">
              <w:rPr>
                <w:i w:val="0"/>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(c)</w:t>
            </w:r>
            <w:r w:rsidRPr="001B5F81">
              <w:rPr>
                <w:color w:val="auto"/>
              </w:rPr>
              <w:tab/>
              <w:t xml:space="preserve">în termen de o </w:t>
            </w:r>
            <w:r w:rsidRPr="001B5F81">
              <w:rPr>
                <w:b/>
                <w:i/>
                <w:color w:val="auto"/>
              </w:rPr>
              <w:t>lună</w:t>
            </w:r>
            <w:r w:rsidRPr="001B5F81">
              <w:rPr>
                <w:color w:val="auto"/>
              </w:rPr>
              <w:t>, în cazul unei decizii de respingere a unei cereri ca nefondată în ceea ce prive</w:t>
            </w:r>
            <w:r w:rsidR="001B5F81" w:rsidRPr="001B5F81">
              <w:rPr>
                <w:color w:val="auto"/>
              </w:rPr>
              <w:t>ș</w:t>
            </w:r>
            <w:r w:rsidRPr="001B5F81">
              <w:rPr>
                <w:color w:val="auto"/>
              </w:rPr>
              <w:t>te statutul de refugiat sau statutul conferit prin protec</w:t>
            </w:r>
            <w:r w:rsidR="001B5F81" w:rsidRPr="001B5F81">
              <w:rPr>
                <w:color w:val="auto"/>
              </w:rPr>
              <w:t>ț</w:t>
            </w:r>
            <w:r w:rsidRPr="001B5F81">
              <w:rPr>
                <w:color w:val="auto"/>
              </w:rPr>
              <w:t>ie subsidiară atunci când examinarea nu este accelerată sau în cazul unei decizii de retragere a protec</w:t>
            </w:r>
            <w:r w:rsidR="001B5F81" w:rsidRPr="001B5F81">
              <w:rPr>
                <w:color w:val="auto"/>
              </w:rPr>
              <w:t>ț</w:t>
            </w:r>
            <w:r w:rsidRPr="001B5F81">
              <w:rPr>
                <w:color w:val="auto"/>
              </w:rPr>
              <w:t>iei interna</w:t>
            </w:r>
            <w:r w:rsidR="001B5F81" w:rsidRPr="001B5F81">
              <w:rPr>
                <w:color w:val="auto"/>
              </w:rPr>
              <w:t>ț</w:t>
            </w:r>
            <w:r w:rsidRPr="001B5F81">
              <w:rPr>
                <w:color w:val="auto"/>
              </w:rPr>
              <w:t>ionale.</w:t>
            </w:r>
          </w:p>
        </w:tc>
        <w:tc>
          <w:tcPr>
            <w:tcW w:w="4876" w:type="dxa"/>
          </w:tcPr>
          <w:p w:rsidR="005921D9" w:rsidRPr="001B5F81" w:rsidRDefault="0060373A">
            <w:pPr>
              <w:pStyle w:val="Normal6"/>
              <w:rPr>
                <w:color w:val="auto"/>
              </w:rPr>
            </w:pPr>
            <w:r w:rsidRPr="001B5F81">
              <w:rPr>
                <w:color w:val="auto"/>
              </w:rPr>
              <w:t>(c)</w:t>
            </w:r>
            <w:r w:rsidRPr="001B5F81">
              <w:rPr>
                <w:color w:val="auto"/>
              </w:rPr>
              <w:tab/>
              <w:t xml:space="preserve">în termen de o </w:t>
            </w:r>
            <w:r w:rsidRPr="001B5F81">
              <w:rPr>
                <w:b/>
                <w:i/>
                <w:color w:val="auto"/>
              </w:rPr>
              <w:t>săptămână</w:t>
            </w:r>
            <w:r w:rsidRPr="001B5F81">
              <w:rPr>
                <w:color w:val="auto"/>
              </w:rPr>
              <w:t>, în cazul unei decizii de respingere a unei cereri ca nefondată în ceea ce prive</w:t>
            </w:r>
            <w:r w:rsidR="001B5F81" w:rsidRPr="001B5F81">
              <w:rPr>
                <w:color w:val="auto"/>
              </w:rPr>
              <w:t>ș</w:t>
            </w:r>
            <w:r w:rsidRPr="001B5F81">
              <w:rPr>
                <w:color w:val="auto"/>
              </w:rPr>
              <w:t>te statutul de refugiat sau statutul conferit prin protec</w:t>
            </w:r>
            <w:r w:rsidR="001B5F81" w:rsidRPr="001B5F81">
              <w:rPr>
                <w:color w:val="auto"/>
              </w:rPr>
              <w:t>ț</w:t>
            </w:r>
            <w:r w:rsidRPr="001B5F81">
              <w:rPr>
                <w:color w:val="auto"/>
              </w:rPr>
              <w:t>ie subsidiară atunci când examinarea nu este accelerată sau în cazul unei decizii de retragere a protec</w:t>
            </w:r>
            <w:r w:rsidR="001B5F81" w:rsidRPr="001B5F81">
              <w:rPr>
                <w:color w:val="auto"/>
              </w:rPr>
              <w:t>ț</w:t>
            </w:r>
            <w:r w:rsidRPr="001B5F81">
              <w:rPr>
                <w:color w:val="auto"/>
              </w:rPr>
              <w:t>iei interna</w:t>
            </w:r>
            <w:r w:rsidR="001B5F81" w:rsidRPr="001B5F81">
              <w:rPr>
                <w:color w:val="auto"/>
              </w:rPr>
              <w:t>ț</w:t>
            </w:r>
            <w:r w:rsidRPr="001B5F81">
              <w:rPr>
                <w:color w:val="auto"/>
              </w:rPr>
              <w:t>ionale.</w:t>
            </w:r>
          </w:p>
        </w:tc>
      </w:tr>
    </w:tbl>
    <w:p w:rsidR="005921D9" w:rsidRPr="001B5F81" w:rsidRDefault="0060373A">
      <w:pPr>
        <w:pStyle w:val="Olang"/>
        <w:rPr>
          <w:color w:val="auto"/>
          <w:lang w:val="ro-RO"/>
        </w:rPr>
      </w:pPr>
      <w:r w:rsidRPr="001B5F81">
        <w:rPr>
          <w:color w:val="auto"/>
          <w:lang w:val="ro-RO" w:eastAsia="ro-RO"/>
        </w:rPr>
        <w:t xml:space="preserve">Or. </w:t>
      </w:r>
      <w:r w:rsidRPr="001B5F81">
        <w:rPr>
          <w:rStyle w:val="HideTWBExt"/>
          <w:lang w:val="ro-RO" w:eastAsia="ro-RO"/>
        </w:rPr>
        <w:t>&lt;Original&gt;</w:t>
      </w:r>
      <w:r w:rsidRPr="001B5F81">
        <w:rPr>
          <w:rStyle w:val="HideTWBInt"/>
          <w:lang w:val="ro-RO" w:eastAsia="ro-RO"/>
        </w:rPr>
        <w:t>{BG}</w:t>
      </w:r>
      <w:r w:rsidRPr="001B5F81">
        <w:rPr>
          <w:color w:val="auto"/>
          <w:lang w:val="ro-RO" w:eastAsia="ro-RO"/>
        </w:rPr>
        <w:t>bg</w:t>
      </w:r>
      <w:r w:rsidRPr="001B5F81">
        <w:rPr>
          <w:rStyle w:val="HideTWBExt"/>
          <w:lang w:val="ro-RO" w:eastAsia="ro-RO"/>
        </w:rPr>
        <w:t>&lt;/Original&gt;</w:t>
      </w:r>
    </w:p>
    <w:p w:rsidR="005921D9" w:rsidRPr="001B5F81" w:rsidRDefault="0060373A">
      <w:r w:rsidRPr="001B5F81">
        <w:rPr>
          <w:rStyle w:val="HideTWBExt"/>
          <w:lang w:eastAsia="ro-RO"/>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1537</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6 – paragraful 1 – litera c</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(c)</w:t>
            </w:r>
            <w:r w:rsidRPr="001B5F81">
              <w:rPr>
                <w:color w:val="auto"/>
              </w:rPr>
              <w:tab/>
              <w:t xml:space="preserve">în termen de </w:t>
            </w:r>
            <w:r w:rsidRPr="001B5F81">
              <w:rPr>
                <w:b/>
                <w:i/>
                <w:color w:val="auto"/>
              </w:rPr>
              <w:t>o lună</w:t>
            </w:r>
            <w:r w:rsidRPr="001B5F81">
              <w:rPr>
                <w:color w:val="auto"/>
              </w:rPr>
              <w:t>, în cazul unei decizii de respingere a unei cereri ca nefondată în ceea ce prive</w:t>
            </w:r>
            <w:r w:rsidR="001B5F81" w:rsidRPr="001B5F81">
              <w:rPr>
                <w:color w:val="auto"/>
              </w:rPr>
              <w:t>ș</w:t>
            </w:r>
            <w:r w:rsidRPr="001B5F81">
              <w:rPr>
                <w:color w:val="auto"/>
              </w:rPr>
              <w:t>te statutul de refugiat sau statutul conferit prin protec</w:t>
            </w:r>
            <w:r w:rsidR="001B5F81" w:rsidRPr="001B5F81">
              <w:rPr>
                <w:color w:val="auto"/>
              </w:rPr>
              <w:t>ț</w:t>
            </w:r>
            <w:r w:rsidRPr="001B5F81">
              <w:rPr>
                <w:color w:val="auto"/>
              </w:rPr>
              <w:t>ie subsidiară atunci când examinarea nu este accelerată sau în cazul unei decizii de retragere a protec</w:t>
            </w:r>
            <w:r w:rsidR="001B5F81" w:rsidRPr="001B5F81">
              <w:rPr>
                <w:color w:val="auto"/>
              </w:rPr>
              <w:t>ț</w:t>
            </w:r>
            <w:r w:rsidRPr="001B5F81">
              <w:rPr>
                <w:color w:val="auto"/>
              </w:rPr>
              <w:t>iei interna</w:t>
            </w:r>
            <w:r w:rsidR="001B5F81" w:rsidRPr="001B5F81">
              <w:rPr>
                <w:color w:val="auto"/>
              </w:rPr>
              <w:t>ț</w:t>
            </w:r>
            <w:r w:rsidRPr="001B5F81">
              <w:rPr>
                <w:color w:val="auto"/>
              </w:rPr>
              <w:t>ionale.</w:t>
            </w:r>
          </w:p>
        </w:tc>
        <w:tc>
          <w:tcPr>
            <w:tcW w:w="4876" w:type="dxa"/>
          </w:tcPr>
          <w:p w:rsidR="005921D9" w:rsidRPr="001B5F81" w:rsidRDefault="0060373A">
            <w:pPr>
              <w:pStyle w:val="Normal6"/>
              <w:rPr>
                <w:color w:val="auto"/>
              </w:rPr>
            </w:pPr>
            <w:r w:rsidRPr="001B5F81">
              <w:rPr>
                <w:color w:val="auto"/>
              </w:rPr>
              <w:t>(c)</w:t>
            </w:r>
            <w:r w:rsidRPr="001B5F81">
              <w:rPr>
                <w:color w:val="auto"/>
              </w:rPr>
              <w:tab/>
              <w:t xml:space="preserve">în termen de </w:t>
            </w:r>
            <w:r w:rsidRPr="001B5F81">
              <w:rPr>
                <w:b/>
                <w:i/>
                <w:color w:val="auto"/>
              </w:rPr>
              <w:t>trei săptămâni</w:t>
            </w:r>
            <w:r w:rsidRPr="001B5F81">
              <w:rPr>
                <w:color w:val="auto"/>
              </w:rPr>
              <w:t>, în cazul unei decizii de respingere a unei cereri ca nefondată în ceea ce prive</w:t>
            </w:r>
            <w:r w:rsidR="001B5F81" w:rsidRPr="001B5F81">
              <w:rPr>
                <w:color w:val="auto"/>
              </w:rPr>
              <w:t>ș</w:t>
            </w:r>
            <w:r w:rsidRPr="001B5F81">
              <w:rPr>
                <w:color w:val="auto"/>
              </w:rPr>
              <w:t>te statutul de refugiat sau statutul conferit prin protec</w:t>
            </w:r>
            <w:r w:rsidR="001B5F81" w:rsidRPr="001B5F81">
              <w:rPr>
                <w:color w:val="auto"/>
              </w:rPr>
              <w:t>ț</w:t>
            </w:r>
            <w:r w:rsidRPr="001B5F81">
              <w:rPr>
                <w:color w:val="auto"/>
              </w:rPr>
              <w:t>ie subsidiară atunci când examinarea nu este accelerată sau în cazul unei decizii de retragere a protec</w:t>
            </w:r>
            <w:r w:rsidR="001B5F81" w:rsidRPr="001B5F81">
              <w:rPr>
                <w:color w:val="auto"/>
              </w:rPr>
              <w:t>ț</w:t>
            </w:r>
            <w:r w:rsidRPr="001B5F81">
              <w:rPr>
                <w:color w:val="auto"/>
              </w:rPr>
              <w:t>iei interna</w:t>
            </w:r>
            <w:r w:rsidR="001B5F81" w:rsidRPr="001B5F81">
              <w:rPr>
                <w:color w:val="auto"/>
              </w:rPr>
              <w:t>ț</w:t>
            </w:r>
            <w:r w:rsidRPr="001B5F81">
              <w:rPr>
                <w:color w:val="auto"/>
              </w:rPr>
              <w:t>ionale.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1538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Monika Hohlmeier, Heinz K. Becker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6 – paragraful 1 – litera c</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(c)</w:t>
            </w:r>
            <w:r w:rsidRPr="001B5F81">
              <w:rPr>
                <w:color w:val="auto"/>
              </w:rPr>
              <w:tab/>
              <w:t xml:space="preserve">în termen de </w:t>
            </w:r>
            <w:r w:rsidRPr="001B5F81">
              <w:rPr>
                <w:b/>
                <w:i/>
                <w:color w:val="auto"/>
              </w:rPr>
              <w:t>o lună</w:t>
            </w:r>
            <w:r w:rsidRPr="001B5F81">
              <w:rPr>
                <w:color w:val="auto"/>
              </w:rPr>
              <w:t>, în cazul unei decizii de respingere a unei cereri ca nefondată în ceea ce prive</w:t>
            </w:r>
            <w:r w:rsidR="001B5F81" w:rsidRPr="001B5F81">
              <w:rPr>
                <w:color w:val="auto"/>
              </w:rPr>
              <w:t>ș</w:t>
            </w:r>
            <w:r w:rsidRPr="001B5F81">
              <w:rPr>
                <w:color w:val="auto"/>
              </w:rPr>
              <w:t xml:space="preserve">te statutul de </w:t>
            </w:r>
            <w:r w:rsidRPr="001B5F81">
              <w:rPr>
                <w:color w:val="auto"/>
              </w:rPr>
              <w:lastRenderedPageBreak/>
              <w:t>refugiat sau statutul conferit prin protec</w:t>
            </w:r>
            <w:r w:rsidR="001B5F81" w:rsidRPr="001B5F81">
              <w:rPr>
                <w:color w:val="auto"/>
              </w:rPr>
              <w:t>ț</w:t>
            </w:r>
            <w:r w:rsidRPr="001B5F81">
              <w:rPr>
                <w:color w:val="auto"/>
              </w:rPr>
              <w:t>ie subsidiară atunci când examinarea nu este accelerată sau în cazul unei decizii de retragere a protec</w:t>
            </w:r>
            <w:r w:rsidR="001B5F81" w:rsidRPr="001B5F81">
              <w:rPr>
                <w:color w:val="auto"/>
              </w:rPr>
              <w:t>ț</w:t>
            </w:r>
            <w:r w:rsidRPr="001B5F81">
              <w:rPr>
                <w:color w:val="auto"/>
              </w:rPr>
              <w:t>iei interna</w:t>
            </w:r>
            <w:r w:rsidR="001B5F81" w:rsidRPr="001B5F81">
              <w:rPr>
                <w:color w:val="auto"/>
              </w:rPr>
              <w:t>ț</w:t>
            </w:r>
            <w:r w:rsidRPr="001B5F81">
              <w:rPr>
                <w:color w:val="auto"/>
              </w:rPr>
              <w:t>ionale.</w:t>
            </w:r>
          </w:p>
        </w:tc>
        <w:tc>
          <w:tcPr>
            <w:tcW w:w="4876" w:type="dxa"/>
          </w:tcPr>
          <w:p w:rsidR="005921D9" w:rsidRPr="001B5F81" w:rsidRDefault="0060373A">
            <w:pPr>
              <w:pStyle w:val="Normal6"/>
              <w:rPr>
                <w:color w:val="auto"/>
              </w:rPr>
            </w:pPr>
            <w:r w:rsidRPr="001B5F81">
              <w:rPr>
                <w:color w:val="auto"/>
              </w:rPr>
              <w:lastRenderedPageBreak/>
              <w:t>(c)</w:t>
            </w:r>
            <w:r w:rsidRPr="001B5F81">
              <w:rPr>
                <w:color w:val="auto"/>
              </w:rPr>
              <w:tab/>
              <w:t>în termen de</w:t>
            </w:r>
            <w:r w:rsidRPr="001B5F81">
              <w:rPr>
                <w:i/>
                <w:color w:val="auto"/>
              </w:rPr>
              <w:t xml:space="preserve"> </w:t>
            </w:r>
            <w:r w:rsidRPr="001B5F81">
              <w:rPr>
                <w:b/>
                <w:i/>
                <w:color w:val="auto"/>
              </w:rPr>
              <w:t>două săptămâni</w:t>
            </w:r>
            <w:r w:rsidRPr="001B5F81">
              <w:rPr>
                <w:color w:val="auto"/>
              </w:rPr>
              <w:t>, în cazul unei decizii de respingere a unei cereri ca nefondată în ceea ce prive</w:t>
            </w:r>
            <w:r w:rsidR="001B5F81" w:rsidRPr="001B5F81">
              <w:rPr>
                <w:color w:val="auto"/>
              </w:rPr>
              <w:t>ș</w:t>
            </w:r>
            <w:r w:rsidRPr="001B5F81">
              <w:rPr>
                <w:color w:val="auto"/>
              </w:rPr>
              <w:t xml:space="preserve">te </w:t>
            </w:r>
            <w:r w:rsidRPr="001B5F81">
              <w:rPr>
                <w:color w:val="auto"/>
              </w:rPr>
              <w:lastRenderedPageBreak/>
              <w:t>statutul de refugiat sau statutul conferit prin protec</w:t>
            </w:r>
            <w:r w:rsidR="001B5F81" w:rsidRPr="001B5F81">
              <w:rPr>
                <w:color w:val="auto"/>
              </w:rPr>
              <w:t>ț</w:t>
            </w:r>
            <w:r w:rsidRPr="001B5F81">
              <w:rPr>
                <w:color w:val="auto"/>
              </w:rPr>
              <w:t>ie subsidiară atunci când examinarea nu este accelerată sau în cazul unei decizii de retragere a protec</w:t>
            </w:r>
            <w:r w:rsidR="001B5F81" w:rsidRPr="001B5F81">
              <w:rPr>
                <w:color w:val="auto"/>
              </w:rPr>
              <w:t>ț</w:t>
            </w:r>
            <w:r w:rsidRPr="001B5F81">
              <w:rPr>
                <w:color w:val="auto"/>
              </w:rPr>
              <w:t>iei interna</w:t>
            </w:r>
            <w:r w:rsidR="001B5F81" w:rsidRPr="001B5F81">
              <w:rPr>
                <w:color w:val="auto"/>
              </w:rPr>
              <w:t>ț</w:t>
            </w:r>
            <w:r w:rsidRPr="001B5F81">
              <w:rPr>
                <w:color w:val="auto"/>
              </w:rPr>
              <w:t>ionale.</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1539</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Beatrix von Storch</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6 – paragraful 1 – litera c</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(c)</w:t>
            </w:r>
            <w:r w:rsidRPr="001B5F81">
              <w:rPr>
                <w:color w:val="auto"/>
              </w:rPr>
              <w:tab/>
              <w:t>în termen de o lună, în cazul unei decizii de respingere a unei cereri ca nefondată în ceea ce prive</w:t>
            </w:r>
            <w:r w:rsidR="001B5F81" w:rsidRPr="001B5F81">
              <w:rPr>
                <w:color w:val="auto"/>
              </w:rPr>
              <w:t>ș</w:t>
            </w:r>
            <w:r w:rsidRPr="001B5F81">
              <w:rPr>
                <w:color w:val="auto"/>
              </w:rPr>
              <w:t xml:space="preserve">te statutul de refugiat </w:t>
            </w:r>
            <w:r w:rsidRPr="001B5F81">
              <w:rPr>
                <w:b/>
                <w:i/>
                <w:color w:val="auto"/>
              </w:rPr>
              <w:t>sau statutul conferit prin protec</w:t>
            </w:r>
            <w:r w:rsidR="001B5F81" w:rsidRPr="001B5F81">
              <w:rPr>
                <w:b/>
                <w:i/>
                <w:color w:val="auto"/>
              </w:rPr>
              <w:t>ț</w:t>
            </w:r>
            <w:r w:rsidRPr="001B5F81">
              <w:rPr>
                <w:b/>
                <w:i/>
                <w:color w:val="auto"/>
              </w:rPr>
              <w:t>ie subsidiară</w:t>
            </w:r>
            <w:r w:rsidRPr="001B5F81">
              <w:rPr>
                <w:color w:val="auto"/>
              </w:rPr>
              <w:t xml:space="preserve"> atunci când examinarea nu este accelerată sau în cazul unei decizii de retragere a protec</w:t>
            </w:r>
            <w:r w:rsidR="001B5F81" w:rsidRPr="001B5F81">
              <w:rPr>
                <w:color w:val="auto"/>
              </w:rPr>
              <w:t>ț</w:t>
            </w:r>
            <w:r w:rsidRPr="001B5F81">
              <w:rPr>
                <w:color w:val="auto"/>
              </w:rPr>
              <w:t>iei interna</w:t>
            </w:r>
            <w:r w:rsidR="001B5F81" w:rsidRPr="001B5F81">
              <w:rPr>
                <w:color w:val="auto"/>
              </w:rPr>
              <w:t>ț</w:t>
            </w:r>
            <w:r w:rsidRPr="001B5F81">
              <w:rPr>
                <w:color w:val="auto"/>
              </w:rPr>
              <w:t>ionale.</w:t>
            </w:r>
          </w:p>
        </w:tc>
        <w:tc>
          <w:tcPr>
            <w:tcW w:w="4876" w:type="dxa"/>
          </w:tcPr>
          <w:p w:rsidR="005921D9" w:rsidRPr="001B5F81" w:rsidRDefault="0060373A">
            <w:pPr>
              <w:pStyle w:val="Normal6"/>
              <w:rPr>
                <w:color w:val="auto"/>
              </w:rPr>
            </w:pPr>
            <w:r w:rsidRPr="001B5F81">
              <w:rPr>
                <w:color w:val="auto"/>
              </w:rPr>
              <w:t>(c)</w:t>
            </w:r>
            <w:r w:rsidRPr="001B5F81">
              <w:rPr>
                <w:color w:val="auto"/>
              </w:rPr>
              <w:tab/>
              <w:t>în termen de o lună, în cazul unei decizii de respingere a unei cereri ca nefondată în ceea ce prive</w:t>
            </w:r>
            <w:r w:rsidR="001B5F81" w:rsidRPr="001B5F81">
              <w:rPr>
                <w:color w:val="auto"/>
              </w:rPr>
              <w:t>ș</w:t>
            </w:r>
            <w:r w:rsidRPr="001B5F81">
              <w:rPr>
                <w:color w:val="auto"/>
              </w:rPr>
              <w:t>te statutul de refugiat atunci când examinarea nu este accelerată sau în cazul unei decizii de retragere a protec</w:t>
            </w:r>
            <w:r w:rsidR="001B5F81" w:rsidRPr="001B5F81">
              <w:rPr>
                <w:color w:val="auto"/>
              </w:rPr>
              <w:t>ț</w:t>
            </w:r>
            <w:r w:rsidRPr="001B5F81">
              <w:rPr>
                <w:color w:val="auto"/>
              </w:rPr>
              <w:t>iei interna</w:t>
            </w:r>
            <w:r w:rsidR="001B5F81" w:rsidRPr="001B5F81">
              <w:rPr>
                <w:color w:val="auto"/>
              </w:rPr>
              <w:t>ț</w:t>
            </w:r>
            <w:r w:rsidRPr="001B5F81">
              <w:rPr>
                <w:color w:val="auto"/>
              </w:rPr>
              <w:t>ionale.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1540</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Jean Lambert, Judith Sargentini, Bodil Valero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6 – paragraful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În sensul literei (b),</w:t>
            </w:r>
            <w:r w:rsidRPr="001B5F81">
              <w:rPr>
                <w:color w:val="auto"/>
              </w:rPr>
              <w:t xml:space="preserve"> statele membre </w:t>
            </w:r>
            <w:r w:rsidRPr="001B5F81">
              <w:rPr>
                <w:b/>
                <w:i/>
                <w:color w:val="auto"/>
              </w:rPr>
              <w:t>pot să prevadă</w:t>
            </w:r>
            <w:r w:rsidRPr="001B5F81">
              <w:rPr>
                <w:color w:val="auto"/>
              </w:rPr>
              <w:t xml:space="preserve"> o revizuire din oficiu a deciziilor luate în cadrul unei proceduri la frontieră.</w:t>
            </w:r>
          </w:p>
        </w:tc>
        <w:tc>
          <w:tcPr>
            <w:tcW w:w="4876" w:type="dxa"/>
          </w:tcPr>
          <w:p w:rsidR="005921D9" w:rsidRPr="001B5F81" w:rsidRDefault="0060373A">
            <w:pPr>
              <w:pStyle w:val="Normal6"/>
              <w:rPr>
                <w:color w:val="auto"/>
              </w:rPr>
            </w:pPr>
            <w:r w:rsidRPr="001B5F81">
              <w:rPr>
                <w:color w:val="auto"/>
              </w:rPr>
              <w:t xml:space="preserve">Statele membre </w:t>
            </w:r>
            <w:r w:rsidRPr="001B5F81">
              <w:rPr>
                <w:b/>
                <w:i/>
                <w:color w:val="auto"/>
              </w:rPr>
              <w:t>prevăd</w:t>
            </w:r>
            <w:r w:rsidRPr="001B5F81">
              <w:rPr>
                <w:color w:val="auto"/>
              </w:rPr>
              <w:t xml:space="preserve"> o revizuire din oficiu a deciziilor luate în cadrul unei proceduri la frontieră </w:t>
            </w:r>
            <w:r w:rsidRPr="001B5F81">
              <w:rPr>
                <w:b/>
                <w:i/>
                <w:color w:val="auto"/>
              </w:rPr>
              <w:t>sau a deciziilor emise în timp ce solicitantul este re</w:t>
            </w:r>
            <w:r w:rsidR="001B5F81" w:rsidRPr="001B5F81">
              <w:rPr>
                <w:b/>
                <w:i/>
                <w:color w:val="auto"/>
              </w:rPr>
              <w:t>ț</w:t>
            </w:r>
            <w:r w:rsidRPr="001B5F81">
              <w:rPr>
                <w:b/>
                <w:i/>
                <w:color w:val="auto"/>
              </w:rPr>
              <w:t>inut într-un centru de cazare</w:t>
            </w:r>
            <w:r w:rsidRPr="001B5F81">
              <w:rPr>
                <w:color w:val="auto"/>
              </w:rPr>
              <w: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lastRenderedPageBreak/>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1541</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6 – paragraful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 xml:space="preserve">În sensul literei </w:t>
            </w:r>
            <w:r w:rsidRPr="001B5F81">
              <w:rPr>
                <w:b/>
                <w:i/>
                <w:color w:val="auto"/>
              </w:rPr>
              <w:t>(b)</w:t>
            </w:r>
            <w:r w:rsidRPr="001B5F81">
              <w:rPr>
                <w:color w:val="auto"/>
              </w:rPr>
              <w:t>, statele membre pot să prevadă o revizuire din oficiu a deciziilor luate în cadrul unei proceduri la frontieră.</w:t>
            </w:r>
          </w:p>
        </w:tc>
        <w:tc>
          <w:tcPr>
            <w:tcW w:w="4876" w:type="dxa"/>
          </w:tcPr>
          <w:p w:rsidR="005921D9" w:rsidRPr="001B5F81" w:rsidRDefault="0060373A">
            <w:pPr>
              <w:pStyle w:val="Normal6"/>
              <w:rPr>
                <w:color w:val="auto"/>
              </w:rPr>
            </w:pPr>
            <w:r w:rsidRPr="001B5F81">
              <w:rPr>
                <w:color w:val="auto"/>
              </w:rPr>
              <w:t xml:space="preserve">În sensul literei </w:t>
            </w:r>
            <w:r w:rsidRPr="001B5F81">
              <w:rPr>
                <w:b/>
                <w:i/>
                <w:color w:val="auto"/>
              </w:rPr>
              <w:t>(a)</w:t>
            </w:r>
            <w:r w:rsidRPr="001B5F81">
              <w:rPr>
                <w:color w:val="auto"/>
              </w:rPr>
              <w:t>, statele membre pot să prevadă o revizuire din oficiu a deciziilor luate în cadrul unei proceduri la frontieră.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1542</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6 – paragraful 3</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Termenele prevăzute</w:t>
            </w:r>
            <w:r w:rsidRPr="001B5F81">
              <w:rPr>
                <w:color w:val="auto"/>
              </w:rPr>
              <w:t xml:space="preserve"> în prezentul alineat </w:t>
            </w:r>
            <w:r w:rsidRPr="001B5F81">
              <w:rPr>
                <w:b/>
                <w:i/>
                <w:color w:val="auto"/>
              </w:rPr>
              <w:t>încep</w:t>
            </w:r>
            <w:r w:rsidRPr="001B5F81">
              <w:rPr>
                <w:color w:val="auto"/>
              </w:rPr>
              <w:t xml:space="preserve"> să curgă de la data la care decizia autorită</w:t>
            </w:r>
            <w:r w:rsidR="001B5F81" w:rsidRPr="001B5F81">
              <w:rPr>
                <w:color w:val="auto"/>
              </w:rPr>
              <w:t>ț</w:t>
            </w:r>
            <w:r w:rsidRPr="001B5F81">
              <w:rPr>
                <w:color w:val="auto"/>
              </w:rPr>
              <w:t>ii decizionale este notificată solicitantului sau din momentul în care este numit consilierul juridic sau alt consilier dacă solicitantul a introdus o cerere de asisten</w:t>
            </w:r>
            <w:r w:rsidR="001B5F81" w:rsidRPr="001B5F81">
              <w:rPr>
                <w:color w:val="auto"/>
              </w:rPr>
              <w:t>ț</w:t>
            </w:r>
            <w:r w:rsidRPr="001B5F81">
              <w:rPr>
                <w:color w:val="auto"/>
              </w:rPr>
              <w:t xml:space="preserve">ă </w:t>
            </w:r>
            <w:r w:rsidR="001B5F81" w:rsidRPr="001B5F81">
              <w:rPr>
                <w:color w:val="auto"/>
              </w:rPr>
              <w:t>ș</w:t>
            </w:r>
            <w:r w:rsidRPr="001B5F81">
              <w:rPr>
                <w:color w:val="auto"/>
              </w:rPr>
              <w:t>i reprezentare juridice gratuite.</w:t>
            </w:r>
          </w:p>
        </w:tc>
        <w:tc>
          <w:tcPr>
            <w:tcW w:w="4876" w:type="dxa"/>
          </w:tcPr>
          <w:p w:rsidR="005921D9" w:rsidRPr="001B5F81" w:rsidRDefault="0060373A">
            <w:pPr>
              <w:pStyle w:val="Normal6"/>
              <w:rPr>
                <w:color w:val="auto"/>
              </w:rPr>
            </w:pPr>
            <w:r w:rsidRPr="001B5F81">
              <w:rPr>
                <w:b/>
                <w:i/>
                <w:color w:val="auto"/>
              </w:rPr>
              <w:t>Termenul prevăzut</w:t>
            </w:r>
            <w:r w:rsidRPr="001B5F81">
              <w:rPr>
                <w:color w:val="auto"/>
              </w:rPr>
              <w:t xml:space="preserve"> în prezentul alineat </w:t>
            </w:r>
            <w:r w:rsidRPr="001B5F81">
              <w:rPr>
                <w:b/>
                <w:i/>
                <w:color w:val="auto"/>
              </w:rPr>
              <w:t>începe</w:t>
            </w:r>
            <w:r w:rsidRPr="001B5F81">
              <w:rPr>
                <w:color w:val="auto"/>
              </w:rPr>
              <w:t xml:space="preserve"> să curgă de la data la care decizia autorită</w:t>
            </w:r>
            <w:r w:rsidR="001B5F81" w:rsidRPr="001B5F81">
              <w:rPr>
                <w:color w:val="auto"/>
              </w:rPr>
              <w:t>ț</w:t>
            </w:r>
            <w:r w:rsidRPr="001B5F81">
              <w:rPr>
                <w:color w:val="auto"/>
              </w:rPr>
              <w:t>ii decizionale este notificată solicitantului sau din momentul în care este numit consilierul juridic sau alt consilier dacă solicitantul a introdus o cerere de asisten</w:t>
            </w:r>
            <w:r w:rsidR="001B5F81" w:rsidRPr="001B5F81">
              <w:rPr>
                <w:color w:val="auto"/>
              </w:rPr>
              <w:t>ț</w:t>
            </w:r>
            <w:r w:rsidRPr="001B5F81">
              <w:rPr>
                <w:color w:val="auto"/>
              </w:rPr>
              <w:t xml:space="preserve">ă </w:t>
            </w:r>
            <w:r w:rsidR="001B5F81" w:rsidRPr="001B5F81">
              <w:rPr>
                <w:color w:val="auto"/>
              </w:rPr>
              <w:t>ș</w:t>
            </w:r>
            <w:r w:rsidRPr="001B5F81">
              <w:rPr>
                <w:color w:val="auto"/>
              </w:rPr>
              <w:t xml:space="preserve">i reprezentare juridice gratuite. </w:t>
            </w:r>
            <w:r w:rsidRPr="001B5F81">
              <w:rPr>
                <w:b/>
                <w:i/>
                <w:color w:val="auto"/>
              </w:rPr>
              <w:t>Dacă solicitantul a cerut asisten</w:t>
            </w:r>
            <w:r w:rsidR="001B5F81" w:rsidRPr="001B5F81">
              <w:rPr>
                <w:b/>
                <w:i/>
                <w:color w:val="auto"/>
              </w:rPr>
              <w:t>ț</w:t>
            </w:r>
            <w:r w:rsidRPr="001B5F81">
              <w:rPr>
                <w:b/>
                <w:i/>
                <w:color w:val="auto"/>
              </w:rPr>
              <w:t xml:space="preserve">ă </w:t>
            </w:r>
            <w:r w:rsidR="001B5F81" w:rsidRPr="001B5F81">
              <w:rPr>
                <w:b/>
                <w:i/>
                <w:color w:val="auto"/>
              </w:rPr>
              <w:t>ș</w:t>
            </w:r>
            <w:r w:rsidRPr="001B5F81">
              <w:rPr>
                <w:b/>
                <w:i/>
                <w:color w:val="auto"/>
              </w:rPr>
              <w:t>i reprezentare juridice gratuite în sensul articolului 15, aceste termene încep să curgă de la data la care este numit consilierul juridic sau un alt consilier.</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1543</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Caterina Chinnici, Ana Gomes, Josef Weidenholzer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6 – paragraful 3</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lastRenderedPageBreak/>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Termenele prevăzute în prezentul alineat încep să curgă de la data la care decizia autorită</w:t>
            </w:r>
            <w:r w:rsidR="001B5F81" w:rsidRPr="001B5F81">
              <w:rPr>
                <w:color w:val="auto"/>
              </w:rPr>
              <w:t>ț</w:t>
            </w:r>
            <w:r w:rsidRPr="001B5F81">
              <w:rPr>
                <w:color w:val="auto"/>
              </w:rPr>
              <w:t xml:space="preserve">ii decizionale este notificată solicitantului sau </w:t>
            </w:r>
            <w:r w:rsidRPr="001B5F81">
              <w:rPr>
                <w:b/>
                <w:i/>
                <w:color w:val="auto"/>
              </w:rPr>
              <w:t>din momentul în care este numit consilierul juridic sau alt consilier dacă</w:t>
            </w:r>
            <w:r w:rsidRPr="001B5F81">
              <w:rPr>
                <w:color w:val="auto"/>
              </w:rPr>
              <w:t xml:space="preserve"> solicitantul a introdus o cerere de asisten</w:t>
            </w:r>
            <w:r w:rsidR="001B5F81" w:rsidRPr="001B5F81">
              <w:rPr>
                <w:color w:val="auto"/>
              </w:rPr>
              <w:t>ț</w:t>
            </w:r>
            <w:r w:rsidRPr="001B5F81">
              <w:rPr>
                <w:color w:val="auto"/>
              </w:rPr>
              <w:t xml:space="preserve">ă </w:t>
            </w:r>
            <w:r w:rsidR="001B5F81" w:rsidRPr="001B5F81">
              <w:rPr>
                <w:color w:val="auto"/>
              </w:rPr>
              <w:t>ș</w:t>
            </w:r>
            <w:r w:rsidRPr="001B5F81">
              <w:rPr>
                <w:color w:val="auto"/>
              </w:rPr>
              <w:t>i reprezentare juridice gratuite.</w:t>
            </w:r>
          </w:p>
        </w:tc>
        <w:tc>
          <w:tcPr>
            <w:tcW w:w="4876" w:type="dxa"/>
          </w:tcPr>
          <w:p w:rsidR="005921D9" w:rsidRPr="001B5F81" w:rsidRDefault="0060373A">
            <w:pPr>
              <w:pStyle w:val="Normal6"/>
              <w:rPr>
                <w:color w:val="auto"/>
              </w:rPr>
            </w:pPr>
            <w:r w:rsidRPr="001B5F81">
              <w:rPr>
                <w:color w:val="auto"/>
              </w:rPr>
              <w:t>Termenele prevăzute în prezentul alineat încep să curgă de la data la care decizia autorită</w:t>
            </w:r>
            <w:r w:rsidR="001B5F81" w:rsidRPr="001B5F81">
              <w:rPr>
                <w:color w:val="auto"/>
              </w:rPr>
              <w:t>ț</w:t>
            </w:r>
            <w:r w:rsidRPr="001B5F81">
              <w:rPr>
                <w:color w:val="auto"/>
              </w:rPr>
              <w:t>ii decizionale este notificată solicitantului sau</w:t>
            </w:r>
            <w:r w:rsidRPr="001B5F81">
              <w:rPr>
                <w:b/>
                <w:i/>
                <w:color w:val="auto"/>
              </w:rPr>
              <w:t xml:space="preserve"> beneficiarului</w:t>
            </w:r>
            <w:r w:rsidRPr="001B5F81">
              <w:rPr>
                <w:color w:val="auto"/>
              </w:rPr>
              <w:t>.</w:t>
            </w:r>
            <w:r w:rsidRPr="001B5F81">
              <w:rPr>
                <w:b/>
                <w:i/>
                <w:color w:val="auto"/>
              </w:rPr>
              <w:t xml:space="preserve"> În urma notificării solicitantului sau a beneficiarului </w:t>
            </w:r>
            <w:r w:rsidR="001B5F81" w:rsidRPr="001B5F81">
              <w:rPr>
                <w:b/>
                <w:i/>
                <w:color w:val="auto"/>
              </w:rPr>
              <w:t>ș</w:t>
            </w:r>
            <w:r w:rsidRPr="001B5F81">
              <w:rPr>
                <w:b/>
                <w:i/>
                <w:color w:val="auto"/>
              </w:rPr>
              <w:t>i în cazul în care</w:t>
            </w:r>
            <w:r w:rsidRPr="001B5F81">
              <w:rPr>
                <w:color w:val="auto"/>
              </w:rPr>
              <w:t xml:space="preserve"> solicitantul </w:t>
            </w:r>
            <w:r w:rsidRPr="001B5F81">
              <w:rPr>
                <w:b/>
                <w:i/>
                <w:color w:val="auto"/>
              </w:rPr>
              <w:t>sau beneficiarul</w:t>
            </w:r>
            <w:r w:rsidRPr="001B5F81">
              <w:rPr>
                <w:color w:val="auto"/>
              </w:rPr>
              <w:t xml:space="preserve"> a introdus o cerere de asisten</w:t>
            </w:r>
            <w:r w:rsidR="001B5F81" w:rsidRPr="001B5F81">
              <w:rPr>
                <w:color w:val="auto"/>
              </w:rPr>
              <w:t>ț</w:t>
            </w:r>
            <w:r w:rsidRPr="001B5F81">
              <w:rPr>
                <w:color w:val="auto"/>
              </w:rPr>
              <w:t xml:space="preserve">ă </w:t>
            </w:r>
            <w:r w:rsidR="001B5F81" w:rsidRPr="001B5F81">
              <w:rPr>
                <w:color w:val="auto"/>
              </w:rPr>
              <w:t>ș</w:t>
            </w:r>
            <w:r w:rsidRPr="001B5F81">
              <w:rPr>
                <w:color w:val="auto"/>
              </w:rPr>
              <w:t xml:space="preserve">i reprezentare juridice gratuite </w:t>
            </w:r>
            <w:r w:rsidRPr="001B5F81">
              <w:rPr>
                <w:b/>
                <w:i/>
                <w:color w:val="auto"/>
              </w:rPr>
              <w:t xml:space="preserve">în conformitate cu articolul 14 alineatul (1) </w:t>
            </w:r>
            <w:r w:rsidR="001B5F81" w:rsidRPr="001B5F81">
              <w:rPr>
                <w:b/>
                <w:i/>
                <w:color w:val="auto"/>
              </w:rPr>
              <w:t>ș</w:t>
            </w:r>
            <w:r w:rsidRPr="001B5F81">
              <w:rPr>
                <w:b/>
                <w:i/>
                <w:color w:val="auto"/>
              </w:rPr>
              <w:t>i/sau cu articolul 15 alineatul (1), termenele încep să curgă de la data la care este numit consilierul juridic sau un alt consilier</w:t>
            </w:r>
            <w:r w:rsidRPr="001B5F81">
              <w:rPr>
                <w:color w:val="auto"/>
              </w:rPr>
              <w: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Termenele de depunere a căilor de atac ar trebui să fie clare. În special, în cazul în care un solicitant sau un beneficiar dore</w:t>
      </w:r>
      <w:r w:rsidR="001B5F81" w:rsidRPr="001B5F81">
        <w:rPr>
          <w:color w:val="auto"/>
          <w:lang w:val="ro-RO"/>
        </w:rPr>
        <w:t>ș</w:t>
      </w:r>
      <w:r w:rsidRPr="001B5F81">
        <w:rPr>
          <w:color w:val="auto"/>
          <w:lang w:val="ro-RO"/>
        </w:rPr>
        <w:t>te să beneficieze de asisten</w:t>
      </w:r>
      <w:r w:rsidR="001B5F81" w:rsidRPr="001B5F81">
        <w:rPr>
          <w:color w:val="auto"/>
          <w:lang w:val="ro-RO"/>
        </w:rPr>
        <w:t>ț</w:t>
      </w:r>
      <w:r w:rsidRPr="001B5F81">
        <w:rPr>
          <w:color w:val="auto"/>
          <w:lang w:val="ro-RO"/>
        </w:rPr>
        <w:t xml:space="preserve">ă </w:t>
      </w:r>
      <w:r w:rsidR="001B5F81" w:rsidRPr="001B5F81">
        <w:rPr>
          <w:color w:val="auto"/>
          <w:lang w:val="ro-RO"/>
        </w:rPr>
        <w:t>ș</w:t>
      </w:r>
      <w:r w:rsidRPr="001B5F81">
        <w:rPr>
          <w:color w:val="auto"/>
          <w:lang w:val="ro-RO"/>
        </w:rPr>
        <w:t>i reprezentare juridice, termenele ar trebui să curgă numai din momentul în care este numit avocatul, în ciuda faptului că solicitantul sau beneficiarul ar fi trebuit să fie notificat în prealabil în legătură cu decizia.</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1544</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Judith Sargentini, Jean Lambert, Bodil Valero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6 – paragraful 3</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Termenele prevăzute</w:t>
            </w:r>
            <w:r w:rsidRPr="001B5F81">
              <w:rPr>
                <w:color w:val="auto"/>
              </w:rPr>
              <w:t xml:space="preserve"> în prezentul alineat </w:t>
            </w:r>
            <w:r w:rsidRPr="001B5F81">
              <w:rPr>
                <w:b/>
                <w:i/>
                <w:color w:val="auto"/>
              </w:rPr>
              <w:t>încep</w:t>
            </w:r>
            <w:r w:rsidRPr="001B5F81">
              <w:rPr>
                <w:color w:val="auto"/>
              </w:rPr>
              <w:t xml:space="preserve"> să curgă de la data la care decizia autorită</w:t>
            </w:r>
            <w:r w:rsidR="001B5F81" w:rsidRPr="001B5F81">
              <w:rPr>
                <w:color w:val="auto"/>
              </w:rPr>
              <w:t>ț</w:t>
            </w:r>
            <w:r w:rsidRPr="001B5F81">
              <w:rPr>
                <w:color w:val="auto"/>
              </w:rPr>
              <w:t xml:space="preserve">ii decizionale este notificată solicitantului </w:t>
            </w:r>
            <w:r w:rsidRPr="001B5F81">
              <w:rPr>
                <w:b/>
                <w:i/>
                <w:color w:val="auto"/>
              </w:rPr>
              <w:t xml:space="preserve">sau din momentul în </w:t>
            </w:r>
            <w:r w:rsidRPr="001B5F81">
              <w:rPr>
                <w:color w:val="auto"/>
              </w:rPr>
              <w:t>care este numit consilierul juridic sau alt consilier</w:t>
            </w:r>
            <w:r w:rsidRPr="001B5F81">
              <w:rPr>
                <w:b/>
                <w:i/>
                <w:color w:val="auto"/>
              </w:rPr>
              <w:t xml:space="preserve"> dacă </w:t>
            </w:r>
            <w:r w:rsidRPr="001B5F81">
              <w:rPr>
                <w:color w:val="auto"/>
              </w:rPr>
              <w:t xml:space="preserve">solicitantul </w:t>
            </w:r>
            <w:r w:rsidRPr="001B5F81">
              <w:rPr>
                <w:b/>
                <w:i/>
                <w:color w:val="auto"/>
              </w:rPr>
              <w:t>a introdus o cerere de asisten</w:t>
            </w:r>
            <w:r w:rsidR="001B5F81" w:rsidRPr="001B5F81">
              <w:rPr>
                <w:b/>
                <w:i/>
                <w:color w:val="auto"/>
              </w:rPr>
              <w:t>ț</w:t>
            </w:r>
            <w:r w:rsidRPr="001B5F81">
              <w:rPr>
                <w:b/>
                <w:i/>
                <w:color w:val="auto"/>
              </w:rPr>
              <w:t xml:space="preserve">ă </w:t>
            </w:r>
            <w:r w:rsidR="001B5F81" w:rsidRPr="001B5F81">
              <w:rPr>
                <w:b/>
                <w:i/>
                <w:color w:val="auto"/>
              </w:rPr>
              <w:t>ș</w:t>
            </w:r>
            <w:r w:rsidRPr="001B5F81">
              <w:rPr>
                <w:b/>
                <w:i/>
                <w:color w:val="auto"/>
              </w:rPr>
              <w:t>i reprezentare juridice gratuite</w:t>
            </w:r>
            <w:r w:rsidRPr="001B5F81">
              <w:rPr>
                <w:color w:val="auto"/>
              </w:rPr>
              <w:t>.</w:t>
            </w:r>
          </w:p>
        </w:tc>
        <w:tc>
          <w:tcPr>
            <w:tcW w:w="4876" w:type="dxa"/>
          </w:tcPr>
          <w:p w:rsidR="005921D9" w:rsidRPr="001B5F81" w:rsidRDefault="0060373A">
            <w:pPr>
              <w:pStyle w:val="Normal6"/>
              <w:rPr>
                <w:color w:val="auto"/>
              </w:rPr>
            </w:pPr>
            <w:r w:rsidRPr="001B5F81">
              <w:rPr>
                <w:b/>
                <w:i/>
                <w:color w:val="auto"/>
              </w:rPr>
              <w:t>Termenul prevăzut</w:t>
            </w:r>
            <w:r w:rsidRPr="001B5F81">
              <w:rPr>
                <w:color w:val="auto"/>
              </w:rPr>
              <w:t xml:space="preserve"> în prezentul alineat </w:t>
            </w:r>
            <w:r w:rsidRPr="001B5F81">
              <w:rPr>
                <w:b/>
                <w:i/>
                <w:color w:val="auto"/>
              </w:rPr>
              <w:t>începe</w:t>
            </w:r>
            <w:r w:rsidRPr="001B5F81">
              <w:rPr>
                <w:color w:val="auto"/>
              </w:rPr>
              <w:t xml:space="preserve"> să curgă de la data la care decizia autorită</w:t>
            </w:r>
            <w:r w:rsidR="001B5F81" w:rsidRPr="001B5F81">
              <w:rPr>
                <w:color w:val="auto"/>
              </w:rPr>
              <w:t>ț</w:t>
            </w:r>
            <w:r w:rsidRPr="001B5F81">
              <w:rPr>
                <w:color w:val="auto"/>
              </w:rPr>
              <w:t>ii decizionale este notificată solicitantului.</w:t>
            </w:r>
            <w:r w:rsidRPr="001B5F81">
              <w:rPr>
                <w:b/>
                <w:i/>
                <w:color w:val="auto"/>
              </w:rPr>
              <w:t xml:space="preserve"> În cazul în care </w:t>
            </w:r>
            <w:r w:rsidRPr="001B5F81">
              <w:rPr>
                <w:color w:val="auto"/>
              </w:rPr>
              <w:t xml:space="preserve">solicitantul </w:t>
            </w:r>
            <w:r w:rsidRPr="001B5F81">
              <w:rPr>
                <w:b/>
                <w:i/>
                <w:color w:val="auto"/>
              </w:rPr>
              <w:t>a solicitat asisten</w:t>
            </w:r>
            <w:r w:rsidR="001B5F81" w:rsidRPr="001B5F81">
              <w:rPr>
                <w:b/>
                <w:i/>
                <w:color w:val="auto"/>
              </w:rPr>
              <w:t>ț</w:t>
            </w:r>
            <w:r w:rsidRPr="001B5F81">
              <w:rPr>
                <w:b/>
                <w:i/>
                <w:color w:val="auto"/>
              </w:rPr>
              <w:t xml:space="preserve">ă </w:t>
            </w:r>
            <w:r w:rsidR="001B5F81" w:rsidRPr="001B5F81">
              <w:rPr>
                <w:b/>
                <w:i/>
                <w:color w:val="auto"/>
              </w:rPr>
              <w:t>ș</w:t>
            </w:r>
            <w:r w:rsidRPr="001B5F81">
              <w:rPr>
                <w:b/>
                <w:i/>
                <w:color w:val="auto"/>
              </w:rPr>
              <w:t>i reprezentare juridice gratuite în conformitate cu articolul 15 alineatul (1), după notificarea unei astfel de decizii, termenele respective încep să curgă de la data la</w:t>
            </w:r>
            <w:r w:rsidRPr="001B5F81">
              <w:rPr>
                <w:color w:val="auto"/>
              </w:rPr>
              <w:t xml:space="preserve"> care este numit consilierul juridic sau alt consilier.</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1545</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53 – alineatul 6 – paragraful 3</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Termenele prevăzute în prezentul alineat încep să curgă de la data la care decizia autorită</w:t>
            </w:r>
            <w:r w:rsidR="001B5F81" w:rsidRPr="001B5F81">
              <w:rPr>
                <w:color w:val="auto"/>
              </w:rPr>
              <w:t>ț</w:t>
            </w:r>
            <w:r w:rsidRPr="001B5F81">
              <w:rPr>
                <w:color w:val="auto"/>
              </w:rPr>
              <w:t>ii decizionale este notificată solicitantului sau din momentul în care este numit consilierul juridic sau alt consilier</w:t>
            </w:r>
            <w:r w:rsidRPr="001B5F81">
              <w:rPr>
                <w:b/>
                <w:i/>
                <w:color w:val="auto"/>
              </w:rPr>
              <w:t xml:space="preserve"> dacă solicitantul a introdus o cerere de asisten</w:t>
            </w:r>
            <w:r w:rsidR="001B5F81" w:rsidRPr="001B5F81">
              <w:rPr>
                <w:b/>
                <w:i/>
                <w:color w:val="auto"/>
              </w:rPr>
              <w:t>ț</w:t>
            </w:r>
            <w:r w:rsidRPr="001B5F81">
              <w:rPr>
                <w:b/>
                <w:i/>
                <w:color w:val="auto"/>
              </w:rPr>
              <w:t xml:space="preserve">ă </w:t>
            </w:r>
            <w:r w:rsidR="001B5F81" w:rsidRPr="001B5F81">
              <w:rPr>
                <w:b/>
                <w:i/>
                <w:color w:val="auto"/>
              </w:rPr>
              <w:t>ș</w:t>
            </w:r>
            <w:r w:rsidRPr="001B5F81">
              <w:rPr>
                <w:b/>
                <w:i/>
                <w:color w:val="auto"/>
              </w:rPr>
              <w:t>i reprezentare juridice gratuite</w:t>
            </w:r>
            <w:r w:rsidRPr="001B5F81">
              <w:rPr>
                <w:color w:val="auto"/>
              </w:rPr>
              <w:t>.</w:t>
            </w:r>
          </w:p>
        </w:tc>
        <w:tc>
          <w:tcPr>
            <w:tcW w:w="4876" w:type="dxa"/>
          </w:tcPr>
          <w:p w:rsidR="005921D9" w:rsidRPr="001B5F81" w:rsidRDefault="0060373A">
            <w:pPr>
              <w:pStyle w:val="Normal6"/>
              <w:rPr>
                <w:color w:val="auto"/>
              </w:rPr>
            </w:pPr>
            <w:r w:rsidRPr="001B5F81">
              <w:rPr>
                <w:color w:val="auto"/>
              </w:rPr>
              <w:t>Termenele prevăzute în prezentul alineat încep să curgă de la data la care decizia autorită</w:t>
            </w:r>
            <w:r w:rsidR="001B5F81" w:rsidRPr="001B5F81">
              <w:rPr>
                <w:color w:val="auto"/>
              </w:rPr>
              <w:t>ț</w:t>
            </w:r>
            <w:r w:rsidRPr="001B5F81">
              <w:rPr>
                <w:color w:val="auto"/>
              </w:rPr>
              <w:t>ii decizionale este notificată solicitantului sau din momentul în care este numit consilierul juridic sau alt consilier.</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1546</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54 – alineatul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2.</w:t>
            </w:r>
            <w:r w:rsidRPr="001B5F81">
              <w:rPr>
                <w:color w:val="auto"/>
              </w:rPr>
              <w:tab/>
            </w:r>
            <w:r w:rsidRPr="001B5F81">
              <w:rPr>
                <w:b/>
                <w:i/>
                <w:color w:val="auto"/>
              </w:rPr>
              <w:t>O instan</w:t>
            </w:r>
            <w:r w:rsidR="001B5F81" w:rsidRPr="001B5F81">
              <w:rPr>
                <w:b/>
                <w:i/>
                <w:color w:val="auto"/>
              </w:rPr>
              <w:t>ț</w:t>
            </w:r>
            <w:r w:rsidRPr="001B5F81">
              <w:rPr>
                <w:b/>
                <w:i/>
                <w:color w:val="auto"/>
              </w:rPr>
              <w:t>ă are competen</w:t>
            </w:r>
            <w:r w:rsidR="001B5F81" w:rsidRPr="001B5F81">
              <w:rPr>
                <w:b/>
                <w:i/>
                <w:color w:val="auto"/>
              </w:rPr>
              <w:t>ț</w:t>
            </w:r>
            <w:r w:rsidRPr="001B5F81">
              <w:rPr>
                <w:b/>
                <w:i/>
                <w:color w:val="auto"/>
              </w:rPr>
              <w:t>a de a hotărî dacă solicitantul poate rămâne sau nu pe teritoriul statului membru responsabil, fie la cererea solicitantului, fie ac</w:t>
            </w:r>
            <w:r w:rsidR="001B5F81" w:rsidRPr="001B5F81">
              <w:rPr>
                <w:b/>
                <w:i/>
                <w:color w:val="auto"/>
              </w:rPr>
              <w:t>ț</w:t>
            </w:r>
            <w:r w:rsidRPr="001B5F81">
              <w:rPr>
                <w:b/>
                <w:i/>
                <w:color w:val="auto"/>
              </w:rPr>
              <w:t>ionând din oficiu, atunci când dreptul solicitantului de a rămâne în statul membru încetează ca urmare a oricăreia dintre următoarele categorii de decizii:</w:t>
            </w:r>
          </w:p>
        </w:tc>
        <w:tc>
          <w:tcPr>
            <w:tcW w:w="4876" w:type="dxa"/>
          </w:tcPr>
          <w:p w:rsidR="005921D9" w:rsidRPr="001B5F81" w:rsidRDefault="0060373A">
            <w:pPr>
              <w:pStyle w:val="Normal6"/>
              <w:rPr>
                <w:color w:val="auto"/>
              </w:rPr>
            </w:pPr>
            <w:r w:rsidRPr="001B5F81">
              <w:rPr>
                <w:b/>
                <w:i/>
                <w:color w:val="auto"/>
              </w:rPr>
              <w:t>eliminat</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(a) o decizie care consideră o cerere ca vădit nefondată sau care respinge o cerere ca nefondată în ceea ce prive</w:t>
            </w:r>
            <w:r w:rsidR="001B5F81" w:rsidRPr="001B5F81">
              <w:rPr>
                <w:b/>
                <w:i/>
                <w:color w:val="auto"/>
              </w:rPr>
              <w:t>ș</w:t>
            </w:r>
            <w:r w:rsidRPr="001B5F81">
              <w:rPr>
                <w:b/>
                <w:i/>
                <w:color w:val="auto"/>
              </w:rPr>
              <w:t>te statutul de refugiat sau statutul conferit prin protec</w:t>
            </w:r>
            <w:r w:rsidR="001B5F81" w:rsidRPr="001B5F81">
              <w:rPr>
                <w:b/>
                <w:i/>
                <w:color w:val="auto"/>
              </w:rPr>
              <w:t>ț</w:t>
            </w:r>
            <w:r w:rsidRPr="001B5F81">
              <w:rPr>
                <w:b/>
                <w:i/>
                <w:color w:val="auto"/>
              </w:rPr>
              <w:t xml:space="preserve">ie subsidiară în cazurile care fac obiectul unei proceduri accelerate de examinare sau unei proceduri la </w:t>
            </w:r>
            <w:r w:rsidRPr="001B5F81">
              <w:rPr>
                <w:b/>
                <w:i/>
                <w:color w:val="auto"/>
              </w:rPr>
              <w:lastRenderedPageBreak/>
              <w:t>frontieră;</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lastRenderedPageBreak/>
              <w:t xml:space="preserve">(b) o decizie care respinge o cerere ca inadmisibilă în temeiul articolului 36 alineatul (1) literele (a) </w:t>
            </w:r>
            <w:r w:rsidR="001B5F81" w:rsidRPr="001B5F81">
              <w:rPr>
                <w:b/>
                <w:i/>
                <w:color w:val="auto"/>
              </w:rPr>
              <w:t>ș</w:t>
            </w:r>
            <w:r w:rsidRPr="001B5F81">
              <w:rPr>
                <w:b/>
                <w:i/>
                <w:color w:val="auto"/>
              </w:rPr>
              <w:t>i (c);</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(c) o decizie care respinge o cerere ca retrasă în mod explicit sau ca abandonată în conformitate cu articolul 38 sau, respectiv, cu articolul 39.</w:t>
            </w:r>
          </w:p>
        </w:tc>
        <w:tc>
          <w:tcPr>
            <w:tcW w:w="4876" w:type="dxa"/>
          </w:tcPr>
          <w:p w:rsidR="005921D9" w:rsidRPr="001B5F81" w:rsidRDefault="005921D9">
            <w:pPr>
              <w:pStyle w:val="Normal6"/>
              <w:rPr>
                <w:color w:val="auto"/>
              </w:rPr>
            </w:pP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1547</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54 – alineatul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2.</w:t>
            </w:r>
            <w:r w:rsidRPr="001B5F81">
              <w:rPr>
                <w:color w:val="auto"/>
              </w:rPr>
              <w:tab/>
            </w:r>
            <w:r w:rsidRPr="001B5F81">
              <w:rPr>
                <w:b/>
                <w:i/>
                <w:color w:val="auto"/>
              </w:rPr>
              <w:t>O instan</w:t>
            </w:r>
            <w:r w:rsidR="001B5F81" w:rsidRPr="001B5F81">
              <w:rPr>
                <w:b/>
                <w:i/>
                <w:color w:val="auto"/>
              </w:rPr>
              <w:t>ț</w:t>
            </w:r>
            <w:r w:rsidRPr="001B5F81">
              <w:rPr>
                <w:b/>
                <w:i/>
                <w:color w:val="auto"/>
              </w:rPr>
              <w:t>ă are competen</w:t>
            </w:r>
            <w:r w:rsidR="001B5F81" w:rsidRPr="001B5F81">
              <w:rPr>
                <w:b/>
                <w:i/>
                <w:color w:val="auto"/>
              </w:rPr>
              <w:t>ț</w:t>
            </w:r>
            <w:r w:rsidRPr="001B5F81">
              <w:rPr>
                <w:b/>
                <w:i/>
                <w:color w:val="auto"/>
              </w:rPr>
              <w:t>a de a hotărî dacă solicitantul poate rămâne sau nu pe teritoriul statului membru responsabil, fie la cererea solicitantului, fie ac</w:t>
            </w:r>
            <w:r w:rsidR="001B5F81" w:rsidRPr="001B5F81">
              <w:rPr>
                <w:b/>
                <w:i/>
                <w:color w:val="auto"/>
              </w:rPr>
              <w:t>ț</w:t>
            </w:r>
            <w:r w:rsidRPr="001B5F81">
              <w:rPr>
                <w:b/>
                <w:i/>
                <w:color w:val="auto"/>
              </w:rPr>
              <w:t>ionând din oficiu, atunci când dreptul solicitantului de a rămâne în statul membru încetează ca urmare a oricăreia dintre următoarele categorii de decizii:</w:t>
            </w:r>
          </w:p>
        </w:tc>
        <w:tc>
          <w:tcPr>
            <w:tcW w:w="4876" w:type="dxa"/>
          </w:tcPr>
          <w:p w:rsidR="005921D9" w:rsidRPr="001B5F81" w:rsidRDefault="0060373A">
            <w:pPr>
              <w:pStyle w:val="Normal6"/>
              <w:rPr>
                <w:color w:val="auto"/>
              </w:rPr>
            </w:pPr>
            <w:r w:rsidRPr="001B5F81">
              <w:rPr>
                <w:b/>
                <w:i/>
                <w:color w:val="auto"/>
              </w:rPr>
              <w:t>eliminat</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(a) o decizie care consideră o cerere ca vădit nefondată sau care respinge o cerere ca nefondată în ceea ce prive</w:t>
            </w:r>
            <w:r w:rsidR="001B5F81" w:rsidRPr="001B5F81">
              <w:rPr>
                <w:b/>
                <w:i/>
                <w:color w:val="auto"/>
              </w:rPr>
              <w:t>ș</w:t>
            </w:r>
            <w:r w:rsidRPr="001B5F81">
              <w:rPr>
                <w:b/>
                <w:i/>
                <w:color w:val="auto"/>
              </w:rPr>
              <w:t>te statutul de refugiat sau statutul conferit prin protec</w:t>
            </w:r>
            <w:r w:rsidR="001B5F81" w:rsidRPr="001B5F81">
              <w:rPr>
                <w:b/>
                <w:i/>
                <w:color w:val="auto"/>
              </w:rPr>
              <w:t>ț</w:t>
            </w:r>
            <w:r w:rsidRPr="001B5F81">
              <w:rPr>
                <w:b/>
                <w:i/>
                <w:color w:val="auto"/>
              </w:rPr>
              <w:t>ie subsidiară în cazurile care fac obiectul unei proceduri accelerate de examinare sau unei proceduri la frontieră;</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(b) o decizie care respinge o cerere ca inadmisibilă în temeiul articolului 36 alineatul (1) literele (a) </w:t>
            </w:r>
            <w:r w:rsidR="001B5F81" w:rsidRPr="001B5F81">
              <w:rPr>
                <w:b/>
                <w:i/>
                <w:color w:val="auto"/>
              </w:rPr>
              <w:t>ș</w:t>
            </w:r>
            <w:r w:rsidRPr="001B5F81">
              <w:rPr>
                <w:b/>
                <w:i/>
                <w:color w:val="auto"/>
              </w:rPr>
              <w:t>i (c);</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(c) o decizie care respinge o cerere ca retrasă în mod explicit sau ca abandonată în conformitate cu articolul 38 sau, </w:t>
            </w:r>
            <w:r w:rsidRPr="001B5F81">
              <w:rPr>
                <w:b/>
                <w:i/>
                <w:color w:val="auto"/>
              </w:rPr>
              <w:lastRenderedPageBreak/>
              <w:t>respectiv, cu articolul 39.</w:t>
            </w:r>
          </w:p>
        </w:tc>
        <w:tc>
          <w:tcPr>
            <w:tcW w:w="4876" w:type="dxa"/>
          </w:tcPr>
          <w:p w:rsidR="005921D9" w:rsidRPr="001B5F81" w:rsidRDefault="005921D9">
            <w:pPr>
              <w:pStyle w:val="Normal6"/>
              <w:rPr>
                <w:color w:val="auto"/>
              </w:rPr>
            </w:pP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1548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Beatrix von Storch</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54 – alineatul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2.</w:t>
            </w:r>
            <w:r w:rsidRPr="001B5F81">
              <w:rPr>
                <w:color w:val="auto"/>
              </w:rPr>
              <w:tab/>
            </w:r>
            <w:r w:rsidRPr="001B5F81">
              <w:rPr>
                <w:b/>
                <w:i/>
                <w:color w:val="auto"/>
              </w:rPr>
              <w:t>O instan</w:t>
            </w:r>
            <w:r w:rsidR="001B5F81" w:rsidRPr="001B5F81">
              <w:rPr>
                <w:b/>
                <w:i/>
                <w:color w:val="auto"/>
              </w:rPr>
              <w:t>ț</w:t>
            </w:r>
            <w:r w:rsidRPr="001B5F81">
              <w:rPr>
                <w:b/>
                <w:i/>
                <w:color w:val="auto"/>
              </w:rPr>
              <w:t>ă are competen</w:t>
            </w:r>
            <w:r w:rsidR="001B5F81" w:rsidRPr="001B5F81">
              <w:rPr>
                <w:b/>
                <w:i/>
                <w:color w:val="auto"/>
              </w:rPr>
              <w:t>ț</w:t>
            </w:r>
            <w:r w:rsidRPr="001B5F81">
              <w:rPr>
                <w:b/>
                <w:i/>
                <w:color w:val="auto"/>
              </w:rPr>
              <w:t>a de a hotărî dacă solicitantul poate rămâne sau nu pe teritoriul statului membru responsabil, fie la cererea solicitantului, fie ac</w:t>
            </w:r>
            <w:r w:rsidR="001B5F81" w:rsidRPr="001B5F81">
              <w:rPr>
                <w:b/>
                <w:i/>
                <w:color w:val="auto"/>
              </w:rPr>
              <w:t>ț</w:t>
            </w:r>
            <w:r w:rsidRPr="001B5F81">
              <w:rPr>
                <w:b/>
                <w:i/>
                <w:color w:val="auto"/>
              </w:rPr>
              <w:t>ionând din oficiu, atunci când dreptul solicitantului de a rămâne în statul membru încetează ca urmare a oricăreia dintre următoarele categorii de decizii:</w:t>
            </w:r>
          </w:p>
        </w:tc>
        <w:tc>
          <w:tcPr>
            <w:tcW w:w="4876" w:type="dxa"/>
          </w:tcPr>
          <w:p w:rsidR="005921D9" w:rsidRPr="001B5F81" w:rsidRDefault="0060373A">
            <w:pPr>
              <w:pStyle w:val="Normal6"/>
              <w:rPr>
                <w:color w:val="auto"/>
              </w:rPr>
            </w:pPr>
            <w:r w:rsidRPr="001B5F81">
              <w:rPr>
                <w:b/>
                <w:i/>
                <w:color w:val="auto"/>
              </w:rPr>
              <w:t>eliminat</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(a) o decizie care consideră o cerere ca vădit nefondată sau care respinge o cerere ca nefondată în ceea ce prive</w:t>
            </w:r>
            <w:r w:rsidR="001B5F81" w:rsidRPr="001B5F81">
              <w:rPr>
                <w:b/>
                <w:i/>
                <w:color w:val="auto"/>
              </w:rPr>
              <w:t>ș</w:t>
            </w:r>
            <w:r w:rsidRPr="001B5F81">
              <w:rPr>
                <w:b/>
                <w:i/>
                <w:color w:val="auto"/>
              </w:rPr>
              <w:t>te statutul de refugiat sau statutul conferit prin protec</w:t>
            </w:r>
            <w:r w:rsidR="001B5F81" w:rsidRPr="001B5F81">
              <w:rPr>
                <w:b/>
                <w:i/>
                <w:color w:val="auto"/>
              </w:rPr>
              <w:t>ț</w:t>
            </w:r>
            <w:r w:rsidRPr="001B5F81">
              <w:rPr>
                <w:b/>
                <w:i/>
                <w:color w:val="auto"/>
              </w:rPr>
              <w:t>ie subsidiară în cazurile care fac obiectul unei proceduri accelerate de examinare sau unei proceduri la frontieră;</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(b) o decizie care respinge o cerere ca inadmisibilă în temeiul articolului 36 alineatul (1) literele (a) </w:t>
            </w:r>
            <w:r w:rsidR="001B5F81" w:rsidRPr="001B5F81">
              <w:rPr>
                <w:b/>
                <w:i/>
                <w:color w:val="auto"/>
              </w:rPr>
              <w:t>ș</w:t>
            </w:r>
            <w:r w:rsidRPr="001B5F81">
              <w:rPr>
                <w:b/>
                <w:i/>
                <w:color w:val="auto"/>
              </w:rPr>
              <w:t>i (c);</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(c) o decizie care respinge o cerere ca retrasă în mod explicit sau ca abandonată în conformitate cu articolul 38 sau, respectiv, cu articolul 39.</w:t>
            </w:r>
          </w:p>
        </w:tc>
        <w:tc>
          <w:tcPr>
            <w:tcW w:w="4876" w:type="dxa"/>
          </w:tcPr>
          <w:p w:rsidR="005921D9" w:rsidRPr="001B5F81" w:rsidRDefault="005921D9">
            <w:pPr>
              <w:pStyle w:val="Normal6"/>
              <w:rPr>
                <w:color w:val="auto"/>
              </w:rPr>
            </w:pP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1549</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lastRenderedPageBreak/>
        <w:t>&lt;Article&gt;</w:t>
      </w:r>
      <w:r w:rsidRPr="001B5F81">
        <w:rPr>
          <w:color w:val="auto"/>
        </w:rPr>
        <w:t>Articolul 54 – alineatul 2 – partea introductivă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2.</w:t>
            </w:r>
            <w:r w:rsidRPr="001B5F81">
              <w:rPr>
                <w:color w:val="auto"/>
              </w:rPr>
              <w:tab/>
            </w:r>
            <w:r w:rsidRPr="001B5F81">
              <w:rPr>
                <w:b/>
                <w:i/>
                <w:color w:val="auto"/>
              </w:rPr>
              <w:t>O instan</w:t>
            </w:r>
            <w:r w:rsidR="001B5F81" w:rsidRPr="001B5F81">
              <w:rPr>
                <w:b/>
                <w:i/>
                <w:color w:val="auto"/>
              </w:rPr>
              <w:t>ț</w:t>
            </w:r>
            <w:r w:rsidRPr="001B5F81">
              <w:rPr>
                <w:b/>
                <w:i/>
                <w:color w:val="auto"/>
              </w:rPr>
              <w:t>ă are competen</w:t>
            </w:r>
            <w:r w:rsidR="001B5F81" w:rsidRPr="001B5F81">
              <w:rPr>
                <w:b/>
                <w:i/>
                <w:color w:val="auto"/>
              </w:rPr>
              <w:t>ț</w:t>
            </w:r>
            <w:r w:rsidRPr="001B5F81">
              <w:rPr>
                <w:b/>
                <w:i/>
                <w:color w:val="auto"/>
              </w:rPr>
              <w:t>a de a hotărî dacă solicitantul poate rămâne sau nu pe teritoriul statului membru responsabil, fie la cererea solicitantului, fie ac</w:t>
            </w:r>
            <w:r w:rsidR="001B5F81" w:rsidRPr="001B5F81">
              <w:rPr>
                <w:b/>
                <w:i/>
                <w:color w:val="auto"/>
              </w:rPr>
              <w:t>ț</w:t>
            </w:r>
            <w:r w:rsidRPr="001B5F81">
              <w:rPr>
                <w:b/>
                <w:i/>
                <w:color w:val="auto"/>
              </w:rPr>
              <w:t>ionând din oficiu, atunci când</w:t>
            </w:r>
            <w:r w:rsidRPr="001B5F81">
              <w:rPr>
                <w:color w:val="auto"/>
              </w:rPr>
              <w:t xml:space="preserve"> dreptul solicitantului de a rămâne în statul membru încetează ca urmare a oricăreia dintre următoarele categorii de decizii:</w:t>
            </w:r>
          </w:p>
        </w:tc>
        <w:tc>
          <w:tcPr>
            <w:tcW w:w="4876" w:type="dxa"/>
          </w:tcPr>
          <w:p w:rsidR="005921D9" w:rsidRPr="001B5F81" w:rsidRDefault="0060373A">
            <w:pPr>
              <w:pStyle w:val="Normal6"/>
              <w:rPr>
                <w:color w:val="auto"/>
              </w:rPr>
            </w:pPr>
            <w:r w:rsidRPr="001B5F81">
              <w:rPr>
                <w:color w:val="auto"/>
              </w:rPr>
              <w:t>2.</w:t>
            </w:r>
            <w:r w:rsidRPr="001B5F81">
              <w:rPr>
                <w:color w:val="auto"/>
              </w:rPr>
              <w:tab/>
            </w:r>
            <w:r w:rsidRPr="001B5F81">
              <w:rPr>
                <w:b/>
                <w:i/>
                <w:color w:val="auto"/>
              </w:rPr>
              <w:t>Fără a aduce atingere alineatului (1),</w:t>
            </w:r>
            <w:r w:rsidRPr="001B5F81">
              <w:rPr>
                <w:color w:val="auto"/>
              </w:rPr>
              <w:t xml:space="preserve"> dreptul solicitantului de a rămâne în statul membru încetează ca urmare a oricăreia dintre următoarele categorii de decizii:</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1550</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54 – alineatul 2 – litera a</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(a)</w:t>
            </w:r>
            <w:r w:rsidRPr="001B5F81">
              <w:rPr>
                <w:color w:val="auto"/>
              </w:rPr>
              <w:tab/>
            </w:r>
            <w:r w:rsidRPr="001B5F81">
              <w:rPr>
                <w:b/>
                <w:i/>
                <w:color w:val="auto"/>
              </w:rPr>
              <w:t>o decizie care consideră o cerere ca vădit nefondată sau care respinge o cerere ca nefondată în ceea ce prive</w:t>
            </w:r>
            <w:r w:rsidR="001B5F81" w:rsidRPr="001B5F81">
              <w:rPr>
                <w:b/>
                <w:i/>
                <w:color w:val="auto"/>
              </w:rPr>
              <w:t>ș</w:t>
            </w:r>
            <w:r w:rsidRPr="001B5F81">
              <w:rPr>
                <w:b/>
                <w:i/>
                <w:color w:val="auto"/>
              </w:rPr>
              <w:t>te statutul de refugiat sau statutul conferit prin protec</w:t>
            </w:r>
            <w:r w:rsidR="001B5F81" w:rsidRPr="001B5F81">
              <w:rPr>
                <w:b/>
                <w:i/>
                <w:color w:val="auto"/>
              </w:rPr>
              <w:t>ț</w:t>
            </w:r>
            <w:r w:rsidRPr="001B5F81">
              <w:rPr>
                <w:b/>
                <w:i/>
                <w:color w:val="auto"/>
              </w:rPr>
              <w:t>ie subsidiară în cazurile care fac obiectul unei proceduri accelerate de examinare sau unei proceduri la frontieră;</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Întrucât dreptul de a rămâne este esen</w:t>
      </w:r>
      <w:r w:rsidR="001B5F81" w:rsidRPr="001B5F81">
        <w:rPr>
          <w:color w:val="auto"/>
          <w:lang w:val="ro-RO"/>
        </w:rPr>
        <w:t>ț</w:t>
      </w:r>
      <w:r w:rsidRPr="001B5F81">
        <w:rPr>
          <w:color w:val="auto"/>
          <w:lang w:val="ro-RO"/>
        </w:rPr>
        <w:t>ial pentru o cerere de protec</w:t>
      </w:r>
      <w:r w:rsidR="001B5F81" w:rsidRPr="001B5F81">
        <w:rPr>
          <w:color w:val="auto"/>
          <w:lang w:val="ro-RO"/>
        </w:rPr>
        <w:t>ț</w:t>
      </w:r>
      <w:r w:rsidRPr="001B5F81">
        <w:rPr>
          <w:color w:val="auto"/>
          <w:lang w:val="ro-RO"/>
        </w:rPr>
        <w:t>ie interna</w:t>
      </w:r>
      <w:r w:rsidR="001B5F81" w:rsidRPr="001B5F81">
        <w:rPr>
          <w:color w:val="auto"/>
          <w:lang w:val="ro-RO"/>
        </w:rPr>
        <w:t>ț</w:t>
      </w:r>
      <w:r w:rsidRPr="001B5F81">
        <w:rPr>
          <w:color w:val="auto"/>
          <w:lang w:val="ro-RO"/>
        </w:rPr>
        <w:t>ională, acesta este un element esen</w:t>
      </w:r>
      <w:r w:rsidR="001B5F81" w:rsidRPr="001B5F81">
        <w:rPr>
          <w:color w:val="auto"/>
          <w:lang w:val="ro-RO"/>
        </w:rPr>
        <w:t>ț</w:t>
      </w:r>
      <w:r w:rsidRPr="001B5F81">
        <w:rPr>
          <w:color w:val="auto"/>
          <w:lang w:val="ro-RO"/>
        </w:rPr>
        <w:t>ial pentru calea de atac împotriva unei decizii de respingere a unei cereri. Pot exista circumstan</w:t>
      </w:r>
      <w:r w:rsidR="001B5F81" w:rsidRPr="001B5F81">
        <w:rPr>
          <w:color w:val="auto"/>
          <w:lang w:val="ro-RO"/>
        </w:rPr>
        <w:t>ț</w:t>
      </w:r>
      <w:r w:rsidRPr="001B5F81">
        <w:rPr>
          <w:color w:val="auto"/>
          <w:lang w:val="ro-RO"/>
        </w:rPr>
        <w:t>e în baza unei cereri ulterioare, sau în cazul în care cererea ini</w:t>
      </w:r>
      <w:r w:rsidR="001B5F81" w:rsidRPr="001B5F81">
        <w:rPr>
          <w:color w:val="auto"/>
          <w:lang w:val="ro-RO"/>
        </w:rPr>
        <w:t>ț</w:t>
      </w:r>
      <w:r w:rsidRPr="001B5F81">
        <w:rPr>
          <w:color w:val="auto"/>
          <w:lang w:val="ro-RO"/>
        </w:rPr>
        <w:t>ială a fost retrasă în mod explicit, în care este rezonabil să se permită unei instan</w:t>
      </w:r>
      <w:r w:rsidR="001B5F81" w:rsidRPr="001B5F81">
        <w:rPr>
          <w:color w:val="auto"/>
          <w:lang w:val="ro-RO"/>
        </w:rPr>
        <w:t>ț</w:t>
      </w:r>
      <w:r w:rsidRPr="001B5F81">
        <w:rPr>
          <w:color w:val="auto"/>
          <w:lang w:val="ro-RO"/>
        </w:rPr>
        <w:t>e să stabilească dacă solicitantul poate rămâne pe teritoriu. În caz contrar, o cale de atac ar trebui să aibă întotdeauna un efect suspensiv.</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1551</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lastRenderedPageBreak/>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54 – alineatul 2 – litera b</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(b)</w:t>
            </w:r>
            <w:r w:rsidRPr="001B5F81">
              <w:rPr>
                <w:color w:val="auto"/>
              </w:rPr>
              <w:tab/>
              <w:t xml:space="preserve">o decizie care respinge o cerere ca inadmisibilă în temeiul articolului 36 alineatul (1) literele (a) </w:t>
            </w:r>
            <w:r w:rsidR="001B5F81" w:rsidRPr="001B5F81">
              <w:rPr>
                <w:color w:val="auto"/>
              </w:rPr>
              <w:t>ș</w:t>
            </w:r>
            <w:r w:rsidRPr="001B5F81">
              <w:rPr>
                <w:color w:val="auto"/>
              </w:rPr>
              <w:t>i (c);</w:t>
            </w:r>
          </w:p>
        </w:tc>
        <w:tc>
          <w:tcPr>
            <w:tcW w:w="4876" w:type="dxa"/>
          </w:tcPr>
          <w:p w:rsidR="005921D9" w:rsidRPr="001B5F81" w:rsidRDefault="0060373A">
            <w:pPr>
              <w:pStyle w:val="Normal6"/>
              <w:rPr>
                <w:color w:val="auto"/>
              </w:rPr>
            </w:pPr>
            <w:r w:rsidRPr="001B5F81">
              <w:rPr>
                <w:color w:val="auto"/>
              </w:rPr>
              <w:t>(b)</w:t>
            </w:r>
            <w:r w:rsidRPr="001B5F81">
              <w:rPr>
                <w:color w:val="auto"/>
              </w:rPr>
              <w:tab/>
              <w:t>o decizie care respinge o cerere ca inadmisibilă în temeiul articolului 36 alineatul (1) literele (a)</w:t>
            </w:r>
            <w:r w:rsidRPr="001B5F81">
              <w:rPr>
                <w:b/>
                <w:i/>
                <w:color w:val="auto"/>
              </w:rPr>
              <w:t>, (b)</w:t>
            </w:r>
            <w:r w:rsidRPr="001B5F81">
              <w:rPr>
                <w:color w:val="auto"/>
              </w:rPr>
              <w:t xml:space="preserve"> </w:t>
            </w:r>
            <w:r w:rsidR="001B5F81" w:rsidRPr="001B5F81">
              <w:rPr>
                <w:color w:val="auto"/>
              </w:rPr>
              <w:t>ș</w:t>
            </w:r>
            <w:r w:rsidRPr="001B5F81">
              <w:rPr>
                <w:color w:val="auto"/>
              </w:rPr>
              <w:t>i (c);</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1552</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54 – alineatul 2 – litera b</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(b)</w:t>
            </w:r>
            <w:r w:rsidRPr="001B5F81">
              <w:rPr>
                <w:color w:val="auto"/>
              </w:rPr>
              <w:tab/>
              <w:t xml:space="preserve">o decizie care respinge o cerere ca inadmisibilă în temeiul articolului 36 alineatul (1) </w:t>
            </w:r>
            <w:r w:rsidRPr="001B5F81">
              <w:rPr>
                <w:b/>
                <w:i/>
                <w:color w:val="auto"/>
              </w:rPr>
              <w:t xml:space="preserve">literele (a) </w:t>
            </w:r>
            <w:r w:rsidR="001B5F81" w:rsidRPr="001B5F81">
              <w:rPr>
                <w:b/>
                <w:i/>
                <w:color w:val="auto"/>
              </w:rPr>
              <w:t>ș</w:t>
            </w:r>
            <w:r w:rsidRPr="001B5F81">
              <w:rPr>
                <w:b/>
                <w:i/>
                <w:color w:val="auto"/>
              </w:rPr>
              <w:t>i</w:t>
            </w:r>
            <w:r w:rsidRPr="001B5F81">
              <w:rPr>
                <w:color w:val="auto"/>
              </w:rPr>
              <w:t xml:space="preserve"> (c);</w:t>
            </w:r>
          </w:p>
        </w:tc>
        <w:tc>
          <w:tcPr>
            <w:tcW w:w="4876" w:type="dxa"/>
          </w:tcPr>
          <w:p w:rsidR="005921D9" w:rsidRPr="001B5F81" w:rsidRDefault="0060373A">
            <w:pPr>
              <w:pStyle w:val="Normal6"/>
              <w:rPr>
                <w:color w:val="auto"/>
              </w:rPr>
            </w:pPr>
            <w:r w:rsidRPr="001B5F81">
              <w:rPr>
                <w:color w:val="auto"/>
              </w:rPr>
              <w:t>(b)</w:t>
            </w:r>
            <w:r w:rsidRPr="001B5F81">
              <w:rPr>
                <w:color w:val="auto"/>
              </w:rPr>
              <w:tab/>
              <w:t xml:space="preserve">o decizie care respinge o cerere ca inadmisibilă în temeiul articolului 36 alineatul (1) </w:t>
            </w:r>
            <w:r w:rsidRPr="001B5F81">
              <w:rPr>
                <w:b/>
                <w:i/>
                <w:color w:val="auto"/>
              </w:rPr>
              <w:t>litera</w:t>
            </w:r>
            <w:r w:rsidRPr="001B5F81">
              <w:rPr>
                <w:color w:val="auto"/>
              </w:rPr>
              <w:t xml:space="preserve"> (c);</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1553</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54 – alineatul 2 – litera c</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(c)</w:t>
            </w:r>
            <w:r w:rsidRPr="001B5F81">
              <w:rPr>
                <w:color w:val="auto"/>
              </w:rPr>
              <w:tab/>
              <w:t xml:space="preserve">o decizie care respinge o cerere ca retrasă în mod explicit sau </w:t>
            </w:r>
            <w:r w:rsidRPr="001B5F81">
              <w:rPr>
                <w:b/>
                <w:i/>
                <w:color w:val="auto"/>
              </w:rPr>
              <w:t>ca abandonată</w:t>
            </w:r>
            <w:r w:rsidRPr="001B5F81">
              <w:rPr>
                <w:color w:val="auto"/>
              </w:rPr>
              <w:t xml:space="preserve"> în conformitate cu articolul 38</w:t>
            </w:r>
            <w:r w:rsidRPr="001B5F81">
              <w:rPr>
                <w:b/>
                <w:i/>
                <w:color w:val="auto"/>
              </w:rPr>
              <w:t xml:space="preserve"> sau, respectiv, cu articolul 39</w:t>
            </w:r>
            <w:r w:rsidRPr="001B5F81">
              <w:rPr>
                <w:color w:val="auto"/>
              </w:rPr>
              <w:t>.</w:t>
            </w:r>
          </w:p>
        </w:tc>
        <w:tc>
          <w:tcPr>
            <w:tcW w:w="4876" w:type="dxa"/>
          </w:tcPr>
          <w:p w:rsidR="005921D9" w:rsidRPr="001B5F81" w:rsidRDefault="0060373A">
            <w:pPr>
              <w:pStyle w:val="Normal6"/>
              <w:rPr>
                <w:color w:val="auto"/>
              </w:rPr>
            </w:pPr>
            <w:r w:rsidRPr="001B5F81">
              <w:rPr>
                <w:color w:val="auto"/>
              </w:rPr>
              <w:t>(c)</w:t>
            </w:r>
            <w:r w:rsidRPr="001B5F81">
              <w:rPr>
                <w:color w:val="auto"/>
              </w:rPr>
              <w:tab/>
              <w:t>o decizie care respinge o cerere ca retrasă în mod explicit în conformitate cu articolul 38.</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1554</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lastRenderedPageBreak/>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54 – paragraful 2 – litera ca (nouă)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(ca)</w:t>
            </w:r>
            <w:r w:rsidRPr="001B5F81">
              <w:rPr>
                <w:color w:val="auto"/>
              </w:rPr>
              <w:tab/>
            </w:r>
            <w:r w:rsidRPr="001B5F81">
              <w:rPr>
                <w:b/>
                <w:i/>
                <w:color w:val="auto"/>
              </w:rPr>
              <w:t>(D) o decizie administrativă sau judiciară care dezvăluie că re</w:t>
            </w:r>
            <w:r w:rsidR="001B5F81" w:rsidRPr="001B5F81">
              <w:rPr>
                <w:b/>
                <w:i/>
                <w:color w:val="auto"/>
              </w:rPr>
              <w:t>ș</w:t>
            </w:r>
            <w:r w:rsidRPr="001B5F81">
              <w:rPr>
                <w:b/>
                <w:i/>
                <w:color w:val="auto"/>
              </w:rPr>
              <w:t>edin</w:t>
            </w:r>
            <w:r w:rsidR="001B5F81" w:rsidRPr="001B5F81">
              <w:rPr>
                <w:b/>
                <w:i/>
                <w:color w:val="auto"/>
              </w:rPr>
              <w:t>ț</w:t>
            </w:r>
            <w:r w:rsidRPr="001B5F81">
              <w:rPr>
                <w:b/>
                <w:i/>
                <w:color w:val="auto"/>
              </w:rPr>
              <w:t>a persoanei care introduce calea de atac pe teritoriul statului membru pune în pericol securitatea internă sau ordinea publică.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1555</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54 – alineatul 3</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3.</w:t>
            </w:r>
            <w:r w:rsidRPr="001B5F81">
              <w:rPr>
                <w:color w:val="auto"/>
              </w:rPr>
              <w:tab/>
            </w:r>
            <w:r w:rsidRPr="001B5F81">
              <w:rPr>
                <w:b/>
                <w:i/>
                <w:color w:val="auto"/>
              </w:rPr>
              <w:t>O instan</w:t>
            </w:r>
            <w:r w:rsidR="001B5F81" w:rsidRPr="001B5F81">
              <w:rPr>
                <w:b/>
                <w:i/>
                <w:color w:val="auto"/>
              </w:rPr>
              <w:t>ț</w:t>
            </w:r>
            <w:r w:rsidRPr="001B5F81">
              <w:rPr>
                <w:b/>
                <w:i/>
                <w:color w:val="auto"/>
              </w:rPr>
              <w:t>ă are competen</w:t>
            </w:r>
            <w:r w:rsidR="001B5F81" w:rsidRPr="001B5F81">
              <w:rPr>
                <w:b/>
                <w:i/>
                <w:color w:val="auto"/>
              </w:rPr>
              <w:t>ț</w:t>
            </w:r>
            <w:r w:rsidRPr="001B5F81">
              <w:rPr>
                <w:b/>
                <w:i/>
                <w:color w:val="auto"/>
              </w:rPr>
              <w:t>a de a hotărî dacă solicitantul poate rămâne sau nu pe teritoriul statului membru responsabil cu condi</w:t>
            </w:r>
            <w:r w:rsidR="001B5F81" w:rsidRPr="001B5F81">
              <w:rPr>
                <w:b/>
                <w:i/>
                <w:color w:val="auto"/>
              </w:rPr>
              <w:t>ț</w:t>
            </w:r>
            <w:r w:rsidRPr="001B5F81">
              <w:rPr>
                <w:b/>
                <w:i/>
                <w:color w:val="auto"/>
              </w:rPr>
              <w:t>ia ca:</w:t>
            </w:r>
          </w:p>
        </w:tc>
        <w:tc>
          <w:tcPr>
            <w:tcW w:w="4876" w:type="dxa"/>
          </w:tcPr>
          <w:p w:rsidR="005921D9" w:rsidRPr="001B5F81" w:rsidRDefault="0060373A">
            <w:pPr>
              <w:pStyle w:val="Normal6"/>
              <w:rPr>
                <w:color w:val="auto"/>
              </w:rPr>
            </w:pPr>
            <w:r w:rsidRPr="001B5F81">
              <w:rPr>
                <w:b/>
                <w:i/>
                <w:color w:val="auto"/>
              </w:rPr>
              <w:t>eliminat</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(a) solicitantul să beneficieze de interpretarea </w:t>
            </w:r>
            <w:r w:rsidR="001B5F81" w:rsidRPr="001B5F81">
              <w:rPr>
                <w:b/>
                <w:i/>
                <w:color w:val="auto"/>
              </w:rPr>
              <w:t>ș</w:t>
            </w:r>
            <w:r w:rsidRPr="001B5F81">
              <w:rPr>
                <w:b/>
                <w:i/>
                <w:color w:val="auto"/>
              </w:rPr>
              <w:t>i asisten</w:t>
            </w:r>
            <w:r w:rsidR="001B5F81" w:rsidRPr="001B5F81">
              <w:rPr>
                <w:b/>
                <w:i/>
                <w:color w:val="auto"/>
              </w:rPr>
              <w:t>ț</w:t>
            </w:r>
            <w:r w:rsidRPr="001B5F81">
              <w:rPr>
                <w:b/>
                <w:i/>
                <w:color w:val="auto"/>
              </w:rPr>
              <w:t xml:space="preserve">a juridică necesare </w:t>
            </w:r>
            <w:r w:rsidR="001B5F81" w:rsidRPr="001B5F81">
              <w:rPr>
                <w:b/>
                <w:i/>
                <w:color w:val="auto"/>
              </w:rPr>
              <w:t>ș</w:t>
            </w:r>
            <w:r w:rsidRPr="001B5F81">
              <w:rPr>
                <w:b/>
                <w:i/>
                <w:color w:val="auto"/>
              </w:rPr>
              <w:t>i de timp suficient pentru a-</w:t>
            </w:r>
            <w:r w:rsidR="001B5F81" w:rsidRPr="001B5F81">
              <w:rPr>
                <w:b/>
                <w:i/>
                <w:color w:val="auto"/>
              </w:rPr>
              <w:t>ș</w:t>
            </w:r>
            <w:r w:rsidRPr="001B5F81">
              <w:rPr>
                <w:b/>
                <w:i/>
                <w:color w:val="auto"/>
              </w:rPr>
              <w:t xml:space="preserve">i pregăti cererea </w:t>
            </w:r>
            <w:r w:rsidR="001B5F81" w:rsidRPr="001B5F81">
              <w:rPr>
                <w:b/>
                <w:i/>
                <w:color w:val="auto"/>
              </w:rPr>
              <w:t>ș</w:t>
            </w:r>
            <w:r w:rsidRPr="001B5F81">
              <w:rPr>
                <w:b/>
                <w:i/>
                <w:color w:val="auto"/>
              </w:rPr>
              <w:t>i a trimite instan</w:t>
            </w:r>
            <w:r w:rsidR="001B5F81" w:rsidRPr="001B5F81">
              <w:rPr>
                <w:b/>
                <w:i/>
                <w:color w:val="auto"/>
              </w:rPr>
              <w:t>ț</w:t>
            </w:r>
            <w:r w:rsidRPr="001B5F81">
              <w:rPr>
                <w:b/>
                <w:i/>
                <w:color w:val="auto"/>
              </w:rPr>
              <w:t>ei argumentele în favoarea acordării dreptului său de a rămâne pe teritoriu până la solu</w:t>
            </w:r>
            <w:r w:rsidR="001B5F81" w:rsidRPr="001B5F81">
              <w:rPr>
                <w:b/>
                <w:i/>
                <w:color w:val="auto"/>
              </w:rPr>
              <w:t>ț</w:t>
            </w:r>
            <w:r w:rsidRPr="001B5F81">
              <w:rPr>
                <w:b/>
                <w:i/>
                <w:color w:val="auto"/>
              </w:rPr>
              <w:t xml:space="preserve">ionarea procedurii </w:t>
            </w:r>
            <w:r w:rsidR="001B5F81" w:rsidRPr="001B5F81">
              <w:rPr>
                <w:b/>
                <w:i/>
                <w:color w:val="auto"/>
              </w:rPr>
              <w:t>ș</w:t>
            </w:r>
            <w:r w:rsidRPr="001B5F81">
              <w:rPr>
                <w:b/>
                <w:i/>
                <w:color w:val="auto"/>
              </w:rPr>
              <w:t>i</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(b) în cadrul examinării cererii de a rămâne pe teritoriul statului membru responsabil, instan</w:t>
            </w:r>
            <w:r w:rsidR="001B5F81" w:rsidRPr="001B5F81">
              <w:rPr>
                <w:b/>
                <w:i/>
                <w:color w:val="auto"/>
              </w:rPr>
              <w:t>ț</w:t>
            </w:r>
            <w:r w:rsidRPr="001B5F81">
              <w:rPr>
                <w:b/>
                <w:i/>
                <w:color w:val="auto"/>
              </w:rPr>
              <w:t xml:space="preserve">a să examineze în fapt </w:t>
            </w:r>
            <w:r w:rsidR="001B5F81" w:rsidRPr="001B5F81">
              <w:rPr>
                <w:b/>
                <w:i/>
                <w:color w:val="auto"/>
              </w:rPr>
              <w:t>ș</w:t>
            </w:r>
            <w:r w:rsidRPr="001B5F81">
              <w:rPr>
                <w:b/>
                <w:i/>
                <w:color w:val="auto"/>
              </w:rPr>
              <w:t>i în drept decizia prin care se refuză acordarea protec</w:t>
            </w:r>
            <w:r w:rsidR="001B5F81" w:rsidRPr="001B5F81">
              <w:rPr>
                <w:b/>
                <w:i/>
                <w:color w:val="auto"/>
              </w:rPr>
              <w:t>ț</w:t>
            </w:r>
            <w:r w:rsidRPr="001B5F81">
              <w:rPr>
                <w:b/>
                <w:i/>
                <w:color w:val="auto"/>
              </w:rPr>
              <w:t>iei interna</w:t>
            </w:r>
            <w:r w:rsidR="001B5F81" w:rsidRPr="001B5F81">
              <w:rPr>
                <w:b/>
                <w:i/>
                <w:color w:val="auto"/>
              </w:rPr>
              <w:t>ț</w:t>
            </w:r>
            <w:r w:rsidRPr="001B5F81">
              <w:rPr>
                <w:b/>
                <w:i/>
                <w:color w:val="auto"/>
              </w:rPr>
              <w:t>ionale.</w:t>
            </w:r>
          </w:p>
        </w:tc>
        <w:tc>
          <w:tcPr>
            <w:tcW w:w="4876" w:type="dxa"/>
          </w:tcPr>
          <w:p w:rsidR="005921D9" w:rsidRPr="001B5F81" w:rsidRDefault="005921D9">
            <w:pPr>
              <w:pStyle w:val="Normal6"/>
              <w:rPr>
                <w:color w:val="auto"/>
              </w:rPr>
            </w:pP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1556</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Beatrix von Storch</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lastRenderedPageBreak/>
        <w:t>&lt;Article&gt;</w:t>
      </w:r>
      <w:r w:rsidRPr="001B5F81">
        <w:rPr>
          <w:color w:val="auto"/>
        </w:rPr>
        <w:t>Articolul 54 – alineatul 3</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3.</w:t>
            </w:r>
            <w:r w:rsidRPr="001B5F81">
              <w:rPr>
                <w:color w:val="auto"/>
              </w:rPr>
              <w:tab/>
            </w:r>
            <w:r w:rsidRPr="001B5F81">
              <w:rPr>
                <w:b/>
                <w:i/>
                <w:color w:val="auto"/>
              </w:rPr>
              <w:t>O instan</w:t>
            </w:r>
            <w:r w:rsidR="001B5F81" w:rsidRPr="001B5F81">
              <w:rPr>
                <w:b/>
                <w:i/>
                <w:color w:val="auto"/>
              </w:rPr>
              <w:t>ț</w:t>
            </w:r>
            <w:r w:rsidRPr="001B5F81">
              <w:rPr>
                <w:b/>
                <w:i/>
                <w:color w:val="auto"/>
              </w:rPr>
              <w:t>ă are competen</w:t>
            </w:r>
            <w:r w:rsidR="001B5F81" w:rsidRPr="001B5F81">
              <w:rPr>
                <w:b/>
                <w:i/>
                <w:color w:val="auto"/>
              </w:rPr>
              <w:t>ț</w:t>
            </w:r>
            <w:r w:rsidRPr="001B5F81">
              <w:rPr>
                <w:b/>
                <w:i/>
                <w:color w:val="auto"/>
              </w:rPr>
              <w:t>a de a hotărî dacă solicitantul poate rămâne sau nu pe teritoriul statului membru responsabil cu condi</w:t>
            </w:r>
            <w:r w:rsidR="001B5F81" w:rsidRPr="001B5F81">
              <w:rPr>
                <w:b/>
                <w:i/>
                <w:color w:val="auto"/>
              </w:rPr>
              <w:t>ț</w:t>
            </w:r>
            <w:r w:rsidRPr="001B5F81">
              <w:rPr>
                <w:b/>
                <w:i/>
                <w:color w:val="auto"/>
              </w:rPr>
              <w:t>ia ca:</w:t>
            </w:r>
          </w:p>
        </w:tc>
        <w:tc>
          <w:tcPr>
            <w:tcW w:w="4876" w:type="dxa"/>
          </w:tcPr>
          <w:p w:rsidR="005921D9" w:rsidRPr="001B5F81" w:rsidRDefault="0060373A">
            <w:pPr>
              <w:pStyle w:val="Normal6"/>
              <w:rPr>
                <w:color w:val="auto"/>
              </w:rPr>
            </w:pPr>
            <w:r w:rsidRPr="001B5F81">
              <w:rPr>
                <w:b/>
                <w:i/>
                <w:color w:val="auto"/>
              </w:rPr>
              <w:t>eliminat</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(a) solicitantul să beneficieze de interpretarea </w:t>
            </w:r>
            <w:r w:rsidR="001B5F81" w:rsidRPr="001B5F81">
              <w:rPr>
                <w:b/>
                <w:i/>
                <w:color w:val="auto"/>
              </w:rPr>
              <w:t>ș</w:t>
            </w:r>
            <w:r w:rsidRPr="001B5F81">
              <w:rPr>
                <w:b/>
                <w:i/>
                <w:color w:val="auto"/>
              </w:rPr>
              <w:t>i asisten</w:t>
            </w:r>
            <w:r w:rsidR="001B5F81" w:rsidRPr="001B5F81">
              <w:rPr>
                <w:b/>
                <w:i/>
                <w:color w:val="auto"/>
              </w:rPr>
              <w:t>ț</w:t>
            </w:r>
            <w:r w:rsidRPr="001B5F81">
              <w:rPr>
                <w:b/>
                <w:i/>
                <w:color w:val="auto"/>
              </w:rPr>
              <w:t xml:space="preserve">a juridică necesare </w:t>
            </w:r>
            <w:r w:rsidR="001B5F81" w:rsidRPr="001B5F81">
              <w:rPr>
                <w:b/>
                <w:i/>
                <w:color w:val="auto"/>
              </w:rPr>
              <w:t>ș</w:t>
            </w:r>
            <w:r w:rsidRPr="001B5F81">
              <w:rPr>
                <w:b/>
                <w:i/>
                <w:color w:val="auto"/>
              </w:rPr>
              <w:t>i de timp suficient pentru a-</w:t>
            </w:r>
            <w:r w:rsidR="001B5F81" w:rsidRPr="001B5F81">
              <w:rPr>
                <w:b/>
                <w:i/>
                <w:color w:val="auto"/>
              </w:rPr>
              <w:t>ș</w:t>
            </w:r>
            <w:r w:rsidRPr="001B5F81">
              <w:rPr>
                <w:b/>
                <w:i/>
                <w:color w:val="auto"/>
              </w:rPr>
              <w:t xml:space="preserve">i pregăti cererea </w:t>
            </w:r>
            <w:r w:rsidR="001B5F81" w:rsidRPr="001B5F81">
              <w:rPr>
                <w:b/>
                <w:i/>
                <w:color w:val="auto"/>
              </w:rPr>
              <w:t>ș</w:t>
            </w:r>
            <w:r w:rsidRPr="001B5F81">
              <w:rPr>
                <w:b/>
                <w:i/>
                <w:color w:val="auto"/>
              </w:rPr>
              <w:t>i a trimite instan</w:t>
            </w:r>
            <w:r w:rsidR="001B5F81" w:rsidRPr="001B5F81">
              <w:rPr>
                <w:b/>
                <w:i/>
                <w:color w:val="auto"/>
              </w:rPr>
              <w:t>ț</w:t>
            </w:r>
            <w:r w:rsidRPr="001B5F81">
              <w:rPr>
                <w:b/>
                <w:i/>
                <w:color w:val="auto"/>
              </w:rPr>
              <w:t>ei argumentele în favoarea acordării dreptului său de a rămâne pe teritoriu până la solu</w:t>
            </w:r>
            <w:r w:rsidR="001B5F81" w:rsidRPr="001B5F81">
              <w:rPr>
                <w:b/>
                <w:i/>
                <w:color w:val="auto"/>
              </w:rPr>
              <w:t>ț</w:t>
            </w:r>
            <w:r w:rsidRPr="001B5F81">
              <w:rPr>
                <w:b/>
                <w:i/>
                <w:color w:val="auto"/>
              </w:rPr>
              <w:t xml:space="preserve">ionarea procedurii </w:t>
            </w:r>
            <w:r w:rsidR="001B5F81" w:rsidRPr="001B5F81">
              <w:rPr>
                <w:b/>
                <w:i/>
                <w:color w:val="auto"/>
              </w:rPr>
              <w:t>ș</w:t>
            </w:r>
            <w:r w:rsidRPr="001B5F81">
              <w:rPr>
                <w:b/>
                <w:i/>
                <w:color w:val="auto"/>
              </w:rPr>
              <w:t>i</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(b) în cadrul examinării cererii de a rămâne pe teritoriul statului membru responsabil, instan</w:t>
            </w:r>
            <w:r w:rsidR="001B5F81" w:rsidRPr="001B5F81">
              <w:rPr>
                <w:b/>
                <w:i/>
                <w:color w:val="auto"/>
              </w:rPr>
              <w:t>ț</w:t>
            </w:r>
            <w:r w:rsidRPr="001B5F81">
              <w:rPr>
                <w:b/>
                <w:i/>
                <w:color w:val="auto"/>
              </w:rPr>
              <w:t xml:space="preserve">a să examineze în fapt </w:t>
            </w:r>
            <w:r w:rsidR="001B5F81" w:rsidRPr="001B5F81">
              <w:rPr>
                <w:b/>
                <w:i/>
                <w:color w:val="auto"/>
              </w:rPr>
              <w:t>ș</w:t>
            </w:r>
            <w:r w:rsidRPr="001B5F81">
              <w:rPr>
                <w:b/>
                <w:i/>
                <w:color w:val="auto"/>
              </w:rPr>
              <w:t>i în drept decizia prin care se refuză acordarea protec</w:t>
            </w:r>
            <w:r w:rsidR="001B5F81" w:rsidRPr="001B5F81">
              <w:rPr>
                <w:b/>
                <w:i/>
                <w:color w:val="auto"/>
              </w:rPr>
              <w:t>ț</w:t>
            </w:r>
            <w:r w:rsidRPr="001B5F81">
              <w:rPr>
                <w:b/>
                <w:i/>
                <w:color w:val="auto"/>
              </w:rPr>
              <w:t>iei interna</w:t>
            </w:r>
            <w:r w:rsidR="001B5F81" w:rsidRPr="001B5F81">
              <w:rPr>
                <w:b/>
                <w:i/>
                <w:color w:val="auto"/>
              </w:rPr>
              <w:t>ț</w:t>
            </w:r>
            <w:r w:rsidRPr="001B5F81">
              <w:rPr>
                <w:b/>
                <w:i/>
                <w:color w:val="auto"/>
              </w:rPr>
              <w:t>ionale.</w:t>
            </w:r>
          </w:p>
        </w:tc>
        <w:tc>
          <w:tcPr>
            <w:tcW w:w="4876" w:type="dxa"/>
          </w:tcPr>
          <w:p w:rsidR="005921D9" w:rsidRPr="001B5F81" w:rsidRDefault="005921D9">
            <w:pPr>
              <w:pStyle w:val="Normal6"/>
              <w:rPr>
                <w:color w:val="auto"/>
              </w:rPr>
            </w:pP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1557</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54 – alineatul 3</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3.</w:t>
            </w:r>
            <w:r w:rsidRPr="001B5F81">
              <w:rPr>
                <w:color w:val="auto"/>
              </w:rPr>
              <w:tab/>
            </w:r>
            <w:r w:rsidRPr="001B5F81">
              <w:rPr>
                <w:b/>
                <w:i/>
                <w:color w:val="auto"/>
              </w:rPr>
              <w:t>O instan</w:t>
            </w:r>
            <w:r w:rsidR="001B5F81" w:rsidRPr="001B5F81">
              <w:rPr>
                <w:b/>
                <w:i/>
                <w:color w:val="auto"/>
              </w:rPr>
              <w:t>ț</w:t>
            </w:r>
            <w:r w:rsidRPr="001B5F81">
              <w:rPr>
                <w:b/>
                <w:i/>
                <w:color w:val="auto"/>
              </w:rPr>
              <w:t>ă are competen</w:t>
            </w:r>
            <w:r w:rsidR="001B5F81" w:rsidRPr="001B5F81">
              <w:rPr>
                <w:b/>
                <w:i/>
                <w:color w:val="auto"/>
              </w:rPr>
              <w:t>ț</w:t>
            </w:r>
            <w:r w:rsidRPr="001B5F81">
              <w:rPr>
                <w:b/>
                <w:i/>
                <w:color w:val="auto"/>
              </w:rPr>
              <w:t>a de a hotărî dacă solicitantul poate rămâne sau nu pe teritoriul statului membru responsabil cu condi</w:t>
            </w:r>
            <w:r w:rsidR="001B5F81" w:rsidRPr="001B5F81">
              <w:rPr>
                <w:b/>
                <w:i/>
                <w:color w:val="auto"/>
              </w:rPr>
              <w:t>ț</w:t>
            </w:r>
            <w:r w:rsidRPr="001B5F81">
              <w:rPr>
                <w:b/>
                <w:i/>
                <w:color w:val="auto"/>
              </w:rPr>
              <w:t>ia ca:</w:t>
            </w:r>
          </w:p>
        </w:tc>
        <w:tc>
          <w:tcPr>
            <w:tcW w:w="4876" w:type="dxa"/>
          </w:tcPr>
          <w:p w:rsidR="005921D9" w:rsidRPr="001B5F81" w:rsidRDefault="0060373A">
            <w:pPr>
              <w:pStyle w:val="Normal6"/>
              <w:rPr>
                <w:color w:val="auto"/>
              </w:rPr>
            </w:pPr>
            <w:r w:rsidRPr="001B5F81">
              <w:rPr>
                <w:b/>
                <w:i/>
                <w:color w:val="auto"/>
              </w:rPr>
              <w:t>eliminat</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(a) solicitantul să beneficieze de interpretarea </w:t>
            </w:r>
            <w:r w:rsidR="001B5F81" w:rsidRPr="001B5F81">
              <w:rPr>
                <w:b/>
                <w:i/>
                <w:color w:val="auto"/>
              </w:rPr>
              <w:t>ș</w:t>
            </w:r>
            <w:r w:rsidRPr="001B5F81">
              <w:rPr>
                <w:b/>
                <w:i/>
                <w:color w:val="auto"/>
              </w:rPr>
              <w:t>i asisten</w:t>
            </w:r>
            <w:r w:rsidR="001B5F81" w:rsidRPr="001B5F81">
              <w:rPr>
                <w:b/>
                <w:i/>
                <w:color w:val="auto"/>
              </w:rPr>
              <w:t>ț</w:t>
            </w:r>
            <w:r w:rsidRPr="001B5F81">
              <w:rPr>
                <w:b/>
                <w:i/>
                <w:color w:val="auto"/>
              </w:rPr>
              <w:t xml:space="preserve">a juridică necesare </w:t>
            </w:r>
            <w:r w:rsidR="001B5F81" w:rsidRPr="001B5F81">
              <w:rPr>
                <w:b/>
                <w:i/>
                <w:color w:val="auto"/>
              </w:rPr>
              <w:t>ș</w:t>
            </w:r>
            <w:r w:rsidRPr="001B5F81">
              <w:rPr>
                <w:b/>
                <w:i/>
                <w:color w:val="auto"/>
              </w:rPr>
              <w:t>i de timp suficient pentru a-</w:t>
            </w:r>
            <w:r w:rsidR="001B5F81" w:rsidRPr="001B5F81">
              <w:rPr>
                <w:b/>
                <w:i/>
                <w:color w:val="auto"/>
              </w:rPr>
              <w:t>ș</w:t>
            </w:r>
            <w:r w:rsidRPr="001B5F81">
              <w:rPr>
                <w:b/>
                <w:i/>
                <w:color w:val="auto"/>
              </w:rPr>
              <w:t xml:space="preserve">i pregăti cererea </w:t>
            </w:r>
            <w:r w:rsidR="001B5F81" w:rsidRPr="001B5F81">
              <w:rPr>
                <w:b/>
                <w:i/>
                <w:color w:val="auto"/>
              </w:rPr>
              <w:t>ș</w:t>
            </w:r>
            <w:r w:rsidRPr="001B5F81">
              <w:rPr>
                <w:b/>
                <w:i/>
                <w:color w:val="auto"/>
              </w:rPr>
              <w:t>i a trimite instan</w:t>
            </w:r>
            <w:r w:rsidR="001B5F81" w:rsidRPr="001B5F81">
              <w:rPr>
                <w:b/>
                <w:i/>
                <w:color w:val="auto"/>
              </w:rPr>
              <w:t>ț</w:t>
            </w:r>
            <w:r w:rsidRPr="001B5F81">
              <w:rPr>
                <w:b/>
                <w:i/>
                <w:color w:val="auto"/>
              </w:rPr>
              <w:t>ei argumentele în favoarea acordării dreptului său de a rămâne pe teritoriu până la solu</w:t>
            </w:r>
            <w:r w:rsidR="001B5F81" w:rsidRPr="001B5F81">
              <w:rPr>
                <w:b/>
                <w:i/>
                <w:color w:val="auto"/>
              </w:rPr>
              <w:t>ț</w:t>
            </w:r>
            <w:r w:rsidRPr="001B5F81">
              <w:rPr>
                <w:b/>
                <w:i/>
                <w:color w:val="auto"/>
              </w:rPr>
              <w:t xml:space="preserve">ionarea procedurii </w:t>
            </w:r>
            <w:r w:rsidR="001B5F81" w:rsidRPr="001B5F81">
              <w:rPr>
                <w:b/>
                <w:i/>
                <w:color w:val="auto"/>
              </w:rPr>
              <w:t>ș</w:t>
            </w:r>
            <w:r w:rsidRPr="001B5F81">
              <w:rPr>
                <w:b/>
                <w:i/>
                <w:color w:val="auto"/>
              </w:rPr>
              <w:t>i</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(b) în cadrul examinării cererii de a rămâne pe teritoriul statului membru responsabil, instan</w:t>
            </w:r>
            <w:r w:rsidR="001B5F81" w:rsidRPr="001B5F81">
              <w:rPr>
                <w:b/>
                <w:i/>
                <w:color w:val="auto"/>
              </w:rPr>
              <w:t>ț</w:t>
            </w:r>
            <w:r w:rsidRPr="001B5F81">
              <w:rPr>
                <w:b/>
                <w:i/>
                <w:color w:val="auto"/>
              </w:rPr>
              <w:t xml:space="preserve">a să examineze în fapt </w:t>
            </w:r>
            <w:r w:rsidR="001B5F81" w:rsidRPr="001B5F81">
              <w:rPr>
                <w:b/>
                <w:i/>
                <w:color w:val="auto"/>
              </w:rPr>
              <w:lastRenderedPageBreak/>
              <w:t>ș</w:t>
            </w:r>
            <w:r w:rsidRPr="001B5F81">
              <w:rPr>
                <w:b/>
                <w:i/>
                <w:color w:val="auto"/>
              </w:rPr>
              <w:t>i în drept decizia prin care se refuză acordarea protec</w:t>
            </w:r>
            <w:r w:rsidR="001B5F81" w:rsidRPr="001B5F81">
              <w:rPr>
                <w:b/>
                <w:i/>
                <w:color w:val="auto"/>
              </w:rPr>
              <w:t>ț</w:t>
            </w:r>
            <w:r w:rsidRPr="001B5F81">
              <w:rPr>
                <w:b/>
                <w:i/>
                <w:color w:val="auto"/>
              </w:rPr>
              <w:t>iei interna</w:t>
            </w:r>
            <w:r w:rsidR="001B5F81" w:rsidRPr="001B5F81">
              <w:rPr>
                <w:b/>
                <w:i/>
                <w:color w:val="auto"/>
              </w:rPr>
              <w:t>ț</w:t>
            </w:r>
            <w:r w:rsidRPr="001B5F81">
              <w:rPr>
                <w:b/>
                <w:i/>
                <w:color w:val="auto"/>
              </w:rPr>
              <w:t>ionale.</w:t>
            </w:r>
          </w:p>
        </w:tc>
        <w:tc>
          <w:tcPr>
            <w:tcW w:w="4876" w:type="dxa"/>
          </w:tcPr>
          <w:p w:rsidR="005921D9" w:rsidRPr="001B5F81" w:rsidRDefault="005921D9">
            <w:pPr>
              <w:pStyle w:val="Normal6"/>
              <w:rPr>
                <w:color w:val="auto"/>
              </w:rPr>
            </w:pP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1558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54 – alineatul 3</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3.</w:t>
            </w:r>
            <w:r w:rsidRPr="001B5F81">
              <w:rPr>
                <w:color w:val="auto"/>
              </w:rPr>
              <w:tab/>
            </w:r>
            <w:r w:rsidRPr="001B5F81">
              <w:rPr>
                <w:b/>
                <w:i/>
                <w:color w:val="auto"/>
              </w:rPr>
              <w:t>O instan</w:t>
            </w:r>
            <w:r w:rsidR="001B5F81" w:rsidRPr="001B5F81">
              <w:rPr>
                <w:b/>
                <w:i/>
                <w:color w:val="auto"/>
              </w:rPr>
              <w:t>ț</w:t>
            </w:r>
            <w:r w:rsidRPr="001B5F81">
              <w:rPr>
                <w:b/>
                <w:i/>
                <w:color w:val="auto"/>
              </w:rPr>
              <w:t>ă are competen</w:t>
            </w:r>
            <w:r w:rsidR="001B5F81" w:rsidRPr="001B5F81">
              <w:rPr>
                <w:b/>
                <w:i/>
                <w:color w:val="auto"/>
              </w:rPr>
              <w:t>ț</w:t>
            </w:r>
            <w:r w:rsidRPr="001B5F81">
              <w:rPr>
                <w:b/>
                <w:i/>
                <w:color w:val="auto"/>
              </w:rPr>
              <w:t>a de a hotărî dacă solicitantul poate rămâne sau nu pe teritoriul statului membru responsabil cu condi</w:t>
            </w:r>
            <w:r w:rsidR="001B5F81" w:rsidRPr="001B5F81">
              <w:rPr>
                <w:b/>
                <w:i/>
                <w:color w:val="auto"/>
              </w:rPr>
              <w:t>ț</w:t>
            </w:r>
            <w:r w:rsidRPr="001B5F81">
              <w:rPr>
                <w:b/>
                <w:i/>
                <w:color w:val="auto"/>
              </w:rPr>
              <w:t>ia ca:</w:t>
            </w:r>
          </w:p>
        </w:tc>
        <w:tc>
          <w:tcPr>
            <w:tcW w:w="4876" w:type="dxa"/>
          </w:tcPr>
          <w:p w:rsidR="005921D9" w:rsidRPr="001B5F81" w:rsidRDefault="0060373A">
            <w:pPr>
              <w:pStyle w:val="Normal6"/>
              <w:rPr>
                <w:color w:val="auto"/>
              </w:rPr>
            </w:pPr>
            <w:r w:rsidRPr="001B5F81">
              <w:rPr>
                <w:b/>
                <w:i/>
                <w:color w:val="auto"/>
              </w:rPr>
              <w:t>eliminat</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(a) solicitantul să beneficieze de interpretarea </w:t>
            </w:r>
            <w:r w:rsidR="001B5F81" w:rsidRPr="001B5F81">
              <w:rPr>
                <w:b/>
                <w:i/>
                <w:color w:val="auto"/>
              </w:rPr>
              <w:t>ș</w:t>
            </w:r>
            <w:r w:rsidRPr="001B5F81">
              <w:rPr>
                <w:b/>
                <w:i/>
                <w:color w:val="auto"/>
              </w:rPr>
              <w:t>i asisten</w:t>
            </w:r>
            <w:r w:rsidR="001B5F81" w:rsidRPr="001B5F81">
              <w:rPr>
                <w:b/>
                <w:i/>
                <w:color w:val="auto"/>
              </w:rPr>
              <w:t>ț</w:t>
            </w:r>
            <w:r w:rsidRPr="001B5F81">
              <w:rPr>
                <w:b/>
                <w:i/>
                <w:color w:val="auto"/>
              </w:rPr>
              <w:t xml:space="preserve">a juridică necesare </w:t>
            </w:r>
            <w:r w:rsidR="001B5F81" w:rsidRPr="001B5F81">
              <w:rPr>
                <w:b/>
                <w:i/>
                <w:color w:val="auto"/>
              </w:rPr>
              <w:t>ș</w:t>
            </w:r>
            <w:r w:rsidRPr="001B5F81">
              <w:rPr>
                <w:b/>
                <w:i/>
                <w:color w:val="auto"/>
              </w:rPr>
              <w:t>i de timp suficient pentru a-</w:t>
            </w:r>
            <w:r w:rsidR="001B5F81" w:rsidRPr="001B5F81">
              <w:rPr>
                <w:b/>
                <w:i/>
                <w:color w:val="auto"/>
              </w:rPr>
              <w:t>ș</w:t>
            </w:r>
            <w:r w:rsidRPr="001B5F81">
              <w:rPr>
                <w:b/>
                <w:i/>
                <w:color w:val="auto"/>
              </w:rPr>
              <w:t xml:space="preserve">i pregăti cererea </w:t>
            </w:r>
            <w:r w:rsidR="001B5F81" w:rsidRPr="001B5F81">
              <w:rPr>
                <w:b/>
                <w:i/>
                <w:color w:val="auto"/>
              </w:rPr>
              <w:t>ș</w:t>
            </w:r>
            <w:r w:rsidRPr="001B5F81">
              <w:rPr>
                <w:b/>
                <w:i/>
                <w:color w:val="auto"/>
              </w:rPr>
              <w:t>i a trimite instan</w:t>
            </w:r>
            <w:r w:rsidR="001B5F81" w:rsidRPr="001B5F81">
              <w:rPr>
                <w:b/>
                <w:i/>
                <w:color w:val="auto"/>
              </w:rPr>
              <w:t>ț</w:t>
            </w:r>
            <w:r w:rsidRPr="001B5F81">
              <w:rPr>
                <w:b/>
                <w:i/>
                <w:color w:val="auto"/>
              </w:rPr>
              <w:t>ei argumentele în favoarea acordării dreptului său de a rămâne pe teritoriu până la solu</w:t>
            </w:r>
            <w:r w:rsidR="001B5F81" w:rsidRPr="001B5F81">
              <w:rPr>
                <w:b/>
                <w:i/>
                <w:color w:val="auto"/>
              </w:rPr>
              <w:t>ț</w:t>
            </w:r>
            <w:r w:rsidRPr="001B5F81">
              <w:rPr>
                <w:b/>
                <w:i/>
                <w:color w:val="auto"/>
              </w:rPr>
              <w:t xml:space="preserve">ionarea procedurii </w:t>
            </w:r>
            <w:r w:rsidR="001B5F81" w:rsidRPr="001B5F81">
              <w:rPr>
                <w:b/>
                <w:i/>
                <w:color w:val="auto"/>
              </w:rPr>
              <w:t>ș</w:t>
            </w:r>
            <w:r w:rsidRPr="001B5F81">
              <w:rPr>
                <w:b/>
                <w:i/>
                <w:color w:val="auto"/>
              </w:rPr>
              <w:t>i</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(b) în cadrul examinării cererii de a rămâne pe teritoriul statului membru responsabil, instan</w:t>
            </w:r>
            <w:r w:rsidR="001B5F81" w:rsidRPr="001B5F81">
              <w:rPr>
                <w:b/>
                <w:i/>
                <w:color w:val="auto"/>
              </w:rPr>
              <w:t>ț</w:t>
            </w:r>
            <w:r w:rsidRPr="001B5F81">
              <w:rPr>
                <w:b/>
                <w:i/>
                <w:color w:val="auto"/>
              </w:rPr>
              <w:t xml:space="preserve">a să examineze în fapt </w:t>
            </w:r>
            <w:r w:rsidR="001B5F81" w:rsidRPr="001B5F81">
              <w:rPr>
                <w:b/>
                <w:i/>
                <w:color w:val="auto"/>
              </w:rPr>
              <w:t>ș</w:t>
            </w:r>
            <w:r w:rsidRPr="001B5F81">
              <w:rPr>
                <w:b/>
                <w:i/>
                <w:color w:val="auto"/>
              </w:rPr>
              <w:t>i în drept decizia prin care se refuză acordarea protec</w:t>
            </w:r>
            <w:r w:rsidR="001B5F81" w:rsidRPr="001B5F81">
              <w:rPr>
                <w:b/>
                <w:i/>
                <w:color w:val="auto"/>
              </w:rPr>
              <w:t>ț</w:t>
            </w:r>
            <w:r w:rsidRPr="001B5F81">
              <w:rPr>
                <w:b/>
                <w:i/>
                <w:color w:val="auto"/>
              </w:rPr>
              <w:t>iei interna</w:t>
            </w:r>
            <w:r w:rsidR="001B5F81" w:rsidRPr="001B5F81">
              <w:rPr>
                <w:b/>
                <w:i/>
                <w:color w:val="auto"/>
              </w:rPr>
              <w:t>ț</w:t>
            </w:r>
            <w:r w:rsidRPr="001B5F81">
              <w:rPr>
                <w:b/>
                <w:i/>
                <w:color w:val="auto"/>
              </w:rPr>
              <w:t>ionale.</w:t>
            </w:r>
          </w:p>
        </w:tc>
        <w:tc>
          <w:tcPr>
            <w:tcW w:w="4876" w:type="dxa"/>
          </w:tcPr>
          <w:p w:rsidR="005921D9" w:rsidRPr="001B5F81" w:rsidRDefault="005921D9">
            <w:pPr>
              <w:pStyle w:val="Normal6"/>
              <w:rPr>
                <w:color w:val="auto"/>
              </w:rPr>
            </w:pP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1559</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54 – alineatul 4</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lastRenderedPageBreak/>
              <w:t>4.</w:t>
            </w:r>
            <w:r w:rsidRPr="001B5F81">
              <w:rPr>
                <w:color w:val="auto"/>
              </w:rPr>
              <w:tab/>
            </w:r>
            <w:r w:rsidRPr="001B5F81">
              <w:rPr>
                <w:b/>
                <w:i/>
                <w:color w:val="auto"/>
              </w:rPr>
              <w:t>Statele membre permit solicitantului să rămână pe teritoriul lor până la solu</w:t>
            </w:r>
            <w:r w:rsidR="001B5F81" w:rsidRPr="001B5F81">
              <w:rPr>
                <w:b/>
                <w:i/>
                <w:color w:val="auto"/>
              </w:rPr>
              <w:t>ț</w:t>
            </w:r>
            <w:r w:rsidRPr="001B5F81">
              <w:rPr>
                <w:b/>
                <w:i/>
                <w:color w:val="auto"/>
              </w:rPr>
              <w:t>ionarea procedurii prin care se decide dacă solicitantul poate rămâne sau nu pe teritoriu. Decizia respectivă se adoptă în termen de o lună de la introducerea căii de atac.</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1560</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Beatrix von Storch</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54 – alineatul 4</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4.</w:t>
            </w:r>
            <w:r w:rsidRPr="001B5F81">
              <w:rPr>
                <w:color w:val="auto"/>
              </w:rPr>
              <w:tab/>
            </w:r>
            <w:r w:rsidRPr="001B5F81">
              <w:rPr>
                <w:b/>
                <w:i/>
                <w:color w:val="auto"/>
              </w:rPr>
              <w:t>Statele membre permit solicitantului să rămână pe teritoriul lor până la solu</w:t>
            </w:r>
            <w:r w:rsidR="001B5F81" w:rsidRPr="001B5F81">
              <w:rPr>
                <w:b/>
                <w:i/>
                <w:color w:val="auto"/>
              </w:rPr>
              <w:t>ț</w:t>
            </w:r>
            <w:r w:rsidRPr="001B5F81">
              <w:rPr>
                <w:b/>
                <w:i/>
                <w:color w:val="auto"/>
              </w:rPr>
              <w:t>ionarea procedurii prin care se decide dacă solicitantul poate rămâne sau nu pe teritoriu. Decizia respectivă se adoptă în termen de o lună de la introducerea căii de atac.</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1561</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54 – alineatul 4</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4.</w:t>
            </w:r>
            <w:r w:rsidRPr="001B5F81">
              <w:rPr>
                <w:color w:val="auto"/>
              </w:rPr>
              <w:tab/>
            </w:r>
            <w:r w:rsidRPr="001B5F81">
              <w:rPr>
                <w:b/>
                <w:i/>
                <w:color w:val="auto"/>
              </w:rPr>
              <w:t>Statele membre permit solicitantului să rămână pe teritoriul lor până la solu</w:t>
            </w:r>
            <w:r w:rsidR="001B5F81" w:rsidRPr="001B5F81">
              <w:rPr>
                <w:b/>
                <w:i/>
                <w:color w:val="auto"/>
              </w:rPr>
              <w:t>ț</w:t>
            </w:r>
            <w:r w:rsidRPr="001B5F81">
              <w:rPr>
                <w:b/>
                <w:i/>
                <w:color w:val="auto"/>
              </w:rPr>
              <w:t>ionarea procedurii prin care se decide dacă solicitantul poate rămâne sau nu pe teritoriu. Decizia respectivă se adoptă în termen de o lună de la introducerea căii de atac.</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lastRenderedPageBreak/>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1562</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54 – alineatul 5</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5.</w:t>
            </w:r>
            <w:r w:rsidRPr="001B5F81">
              <w:rPr>
                <w:color w:val="auto"/>
              </w:rPr>
              <w:tab/>
            </w:r>
            <w:r w:rsidRPr="001B5F81">
              <w:rPr>
                <w:b/>
                <w:i/>
                <w:color w:val="auto"/>
              </w:rPr>
              <w:t>Un solicitant care introduce o nouă cale de atac împotriva unei decizii în prima cale de atac sau a unei decizii în căile de atac ulterioare nu are dreptul de a rămâne pe teritoriul statului membru, cu excep</w:t>
            </w:r>
            <w:r w:rsidR="001B5F81" w:rsidRPr="001B5F81">
              <w:rPr>
                <w:b/>
                <w:i/>
                <w:color w:val="auto"/>
              </w:rPr>
              <w:t>ț</w:t>
            </w:r>
            <w:r w:rsidRPr="001B5F81">
              <w:rPr>
                <w:b/>
                <w:i/>
                <w:color w:val="auto"/>
              </w:rPr>
              <w:t>ia cazului în care o instan</w:t>
            </w:r>
            <w:r w:rsidR="001B5F81" w:rsidRPr="001B5F81">
              <w:rPr>
                <w:b/>
                <w:i/>
                <w:color w:val="auto"/>
              </w:rPr>
              <w:t>ț</w:t>
            </w:r>
            <w:r w:rsidRPr="001B5F81">
              <w:rPr>
                <w:b/>
                <w:i/>
                <w:color w:val="auto"/>
              </w:rPr>
              <w:t>ă decide altfel la cererea solicitantului sau ac</w:t>
            </w:r>
            <w:r w:rsidR="001B5F81" w:rsidRPr="001B5F81">
              <w:rPr>
                <w:b/>
                <w:i/>
                <w:color w:val="auto"/>
              </w:rPr>
              <w:t>ț</w:t>
            </w:r>
            <w:r w:rsidRPr="001B5F81">
              <w:rPr>
                <w:b/>
                <w:i/>
                <w:color w:val="auto"/>
              </w:rPr>
              <w:t>ionând din oficiu. Decizia respectivă se adoptă în termen de o lună de la introducerea noii căi de atac.</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1563</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54 – alineatul 5</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5.</w:t>
            </w:r>
            <w:r w:rsidRPr="001B5F81">
              <w:rPr>
                <w:color w:val="auto"/>
              </w:rPr>
              <w:tab/>
            </w:r>
            <w:r w:rsidRPr="001B5F81">
              <w:rPr>
                <w:b/>
                <w:i/>
                <w:color w:val="auto"/>
              </w:rPr>
              <w:t>Un solicitant care introduce o nouă cale de atac împotriva unei decizii în prima cale de atac sau a unei decizii în căile de atac ulterioare nu are dreptul de a rămâne pe teritoriul statului membru, cu excep</w:t>
            </w:r>
            <w:r w:rsidR="001B5F81" w:rsidRPr="001B5F81">
              <w:rPr>
                <w:b/>
                <w:i/>
                <w:color w:val="auto"/>
              </w:rPr>
              <w:t>ț</w:t>
            </w:r>
            <w:r w:rsidRPr="001B5F81">
              <w:rPr>
                <w:b/>
                <w:i/>
                <w:color w:val="auto"/>
              </w:rPr>
              <w:t>ia cazului în care o instan</w:t>
            </w:r>
            <w:r w:rsidR="001B5F81" w:rsidRPr="001B5F81">
              <w:rPr>
                <w:b/>
                <w:i/>
                <w:color w:val="auto"/>
              </w:rPr>
              <w:t>ț</w:t>
            </w:r>
            <w:r w:rsidRPr="001B5F81">
              <w:rPr>
                <w:b/>
                <w:i/>
                <w:color w:val="auto"/>
              </w:rPr>
              <w:t>ă decide altfel la cererea solicitantului sau ac</w:t>
            </w:r>
            <w:r w:rsidR="001B5F81" w:rsidRPr="001B5F81">
              <w:rPr>
                <w:b/>
                <w:i/>
                <w:color w:val="auto"/>
              </w:rPr>
              <w:t>ț</w:t>
            </w:r>
            <w:r w:rsidRPr="001B5F81">
              <w:rPr>
                <w:b/>
                <w:i/>
                <w:color w:val="auto"/>
              </w:rPr>
              <w:t>ionând din oficiu. Decizia respectivă se adoptă în termen de o lună de la introducerea noii căi de atac.</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lastRenderedPageBreak/>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1564</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Beatrix von Storch</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54 – alineatul 5</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5.</w:t>
            </w:r>
            <w:r w:rsidRPr="001B5F81">
              <w:rPr>
                <w:color w:val="auto"/>
              </w:rPr>
              <w:tab/>
            </w:r>
            <w:r w:rsidRPr="001B5F81">
              <w:rPr>
                <w:b/>
                <w:i/>
                <w:color w:val="auto"/>
              </w:rPr>
              <w:t>Un solicitant care introduce o nouă cale de atac împotriva unei decizii în prima cale de atac sau a unei decizii în căile de atac ulterioare nu are dreptul de a rămâne pe teritoriul statului membru, cu excep</w:t>
            </w:r>
            <w:r w:rsidR="001B5F81" w:rsidRPr="001B5F81">
              <w:rPr>
                <w:b/>
                <w:i/>
                <w:color w:val="auto"/>
              </w:rPr>
              <w:t>ț</w:t>
            </w:r>
            <w:r w:rsidRPr="001B5F81">
              <w:rPr>
                <w:b/>
                <w:i/>
                <w:color w:val="auto"/>
              </w:rPr>
              <w:t>ia cazului în care o instan</w:t>
            </w:r>
            <w:r w:rsidR="001B5F81" w:rsidRPr="001B5F81">
              <w:rPr>
                <w:b/>
                <w:i/>
                <w:color w:val="auto"/>
              </w:rPr>
              <w:t>ț</w:t>
            </w:r>
            <w:r w:rsidRPr="001B5F81">
              <w:rPr>
                <w:b/>
                <w:i/>
                <w:color w:val="auto"/>
              </w:rPr>
              <w:t>ă decide altfel la cererea solicitantului sau ac</w:t>
            </w:r>
            <w:r w:rsidR="001B5F81" w:rsidRPr="001B5F81">
              <w:rPr>
                <w:b/>
                <w:i/>
                <w:color w:val="auto"/>
              </w:rPr>
              <w:t>ț</w:t>
            </w:r>
            <w:r w:rsidRPr="001B5F81">
              <w:rPr>
                <w:b/>
                <w:i/>
                <w:color w:val="auto"/>
              </w:rPr>
              <w:t>ionând din oficiu. Decizia respectivă se adoptă în termen de o lună de la introducerea noii căi de atac.</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1565</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54 – alineatul 5</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5.</w:t>
            </w:r>
            <w:r w:rsidRPr="001B5F81">
              <w:rPr>
                <w:color w:val="auto"/>
              </w:rPr>
              <w:tab/>
              <w:t>Un solicitant care introduce o nouă cale de atac împotriva unei decizii în prima cale de atac sau a unei decizii în căile de atac ulterioare nu are dreptul de a rămâne pe teritoriul statului membru</w:t>
            </w:r>
            <w:r w:rsidRPr="001B5F81">
              <w:rPr>
                <w:b/>
                <w:i/>
                <w:color w:val="auto"/>
              </w:rPr>
              <w:t>, cu excep</w:t>
            </w:r>
            <w:r w:rsidR="001B5F81" w:rsidRPr="001B5F81">
              <w:rPr>
                <w:b/>
                <w:i/>
                <w:color w:val="auto"/>
              </w:rPr>
              <w:t>ț</w:t>
            </w:r>
            <w:r w:rsidRPr="001B5F81">
              <w:rPr>
                <w:b/>
                <w:i/>
                <w:color w:val="auto"/>
              </w:rPr>
              <w:t>ia cazului în care o instan</w:t>
            </w:r>
            <w:r w:rsidR="001B5F81" w:rsidRPr="001B5F81">
              <w:rPr>
                <w:b/>
                <w:i/>
                <w:color w:val="auto"/>
              </w:rPr>
              <w:t>ț</w:t>
            </w:r>
            <w:r w:rsidRPr="001B5F81">
              <w:rPr>
                <w:b/>
                <w:i/>
                <w:color w:val="auto"/>
              </w:rPr>
              <w:t>ă decide altfel la cererea solicitantului sau ac</w:t>
            </w:r>
            <w:r w:rsidR="001B5F81" w:rsidRPr="001B5F81">
              <w:rPr>
                <w:b/>
                <w:i/>
                <w:color w:val="auto"/>
              </w:rPr>
              <w:t>ț</w:t>
            </w:r>
            <w:r w:rsidRPr="001B5F81">
              <w:rPr>
                <w:b/>
                <w:i/>
                <w:color w:val="auto"/>
              </w:rPr>
              <w:t>ionând din oficiu. Decizia respectivă se adoptă în termen de o lună de la introducerea noii căi de atac</w:t>
            </w:r>
            <w:r w:rsidRPr="001B5F81">
              <w:rPr>
                <w:color w:val="auto"/>
              </w:rPr>
              <w:t>.</w:t>
            </w:r>
          </w:p>
        </w:tc>
        <w:tc>
          <w:tcPr>
            <w:tcW w:w="4876" w:type="dxa"/>
          </w:tcPr>
          <w:p w:rsidR="005921D9" w:rsidRPr="001B5F81" w:rsidRDefault="0060373A">
            <w:pPr>
              <w:pStyle w:val="Normal6"/>
              <w:rPr>
                <w:color w:val="auto"/>
              </w:rPr>
            </w:pPr>
            <w:r w:rsidRPr="001B5F81">
              <w:rPr>
                <w:color w:val="auto"/>
              </w:rPr>
              <w:t>5.</w:t>
            </w:r>
            <w:r w:rsidRPr="001B5F81">
              <w:rPr>
                <w:color w:val="auto"/>
              </w:rPr>
              <w:tab/>
              <w:t>Un solicitant care introduce o nouă cale de atac împotriva unei decizii în prima cale de atac sau a unei decizii în căile de atac ulterioare nu are dreptul de a rămâne pe teritoriul statului membru.</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1566</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Maria Grapini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lastRenderedPageBreak/>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55 – alineatul 1 – partea introductivă</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1.</w:t>
            </w:r>
            <w:r w:rsidRPr="001B5F81">
              <w:rPr>
                <w:color w:val="auto"/>
              </w:rPr>
              <w:tab/>
              <w:t xml:space="preserve">Fără a aduce atingere unei examinări corespunzătoare </w:t>
            </w:r>
            <w:r w:rsidR="001B5F81" w:rsidRPr="001B5F81">
              <w:rPr>
                <w:color w:val="auto"/>
              </w:rPr>
              <w:t>ș</w:t>
            </w:r>
            <w:r w:rsidRPr="001B5F81">
              <w:rPr>
                <w:color w:val="auto"/>
              </w:rPr>
              <w:t>i complete a unei căi de atac, instan</w:t>
            </w:r>
            <w:r w:rsidR="001B5F81" w:rsidRPr="001B5F81">
              <w:rPr>
                <w:color w:val="auto"/>
              </w:rPr>
              <w:t>ț</w:t>
            </w:r>
            <w:r w:rsidRPr="001B5F81">
              <w:rPr>
                <w:color w:val="auto"/>
              </w:rPr>
              <w:t xml:space="preserve">ele decid cu privire la prima cale de atac </w:t>
            </w:r>
            <w:r w:rsidRPr="001B5F81">
              <w:rPr>
                <w:b/>
                <w:i/>
                <w:color w:val="auto"/>
              </w:rPr>
              <w:t>în următoarele termene, calculate</w:t>
            </w:r>
            <w:r w:rsidRPr="001B5F81">
              <w:rPr>
                <w:color w:val="auto"/>
              </w:rPr>
              <w:t xml:space="preserve"> de la data la care este introdusă calea de atac:</w:t>
            </w:r>
          </w:p>
        </w:tc>
        <w:tc>
          <w:tcPr>
            <w:tcW w:w="4876" w:type="dxa"/>
          </w:tcPr>
          <w:p w:rsidR="005921D9" w:rsidRPr="001B5F81" w:rsidRDefault="0060373A">
            <w:pPr>
              <w:pStyle w:val="Normal6"/>
              <w:rPr>
                <w:color w:val="auto"/>
              </w:rPr>
            </w:pPr>
            <w:r w:rsidRPr="001B5F81">
              <w:rPr>
                <w:color w:val="auto"/>
              </w:rPr>
              <w:t>1.</w:t>
            </w:r>
            <w:r w:rsidRPr="001B5F81">
              <w:rPr>
                <w:color w:val="auto"/>
              </w:rPr>
              <w:tab/>
              <w:t xml:space="preserve">Fără a aduce atingere unei examinări corespunzătoare </w:t>
            </w:r>
            <w:r w:rsidR="001B5F81" w:rsidRPr="001B5F81">
              <w:rPr>
                <w:color w:val="auto"/>
              </w:rPr>
              <w:t>ș</w:t>
            </w:r>
            <w:r w:rsidRPr="001B5F81">
              <w:rPr>
                <w:color w:val="auto"/>
              </w:rPr>
              <w:t>i complete a unei căi de atac, instan</w:t>
            </w:r>
            <w:r w:rsidR="001B5F81" w:rsidRPr="001B5F81">
              <w:rPr>
                <w:color w:val="auto"/>
              </w:rPr>
              <w:t>ț</w:t>
            </w:r>
            <w:r w:rsidRPr="001B5F81">
              <w:rPr>
                <w:color w:val="auto"/>
              </w:rPr>
              <w:t xml:space="preserve">ele decid cu privire la prima cale de atac </w:t>
            </w:r>
            <w:r w:rsidRPr="001B5F81">
              <w:rPr>
                <w:b/>
                <w:i/>
                <w:color w:val="auto"/>
              </w:rPr>
              <w:t>într-un termen rezonabil, calculat</w:t>
            </w:r>
            <w:r w:rsidRPr="001B5F81">
              <w:rPr>
                <w:color w:val="auto"/>
              </w:rPr>
              <w:t xml:space="preserve"> de la data la care este introdusă calea de atac:</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{RO}</w:t>
      </w:r>
      <w:r w:rsidRPr="001B5F81">
        <w:rPr>
          <w:color w:val="auto"/>
          <w:lang w:val="ro-RO"/>
        </w:rPr>
        <w:t>ro</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454611">
      <w:pPr>
        <w:pStyle w:val="Normal12Italic"/>
        <w:rPr>
          <w:color w:val="auto"/>
          <w:lang w:val="ro-RO"/>
        </w:rPr>
      </w:pPr>
      <w:r w:rsidRPr="001B5F81">
        <w:rPr>
          <w:color w:val="auto"/>
          <w:lang w:val="ro-RO"/>
        </w:rPr>
        <w:t>Termenele propuse î</w:t>
      </w:r>
      <w:r w:rsidR="0060373A" w:rsidRPr="001B5F81">
        <w:rPr>
          <w:color w:val="auto"/>
          <w:lang w:val="ro-RO"/>
        </w:rPr>
        <w:t xml:space="preserve">n regulament ar putea conduce la </w:t>
      </w:r>
      <w:r w:rsidRPr="001B5F81">
        <w:rPr>
          <w:color w:val="auto"/>
          <w:lang w:val="ro-RO"/>
        </w:rPr>
        <w:t>disfunc</w:t>
      </w:r>
      <w:r w:rsidR="001B5F81" w:rsidRPr="001B5F81">
        <w:rPr>
          <w:color w:val="auto"/>
          <w:lang w:val="ro-RO"/>
        </w:rPr>
        <w:t>ț</w:t>
      </w:r>
      <w:r w:rsidRPr="001B5F81">
        <w:rPr>
          <w:color w:val="auto"/>
          <w:lang w:val="ro-RO"/>
        </w:rPr>
        <w:t>ionalită</w:t>
      </w:r>
      <w:r w:rsidR="001B5F81" w:rsidRPr="001B5F81">
        <w:rPr>
          <w:color w:val="auto"/>
          <w:lang w:val="ro-RO"/>
        </w:rPr>
        <w:t>ț</w:t>
      </w:r>
      <w:r w:rsidRPr="001B5F81">
        <w:rPr>
          <w:color w:val="auto"/>
          <w:lang w:val="ro-RO"/>
        </w:rPr>
        <w:t>i</w:t>
      </w:r>
      <w:r w:rsidR="0060373A" w:rsidRPr="001B5F81">
        <w:rPr>
          <w:color w:val="auto"/>
          <w:lang w:val="ro-RO"/>
        </w:rPr>
        <w:t xml:space="preserve"> al</w:t>
      </w:r>
      <w:r w:rsidRPr="001B5F81">
        <w:rPr>
          <w:color w:val="auto"/>
          <w:lang w:val="ro-RO"/>
        </w:rPr>
        <w:t>e SECA î</w:t>
      </w:r>
      <w:r w:rsidR="0060373A" w:rsidRPr="001B5F81">
        <w:rPr>
          <w:color w:val="auto"/>
          <w:lang w:val="ro-RO"/>
        </w:rPr>
        <w:t xml:space="preserve">n ipoteza depunerii unui </w:t>
      </w:r>
      <w:r w:rsidRPr="001B5F81">
        <w:rPr>
          <w:color w:val="auto"/>
          <w:lang w:val="ro-RO"/>
        </w:rPr>
        <w:t>număr</w:t>
      </w:r>
      <w:r w:rsidR="0060373A" w:rsidRPr="001B5F81">
        <w:rPr>
          <w:color w:val="auto"/>
          <w:lang w:val="ro-RO"/>
        </w:rPr>
        <w:t xml:space="preserve"> </w:t>
      </w:r>
      <w:r w:rsidRPr="001B5F81">
        <w:rPr>
          <w:color w:val="auto"/>
          <w:lang w:val="ro-RO"/>
        </w:rPr>
        <w:t>dispropor</w:t>
      </w:r>
      <w:r w:rsidR="001B5F81" w:rsidRPr="001B5F81">
        <w:rPr>
          <w:color w:val="auto"/>
          <w:lang w:val="ro-RO"/>
        </w:rPr>
        <w:t>ț</w:t>
      </w:r>
      <w:r w:rsidRPr="001B5F81">
        <w:rPr>
          <w:color w:val="auto"/>
          <w:lang w:val="ro-RO"/>
        </w:rPr>
        <w:t>ionat</w:t>
      </w:r>
      <w:r w:rsidR="0060373A" w:rsidRPr="001B5F81">
        <w:rPr>
          <w:color w:val="auto"/>
          <w:lang w:val="ro-RO"/>
        </w:rPr>
        <w:t xml:space="preserve"> de cereri depuse simultan.</w:t>
      </w:r>
    </w:p>
    <w:p w:rsidR="005921D9" w:rsidRPr="001B5F81" w:rsidRDefault="0060373A">
      <w:pPr>
        <w:rPr>
          <w:highlight w:val="yellow"/>
        </w:rPr>
      </w:pPr>
      <w:r w:rsidRPr="001B5F81">
        <w:rPr>
          <w:rStyle w:val="HideTWBExt"/>
          <w:highlight w:val="yellow"/>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1567</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55 – alineatul 1 – litera a</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(a)</w:t>
            </w:r>
            <w:r w:rsidRPr="001B5F81">
              <w:rPr>
                <w:color w:val="auto"/>
              </w:rPr>
              <w:tab/>
              <w:t xml:space="preserve">în termen de </w:t>
            </w:r>
            <w:r w:rsidR="001B5F81" w:rsidRPr="001B5F81">
              <w:rPr>
                <w:b/>
                <w:i/>
                <w:color w:val="auto"/>
              </w:rPr>
              <w:t>ș</w:t>
            </w:r>
            <w:r w:rsidRPr="001B5F81">
              <w:rPr>
                <w:b/>
                <w:i/>
                <w:color w:val="auto"/>
              </w:rPr>
              <w:t>ase</w:t>
            </w:r>
            <w:r w:rsidRPr="001B5F81">
              <w:rPr>
                <w:color w:val="auto"/>
              </w:rPr>
              <w:t xml:space="preserve"> luni, în cazul unei decizii de respingere a cererii ca nefondată în ceea ce prive</w:t>
            </w:r>
            <w:r w:rsidR="001B5F81" w:rsidRPr="001B5F81">
              <w:rPr>
                <w:color w:val="auto"/>
              </w:rPr>
              <w:t>ș</w:t>
            </w:r>
            <w:r w:rsidRPr="001B5F81">
              <w:rPr>
                <w:color w:val="auto"/>
              </w:rPr>
              <w:t>te statutul de refugiat sau statutul conferit prin protec</w:t>
            </w:r>
            <w:r w:rsidR="001B5F81" w:rsidRPr="001B5F81">
              <w:rPr>
                <w:color w:val="auto"/>
              </w:rPr>
              <w:t>ț</w:t>
            </w:r>
            <w:r w:rsidRPr="001B5F81">
              <w:rPr>
                <w:color w:val="auto"/>
              </w:rPr>
              <w:t>ie subsidiară atunci când examinarea nu este accelerată sau în cazul unei decizii de retragere a protec</w:t>
            </w:r>
            <w:r w:rsidR="001B5F81" w:rsidRPr="001B5F81">
              <w:rPr>
                <w:color w:val="auto"/>
              </w:rPr>
              <w:t>ț</w:t>
            </w:r>
            <w:r w:rsidRPr="001B5F81">
              <w:rPr>
                <w:color w:val="auto"/>
              </w:rPr>
              <w:t>iei interna</w:t>
            </w:r>
            <w:r w:rsidR="001B5F81" w:rsidRPr="001B5F81">
              <w:rPr>
                <w:color w:val="auto"/>
              </w:rPr>
              <w:t>ț</w:t>
            </w:r>
            <w:r w:rsidRPr="001B5F81">
              <w:rPr>
                <w:color w:val="auto"/>
              </w:rPr>
              <w:t>ionale;</w:t>
            </w:r>
          </w:p>
        </w:tc>
        <w:tc>
          <w:tcPr>
            <w:tcW w:w="4876" w:type="dxa"/>
          </w:tcPr>
          <w:p w:rsidR="005921D9" w:rsidRPr="001B5F81" w:rsidRDefault="0060373A">
            <w:pPr>
              <w:pStyle w:val="Normal6"/>
              <w:rPr>
                <w:color w:val="auto"/>
              </w:rPr>
            </w:pPr>
            <w:r w:rsidRPr="001B5F81">
              <w:rPr>
                <w:color w:val="auto"/>
              </w:rPr>
              <w:t>(a)</w:t>
            </w:r>
            <w:r w:rsidRPr="001B5F81">
              <w:rPr>
                <w:color w:val="auto"/>
              </w:rPr>
              <w:tab/>
              <w:t xml:space="preserve">în termen de </w:t>
            </w:r>
            <w:r w:rsidRPr="001B5F81">
              <w:rPr>
                <w:b/>
                <w:i/>
                <w:color w:val="auto"/>
              </w:rPr>
              <w:t>cinci</w:t>
            </w:r>
            <w:r w:rsidRPr="001B5F81">
              <w:rPr>
                <w:b/>
                <w:color w:val="auto"/>
              </w:rPr>
              <w:t xml:space="preserve"> </w:t>
            </w:r>
            <w:r w:rsidRPr="001B5F81">
              <w:rPr>
                <w:color w:val="auto"/>
              </w:rPr>
              <w:t>luni, în cazul unei decizii de respingere a cererii ca nefondată în ceea ce prive</w:t>
            </w:r>
            <w:r w:rsidR="001B5F81" w:rsidRPr="001B5F81">
              <w:rPr>
                <w:color w:val="auto"/>
              </w:rPr>
              <w:t>ș</w:t>
            </w:r>
            <w:r w:rsidRPr="001B5F81">
              <w:rPr>
                <w:color w:val="auto"/>
              </w:rPr>
              <w:t>te statutul de refugiat sau statutul conferit prin protec</w:t>
            </w:r>
            <w:r w:rsidR="001B5F81" w:rsidRPr="001B5F81">
              <w:rPr>
                <w:color w:val="auto"/>
              </w:rPr>
              <w:t>ț</w:t>
            </w:r>
            <w:r w:rsidRPr="001B5F81">
              <w:rPr>
                <w:color w:val="auto"/>
              </w:rPr>
              <w:t>ie subsidiară atunci când examinarea nu este accelerată sau în cazul unei decizii de retragere a protec</w:t>
            </w:r>
            <w:r w:rsidR="001B5F81" w:rsidRPr="001B5F81">
              <w:rPr>
                <w:color w:val="auto"/>
              </w:rPr>
              <w:t>ț</w:t>
            </w:r>
            <w:r w:rsidRPr="001B5F81">
              <w:rPr>
                <w:color w:val="auto"/>
              </w:rPr>
              <w:t>iei interna</w:t>
            </w:r>
            <w:r w:rsidR="001B5F81" w:rsidRPr="001B5F81">
              <w:rPr>
                <w:color w:val="auto"/>
              </w:rPr>
              <w:t>ț</w:t>
            </w:r>
            <w:r w:rsidRPr="001B5F81">
              <w:rPr>
                <w:color w:val="auto"/>
              </w:rPr>
              <w:t>ionale;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1568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Beatrix von Storch</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55 – alineatul 1 – litera a</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(a)</w:t>
            </w:r>
            <w:r w:rsidRPr="001B5F81">
              <w:rPr>
                <w:color w:val="auto"/>
              </w:rPr>
              <w:tab/>
              <w:t xml:space="preserve">în termen de </w:t>
            </w:r>
            <w:r w:rsidR="001B5F81" w:rsidRPr="001B5F81">
              <w:rPr>
                <w:color w:val="auto"/>
              </w:rPr>
              <w:t>ș</w:t>
            </w:r>
            <w:r w:rsidRPr="001B5F81">
              <w:rPr>
                <w:color w:val="auto"/>
              </w:rPr>
              <w:t xml:space="preserve">ase luni, în cazul unei </w:t>
            </w:r>
            <w:r w:rsidRPr="001B5F81">
              <w:rPr>
                <w:color w:val="auto"/>
              </w:rPr>
              <w:lastRenderedPageBreak/>
              <w:t>decizii de respingere a cererii ca nefondată în ceea ce prive</w:t>
            </w:r>
            <w:r w:rsidR="001B5F81" w:rsidRPr="001B5F81">
              <w:rPr>
                <w:color w:val="auto"/>
              </w:rPr>
              <w:t>ș</w:t>
            </w:r>
            <w:r w:rsidRPr="001B5F81">
              <w:rPr>
                <w:color w:val="auto"/>
              </w:rPr>
              <w:t xml:space="preserve">te statutul de refugiat </w:t>
            </w:r>
            <w:r w:rsidRPr="001B5F81">
              <w:rPr>
                <w:b/>
                <w:i/>
                <w:color w:val="auto"/>
              </w:rPr>
              <w:t>sau statutul conferit prin protec</w:t>
            </w:r>
            <w:r w:rsidR="001B5F81" w:rsidRPr="001B5F81">
              <w:rPr>
                <w:b/>
                <w:i/>
                <w:color w:val="auto"/>
              </w:rPr>
              <w:t>ț</w:t>
            </w:r>
            <w:r w:rsidRPr="001B5F81">
              <w:rPr>
                <w:b/>
                <w:i/>
                <w:color w:val="auto"/>
              </w:rPr>
              <w:t>ie subsidiară</w:t>
            </w:r>
            <w:r w:rsidRPr="001B5F81">
              <w:rPr>
                <w:color w:val="auto"/>
              </w:rPr>
              <w:t xml:space="preserve"> atunci când examinarea nu este accelerată sau în cazul unei decizii de retragere a protec</w:t>
            </w:r>
            <w:r w:rsidR="001B5F81" w:rsidRPr="001B5F81">
              <w:rPr>
                <w:color w:val="auto"/>
              </w:rPr>
              <w:t>ț</w:t>
            </w:r>
            <w:r w:rsidRPr="001B5F81">
              <w:rPr>
                <w:color w:val="auto"/>
              </w:rPr>
              <w:t>iei interna</w:t>
            </w:r>
            <w:r w:rsidR="001B5F81" w:rsidRPr="001B5F81">
              <w:rPr>
                <w:color w:val="auto"/>
              </w:rPr>
              <w:t>ț</w:t>
            </w:r>
            <w:r w:rsidRPr="001B5F81">
              <w:rPr>
                <w:color w:val="auto"/>
              </w:rPr>
              <w:t>ionale;</w:t>
            </w:r>
          </w:p>
        </w:tc>
        <w:tc>
          <w:tcPr>
            <w:tcW w:w="4876" w:type="dxa"/>
          </w:tcPr>
          <w:p w:rsidR="005921D9" w:rsidRPr="001B5F81" w:rsidRDefault="0060373A">
            <w:pPr>
              <w:pStyle w:val="Normal6"/>
              <w:rPr>
                <w:color w:val="auto"/>
              </w:rPr>
            </w:pPr>
            <w:r w:rsidRPr="001B5F81">
              <w:rPr>
                <w:color w:val="auto"/>
              </w:rPr>
              <w:lastRenderedPageBreak/>
              <w:t>(a)</w:t>
            </w:r>
            <w:r w:rsidRPr="001B5F81">
              <w:rPr>
                <w:color w:val="auto"/>
              </w:rPr>
              <w:tab/>
              <w:t xml:space="preserve">în termen de </w:t>
            </w:r>
            <w:r w:rsidR="001B5F81" w:rsidRPr="001B5F81">
              <w:rPr>
                <w:color w:val="auto"/>
              </w:rPr>
              <w:t>ș</w:t>
            </w:r>
            <w:r w:rsidRPr="001B5F81">
              <w:rPr>
                <w:color w:val="auto"/>
              </w:rPr>
              <w:t xml:space="preserve">ase luni, în cazul unei </w:t>
            </w:r>
            <w:r w:rsidRPr="001B5F81">
              <w:rPr>
                <w:color w:val="auto"/>
              </w:rPr>
              <w:lastRenderedPageBreak/>
              <w:t>decizii de respingere a cererii ca nefondată în ceea ce prive</w:t>
            </w:r>
            <w:r w:rsidR="001B5F81" w:rsidRPr="001B5F81">
              <w:rPr>
                <w:color w:val="auto"/>
              </w:rPr>
              <w:t>ș</w:t>
            </w:r>
            <w:r w:rsidRPr="001B5F81">
              <w:rPr>
                <w:color w:val="auto"/>
              </w:rPr>
              <w:t>te statutul de refugiat atunci când examinarea nu este accelerată sau în cazul unei decizii de retragere a protec</w:t>
            </w:r>
            <w:r w:rsidR="001B5F81" w:rsidRPr="001B5F81">
              <w:rPr>
                <w:color w:val="auto"/>
              </w:rPr>
              <w:t>ț</w:t>
            </w:r>
            <w:r w:rsidRPr="001B5F81">
              <w:rPr>
                <w:color w:val="auto"/>
              </w:rPr>
              <w:t>iei interna</w:t>
            </w:r>
            <w:r w:rsidR="001B5F81" w:rsidRPr="001B5F81">
              <w:rPr>
                <w:color w:val="auto"/>
              </w:rPr>
              <w:t>ț</w:t>
            </w:r>
            <w:r w:rsidRPr="001B5F81">
              <w:rPr>
                <w:color w:val="auto"/>
              </w:rPr>
              <w:t>ionale;</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1569</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Maria Grapini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55 – alineatul 1 – litera a</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(a)</w:t>
            </w:r>
            <w:r w:rsidRPr="001B5F81">
              <w:rPr>
                <w:color w:val="auto"/>
              </w:rPr>
              <w:tab/>
            </w:r>
            <w:r w:rsidRPr="001B5F81">
              <w:rPr>
                <w:b/>
                <w:i/>
                <w:color w:val="auto"/>
              </w:rPr>
              <w:t xml:space="preserve">în termen de </w:t>
            </w:r>
            <w:r w:rsidR="001B5F81" w:rsidRPr="001B5F81">
              <w:rPr>
                <w:b/>
                <w:i/>
                <w:color w:val="auto"/>
              </w:rPr>
              <w:t>ș</w:t>
            </w:r>
            <w:r w:rsidRPr="001B5F81">
              <w:rPr>
                <w:b/>
                <w:i/>
                <w:color w:val="auto"/>
              </w:rPr>
              <w:t>ase luni,</w:t>
            </w:r>
            <w:r w:rsidRPr="001B5F81">
              <w:rPr>
                <w:color w:val="auto"/>
              </w:rPr>
              <w:t xml:space="preserve"> în cazul unei decizii de respingere a cererii ca nefondată în ceea ce prive</w:t>
            </w:r>
            <w:r w:rsidR="001B5F81" w:rsidRPr="001B5F81">
              <w:rPr>
                <w:color w:val="auto"/>
              </w:rPr>
              <w:t>ș</w:t>
            </w:r>
            <w:r w:rsidRPr="001B5F81">
              <w:rPr>
                <w:color w:val="auto"/>
              </w:rPr>
              <w:t>te statutul de refugiat sau statutul conferit prin protec</w:t>
            </w:r>
            <w:r w:rsidR="001B5F81" w:rsidRPr="001B5F81">
              <w:rPr>
                <w:color w:val="auto"/>
              </w:rPr>
              <w:t>ț</w:t>
            </w:r>
            <w:r w:rsidRPr="001B5F81">
              <w:rPr>
                <w:color w:val="auto"/>
              </w:rPr>
              <w:t>ie subsidiară atunci când examinarea nu este accelerată sau în cazul unei decizii de retragere a protec</w:t>
            </w:r>
            <w:r w:rsidR="001B5F81" w:rsidRPr="001B5F81">
              <w:rPr>
                <w:color w:val="auto"/>
              </w:rPr>
              <w:t>ț</w:t>
            </w:r>
            <w:r w:rsidRPr="001B5F81">
              <w:rPr>
                <w:color w:val="auto"/>
              </w:rPr>
              <w:t>iei interna</w:t>
            </w:r>
            <w:r w:rsidR="001B5F81" w:rsidRPr="001B5F81">
              <w:rPr>
                <w:color w:val="auto"/>
              </w:rPr>
              <w:t>ț</w:t>
            </w:r>
            <w:r w:rsidRPr="001B5F81">
              <w:rPr>
                <w:color w:val="auto"/>
              </w:rPr>
              <w:t>ionale;</w:t>
            </w:r>
          </w:p>
        </w:tc>
        <w:tc>
          <w:tcPr>
            <w:tcW w:w="4876" w:type="dxa"/>
          </w:tcPr>
          <w:p w:rsidR="005921D9" w:rsidRPr="001B5F81" w:rsidRDefault="0060373A">
            <w:pPr>
              <w:pStyle w:val="Normal6"/>
              <w:rPr>
                <w:color w:val="auto"/>
              </w:rPr>
            </w:pPr>
            <w:r w:rsidRPr="001B5F81">
              <w:rPr>
                <w:color w:val="auto"/>
              </w:rPr>
              <w:t>(a)</w:t>
            </w:r>
            <w:r w:rsidRPr="001B5F81">
              <w:rPr>
                <w:color w:val="auto"/>
              </w:rPr>
              <w:tab/>
              <w:t> în cazul unei decizii de respingere a cererii ca nefondată în ceea ce prive</w:t>
            </w:r>
            <w:r w:rsidR="001B5F81" w:rsidRPr="001B5F81">
              <w:rPr>
                <w:color w:val="auto"/>
              </w:rPr>
              <w:t>ș</w:t>
            </w:r>
            <w:r w:rsidRPr="001B5F81">
              <w:rPr>
                <w:color w:val="auto"/>
              </w:rPr>
              <w:t>te statutul de refugiat sau statutul conferit prin protec</w:t>
            </w:r>
            <w:r w:rsidR="001B5F81" w:rsidRPr="001B5F81">
              <w:rPr>
                <w:color w:val="auto"/>
              </w:rPr>
              <w:t>ț</w:t>
            </w:r>
            <w:r w:rsidRPr="001B5F81">
              <w:rPr>
                <w:color w:val="auto"/>
              </w:rPr>
              <w:t>ie subsidiară atunci când examinarea nu este accelerată sau în cazul unei decizii de retragere a protec</w:t>
            </w:r>
            <w:r w:rsidR="001B5F81" w:rsidRPr="001B5F81">
              <w:rPr>
                <w:color w:val="auto"/>
              </w:rPr>
              <w:t>ț</w:t>
            </w:r>
            <w:r w:rsidRPr="001B5F81">
              <w:rPr>
                <w:color w:val="auto"/>
              </w:rPr>
              <w:t>iei interna</w:t>
            </w:r>
            <w:r w:rsidR="001B5F81" w:rsidRPr="001B5F81">
              <w:rPr>
                <w:color w:val="auto"/>
              </w:rPr>
              <w:t>ț</w:t>
            </w:r>
            <w:r w:rsidRPr="001B5F81">
              <w:rPr>
                <w:color w:val="auto"/>
              </w:rPr>
              <w:t>ionale;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{RO}</w:t>
      </w:r>
      <w:r w:rsidRPr="001B5F81">
        <w:rPr>
          <w:color w:val="auto"/>
          <w:lang w:val="ro-RO"/>
        </w:rPr>
        <w:t>ro</w:t>
      </w:r>
      <w:r w:rsidRPr="001B5F81">
        <w:rPr>
          <w:rStyle w:val="HideTWBExt"/>
          <w:lang w:val="ro-RO"/>
        </w:rPr>
        <w:t>&lt;/Original&gt;</w:t>
      </w:r>
    </w:p>
    <w:p w:rsidR="005921D9" w:rsidRPr="001B5F81" w:rsidRDefault="0060373A">
      <w:pPr>
        <w:rPr>
          <w:highlight w:val="yellow"/>
        </w:rPr>
      </w:pPr>
      <w:r w:rsidRPr="001B5F81">
        <w:rPr>
          <w:rStyle w:val="HideTWBExt"/>
          <w:highlight w:val="yellow"/>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1570</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Beatrix von Storch</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55 – alineatul 1 – litera b</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(b)</w:t>
            </w:r>
            <w:r w:rsidRPr="001B5F81">
              <w:rPr>
                <w:color w:val="auto"/>
              </w:rPr>
              <w:tab/>
              <w:t>în termen de două luni, în cazul unei decizii de respingere a unei cereri ca inadmisibilă sau în cazul unei decizii de respingere a unei cereri ca retrasă în mod explicit sau ca abandonată sau ca nefondată sau vădit nefondată în ceea ce prive</w:t>
            </w:r>
            <w:r w:rsidR="001B5F81" w:rsidRPr="001B5F81">
              <w:rPr>
                <w:color w:val="auto"/>
              </w:rPr>
              <w:t>ș</w:t>
            </w:r>
            <w:r w:rsidRPr="001B5F81">
              <w:rPr>
                <w:color w:val="auto"/>
              </w:rPr>
              <w:t xml:space="preserve">te statutul de refugiat </w:t>
            </w:r>
            <w:r w:rsidRPr="001B5F81">
              <w:rPr>
                <w:b/>
                <w:i/>
                <w:color w:val="auto"/>
              </w:rPr>
              <w:t>sau statutul conferit prin protec</w:t>
            </w:r>
            <w:r w:rsidR="001B5F81" w:rsidRPr="001B5F81">
              <w:rPr>
                <w:b/>
                <w:i/>
                <w:color w:val="auto"/>
              </w:rPr>
              <w:t>ț</w:t>
            </w:r>
            <w:r w:rsidRPr="001B5F81">
              <w:rPr>
                <w:b/>
                <w:i/>
                <w:color w:val="auto"/>
              </w:rPr>
              <w:t>ie subsidiară</w:t>
            </w:r>
            <w:r w:rsidRPr="001B5F81">
              <w:rPr>
                <w:color w:val="auto"/>
              </w:rPr>
              <w:t xml:space="preserve"> în urma unei proceduri accelerate de examinare ori al unei proceduri la frontieră sau în timp ce </w:t>
            </w:r>
            <w:r w:rsidRPr="001B5F81">
              <w:rPr>
                <w:color w:val="auto"/>
              </w:rPr>
              <w:lastRenderedPageBreak/>
              <w:t>solicitantul este re</w:t>
            </w:r>
            <w:r w:rsidR="001B5F81" w:rsidRPr="001B5F81">
              <w:rPr>
                <w:color w:val="auto"/>
              </w:rPr>
              <w:t>ț</w:t>
            </w:r>
            <w:r w:rsidRPr="001B5F81">
              <w:rPr>
                <w:color w:val="auto"/>
              </w:rPr>
              <w:t>inut într-un centru de cazare;</w:t>
            </w:r>
          </w:p>
        </w:tc>
        <w:tc>
          <w:tcPr>
            <w:tcW w:w="4876" w:type="dxa"/>
          </w:tcPr>
          <w:p w:rsidR="005921D9" w:rsidRPr="001B5F81" w:rsidRDefault="0060373A">
            <w:pPr>
              <w:pStyle w:val="Normal6"/>
              <w:rPr>
                <w:color w:val="auto"/>
              </w:rPr>
            </w:pPr>
            <w:r w:rsidRPr="001B5F81">
              <w:rPr>
                <w:color w:val="auto"/>
              </w:rPr>
              <w:lastRenderedPageBreak/>
              <w:t>(b)</w:t>
            </w:r>
            <w:r w:rsidRPr="001B5F81">
              <w:rPr>
                <w:color w:val="auto"/>
              </w:rPr>
              <w:tab/>
              <w:t>în termen de două luni, în cazul unei decizii de respingere a unei cereri ca inadmisibilă sau în cazul unei decizii de respingere a unei cereri ca retrasă în mod explicit sau ca abandonată sau ca nefondată sau vădit nefondată în ceea ce prive</w:t>
            </w:r>
            <w:r w:rsidR="001B5F81" w:rsidRPr="001B5F81">
              <w:rPr>
                <w:color w:val="auto"/>
              </w:rPr>
              <w:t>ș</w:t>
            </w:r>
            <w:r w:rsidRPr="001B5F81">
              <w:rPr>
                <w:color w:val="auto"/>
              </w:rPr>
              <w:t>te statutul de refugiat în urma unei proceduri accelerate de examinare ori al unei proceduri la frontieră sau în timp ce solicitantul este re</w:t>
            </w:r>
            <w:r w:rsidR="001B5F81" w:rsidRPr="001B5F81">
              <w:rPr>
                <w:color w:val="auto"/>
              </w:rPr>
              <w:t>ț</w:t>
            </w:r>
            <w:r w:rsidRPr="001B5F81">
              <w:rPr>
                <w:color w:val="auto"/>
              </w:rPr>
              <w:t xml:space="preserve">inut într-un centru de </w:t>
            </w:r>
            <w:r w:rsidRPr="001B5F81">
              <w:rPr>
                <w:color w:val="auto"/>
              </w:rPr>
              <w:lastRenderedPageBreak/>
              <w:t>cazare;</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1571</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Maria Grapini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55 – alineatul 1 – litera b</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(b)</w:t>
            </w:r>
            <w:r w:rsidRPr="001B5F81">
              <w:rPr>
                <w:color w:val="auto"/>
              </w:rPr>
              <w:tab/>
            </w:r>
            <w:r w:rsidRPr="001B5F81">
              <w:rPr>
                <w:b/>
                <w:i/>
                <w:color w:val="auto"/>
              </w:rPr>
              <w:t>în termen de două luni,</w:t>
            </w:r>
            <w:r w:rsidRPr="001B5F81">
              <w:rPr>
                <w:color w:val="auto"/>
              </w:rPr>
              <w:t xml:space="preserve"> în cazul unei decizii de respingere a unei cereri ca inadmisibilă sau în cazul unei decizii de respingere a unei cereri ca retrasă în mod explicit sau ca abandonată sau ca nefondată sau vădit nefondată în ceea ce prive</w:t>
            </w:r>
            <w:r w:rsidR="001B5F81" w:rsidRPr="001B5F81">
              <w:rPr>
                <w:color w:val="auto"/>
              </w:rPr>
              <w:t>ș</w:t>
            </w:r>
            <w:r w:rsidRPr="001B5F81">
              <w:rPr>
                <w:color w:val="auto"/>
              </w:rPr>
              <w:t>te statutul de refugiat sau statutul conferit prin protec</w:t>
            </w:r>
            <w:r w:rsidR="001B5F81" w:rsidRPr="001B5F81">
              <w:rPr>
                <w:color w:val="auto"/>
              </w:rPr>
              <w:t>ț</w:t>
            </w:r>
            <w:r w:rsidRPr="001B5F81">
              <w:rPr>
                <w:color w:val="auto"/>
              </w:rPr>
              <w:t>ie subsidiară în urma unei proceduri accelerate de examinare ori al unei proceduri la frontieră sau în timp ce solicitantul este re</w:t>
            </w:r>
            <w:r w:rsidR="001B5F81" w:rsidRPr="001B5F81">
              <w:rPr>
                <w:color w:val="auto"/>
              </w:rPr>
              <w:t>ț</w:t>
            </w:r>
            <w:r w:rsidRPr="001B5F81">
              <w:rPr>
                <w:color w:val="auto"/>
              </w:rPr>
              <w:t>inut într-un centru de cazare;</w:t>
            </w:r>
          </w:p>
        </w:tc>
        <w:tc>
          <w:tcPr>
            <w:tcW w:w="4876" w:type="dxa"/>
          </w:tcPr>
          <w:p w:rsidR="005921D9" w:rsidRPr="001B5F81" w:rsidRDefault="0060373A">
            <w:pPr>
              <w:pStyle w:val="Normal6"/>
              <w:rPr>
                <w:color w:val="auto"/>
              </w:rPr>
            </w:pPr>
            <w:r w:rsidRPr="001B5F81">
              <w:rPr>
                <w:color w:val="auto"/>
              </w:rPr>
              <w:t>(b)</w:t>
            </w:r>
            <w:r w:rsidRPr="001B5F81">
              <w:rPr>
                <w:color w:val="auto"/>
              </w:rPr>
              <w:tab/>
              <w:t> în cazul unei decizii de respingere a unei cereri ca inadmisibilă sau în cazul unei decizii de respingere a unei cereri ca retrasă în mod explicit sau ca abandonată sau ca nefondată sau vădit nefondată în ceea ce prive</w:t>
            </w:r>
            <w:r w:rsidR="001B5F81" w:rsidRPr="001B5F81">
              <w:rPr>
                <w:color w:val="auto"/>
              </w:rPr>
              <w:t>ș</w:t>
            </w:r>
            <w:r w:rsidRPr="001B5F81">
              <w:rPr>
                <w:color w:val="auto"/>
              </w:rPr>
              <w:t>te statutul de refugiat sau statutul conferit prin protec</w:t>
            </w:r>
            <w:r w:rsidR="001B5F81" w:rsidRPr="001B5F81">
              <w:rPr>
                <w:color w:val="auto"/>
              </w:rPr>
              <w:t>ț</w:t>
            </w:r>
            <w:r w:rsidRPr="001B5F81">
              <w:rPr>
                <w:color w:val="auto"/>
              </w:rPr>
              <w:t>ie subsidiară în urma unei proceduri accelerate de examinare ori al unei proceduri la frontieră sau în timp ce solicitantul este re</w:t>
            </w:r>
            <w:r w:rsidR="001B5F81" w:rsidRPr="001B5F81">
              <w:rPr>
                <w:color w:val="auto"/>
              </w:rPr>
              <w:t>ț</w:t>
            </w:r>
            <w:r w:rsidRPr="001B5F81">
              <w:rPr>
                <w:color w:val="auto"/>
              </w:rPr>
              <w:t>inut într-un centru de cazare;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{RO}</w:t>
      </w:r>
      <w:r w:rsidRPr="001B5F81">
        <w:rPr>
          <w:color w:val="auto"/>
          <w:lang w:val="ro-RO"/>
        </w:rPr>
        <w:t>ro</w:t>
      </w:r>
      <w:r w:rsidRPr="001B5F81">
        <w:rPr>
          <w:rStyle w:val="HideTWBExt"/>
          <w:lang w:val="ro-RO"/>
        </w:rPr>
        <w:t>&lt;/Original&gt;</w:t>
      </w:r>
    </w:p>
    <w:p w:rsidR="005921D9" w:rsidRPr="001B5F81" w:rsidRDefault="0060373A">
      <w:pPr>
        <w:rPr>
          <w:highlight w:val="yellow"/>
        </w:rPr>
      </w:pPr>
      <w:r w:rsidRPr="001B5F81">
        <w:rPr>
          <w:rStyle w:val="HideTWBExt"/>
          <w:highlight w:val="yellow"/>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1572</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Maria Grapini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55 – alineatul 1 – litera c</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(c)</w:t>
            </w:r>
            <w:r w:rsidRPr="001B5F81">
              <w:rPr>
                <w:color w:val="auto"/>
              </w:rPr>
              <w:tab/>
            </w:r>
            <w:r w:rsidRPr="001B5F81">
              <w:rPr>
                <w:b/>
                <w:i/>
                <w:color w:val="auto"/>
              </w:rPr>
              <w:t>în termen de o lună,</w:t>
            </w:r>
            <w:r w:rsidRPr="001B5F81">
              <w:rPr>
                <w:color w:val="auto"/>
              </w:rPr>
              <w:t xml:space="preserve"> în cazul unei decizii de respingere a unei cereri ulterioare ca inadmisibilă sau ca vădit nefondată.</w:t>
            </w:r>
          </w:p>
        </w:tc>
        <w:tc>
          <w:tcPr>
            <w:tcW w:w="4876" w:type="dxa"/>
          </w:tcPr>
          <w:p w:rsidR="005921D9" w:rsidRPr="001B5F81" w:rsidRDefault="0060373A">
            <w:pPr>
              <w:pStyle w:val="Normal6"/>
              <w:rPr>
                <w:color w:val="auto"/>
              </w:rPr>
            </w:pPr>
            <w:r w:rsidRPr="001B5F81">
              <w:rPr>
                <w:color w:val="auto"/>
              </w:rPr>
              <w:t>(c)</w:t>
            </w:r>
            <w:r w:rsidRPr="001B5F81">
              <w:rPr>
                <w:color w:val="auto"/>
              </w:rPr>
              <w:tab/>
              <w:t> în cazul unei decizii de respingere a unei cereri ulterioare ca inadmisibilă sau ca vădit nefondată.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{RO}</w:t>
      </w:r>
      <w:r w:rsidRPr="001B5F81">
        <w:rPr>
          <w:color w:val="auto"/>
          <w:lang w:val="ro-RO"/>
        </w:rPr>
        <w:t>ro</w:t>
      </w:r>
      <w:r w:rsidRPr="001B5F81">
        <w:rPr>
          <w:rStyle w:val="HideTWBExt"/>
          <w:lang w:val="ro-RO"/>
        </w:rPr>
        <w:t>&lt;/Original&gt;</w:t>
      </w:r>
    </w:p>
    <w:p w:rsidR="005921D9" w:rsidRPr="001B5F81" w:rsidRDefault="0060373A">
      <w:pPr>
        <w:pStyle w:val="AMNumberTabs"/>
        <w:rPr>
          <w:color w:val="auto"/>
        </w:rPr>
      </w:pPr>
      <w:r w:rsidRPr="001B5F81">
        <w:rPr>
          <w:rStyle w:val="HideTWBExt"/>
          <w:highlight w:val="yellow"/>
        </w:rPr>
        <w:t>&lt;/Amend&gt;</w:t>
      </w: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1573</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Jussi Halla-aho</w:t>
      </w:r>
      <w:r w:rsidRPr="001B5F81">
        <w:rPr>
          <w:rStyle w:val="HideTWBExt"/>
        </w:rPr>
        <w:t>&lt;/Members&gt;</w:t>
      </w:r>
    </w:p>
    <w:p w:rsidR="005921D9" w:rsidRPr="001B5F81" w:rsidRDefault="0060373A">
      <w:pPr>
        <w:pStyle w:val="NormalBold"/>
        <w:rPr>
          <w:color w:val="auto"/>
        </w:rPr>
      </w:pPr>
      <w:r w:rsidRPr="001B5F81">
        <w:rPr>
          <w:rStyle w:val="HideTWBExt"/>
        </w:rPr>
        <w:lastRenderedPageBreak/>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55 – alineatul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2.</w:t>
            </w:r>
            <w:r w:rsidRPr="001B5F81">
              <w:rPr>
                <w:color w:val="auto"/>
              </w:rPr>
              <w:tab/>
              <w:t xml:space="preserve">În cazurile care implică elemente complexe de fapt sau de drept, termenele stabilite la alineatul (1) pot fi prelungite cu o perioadă suplimentară de </w:t>
            </w:r>
            <w:r w:rsidRPr="001B5F81">
              <w:rPr>
                <w:b/>
                <w:i/>
                <w:color w:val="auto"/>
              </w:rPr>
              <w:t>trei</w:t>
            </w:r>
            <w:r w:rsidRPr="001B5F81">
              <w:rPr>
                <w:color w:val="auto"/>
              </w:rPr>
              <w:t xml:space="preserve"> luni.</w:t>
            </w:r>
          </w:p>
        </w:tc>
        <w:tc>
          <w:tcPr>
            <w:tcW w:w="4876" w:type="dxa"/>
          </w:tcPr>
          <w:p w:rsidR="005921D9" w:rsidRPr="001B5F81" w:rsidRDefault="0060373A">
            <w:pPr>
              <w:pStyle w:val="Normal6"/>
              <w:rPr>
                <w:color w:val="auto"/>
              </w:rPr>
            </w:pPr>
            <w:r w:rsidRPr="001B5F81">
              <w:rPr>
                <w:color w:val="auto"/>
              </w:rPr>
              <w:t>2.</w:t>
            </w:r>
            <w:r w:rsidRPr="001B5F81">
              <w:rPr>
                <w:color w:val="auto"/>
              </w:rPr>
              <w:tab/>
              <w:t>În cazurile care implică elemente complexe de fapt sau de drept, termenele stabilite la alineatul (1) pot fi prelungite cu o perioadă suplimentară de</w:t>
            </w:r>
            <w:r w:rsidRPr="001B5F81">
              <w:rPr>
                <w:i/>
                <w:color w:val="auto"/>
              </w:rPr>
              <w:t xml:space="preserve"> </w:t>
            </w:r>
            <w:r w:rsidRPr="001B5F81">
              <w:rPr>
                <w:b/>
                <w:i/>
                <w:color w:val="auto"/>
              </w:rPr>
              <w:t>două</w:t>
            </w:r>
            <w:r w:rsidRPr="001B5F81">
              <w:rPr>
                <w:color w:val="auto"/>
              </w:rPr>
              <w:t xml:space="preserve"> luni.</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lang w:eastAsia="ro-RO"/>
        </w:rPr>
        <w:t>&lt;Amend&gt;</w:t>
      </w:r>
      <w:r w:rsidRPr="001B5F81">
        <w:rPr>
          <w:color w:val="auto"/>
          <w:lang w:eastAsia="ro-RO"/>
        </w:rPr>
        <w:t>Amendamentul</w:t>
      </w:r>
      <w:r w:rsidRPr="001B5F81">
        <w:rPr>
          <w:b w:val="0"/>
          <w:color w:val="auto"/>
          <w:lang w:eastAsia="ro-RO"/>
        </w:rPr>
        <w:tab/>
      </w:r>
      <w:r w:rsidRPr="001B5F81">
        <w:rPr>
          <w:b w:val="0"/>
          <w:color w:val="auto"/>
          <w:lang w:eastAsia="ro-RO"/>
        </w:rPr>
        <w:tab/>
      </w:r>
      <w:r w:rsidRPr="001B5F81">
        <w:rPr>
          <w:rStyle w:val="HideTWBExt"/>
          <w:lang w:eastAsia="ro-RO"/>
        </w:rPr>
        <w:t>&lt;NumAm&gt;</w:t>
      </w:r>
      <w:r w:rsidRPr="001B5F81">
        <w:rPr>
          <w:color w:val="auto"/>
          <w:lang w:eastAsia="ro-RO"/>
        </w:rPr>
        <w:t>1574</w:t>
      </w:r>
      <w:r w:rsidRPr="001B5F81">
        <w:rPr>
          <w:rStyle w:val="HideTWBExt"/>
          <w:lang w:eastAsia="ro-RO"/>
        </w:rPr>
        <w:t>&lt;/NumAm&gt;</w:t>
      </w:r>
    </w:p>
    <w:p w:rsidR="005921D9" w:rsidRPr="001B5F81" w:rsidRDefault="0060373A">
      <w:pPr>
        <w:pStyle w:val="NormalBold"/>
        <w:rPr>
          <w:color w:val="auto"/>
        </w:rPr>
      </w:pPr>
      <w:r w:rsidRPr="001B5F81">
        <w:rPr>
          <w:rStyle w:val="HideTWBExt"/>
          <w:lang w:eastAsia="ro-RO"/>
        </w:rPr>
        <w:t>&lt;RepeatBlock-By&gt;&lt;Members&gt;</w:t>
      </w:r>
      <w:r w:rsidRPr="001B5F81">
        <w:rPr>
          <w:color w:val="auto"/>
          <w:lang w:eastAsia="ro-RO"/>
        </w:rPr>
        <w:t>Emil Radev</w:t>
      </w:r>
      <w:r w:rsidRPr="001B5F81">
        <w:rPr>
          <w:rStyle w:val="HideTWBExt"/>
          <w:lang w:eastAsia="ro-RO"/>
        </w:rPr>
        <w:t>&lt;/Members&gt;</w:t>
      </w:r>
    </w:p>
    <w:p w:rsidR="005921D9" w:rsidRPr="001B5F81" w:rsidRDefault="0060373A">
      <w:pPr>
        <w:pStyle w:val="NormalBold"/>
        <w:rPr>
          <w:color w:val="auto"/>
        </w:rPr>
      </w:pPr>
      <w:r w:rsidRPr="001B5F81">
        <w:rPr>
          <w:rStyle w:val="HideTWBExt"/>
          <w:lang w:eastAsia="ro-RO"/>
        </w:rPr>
        <w:t>&lt;/RepeatBlock-By&gt;</w:t>
      </w:r>
    </w:p>
    <w:p w:rsidR="005921D9" w:rsidRPr="001B5F81" w:rsidRDefault="0060373A">
      <w:pPr>
        <w:pStyle w:val="NormalBold"/>
        <w:rPr>
          <w:color w:val="auto"/>
        </w:rPr>
      </w:pPr>
      <w:r w:rsidRPr="001B5F81">
        <w:rPr>
          <w:rStyle w:val="HideTWBExt"/>
          <w:lang w:eastAsia="ro-RO"/>
        </w:rPr>
        <w:t>&lt;DocAmend&gt;</w:t>
      </w:r>
      <w:r w:rsidRPr="001B5F81">
        <w:rPr>
          <w:color w:val="auto"/>
          <w:lang w:eastAsia="ro-RO"/>
        </w:rPr>
        <w:t>Propunere de regulament</w:t>
      </w:r>
      <w:r w:rsidRPr="001B5F81">
        <w:rPr>
          <w:rStyle w:val="HideTWBExt"/>
          <w:lang w:eastAsia="ro-RO"/>
        </w:rPr>
        <w:t>&lt;/DocAmend&gt;</w:t>
      </w:r>
    </w:p>
    <w:p w:rsidR="005921D9" w:rsidRPr="001B5F81" w:rsidRDefault="0060373A">
      <w:pPr>
        <w:pStyle w:val="NormalBold"/>
        <w:rPr>
          <w:color w:val="auto"/>
        </w:rPr>
      </w:pPr>
      <w:r w:rsidRPr="001B5F81">
        <w:rPr>
          <w:rStyle w:val="HideTWBExt"/>
          <w:lang w:eastAsia="ro-RO"/>
        </w:rPr>
        <w:t>&lt;Article&gt;</w:t>
      </w:r>
      <w:r w:rsidRPr="001B5F81">
        <w:rPr>
          <w:color w:val="auto"/>
          <w:lang w:eastAsia="ro-RO"/>
        </w:rPr>
        <w:t xml:space="preserve">Articolul 55 </w:t>
      </w:r>
      <w:r w:rsidRPr="001B5F81">
        <w:rPr>
          <w:color w:val="auto"/>
          <w:cs/>
          <w:lang w:eastAsia="ro-RO"/>
        </w:rPr>
        <w:t xml:space="preserve">– </w:t>
      </w:r>
      <w:r w:rsidRPr="001B5F81">
        <w:rPr>
          <w:color w:val="auto"/>
          <w:lang w:eastAsia="ro-RO"/>
        </w:rPr>
        <w:t>alineatul 2</w:t>
      </w:r>
      <w:r w:rsidRPr="001B5F81">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2.</w:t>
            </w:r>
            <w:r w:rsidRPr="001B5F81">
              <w:rPr>
                <w:color w:val="auto"/>
              </w:rPr>
              <w:tab/>
              <w:t xml:space="preserve">În cazurile care implică elemente complexe de fapt sau de drept, termenele stabilite la alineatul (1) pot fi prelungite </w:t>
            </w:r>
            <w:r w:rsidRPr="001B5F81">
              <w:rPr>
                <w:b/>
                <w:i/>
                <w:color w:val="auto"/>
              </w:rPr>
              <w:t>cu o perioadă suplimentară de trei luni</w:t>
            </w:r>
            <w:r w:rsidRPr="001B5F81">
              <w:rPr>
                <w:color w:val="auto"/>
              </w:rPr>
              <w:t>.</w:t>
            </w:r>
          </w:p>
        </w:tc>
        <w:tc>
          <w:tcPr>
            <w:tcW w:w="4876" w:type="dxa"/>
          </w:tcPr>
          <w:p w:rsidR="005921D9" w:rsidRPr="001B5F81" w:rsidRDefault="0060373A">
            <w:pPr>
              <w:pStyle w:val="Normal6"/>
              <w:rPr>
                <w:color w:val="auto"/>
              </w:rPr>
            </w:pPr>
            <w:r w:rsidRPr="001B5F81">
              <w:rPr>
                <w:color w:val="auto"/>
              </w:rPr>
              <w:t>2.</w:t>
            </w:r>
            <w:r w:rsidRPr="001B5F81">
              <w:rPr>
                <w:color w:val="auto"/>
              </w:rPr>
              <w:tab/>
              <w:t>În cazurile care implică elemente complexe de fapt sau de drept, termenele stabilite la alineatul (1) pot fi prelungite.</w:t>
            </w:r>
          </w:p>
        </w:tc>
      </w:tr>
    </w:tbl>
    <w:p w:rsidR="005921D9" w:rsidRPr="001B5F81" w:rsidRDefault="0060373A">
      <w:pPr>
        <w:pStyle w:val="Olang"/>
        <w:rPr>
          <w:color w:val="auto"/>
          <w:lang w:val="ro-RO"/>
        </w:rPr>
      </w:pPr>
      <w:r w:rsidRPr="001B5F81">
        <w:rPr>
          <w:color w:val="auto"/>
          <w:lang w:val="ro-RO" w:eastAsia="ro-RO"/>
        </w:rPr>
        <w:t xml:space="preserve">Or. </w:t>
      </w:r>
      <w:r w:rsidRPr="001B5F81">
        <w:rPr>
          <w:rStyle w:val="HideTWBExt"/>
          <w:lang w:val="ro-RO" w:eastAsia="ro-RO"/>
        </w:rPr>
        <w:t>&lt;Original&gt;</w:t>
      </w:r>
      <w:r w:rsidRPr="001B5F81">
        <w:rPr>
          <w:rStyle w:val="HideTWBInt"/>
          <w:lang w:val="ro-RO" w:eastAsia="ro-RO"/>
        </w:rPr>
        <w:t>{BG}</w:t>
      </w:r>
      <w:r w:rsidRPr="001B5F81">
        <w:rPr>
          <w:color w:val="auto"/>
          <w:lang w:val="ro-RO" w:eastAsia="ro-RO"/>
        </w:rPr>
        <w:t>bg</w:t>
      </w:r>
      <w:r w:rsidRPr="001B5F81">
        <w:rPr>
          <w:rStyle w:val="HideTWBExt"/>
          <w:lang w:val="ro-RO" w:eastAsia="ro-RO"/>
        </w:rPr>
        <w:t>&lt;/Original&gt;</w:t>
      </w:r>
    </w:p>
    <w:p w:rsidR="005921D9" w:rsidRPr="001B5F81" w:rsidRDefault="0060373A">
      <w:pPr>
        <w:pStyle w:val="AMNumberTabs"/>
        <w:rPr>
          <w:color w:val="auto"/>
        </w:rPr>
      </w:pPr>
      <w:r w:rsidRPr="001B5F81">
        <w:rPr>
          <w:rStyle w:val="HideTWBExt"/>
          <w:lang w:eastAsia="ro-RO"/>
        </w:rPr>
        <w:t>&lt;/Amend&gt;</w:t>
      </w: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1575</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Brice Hortefeux</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56 – paragraful 1</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Prezentul regulament</w:t>
            </w:r>
            <w:r w:rsidRPr="001B5F81">
              <w:rPr>
                <w:color w:val="auto"/>
              </w:rPr>
              <w:t xml:space="preserve"> nu aduce atingere posibilită</w:t>
            </w:r>
            <w:r w:rsidR="001B5F81" w:rsidRPr="001B5F81">
              <w:rPr>
                <w:color w:val="auto"/>
              </w:rPr>
              <w:t>ț</w:t>
            </w:r>
            <w:r w:rsidRPr="001B5F81">
              <w:rPr>
                <w:color w:val="auto"/>
              </w:rPr>
              <w:t>ii autorită</w:t>
            </w:r>
            <w:r w:rsidR="001B5F81" w:rsidRPr="001B5F81">
              <w:rPr>
                <w:color w:val="auto"/>
              </w:rPr>
              <w:t>ț</w:t>
            </w:r>
            <w:r w:rsidRPr="001B5F81">
              <w:rPr>
                <w:color w:val="auto"/>
              </w:rPr>
              <w:t>ilor publice de a contesta deciziile administrative sau judiciare, astfel cum prevede dreptul intern.</w:t>
            </w:r>
          </w:p>
        </w:tc>
        <w:tc>
          <w:tcPr>
            <w:tcW w:w="4876" w:type="dxa"/>
          </w:tcPr>
          <w:p w:rsidR="005921D9" w:rsidRPr="001B5F81" w:rsidRDefault="0060373A">
            <w:pPr>
              <w:pStyle w:val="Normal6"/>
              <w:rPr>
                <w:color w:val="auto"/>
              </w:rPr>
            </w:pPr>
            <w:r w:rsidRPr="001B5F81">
              <w:rPr>
                <w:b/>
                <w:i/>
                <w:color w:val="auto"/>
              </w:rPr>
              <w:t>Prezenta directivă</w:t>
            </w:r>
            <w:r w:rsidRPr="001B5F81">
              <w:rPr>
                <w:color w:val="auto"/>
              </w:rPr>
              <w:t xml:space="preserve"> nu aduce atingere posibilită</w:t>
            </w:r>
            <w:r w:rsidR="001B5F81" w:rsidRPr="001B5F81">
              <w:rPr>
                <w:color w:val="auto"/>
              </w:rPr>
              <w:t>ț</w:t>
            </w:r>
            <w:r w:rsidRPr="001B5F81">
              <w:rPr>
                <w:color w:val="auto"/>
              </w:rPr>
              <w:t>ii autorită</w:t>
            </w:r>
            <w:r w:rsidR="001B5F81" w:rsidRPr="001B5F81">
              <w:rPr>
                <w:color w:val="auto"/>
              </w:rPr>
              <w:t>ț</w:t>
            </w:r>
            <w:r w:rsidRPr="001B5F81">
              <w:rPr>
                <w:color w:val="auto"/>
              </w:rPr>
              <w:t>ilor publice de a contesta deciziile administrative sau judiciare, astfel cum prevede dreptul intern.</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{FR}</w:t>
      </w:r>
      <w:r w:rsidRPr="001B5F81">
        <w:rPr>
          <w:color w:val="auto"/>
          <w:lang w:val="ro-RO"/>
        </w:rPr>
        <w:t>fr</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1576</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lastRenderedPageBreak/>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56 – paragraful 1</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Prezentul regulament</w:t>
            </w:r>
            <w:r w:rsidRPr="001B5F81">
              <w:rPr>
                <w:color w:val="auto"/>
              </w:rPr>
              <w:t xml:space="preserve"> nu aduce atingere posibilită</w:t>
            </w:r>
            <w:r w:rsidR="001B5F81" w:rsidRPr="001B5F81">
              <w:rPr>
                <w:color w:val="auto"/>
              </w:rPr>
              <w:t>ț</w:t>
            </w:r>
            <w:r w:rsidRPr="001B5F81">
              <w:rPr>
                <w:color w:val="auto"/>
              </w:rPr>
              <w:t>ii autorită</w:t>
            </w:r>
            <w:r w:rsidR="001B5F81" w:rsidRPr="001B5F81">
              <w:rPr>
                <w:color w:val="auto"/>
              </w:rPr>
              <w:t>ț</w:t>
            </w:r>
            <w:r w:rsidRPr="001B5F81">
              <w:rPr>
                <w:color w:val="auto"/>
              </w:rPr>
              <w:t>ilor publice de a contesta deciziile administrative sau judiciare, astfel cum prevede dreptul intern.</w:t>
            </w:r>
          </w:p>
        </w:tc>
        <w:tc>
          <w:tcPr>
            <w:tcW w:w="4876" w:type="dxa"/>
          </w:tcPr>
          <w:p w:rsidR="005921D9" w:rsidRPr="001B5F81" w:rsidRDefault="0060373A">
            <w:pPr>
              <w:pStyle w:val="Normal6"/>
              <w:rPr>
                <w:color w:val="auto"/>
              </w:rPr>
            </w:pPr>
            <w:r w:rsidRPr="001B5F81">
              <w:rPr>
                <w:b/>
                <w:i/>
                <w:color w:val="auto"/>
              </w:rPr>
              <w:t>Prezenta directivă</w:t>
            </w:r>
            <w:r w:rsidRPr="001B5F81">
              <w:rPr>
                <w:color w:val="auto"/>
              </w:rPr>
              <w:t xml:space="preserve"> nu aduce atingere posibilită</w:t>
            </w:r>
            <w:r w:rsidR="001B5F81" w:rsidRPr="001B5F81">
              <w:rPr>
                <w:color w:val="auto"/>
              </w:rPr>
              <w:t>ț</w:t>
            </w:r>
            <w:r w:rsidRPr="001B5F81">
              <w:rPr>
                <w:color w:val="auto"/>
              </w:rPr>
              <w:t>ii autorită</w:t>
            </w:r>
            <w:r w:rsidR="001B5F81" w:rsidRPr="001B5F81">
              <w:rPr>
                <w:color w:val="auto"/>
              </w:rPr>
              <w:t>ț</w:t>
            </w:r>
            <w:r w:rsidRPr="001B5F81">
              <w:rPr>
                <w:color w:val="auto"/>
              </w:rPr>
              <w:t>ilor publice de a contesta deciziile administrative sau judiciare, astfel cum prevede dreptul intern.</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1577</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Cecilia Wikström, Sophia in 't Veld, Angelika Mlinar, Filiz Hyusmenova</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57 – alineatul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2.</w:t>
            </w:r>
            <w:r w:rsidRPr="001B5F81">
              <w:rPr>
                <w:color w:val="auto"/>
              </w:rPr>
              <w:tab/>
              <w:t xml:space="preserve">Statele membre, în colaborare cu Comisia, adoptă toate măsurile corespunzătoare pentru a stabili o cooperare directă </w:t>
            </w:r>
            <w:r w:rsidR="001B5F81" w:rsidRPr="001B5F81">
              <w:rPr>
                <w:color w:val="auto"/>
              </w:rPr>
              <w:t>ș</w:t>
            </w:r>
            <w:r w:rsidRPr="001B5F81">
              <w:rPr>
                <w:color w:val="auto"/>
              </w:rPr>
              <w:t>i un schimb de informa</w:t>
            </w:r>
            <w:r w:rsidR="001B5F81" w:rsidRPr="001B5F81">
              <w:rPr>
                <w:color w:val="auto"/>
              </w:rPr>
              <w:t>ț</w:t>
            </w:r>
            <w:r w:rsidRPr="001B5F81">
              <w:rPr>
                <w:color w:val="auto"/>
              </w:rPr>
              <w:t>ii între autorită</w:t>
            </w:r>
            <w:r w:rsidR="001B5F81" w:rsidRPr="001B5F81">
              <w:rPr>
                <w:color w:val="auto"/>
              </w:rPr>
              <w:t>ț</w:t>
            </w:r>
            <w:r w:rsidRPr="001B5F81">
              <w:rPr>
                <w:color w:val="auto"/>
              </w:rPr>
              <w:t>ile responsabile.</w:t>
            </w:r>
          </w:p>
        </w:tc>
        <w:tc>
          <w:tcPr>
            <w:tcW w:w="4876" w:type="dxa"/>
          </w:tcPr>
          <w:p w:rsidR="005921D9" w:rsidRPr="001B5F81" w:rsidRDefault="0060373A">
            <w:pPr>
              <w:pStyle w:val="Normal6"/>
              <w:rPr>
                <w:color w:val="auto"/>
              </w:rPr>
            </w:pPr>
            <w:r w:rsidRPr="001B5F81">
              <w:rPr>
                <w:color w:val="auto"/>
              </w:rPr>
              <w:t>2.</w:t>
            </w:r>
            <w:r w:rsidRPr="001B5F81">
              <w:rPr>
                <w:color w:val="auto"/>
              </w:rPr>
              <w:tab/>
              <w:t xml:space="preserve">Statele membre, în colaborare cu Comisia, adoptă toate măsurile corespunzătoare pentru a stabili o cooperare directă </w:t>
            </w:r>
            <w:r w:rsidR="001B5F81" w:rsidRPr="001B5F81">
              <w:rPr>
                <w:color w:val="auto"/>
              </w:rPr>
              <w:t>ș</w:t>
            </w:r>
            <w:r w:rsidRPr="001B5F81">
              <w:rPr>
                <w:color w:val="auto"/>
              </w:rPr>
              <w:t>i un schimb de informa</w:t>
            </w:r>
            <w:r w:rsidR="001B5F81" w:rsidRPr="001B5F81">
              <w:rPr>
                <w:color w:val="auto"/>
              </w:rPr>
              <w:t>ț</w:t>
            </w:r>
            <w:r w:rsidRPr="001B5F81">
              <w:rPr>
                <w:color w:val="auto"/>
              </w:rPr>
              <w:t>ii între autorită</w:t>
            </w:r>
            <w:r w:rsidR="001B5F81" w:rsidRPr="001B5F81">
              <w:rPr>
                <w:color w:val="auto"/>
              </w:rPr>
              <w:t>ț</w:t>
            </w:r>
            <w:r w:rsidRPr="001B5F81">
              <w:rPr>
                <w:color w:val="auto"/>
              </w:rPr>
              <w:t>ile responsabile</w:t>
            </w:r>
            <w:r w:rsidRPr="001B5F81">
              <w:rPr>
                <w:b/>
                <w:i/>
                <w:color w:val="auto"/>
              </w:rPr>
              <w:t xml:space="preserve">, precum </w:t>
            </w:r>
            <w:r w:rsidR="001B5F81" w:rsidRPr="001B5F81">
              <w:rPr>
                <w:b/>
                <w:i/>
                <w:color w:val="auto"/>
              </w:rPr>
              <w:t>ș</w:t>
            </w:r>
            <w:r w:rsidRPr="001B5F81">
              <w:rPr>
                <w:b/>
                <w:i/>
                <w:color w:val="auto"/>
              </w:rPr>
              <w:t>i între autorită</w:t>
            </w:r>
            <w:r w:rsidR="001B5F81" w:rsidRPr="001B5F81">
              <w:rPr>
                <w:b/>
                <w:i/>
                <w:color w:val="auto"/>
              </w:rPr>
              <w:t>ț</w:t>
            </w:r>
            <w:r w:rsidRPr="001B5F81">
              <w:rPr>
                <w:b/>
                <w:i/>
                <w:color w:val="auto"/>
              </w:rPr>
              <w:t xml:space="preserve">ile responsabile </w:t>
            </w:r>
            <w:r w:rsidR="001B5F81" w:rsidRPr="001B5F81">
              <w:rPr>
                <w:b/>
                <w:i/>
                <w:color w:val="auto"/>
              </w:rPr>
              <w:t>ș</w:t>
            </w:r>
            <w:r w:rsidRPr="001B5F81">
              <w:rPr>
                <w:b/>
                <w:i/>
                <w:color w:val="auto"/>
              </w:rPr>
              <w:t>i Agen</w:t>
            </w:r>
            <w:r w:rsidR="001B5F81" w:rsidRPr="001B5F81">
              <w:rPr>
                <w:b/>
                <w:i/>
                <w:color w:val="auto"/>
              </w:rPr>
              <w:t>ț</w:t>
            </w:r>
            <w:r w:rsidRPr="001B5F81">
              <w:rPr>
                <w:b/>
                <w:i/>
                <w:color w:val="auto"/>
              </w:rPr>
              <w:t>ia pentru Azil a Uniunii Europene</w:t>
            </w:r>
            <w:r w:rsidRPr="001B5F81">
              <w:rPr>
                <w:color w:val="auto"/>
              </w:rPr>
              <w: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De asemenea, trebuie să fie consolidată cooperarea cu Agen</w:t>
      </w:r>
      <w:r w:rsidR="001B5F81" w:rsidRPr="001B5F81">
        <w:rPr>
          <w:color w:val="auto"/>
          <w:lang w:val="ro-RO"/>
        </w:rPr>
        <w:t>ț</w:t>
      </w:r>
      <w:r w:rsidRPr="001B5F81">
        <w:rPr>
          <w:color w:val="auto"/>
          <w:lang w:val="ro-RO"/>
        </w:rPr>
        <w:t>ia pentru Azil a Uniunii Europene.</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1578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59 – alineatul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2.</w:t>
            </w:r>
            <w:r w:rsidRPr="001B5F81">
              <w:rPr>
                <w:color w:val="auto"/>
              </w:rPr>
              <w:tab/>
              <w:t>Competen</w:t>
            </w:r>
            <w:r w:rsidR="001B5F81" w:rsidRPr="001B5F81">
              <w:rPr>
                <w:color w:val="auto"/>
              </w:rPr>
              <w:t>ț</w:t>
            </w:r>
            <w:r w:rsidRPr="001B5F81">
              <w:rPr>
                <w:color w:val="auto"/>
              </w:rPr>
              <w:t xml:space="preserve">a de a adopta acte </w:t>
            </w:r>
            <w:r w:rsidRPr="001B5F81">
              <w:rPr>
                <w:color w:val="auto"/>
              </w:rPr>
              <w:lastRenderedPageBreak/>
              <w:t>delegate men</w:t>
            </w:r>
            <w:r w:rsidR="001B5F81" w:rsidRPr="001B5F81">
              <w:rPr>
                <w:color w:val="auto"/>
              </w:rPr>
              <w:t>ț</w:t>
            </w:r>
            <w:r w:rsidRPr="001B5F81">
              <w:rPr>
                <w:color w:val="auto"/>
              </w:rPr>
              <w:t xml:space="preserve">ionată la alineatul (1) este conferită Comisiei pentru o perioadă de cinci ani de la data intrării în vigoare a </w:t>
            </w:r>
            <w:r w:rsidRPr="001B5F81">
              <w:rPr>
                <w:b/>
                <w:i/>
                <w:color w:val="auto"/>
              </w:rPr>
              <w:t>prezentului regulament</w:t>
            </w:r>
            <w:r w:rsidRPr="001B5F81">
              <w:rPr>
                <w:color w:val="auto"/>
              </w:rPr>
              <w:t>. Comisia prezintă un raport privind delegarea de competen</w:t>
            </w:r>
            <w:r w:rsidR="001B5F81" w:rsidRPr="001B5F81">
              <w:rPr>
                <w:color w:val="auto"/>
              </w:rPr>
              <w:t>ț</w:t>
            </w:r>
            <w:r w:rsidRPr="001B5F81">
              <w:rPr>
                <w:color w:val="auto"/>
              </w:rPr>
              <w:t>e cel târziu cu nouă luni înainte de încheierea perioadei de cinci ani. Delegarea de competen</w:t>
            </w:r>
            <w:r w:rsidR="001B5F81" w:rsidRPr="001B5F81">
              <w:rPr>
                <w:color w:val="auto"/>
              </w:rPr>
              <w:t>ț</w:t>
            </w:r>
            <w:r w:rsidRPr="001B5F81">
              <w:rPr>
                <w:color w:val="auto"/>
              </w:rPr>
              <w:t>e se prelunge</w:t>
            </w:r>
            <w:r w:rsidR="001B5F81" w:rsidRPr="001B5F81">
              <w:rPr>
                <w:color w:val="auto"/>
              </w:rPr>
              <w:t>ș</w:t>
            </w:r>
            <w:r w:rsidRPr="001B5F81">
              <w:rPr>
                <w:color w:val="auto"/>
              </w:rPr>
              <w:t>te tacit pentru perioade de timp identice, cu excep</w:t>
            </w:r>
            <w:r w:rsidR="001B5F81" w:rsidRPr="001B5F81">
              <w:rPr>
                <w:color w:val="auto"/>
              </w:rPr>
              <w:t>ț</w:t>
            </w:r>
            <w:r w:rsidRPr="001B5F81">
              <w:rPr>
                <w:color w:val="auto"/>
              </w:rPr>
              <w:t>ia cazului în care Parlamentul European sau Consiliul se opune unei astfel de prelungiri cel târziu cu trei luni înainte de sfâr</w:t>
            </w:r>
            <w:r w:rsidR="001B5F81" w:rsidRPr="001B5F81">
              <w:rPr>
                <w:color w:val="auto"/>
              </w:rPr>
              <w:t>ș</w:t>
            </w:r>
            <w:r w:rsidRPr="001B5F81">
              <w:rPr>
                <w:color w:val="auto"/>
              </w:rPr>
              <w:t>itul fiecărei perioade.</w:t>
            </w:r>
          </w:p>
        </w:tc>
        <w:tc>
          <w:tcPr>
            <w:tcW w:w="4876" w:type="dxa"/>
          </w:tcPr>
          <w:p w:rsidR="005921D9" w:rsidRPr="001B5F81" w:rsidRDefault="0060373A">
            <w:pPr>
              <w:pStyle w:val="Normal6"/>
              <w:rPr>
                <w:color w:val="auto"/>
              </w:rPr>
            </w:pPr>
            <w:r w:rsidRPr="001B5F81">
              <w:rPr>
                <w:color w:val="auto"/>
              </w:rPr>
              <w:lastRenderedPageBreak/>
              <w:t>2.</w:t>
            </w:r>
            <w:r w:rsidRPr="001B5F81">
              <w:rPr>
                <w:color w:val="auto"/>
              </w:rPr>
              <w:tab/>
              <w:t>Competen</w:t>
            </w:r>
            <w:r w:rsidR="001B5F81" w:rsidRPr="001B5F81">
              <w:rPr>
                <w:color w:val="auto"/>
              </w:rPr>
              <w:t>ț</w:t>
            </w:r>
            <w:r w:rsidRPr="001B5F81">
              <w:rPr>
                <w:color w:val="auto"/>
              </w:rPr>
              <w:t xml:space="preserve">a de a adopta acte </w:t>
            </w:r>
            <w:r w:rsidRPr="001B5F81">
              <w:rPr>
                <w:color w:val="auto"/>
              </w:rPr>
              <w:lastRenderedPageBreak/>
              <w:t>delegate men</w:t>
            </w:r>
            <w:r w:rsidR="001B5F81" w:rsidRPr="001B5F81">
              <w:rPr>
                <w:color w:val="auto"/>
              </w:rPr>
              <w:t>ț</w:t>
            </w:r>
            <w:r w:rsidRPr="001B5F81">
              <w:rPr>
                <w:color w:val="auto"/>
              </w:rPr>
              <w:t xml:space="preserve">ionată la alineatul (1) este conferită Comisiei pentru o perioadă de cinci ani de la data intrării în vigoare a </w:t>
            </w:r>
            <w:r w:rsidRPr="001B5F81">
              <w:rPr>
                <w:b/>
                <w:i/>
                <w:color w:val="auto"/>
              </w:rPr>
              <w:t>prezentei directive</w:t>
            </w:r>
            <w:r w:rsidRPr="001B5F81">
              <w:rPr>
                <w:color w:val="auto"/>
              </w:rPr>
              <w:t>. Comisia prezintă un raport privind delegarea de competen</w:t>
            </w:r>
            <w:r w:rsidR="001B5F81" w:rsidRPr="001B5F81">
              <w:rPr>
                <w:color w:val="auto"/>
              </w:rPr>
              <w:t>ț</w:t>
            </w:r>
            <w:r w:rsidRPr="001B5F81">
              <w:rPr>
                <w:color w:val="auto"/>
              </w:rPr>
              <w:t>e cel târziu cu nouă luni înainte de încheierea perioadei de cinci ani. Delegarea de competen</w:t>
            </w:r>
            <w:r w:rsidR="001B5F81" w:rsidRPr="001B5F81">
              <w:rPr>
                <w:color w:val="auto"/>
              </w:rPr>
              <w:t>ț</w:t>
            </w:r>
            <w:r w:rsidRPr="001B5F81">
              <w:rPr>
                <w:color w:val="auto"/>
              </w:rPr>
              <w:t>e se prelunge</w:t>
            </w:r>
            <w:r w:rsidR="001B5F81" w:rsidRPr="001B5F81">
              <w:rPr>
                <w:color w:val="auto"/>
              </w:rPr>
              <w:t>ș</w:t>
            </w:r>
            <w:r w:rsidRPr="001B5F81">
              <w:rPr>
                <w:color w:val="auto"/>
              </w:rPr>
              <w:t>te tacit pentru perioade de timp identice, cu excep</w:t>
            </w:r>
            <w:r w:rsidR="001B5F81" w:rsidRPr="001B5F81">
              <w:rPr>
                <w:color w:val="auto"/>
              </w:rPr>
              <w:t>ț</w:t>
            </w:r>
            <w:r w:rsidRPr="001B5F81">
              <w:rPr>
                <w:color w:val="auto"/>
              </w:rPr>
              <w:t>ia cazului în care Parlamentul European sau Consiliul se opune unei astfel de prelungiri cel târziu cu trei luni înainte de sfâr</w:t>
            </w:r>
            <w:r w:rsidR="001B5F81" w:rsidRPr="001B5F81">
              <w:rPr>
                <w:color w:val="auto"/>
              </w:rPr>
              <w:t>ș</w:t>
            </w:r>
            <w:r w:rsidRPr="001B5F81">
              <w:rPr>
                <w:color w:val="auto"/>
              </w:rPr>
              <w:t>itul fiecărei perioade.</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1579</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59 – alineatul 5</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5.</w:t>
            </w:r>
            <w:r w:rsidRPr="001B5F81">
              <w:rPr>
                <w:color w:val="auto"/>
              </w:rPr>
              <w:tab/>
              <w:t xml:space="preserve">Un astfel de act delegat </w:t>
            </w:r>
            <w:r w:rsidR="001B5F81" w:rsidRPr="001B5F81">
              <w:rPr>
                <w:color w:val="auto"/>
              </w:rPr>
              <w:t>ș</w:t>
            </w:r>
            <w:r w:rsidRPr="001B5F81">
              <w:rPr>
                <w:color w:val="auto"/>
              </w:rPr>
              <w:t xml:space="preserve">i prelungirile sale intră în vigoare numai în cazul în care nici Parlamentul European </w:t>
            </w:r>
            <w:r w:rsidR="001B5F81" w:rsidRPr="001B5F81">
              <w:rPr>
                <w:color w:val="auto"/>
              </w:rPr>
              <w:t>ș</w:t>
            </w:r>
            <w:r w:rsidRPr="001B5F81">
              <w:rPr>
                <w:color w:val="auto"/>
              </w:rPr>
              <w:t>i nici Consiliul nu au formulat nicio obiec</w:t>
            </w:r>
            <w:r w:rsidR="001B5F81" w:rsidRPr="001B5F81">
              <w:rPr>
                <w:color w:val="auto"/>
              </w:rPr>
              <w:t>ț</w:t>
            </w:r>
            <w:r w:rsidRPr="001B5F81">
              <w:rPr>
                <w:color w:val="auto"/>
              </w:rPr>
              <w:t xml:space="preserve">ie în termen de </w:t>
            </w:r>
            <w:r w:rsidRPr="001B5F81">
              <w:rPr>
                <w:b/>
                <w:i/>
                <w:color w:val="auto"/>
              </w:rPr>
              <w:t>o lună</w:t>
            </w:r>
            <w:r w:rsidRPr="001B5F81">
              <w:rPr>
                <w:color w:val="auto"/>
              </w:rPr>
              <w:t xml:space="preserve"> de la notificarea actului către Parlamentul European </w:t>
            </w:r>
            <w:r w:rsidR="001B5F81" w:rsidRPr="001B5F81">
              <w:rPr>
                <w:color w:val="auto"/>
              </w:rPr>
              <w:t>ș</w:t>
            </w:r>
            <w:r w:rsidRPr="001B5F81">
              <w:rPr>
                <w:color w:val="auto"/>
              </w:rPr>
              <w:t xml:space="preserve">i Consiliu sau în cazul în care, înaintea expirării termenului respectiv, Parlamentul European </w:t>
            </w:r>
            <w:r w:rsidR="001B5F81" w:rsidRPr="001B5F81">
              <w:rPr>
                <w:color w:val="auto"/>
              </w:rPr>
              <w:t>ș</w:t>
            </w:r>
            <w:r w:rsidRPr="001B5F81">
              <w:rPr>
                <w:color w:val="auto"/>
              </w:rPr>
              <w:t>i Consiliul au informat Comisia că nu vor formula obiec</w:t>
            </w:r>
            <w:r w:rsidR="001B5F81" w:rsidRPr="001B5F81">
              <w:rPr>
                <w:color w:val="auto"/>
              </w:rPr>
              <w:t>ț</w:t>
            </w:r>
            <w:r w:rsidRPr="001B5F81">
              <w:rPr>
                <w:color w:val="auto"/>
              </w:rPr>
              <w:t>ii.</w:t>
            </w:r>
          </w:p>
        </w:tc>
        <w:tc>
          <w:tcPr>
            <w:tcW w:w="4876" w:type="dxa"/>
          </w:tcPr>
          <w:p w:rsidR="005921D9" w:rsidRPr="001B5F81" w:rsidRDefault="0060373A">
            <w:pPr>
              <w:pStyle w:val="Normal6"/>
              <w:rPr>
                <w:color w:val="auto"/>
              </w:rPr>
            </w:pPr>
            <w:r w:rsidRPr="001B5F81">
              <w:rPr>
                <w:color w:val="auto"/>
              </w:rPr>
              <w:t>5.</w:t>
            </w:r>
            <w:r w:rsidRPr="001B5F81">
              <w:rPr>
                <w:color w:val="auto"/>
              </w:rPr>
              <w:tab/>
              <w:t xml:space="preserve">Un astfel de act delegat </w:t>
            </w:r>
            <w:r w:rsidR="001B5F81" w:rsidRPr="001B5F81">
              <w:rPr>
                <w:color w:val="auto"/>
              </w:rPr>
              <w:t>ș</w:t>
            </w:r>
            <w:r w:rsidRPr="001B5F81">
              <w:rPr>
                <w:color w:val="auto"/>
              </w:rPr>
              <w:t xml:space="preserve">i prelungirile sale intră în vigoare numai în cazul în care nici Parlamentul European </w:t>
            </w:r>
            <w:r w:rsidR="001B5F81" w:rsidRPr="001B5F81">
              <w:rPr>
                <w:color w:val="auto"/>
              </w:rPr>
              <w:t>ș</w:t>
            </w:r>
            <w:r w:rsidRPr="001B5F81">
              <w:rPr>
                <w:color w:val="auto"/>
              </w:rPr>
              <w:t>i nici Consiliul nu au formulat nicio obiec</w:t>
            </w:r>
            <w:r w:rsidR="001B5F81" w:rsidRPr="001B5F81">
              <w:rPr>
                <w:color w:val="auto"/>
              </w:rPr>
              <w:t>ț</w:t>
            </w:r>
            <w:r w:rsidRPr="001B5F81">
              <w:rPr>
                <w:color w:val="auto"/>
              </w:rPr>
              <w:t xml:space="preserve">ie în termen de </w:t>
            </w:r>
            <w:r w:rsidRPr="001B5F81">
              <w:rPr>
                <w:b/>
                <w:i/>
                <w:color w:val="auto"/>
              </w:rPr>
              <w:t>două luni</w:t>
            </w:r>
            <w:r w:rsidRPr="001B5F81">
              <w:rPr>
                <w:color w:val="auto"/>
              </w:rPr>
              <w:t xml:space="preserve"> de la notificarea actului către Parlamentul European </w:t>
            </w:r>
            <w:r w:rsidR="001B5F81" w:rsidRPr="001B5F81">
              <w:rPr>
                <w:color w:val="auto"/>
              </w:rPr>
              <w:t>ș</w:t>
            </w:r>
            <w:r w:rsidRPr="001B5F81">
              <w:rPr>
                <w:color w:val="auto"/>
              </w:rPr>
              <w:t xml:space="preserve">i Consiliu sau în cazul în care, înaintea expirării termenului respectiv, Parlamentul European </w:t>
            </w:r>
            <w:r w:rsidR="001B5F81" w:rsidRPr="001B5F81">
              <w:rPr>
                <w:color w:val="auto"/>
              </w:rPr>
              <w:t>ș</w:t>
            </w:r>
            <w:r w:rsidRPr="001B5F81">
              <w:rPr>
                <w:color w:val="auto"/>
              </w:rPr>
              <w:t>i Consiliul au informat Comisia că nu vor formula obiec</w:t>
            </w:r>
            <w:r w:rsidR="001B5F81" w:rsidRPr="001B5F81">
              <w:rPr>
                <w:color w:val="auto"/>
              </w:rPr>
              <w:t>ț</w:t>
            </w:r>
            <w:r w:rsidRPr="001B5F81">
              <w:rPr>
                <w:color w:val="auto"/>
              </w:rPr>
              <w:t>ii.</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 xml:space="preserve">Este imperios necesar ca Parlamentul </w:t>
      </w:r>
      <w:r w:rsidR="001B5F81" w:rsidRPr="001B5F81">
        <w:rPr>
          <w:color w:val="auto"/>
          <w:lang w:val="ro-RO"/>
        </w:rPr>
        <w:t>ș</w:t>
      </w:r>
      <w:r w:rsidRPr="001B5F81">
        <w:rPr>
          <w:color w:val="auto"/>
          <w:lang w:val="ro-RO"/>
        </w:rPr>
        <w:t>i Consiliul să aibă suficient timp să analizeze con</w:t>
      </w:r>
      <w:r w:rsidR="001B5F81" w:rsidRPr="001B5F81">
        <w:rPr>
          <w:color w:val="auto"/>
          <w:lang w:val="ro-RO"/>
        </w:rPr>
        <w:t>ț</w:t>
      </w:r>
      <w:r w:rsidRPr="001B5F81">
        <w:rPr>
          <w:color w:val="auto"/>
          <w:lang w:val="ro-RO"/>
        </w:rPr>
        <w:t xml:space="preserve">inutul unui act delegat înainte de intrarea în vigoare a acestuia. O perioadă de o lună nu permite Parlamentului să treacă prin toate procesele sale interne pentru a se opune unui act delegat </w:t>
      </w:r>
      <w:r w:rsidR="001B5F81" w:rsidRPr="001B5F81">
        <w:rPr>
          <w:color w:val="auto"/>
          <w:lang w:val="ro-RO"/>
        </w:rPr>
        <w:t>ș</w:t>
      </w:r>
      <w:r w:rsidRPr="001B5F81">
        <w:rPr>
          <w:color w:val="auto"/>
          <w:lang w:val="ro-RO"/>
        </w:rPr>
        <w:t>i, astfel, nu este oportună. Două luni este perioada minimă care ar trebui să fie acordată colegiuitorilor.</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lastRenderedPageBreak/>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1580</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Brice Hortefeux</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60 – paragraful 1</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 xml:space="preserve">Până la [doi ani de la intrarea în vigoare a </w:t>
            </w:r>
            <w:r w:rsidRPr="001B5F81">
              <w:rPr>
                <w:b/>
                <w:i/>
                <w:color w:val="auto"/>
              </w:rPr>
              <w:t>prezentului regulament</w:t>
            </w:r>
            <w:r w:rsidRPr="001B5F81">
              <w:rPr>
                <w:color w:val="auto"/>
              </w:rPr>
              <w:t xml:space="preserve">] </w:t>
            </w:r>
            <w:r w:rsidR="001B5F81" w:rsidRPr="001B5F81">
              <w:rPr>
                <w:color w:val="auto"/>
              </w:rPr>
              <w:t>ș</w:t>
            </w:r>
            <w:r w:rsidRPr="001B5F81">
              <w:rPr>
                <w:color w:val="auto"/>
              </w:rPr>
              <w:t xml:space="preserve">i ulterior la fiecare cinci ani, Comisia prezintă un raport Parlamentului European </w:t>
            </w:r>
            <w:r w:rsidR="001B5F81" w:rsidRPr="001B5F81">
              <w:rPr>
                <w:color w:val="auto"/>
              </w:rPr>
              <w:t>ș</w:t>
            </w:r>
            <w:r w:rsidRPr="001B5F81">
              <w:rPr>
                <w:color w:val="auto"/>
              </w:rPr>
              <w:t xml:space="preserve">i Consiliului cu privire la aplicarea </w:t>
            </w:r>
            <w:r w:rsidRPr="001B5F81">
              <w:rPr>
                <w:b/>
                <w:i/>
                <w:color w:val="auto"/>
              </w:rPr>
              <w:t>prezentului regulament</w:t>
            </w:r>
            <w:r w:rsidRPr="001B5F81">
              <w:rPr>
                <w:color w:val="auto"/>
              </w:rPr>
              <w:t xml:space="preserve"> în statele membre </w:t>
            </w:r>
            <w:r w:rsidR="001B5F81" w:rsidRPr="001B5F81">
              <w:rPr>
                <w:color w:val="auto"/>
              </w:rPr>
              <w:t>ș</w:t>
            </w:r>
            <w:r w:rsidRPr="001B5F81">
              <w:rPr>
                <w:color w:val="auto"/>
              </w:rPr>
              <w:t>i, dacă este cazul, propune modificări.</w:t>
            </w:r>
          </w:p>
        </w:tc>
        <w:tc>
          <w:tcPr>
            <w:tcW w:w="4876" w:type="dxa"/>
          </w:tcPr>
          <w:p w:rsidR="005921D9" w:rsidRPr="001B5F81" w:rsidRDefault="0060373A">
            <w:pPr>
              <w:pStyle w:val="Normal6"/>
              <w:rPr>
                <w:color w:val="auto"/>
              </w:rPr>
            </w:pPr>
            <w:r w:rsidRPr="001B5F81">
              <w:rPr>
                <w:color w:val="auto"/>
              </w:rPr>
              <w:t xml:space="preserve">Până la [doi ani de la intrarea în vigoare a </w:t>
            </w:r>
            <w:r w:rsidRPr="001B5F81">
              <w:rPr>
                <w:b/>
                <w:i/>
                <w:color w:val="auto"/>
              </w:rPr>
              <w:t>prezentei directive</w:t>
            </w:r>
            <w:r w:rsidRPr="001B5F81">
              <w:rPr>
                <w:color w:val="auto"/>
              </w:rPr>
              <w:t xml:space="preserve">] </w:t>
            </w:r>
            <w:r w:rsidR="001B5F81" w:rsidRPr="001B5F81">
              <w:rPr>
                <w:color w:val="auto"/>
              </w:rPr>
              <w:t>ș</w:t>
            </w:r>
            <w:r w:rsidRPr="001B5F81">
              <w:rPr>
                <w:color w:val="auto"/>
              </w:rPr>
              <w:t xml:space="preserve">i ulterior la fiecare cinci ani, Comisia prezintă un raport Parlamentului European </w:t>
            </w:r>
            <w:r w:rsidR="001B5F81" w:rsidRPr="001B5F81">
              <w:rPr>
                <w:color w:val="auto"/>
              </w:rPr>
              <w:t>ș</w:t>
            </w:r>
            <w:r w:rsidRPr="001B5F81">
              <w:rPr>
                <w:color w:val="auto"/>
              </w:rPr>
              <w:t xml:space="preserve">i Consiliului cu privire la aplicarea </w:t>
            </w:r>
            <w:r w:rsidRPr="001B5F81">
              <w:rPr>
                <w:b/>
                <w:i/>
                <w:color w:val="auto"/>
              </w:rPr>
              <w:t>prezentei directive</w:t>
            </w:r>
            <w:r w:rsidRPr="001B5F81">
              <w:rPr>
                <w:color w:val="auto"/>
              </w:rPr>
              <w:t xml:space="preserve"> în statele membre </w:t>
            </w:r>
            <w:r w:rsidR="001B5F81" w:rsidRPr="001B5F81">
              <w:rPr>
                <w:color w:val="auto"/>
              </w:rPr>
              <w:t>ș</w:t>
            </w:r>
            <w:r w:rsidRPr="001B5F81">
              <w:rPr>
                <w:color w:val="auto"/>
              </w:rPr>
              <w:t>i, dacă este cazul, propune modificări.</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{FR}</w:t>
      </w:r>
      <w:r w:rsidRPr="001B5F81">
        <w:rPr>
          <w:color w:val="auto"/>
          <w:lang w:val="ro-RO"/>
        </w:rPr>
        <w:t>fr</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1581</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60 – paragraful 1</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Până la [</w:t>
            </w:r>
            <w:r w:rsidRPr="001B5F81">
              <w:rPr>
                <w:b/>
                <w:i/>
                <w:color w:val="auto"/>
              </w:rPr>
              <w:t>doi ani</w:t>
            </w:r>
            <w:r w:rsidRPr="001B5F81">
              <w:rPr>
                <w:color w:val="auto"/>
              </w:rPr>
              <w:t xml:space="preserve"> de la intrarea în vigoare a </w:t>
            </w:r>
            <w:r w:rsidRPr="001B5F81">
              <w:rPr>
                <w:b/>
                <w:i/>
                <w:color w:val="auto"/>
              </w:rPr>
              <w:t>prezentului regulament</w:t>
            </w:r>
            <w:r w:rsidRPr="001B5F81">
              <w:rPr>
                <w:color w:val="auto"/>
              </w:rPr>
              <w:t xml:space="preserve">] </w:t>
            </w:r>
            <w:r w:rsidR="001B5F81" w:rsidRPr="001B5F81">
              <w:rPr>
                <w:color w:val="auto"/>
              </w:rPr>
              <w:t>ș</w:t>
            </w:r>
            <w:r w:rsidRPr="001B5F81">
              <w:rPr>
                <w:color w:val="auto"/>
              </w:rPr>
              <w:t xml:space="preserve">i ulterior </w:t>
            </w:r>
            <w:r w:rsidRPr="001B5F81">
              <w:rPr>
                <w:b/>
                <w:i/>
                <w:color w:val="auto"/>
              </w:rPr>
              <w:t>la fiecare</w:t>
            </w:r>
            <w:r w:rsidRPr="001B5F81">
              <w:rPr>
                <w:color w:val="auto"/>
              </w:rPr>
              <w:t xml:space="preserve"> </w:t>
            </w:r>
            <w:r w:rsidRPr="001B5F81">
              <w:rPr>
                <w:b/>
                <w:i/>
                <w:color w:val="auto"/>
              </w:rPr>
              <w:t>cinci</w:t>
            </w:r>
            <w:r w:rsidRPr="001B5F81">
              <w:rPr>
                <w:color w:val="auto"/>
              </w:rPr>
              <w:t xml:space="preserve"> ani, Comisia prezintă un raport Parlamentului European </w:t>
            </w:r>
            <w:r w:rsidR="001B5F81" w:rsidRPr="001B5F81">
              <w:rPr>
                <w:color w:val="auto"/>
              </w:rPr>
              <w:t>ș</w:t>
            </w:r>
            <w:r w:rsidRPr="001B5F81">
              <w:rPr>
                <w:color w:val="auto"/>
              </w:rPr>
              <w:t xml:space="preserve">i Consiliului cu privire la aplicarea </w:t>
            </w:r>
            <w:r w:rsidRPr="001B5F81">
              <w:rPr>
                <w:b/>
                <w:i/>
                <w:color w:val="auto"/>
              </w:rPr>
              <w:t>prezentului regulament</w:t>
            </w:r>
            <w:r w:rsidRPr="001B5F81">
              <w:rPr>
                <w:color w:val="auto"/>
              </w:rPr>
              <w:t xml:space="preserve"> în statele membre </w:t>
            </w:r>
            <w:r w:rsidR="001B5F81" w:rsidRPr="001B5F81">
              <w:rPr>
                <w:color w:val="auto"/>
              </w:rPr>
              <w:t>ș</w:t>
            </w:r>
            <w:r w:rsidRPr="001B5F81">
              <w:rPr>
                <w:color w:val="auto"/>
              </w:rPr>
              <w:t>i, dacă este cazul, propune modificări.</w:t>
            </w:r>
          </w:p>
        </w:tc>
        <w:tc>
          <w:tcPr>
            <w:tcW w:w="4876" w:type="dxa"/>
          </w:tcPr>
          <w:p w:rsidR="005921D9" w:rsidRPr="001B5F81" w:rsidRDefault="0060373A">
            <w:pPr>
              <w:pStyle w:val="Normal6"/>
              <w:rPr>
                <w:color w:val="auto"/>
              </w:rPr>
            </w:pPr>
            <w:r w:rsidRPr="001B5F81">
              <w:rPr>
                <w:color w:val="auto"/>
              </w:rPr>
              <w:t>Până la [</w:t>
            </w:r>
            <w:r w:rsidRPr="001B5F81">
              <w:rPr>
                <w:b/>
                <w:i/>
                <w:color w:val="auto"/>
              </w:rPr>
              <w:t>un an</w:t>
            </w:r>
            <w:r w:rsidRPr="001B5F81">
              <w:rPr>
                <w:color w:val="auto"/>
              </w:rPr>
              <w:t xml:space="preserve"> de la intrarea în vigoare a </w:t>
            </w:r>
            <w:r w:rsidRPr="001B5F81">
              <w:rPr>
                <w:b/>
                <w:i/>
                <w:color w:val="auto"/>
              </w:rPr>
              <w:t>prezentei directive</w:t>
            </w:r>
            <w:r w:rsidRPr="001B5F81">
              <w:rPr>
                <w:color w:val="auto"/>
              </w:rPr>
              <w:t xml:space="preserve">] </w:t>
            </w:r>
            <w:r w:rsidR="001B5F81" w:rsidRPr="001B5F81">
              <w:rPr>
                <w:color w:val="auto"/>
              </w:rPr>
              <w:t>ș</w:t>
            </w:r>
            <w:r w:rsidRPr="001B5F81">
              <w:rPr>
                <w:color w:val="auto"/>
              </w:rPr>
              <w:t xml:space="preserve">i ulterior </w:t>
            </w:r>
            <w:r w:rsidRPr="001B5F81">
              <w:rPr>
                <w:b/>
                <w:i/>
                <w:color w:val="auto"/>
              </w:rPr>
              <w:t>o dată la doi</w:t>
            </w:r>
            <w:r w:rsidRPr="001B5F81">
              <w:rPr>
                <w:color w:val="auto"/>
              </w:rPr>
              <w:t xml:space="preserve"> ani, Comisia prezintă un raport Parlamentului European </w:t>
            </w:r>
            <w:r w:rsidR="001B5F81" w:rsidRPr="001B5F81">
              <w:rPr>
                <w:color w:val="auto"/>
              </w:rPr>
              <w:t>ș</w:t>
            </w:r>
            <w:r w:rsidRPr="001B5F81">
              <w:rPr>
                <w:color w:val="auto"/>
              </w:rPr>
              <w:t xml:space="preserve">i Consiliului cu privire la aplicarea </w:t>
            </w:r>
            <w:r w:rsidRPr="001B5F81">
              <w:rPr>
                <w:b/>
                <w:i/>
                <w:color w:val="auto"/>
              </w:rPr>
              <w:t>prezentei directive</w:t>
            </w:r>
            <w:r w:rsidRPr="001B5F81">
              <w:rPr>
                <w:color w:val="auto"/>
              </w:rPr>
              <w:t xml:space="preserve"> în statele membre </w:t>
            </w:r>
            <w:r w:rsidR="001B5F81" w:rsidRPr="001B5F81">
              <w:rPr>
                <w:color w:val="auto"/>
              </w:rPr>
              <w:t>ș</w:t>
            </w:r>
            <w:r w:rsidRPr="001B5F81">
              <w:rPr>
                <w:color w:val="auto"/>
              </w:rPr>
              <w:t>i, dacă este cazul, propune modificări.</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1582</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60 – alineatul 1 a (nou)</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Parlamentul European, Agen</w:t>
            </w:r>
            <w:r w:rsidR="001B5F81" w:rsidRPr="001B5F81">
              <w:rPr>
                <w:b/>
                <w:i/>
                <w:color w:val="auto"/>
              </w:rPr>
              <w:t>ț</w:t>
            </w:r>
            <w:r w:rsidRPr="001B5F81">
              <w:rPr>
                <w:b/>
                <w:i/>
                <w:color w:val="auto"/>
              </w:rPr>
              <w:t xml:space="preserve">ia pentru </w:t>
            </w:r>
            <w:r w:rsidRPr="001B5F81">
              <w:rPr>
                <w:b/>
                <w:i/>
                <w:color w:val="auto"/>
              </w:rPr>
              <w:lastRenderedPageBreak/>
              <w:t xml:space="preserve">Drepturi Fundamentale, </w:t>
            </w:r>
            <w:r w:rsidR="001B5F81" w:rsidRPr="001B5F81">
              <w:rPr>
                <w:b/>
                <w:i/>
                <w:color w:val="auto"/>
              </w:rPr>
              <w:t>ș</w:t>
            </w:r>
            <w:r w:rsidRPr="001B5F81">
              <w:rPr>
                <w:b/>
                <w:i/>
                <w:color w:val="auto"/>
              </w:rPr>
              <w:t>i Ombudsmanul European întocmesc rapoarte în acela</w:t>
            </w:r>
            <w:r w:rsidR="001B5F81" w:rsidRPr="001B5F81">
              <w:rPr>
                <w:b/>
                <w:i/>
                <w:color w:val="auto"/>
              </w:rPr>
              <w:t>ș</w:t>
            </w:r>
            <w:r w:rsidRPr="001B5F81">
              <w:rPr>
                <w:b/>
                <w:i/>
                <w:color w:val="auto"/>
              </w:rPr>
              <w:t xml:space="preserve">i interval de timp pentru evaluarea sistemului </w:t>
            </w:r>
            <w:r w:rsidR="001B5F81" w:rsidRPr="001B5F81">
              <w:rPr>
                <w:b/>
                <w:i/>
                <w:color w:val="auto"/>
              </w:rPr>
              <w:t>ș</w:t>
            </w:r>
            <w:r w:rsidRPr="001B5F81">
              <w:rPr>
                <w:b/>
                <w:i/>
                <w:color w:val="auto"/>
              </w:rPr>
              <w:t>i a situa</w:t>
            </w:r>
            <w:r w:rsidR="001B5F81" w:rsidRPr="001B5F81">
              <w:rPr>
                <w:b/>
                <w:i/>
                <w:color w:val="auto"/>
              </w:rPr>
              <w:t>ț</w:t>
            </w:r>
            <w:r w:rsidRPr="001B5F81">
              <w:rPr>
                <w:b/>
                <w:i/>
                <w:color w:val="auto"/>
              </w:rPr>
              <w:t>iei drepturilor fundamentale în cadrul acestuia.</w:t>
            </w:r>
          </w:p>
        </w:tc>
      </w:tr>
    </w:tbl>
    <w:p w:rsidR="005921D9" w:rsidRPr="001B5F81" w:rsidRDefault="0060373A">
      <w:pPr>
        <w:pStyle w:val="Olang"/>
        <w:rPr>
          <w:color w:val="auto"/>
          <w:lang w:val="ro-RO"/>
        </w:rPr>
      </w:pPr>
      <w:r w:rsidRPr="001B5F81">
        <w:rPr>
          <w:color w:val="auto"/>
          <w:lang w:val="ro-RO"/>
        </w:rPr>
        <w:lastRenderedPageBreak/>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1583</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60 – alineatul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La cererea Comisiei, statele membre îi transmit informa</w:t>
            </w:r>
            <w:r w:rsidR="001B5F81" w:rsidRPr="001B5F81">
              <w:rPr>
                <w:color w:val="auto"/>
              </w:rPr>
              <w:t>ț</w:t>
            </w:r>
            <w:r w:rsidRPr="001B5F81">
              <w:rPr>
                <w:color w:val="auto"/>
              </w:rPr>
              <w:t>iile necesare pentru întocmirea raportului său în termen de cel mult nouă luni înainte de expirarea termenului respectiv.</w:t>
            </w:r>
          </w:p>
        </w:tc>
        <w:tc>
          <w:tcPr>
            <w:tcW w:w="4876" w:type="dxa"/>
          </w:tcPr>
          <w:p w:rsidR="005921D9" w:rsidRPr="001B5F81" w:rsidRDefault="0060373A">
            <w:pPr>
              <w:pStyle w:val="Normal6"/>
              <w:rPr>
                <w:color w:val="auto"/>
              </w:rPr>
            </w:pPr>
            <w:r w:rsidRPr="001B5F81">
              <w:rPr>
                <w:color w:val="auto"/>
              </w:rPr>
              <w:t>La cererea Comisiei, statele membre îi transmit informa</w:t>
            </w:r>
            <w:r w:rsidR="001B5F81" w:rsidRPr="001B5F81">
              <w:rPr>
                <w:color w:val="auto"/>
              </w:rPr>
              <w:t>ț</w:t>
            </w:r>
            <w:r w:rsidRPr="001B5F81">
              <w:rPr>
                <w:color w:val="auto"/>
              </w:rPr>
              <w:t>iile necesare pentru întocmirea raportului său în termen de cel mult nouă luni înainte de expirarea termenului respectiv.</w:t>
            </w:r>
            <w:r w:rsidRPr="001B5F81">
              <w:rPr>
                <w:color w:val="auto"/>
              </w:rPr>
              <w:br/>
            </w:r>
            <w:r w:rsidRPr="001B5F81">
              <w:rPr>
                <w:b/>
                <w:i/>
                <w:color w:val="auto"/>
              </w:rPr>
              <w:t>În cadrul raportului, Comisia prezintă metodologia pe care a utilizat-o pentru a evalua situa</w:t>
            </w:r>
            <w:r w:rsidR="001B5F81" w:rsidRPr="001B5F81">
              <w:rPr>
                <w:b/>
                <w:i/>
                <w:color w:val="auto"/>
              </w:rPr>
              <w:t>ț</w:t>
            </w:r>
            <w:r w:rsidRPr="001B5F81">
              <w:rPr>
                <w:b/>
                <w:i/>
                <w:color w:val="auto"/>
              </w:rPr>
              <w:t xml:space="preserve">ia din </w:t>
            </w:r>
            <w:r w:rsidR="001B5F81" w:rsidRPr="001B5F81">
              <w:rPr>
                <w:b/>
                <w:i/>
                <w:color w:val="auto"/>
              </w:rPr>
              <w:t>ț</w:t>
            </w:r>
            <w:r w:rsidRPr="001B5F81">
              <w:rPr>
                <w:b/>
                <w:i/>
                <w:color w:val="auto"/>
              </w:rPr>
              <w:t>ările ter</w:t>
            </w:r>
            <w:r w:rsidR="001B5F81" w:rsidRPr="001B5F81">
              <w:rPr>
                <w:b/>
                <w:i/>
                <w:color w:val="auto"/>
              </w:rPr>
              <w:t>ț</w:t>
            </w:r>
            <w:r w:rsidRPr="001B5F81">
              <w:rPr>
                <w:b/>
                <w:i/>
                <w:color w:val="auto"/>
              </w:rPr>
              <w:t xml:space="preserve">e incluse pe lista comună la nivelul UE a </w:t>
            </w:r>
            <w:r w:rsidR="001B5F81" w:rsidRPr="001B5F81">
              <w:rPr>
                <w:b/>
                <w:i/>
                <w:color w:val="auto"/>
              </w:rPr>
              <w:t>ț</w:t>
            </w:r>
            <w:r w:rsidRPr="001B5F81">
              <w:rPr>
                <w:b/>
                <w:i/>
                <w:color w:val="auto"/>
              </w:rPr>
              <w:t>ărilor ter</w:t>
            </w:r>
            <w:r w:rsidR="001B5F81" w:rsidRPr="001B5F81">
              <w:rPr>
                <w:b/>
                <w:i/>
                <w:color w:val="auto"/>
              </w:rPr>
              <w:t>ț</w:t>
            </w:r>
            <w:r w:rsidRPr="001B5F81">
              <w:rPr>
                <w:b/>
                <w:i/>
                <w:color w:val="auto"/>
              </w:rPr>
              <w:t>e sigure sau poten</w:t>
            </w:r>
            <w:r w:rsidR="001B5F81" w:rsidRPr="001B5F81">
              <w:rPr>
                <w:b/>
                <w:i/>
                <w:color w:val="auto"/>
              </w:rPr>
              <w:t>ț</w:t>
            </w:r>
            <w:r w:rsidRPr="001B5F81">
              <w:rPr>
                <w:b/>
                <w:i/>
                <w:color w:val="auto"/>
              </w:rPr>
              <w:t>iala includere sau suspendare a prezen</w:t>
            </w:r>
            <w:r w:rsidR="001B5F81" w:rsidRPr="001B5F81">
              <w:rPr>
                <w:b/>
                <w:i/>
                <w:color w:val="auto"/>
              </w:rPr>
              <w:t>ț</w:t>
            </w:r>
            <w:r w:rsidRPr="001B5F81">
              <w:rPr>
                <w:b/>
                <w:i/>
                <w:color w:val="auto"/>
              </w:rPr>
              <w:t xml:space="preserve">ei acestor </w:t>
            </w:r>
            <w:r w:rsidR="001B5F81" w:rsidRPr="001B5F81">
              <w:rPr>
                <w:b/>
                <w:i/>
                <w:color w:val="auto"/>
              </w:rPr>
              <w:t>ț</w:t>
            </w:r>
            <w:r w:rsidRPr="001B5F81">
              <w:rPr>
                <w:b/>
                <w:i/>
                <w:color w:val="auto"/>
              </w:rPr>
              <w:t>ări pe listă. De asemenea, Comisia raportează cu privire la punerea în aplicare a garan</w:t>
            </w:r>
            <w:r w:rsidR="001B5F81" w:rsidRPr="001B5F81">
              <w:rPr>
                <w:b/>
                <w:i/>
                <w:color w:val="auto"/>
              </w:rPr>
              <w:t>ț</w:t>
            </w:r>
            <w:r w:rsidRPr="001B5F81">
              <w:rPr>
                <w:b/>
                <w:i/>
                <w:color w:val="auto"/>
              </w:rPr>
              <w:t>iilor procedurale pentru solicitan</w:t>
            </w:r>
            <w:r w:rsidR="001B5F81" w:rsidRPr="001B5F81">
              <w:rPr>
                <w:b/>
                <w:i/>
                <w:color w:val="auto"/>
              </w:rPr>
              <w:t>ț</w:t>
            </w:r>
            <w:r w:rsidRPr="001B5F81">
              <w:rPr>
                <w:b/>
                <w:i/>
                <w:color w:val="auto"/>
              </w:rPr>
              <w:t>ii de protec</w:t>
            </w:r>
            <w:r w:rsidR="001B5F81" w:rsidRPr="001B5F81">
              <w:rPr>
                <w:b/>
                <w:i/>
                <w:color w:val="auto"/>
              </w:rPr>
              <w:t>ț</w:t>
            </w:r>
            <w:r w:rsidRPr="001B5F81">
              <w:rPr>
                <w:b/>
                <w:i/>
                <w:color w:val="auto"/>
              </w:rPr>
              <w:t>ie interna</w:t>
            </w:r>
            <w:r w:rsidR="001B5F81" w:rsidRPr="001B5F81">
              <w:rPr>
                <w:b/>
                <w:i/>
                <w:color w:val="auto"/>
              </w:rPr>
              <w:t>ț</w:t>
            </w:r>
            <w:r w:rsidRPr="001B5F81">
              <w:rPr>
                <w:b/>
                <w:i/>
                <w:color w:val="auto"/>
              </w:rPr>
              <w:t xml:space="preserve">ională care provin dintr-o </w:t>
            </w:r>
            <w:r w:rsidR="001B5F81" w:rsidRPr="001B5F81">
              <w:rPr>
                <w:b/>
                <w:i/>
                <w:color w:val="auto"/>
              </w:rPr>
              <w:t>ț</w:t>
            </w:r>
            <w:r w:rsidRPr="001B5F81">
              <w:rPr>
                <w:b/>
                <w:i/>
                <w:color w:val="auto"/>
              </w:rPr>
              <w:t xml:space="preserve">ară inclusă pe lista comună la nivelul UE a </w:t>
            </w:r>
            <w:r w:rsidR="001B5F81" w:rsidRPr="001B5F81">
              <w:rPr>
                <w:b/>
                <w:i/>
                <w:color w:val="auto"/>
              </w:rPr>
              <w:t>ț</w:t>
            </w:r>
            <w:r w:rsidRPr="001B5F81">
              <w:rPr>
                <w:b/>
                <w:i/>
                <w:color w:val="auto"/>
              </w:rPr>
              <w:t>ărilor de origine sigure.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Formulare bazată pe amendamentul 43 din pozi</w:t>
      </w:r>
      <w:r w:rsidR="001B5F81" w:rsidRPr="001B5F81">
        <w:rPr>
          <w:color w:val="auto"/>
          <w:lang w:val="ro-RO"/>
        </w:rPr>
        <w:t>ț</w:t>
      </w:r>
      <w:r w:rsidRPr="001B5F81">
        <w:rPr>
          <w:color w:val="auto"/>
          <w:lang w:val="ro-RO"/>
        </w:rPr>
        <w:t>ia Parlamentului privind Regulamentul SCO.</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1584</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Ska Keller</w:t>
      </w:r>
      <w:r w:rsidRPr="001B5F81">
        <w:rPr>
          <w:rStyle w:val="HideTWBExt"/>
        </w:rPr>
        <w:t>&lt;/Members&gt;</w:t>
      </w:r>
    </w:p>
    <w:p w:rsidR="005921D9" w:rsidRPr="001B5F81" w:rsidRDefault="0060373A">
      <w:r w:rsidRPr="001B5F81">
        <w:rPr>
          <w:rStyle w:val="HideTWBExt"/>
        </w:rPr>
        <w:t>&lt;AuNomDe&gt;</w:t>
      </w:r>
      <w:r w:rsidRPr="001B5F81">
        <w:rPr>
          <w:rStyle w:val="HideTWBInt"/>
        </w:rPr>
        <w:t>{Verts/ALE}</w:t>
      </w:r>
      <w:r w:rsidRPr="001B5F81">
        <w:t>în numele Grupului Verts/ALE</w:t>
      </w:r>
      <w:r w:rsidRPr="001B5F81">
        <w:rPr>
          <w:rStyle w:val="HideTWBExt"/>
        </w:rPr>
        <w:t>&lt;/AuNomDe&gt;</w:t>
      </w:r>
    </w:p>
    <w:p w:rsidR="005921D9" w:rsidRPr="001B5F81" w:rsidRDefault="0060373A">
      <w:pPr>
        <w:pStyle w:val="NormalBold"/>
        <w:rPr>
          <w:color w:val="auto"/>
        </w:rPr>
      </w:pPr>
      <w:r w:rsidRPr="001B5F81">
        <w:rPr>
          <w:rStyle w:val="HideTWBExt"/>
        </w:rPr>
        <w:t>&lt;Members&gt;</w:t>
      </w:r>
      <w:r w:rsidRPr="001B5F81">
        <w:rPr>
          <w:color w:val="auto"/>
        </w:rPr>
        <w:t>Judith Sargentini</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lastRenderedPageBreak/>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60 – alineatul 2 – paragraful 1 (nou)</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Statele membre raportează în mod regulat Comisiei în ceea ce prive</w:t>
            </w:r>
            <w:r w:rsidR="001B5F81" w:rsidRPr="001B5F81">
              <w:rPr>
                <w:b/>
                <w:i/>
                <w:color w:val="auto"/>
              </w:rPr>
              <w:t>ș</w:t>
            </w:r>
            <w:r w:rsidRPr="001B5F81">
              <w:rPr>
                <w:b/>
                <w:i/>
                <w:color w:val="auto"/>
              </w:rPr>
              <w:t xml:space="preserve">te punerea în aplicare </w:t>
            </w:r>
            <w:r w:rsidR="001B5F81" w:rsidRPr="001B5F81">
              <w:rPr>
                <w:b/>
                <w:i/>
                <w:color w:val="auto"/>
              </w:rPr>
              <w:t>ș</w:t>
            </w:r>
            <w:r w:rsidRPr="001B5F81">
              <w:rPr>
                <w:b/>
                <w:i/>
                <w:color w:val="auto"/>
              </w:rPr>
              <w:t>i aplicarea sec</w:t>
            </w:r>
            <w:r w:rsidR="001B5F81" w:rsidRPr="001B5F81">
              <w:rPr>
                <w:b/>
                <w:i/>
                <w:color w:val="auto"/>
              </w:rPr>
              <w:t>ț</w:t>
            </w:r>
            <w:r w:rsidRPr="001B5F81">
              <w:rPr>
                <w:b/>
                <w:i/>
                <w:color w:val="auto"/>
              </w:rPr>
              <w:t>iunii III a prezentului regulament.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Acest amendament este destinat să asigure punerea în aplicare integrală, în practică, a dispozi</w:t>
      </w:r>
      <w:r w:rsidR="001B5F81" w:rsidRPr="001B5F81">
        <w:rPr>
          <w:color w:val="auto"/>
          <w:lang w:val="ro-RO"/>
        </w:rPr>
        <w:t>ț</w:t>
      </w:r>
      <w:r w:rsidRPr="001B5F81">
        <w:rPr>
          <w:color w:val="auto"/>
          <w:lang w:val="ro-RO"/>
        </w:rPr>
        <w:t>iilor prezentului regulament referitoare la acordarea de asisten</w:t>
      </w:r>
      <w:r w:rsidR="001B5F81" w:rsidRPr="001B5F81">
        <w:rPr>
          <w:color w:val="auto"/>
          <w:lang w:val="ro-RO"/>
        </w:rPr>
        <w:t>ț</w:t>
      </w:r>
      <w:r w:rsidRPr="001B5F81">
        <w:rPr>
          <w:color w:val="auto"/>
          <w:lang w:val="ro-RO"/>
        </w:rPr>
        <w:t>ă juridică gratuită solicitan</w:t>
      </w:r>
      <w:r w:rsidR="001B5F81" w:rsidRPr="001B5F81">
        <w:rPr>
          <w:color w:val="auto"/>
          <w:lang w:val="ro-RO"/>
        </w:rPr>
        <w:t>ț</w:t>
      </w:r>
      <w:r w:rsidRPr="001B5F81">
        <w:rPr>
          <w:color w:val="auto"/>
          <w:lang w:val="ro-RO"/>
        </w:rPr>
        <w:t>ilor de azil în toate etapele procedurii.</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1585</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Brice Hortefeux</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60 a (nou)</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Center"/>
              <w:rPr>
                <w:color w:val="auto"/>
                <w:lang w:val="ro-RO"/>
              </w:rPr>
            </w:pPr>
            <w:r w:rsidRPr="001B5F81">
              <w:rPr>
                <w:b/>
                <w:i/>
                <w:color w:val="auto"/>
                <w:sz w:val="24"/>
                <w:lang w:val="ro-RO"/>
              </w:rPr>
              <w:t>Articolul 60a</w:t>
            </w:r>
            <w:r w:rsidRPr="001B5F81">
              <w:rPr>
                <w:color w:val="auto"/>
                <w:lang w:val="ro-RO"/>
              </w:rPr>
              <w:tab/>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Center"/>
              <w:rPr>
                <w:color w:val="auto"/>
                <w:lang w:val="ro-RO"/>
              </w:rPr>
            </w:pPr>
            <w:r w:rsidRPr="001B5F81">
              <w:rPr>
                <w:b/>
                <w:i/>
                <w:color w:val="auto"/>
                <w:sz w:val="24"/>
                <w:lang w:val="ro-RO"/>
              </w:rPr>
              <w:t>Transpunere</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 xml:space="preserve">1. Statele membre asigură intrarea în vigoare a actelor cu putere de lege </w:t>
            </w:r>
            <w:r w:rsidR="001B5F81" w:rsidRPr="001B5F81">
              <w:rPr>
                <w:b/>
                <w:i/>
                <w:color w:val="auto"/>
              </w:rPr>
              <w:t>ș</w:t>
            </w:r>
            <w:r w:rsidRPr="001B5F81">
              <w:rPr>
                <w:b/>
                <w:i/>
                <w:color w:val="auto"/>
              </w:rPr>
              <w:t>i a actelor administrative necesare pentru a se conforma articolelor din prezenta directivă. Statele membre comunică de îndată Comisiei textul actelor respective.</w:t>
            </w:r>
          </w:p>
        </w:tc>
      </w:tr>
      <w:tr w:rsidR="005921D9" w:rsidRPr="001B5F81">
        <w:trPr>
          <w:jc w:val="center"/>
        </w:trPr>
        <w:tc>
          <w:tcPr>
            <w:tcW w:w="4876" w:type="dxa"/>
          </w:tcPr>
          <w:p w:rsidR="005921D9" w:rsidRPr="001B5F81" w:rsidRDefault="005921D9">
            <w:pPr>
              <w:pStyle w:val="Normal6"/>
              <w:rPr>
                <w:color w:val="auto"/>
              </w:rPr>
            </w:pPr>
          </w:p>
        </w:tc>
        <w:tc>
          <w:tcPr>
            <w:tcW w:w="4876" w:type="dxa"/>
          </w:tcPr>
          <w:p w:rsidR="005921D9" w:rsidRPr="001B5F81" w:rsidRDefault="0060373A">
            <w:pPr>
              <w:pStyle w:val="Normal6"/>
              <w:rPr>
                <w:color w:val="auto"/>
              </w:rPr>
            </w:pPr>
            <w:r w:rsidRPr="001B5F81">
              <w:rPr>
                <w:b/>
                <w:i/>
                <w:color w:val="auto"/>
              </w:rPr>
              <w:t>2. Statele membre transmit Comisiei textele principalelor dispozi</w:t>
            </w:r>
            <w:r w:rsidR="001B5F81" w:rsidRPr="001B5F81">
              <w:rPr>
                <w:b/>
                <w:i/>
                <w:color w:val="auto"/>
              </w:rPr>
              <w:t>ț</w:t>
            </w:r>
            <w:r w:rsidRPr="001B5F81">
              <w:rPr>
                <w:b/>
                <w:i/>
                <w:color w:val="auto"/>
              </w:rPr>
              <w:t>ii de drept intern pe care le adoptă în domeniul reglementat de prezenta directivă.</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{FR}</w:t>
      </w:r>
      <w:r w:rsidRPr="001B5F81">
        <w:rPr>
          <w:color w:val="auto"/>
          <w:lang w:val="ro-RO"/>
        </w:rPr>
        <w:t>fr</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1586</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Brice Hortefeux</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lastRenderedPageBreak/>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61 – paragraful 1</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Directiva 2013/32/UE se abrogă.</w:t>
            </w:r>
          </w:p>
        </w:tc>
        <w:tc>
          <w:tcPr>
            <w:tcW w:w="4876" w:type="dxa"/>
          </w:tcPr>
          <w:p w:rsidR="005921D9" w:rsidRPr="001B5F81" w:rsidRDefault="0060373A">
            <w:pPr>
              <w:pStyle w:val="Normal6"/>
              <w:rPr>
                <w:color w:val="auto"/>
              </w:rPr>
            </w:pPr>
            <w:r w:rsidRPr="001B5F81">
              <w:rPr>
                <w:color w:val="auto"/>
              </w:rPr>
              <w:t xml:space="preserve">Directiva 2013/32/UE se abrogă </w:t>
            </w:r>
            <w:r w:rsidRPr="001B5F81">
              <w:rPr>
                <w:b/>
                <w:i/>
                <w:color w:val="auto"/>
              </w:rPr>
              <w:t>pentru statele membre care au obliga</w:t>
            </w:r>
            <w:r w:rsidR="001B5F81" w:rsidRPr="001B5F81">
              <w:rPr>
                <w:b/>
                <w:i/>
                <w:color w:val="auto"/>
              </w:rPr>
              <w:t>ț</w:t>
            </w:r>
            <w:r w:rsidRPr="001B5F81">
              <w:rPr>
                <w:b/>
                <w:i/>
                <w:color w:val="auto"/>
              </w:rPr>
              <w:t>ii în temeiul prezentei directive, fără a aduce atingere obliga</w:t>
            </w:r>
            <w:r w:rsidR="001B5F81" w:rsidRPr="001B5F81">
              <w:rPr>
                <w:b/>
                <w:i/>
                <w:color w:val="auto"/>
              </w:rPr>
              <w:t>ț</w:t>
            </w:r>
            <w:r w:rsidRPr="001B5F81">
              <w:rPr>
                <w:b/>
                <w:i/>
                <w:color w:val="auto"/>
              </w:rPr>
              <w:t>iilor statelor membre în ceea ce prive</w:t>
            </w:r>
            <w:r w:rsidR="001B5F81" w:rsidRPr="001B5F81">
              <w:rPr>
                <w:b/>
                <w:i/>
                <w:color w:val="auto"/>
              </w:rPr>
              <w:t>ș</w:t>
            </w:r>
            <w:r w:rsidRPr="001B5F81">
              <w:rPr>
                <w:b/>
                <w:i/>
                <w:color w:val="auto"/>
              </w:rPr>
              <w:t>te termenul de transpunere a directivei în dreptul na</w:t>
            </w:r>
            <w:r w:rsidR="001B5F81" w:rsidRPr="001B5F81">
              <w:rPr>
                <w:b/>
                <w:i/>
                <w:color w:val="auto"/>
              </w:rPr>
              <w:t>ț</w:t>
            </w:r>
            <w:r w:rsidRPr="001B5F81">
              <w:rPr>
                <w:b/>
                <w:i/>
                <w:color w:val="auto"/>
              </w:rPr>
              <w:t>ional</w:t>
            </w:r>
            <w:r w:rsidRPr="001B5F81">
              <w:rPr>
                <w:color w:val="auto"/>
              </w:rPr>
              <w: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{FR}</w:t>
      </w:r>
      <w:r w:rsidRPr="001B5F81">
        <w:rPr>
          <w:color w:val="auto"/>
          <w:lang w:val="ro-RO"/>
        </w:rPr>
        <w:t>fr</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1587</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61 – alineatul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color w:val="auto"/>
              </w:rPr>
              <w:t>Trimiterile la directiva abrogată se în</w:t>
            </w:r>
            <w:r w:rsidR="001B5F81" w:rsidRPr="001B5F81">
              <w:rPr>
                <w:color w:val="auto"/>
              </w:rPr>
              <w:t>ț</w:t>
            </w:r>
            <w:r w:rsidRPr="001B5F81">
              <w:rPr>
                <w:color w:val="auto"/>
              </w:rPr>
              <w:t xml:space="preserve">eleg ca trimiteri la </w:t>
            </w:r>
            <w:r w:rsidRPr="001B5F81">
              <w:rPr>
                <w:b/>
                <w:i/>
                <w:color w:val="auto"/>
              </w:rPr>
              <w:t>prezentul regulament</w:t>
            </w:r>
            <w:r w:rsidRPr="001B5F81">
              <w:rPr>
                <w:color w:val="auto"/>
              </w:rPr>
              <w:t xml:space="preserve"> </w:t>
            </w:r>
            <w:r w:rsidR="001B5F81" w:rsidRPr="001B5F81">
              <w:rPr>
                <w:color w:val="auto"/>
              </w:rPr>
              <w:t>ș</w:t>
            </w:r>
            <w:r w:rsidRPr="001B5F81">
              <w:rPr>
                <w:color w:val="auto"/>
              </w:rPr>
              <w:t>i se citesc în conformitate cu tabelul de coresponden</w:t>
            </w:r>
            <w:r w:rsidR="001B5F81" w:rsidRPr="001B5F81">
              <w:rPr>
                <w:color w:val="auto"/>
              </w:rPr>
              <w:t>ț</w:t>
            </w:r>
            <w:r w:rsidRPr="001B5F81">
              <w:rPr>
                <w:color w:val="auto"/>
              </w:rPr>
              <w:t>ă din anexa 2.</w:t>
            </w:r>
          </w:p>
        </w:tc>
        <w:tc>
          <w:tcPr>
            <w:tcW w:w="4876" w:type="dxa"/>
          </w:tcPr>
          <w:p w:rsidR="005921D9" w:rsidRPr="001B5F81" w:rsidRDefault="0060373A">
            <w:pPr>
              <w:pStyle w:val="Normal6"/>
              <w:rPr>
                <w:color w:val="auto"/>
              </w:rPr>
            </w:pPr>
            <w:r w:rsidRPr="001B5F81">
              <w:rPr>
                <w:color w:val="auto"/>
              </w:rPr>
              <w:t>Trimiterile la directiva abrogată se în</w:t>
            </w:r>
            <w:r w:rsidR="001B5F81" w:rsidRPr="001B5F81">
              <w:rPr>
                <w:color w:val="auto"/>
              </w:rPr>
              <w:t>ț</w:t>
            </w:r>
            <w:r w:rsidRPr="001B5F81">
              <w:rPr>
                <w:color w:val="auto"/>
              </w:rPr>
              <w:t xml:space="preserve">eleg ca trimiteri la </w:t>
            </w:r>
            <w:r w:rsidRPr="001B5F81">
              <w:rPr>
                <w:b/>
                <w:i/>
                <w:color w:val="auto"/>
              </w:rPr>
              <w:t>prezenta directivă</w:t>
            </w:r>
            <w:r w:rsidRPr="001B5F81">
              <w:rPr>
                <w:color w:val="auto"/>
              </w:rPr>
              <w:t xml:space="preserve"> </w:t>
            </w:r>
            <w:r w:rsidR="001B5F81" w:rsidRPr="001B5F81">
              <w:rPr>
                <w:color w:val="auto"/>
              </w:rPr>
              <w:t>ș</w:t>
            </w:r>
            <w:r w:rsidRPr="001B5F81">
              <w:rPr>
                <w:color w:val="auto"/>
              </w:rPr>
              <w:t>i se citesc în conformitate cu tabelul de coresponden</w:t>
            </w:r>
            <w:r w:rsidR="001B5F81" w:rsidRPr="001B5F81">
              <w:rPr>
                <w:color w:val="auto"/>
              </w:rPr>
              <w:t>ț</w:t>
            </w:r>
            <w:r w:rsidRPr="001B5F81">
              <w:rPr>
                <w:color w:val="auto"/>
              </w:rPr>
              <w:t>ă din anexa 2.</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1588</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Brice Hortefeux</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62 – paragraful 1</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Prezentul regulament</w:t>
            </w:r>
            <w:r w:rsidRPr="001B5F81">
              <w:rPr>
                <w:color w:val="auto"/>
              </w:rPr>
              <w:t xml:space="preserve"> intră în vigoare în a douăzecea zi de la data publicării în Jurnalul Oficial al Uniunii Europene.</w:t>
            </w:r>
          </w:p>
        </w:tc>
        <w:tc>
          <w:tcPr>
            <w:tcW w:w="4876" w:type="dxa"/>
          </w:tcPr>
          <w:p w:rsidR="005921D9" w:rsidRPr="001B5F81" w:rsidRDefault="0060373A">
            <w:pPr>
              <w:pStyle w:val="Normal6"/>
              <w:rPr>
                <w:color w:val="auto"/>
              </w:rPr>
            </w:pPr>
            <w:r w:rsidRPr="001B5F81">
              <w:rPr>
                <w:b/>
                <w:i/>
                <w:color w:val="auto"/>
              </w:rPr>
              <w:t>Prezenta directivă</w:t>
            </w:r>
            <w:r w:rsidRPr="001B5F81">
              <w:rPr>
                <w:color w:val="auto"/>
              </w:rPr>
              <w:t xml:space="preserve"> intră în vigoare în a douăzecea zi de la data publicării în Jurnalul Oficial al Uniunii Europene.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{FR}</w:t>
      </w:r>
      <w:r w:rsidRPr="001B5F81">
        <w:rPr>
          <w:color w:val="auto"/>
          <w:lang w:val="ro-RO"/>
        </w:rPr>
        <w:t>fr</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lastRenderedPageBreak/>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1589</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62 – paragraful 1</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Prezentul regulament</w:t>
            </w:r>
            <w:r w:rsidRPr="001B5F81">
              <w:rPr>
                <w:color w:val="auto"/>
              </w:rPr>
              <w:t xml:space="preserve"> intră în vigoare în a douăzecea zi de la data publicării în Jurnalul Oficial al Uniunii Europene.</w:t>
            </w:r>
          </w:p>
        </w:tc>
        <w:tc>
          <w:tcPr>
            <w:tcW w:w="4876" w:type="dxa"/>
          </w:tcPr>
          <w:p w:rsidR="005921D9" w:rsidRPr="001B5F81" w:rsidRDefault="0060373A">
            <w:pPr>
              <w:pStyle w:val="Normal6"/>
              <w:rPr>
                <w:color w:val="auto"/>
              </w:rPr>
            </w:pPr>
            <w:r w:rsidRPr="001B5F81">
              <w:rPr>
                <w:b/>
                <w:i/>
                <w:color w:val="auto"/>
              </w:rPr>
              <w:t>Prezenta directivă</w:t>
            </w:r>
            <w:r w:rsidRPr="001B5F81">
              <w:rPr>
                <w:color w:val="auto"/>
              </w:rPr>
              <w:t xml:space="preserve"> intră în vigoare în a douăzecea zi de la data publicării în Jurnalul Oficial al Uniunii Europene.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1590</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Brice Hortefeux</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62 – paragraful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Prezentul regulament începe să se aplice de la [</w:t>
            </w:r>
            <w:r w:rsidR="001B5F81" w:rsidRPr="001B5F81">
              <w:rPr>
                <w:b/>
                <w:i/>
                <w:color w:val="auto"/>
              </w:rPr>
              <w:t>ș</w:t>
            </w:r>
            <w:r w:rsidRPr="001B5F81">
              <w:rPr>
                <w:b/>
                <w:i/>
                <w:color w:val="auto"/>
              </w:rPr>
              <w:t>ase luni de la data intrării în vigoare].</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{FR}</w:t>
      </w:r>
      <w:r w:rsidRPr="001B5F81">
        <w:rPr>
          <w:color w:val="auto"/>
          <w:lang w:val="ro-RO"/>
        </w:rPr>
        <w:t>fr</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1591</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62 – paragraful 2</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Prezentul regulament</w:t>
            </w:r>
            <w:r w:rsidRPr="001B5F81">
              <w:rPr>
                <w:color w:val="auto"/>
              </w:rPr>
              <w:t xml:space="preserve"> începe să se aplice de la [</w:t>
            </w:r>
            <w:r w:rsidR="001B5F81" w:rsidRPr="001B5F81">
              <w:rPr>
                <w:color w:val="auto"/>
              </w:rPr>
              <w:t>ș</w:t>
            </w:r>
            <w:r w:rsidRPr="001B5F81">
              <w:rPr>
                <w:color w:val="auto"/>
              </w:rPr>
              <w:t>ase luni de la data intrării în vigoare].</w:t>
            </w:r>
          </w:p>
        </w:tc>
        <w:tc>
          <w:tcPr>
            <w:tcW w:w="4876" w:type="dxa"/>
          </w:tcPr>
          <w:p w:rsidR="005921D9" w:rsidRPr="001B5F81" w:rsidRDefault="0060373A">
            <w:pPr>
              <w:pStyle w:val="Normal6"/>
              <w:rPr>
                <w:color w:val="auto"/>
              </w:rPr>
            </w:pPr>
            <w:r w:rsidRPr="001B5F81">
              <w:rPr>
                <w:b/>
                <w:i/>
                <w:color w:val="auto"/>
              </w:rPr>
              <w:t>Prezenta directivă</w:t>
            </w:r>
            <w:r w:rsidRPr="001B5F81">
              <w:rPr>
                <w:color w:val="auto"/>
              </w:rPr>
              <w:t xml:space="preserve"> începe să se aplice de la [</w:t>
            </w:r>
            <w:r w:rsidR="001B5F81" w:rsidRPr="001B5F81">
              <w:rPr>
                <w:color w:val="auto"/>
              </w:rPr>
              <w:t>ș</w:t>
            </w:r>
            <w:r w:rsidRPr="001B5F81">
              <w:rPr>
                <w:color w:val="auto"/>
              </w:rPr>
              <w:t>ase luni de la data intrării în vigoare].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1592</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Brice Hortefeux</w:t>
      </w:r>
      <w:r w:rsidRPr="001B5F81">
        <w:rPr>
          <w:rStyle w:val="HideTWBExt"/>
        </w:rPr>
        <w:t>&lt;/Members&gt;</w:t>
      </w:r>
    </w:p>
    <w:p w:rsidR="005921D9" w:rsidRPr="001B5F81" w:rsidRDefault="0060373A">
      <w:pPr>
        <w:pStyle w:val="NormalBold"/>
        <w:rPr>
          <w:color w:val="auto"/>
        </w:rPr>
      </w:pPr>
      <w:r w:rsidRPr="001B5F81">
        <w:rPr>
          <w:rStyle w:val="HideTWBExt"/>
        </w:rPr>
        <w:lastRenderedPageBreak/>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62 – paragraful 3</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Prezentul regulament este obligatoriu în toate elementele sale </w:t>
            </w:r>
            <w:r w:rsidR="001B5F81" w:rsidRPr="001B5F81">
              <w:rPr>
                <w:b/>
                <w:i/>
                <w:color w:val="auto"/>
              </w:rPr>
              <w:t>ș</w:t>
            </w:r>
            <w:r w:rsidRPr="001B5F81">
              <w:rPr>
                <w:b/>
                <w:i/>
                <w:color w:val="auto"/>
              </w:rPr>
              <w:t>i se aplică direct în statele membre în conformitate cu tratatele.</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{FR}</w:t>
      </w:r>
      <w:r w:rsidRPr="001B5F81">
        <w:rPr>
          <w:color w:val="auto"/>
          <w:lang w:val="ro-RO"/>
        </w:rPr>
        <w:t>fr</w:t>
      </w:r>
      <w:r w:rsidRPr="001B5F81">
        <w:rPr>
          <w:rStyle w:val="HideTWBExt"/>
          <w:lang w:val="ro-RO"/>
        </w:rPr>
        <w:t>&lt;/Original&gt;</w:t>
      </w:r>
    </w:p>
    <w:p w:rsidR="005921D9" w:rsidRPr="001B5F81" w:rsidRDefault="0060373A">
      <w:pPr>
        <w:pStyle w:val="AMNumberTabs"/>
        <w:rPr>
          <w:color w:val="auto"/>
        </w:rPr>
      </w:pPr>
      <w:r w:rsidRPr="001B5F81">
        <w:rPr>
          <w:rStyle w:val="HideTWBExt"/>
        </w:rPr>
        <w:t>&lt;/Amend&gt;&lt;Amend&gt;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1593</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Articolul 62 – paragraful 3</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Prezentul regulament</w:t>
            </w:r>
            <w:r w:rsidRPr="001B5F81">
              <w:rPr>
                <w:color w:val="auto"/>
              </w:rPr>
              <w:t xml:space="preserve"> este obligatoriu în toate elementele sale </w:t>
            </w:r>
            <w:r w:rsidR="001B5F81" w:rsidRPr="001B5F81">
              <w:rPr>
                <w:color w:val="auto"/>
              </w:rPr>
              <w:t>ș</w:t>
            </w:r>
            <w:r w:rsidRPr="001B5F81">
              <w:rPr>
                <w:color w:val="auto"/>
              </w:rPr>
              <w:t>i se aplică direct în statele membre în conformitate cu tratatele.</w:t>
            </w:r>
          </w:p>
        </w:tc>
        <w:tc>
          <w:tcPr>
            <w:tcW w:w="4876" w:type="dxa"/>
          </w:tcPr>
          <w:p w:rsidR="005921D9" w:rsidRPr="001B5F81" w:rsidRDefault="0060373A">
            <w:pPr>
              <w:pStyle w:val="Normal6"/>
              <w:rPr>
                <w:color w:val="auto"/>
              </w:rPr>
            </w:pPr>
            <w:r w:rsidRPr="001B5F81">
              <w:rPr>
                <w:b/>
                <w:i/>
                <w:color w:val="auto"/>
              </w:rPr>
              <w:t>Prezenta directivă</w:t>
            </w:r>
            <w:r w:rsidRPr="001B5F81">
              <w:rPr>
                <w:color w:val="auto"/>
              </w:rPr>
              <w:t xml:space="preserve"> este obligatorie în toate elementele sale </w:t>
            </w:r>
            <w:r w:rsidR="001B5F81" w:rsidRPr="001B5F81">
              <w:rPr>
                <w:color w:val="auto"/>
              </w:rPr>
              <w:t>ș</w:t>
            </w:r>
            <w:r w:rsidRPr="001B5F81">
              <w:rPr>
                <w:color w:val="auto"/>
              </w:rPr>
              <w:t>i se aplică direct în statele membre, în conformitate cu tratatele.</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1594</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Marina Albiol Guzmán</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Anexa I</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Lista comună la nivelul UE a </w:t>
            </w:r>
            <w:r w:rsidR="001B5F81" w:rsidRPr="001B5F81">
              <w:rPr>
                <w:b/>
                <w:i/>
                <w:color w:val="auto"/>
              </w:rPr>
              <w:t>ț</w:t>
            </w:r>
            <w:r w:rsidRPr="001B5F81">
              <w:rPr>
                <w:b/>
                <w:i/>
                <w:color w:val="auto"/>
              </w:rPr>
              <w:t>ărilor de origine sigure la care se face referire la articolul 48</w:t>
            </w:r>
          </w:p>
        </w:tc>
        <w:tc>
          <w:tcPr>
            <w:tcW w:w="4876" w:type="dxa"/>
          </w:tcPr>
          <w:p w:rsidR="005921D9" w:rsidRPr="001B5F81" w:rsidRDefault="0060373A">
            <w:pPr>
              <w:pStyle w:val="Normal6"/>
              <w:rPr>
                <w:color w:val="auto"/>
              </w:rPr>
            </w:pPr>
            <w:r w:rsidRPr="001B5F81">
              <w:rPr>
                <w:b/>
                <w:i/>
                <w:color w:val="auto"/>
              </w:rPr>
              <w:t>eliminat</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Albania,</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 xml:space="preserve">Bosnia </w:t>
            </w:r>
            <w:r w:rsidR="001B5F81" w:rsidRPr="001B5F81">
              <w:rPr>
                <w:b/>
                <w:i/>
                <w:color w:val="auto"/>
              </w:rPr>
              <w:t>ș</w:t>
            </w:r>
            <w:r w:rsidRPr="001B5F81">
              <w:rPr>
                <w:b/>
                <w:i/>
                <w:color w:val="auto"/>
              </w:rPr>
              <w:t>i Her</w:t>
            </w:r>
            <w:r w:rsidR="001B5F81" w:rsidRPr="001B5F81">
              <w:rPr>
                <w:b/>
                <w:i/>
                <w:color w:val="auto"/>
              </w:rPr>
              <w:t>ț</w:t>
            </w:r>
            <w:r w:rsidRPr="001B5F81">
              <w:rPr>
                <w:b/>
                <w:i/>
                <w:color w:val="auto"/>
              </w:rPr>
              <w:t>egovina,</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fosta Republică iugoslavă a Macedoniei,</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Kosovo*</w:t>
            </w:r>
            <w:r w:rsidRPr="001B5F81">
              <w:rPr>
                <w:rStyle w:val="SupBoldItalic"/>
                <w:color w:val="auto"/>
              </w:rPr>
              <w:t>39</w:t>
            </w:r>
            <w:r w:rsidRPr="001B5F81">
              <w:rPr>
                <w:b/>
                <w:i/>
                <w:color w:val="auto"/>
              </w:rPr>
              <w:t>,</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Muntenegru,</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Serbia,</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b/>
                <w:i/>
                <w:color w:val="auto"/>
              </w:rPr>
              <w:lastRenderedPageBreak/>
              <w:t>Turcia.</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color w:val="auto"/>
              </w:rPr>
              <w:t>_________________</w:t>
            </w:r>
          </w:p>
        </w:tc>
        <w:tc>
          <w:tcPr>
            <w:tcW w:w="4876" w:type="dxa"/>
          </w:tcPr>
          <w:p w:rsidR="005921D9" w:rsidRPr="001B5F81" w:rsidRDefault="005921D9">
            <w:pPr>
              <w:pStyle w:val="Normal6"/>
              <w:rPr>
                <w:color w:val="auto"/>
              </w:rPr>
            </w:pPr>
          </w:p>
        </w:tc>
      </w:tr>
      <w:tr w:rsidR="005921D9" w:rsidRPr="001B5F81">
        <w:trPr>
          <w:jc w:val="center"/>
        </w:trPr>
        <w:tc>
          <w:tcPr>
            <w:tcW w:w="4876" w:type="dxa"/>
          </w:tcPr>
          <w:p w:rsidR="005921D9" w:rsidRPr="001B5F81" w:rsidRDefault="0060373A">
            <w:pPr>
              <w:pStyle w:val="Normal6"/>
              <w:rPr>
                <w:color w:val="auto"/>
              </w:rPr>
            </w:pPr>
            <w:r w:rsidRPr="001B5F81">
              <w:rPr>
                <w:rStyle w:val="SupBoldItalic"/>
                <w:color w:val="auto"/>
              </w:rPr>
              <w:t>39</w:t>
            </w:r>
            <w:r w:rsidRPr="001B5F81">
              <w:rPr>
                <w:color w:val="auto"/>
              </w:rPr>
              <w:t xml:space="preserve"> </w:t>
            </w:r>
            <w:r w:rsidRPr="001B5F81">
              <w:rPr>
                <w:b/>
                <w:i/>
                <w:color w:val="auto"/>
              </w:rPr>
              <w:t>* Această denumire nu aduce atingere pozi</w:t>
            </w:r>
            <w:r w:rsidR="001B5F81" w:rsidRPr="001B5F81">
              <w:rPr>
                <w:b/>
                <w:i/>
                <w:color w:val="auto"/>
              </w:rPr>
              <w:t>ț</w:t>
            </w:r>
            <w:r w:rsidRPr="001B5F81">
              <w:rPr>
                <w:b/>
                <w:i/>
                <w:color w:val="auto"/>
              </w:rPr>
              <w:t xml:space="preserve">iilor privind statutul </w:t>
            </w:r>
            <w:r w:rsidR="001B5F81" w:rsidRPr="001B5F81">
              <w:rPr>
                <w:b/>
                <w:i/>
                <w:color w:val="auto"/>
              </w:rPr>
              <w:t>ș</w:t>
            </w:r>
            <w:r w:rsidRPr="001B5F81">
              <w:rPr>
                <w:b/>
                <w:i/>
                <w:color w:val="auto"/>
              </w:rPr>
              <w:t xml:space="preserve">i este conformă cu RCSONU 1244/99 </w:t>
            </w:r>
            <w:r w:rsidR="001B5F81" w:rsidRPr="001B5F81">
              <w:rPr>
                <w:b/>
                <w:i/>
                <w:color w:val="auto"/>
              </w:rPr>
              <w:t>ș</w:t>
            </w:r>
            <w:r w:rsidRPr="001B5F81">
              <w:rPr>
                <w:b/>
                <w:i/>
                <w:color w:val="auto"/>
              </w:rPr>
              <w:t>i cu Avizul CIJ privind declara</w:t>
            </w:r>
            <w:r w:rsidR="001B5F81" w:rsidRPr="001B5F81">
              <w:rPr>
                <w:b/>
                <w:i/>
                <w:color w:val="auto"/>
              </w:rPr>
              <w:t>ț</w:t>
            </w:r>
            <w:r w:rsidRPr="001B5F81">
              <w:rPr>
                <w:b/>
                <w:i/>
                <w:color w:val="auto"/>
              </w:rPr>
              <w:t>ia de independen</w:t>
            </w:r>
            <w:r w:rsidR="001B5F81" w:rsidRPr="001B5F81">
              <w:rPr>
                <w:b/>
                <w:i/>
                <w:color w:val="auto"/>
              </w:rPr>
              <w:t>ț</w:t>
            </w:r>
            <w:r w:rsidRPr="001B5F81">
              <w:rPr>
                <w:b/>
                <w:i/>
                <w:color w:val="auto"/>
              </w:rPr>
              <w:t>ă a Kosovo.</w:t>
            </w:r>
          </w:p>
        </w:tc>
        <w:tc>
          <w:tcPr>
            <w:tcW w:w="4876" w:type="dxa"/>
          </w:tcPr>
          <w:p w:rsidR="005921D9" w:rsidRPr="001B5F81" w:rsidRDefault="005921D9">
            <w:pPr>
              <w:pStyle w:val="Normal6"/>
              <w:rPr>
                <w:color w:val="auto"/>
              </w:rPr>
            </w:pP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r w:rsidRPr="001B5F81">
        <w:rPr>
          <w:rStyle w:val="HideTWBExt"/>
        </w:rPr>
        <w:t>&lt;/Amend&gt;</w:t>
      </w:r>
    </w:p>
    <w:p w:rsidR="005921D9" w:rsidRPr="001B5F81" w:rsidRDefault="0060373A">
      <w:pPr>
        <w:pStyle w:val="AMNumberTabs"/>
        <w:rPr>
          <w:color w:val="auto"/>
        </w:rPr>
      </w:pPr>
      <w:r w:rsidRPr="001B5F81">
        <w:rPr>
          <w:rStyle w:val="HideTWBExt"/>
          <w:lang w:eastAsia="ro-RO"/>
        </w:rPr>
        <w:t>&lt;Amend&gt;</w:t>
      </w:r>
      <w:r w:rsidRPr="001B5F81">
        <w:rPr>
          <w:b w:val="0"/>
          <w:color w:val="auto"/>
          <w:lang w:eastAsia="ro-RO"/>
        </w:rPr>
        <w:t>Amendamentul</w:t>
      </w:r>
      <w:r w:rsidRPr="001B5F81">
        <w:rPr>
          <w:b w:val="0"/>
          <w:color w:val="auto"/>
          <w:lang w:eastAsia="ro-RO"/>
        </w:rPr>
        <w:tab/>
      </w:r>
      <w:r w:rsidRPr="001B5F81">
        <w:rPr>
          <w:b w:val="0"/>
          <w:color w:val="auto"/>
          <w:lang w:eastAsia="ro-RO"/>
        </w:rPr>
        <w:tab/>
      </w:r>
      <w:r w:rsidRPr="001B5F81">
        <w:rPr>
          <w:rStyle w:val="HideTWBExt"/>
          <w:lang w:eastAsia="ro-RO"/>
        </w:rPr>
        <w:t>&lt;NumAm&gt;</w:t>
      </w:r>
      <w:r w:rsidRPr="001B5F81">
        <w:rPr>
          <w:b w:val="0"/>
          <w:color w:val="auto"/>
          <w:lang w:eastAsia="ro-RO"/>
        </w:rPr>
        <w:t>1595</w:t>
      </w:r>
      <w:r w:rsidRPr="001B5F81">
        <w:rPr>
          <w:rStyle w:val="HideTWBExt"/>
          <w:lang w:eastAsia="ro-RO"/>
        </w:rPr>
        <w:t>&lt;/NumAm&gt;</w:t>
      </w:r>
    </w:p>
    <w:p w:rsidR="005921D9" w:rsidRPr="001B5F81" w:rsidRDefault="0060373A">
      <w:pPr>
        <w:pStyle w:val="NormalBold"/>
        <w:rPr>
          <w:color w:val="auto"/>
        </w:rPr>
      </w:pPr>
      <w:r w:rsidRPr="001B5F81">
        <w:rPr>
          <w:rStyle w:val="HideTWBExt"/>
          <w:lang w:eastAsia="ro-RO"/>
        </w:rPr>
        <w:t>&lt;RepeatBlock-By&gt;&lt;Members&gt;</w:t>
      </w:r>
      <w:r w:rsidRPr="001B5F81">
        <w:rPr>
          <w:color w:val="auto"/>
          <w:lang w:eastAsia="ro-RO"/>
        </w:rPr>
        <w:t>Laura Ferrara</w:t>
      </w:r>
      <w:r w:rsidRPr="001B5F81">
        <w:rPr>
          <w:rStyle w:val="HideTWBExt"/>
          <w:lang w:eastAsia="ro-RO"/>
        </w:rPr>
        <w:t>&lt;/Members&gt;</w:t>
      </w:r>
    </w:p>
    <w:p w:rsidR="005921D9" w:rsidRPr="001B5F81" w:rsidRDefault="0060373A">
      <w:pPr>
        <w:pStyle w:val="NormalBold"/>
        <w:rPr>
          <w:color w:val="auto"/>
        </w:rPr>
      </w:pPr>
      <w:r w:rsidRPr="001B5F81">
        <w:rPr>
          <w:rStyle w:val="HideTWBExt"/>
          <w:lang w:eastAsia="ro-RO"/>
        </w:rPr>
        <w:t>&lt;/RepeatBlock-By&gt;</w:t>
      </w:r>
    </w:p>
    <w:p w:rsidR="005921D9" w:rsidRPr="001B5F81" w:rsidRDefault="0060373A">
      <w:pPr>
        <w:pStyle w:val="NormalBold"/>
        <w:rPr>
          <w:color w:val="auto"/>
        </w:rPr>
      </w:pPr>
      <w:r w:rsidRPr="001B5F81">
        <w:rPr>
          <w:rStyle w:val="HideTWBExt"/>
          <w:lang w:eastAsia="ro-RO"/>
        </w:rPr>
        <w:t>&lt;DocAmend&gt;</w:t>
      </w:r>
      <w:r w:rsidRPr="001B5F81">
        <w:rPr>
          <w:color w:val="auto"/>
          <w:lang w:eastAsia="ro-RO"/>
        </w:rPr>
        <w:t>Propunere de regulament</w:t>
      </w:r>
      <w:r w:rsidRPr="001B5F81">
        <w:rPr>
          <w:rStyle w:val="HideTWBExt"/>
          <w:lang w:eastAsia="ro-RO"/>
        </w:rPr>
        <w:t>&lt;/DocAmend&gt;</w:t>
      </w:r>
    </w:p>
    <w:p w:rsidR="005921D9" w:rsidRPr="001B5F81" w:rsidRDefault="0060373A">
      <w:pPr>
        <w:pStyle w:val="NormalBold"/>
        <w:rPr>
          <w:color w:val="auto"/>
        </w:rPr>
      </w:pPr>
      <w:r w:rsidRPr="001B5F81">
        <w:rPr>
          <w:rStyle w:val="HideTWBExt"/>
          <w:lang w:eastAsia="ro-RO"/>
        </w:rPr>
        <w:t>&lt;Article&gt;</w:t>
      </w:r>
      <w:r w:rsidRPr="001B5F81">
        <w:rPr>
          <w:color w:val="auto"/>
          <w:lang w:eastAsia="ro-RO"/>
        </w:rPr>
        <w:t xml:space="preserve">Anexa I </w:t>
      </w:r>
      <w:r w:rsidRPr="001B5F81">
        <w:rPr>
          <w:color w:val="auto"/>
          <w:cs/>
          <w:lang w:eastAsia="ro-RO"/>
        </w:rPr>
        <w:t xml:space="preserve">– </w:t>
      </w:r>
      <w:r w:rsidRPr="001B5F81">
        <w:rPr>
          <w:color w:val="auto"/>
          <w:lang w:eastAsia="ro-RO"/>
        </w:rPr>
        <w:t>punctul 7</w:t>
      </w:r>
      <w:r w:rsidRPr="001B5F81">
        <w:rPr>
          <w:rStyle w:val="HideTWBExt"/>
          <w:lang w:eastAsia="ro-R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i w:val="0"/>
                <w:color w:val="auto"/>
              </w:rPr>
              <w:t>Textul propus de Comisie</w:t>
            </w:r>
          </w:p>
        </w:tc>
        <w:tc>
          <w:tcPr>
            <w:tcW w:w="4876" w:type="dxa"/>
          </w:tcPr>
          <w:p w:rsidR="005921D9" w:rsidRPr="001B5F81" w:rsidRDefault="0060373A">
            <w:pPr>
              <w:pStyle w:val="ColumnHeading"/>
              <w:rPr>
                <w:color w:val="auto"/>
              </w:rPr>
            </w:pPr>
            <w:r w:rsidRPr="001B5F81">
              <w:rPr>
                <w:i w:val="0"/>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Turcia</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eastAsia="ro-RO"/>
        </w:rPr>
        <w:t xml:space="preserve">Or. </w:t>
      </w:r>
      <w:r w:rsidRPr="001B5F81">
        <w:rPr>
          <w:rStyle w:val="HideTWBExt"/>
          <w:lang w:val="ro-RO" w:eastAsia="ro-RO"/>
        </w:rPr>
        <w:t>&lt;Original&gt;</w:t>
      </w:r>
      <w:r w:rsidRPr="001B5F81">
        <w:rPr>
          <w:rStyle w:val="HideTWBInt"/>
          <w:lang w:val="ro-RO" w:eastAsia="ro-RO"/>
        </w:rPr>
        <w:t>{IT}</w:t>
      </w:r>
      <w:r w:rsidRPr="001B5F81">
        <w:rPr>
          <w:color w:val="auto"/>
          <w:lang w:val="ro-RO" w:eastAsia="ro-RO"/>
        </w:rPr>
        <w:t>it</w:t>
      </w:r>
      <w:r w:rsidRPr="001B5F81">
        <w:rPr>
          <w:rStyle w:val="HideTWBExt"/>
          <w:lang w:val="ro-RO" w:eastAsia="ro-RO"/>
        </w:rPr>
        <w:t>&lt;/Original&gt;</w:t>
      </w:r>
    </w:p>
    <w:p w:rsidR="005921D9" w:rsidRPr="001B5F81" w:rsidRDefault="0060373A">
      <w:pPr>
        <w:pStyle w:val="AMNumberTabs"/>
        <w:rPr>
          <w:color w:val="auto"/>
        </w:rPr>
      </w:pPr>
      <w:r w:rsidRPr="001B5F81">
        <w:rPr>
          <w:rStyle w:val="HideTWBExt"/>
          <w:lang w:eastAsia="ro-RO"/>
        </w:rPr>
        <w:t>&lt;/Amend&gt;</w:t>
      </w:r>
      <w:r w:rsidRPr="001B5F81">
        <w:rPr>
          <w:rStyle w:val="HideTWBExt"/>
        </w:rPr>
        <w:t>&lt;Amend&gt;</w:t>
      </w:r>
      <w:r w:rsidRPr="001B5F81">
        <w:rPr>
          <w:color w:val="auto"/>
        </w:rPr>
        <w:t>Amendamentul</w:t>
      </w:r>
      <w:r w:rsidRPr="001B5F81">
        <w:rPr>
          <w:color w:val="auto"/>
        </w:rPr>
        <w:tab/>
      </w:r>
      <w:r w:rsidRPr="001B5F81">
        <w:rPr>
          <w:color w:val="auto"/>
        </w:rPr>
        <w:tab/>
      </w:r>
      <w:r w:rsidRPr="001B5F81">
        <w:rPr>
          <w:rStyle w:val="HideTWBExt"/>
        </w:rPr>
        <w:t>&lt;NumAm&gt;</w:t>
      </w:r>
      <w:r w:rsidRPr="001B5F81">
        <w:rPr>
          <w:color w:val="auto"/>
        </w:rPr>
        <w:t>1596</w:t>
      </w:r>
      <w:r w:rsidRPr="001B5F81">
        <w:rPr>
          <w:rStyle w:val="HideTWBExt"/>
        </w:rPr>
        <w:t>&lt;/NumAm&gt;</w:t>
      </w:r>
    </w:p>
    <w:p w:rsidR="005921D9" w:rsidRPr="001B5F81" w:rsidRDefault="0060373A">
      <w:pPr>
        <w:pStyle w:val="NormalBold"/>
        <w:rPr>
          <w:color w:val="auto"/>
        </w:rPr>
      </w:pPr>
      <w:r w:rsidRPr="001B5F81">
        <w:rPr>
          <w:rStyle w:val="HideTWBExt"/>
        </w:rPr>
        <w:t>&lt;RepeatBlock-By&gt;&lt;Members&gt;</w:t>
      </w:r>
      <w:r w:rsidRPr="001B5F81">
        <w:rPr>
          <w:color w:val="auto"/>
        </w:rPr>
        <w:t>Péter Niedermüller, Sylvie Guillaume</w:t>
      </w:r>
      <w:r w:rsidRPr="001B5F81">
        <w:rPr>
          <w:rStyle w:val="HideTWBExt"/>
        </w:rPr>
        <w:t>&lt;/Members&gt;</w:t>
      </w:r>
    </w:p>
    <w:p w:rsidR="005921D9" w:rsidRPr="001B5F81" w:rsidRDefault="0060373A">
      <w:pPr>
        <w:pStyle w:val="NormalBold"/>
        <w:rPr>
          <w:color w:val="auto"/>
        </w:rPr>
      </w:pPr>
      <w:r w:rsidRPr="001B5F81">
        <w:rPr>
          <w:rStyle w:val="HideTWBExt"/>
        </w:rPr>
        <w:t>&lt;/RepeatBlock-By&gt;</w:t>
      </w:r>
    </w:p>
    <w:p w:rsidR="005921D9" w:rsidRPr="001B5F81" w:rsidRDefault="0060373A">
      <w:pPr>
        <w:pStyle w:val="NormalBold"/>
        <w:rPr>
          <w:color w:val="auto"/>
        </w:rPr>
      </w:pPr>
      <w:r w:rsidRPr="001B5F81">
        <w:rPr>
          <w:rStyle w:val="HideTWBExt"/>
        </w:rPr>
        <w:t>&lt;DocAmend&gt;</w:t>
      </w:r>
      <w:r w:rsidRPr="001B5F81">
        <w:rPr>
          <w:color w:val="auto"/>
        </w:rPr>
        <w:t>Propunere de regulament</w:t>
      </w:r>
      <w:r w:rsidRPr="001B5F81">
        <w:rPr>
          <w:rStyle w:val="HideTWBExt"/>
        </w:rPr>
        <w:t>&lt;/DocAmend&gt;</w:t>
      </w:r>
    </w:p>
    <w:p w:rsidR="005921D9" w:rsidRPr="001B5F81" w:rsidRDefault="0060373A">
      <w:pPr>
        <w:pStyle w:val="NormalBold"/>
        <w:rPr>
          <w:color w:val="auto"/>
        </w:rPr>
      </w:pPr>
      <w:r w:rsidRPr="001B5F81">
        <w:rPr>
          <w:rStyle w:val="HideTWBExt"/>
        </w:rPr>
        <w:t>&lt;Article&gt;</w:t>
      </w:r>
      <w:r w:rsidRPr="001B5F81">
        <w:rPr>
          <w:color w:val="auto"/>
        </w:rPr>
        <w:t>Anexa I – punctul 7</w:t>
      </w:r>
      <w:r w:rsidRPr="001B5F81">
        <w:rPr>
          <w:rStyle w:val="HideTWBExt"/>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5921D9" w:rsidRPr="001B5F81">
        <w:trPr>
          <w:trHeight w:hRule="exact" w:val="240"/>
          <w:jc w:val="center"/>
        </w:trPr>
        <w:tc>
          <w:tcPr>
            <w:tcW w:w="9752" w:type="dxa"/>
            <w:gridSpan w:val="2"/>
          </w:tcPr>
          <w:p w:rsidR="005921D9" w:rsidRPr="001B5F81" w:rsidRDefault="005921D9"/>
        </w:tc>
      </w:tr>
      <w:tr w:rsidR="005921D9" w:rsidRPr="001B5F81">
        <w:trPr>
          <w:trHeight w:val="240"/>
          <w:jc w:val="center"/>
        </w:trPr>
        <w:tc>
          <w:tcPr>
            <w:tcW w:w="4876" w:type="dxa"/>
          </w:tcPr>
          <w:p w:rsidR="005921D9" w:rsidRPr="001B5F81" w:rsidRDefault="0060373A">
            <w:pPr>
              <w:pStyle w:val="ColumnHeading"/>
              <w:rPr>
                <w:color w:val="auto"/>
              </w:rPr>
            </w:pPr>
            <w:r w:rsidRPr="001B5F81">
              <w:rPr>
                <w:color w:val="auto"/>
              </w:rPr>
              <w:t>Textul propus de Comisie</w:t>
            </w:r>
          </w:p>
        </w:tc>
        <w:tc>
          <w:tcPr>
            <w:tcW w:w="4876" w:type="dxa"/>
          </w:tcPr>
          <w:p w:rsidR="005921D9" w:rsidRPr="001B5F81" w:rsidRDefault="0060373A">
            <w:pPr>
              <w:pStyle w:val="ColumnHeading"/>
              <w:rPr>
                <w:color w:val="auto"/>
              </w:rPr>
            </w:pPr>
            <w:r w:rsidRPr="001B5F81">
              <w:rPr>
                <w:color w:val="auto"/>
              </w:rPr>
              <w:t>Amendamentul</w:t>
            </w:r>
          </w:p>
        </w:tc>
      </w:tr>
      <w:tr w:rsidR="005921D9" w:rsidRPr="001B5F81">
        <w:trPr>
          <w:jc w:val="center"/>
        </w:trPr>
        <w:tc>
          <w:tcPr>
            <w:tcW w:w="4876" w:type="dxa"/>
          </w:tcPr>
          <w:p w:rsidR="005921D9" w:rsidRPr="001B5F81" w:rsidRDefault="0060373A">
            <w:pPr>
              <w:pStyle w:val="Normal6"/>
              <w:rPr>
                <w:color w:val="auto"/>
              </w:rPr>
            </w:pPr>
            <w:r w:rsidRPr="001B5F81">
              <w:rPr>
                <w:b/>
                <w:i/>
                <w:color w:val="auto"/>
              </w:rPr>
              <w:t>Turcia.</w:t>
            </w:r>
          </w:p>
        </w:tc>
        <w:tc>
          <w:tcPr>
            <w:tcW w:w="4876" w:type="dxa"/>
          </w:tcPr>
          <w:p w:rsidR="005921D9" w:rsidRPr="001B5F81" w:rsidRDefault="0060373A">
            <w:pPr>
              <w:pStyle w:val="Normal6"/>
              <w:rPr>
                <w:color w:val="auto"/>
              </w:rPr>
            </w:pPr>
            <w:r w:rsidRPr="001B5F81">
              <w:rPr>
                <w:b/>
                <w:i/>
                <w:color w:val="auto"/>
              </w:rPr>
              <w:t>eliminat</w:t>
            </w:r>
          </w:p>
        </w:tc>
      </w:tr>
    </w:tbl>
    <w:p w:rsidR="005921D9" w:rsidRPr="001B5F81" w:rsidRDefault="0060373A">
      <w:pPr>
        <w:pStyle w:val="Olang"/>
        <w:rPr>
          <w:color w:val="auto"/>
          <w:lang w:val="ro-RO"/>
        </w:rPr>
      </w:pPr>
      <w:r w:rsidRPr="001B5F81">
        <w:rPr>
          <w:color w:val="auto"/>
          <w:lang w:val="ro-RO"/>
        </w:rPr>
        <w:t xml:space="preserve">Or. </w:t>
      </w:r>
      <w:r w:rsidRPr="001B5F81">
        <w:rPr>
          <w:rStyle w:val="HideTWBExt"/>
          <w:lang w:val="ro-RO"/>
        </w:rPr>
        <w:t>&lt;Original&gt;</w:t>
      </w:r>
      <w:r w:rsidRPr="001B5F81">
        <w:rPr>
          <w:rStyle w:val="HideTWBInt"/>
          <w:lang w:val="ro-RO"/>
        </w:rPr>
        <w:t>{EN}</w:t>
      </w:r>
      <w:r w:rsidRPr="001B5F81">
        <w:rPr>
          <w:color w:val="auto"/>
          <w:lang w:val="ro-RO"/>
        </w:rPr>
        <w:t>en</w:t>
      </w:r>
      <w:r w:rsidRPr="001B5F81">
        <w:rPr>
          <w:rStyle w:val="HideTWBExt"/>
          <w:lang w:val="ro-RO"/>
        </w:rPr>
        <w:t>&lt;/Original&gt;</w:t>
      </w:r>
    </w:p>
    <w:p w:rsidR="005921D9" w:rsidRPr="001B5F81" w:rsidRDefault="0060373A">
      <w:pPr>
        <w:pStyle w:val="JustificationTitle"/>
        <w:rPr>
          <w:color w:val="auto"/>
          <w:lang w:val="ro-RO"/>
        </w:rPr>
      </w:pPr>
      <w:r w:rsidRPr="001B5F81">
        <w:rPr>
          <w:rStyle w:val="HideTWBExt"/>
          <w:lang w:val="ro-RO"/>
        </w:rPr>
        <w:t>&lt;TitreJust&gt;</w:t>
      </w:r>
      <w:r w:rsidRPr="001B5F81">
        <w:rPr>
          <w:color w:val="auto"/>
          <w:lang w:val="ro-RO"/>
        </w:rPr>
        <w:t>Justificare</w:t>
      </w:r>
      <w:r w:rsidRPr="001B5F81">
        <w:rPr>
          <w:rStyle w:val="HideTWBExt"/>
          <w:lang w:val="ro-RO"/>
        </w:rPr>
        <w:t>&lt;/TitreJust&gt;</w:t>
      </w:r>
    </w:p>
    <w:p w:rsidR="005921D9" w:rsidRPr="001B5F81" w:rsidRDefault="0060373A">
      <w:pPr>
        <w:pStyle w:val="Normal12Italic"/>
        <w:rPr>
          <w:color w:val="auto"/>
          <w:lang w:val="ro-RO"/>
        </w:rPr>
      </w:pPr>
      <w:r w:rsidRPr="001B5F81">
        <w:rPr>
          <w:color w:val="auto"/>
          <w:lang w:val="ro-RO"/>
        </w:rPr>
        <w:t xml:space="preserve">Pe baza raportului din 2016 al Comisiei privind Turcia (COM(2016)0715) </w:t>
      </w:r>
      <w:r w:rsidR="001B5F81" w:rsidRPr="001B5F81">
        <w:rPr>
          <w:color w:val="auto"/>
          <w:lang w:val="ro-RO"/>
        </w:rPr>
        <w:t>ș</w:t>
      </w:r>
      <w:r w:rsidRPr="001B5F81">
        <w:rPr>
          <w:color w:val="auto"/>
          <w:lang w:val="ro-RO"/>
        </w:rPr>
        <w:t xml:space="preserve">i a raportului de informare referitor la </w:t>
      </w:r>
      <w:r w:rsidR="001B5F81" w:rsidRPr="001B5F81">
        <w:rPr>
          <w:color w:val="auto"/>
          <w:lang w:val="ro-RO"/>
        </w:rPr>
        <w:t>ț</w:t>
      </w:r>
      <w:r w:rsidRPr="001B5F81">
        <w:rPr>
          <w:color w:val="auto"/>
          <w:lang w:val="ro-RO"/>
        </w:rPr>
        <w:t xml:space="preserve">ara de origine al EASO cu referire la Turcia (noiembrie 2016), Turcia nu respectă criteriile aplicabile </w:t>
      </w:r>
      <w:r w:rsidR="001B5F81" w:rsidRPr="001B5F81">
        <w:rPr>
          <w:color w:val="auto"/>
          <w:lang w:val="ro-RO"/>
        </w:rPr>
        <w:t>ț</w:t>
      </w:r>
      <w:r w:rsidRPr="001B5F81">
        <w:rPr>
          <w:color w:val="auto"/>
          <w:lang w:val="ro-RO"/>
        </w:rPr>
        <w:t>ărilor de origine sigure în conformitate cu articolul 47.</w:t>
      </w:r>
    </w:p>
    <w:p w:rsidR="005921D9" w:rsidRPr="001B5F81" w:rsidRDefault="0060373A">
      <w:r w:rsidRPr="001B5F81">
        <w:rPr>
          <w:rStyle w:val="HideTWBExt"/>
        </w:rPr>
        <w:t>&lt;/Amend&gt;&lt;/RepeatBlock-Amend&gt;</w:t>
      </w:r>
    </w:p>
    <w:sectPr w:rsidR="005921D9" w:rsidRPr="001B5F81" w:rsidSect="0061324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5F81" w:rsidRPr="002B263C" w:rsidRDefault="001B5F81">
      <w:r w:rsidRPr="002B263C">
        <w:separator/>
      </w:r>
    </w:p>
  </w:endnote>
  <w:endnote w:type="continuationSeparator" w:id="0">
    <w:p w:rsidR="001B5F81" w:rsidRPr="002B263C" w:rsidRDefault="001B5F81">
      <w:r w:rsidRPr="002B26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NewRomanPS-BoldItalic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24E" w:rsidRDefault="0061324E" w:rsidP="0061324E">
    <w:pPr>
      <w:pStyle w:val="Footer"/>
    </w:pPr>
    <w:r>
      <w:t>PE</w:t>
    </w:r>
    <w:r w:rsidRPr="0061324E">
      <w:rPr>
        <w:rStyle w:val="HideTWBExt"/>
      </w:rPr>
      <w:t>&lt;NoPE&gt;</w:t>
    </w:r>
    <w:r>
      <w:t>607.804</w:t>
    </w:r>
    <w:r w:rsidRPr="0061324E">
      <w:rPr>
        <w:rStyle w:val="HideTWBExt"/>
      </w:rPr>
      <w:t>&lt;/NoPE&gt;&lt;Version&gt;</w:t>
    </w:r>
    <w:r>
      <w:t>v01-00</w:t>
    </w:r>
    <w:r w:rsidRPr="0061324E">
      <w:rPr>
        <w:rStyle w:val="HideTWBExt"/>
      </w:rPr>
      <w:t>&lt;/Version&gt;</w:t>
    </w:r>
    <w:r>
      <w:tab/>
    </w:r>
    <w:r>
      <w:fldChar w:fldCharType="begin"/>
    </w:r>
    <w:r>
      <w:instrText xml:space="preserve"> PAGE  \* MERGEFORMAT </w:instrText>
    </w:r>
    <w:r>
      <w:fldChar w:fldCharType="separate"/>
    </w:r>
    <w:r>
      <w:rPr>
        <w:noProof/>
      </w:rPr>
      <w:t>10</w:t>
    </w:r>
    <w:r>
      <w:fldChar w:fldCharType="end"/>
    </w:r>
    <w:r>
      <w:t>/</w:t>
    </w:r>
    <w:fldSimple w:instr=" NUMPAGES  \* MERGEFORMAT ">
      <w:r>
        <w:rPr>
          <w:noProof/>
        </w:rPr>
        <w:t>128</w:t>
      </w:r>
    </w:fldSimple>
    <w:r>
      <w:tab/>
    </w:r>
    <w:r w:rsidRPr="0061324E">
      <w:rPr>
        <w:rStyle w:val="HideTWBExt"/>
      </w:rPr>
      <w:t>&lt;PathFdR&gt;</w:t>
    </w:r>
    <w:r>
      <w:t>AM\1129323RO.docx</w:t>
    </w:r>
    <w:r w:rsidRPr="0061324E">
      <w:rPr>
        <w:rStyle w:val="HideTWBExt"/>
      </w:rPr>
      <w:t>&lt;/PathFdR&gt;</w:t>
    </w:r>
  </w:p>
  <w:p w:rsidR="001B5F81" w:rsidRPr="002B263C" w:rsidRDefault="0061324E" w:rsidP="0061324E">
    <w:pPr>
      <w:pStyle w:val="Footer2"/>
    </w:pPr>
    <w: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24E" w:rsidRDefault="0061324E" w:rsidP="0061324E">
    <w:pPr>
      <w:pStyle w:val="Footer"/>
    </w:pPr>
    <w:r w:rsidRPr="0061324E">
      <w:rPr>
        <w:rStyle w:val="HideTWBExt"/>
      </w:rPr>
      <w:t>&lt;PathFdR&gt;</w:t>
    </w:r>
    <w:r>
      <w:t>AM\1129323RO.docx</w:t>
    </w:r>
    <w:r w:rsidRPr="0061324E">
      <w:rPr>
        <w:rStyle w:val="HideTWBExt"/>
      </w:rPr>
      <w:t>&lt;/PathFdR&gt;</w:t>
    </w:r>
    <w:r>
      <w:tab/>
    </w:r>
    <w:r>
      <w:fldChar w:fldCharType="begin"/>
    </w:r>
    <w:r>
      <w:instrText xml:space="preserve"> PAGE  \* MERGEFORMAT </w:instrText>
    </w:r>
    <w:r>
      <w:fldChar w:fldCharType="separate"/>
    </w:r>
    <w:r>
      <w:rPr>
        <w:noProof/>
      </w:rPr>
      <w:t>11</w:t>
    </w:r>
    <w:r>
      <w:fldChar w:fldCharType="end"/>
    </w:r>
    <w:r>
      <w:t>/</w:t>
    </w:r>
    <w:fldSimple w:instr=" NUMPAGES  \* MERGEFORMAT ">
      <w:r>
        <w:rPr>
          <w:noProof/>
        </w:rPr>
        <w:t>128</w:t>
      </w:r>
    </w:fldSimple>
    <w:r>
      <w:tab/>
      <w:t>PE</w:t>
    </w:r>
    <w:r w:rsidRPr="0061324E">
      <w:rPr>
        <w:rStyle w:val="HideTWBExt"/>
      </w:rPr>
      <w:t>&lt;NoPE&gt;</w:t>
    </w:r>
    <w:r>
      <w:t>607.804</w:t>
    </w:r>
    <w:r w:rsidRPr="0061324E">
      <w:rPr>
        <w:rStyle w:val="HideTWBExt"/>
      </w:rPr>
      <w:t>&lt;/NoPE&gt;&lt;Version&gt;</w:t>
    </w:r>
    <w:r>
      <w:t>v01-00</w:t>
    </w:r>
    <w:r w:rsidRPr="0061324E">
      <w:rPr>
        <w:rStyle w:val="HideTWBExt"/>
      </w:rPr>
      <w:t>&lt;/Version&gt;</w:t>
    </w:r>
  </w:p>
  <w:p w:rsidR="001B5F81" w:rsidRPr="002B263C" w:rsidRDefault="0061324E" w:rsidP="0061324E">
    <w:pPr>
      <w:pStyle w:val="Footer2"/>
    </w:pPr>
    <w:r>
      <w:tab/>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24E" w:rsidRDefault="0061324E" w:rsidP="0061324E">
    <w:pPr>
      <w:pStyle w:val="Footer"/>
    </w:pPr>
    <w:r w:rsidRPr="0061324E">
      <w:rPr>
        <w:rStyle w:val="HideTWBExt"/>
      </w:rPr>
      <w:t>&lt;PathFdR&gt;</w:t>
    </w:r>
    <w:r>
      <w:t>AM\1129323RO.docx</w:t>
    </w:r>
    <w:r w:rsidRPr="0061324E">
      <w:rPr>
        <w:rStyle w:val="HideTWBExt"/>
      </w:rPr>
      <w:t>&lt;/PathFdR&gt;</w:t>
    </w:r>
    <w:r>
      <w:tab/>
    </w:r>
    <w:r>
      <w:tab/>
      <w:t>PE</w:t>
    </w:r>
    <w:r w:rsidRPr="0061324E">
      <w:rPr>
        <w:rStyle w:val="HideTWBExt"/>
      </w:rPr>
      <w:t>&lt;NoPE&gt;</w:t>
    </w:r>
    <w:r>
      <w:t>607.804</w:t>
    </w:r>
    <w:r w:rsidRPr="0061324E">
      <w:rPr>
        <w:rStyle w:val="HideTWBExt"/>
      </w:rPr>
      <w:t>&lt;/NoPE&gt;&lt;Version&gt;</w:t>
    </w:r>
    <w:r>
      <w:t>v01-00</w:t>
    </w:r>
    <w:r w:rsidRPr="0061324E">
      <w:rPr>
        <w:rStyle w:val="HideTWBExt"/>
      </w:rPr>
      <w:t>&lt;/Version&gt;</w:t>
    </w:r>
  </w:p>
  <w:p w:rsidR="001B5F81" w:rsidRPr="001B5F81" w:rsidRDefault="0061324E" w:rsidP="0061324E">
    <w:pPr>
      <w:pStyle w:val="Footer2"/>
      <w:tabs>
        <w:tab w:val="center" w:pos="4535"/>
      </w:tabs>
    </w:pPr>
    <w:r>
      <w:t>RO</w:t>
    </w:r>
    <w:r>
      <w:tab/>
    </w:r>
    <w:r w:rsidRPr="0061324E">
      <w:rPr>
        <w:b w:val="0"/>
        <w:i/>
        <w:color w:val="C0C0C0"/>
        <w:sz w:val="22"/>
      </w:rPr>
      <w:t>Unită în diversitate</w:t>
    </w:r>
    <w:r>
      <w:tab/>
      <w:t>RO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5F81" w:rsidRPr="002B263C" w:rsidRDefault="001B5F81">
      <w:r w:rsidRPr="002B263C">
        <w:separator/>
      </w:r>
    </w:p>
  </w:footnote>
  <w:footnote w:type="continuationSeparator" w:id="0">
    <w:p w:rsidR="001B5F81" w:rsidRPr="002B263C" w:rsidRDefault="001B5F81">
      <w:r w:rsidRPr="002B263C">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24E" w:rsidRDefault="006132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24E" w:rsidRDefault="0061324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24E" w:rsidRDefault="006132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d_{\f34\fbidi \froman\fcharset0\fprq2{\*\panose 02040503050406030204}Cambria Math;}{\flomajor\f31500\fbidi \froman\fcharset0\fprq2{\*\panose 02020603050405020304}Times New Roman;}_x000d__x000d_{\fdbmajor\f31501\fbidi \froman\fcharset0\fprq2{\*\panose 02020603050405020304}Times New Roman;}{\fhimajor\f31502\fbidi \froman\fcharset0\fprq2{\*\panose 02040503050406030204}Cambria;}_x000d__x000d_{\fbimajor\f31503\fbidi \froman\fcharset0\fprq2{\*\panose 02020603050405020304}Times New Roman;}{\flominor\f31504\fbidi \froman\fcharset0\fprq2{\*\panose 02020603050405020304}Times New Roman;}_x000d__x000d_{\fdbminor\f31505\fbidi \froman\fcharset0\fprq2{\*\panose 02020603050405020304}Times New Roman;}{\fhiminor\f31506\fbidi \fswiss\fcharset0\fprq2{\*\panose 020f0502020204030204}Calibri;}_x000d__x000d_{\fbiminor\f31507\fbidi \froman\fcharset0\fprq2{\*\panose 02020603050405020304}Times New Roman;}{\f42\fbidi \froman\fcharset238\fprq2 Times New Roman CE;}{\f43\fbidi \froman\fcharset204\fprq2 Times New Roman Cyr;}_x000d__x000d_{\f45\fbidi \froman\fcharset161\fprq2 Times New Roman Greek;}{\f46\fbidi \froman\fcharset162\fprq2 Times New Roman Tur;}{\f47\fbidi \froman\fcharset177\fprq2 Times New Roman (Hebrew);}{\f48\fbidi \froman\fcharset178\fprq2 Times New Roman (Arabic);}_x000d__x000d_{\f49\fbidi \froman\fcharset186\fprq2 Times New Roman Baltic;}{\f50\fbidi \froman\fcharset163\fprq2 Times New Roman (Vietnamese);}{\f52\fbidi \fswiss\fcharset238\fprq2 Arial CE;}{\f53\fbidi \fswiss\fcharset204\fprq2 Arial Cyr;}_x000d__x000d_{\f55\fbidi \fswiss\fcharset161\fprq2 Arial Greek;}{\f56\fbidi \fswiss\fcharset162\fprq2 Arial Tur;}{\f57\fbidi \fswiss\fcharset177\fprq2 Arial (Hebrew);}{\f58\fbidi \fswiss\fcharset178\fprq2 Arial (Arabic);}_x000d__x000d_{\f59\fbidi \fswiss\fcharset186\fprq2 Arial Baltic;}{\f60\fbidi \fswiss\fcharset163\fprq2 Arial (Vietnamese);}{\f382\fbidi \froman\fcharset238\fprq2 Cambria Math CE;}{\f383\fbidi \froman\fcharset204\fprq2 Cambria Math Cyr;}_x000d__x000d_{\f385\fbidi \froman\fcharset161\fprq2 Cambria Math Greek;}{\f386\fbidi \froman\fcharset162\fprq2 Cambria Math Tur;}{\f389\fbidi \froman\fcharset186\fprq2 Cambria Math Baltic;}{\f390\fbidi \froman\fcharset163\fprq2 Cambria Math (Vietnamese);}_x000d__x000d_{\flomajor\f31508\fbidi \froman\fcharset238\fprq2 Times New Roman CE;}{\flomajor\f31509\fbidi \froman\fcharset204\fprq2 Times New Roman Cyr;}{\flomajor\f31511\fbidi \froman\fcharset161\fprq2 Times New Roman Greek;}_x000d__x000d_{\flomajor\f31512\fbidi \froman\fcharset162\fprq2 Times New Roman Tur;}{\flomajor\f31513\fbidi \froman\fcharset177\fprq2 Times New Roman (Hebrew);}{\flomajor\f31514\fbidi \froman\fcharset178\fprq2 Times New Roman (Arabic);}_x000d__x000d_{\flomajor\f31515\fbidi \froman\fcharset186\fprq2 Times New Roman Baltic;}{\flomajor\f31516\fbidi \froman\fcharset163\fprq2 Times New Roman (Vietnamese);}{\fdbmajor\f31518\fbidi \froman\fcharset238\fprq2 Times New Roman CE;}_x000d__x000d_{\fdbmajor\f31519\fbidi \froman\fcharset204\fprq2 Times New Roman Cyr;}{\fdbmajor\f31521\fbidi \froman\fcharset161\fprq2 Times New Roman Greek;}{\fdbmajor\f31522\fbidi \froman\fcharset162\fprq2 Times New Roman Tur;}_x000d__x000d_{\fdbmajor\f31523\fbidi \froman\fcharset177\fprq2 Times New Roman (Hebrew);}{\fdbmajor\f31524\fbidi \froman\fcharset178\fprq2 Times New Roman (Arabic);}{\fdbmajor\f31525\fbidi \froman\fcharset186\fprq2 Times New Roman Baltic;}_x000d__x000d_{\fdbmajor\f31526\fbidi \froman\fcharset163\fprq2 Times New Roman (Vietnamese);}{\fhimajor\f31528\fbidi \froman\fcharset238\fprq2 Cambria CE;}{\fhimajor\f31529\fbidi \froman\fcharset204\fprq2 Cambria Cyr;}_x000d__x000d_{\fhimajor\f31531\fbidi \froman\fcharset161\fprq2 Cambria Greek;}{\fhimajor\f31532\fbidi \froman\fcharset162\fprq2 Cambria Tur;}{\fhimajor\f31535\fbidi \froman\fcharset186\fprq2 Cambria Baltic;}_x000d__x000d_{\fhimajor\f31536\fbidi \froman\fcharset163\fprq2 Cambria (Vietnamese);}{\fbimajor\f31538\fbidi \froman\fcharset238\fprq2 Times New Roman CE;}{\fbimajor\f31539\fbidi \froman\fcharset204\fprq2 Times New Roman Cyr;}_x000d__x000d_{\fbimajor\f31541\fbidi \froman\fcharset161\fprq2 Times New Roman Greek;}{\fbimajor\f31542\fbidi \froman\fcharset162\fprq2 Times New Roman Tur;}{\fbimajor\f31543\fbidi \froman\fcharset177\fprq2 Times New Roman (Hebrew);}_x000d__x000d_{\fbimajor\f31544\fbidi \froman\fcharset178\fprq2 Times New Roman (Arabic);}{\fbimajor\f31545\fbidi \froman\fcharset186\fprq2 Times New Roman Baltic;}{\fbimajor\f31546\fbidi \froman\fcharset163\fprq2 Times New Roman (Vietnamese);}_x000d__x000d_{\flominor\f31548\fbidi \froman\fcharset238\fprq2 Times New Roman CE;}{\flominor\f31549\fbidi \froman\fcharset204\fprq2 Times New Roman Cyr;}{\flominor\f31551\fbidi \froman\fcharset161\fprq2 Times New Roman Greek;}_x000d__x000d_{\flominor\f31552\fbidi \froman\fcharset162\fprq2 Times New Roman Tur;}{\flominor\f31553\fbidi \froman\fcharset177\fprq2 Times New Roman (Hebrew);}{\flominor\f31554\fbidi \froman\fcharset178\fprq2 Times New Roman (Arabic);}_x000d__x000d_{\flominor\f31555\fbidi \froman\fcharset186\fprq2 Times New Roman Baltic;}{\flominor\f31556\fbidi \froman\fcharset163\fprq2 Times New Roman (Vietnamese);}{\fdbminor\f31558\fbidi \froman\fcharset238\fprq2 Times New Roman CE;}_x000d__x000d_{\fdbminor\f31559\fbidi \froman\fcharset204\fprq2 Times New Roman Cyr;}{\fdbminor\f31561\fbidi \froman\fcharset161\fprq2 Times New Roman Greek;}{\fdbminor\f31562\fbidi \froman\fcharset162\fprq2 Times New Roman Tur;}_x000d__x000d_{\fdbminor\f31563\fbidi \froman\fcharset177\fprq2 Times New Roman (Hebrew);}{\fdbminor\f31564\fbidi \froman\fcharset178\fprq2 Times New Roman (Arabic);}{\fdbminor\f31565\fbidi \froman\fcharset186\fprq2 Times New Roman Baltic;}_x000d__x000d_{\fdbminor\f31566\fbidi \froman\fcharset163\fprq2 Times New Roman (Vietnamese);}{\fhiminor\f31568\fbidi \fswiss\fcharset238\fprq2 Calibri CE;}{\fhiminor\f31569\fbidi \fswiss\fcharset204\fprq2 Calibri Cyr;}_x000d__x000d_{\fhiminor\f31571\fbidi \fswiss\fcharset161\fprq2 Calibri Greek;}{\fhiminor\f31572\fbidi \fswiss\fcharset162\fprq2 Calibri Tur;}{\fhiminor\f31575\fbidi \fswiss\fcharset186\fprq2 Calibri Baltic;}_x000d__x000d_{\fhiminor\f31576\fbidi \fswiss\fcharset163\fprq2 Calibri (Vietnamese);}{\fbiminor\f31578\fbidi \froman\fcharset238\fprq2 Times New Roman CE;}{\fbiminor\f31579\fbidi \froman\fcharset204\fprq2 Times New Roman Cyr;}_x000d__x000d_{\fbiminor\f31581\fbidi \froman\fcharset161\fprq2 Times New Roman Greek;}{\fbiminor\f31582\fbidi \froman\fcharset162\fprq2 Times New Roman Tur;}{\fbiminor\f31583\fbidi \froman\fcharset177\fprq2 Times New Roman (Hebrew);}_x000d__x000d_{\fbiminor\f31584\fbidi \froman\fcharset178\fprq2 Times New Roman (Arabic);}{\fbiminor\f31585\fbidi \froman\fcharset186\fprq2 Times New Roman Baltic;}{\fbiminor\f31586\fbidi \froman\fcharset163\fprq2 Times New Roman (Vietnamese);}}_x000d__x000d_{\colortbl;\red0\green0\blue0;\red0\green0\blue255;\red0\green255\blue255;\red0\green255\blue0;\red255\green0\blue255;\red255\green0\blue0;\red255\green255\blue0;\red255\green255\blue255;\red0\green0\blue128;\red0\green128\blue128;\red0\green128\blue0;_x000d__x000d_\red128\green0\blue128;\red128\green0\blue0;\red128\green128\blue0;\red128\green128\blue128;\red192\green192\blue192;}{\*\defchp }{\*\defpap \ql \li0\ri0\widctlpar\wrapdefault\aspalpha\aspnum\faauto\adjustright\rin0\lin0\itap0 }\noqfpromote {\stylesheet{_x000d__x000d_\ql \li0\ri0\widctlpar\wrapdefault\aspalpha\aspnum\faauto\adjustright\rin0\lin0\itap0 \rtlch\fcs1 \af0\afs20\alang1025 \ltrch\fcs0 \fs24\lang2057\langfe2057\cgrid\langnp2057\langfenp2057 \snext0 \sqformat \spriority0 Normal;}{\*\cs10 \additive _x000d__x000d_\ssemihidden \spriority0 Default Paragraph Font;}{\*\ts11\tsrowd\trftsWidthB3\trpaddl108\trpaddr108\trpaddfl3\trpaddft3\trpaddfb3\trpaddfr3\tblind0\tblindtype3\tsvertalt\tsbrdrt\tsbrdrl\tsbrdrb\tsbrdrr\tsbrdrdgl\tsbrdrdgr\tsbrdrh\tsbrdrv _x000d__x000d_\ql \li0\ri0\widctlpar\wrapdefault\aspalpha\aspnum\faauto\adjustright\rin0\lin0\itap0 \rtlch\fcs1 \af0\afs20\alang1025 \ltrch\fcs0 \fs20\lang1043\langfe1043\cgrid\langnp1043\langfenp1043 \snext11 \ssemihidden \spriority0 Normal Table;}{\*\cs15 \additive _x000d__x000d_\v\f1\fs20\cf9\lang1024\langfe1024\noproof \spriority0 \styrsid13127606 HideTWBExt;}}{\*\rsidtbl \rsid24658\rsid735077\rsid2892074\rsid4666813\rsid6641733\rsid7286045\rsid9636012\rsid11215221\rsid12154954\rsid13127606\rsid14424199\rsid15204470_x000d__x000d_\rsid15285974\rsid15950462\rsid16324206\rsid16662270}{\mmathPr\mmathFont34\mbrkBin0\mbrkBinSub0\msmallFrac0\mdispDef1\mlMargin0\mrMargin0\mdefJc1\mwrapIndent1440\mintLim0\mnaryLim1}{\info{\author FELIX Karina}{\operator FELIX Karina}_x000d__x000d_{\creatim\yr2015\mo5\dy8\hr15\min23}{\revtim\yr2015\mo5\dy8\hr15\min23}{\version1}{\edmins0}{\nofpages1}{\nofwords6}{\nofchars33}{\*\company European Parliament}{\nofcharsws38}{\vern49165}}{\*\xmlnstbl {\xmlns1 http://schemas.microsoft.com/office/word/200_x000d__x000d_3/wordml}}\paperw11906\paperh16838\margl1418\margr1418\margt1134\margb1418\gutter0\ltrsect _x000d__x000d_\facingp\widowctrl\ftnbj\aenddoc\ftnrstpg\trackmoves0\trackformatting1\donotembedsysfont1\relyonvml0\donotembedlingdata0\grfdocevents0\validatexml1\showplaceholdtext0\ignoremixedcontent0\saveinvalidxml0_x000d__x000d_\showxmlerrors1\margmirror\noxlattoyen\expshrtn\noultrlspc\dntblnsbdb\nospaceforul\formshade\horzdoc\dghspace180\dgvspace180\dghorigin1701\dgvorigin1984\dghshow0\dgvshow0_x000d__x000d_\jexpand\viewkind1\viewscale90\pgbrdrhead\pgbrdrfoot\nolnhtadjtbl\nojkernpunct\rsidroot13127606\utinl \fet0{\*\wgrffmtfilter 013f}\ilfomacatclnup0{\*\template C:\\Users\\kfelix\\AppData\\Local\\Temp\\Blank1.dot}{\*\ftnsep \ltrpar \pard\plain \ltrpar_x000d__x000d_\ql \li0\ri0\widctlpar\wrapdefault\aspalpha\aspnum\faauto\adjustright\rin0\lin0\itap0 \rtlch\fcs1 \af0\afs20\alang1025 \ltrch\fcs0 \fs24\lang2057\langfe2057\cgrid\langnp2057\langfenp2057 {\rtlch\fcs1 \af0 \ltrch\fcs0 \insrsid7286045 \chftnsep _x000d__x000d_\par }}{\*\ftnsepc \ltrpar \pard\plain \ltrpar\ql \li0\ri0\widctlpar\wrapdefault\aspalpha\aspnum\faauto\adjustright\rin0\lin0\itap0 \rtlch\fcs1 \af0\afs20\alang1025 \ltrch\fcs0 \fs24\lang2057\langfe2057\cgrid\langnp2057\langfenp2057 {\rtlch\fcs1 \af0 _x000d__x000d_\ltrch\fcs0 \insrsid7286045 \chftnsepc _x000d__x000d_\par }}{\*\aftnsep \ltrpar \pard\plain \ltrpar\ql \li0\ri0\widctlpar\wrapdefault\aspalpha\aspnum\faauto\adjustright\rin0\lin0\itap0 \rtlch\fcs1 \af0\afs20\alang1025 \ltrch\fcs0 \fs24\lang2057\langfe2057\cgrid\langnp2057\langfenp2057 {\rtlch\fcs1 \af0 _x000d__x000d_\ltrch\fcs0 \insrsid7286045 \chftnsep _x000d__x000d_\par }}{\*\aftnsepc \ltrpar \pard\plain \ltrpar\ql \li0\ri0\widctlpar\wrapdefault\aspalpha\aspnum\faauto\adjustright\rin0\lin0\itap0 \rtlch\fcs1 \af0\afs20\alang1025 \ltrch\fcs0 \fs24\lang2057\langfe2057\cgrid\langnp2057\langfenp2057 {\rtlch\fcs1 \af0 _x000d__x000d_\ltrch\fcs0 \insrsid7286045 \chftnsepc _x000d__x000d_\par }}\ltrpar \sectd \ltrsect\psz9\linex0\headery1134\footery505\endnhere\titlepg\sectdefaultcl\sectrsid14424199\sftnbj\sftnrstpg {\*\pnseclvl1\pnucrm\pnstart1\pnindent720\pnhang {\pntxta .}}{\*\pnseclvl2\pnucltr\pnstart1\pnindent720\pnhang {\pntxta .}}_x000d__x000d_{\*\pnseclvl3\pndec\pnstart1\pnindent720\pnhang {\pntxta .}}{\*\pnseclvl4\pnlcltr\pnstart1\pnindent720\pnhang {\pntxta )}}{\*\pnseclvl5\pndec\pnstart1\pnindent720\pnhang {\pntxtb (}{\pntxta )}}{\*\pnseclvl6\pnlcltr\pnstart1\pnindent720\pnhang {\pntxtb (}_x000d__x000d_{\pntxta )}}{\*\pnseclvl7\pnlcrm\pnstart1\pnindent720\pnhang {\pntxtb (}{\pntxta )}}{\*\pnseclvl8\pnlcltr\pnstart1\pnindent720\pnhang {\pntxtb (}{\pntxta )}}{\*\pnseclvl9\pnlcrm\pnstart1\pnindent720\pnhang {\pntxtb (}{\pntxta )}}\pard\plain \ltrpar_x000d__x000d_\ql \li0\ri0\widctlpar\wrapdefault\aspalpha\aspnum\faauto\adjustright\rin0\lin0\itap0\pararsid16390444 \rtlch\fcs1 \af0\afs20\alang1025 \ltrch\fcs0 \fs24\lang2057\langfe2057\cgrid\langnp2057\langfenp2057 {\rtlch\fcs1 \af0 \ltrch\fcs0 _x000d__x000d_\cs15\v\f1\fs20\cf9\insrsid13127606\charrsid946740 {\*\bkmkstart EndA}&lt;&lt;&lt;}{\rtlch\fcs1 \af0 \ltrch\fcs0 \insrsid13127606\charrsid946740 #@&gt;ZOTHAMA&lt;@#}{\rtlch\fcs1 \af0 \ltrch\fcs0 \cs15\v\f1\fs20\cf9\insrsid13127606\charrsid946740 &lt;/RepeatBlock-AmendA&gt;}{_x000d__x000d_\rtlch\fcs1 \af0 \ltrch\fcs0 \insrsid13127606\charrsid946740 _x000d__x000d_\par }\pard \ltrpar\ql \li0\ri0\widctlpar\wrapdefault\aspalpha\aspnum\faauto\adjustright\rin0\lin0\itap0\pararsid16324206 {\rtlch\fcs1 \af0 \ltrch\fcs0 \insrsid24658\charrsid16324206 {\*\bkmkend EndA}_x000d__x000d_\par }{\*\themedata 504b030414000600080000002100e9de0fbfff0000001c020000130000005b436f6e74656e745f54797065735d2e786d6cac91cb4ec3301045f748fc83e52d4a_x000d__x000d_9cb2400825e982c78ec7a27cc0c8992416c9d8b2a755fbf74cd25442a820166c2cd933f79e3be372bd1f07b5c3989ca74aaff2422b24eb1b475da5df374fd9ad_x000d__x000d_5689811a183c61a50f98f4babebc2837878049899a52a57be670674cb23d8e90721f90a4d2fa3802cb35762680fd800ecd7551dc18eb899138e3c943d7e503b6_x000d__x000d_b01d583deee5f99824e290b4ba3f364eac4a430883b3c092d4eca8f946c916422ecab927f52ea42b89a1cd59c254f919b0e85e6535d135a8de20f20b8c12c3b0_x000d__x000d_0c895fcf6720192de6bf3b9e89ecdbd6596cbcdd8eb28e7c365ecc4ec1ff1460f53fe813d3cc7f5b7f020000ffff0300504b030414000600080000002100a5d6_x000d__x000d_a7e7c0000000360100000b0000005f72656c732f2e72656c73848fcf6ac3300c87ef85bd83d17d51d2c31825762fa590432fa37d00e1287f68221bdb1bebdb4f_x000d__x000d_c7060abb0884a4eff7a93dfeae8bf9e194e720169aaa06c3e2433fcb68e1763dbf7f82c985a4a725085b787086a37bdbb55fbc50d1a33ccd311ba548b6309512_x000d__x000d_0f88d94fbc52ae4264d1c910d24a45db3462247fa791715fd71f989e19e0364cd3f51652d73760ae8fa8c9ffb3c330cc9e4fc17faf2ce545046e37944c69e462_x000d__x000d_a1a82fe353bd90a865aad41ed0b5b8f9d6fd010000ffff0300504b0304140006000800000021006b799616830000008a0000001c0000007468656d652f746865_x000d__x000d_6d652f7468656d654d616e616765722e786d6c0ccc4d0ac3201040e17da17790d93763bb284562b2cbaebbf600439c1a41c7a0d29fdbd7e5e38337cedf14d59b_x000d__x000d_4b0d592c9c070d8a65cd2e88b7f07c2ca71ba8da481cc52c6ce1c715e6e97818c9b48d13df49c873517d23d59085adb5dd20d6b52bd521ef2cdd5eb9246a3d8b_x000d__x000d_4757e8d3f729e245eb2b260a0238fd010000ffff0300504b03041400060008000000210030dd4329a8060000a41b0000160000007468656d652f7468656d652f_x000d__x000d_7468656d65312e786d6cec594f6fdb3614bf0fd87720746f6327761a07758ad8b19b2d4d1bc46e871e698996d850a240d2497d1bdae38001c3ba618715d86d87_x000d__x000d_615b8116d8a5fb34d93a6c1dd0afb0475292c5585e9236d88aad3e2412f9e3fbff1e1fa9abd7eec70c1d1221294fda5efd72cd4324f1794093b0eddd1ef62fad_x000d__x000d_79482a9c0498f184b4bd2991deb58df7dfbb8ad755446282607d22d771db8b944ad79796a40fc3585ee62949606ecc458c15bc8a702910f808e8c66c69b9565b_x000d__x000d_5d8a314d3c94e018c8de1a8fa94fd05093f43672e23d06af89927ac06762a049136785c10607758d9053d965021d62d6f6804fc08f86e4bef210c352c144dbab_x000d__x000d_999fb7b4717509af678b985ab0b6b4ae6f7ed9ba6c4170b06c788a705430adf71bad2b5b057d03606a1ed7ebf5babd7a41cf00b0ef83a6569632cd467faddec9_x000d__x000d_699640f6719e76b7d6ac355c7c89feca9cccad4ea7d36c65b258a206641f1b73f8b5da6a6373d9c11b90c537e7f08dce66b7bbeae00dc8e257e7f0fd2badd586_x000d__x000d_8b37a088d1e4600ead1ddaef67d40bc898b3ed4af81ac0d76a197c86826828a24bb318f3442d8ab518dfe3a20f000d6458d104a9694ac6d88728eee2782428d6_x000d__x000d_0cf03ac1a5193be4cbb921cd0b495fd054b5bd0f530c1931a3f7eaf9f7af9e3f45c70f9e1d3ff8e9f8e1c3e3073f5a42ceaa6d9c84e5552fbffdeccfc71fa33f_x000d__x000d_9e7ef3f2d117d57859c6fffac327bffcfc793510d26726ce8b2f9ffcf6ecc98baf3efdfdbb4715f04d814765f890c644a29be408edf3181433567125272371be_x000d__x000d_15c308d3f28acd249438c19a4b05fd9e8a1cf4cd296699771c393ac4b5e01d01e5a30a787d72cf1178108989a2159c77a2d801ee72ce3a5c545a6147f32a9979_x000d__x000d_3849c26ae66252c6ed637c58c5bb8b13c7bfbd490a75330f4b47f16e441c31f7184e140e494214d273fc80900aedee52ead87597fa824b3e56e82e451d4c2b4d_x000d__x000d_32a423279a668bb6690c7e9956e90cfe766cb37b077538abd27a8b1cba48c80acc2a841f12e698f13a9e281c57911ce298950d7e03aba84ac8c154f8655c4f2a_x000d__x000d_f074481847bd804859b5e696007d4b4edfc150b12addbecba6b18b148a1e54d1bc81392f23b7f84137c2715a851dd0242a633f900710a218ed715505dfe56e86_x000d__x000d_e877f0034e16bafb0e258ebb4faf06b769e888340b103d331115bebc4eb813bf83291b63624a0d1475a756c734f9bbc2cd28546ecbe1e20a3794ca175f3fae90_x000d__x000d_fb6d2dd99bb07b55e5ccf68942bd0877b23c77b908e8db5f9db7f024d9239010f35bd4bbe2fcae387bfff9e2bc289f2fbe24cfaa301468dd8bd846dbb4ddf1c2_x000d__x000d_ae7b4c191ba8292337a469bc25ec3d411f06f53a73e224c5292c8de0516732307070a1c0660d125c7d44553488700a4d7bddd3444299910e254ab984c3a219ae_x000d__x000d_a4adf1d0f82b7bd46cea4388ad1c12ab5d1ed8e1153d9c9f350a3246aad01c6873462b9ac05999ad5cc988826eafc3acae853a33b7ba11cd1445875ba1b236b1_x000d__x000d_399483c90bd560b0b0263435085a21b0f22a9cf9356b38ec6046026d77eba3dc2dc60b17e92219e180643ed27acffba86e9c94c7ca9c225a0f1b0cfae0788ad5_x000d__x000d_4adc5a9aec1b703b8b93caec1a0bd8e5de7b132fe5113cf312503b998e2c2927274bd051db6b35979b1ef271daf6c6704e86c73805af4bdd476216c26593af84_x000d__x000d_0dfb5393d964f9cc9bad5c313709ea70f561ed3ea7b053075221d51696910d0d339585004b34272bff7213cc7a510a5454a3b349b1b206c1f0af490176745d4b_x000d__x000d_c663e2abb2b34b23da76f6352ba57ca2881844c1111ab189d8c7e07e1daaa04f40255c77988aa05fe06e4e5bdb4cb9c5394bbaf28d98c1d971ccd20867e556a7_x000d__x000d_689ec9166e0a522183792b8907ba55ca6e943bbf2a26e52f48957218ffcf54d1fb09dc3eac04da033e5c0d0b8c74a6b43d2e54c4a10aa511f5fb021a07533b20_x000d__x000d_5ae07e17a621a8e082dafc17e450ffb739676998b48643a4daa7211214f623150942f6a02c99e83b85583ddbbb2c4996113211551257a656ec1139246ca86be0_x000d__x000d_aadedb3d1441a89b6a929501833b197fee7b9641a3503739e57c732a59b1f7da1cf8a73b1f9bcca0945b874d4393dbbf10b1680f66bbaa5d6f96e77b6f59113d_x000d__x000d_316bb31a795600b3d256d0cad2fe354538e7566b2bd69cc6cbcd5c38f0e2bcc63058344429dc2121fd07f63f2a7c66bf76e80d75c8f7a1b622f878a18941d840_x000d__x000d_545fb28d07d205d20e8ea071b283369834296bdaac75d256cb37eb0bee740bbe278cad253b8bbfcf69eca23973d939b97891c6ce2cecd8da8e2d343578f6648a_x000d__x000d_c2d0383fc818c798cf64e52f597c740f1cbd05df0c264c49134cf09d4a60e8a107260f20f92d47b374e32f000000ffff0300504b030414000600080000002100_x000d__x000d_0dd1909fb60000001b010000270000007468656d652f7468656d652f5f72656c732f7468656d654d616e616765722e786d6c2e72656c73848f4d0ac2301484f7_x000d__x000d_8277086f6fd3ba109126dd88d0add40384e4350d363f2451eced0dae2c082e8761be9969bb979dc9136332de3168aa1a083ae995719ac16db8ec8e4052164e89_x000d__x000d_d93b64b060828e6f37ed1567914b284d262452282e3198720e274a939cd08a54f980ae38a38f56e422a3a641c8bbd048f7757da0f19b017cc524bd62107bd500_x000d__x000d_1996509affb3fd381a89672f1f165dfe514173d9850528a2c6cce0239baa4c04ca5bbabac4df000000ffff0300504b01022d0014000600080000002100e9de0f_x000d__x000d_bfff0000001c0200001300000000000000000000000000000000005b436f6e74656e745f54797065735d2e786d6c504b01022d0014000600080000002100a5d6_x000d__x000d_a7e7c0000000360100000b00000000000000000000000000300100005f72656c732f2e72656c73504b01022d00140006000800000021006b799616830000008a_x000d__x000d_0000001c00000000000000000000000000190200007468656d652f7468656d652f7468656d654d616e616765722e786d6c504b01022d00140006000800000021_x000d__x000d_0030dd4329a8060000a41b00001600000000000000000000000000d60200007468656d652f7468656d652f7468656d65312e786d6c504b01022d001400060008_x000d__x000d_00000021000dd1909fb60000001b0100002700000000000000000000000000b20900007468656d652f7468656d652f5f72656c732f7468656d654d616e616765722e786d6c2e72656c73504b050600000000050005005d010000ad0a00000000}_x000d__x000d_{\*\colorschememapping 3c3f786d6c2076657273696f6e3d22312e302220656e636f64696e673d225554462d3822207374616e64616c6f6e653d22796573223f3e0d0a3c613a636c724d_x000d__x000d_617020786d6c6e733a613d22687474703a2f2f736368656d61732e6f70656e786d6c666f726d6174732e6f72672f64726177696e676d6c2f323030362f6d6169_x000d__x000d_6e22206267313d226c743122207478313d22646b3122206267323d226c743222207478323d22646b322220616363656e74313d22616363656e74312220616363_x000d__x000d_656e74323d22616363656e74322220616363656e74333d22616363656e74332220616363656e74343d22616363656e74342220616363656e74353d22616363656e74352220616363656e74363d22616363656e74362220686c696e6b3d22686c696e6b2220666f6c486c696e6b3d22666f6c486c696e6b222f3e}_x000d__x000d_{\*\latentstyles\lsdstimax267\lsdlockeddef0\lsdsemihiddendef0\lsdunhideuseddef0\lsdqformatdef0\lsdprioritydef0{\lsdlockedexcept \lsdqformat1 \lsdlocked0 Normal;\lsdqformat1 \lsdlocked0 heading 1;_x000d__x000d_\lsdsemihidden1 \lsdunhideused1 \lsdqformat1 \lsdlocked0 heading 2;\lsdsemihidden1 \lsdunhideused1 \lsdqformat1 \lsdlocked0 heading 3;\lsdsemihidden1 \lsdunhideused1 \lsdqformat1 \lsdlocked0 heading 4;_x000d__x000d_\lsdsemihidden1 \lsdunhideused1 \lsdqformat1 \lsdlocked0 heading 5;\lsdsemihidden1 \lsdunhideused1 \lsdqformat1 \lsdlocked0 heading 6;\lsdsemihidden1 \lsdunhideused1 \lsdqformat1 \lsdlocked0 heading 7;_x000d__x000d_\lsdsemihidden1 \lsdunhideused1 \lsdqformat1 \lsdlocked0 heading 8;\lsdsemihidden1 \lsdunhideused1 \lsdqformat1 \lsdlocked0 heading 9;\lsdsemihidden1 \lsdunhideused1 \lsdqformat1 \lsdlocked0 caption;\lsdqformat1 \lsdlocked0 Title;_x000d__x000d_\lsdqformat1 \lsdlocked0 Subtitle;\lsdqformat1 \lsdlocked0 Strong;\lsdqformat1 \lsdlocked0 Emphasis;\lsdsemihidden1 \lsdpriority99 \lsdlocked0 Placeholder Text;\lsdqformat1 \lsdpriority1 \lsdlocked0 No Spacing;\lsdpriority60 \lsdlocked0 Light Shading;_x000d__x000d_\lsdpriority61 \lsdlocked0 Light List;\lsdpriority62 \lsdlocked0 Light Grid;\lsdpriority63 \lsdlocked0 Medium Shading 1;\lsdpriority64 \lsdlocked0 Medium Shading 2;\lsdpriority65 \lsdlocked0 Medium List 1;\lsdpriority66 \lsdlocked0 Medium List 2;_x000d__x000d_\lsdpriority67 \lsdlocked0 Medium Grid 1;\lsdpriority68 \lsdlocked0 Medium Grid 2;\lsdpriority69 \lsdlocked0 Medium Grid 3;\lsdpriority70 \lsdlocked0 Dark List;\lsdpriority71 \lsdlocked0 Colorful Shading;\lsdpriority72 \lsdlocked0 Colorful List;_x000d__x000d_\lsdpriority73 \lsdlocked0 Colorful Grid;\lsdpriority60 \lsdlocked0 Light Shading Accent 1;\lsdpriority61 \lsdlocked0 Light List Accent 1;\lsdpriority62 \lsdlocked0 Light Grid Accent 1;\lsdpriority63 \lsdlocked0 Medium Shading 1 Accent 1;_x000d__x000d_\lsdpriority64 \lsdlocked0 Medium Shading 2 Accent 1;\lsdpriority65 \lsdlocked0 Medium List 1 Accent 1;\lsdsemihidden1 \lsdpriority99 \lsdlocked0 Revision;\lsdqformat1 \lsdpriority34 \lsdlocked0 List Paragraph;_x000d__x000d_\lsdqformat1 \lsdpriority29 \lsdlocked0 Quote;\lsdqformat1 \lsdpriority30 \lsdlocked0 Intense Quote;\lsdpriority66 \lsdlocked0 Medium List 2 Accent 1;\lsdpriority67 \lsdlocked0 Medium Grid 1 Accent 1;\lsdpriority68 \lsdlocked0 Medium Grid 2 Accent 1;_x000d__x000d_\lsdpriority69 \lsdlocked0 Medium Grid 3 Accent 1;\lsdpriority70 \lsdlocked0 Dark List Accent 1;\lsdpriority71 \lsdlocked0 Colorful Shading Accent 1;\lsdpriority72 \lsdlocked0 Colorful List Accent 1;\lsdpriority73 \lsdlocked0 Colorful Grid Accent 1;_x000d__x000d_\lsdpriority60 \lsdlocked0 Light Shading Accent 2;\lsdpriority61 \lsdlocked0 Light List Accent 2;\lsdpriority62 \lsdlocked0 Light Grid Accent 2;\lsdpriority63 \lsdlocked0 Medium Shading 1 Accent 2;\lsdpriority64 \lsdlocked0 Medium Shading 2 Accent 2;_x000d__x000d_\lsdpriority65 \lsdlocked0 Medium List 1 Accent 2;\lsdpriority66 \lsdlocked0 Medium List 2 Accent 2;\lsdpriority67 \lsdlocked0 Medium Grid 1 Accent 2;\lsdpriority68 \lsdlocked0 Medium Grid 2 Accent 2;\lsdpriority69 \lsdlocked0 Medium Grid 3 Accent 2;_x000d__x000d_\lsdpriority70 \lsdlocked0 Dark List Accent 2;\lsdpriority71 \lsdlocked0 Colorful Shading Accent 2;\lsdpriority72 \lsdlocked0 Colorful List Accent 2;\lsdpriority73 \lsdlocked0 Colorful Grid Accent 2;\lsdpriority60 \lsdlocked0 Light Shading Accent 3;_x000d__x000d_\lsdpriority61 \lsdlocked0 Light List Accent 3;\lsdpriority62 \lsdlocked0 Light Grid Accent 3;\lsdpriority63 \lsdlocked0 Medium Shading 1 Accent 3;\lsdpriority64 \lsdlocked0 Medium Shading 2 Accent 3;\lsdpriority65 \lsdlocked0 Medium List 1 Accent 3;_x000d__x000d_\lsdpriority66 \lsdlocked0 Medium List 2 Accent 3;\lsdpriority67 \lsdlocked0 Medium Grid 1 Accent 3;\lsdpriority68 \lsdlocked0 Medium Grid 2 Accent 3;\lsdpriority69 \lsdlocked0 Medium Grid 3 Accent 3;\lsdpriority70 \lsdlocked0 Dark List Accent 3;_x000d__x000d_\lsdpriority71 \lsdlocked0 Colorful Shading Accent 3;\lsdpriority72 \lsdlocked0 Colorful List Accent 3;\lsdpriority73 \lsdlocked0 Colorful Grid Accent 3;\lsdpriority60 \lsdlocked0 Light Shading Accent 4;\lsdpriority61 \lsdlocked0 Light List Accent 4;_x000d__x000d_\lsdpriority62 \lsdlocked0 Light Grid Accent 4;\lsdpriority63 \lsdlocked0 Medium Shading 1 Accent 4;\lsdpriority64 \lsdlocked0 Medium Shading 2 Accent 4;\lsdpriority65 \lsdlocked0 Medium List 1 Accent 4;\lsdpriority66 \lsdlocked0 Medium List 2 Accent 4;_x000d__x000d_\lsdpriority67 \lsdlocked0 Medium Grid 1 Accent 4;\lsdpriority68 \lsdlocked0 Medium Grid 2 Accent 4;\lsdpriority69 \lsdlocked0 Medium Grid 3 Accent 4;\lsdpriority70 \lsdlocked0 Dark List Accent 4;\lsdpriority71 \lsdlocked0 Colorful Shading Accent 4;_x000d__x000d_\lsdpriority72 \lsdlocked0 Colorful List Accent 4;\lsdpriority73 \lsdlocked0 Colorful Grid Accent 4;\lsdpriority60 \lsdlocked0 Light Shading Accent 5;\lsdpriority61 \lsdlocked0 Light List Accent 5;\lsdpriority62 \lsdlocked0 Light Grid Accent 5;_x000d__x000d_\lsdpriority63 \lsdlocked0 Medium Shading 1 Accent 5;\lsdpriority64 \lsdlocked0 Medium Shading 2 Accent 5;\lsdpriority65 \lsdlocked0 Medium List 1 Accent 5;\lsdpriority66 \lsdlocked0 Medium List 2 Accent 5;_x000d__x000d_\lsdpriority67 \lsdlocked0 Medium Grid 1 Accent 5;\lsdpriority68 \lsdlocked0 Medium Grid 2 Accent 5;\lsdpriority69 \lsdlocked0 Medium Grid 3 Accent 5;\lsdpriority70 \lsdlocked0 Dark List Accent 5;\lsdpriority71 \lsdlocked0 Colorful Shading Accent 5;_x000d__x000d_\lsdpriority72 \lsdlocked0 Colorful List Accent 5;\lsdpriority73 \lsdlocked0 Colorful Grid Accent 5;\lsdpriority60 \lsdlocked0 Light Shading Accent 6;\lsdpriority61 \lsdlocked0 Light List Accent 6;\lsdpriority62 \lsdlocked0 Light Grid Accent 6;_x000d__x000d_\lsdpriority63 \lsdlocked0 Medium Shading 1 Accent 6;\lsdpriority64 \lsdlocked0 Medium Shading 2 Accent 6;\lsdpriority65 \lsdlocked0 Medium List 1 Accent 6;\lsdpriority66 \lsdlocked0 Medium List 2 Accent 6;_x000d__x000d_\lsdpriority67 \lsdlocked0 Medium Grid 1 Accent 6;\lsdpriority68 \lsdlocked0 Medium Grid 2 Accent 6;\lsdpriority69 \lsdlocked0 Medium Grid 3 Accent 6;\lsdpriority70 \lsdlocked0 Dark List Accent 6;\lsdpriority71 \lsdlocked0 Colorful Shading Accent 6;_x000d__x000d_\lsdpriority72 \lsdlocked0 Colorful List Accent 6;\lsdpriority73 \lsdlocked0 Colorful Grid Accent 6;\lsdqformat1 \lsdpriority19 \lsdlocked0 Subtle Emphasis;\lsdqformat1 \lsdpriority21 \lsdlocked0 Intense Emphasis;_x000d__x000d_\lsdqformat1 \lsdpriority31 \lsdlocked0 Subtle Reference;\lsdqformat1 \lsdpriority32 \lsdlocked0 Intense Reference;\lsdqformat1 \lsdpriority33 \lsdlocked0 Book Title;\lsdsemihidden1 \lsdunhideused1 \lsdpriority37 \lsdlocked0 Bibliography;_x000d__x000d_\lsdsemihidden1 \lsdunhideused1 \lsdqformat1 \lsdpriority39 \lsdlocked0 TOC Heading;}}{\*\datastore 0105000002000000180000004d73786d6c322e534158584d4c5265616465722e362e3000000000000000000000060000_x000d__x000d_d0cf11e0a1b11ae1000000000000000000000000000000003e000300feff090006000000000000000000000001000000010000000000000000100000feffffff00000000feffffff0000000000000000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dfffffffe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52006f006f007400200045006e00740072007900000000000000000000000000000000000000000000000000000000000000000000000000000000000000000016000500ffffffffffffffffffffffff0c6ad98892f1d411a65f0040963251e5000000000000000000000000407c_x000d__x000d_a3209289d001feffffff00000000000000000000000000000000000000000000000000000000000000000000000000000000000000000000000000000000000000000000000000000000000000000000000000000000ffffffffffffffffffffffff00000000000000000000000000000000000000000000000000000000_x000d__x000d_00000000000000000000000000000000000000000000000000000000000000000000000000000000000000000000000000000000000000000000000000000000000000000000000000000000000000000000000000000000ffffffffffffffffffffffff0000000000000000000000000000000000000000000000000000_x000d__x000d_000000000000000000000000000000000000000000000000000000000000000000000000000000000000000000000000000000000000000000000000000000000000000000000000000000000000000000000000000000000000ffffffffffffffffffffffff000000000000000000000000000000000000000000000000_x000d__x000d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d_{\f34\fbidi \froman\fcharset0\fprq2{\*\panose 02040503050406030204}Cambria Math;}{\flomajor\f31500\fbidi \froman\fcharset0\fprq2{\*\panose 02020603050405020304}Times New Roman;}_x000d__x000d_{\fdbmajor\f31501\fbidi \froman\fcharset0\fprq2{\*\panose 02020603050405020304}Times New Roman;}{\fhimajor\f31502\fbidi \froman\fcharset0\fprq2{\*\panose 02040503050406030204}Cambria;}_x000d__x000d_{\fbimajor\f31503\fbidi \froman\fcharset0\fprq2{\*\panose 02020603050405020304}Times New Roman;}{\flominor\f31504\fbidi \froman\fcharset0\fprq2{\*\panose 02020603050405020304}Times New Roman;}_x000d__x000d_{\fdbminor\f31505\fbidi \froman\fcharset0\fprq2{\*\panose 02020603050405020304}Times New Roman;}{\fhiminor\f31506\fbidi \fswiss\fcharset0\fprq2{\*\panose 020f0502020204030204}Calibri;}_x000d__x000d_{\fbiminor\f31507\fbidi \froman\fcharset0\fprq2{\*\panose 02020603050405020304}Times New Roman;}{\f42\fbidi \froman\fcharset238\fprq2 Times New Roman CE;}{\f43\fbidi \froman\fcharset204\fprq2 Times New Roman Cyr;}_x000d__x000d_{\f45\fbidi \froman\fcharset161\fprq2 Times New Roman Greek;}{\f46\fbidi \froman\fcharset162\fprq2 Times New Roman Tur;}{\f47\fbidi \froman\fcharset177\fprq2 Times New Roman (Hebrew);}{\f48\fbidi \froman\fcharset178\fprq2 Times New Roman (Arabic);}_x000d__x000d_{\f49\fbidi \froman\fcharset186\fprq2 Times New Roman Baltic;}{\f50\fbidi \froman\fcharset163\fprq2 Times New Roman (Vietnamese);}{\f52\fbidi \fswiss\fcharset238\fprq2 Arial CE;}{\f53\fbidi \fswiss\fcharset204\fprq2 Arial Cyr;}_x000d__x000d_{\f55\fbidi \fswiss\fcharset161\fprq2 Arial Greek;}{\f56\fbidi \fswiss\fcharset162\fprq2 Arial Tur;}{\f57\fbidi \fswiss\fcharset177\fprq2 Arial (Hebrew);}{\f58\fbidi \fswiss\fcharset178\fprq2 Arial (Arabic);}_x000d__x000d_{\f59\fbidi \fswiss\fcharset186\fprq2 Arial Baltic;}{\f60\fbidi \fswiss\fcharset163\fprq2 Arial (Vietnamese);}{\f382\fbidi \froman\fcharset238\fprq2 Cambria Math CE;}{\f383\fbidi \froman\fcharset204\fprq2 Cambria Math Cyr;}_x000d__x000d_{\f385\fbidi \froman\fcharset161\fprq2 Cambria Math Greek;}{\f386\fbidi \froman\fcharset162\fprq2 Cambria Math Tur;}{\f389\fbidi \froman\fcharset186\fprq2 Cambria Math Baltic;}{\f390\fbidi \froman\fcharset163\fprq2 Cambria Math (Vietnamese);}_x000d__x000d_{\flomajor\f31508\fbidi \froman\fcharset238\fprq2 Times New Roman CE;}{\flomajor\f31509\fbidi \froman\fcharset204\fprq2 Times New Roman Cyr;}{\flomajor\f31511\fbidi \froman\fcharset161\fprq2 Times New Roman Greek;}_x000d__x000d_{\flomajor\f31512\fbidi \froman\fcharset162\fprq2 Times New Roman Tur;}{\flomajor\f31513\fbidi \froman\fcharset177\fprq2 Times New Roman (Hebrew);}{\flomajor\f31514\fbidi \froman\fcharset178\fprq2 Times New Roman (Arabic);}_x000d__x000d_{\flomajor\f31515\fbidi \froman\fcharset186\fprq2 Times New Roman Baltic;}{\flomajor\f31516\fbidi \froman\fcharset163\fprq2 Times New Roman (Vietnamese);}{\fdbmajor\f31518\fbidi \froman\fcharset238\fprq2 Times New Roman CE;}_x000d__x000d_{\fdbmajor\f31519\fbidi \froman\fcharset204\fprq2 Times New Roman Cyr;}{\fdbmajor\f31521\fbidi \froman\fcharset161\fprq2 Times New Roman Greek;}{\fdbmajor\f31522\fbidi \froman\fcharset162\fprq2 Times New Roman Tur;}_x000d__x000d_{\fdbmajor\f31523\fbidi \froman\fcharset177\fprq2 Times New Roman (Hebrew);}{\fdbmajor\f31524\fbidi \froman\fcharset178\fprq2 Times New Roman (Arabic);}{\fdbmajor\f31525\fbidi \froman\fcharset186\fprq2 Times New Roman Baltic;}_x000d__x000d_{\fdbmajor\f31526\fbidi \froman\fcharset163\fprq2 Times New Roman (Vietnamese);}{\fhimajor\f31528\fbidi \froman\fcharset238\fprq2 Cambria CE;}{\fhimajor\f31529\fbidi \froman\fcharset204\fprq2 Cambria Cyr;}_x000d__x000d_{\fhimajor\f31531\fbidi \froman\fcharset161\fprq2 Cambria Greek;}{\fhimajor\f31532\fbidi \froman\fcharset162\fprq2 Cambria Tur;}{\fhimajor\f31535\fbidi \froman\fcharset186\fprq2 Cambria Baltic;}_x000d__x000d_{\fhimajor\f31536\fbidi \froman\fcharset163\fprq2 Cambria (Vietnamese);}{\fbimajor\f31538\fbidi \froman\fcharset238\fprq2 Times New Roman CE;}{\fbimajor\f31539\fbidi \froman\fcharset204\fprq2 Times New Roman Cyr;}_x000d__x000d_{\fbimajor\f31541\fbidi \froman\fcharset161\fprq2 Times New Roman Greek;}{\fbimajor\f31542\fbidi \froman\fcharset162\fprq2 Times New Roman Tur;}{\fbimajor\f31543\fbidi \froman\fcharset177\fprq2 Times New Roman (Hebrew);}_x000d__x000d_{\fbimajor\f31544\fbidi \froman\fcharset178\fprq2 Times New Roman (Arabic);}{\fbimajor\f31545\fbidi \froman\fcharset186\fprq2 Times New Roman Baltic;}{\fbimajor\f31546\fbidi \froman\fcharset163\fprq2 Times New Roman (Vietnamese);}_x000d__x000d_{\flominor\f31548\fbidi \froman\fcharset238\fprq2 Times New Roman CE;}{\flominor\f31549\fbidi \froman\fcharset204\fprq2 Times New Roman Cyr;}{\flominor\f31551\fbidi \froman\fcharset161\fprq2 Times New Roman Greek;}_x000d__x000d_{\flominor\f31552\fbidi \froman\fcharset162\fprq2 Times New Roman Tur;}{\flominor\f31553\fbidi \froman\fcharset177\fprq2 Times New Roman (Hebrew);}{\flominor\f31554\fbidi \froman\fcharset178\fprq2 Times New Roman (Arabic);}_x000d__x000d_{\flominor\f31555\fbidi \froman\fcharset186\fprq2 Times New Roman Baltic;}{\flominor\f31556\fbidi \froman\fcharset163\fprq2 Times New Roman (Vietnamese);}{\fdbminor\f31558\fbidi \froman\fcharset238\fprq2 Times New Roman CE;}_x000d__x000d_{\fdbminor\f31559\fbidi \froman\fcharset204\fprq2 Times New Roman Cyr;}{\fdbminor\f31561\fbidi \froman\fcharset161\fprq2 Times New Roman Greek;}{\fdbminor\f31562\fbidi \froman\fcharset162\fprq2 Times New Roman Tur;}_x000d__x000d_{\fdbminor\f31563\fbidi \froman\fcharset177\fprq2 Times New Roman (Hebrew);}{\fdbminor\f31564\fbidi \froman\fcharset178\fprq2 Times New Roman (Arabic);}{\fdbminor\f31565\fbidi \froman\fcharset186\fprq2 Times New Roman Baltic;}_x000d__x000d_{\fdbminor\f31566\fbidi \froman\fcharset163\fprq2 Times New Roman (Vietnamese);}{\fhiminor\f31568\fbidi \fswiss\fcharset238\fprq2 Calibri CE;}{\fhiminor\f31569\fbidi \fswiss\fcharset204\fprq2 Calibri Cyr;}_x000d__x000d_{\fhiminor\f31571\fbidi \fswiss\fcharset161\fprq2 Calibri Greek;}{\fhiminor\f31572\fbidi \fswiss\fcharset162\fprq2 Calibri Tur;}{\fhiminor\f31575\fbidi \fswiss\fcharset186\fprq2 Calibri Baltic;}_x000d__x000d_{\fhiminor\f31576\fbidi \fswiss\fcharset163\fprq2 Calibri (Vietnamese);}{\fbiminor\f31578\fbidi \froman\fcharset238\fprq2 Times New Roman CE;}{\fbiminor\f31579\fbidi \froman\fcharset204\fprq2 Times New Roman Cyr;}_x000d__x000d_{\fbiminor\f31581\fbidi \froman\fcharset161\fprq2 Times New Roman Greek;}{\fbiminor\f31582\fbidi \froman\fcharset162\fprq2 Times New Roman Tur;}{\fbiminor\f31583\fbidi \froman\fcharset177\fprq2 Times New Roman (Hebrew);}_x000d__x000d_{\fbiminor\f31584\fbidi \froman\fcharset178\fprq2 Times New Roman (Arabic);}{\fbiminor\f31585\fbidi \froman\fcharset186\fprq2 Times New Roman Baltic;}{\fbiminor\f31586\fbidi \froman\fcharset163\fprq2 Times New Roman (Vietnamese);}}_x000d__x000d_{\colortbl;\red0\green0\blue0;\red0\green0\blue255;\red0\green255\blue255;\red0\green255\blue0;\red255\green0\blue255;\red255\green0\blue0;\red255\green255\blue0;\red255\green255\blue255;\red0\green0\blue128;\red0\green128\blue128;\red0\green128\blue0;_x000d__x000d_\red128\green0\blue128;\red128\green0\blue0;\red128\green128\blue0;\red128\green128\blue128;\red192\green192\blue192;}{\*\defchp }{\*\defpap \ql \li0\ri0\widctlpar\wrapdefault\aspalpha\aspnum\faauto\adjustright\rin0\lin0\itap0 }\noqfpromote {\stylesheet{_x000d__x000d_\ql \li0\ri0\widctlpar\wrapdefault\aspalpha\aspnum\faauto\adjustright\rin0\lin0\itap0 \rtlch\fcs1 \af0\afs20\alang1025 \ltrch\fcs0 \fs24\lang2057\langfe2057\cgrid\langnp2057\langfenp2057 \snext0 \sqformat \spriority0 Normal;}{\*\cs10 \additive _x000d__x000d_\ssemihidden \spriority0 Default Paragraph Font;}{\*\ts11\tsrowd\trftsWidthB3\trpaddl108\trpaddr108\trpaddfl3\trpaddft3\trpaddfb3\trpaddfr3\tblind0\tblindtype3\tsvertalt\tsbrdrt\tsbrdrl\tsbrdrb\tsbrdrr\tsbrdrdgl\tsbrdrdgr\tsbrdrh\tsbrdrv _x000d__x000d_\ql \li0\ri0\widctlpar\wrapdefault\aspalpha\aspnum\faauto\adjustright\rin0\lin0\itap0 \rtlch\fcs1 \af0\afs20\alang1025 \ltrch\fcs0 \fs20\lang1043\langfe1043\cgrid\langnp1043\langfenp1043 \snext11 \ssemihidden \spriority0 Normal Table;}{\*\cs15 \additive _x000d__x000d_\v\f1\fs20\cf9\lang1024\langfe1024\noproof \spriority0 \styrsid10948606 HideTWBExt;}}{\*\rsidtbl \rsid24658\rsid735077\rsid2892074\rsid4666813\rsid6641733\rsid9636012\rsid10711257\rsid10948606\rsid11215221\rsid12154954\rsid14424199\rsid15204470_x000d__x000d_\rsid15285974\rsid15950462\rsid16324206\rsid16662270}{\mmathPr\mmathFont34\mbrkBin0\mbrkBinSub0\msmallFrac0\mdispDef1\mlMargin0\mrMargin0\mdefJc1\mwrapIndent1440\mintLim0\mnaryLim1}{\info{\author FELIX Karina}{\operator FELIX Karina}_x000d__x000d_{\creatim\yr2015\mo5\dy8\hr15\min23}{\revtim\yr2015\mo5\dy8\hr15\min23}{\version1}{\edmins0}{\nofpages1}{\nofwords5}{\nofchars33}{\*\company European Parliament}{\nofcharsws37}{\vern49165}}{\*\xmlnstbl {\xmlns1 http://schemas.microsoft.com/office/word/200_x000d__x000d_3/wordml}}\paperw11906\paperh16838\margl1418\margr1418\margt1134\margb1418\gutter0\ltrsect _x000d__x000d_\facingp\widowctrl\ftnbj\aenddoc\ftnrstpg\trackmoves0\trackformatting1\donotembedsysfont1\relyonvml0\donotembedlingdata0\grfdocevents0\validatexml1\showplaceholdtext0\ignoremixedcontent0\saveinvalidxml0_x000d__x000d_\showxmlerrors1\margmirror\noxlattoyen\expshrtn\noultrlspc\dntblnsbdb\nospaceforul\formshade\horzdoc\dghspace180\dgvspace180\dghorigin1701\dgvorigin1984\dghshow0\dgvshow0_x000d__x000d_\jexpand\viewkind1\viewscale90\pgbrdrhead\pgbrdrfoot\nolnhtadjtbl\nojkernpunct\rsidroot10948606\utinl \fet0{\*\wgrffmtfilter 013f}\ilfomacatclnup0{\*\template C:\\Users\\kfelix\\AppData\\Local\\Temp\\Blank1.dot}{\*\ftnsep \ltrpar \pard\plain \ltrpar_x000d__x000d_\ql \li0\ri0\widctlpar\wrapdefault\aspalpha\aspnum\faauto\adjustright\rin0\lin0\itap0 \rtlch\fcs1 \af0\afs20\alang1025 \ltrch\fcs0 \fs24\lang2057\langfe2057\cgrid\langnp2057\langfenp2057 {\rtlch\fcs1 \af0 \ltrch\fcs0 \insrsid10711257 \chftnsep _x000d__x000d_\par }}{\*\ftnsepc \ltrpar \pard\plain \ltrpar\ql \li0\ri0\widctlpar\wrapdefault\aspalpha\aspnum\faauto\adjustright\rin0\lin0\itap0 \rtlch\fcs1 \af0\afs20\alang1025 \ltrch\fcs0 \fs24\lang2057\langfe2057\cgrid\langnp2057\langfenp2057 {\rtlch\fcs1 \af0 _x000d__x000d_\ltrch\fcs0 \insrsid10711257 \chftnsepc _x000d__x000d_\par }}{\*\aftnsep \ltrpar \pard\plain \ltrpar\ql \li0\ri0\widctlpar\wrapdefault\aspalpha\aspnum\faauto\adjustright\rin0\lin0\itap0 \rtlch\fcs1 \af0\afs20\alang1025 \ltrch\fcs0 \fs24\lang2057\langfe2057\cgrid\langnp2057\langfenp2057 {\rtlch\fcs1 \af0 _x000d__x000d_\ltrch\fcs0 \insrsid10711257 \chftnsep _x000d__x000d_\par }}{\*\aftnsepc \ltrpar \pard\plain \ltrpar\ql \li0\ri0\widctlpar\wrapdefault\aspalpha\aspnum\faauto\adjustright\rin0\lin0\itap0 \rtlch\fcs1 \af0\afs20\alang1025 \ltrch\fcs0 \fs24\lang2057\langfe2057\cgrid\langnp2057\langfenp2057 {\rtlch\fcs1 \af0 _x000d__x000d_\ltrch\fcs0 \insrsid10711257 \chftnsepc _x000d__x000d_\par }}\ltrpar \sectd \ltrsect\psz9\linex0\headery1134\footery505\endnhere\titlepg\sectdefaultcl\sectrsid14424199\sftnbj\sftnrstpg {\*\pnseclvl1\pnucrm\pnstart1\pnindent720\pnhang {\pntxta .}}{\*\pnseclvl2\pnucltr\pnstart1\pnindent720\pnhang {\pntxta .}}_x000d__x000d_{\*\pnseclvl3\pndec\pnstart1\pnindent720\pnhang {\pntxta .}}{\*\pnseclvl4\pnlcltr\pnstart1\pnindent720\pnhang {\pntxta )}}{\*\pnseclvl5\pndec\pnstart1\pnindent720\pnhang {\pntxtb (}{\pntxta )}}{\*\pnseclvl6\pnlcltr\pnstart1\pnindent720\pnhang {\pntxtb (}_x000d__x000d_{\pntxta )}}{\*\pnseclvl7\pnlcrm\pnstart1\pnindent720\pnhang {\pntxtb (}{\pntxta )}}{\*\pnseclvl8\pnlcltr\pnstart1\pnindent720\pnhang {\pntxtb (}{\pntxta )}}{\*\pnseclvl9\pnlcrm\pnstart1\pnindent720\pnhang {\pntxtb (}{\pntxta )}}\pard\plain \ltrpar_x000d__x000d_\ql \li0\ri0\widctlpar\wrapdefault\aspalpha\aspnum\faauto\adjustright\rin0\lin0\itap0\pararsid16324206 \rtlch\fcs1 \af0\afs20\alang1025 \ltrch\fcs0 \fs24\lang2057\langfe2057\cgrid\langnp2057\langfenp2057 {\rtlch\fcs1 \af0 \ltrch\fcs0 _x000d__x000d_\cs15\v\f1\fs20\cf9\insrsid10948606\charrsid946740 {\*\bkmkstart EndB}&lt;&lt;&lt;}{\rtlch\fcs1 \af0 \ltrch\fcs0 \insrsid10948606\charrsid946740 #@&gt;ZOTHAMB&lt;@#}{\rtlch\fcs1 \af0 \ltrch\fcs0 \cs15\v\f1\fs20\cf9\insrsid10948606\charrsid946740 &lt;/RepeatBlock-AmendB&gt;}{_x000d__x000d_\rtlch\fcs1 \af0 \ltrch\fcs0 \insrsid24658\charrsid16324206 {\*\bkmkend EndB}_x000d__x000d_\par }{\*\themedata 504b030414000600080000002100e9de0fbfff0000001c020000130000005b436f6e74656e745f54797065735d2e786d6cac91cb4ec3301045f748fc83e52d4a_x000d__x000d_9cb2400825e982c78ec7a27cc0c8992416c9d8b2a755fbf74cd25442a820166c2cd933f79e3be372bd1f07b5c3989ca74aaff2422b24eb1b475da5df374fd9ad_x000d__x000d_5689811a183c61a50f98f4babebc2837878049899a52a57be670674cb23d8e90721f90a4d2fa3802cb35762680fd800ecd7551dc18eb899138e3c943d7e503b6_x000d__x000d_b01d583deee5f99824e290b4ba3f364eac4a430883b3c092d4eca8f946c916422ecab927f52ea42b89a1cd59c254f919b0e85e6535d135a8de20f20b8c12c3b0_x000d__x000d_0c895fcf6720192de6bf3b9e89ecdbd6596cbcdd8eb28e7c365ecc4ec1ff1460f53fe813d3cc7f5b7f020000ffff0300504b030414000600080000002100a5d6_x000d__x000d_a7e7c0000000360100000b0000005f72656c732f2e72656c73848fcf6ac3300c87ef85bd83d17d51d2c31825762fa590432fa37d00e1287f68221bdb1bebdb4f_x000d__x000d_c7060abb0884a4eff7a93dfeae8bf9e194e720169aaa06c3e2433fcb68e1763dbf7f82c985a4a725085b787086a37bdbb55fbc50d1a33ccd311ba548b6309512_x000d__x000d_0f88d94fbc52ae4264d1c910d24a45db3462247fa791715fd71f989e19e0364cd3f51652d73760ae8fa8c9ffb3c330cc9e4fc17faf2ce545046e37944c69e462_x000d__x000d_a1a82fe353bd90a865aad41ed0b5b8f9d6fd010000ffff0300504b0304140006000800000021006b799616830000008a0000001c0000007468656d652f746865_x000d__x000d_6d652f7468656d654d616e616765722e786d6c0ccc4d0ac3201040e17da17790d93763bb284562b2cbaebbf600439c1a41c7a0d29fdbd7e5e38337cedf14d59b_x000d__x000d_4b0d592c9c070d8a65cd2e88b7f07c2ca71ba8da481cc52c6ce1c715e6e97818c9b48d13df49c873517d23d59085adb5dd20d6b52bd521ef2cdd5eb9246a3d8b_x000d__x000d_4757e8d3f729e245eb2b260a0238fd010000ffff0300504b03041400060008000000210030dd4329a8060000a41b0000160000007468656d652f7468656d652f_x000d__x000d_7468656d65312e786d6cec594f6fdb3614bf0fd87720746f6327761a07758ad8b19b2d4d1bc46e871e698996d850a240d2497d1bdae38001c3ba618715d86d87_x000d__x000d_615b8116d8a5fb34d93a6c1dd0afb0475292c5585e9236d88aad3e2412f9e3fbff1e1fa9abd7eec70c1d1221294fda5efd72cd4324f1794093b0eddd1ef62fad_x000d__x000d_79482a9c0498f184b4bd2991deb58df7dfbb8ad755446282607d22d771db8b944ad79796a40fc3585ee62949606ecc458c15bc8a702910f808e8c66c69b9565b_x000d__x000d_5d8a314d3c94e018c8de1a8fa94fd05093f43672e23d06af89927ac06762a049136785c10607758d9053d965021d62d6f6804fc08f86e4bef210c352c144dbab_x000d__x000d_999fb7b4717509af678b985ab0b6b4ae6f7ed9ba6c4170b06c788a705430adf71bad2b5b057d03606a1ed7ebf5babd7a41cf00b0ef83a6569632cd467faddec9_x000d__x000d_699640f6719e76b7d6ac355c7c89feca9cccad4ea7d36c65b258a206641f1b73f8b5da6a6373d9c11b90c537e7f08dce66b7bbeae00dc8e257e7f0fd2badd586_x000d__x000d_8b37a088d1e4600ead1ddaef67d40bc898b3ed4af81ac0d76a197c86826828a24bb318f3442d8ab518dfe3a20f000d6458d104a9694ac6d88728eee2782428d6_x000d__x000d_0cf03ac1a5193be4cbb921cd0b495fd054b5bd0f530c1931a3f7eaf9f7af9e3f45c70f9e1d3ff8e9f8e1c3e3073f5a42ceaa6d9c84e5552fbffdeccfc71fa33f_x000d__x000d_9e7ef3f2d117d57859c6fffac327bffcfc793510d26726ce8b2f9ffcf6ecc98baf3efdfdbb4715f04d814765f890c644a29be408edf3181433567125272371be_x000d__x000d_15c308d3f28acd249438c19a4b05fd9e8a1cf4cd296699771c393ac4b5e01d01e5a30a787d72cf1178108989a2159c77a2d801ee72ce3a5c545a6147f32a9979_x000d__x000d_3849c26ae66252c6ed637c58c5bb8b13c7bfbd490a75330f4b47f16e441c31f7184e140e494214d273fc80900aedee52ead87597fa824b3e56e82e451d4c2b4d_x000d__x000d_32a423279a668bb6690c7e9956e90cfe766cb37b077538abd27a8b1cba48c80acc2a841f12e698f13a9e281c57911ce298950d7e03aba84ac8c154f8655c4f2a_x000d__x000d_f074481847bd804859b5e696007d4b4edfc150b12addbecba6b18b148a1e54d1bc81392f23b7f84137c2715a851dd0242a633f900710a218ed715505dfe56e86_x000d__x000d_e877f0034e16bafb0e258ebb4faf06b769e888340b103d331115bebc4eb813bf83291b63624a0d1475a756c734f9bbc2cd28546ecbe1e20a3794ca175f3fae90_x000d__x000d_fb6d2dd99bb07b55e5ccf68942bd0877b23c77b908e8db5f9db7f024d9239010f35bd4bbe2fcae387bfff9e2bc289f2fbe24cfaa301468dd8bd846dbb4ddf1c2_x000d__x000d_ae7b4c191ba8292337a469bc25ec3d411f06f53a73e224c5292c8de0516732307070a1c0660d125c7d44553488700a4d7bddd3444299910e254ab984c3a219ae_x000d__x000d_a4adf1d0f82b7bd46cea4388ad1c12ab5d1ed8e1153d9c9f350a3246aad01c6873462b9ac05999ad5cc988826eafc3acae853a33b7ba11cd1445875ba1b236b1_x000d__x000d_399483c90bd560b0b0263435085a21b0f22a9cf9356b38ec6046026d77eba3dc2dc60b17e92219e180643ed27acffba86e9c94c7ca9c225a0f1b0cfae0788ad5_x000d__x000d_4adc5a9aec1b703b8b93caec1a0bd8e5de7b132fe5113cf312503b998e2c2927274bd051db6b35979b1ef271daf6c6704e86c73805af4bdd476216c26593af84_x000d__x000d_0dfb5393d964f9cc9bad5c313709ea70f561ed3ea7b053075221d51696910d0d339585004b34272bff7213cc7a510a5454a3b349b1b206c1f0af490176745d4b_x000d__x000d_c663e2abb2b34b23da76f6352ba57ca2881844c1111ab189d8c7e07e1daaa04f40255c77988aa05fe06e4e5bdb4cb9c5394bbaf28d98c1d971ccd20867e556a7_x000d__x000d_689ec9166e0a522183792b8907ba55ca6e943bbf2a26e52f48957218ffcf54d1fb09dc3eac04da033e5c0d0b8c74a6b43d2e54c4a10aa511f5fb021a07533b20_x000d__x000d_5ae07e17a621a8e082dafc17e450ffb739676998b48643a4daa7211214f623150942f6a02c99e83b85583ddbbb2c4996113211551257a656ec1139246ca86be0_x000d__x000d_aadedb3d1441a89b6a929501833b197fee7b9641a3503739e57c732a59b1f7da1cf8a73b1f9bcca0945b874d4393dbbf10b1680f66bbaa5d6f96e77b6f59113d_x000d__x000d_316bb31a795600b3d256d0cad2fe354538e7566b2bd69cc6cbcd5c38f0e2bcc63058344429dc2121fd07f63f2a7c66bf76e80d75c8f7a1b622f878a18941d840_x000d__x000d_545fb28d07d205d20e8ea071b283369834296bdaac75d256cb37eb0bee740bbe278cad253b8bbfcf69eca23973d939b97891c6ce2cecd8da8e2d343578f6648a_x000d__x000d_c2d0383fc818c798cf64e52f597c740f1cbd05df0c264c49134cf09d4a60e8a107260f20f92d47b374e32f000000ffff0300504b030414000600080000002100_x000d__x000d_0dd1909fb60000001b010000270000007468656d652f7468656d652f5f72656c732f7468656d654d616e616765722e786d6c2e72656c73848f4d0ac2301484f7_x000d__x000d_8277086f6fd3ba109126dd88d0add40384e4350d363f2451eced0dae2c082e8761be9969bb979dc9136332de3168aa1a083ae995719ac16db8ec8e4052164e89_x000d__x000d_d93b64b060828e6f37ed1567914b284d262452282e3198720e274a939cd08a54f980ae38a38f56e422a3a641c8bbd048f7757da0f19b017cc524bd62107bd500_x000d__x000d_1996509affb3fd381a89672f1f165dfe514173d9850528a2c6cce0239baa4c04ca5bbabac4df000000ffff0300504b01022d0014000600080000002100e9de0f_x000d__x000d_bfff0000001c0200001300000000000000000000000000000000005b436f6e74656e745f54797065735d2e786d6c504b01022d0014000600080000002100a5d6_x000d__x000d_a7e7c0000000360100000b00000000000000000000000000300100005f72656c732f2e72656c73504b01022d00140006000800000021006b799616830000008a_x000d__x000d_0000001c00000000000000000000000000190200007468656d652f7468656d652f7468656d654d616e616765722e786d6c504b01022d00140006000800000021_x000d__x000d_0030dd4329a8060000a41b00001600000000000000000000000000d60200007468656d652f7468656d652f7468656d65312e786d6c504b01022d001400060008_x000d__x000d_00000021000dd1909fb60000001b0100002700000000000000000000000000b20900007468656d652f7468656d652f5f72656c732f7468656d654d616e616765722e786d6c2e72656c73504b050600000000050005005d010000ad0a00000000}_x000d__x000d_{\*\colorschememapping 3c3f786d6c2076657273696f6e3d22312e302220656e636f64696e673d225554462d3822207374616e64616c6f6e653d22796573223f3e0d0a3c613a636c724d_x000d__x000d_617020786d6c6e733a613d22687474703a2f2f736368656d61732e6f70656e786d6c666f726d6174732e6f72672f64726177696e676d6c2f323030362f6d6169_x000d__x000d_6e22206267313d226c743122207478313d22646b3122206267323d226c743222207478323d22646b322220616363656e74313d22616363656e74312220616363_x000d__x000d_656e74323d22616363656e74322220616363656e74333d22616363656e74332220616363656e74343d22616363656e74342220616363656e74353d22616363656e74352220616363656e74363d22616363656e74362220686c696e6b3d22686c696e6b2220666f6c486c696e6b3d22666f6c486c696e6b222f3e}_x000d__x000d_{\*\latentstyles\lsdstimax267\lsdlockeddef0\lsdsemihiddendef0\lsdunhideuseddef0\lsdqformatdef0\lsdprioritydef0{\lsdlockedexcept \lsdqformat1 \lsdlocked0 Normal;\lsdqformat1 \lsdlocked0 heading 1;_x000d__x000d_\lsdsemihidden1 \lsdunhideused1 \lsdqformat1 \lsdlocked0 heading 2;\lsdsemihidden1 \lsdunhideused1 \lsdqformat1 \lsdlocked0 heading 3;\lsdsemihidden1 \lsdunhideused1 \lsdqformat1 \lsdlocked0 heading 4;_x000d__x000d_\lsdsemihidden1 \lsdunhideused1 \lsdqformat1 \lsdlocked0 heading 5;\lsdsemihidden1 \lsdunhideused1 \lsdqformat1 \lsdlocked0 heading 6;\lsdsemihidden1 \lsdunhideused1 \lsdqformat1 \lsdlocked0 heading 7;_x000d__x000d_\lsdsemihidden1 \lsdunhideused1 \lsdqformat1 \lsdlocked0 heading 8;\lsdsemihidden1 \lsdunhideused1 \lsdqformat1 \lsdlocked0 heading 9;\lsdsemihidden1 \lsdunhideused1 \lsdqformat1 \lsdlocked0 caption;\lsdqformat1 \lsdlocked0 Title;_x000d__x000d_\lsdqformat1 \lsdlocked0 Subtitle;\lsdqformat1 \lsdlocked0 Strong;\lsdqformat1 \lsdlocked0 Emphasis;\lsdsemihidden1 \lsdpriority99 \lsdlocked0 Placeholder Text;\lsdqformat1 \lsdpriority1 \lsdlocked0 No Spacing;\lsdpriority60 \lsdlocked0 Light Shading;_x000d__x000d_\lsdpriority61 \lsdlocked0 Light List;\lsdpriority62 \lsdlocked0 Light Grid;\lsdpriority63 \lsdlocked0 Medium Shading 1;\lsdpriority64 \lsdlocked0 Medium Shading 2;\lsdpriority65 \lsdlocked0 Medium List 1;\lsdpriority66 \lsdlocked0 Medium List 2;_x000d__x000d_\lsdpriority67 \lsdlocked0 Medium Grid 1;\lsdpriority68 \lsdlocked0 Medium Grid 2;\lsdpriority69 \lsdlocked0 Medium Grid 3;\lsdpriority70 \lsdlocked0 Dark List;\lsdpriority71 \lsdlocked0 Colorful Shading;\lsdpriority72 \lsdlocked0 Colorful List;_x000d__x000d_\lsdpriority73 \lsdlocked0 Colorful Grid;\lsdpriority60 \lsdlocked0 Light Shading Accent 1;\lsdpriority61 \lsdlocked0 Light List Accent 1;\lsdpriority62 \lsdlocked0 Light Grid Accent 1;\lsdpriority63 \lsdlocked0 Medium Shading 1 Accent 1;_x000d__x000d_\lsdpriority64 \lsdlocked0 Medium Shading 2 Accent 1;\lsdpriority65 \lsdlocked0 Medium List 1 Accent 1;\lsdsemihidden1 \lsdpriority99 \lsdlocked0 Revision;\lsdqformat1 \lsdpriority34 \lsdlocked0 List Paragraph;_x000d__x000d_\lsdqformat1 \lsdpriority29 \lsdlocked0 Quote;\lsdqformat1 \lsdpriority30 \lsdlocked0 Intense Quote;\lsdpriority66 \lsdlocked0 Medium List 2 Accent 1;\lsdpriority67 \lsdlocked0 Medium Grid 1 Accent 1;\lsdpriority68 \lsdlocked0 Medium Grid 2 Accent 1;_x000d__x000d_\lsdpriority69 \lsdlocked0 Medium Grid 3 Accent 1;\lsdpriority70 \lsdlocked0 Dark List Accent 1;\lsdpriority71 \lsdlocked0 Colorful Shading Accent 1;\lsdpriority72 \lsdlocked0 Colorful List Accent 1;\lsdpriority73 \lsdlocked0 Colorful Grid Accent 1;_x000d__x000d_\lsdpriority60 \lsdlocked0 Light Shading Accent 2;\lsdpriority61 \lsdlocked0 Light List Accent 2;\lsdpriority62 \lsdlocked0 Light Grid Accent 2;\lsdpriority63 \lsdlocked0 Medium Shading 1 Accent 2;\lsdpriority64 \lsdlocked0 Medium Shading 2 Accent 2;_x000d__x000d_\lsdpriority65 \lsdlocked0 Medium List 1 Accent 2;\lsdpriority66 \lsdlocked0 Medium List 2 Accent 2;\lsdpriority67 \lsdlocked0 Medium Grid 1 Accent 2;\lsdpriority68 \lsdlocked0 Medium Grid 2 Accent 2;\lsdpriority69 \lsdlocked0 Medium Grid 3 Accent 2;_x000d__x000d_\lsdpriority70 \lsdlocked0 Dark List Accent 2;\lsdpriority71 \lsdlocked0 Colorful Shading Accent 2;\lsdpriority72 \lsdlocked0 Colorful List Accent 2;\lsdpriority73 \lsdlocked0 Colorful Grid Accent 2;\lsdpriority60 \lsdlocked0 Light Shading Accent 3;_x000d__x000d_\lsdpriority61 \lsdlocked0 Light List Accent 3;\lsdpriority62 \lsdlocked0 Light Grid Accent 3;\lsdpriority63 \lsdlocked0 Medium Shading 1 Accent 3;\lsdpriority64 \lsdlocked0 Medium Shading 2 Accent 3;\lsdpriority65 \lsdlocked0 Medium List 1 Accent 3;_x000d__x000d_\lsdpriority66 \lsdlocked0 Medium List 2 Accent 3;\lsdpriority67 \lsdlocked0 Medium Grid 1 Accent 3;\lsdpriority68 \lsdlocked0 Medium Grid 2 Accent 3;\lsdpriority69 \lsdlocked0 Medium Grid 3 Accent 3;\lsdpriority70 \lsdlocked0 Dark List Accent 3;_x000d__x000d_\lsdpriority71 \lsdlocked0 Colorful Shading Accent 3;\lsdpriority72 \lsdlocked0 Colorful List Accent 3;\lsdpriority73 \lsdlocked0 Colorful Grid Accent 3;\lsdpriority60 \lsdlocked0 Light Shading Accent 4;\lsdpriority61 \lsdlocked0 Light List Accent 4;_x000d__x000d_\lsdpriority62 \lsdlocked0 Light Grid Accent 4;\lsdpriority63 \lsdlocked0 Medium Shading 1 Accent 4;\lsdpriority64 \lsdlocked0 Medium Shading 2 Accent 4;\lsdpriority65 \lsdlocked0 Medium List 1 Accent 4;\lsdpriority66 \lsdlocked0 Medium List 2 Accent 4;_x000d__x000d_\lsdpriority67 \lsdlocked0 Medium Grid 1 Accent 4;\lsdpriority68 \lsdlocked0 Medium Grid 2 Accent 4;\lsdpriority69 \lsdlocked0 Medium Grid 3 Accent 4;\lsdpriority70 \lsdlocked0 Dark List Accent 4;\lsdpriority71 \lsdlocked0 Colorful Shading Accent 4;_x000d__x000d_\lsdpriority72 \lsdlocked0 Colorful List Accent 4;\lsdpriority73 \lsdlocked0 Colorful Grid Accent 4;\lsdpriority60 \lsdlocked0 Light Shading Accent 5;\lsdpriority61 \lsdlocked0 Light List Accent 5;\lsdpriority62 \lsdlocked0 Light Grid Accent 5;_x000d__x000d_\lsdpriority63 \lsdlocked0 Medium Shading 1 Accent 5;\lsdpriority64 \lsdlocked0 Medium Shading 2 Accent 5;\lsdpriority65 \lsdlocked0 Medium List 1 Accent 5;\lsdpriority66 \lsdlocked0 Medium List 2 Accent 5;_x000d__x000d_\lsdpriority67 \lsdlocked0 Medium Grid 1 Accent 5;\lsdpriority68 \lsdlocked0 Medium Grid 2 Accent 5;\lsdpriority69 \lsdlocked0 Medium Grid 3 Accent 5;\lsdpriority70 \lsdlocked0 Dark List Accent 5;\lsdpriority71 \lsdlocked0 Colorful Shading Accent 5;_x000d__x000d_\lsdpriority72 \lsdlocked0 Colorful List Accent 5;\lsdpriority73 \lsdlocked0 Colorful Grid Accent 5;\lsdpriority60 \lsdlocked0 Light Shading Accent 6;\lsdpriority61 \lsdlocked0 Light List Accent 6;\lsdpriority62 \lsdlocked0 Light Grid Accent 6;_x000d__x000d_\lsdpriority63 \lsdlocked0 Medium Shading 1 Accent 6;\lsdpriority64 \lsdlocked0 Medium Shading 2 Accent 6;\lsdpriority65 \lsdlocked0 Medium List 1 Accent 6;\lsdpriority66 \lsdlocked0 Medium List 2 Accent 6;_x000d__x000d_\lsdpriority67 \lsdlocked0 Medium Grid 1 Accent 6;\lsdpriority68 \lsdlocked0 Medium Grid 2 Accent 6;\lsdpriority69 \lsdlocked0 Medium Grid 3 Accent 6;\lsdpriority70 \lsdlocked0 Dark List Accent 6;\lsdpriority71 \lsdlocked0 Colorful Shading Accent 6;_x000d__x000d_\lsdpriority72 \lsdlocked0 Colorful List Accent 6;\lsdpriority73 \lsdlocked0 Colorful Grid Accent 6;\lsdqformat1 \lsdpriority19 \lsdlocked0 Subtle Emphasis;\lsdqformat1 \lsdpriority21 \lsdlocked0 Intense Emphasis;_x000d__x000d_\lsdqformat1 \lsdpriority31 \lsdlocked0 Subtle Reference;\lsdqformat1 \lsdpriority32 \lsdlocked0 Intense Reference;\lsdqformat1 \lsdpriority33 \lsdlocked0 Book Title;\lsdsemihidden1 \lsdunhideused1 \lsdpriority37 \lsdlocked0 Bibliography;_x000d__x000d_\lsdsemihidden1 \lsdunhideused1 \lsdqformat1 \lsdpriority39 \lsdlocked0 TOC Heading;}}{\*\datastore 0105000002000000180000004d73786d6c322e534158584d4c5265616465722e362e3000000000000000000000060000_x000d__x000d_d0cf11e0a1b11ae1000000000000000000000000000000003e000300feff090006000000000000000000000001000000010000000000000000100000feffffff00000000feffffff0000000000000000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dfffffffe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52006f006f007400200045006e00740072007900000000000000000000000000000000000000000000000000000000000000000000000000000000000000000016000500ffffffffffffffffffffffff0c6ad98892f1d411a65f0040963251e50000000000000000000000000027_x000d__x000d_29219289d001feffffff00000000000000000000000000000000000000000000000000000000000000000000000000000000000000000000000000000000000000000000000000000000000000000000000000000000ffffffffffffffffffffffff00000000000000000000000000000000000000000000000000000000_x000d__x000d_00000000000000000000000000000000000000000000000000000000000000000000000000000000000000000000000000000000000000000000000000000000000000000000000000000000000000000000000000000000ffffffffffffffffffffffff0000000000000000000000000000000000000000000000000000_x000d__x000d_000000000000000000000000000000000000000000000000000000000000000000000000000000000000000000000000000000000000000000000000000000000000000000000000000000000000000000000000000000000000ffffffffffffffffffffffff000000000000000000000000000000000000000000000000_x000d__x000d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d_{\f34\fbidi \froman\fcharset0\fprq2{\*\panose 02040503050406030204}Cambria Math;}{\flomajor\f31500\fbidi \froman\fcharset0\fprq2{\*\panose 02020603050405020304}Times New Roman;}_x000d__x000d_{\fdbmajor\f31501\fbidi \froman\fcharset0\fprq2{\*\panose 02020603050405020304}Times New Roman;}{\fhimajor\f31502\fbidi \froman\fcharset0\fprq2{\*\panose 02040503050406030204}Cambria;}_x000d__x000d_{\fbimajor\f31503\fbidi \froman\fcharset0\fprq2{\*\panose 02020603050405020304}Times New Roman;}{\flominor\f31504\fbidi \froman\fcharset0\fprq2{\*\panose 02020603050405020304}Times New Roman;}_x000d__x000d_{\fdbminor\f31505\fbidi \froman\fcharset0\fprq2{\*\panose 02020603050405020304}Times New Roman;}{\fhiminor\f31506\fbidi \fswiss\fcharset0\fprq2{\*\panose 020f0502020204030204}Calibri;}_x000d__x000d_{\fbiminor\f31507\fbidi \froman\fcharset0\fprq2{\*\panose 02020603050405020304}Times New Roman;}{\f42\fbidi \froman\fcharset238\fprq2 Times New Roman CE;}{\f43\fbidi \froman\fcharset204\fprq2 Times New Roman Cyr;}_x000d__x000d_{\f45\fbidi \froman\fcharset161\fprq2 Times New Roman Greek;}{\f46\fbidi \froman\fcharset162\fprq2 Times New Roman Tur;}{\f47\fbidi \froman\fcharset177\fprq2 Times New Roman (Hebrew);}{\f48\fbidi \froman\fcharset178\fprq2 Times New Roman (Arabic);}_x000d__x000d_{\f49\fbidi \froman\fcharset186\fprq2 Times New Roman Baltic;}{\f50\fbidi \froman\fcharset163\fprq2 Times New Roman (Vietnamese);}{\f52\fbidi \fswiss\fcharset238\fprq2 Arial CE;}{\f53\fbidi \fswiss\fcharset204\fprq2 Arial Cyr;}_x000d__x000d_{\f55\fbidi \fswiss\fcharset161\fprq2 Arial Greek;}{\f56\fbidi \fswiss\fcharset162\fprq2 Arial Tur;}{\f57\fbidi \fswiss\fcharset177\fprq2 Arial (Hebrew);}{\f58\fbidi \fswiss\fcharset178\fprq2 Arial (Arabic);}_x000d__x000d_{\f59\fbidi \fswiss\fcharset186\fprq2 Arial Baltic;}{\f60\fbidi \fswiss\fcharset163\fprq2 Arial (Vietnamese);}{\f382\fbidi \froman\fcharset238\fprq2 Cambria Math CE;}{\f383\fbidi \froman\fcharset204\fprq2 Cambria Math Cyr;}_x000d__x000d_{\f385\fbidi \froman\fcharset161\fprq2 Cambria Math Greek;}{\f386\fbidi \froman\fcharset162\fprq2 Cambria Math Tur;}{\f389\fbidi \froman\fcharset186\fprq2 Cambria Math Baltic;}{\f390\fbidi \froman\fcharset163\fprq2 Cambria Math (Vietnamese);}_x000d__x000d_{\flomajor\f31508\fbidi \froman\fcharset238\fprq2 Times New Roman CE;}{\flomajor\f31509\fbidi \froman\fcharset204\fprq2 Times New Roman Cyr;}{\flomajor\f31511\fbidi \froman\fcharset161\fprq2 Times New Roman Greek;}_x000d__x000d_{\flomajor\f31512\fbidi \froman\fcharset162\fprq2 Times New Roman Tur;}{\flomajor\f31513\fbidi \froman\fcharset177\fprq2 Times New Roman (Hebrew);}{\flomajor\f31514\fbidi \froman\fcharset178\fprq2 Times New Roman (Arabic);}_x000d__x000d_{\flomajor\f31515\fbidi \froman\fcharset186\fprq2 Times New Roman Baltic;}{\flomajor\f31516\fbidi \froman\fcharset163\fprq2 Times New Roman (Vietnamese);}{\fdbmajor\f31518\fbidi \froman\fcharset238\fprq2 Times New Roman CE;}_x000d__x000d_{\fdbmajor\f31519\fbidi \froman\fcharset204\fprq2 Times New Roman Cyr;}{\fdbmajor\f31521\fbidi \froman\fcharset161\fprq2 Times New Roman Greek;}{\fdbmajor\f31522\fbidi \froman\fcharset162\fprq2 Times New Roman Tur;}_x000d__x000d_{\fdbmajor\f31523\fbidi \froman\fcharset177\fprq2 Times New Roman (Hebrew);}{\fdbmajor\f31524\fbidi \froman\fcharset178\fprq2 Times New Roman (Arabic);}{\fdbmajor\f31525\fbidi \froman\fcharset186\fprq2 Times New Roman Baltic;}_x000d__x000d_{\fdbmajor\f31526\fbidi \froman\fcharset163\fprq2 Times New Roman (Vietnamese);}{\fhimajor\f31528\fbidi \froman\fcharset238\fprq2 Cambria CE;}{\fhimajor\f31529\fbidi \froman\fcharset204\fprq2 Cambria Cyr;}_x000d__x000d_{\fhimajor\f31531\fbidi \froman\fcharset161\fprq2 Cambria Greek;}{\fhimajor\f31532\fbidi \froman\fcharset162\fprq2 Cambria Tur;}{\fhimajor\f31535\fbidi \froman\fcharset186\fprq2 Cambria Baltic;}_x000d__x000d_{\fhimajor\f31536\fbidi \froman\fcharset163\fprq2 Cambria (Vietnamese);}{\fbimajor\f31538\fbidi \froman\fcharset238\fprq2 Times New Roman CE;}{\fbimajor\f31539\fbidi \froman\fcharset204\fprq2 Times New Roman Cyr;}_x000d__x000d_{\fbimajor\f31541\fbidi \froman\fcharset161\fprq2 Times New Roman Greek;}{\fbimajor\f31542\fbidi \froman\fcharset162\fprq2 Times New Roman Tur;}{\fbimajor\f31543\fbidi \froman\fcharset177\fprq2 Times New Roman (Hebrew);}_x000d__x000d_{\fbimajor\f31544\fbidi \froman\fcharset178\fprq2 Times New Roman (Arabic);}{\fbimajor\f31545\fbidi \froman\fcharset186\fprq2 Times New Roman Baltic;}{\fbimajor\f31546\fbidi \froman\fcharset163\fprq2 Times New Roman (Vietnamese);}_x000d__x000d_{\flominor\f31548\fbidi \froman\fcharset238\fprq2 Times New Roman CE;}{\flominor\f31549\fbidi \froman\fcharset204\fprq2 Times New Roman Cyr;}{\flominor\f31551\fbidi \froman\fcharset161\fprq2 Times New Roman Greek;}_x000d__x000d_{\flominor\f31552\fbidi \froman\fcharset162\fprq2 Times New Roman Tur;}{\flominor\f31553\fbidi \froman\fcharset177\fprq2 Times New Roman (Hebrew);}{\flominor\f31554\fbidi \froman\fcharset178\fprq2 Times New Roman (Arabic);}_x000d__x000d_{\flominor\f31555\fbidi \froman\fcharset186\fprq2 Times New Roman Baltic;}{\flominor\f31556\fbidi \froman\fcharset163\fprq2 Times New Roman (Vietnamese);}{\fdbminor\f31558\fbidi \froman\fcharset238\fprq2 Times New Roman CE;}_x000d__x000d_{\fdbminor\f31559\fbidi \froman\fcharset204\fprq2 Times New Roman Cyr;}{\fdbminor\f31561\fbidi \froman\fcharset161\fprq2 Times New Roman Greek;}{\fdbminor\f31562\fbidi \froman\fcharset162\fprq2 Times New Roman Tur;}_x000d__x000d_{\fdbminor\f31563\fbidi \froman\fcharset177\fprq2 Times New Roman (Hebrew);}{\fdbminor\f31564\fbidi \froman\fcharset178\fprq2 Times New Roman (Arabic);}{\fdbminor\f31565\fbidi \froman\fcharset186\fprq2 Times New Roman Baltic;}_x000d__x000d_{\fdbminor\f31566\fbidi \froman\fcharset163\fprq2 Times New Roman (Vietnamese);}{\fhiminor\f31568\fbidi \fswiss\fcharset238\fprq2 Calibri CE;}{\fhiminor\f31569\fbidi \fswiss\fcharset204\fprq2 Calibri Cyr;}_x000d__x000d_{\fhiminor\f31571\fbidi \fswiss\fcharset161\fprq2 Calibri Greek;}{\fhiminor\f31572\fbidi \fswiss\fcharset162\fprq2 Calibri Tur;}{\fhiminor\f31575\fbidi \fswiss\fcharset186\fprq2 Calibri Baltic;}_x000d__x000d_{\fhiminor\f31576\fbidi \fswiss\fcharset163\fprq2 Calibri (Vietnamese);}{\fbiminor\f31578\fbidi \froman\fcharset238\fprq2 Times New Roman CE;}{\fbiminor\f31579\fbidi \froman\fcharset204\fprq2 Times New Roman Cyr;}_x000d__x000d_{\fbiminor\f31581\fbidi \froman\fcharset161\fprq2 Times New Roman Greek;}{\fbiminor\f31582\fbidi \froman\fcharset162\fprq2 Times New Roman Tur;}{\fbiminor\f31583\fbidi \froman\fcharset177\fprq2 Times New Roman (Hebrew);}_x000d__x000d_{\fbiminor\f31584\fbidi \froman\fcharset178\fprq2 Times New Roman (Arabic);}{\fbiminor\f31585\fbidi \froman\fcharset186\fprq2 Times New Roman Baltic;}{\fbiminor\f31586\fbidi \froman\fcharset163\fprq2 Times New Roman (Vietnamese);}}_x000d__x000d_{\colortbl;\red0\green0\blue0;\red0\green0\blue255;\red0\green255\blue255;\red0\green255\blue0;\red255\green0\blue255;\red255\green0\blue0;\red255\green255\blue0;\red255\green255\blue255;\red0\green0\blue128;\red0\green128\blue128;\red0\green128\blue0;_x000d__x000d_\red128\green0\blue128;\red128\green0\blue0;\red128\green128\blue0;\red128\green128\blue128;\red192\green192\blue192;}{\*\defchp }{\*\defpap \ql \li0\ri0\widctlpar\wrapdefault\aspalpha\aspnum\faauto\adjustright\rin0\lin0\itap0 }\noqfpromote {\stylesheet{_x000d__x000d_\ql \li0\ri0\widctlpar\wrapdefault\aspalpha\aspnum\faauto\adjustright\rin0\lin0\itap0 \rtlch\fcs1 \af0\afs20\alang1025 \ltrch\fcs0 \fs24\lang2057\langfe2057\cgrid\langnp2057\langfenp2057 \snext0 \sqformat \spriority0 Normal;}{\*\cs10 \additive _x000d__x000d_\ssemihidden \spriority0 Default Paragraph Font;}{\*\ts11\tsrowd\trftsWidthB3\trpaddl108\trpaddr108\trpaddfl3\trpaddft3\trpaddfb3\trpaddfr3\tblind0\tblindtype3\tsvertalt\tsbrdrt\tsbrdrl\tsbrdrb\tsbrdrr\tsbrdrdgl\tsbrdrdgr\tsbrdrh\tsbrdrv _x000d__x000d_\ql \li0\ri0\widctlpar\wrapdefault\aspalpha\aspnum\faauto\adjustright\rin0\lin0\itap0 \rtlch\fcs1 \af0\afs20\alang1025 \ltrch\fcs0 \fs20\lang1043\langfe1043\cgrid\langnp1043\langfenp1043 \snext11 \ssemihidden \spriority0 Normal Table;}{\*\cs15 \additive _x000d__x000d_\v\f1\fs20\cf9\lang1024\langfe1024\noproof \spriority0 \styrsid11163973 HideTWBExt;}}{\*\rsidtbl \rsid24658\rsid735077\rsid2892074\rsid4666813\rsid6057549\rsid6641733\rsid9636012\rsid11163973\rsid11215221\rsid12154954\rsid14424199\rsid15204470_x000d__x000d_\rsid15285974\rsid15950462\rsid16324206\rsid16662270}{\mmathPr\mmathFont34\mbrkBin0\mbrkBinSub0\msmallFrac0\mdispDef1\mlMargin0\mrMargin0\mdefJc1\mwrapIndent1440\mintLim0\mnaryLim1}{\info{\author FELIX Karina}{\operator FELIX Karina}_x000d__x000d_{\creatim\yr2015\mo5\dy8\hr15\min23}{\revtim\yr2015\mo5\dy8\hr15\min23}{\version1}{\edmins0}{\nofpages1}{\nofwords3}{\nofchars18}{\*\company European Parliament}{\nofcharsws20}{\vern49165}}{\*\xmlnstbl {\xmlns1 http://schemas.microsoft.com/office/word/200_x000d__x000d_3/wordml}}\paperw11906\paperh16838\margl1418\margr1418\margt1134\margb1418\gutter0\ltrsect _x000d__x000d_\facingp\widowctrl\ftnbj\aenddoc\ftnrstpg\trackmoves0\trackformatting1\donotembedsysfont1\relyonvml0\donotembedlingdata0\grfdocevents0\validatexml1\showplaceholdtext0\ignoremixedcontent0\saveinvalidxml0_x000d__x000d_\showxmlerrors1\margmirror\noxlattoyen\expshrtn\noultrlspc\dntblnsbdb\nospaceforul\formshade\horzdoc\dghspace180\dgvspace180\dghorigin1701\dgvorigin1984\dghshow0\dgvshow0_x000d__x000d_\jexpand\viewkind1\viewscale90\pgbrdrhead\pgbrdrfoot\nolnhtadjtbl\nojkernpunct\rsidroot11163973\utinl \fet0{\*\wgrffmtfilter 013f}\ilfomacatclnup0{\*\template C:\\Users\\kfelix\\AppData\\Local\\Temp\\Blank1.dot}{\*\ftnsep \ltrpar \pard\plain \ltrpar_x000d__x000d_\ql \li0\ri0\widctlpar\wrapdefault\aspalpha\aspnum\faauto\adjustright\rin0\lin0\itap0 \rtlch\fcs1 \af0\afs20\alang1025 \ltrch\fcs0 \fs24\lang2057\langfe2057\cgrid\langnp2057\langfenp2057 {\rtlch\fcs1 \af0 \ltrch\fcs0 \insrsid6057549 \chftnsep _x000d__x000d_\par }}{\*\ftnsepc \ltrpar \pard\plain \ltrpar\ql \li0\ri0\widctlpar\wrapdefault\aspalpha\aspnum\faauto\adjustright\rin0\lin0\itap0 \rtlch\fcs1 \af0\afs20\alang1025 \ltrch\fcs0 \fs24\lang2057\langfe2057\cgrid\langnp2057\langfenp2057 {\rtlch\fcs1 \af0 _x000d__x000d_\ltrch\fcs0 \insrsid6057549 \chftnsepc _x000d__x000d_\par }}{\*\aftnsep \ltrpar \pard\plain \ltrpar\ql \li0\ri0\widctlpar\wrapdefault\aspalpha\aspnum\faauto\adjustright\rin0\lin0\itap0 \rtlch\fcs1 \af0\afs20\alang1025 \ltrch\fcs0 \fs24\lang2057\langfe2057\cgrid\langnp2057\langfenp2057 {\rtlch\fcs1 \af0 _x000d__x000d_\ltrch\fcs0 \insrsid6057549 \chftnsep _x000d__x000d_\par }}{\*\aftnsepc \ltrpar \pard\plain \ltrpar\ql \li0\ri0\widctlpar\wrapdefault\aspalpha\aspnum\faauto\adjustright\rin0\lin0\itap0 \rtlch\fcs1 \af0\afs20\alang1025 \ltrch\fcs0 \fs24\lang2057\langfe2057\cgrid\langnp2057\langfenp2057 {\rtlch\fcs1 \af0 _x000d__x000d_\ltrch\fcs0 \insrsid6057549 \chftnsepc _x000d__x000d_\par }}\ltrpar \sectd \ltrsect\psz9\linex0\headery1134\footery505\endnhere\titlepg\sectdefaultcl\sectrsid14424199\sftnbj\sftnrstpg {\*\pnseclvl1\pnucrm\pnstart1\pnindent720\pnhang {\pntxta .}}{\*\pnseclvl2\pnucltr\pnstart1\pnindent720\pnhang {\pntxta .}}_x000d__x000d_{\*\pnseclvl3\pndec\pnstart1\pnindent720\pnhang {\pntxta .}}{\*\pnseclvl4\pnlcltr\pnstart1\pnindent720\pnhang {\pntxta )}}{\*\pnseclvl5\pndec\pnstart1\pnindent720\pnhang {\pntxtb (}{\pntxta )}}{\*\pnseclvl6\pnlcltr\pnstart1\pnindent720\pnhang {\pntxtb (}_x000d__x000d_{\pntxta )}}{\*\pnseclvl7\pnlcrm\pnstart1\pnindent720\pnhang {\pntxtb (}{\pntxta )}}{\*\pnseclvl8\pnlcltr\pnstart1\pnindent720\pnhang {\pntxtb (}{\pntxta )}}{\*\pnseclvl9\pnlcrm\pnstart1\pnindent720\pnhang {\pntxtb (}{\pntxta )}}\pard\plain \ltrpar_x000d__x000d_\ql \li0\ri0\widctlpar\wrapdefault\aspalpha\aspnum\faauto\adjustright\rin0\lin0\itap0\pararsid16324206 \rtlch\fcs1 \af0\afs20\alang1025 \ltrch\fcs0 \fs24\lang2057\langfe2057\cgrid\langnp2057\langfenp2057 {\rtlch\fcs1 \af0 \ltrch\fcs0 _x000d__x000d_\cs15\b\v\f1\fs20\cf9\insrsid11163973\charrsid946740 {\*\bkmkstart IntroA}&lt;RepeatBlock-AmendA&gt;}{\rtlch\fcs1 \af0 \ltrch\fcs0 \insrsid24658\charrsid16324206 {\*\bkmkend IntroA}_x000d__x000d_\par }{\*\themedata 504b030414000600080000002100e9de0fbfff0000001c020000130000005b436f6e74656e745f54797065735d2e786d6cac91cb4ec3301045f748fc83e52d4a_x000d__x000d_9cb2400825e982c78ec7a27cc0c8992416c9d8b2a755fbf74cd25442a820166c2cd933f79e3be372bd1f07b5c3989ca74aaff2422b24eb1b475da5df374fd9ad_x000d__x000d_5689811a183c61a50f98f4babebc2837878049899a52a57be670674cb23d8e90721f90a4d2fa3802cb35762680fd800ecd7551dc18eb899138e3c943d7e503b6_x000d__x000d_b01d583deee5f99824e290b4ba3f364eac4a430883b3c092d4eca8f946c916422ecab927f52ea42b89a1cd59c254f919b0e85e6535d135a8de20f20b8c12c3b0_x000d__x000d_0c895fcf6720192de6bf3b9e89ecdbd6596cbcdd8eb28e7c365ecc4ec1ff1460f53fe813d3cc7f5b7f020000ffff0300504b030414000600080000002100a5d6_x000d__x000d_a7e7c0000000360100000b0000005f72656c732f2e72656c73848fcf6ac3300c87ef85bd83d17d51d2c31825762fa590432fa37d00e1287f68221bdb1bebdb4f_x000d__x000d_c7060abb0884a4eff7a93dfeae8bf9e194e720169aaa06c3e2433fcb68e1763dbf7f82c985a4a725085b787086a37bdbb55fbc50d1a33ccd311ba548b6309512_x000d__x000d_0f88d94fbc52ae4264d1c910d24a45db3462247fa791715fd71f989e19e0364cd3f51652d73760ae8fa8c9ffb3c330cc9e4fc17faf2ce545046e37944c69e462_x000d__x000d_a1a82fe353bd90a865aad41ed0b5b8f9d6fd010000ffff0300504b0304140006000800000021006b799616830000008a0000001c0000007468656d652f746865_x000d__x000d_6d652f7468656d654d616e616765722e786d6c0ccc4d0ac3201040e17da17790d93763bb284562b2cbaebbf600439c1a41c7a0d29fdbd7e5e38337cedf14d59b_x000d__x000d_4b0d592c9c070d8a65cd2e88b7f07c2ca71ba8da481cc52c6ce1c715e6e97818c9b48d13df49c873517d23d59085adb5dd20d6b52bd521ef2cdd5eb9246a3d8b_x000d__x000d_4757e8d3f729e245eb2b260a0238fd010000ffff0300504b03041400060008000000210030dd4329a8060000a41b0000160000007468656d652f7468656d652f_x000d__x000d_7468656d65312e786d6cec594f6fdb3614bf0fd87720746f6327761a07758ad8b19b2d4d1bc46e871e698996d850a240d2497d1bdae38001c3ba618715d86d87_x000d__x000d_615b8116d8a5fb34d93a6c1dd0afb0475292c5585e9236d88aad3e2412f9e3fbff1e1fa9abd7eec70c1d1221294fda5efd72cd4324f1794093b0eddd1ef62fad_x000d__x000d_79482a9c0498f184b4bd2991deb58df7dfbb8ad755446282607d22d771db8b944ad79796a40fc3585ee62949606ecc458c15bc8a702910f808e8c66c69b9565b_x000d__x000d_5d8a314d3c94e018c8de1a8fa94fd05093f43672e23d06af89927ac06762a049136785c10607758d9053d965021d62d6f6804fc08f86e4bef210c352c144dbab_x000d__x000d_999fb7b4717509af678b985ab0b6b4ae6f7ed9ba6c4170b06c788a705430adf71bad2b5b057d03606a1ed7ebf5babd7a41cf00b0ef83a6569632cd467faddec9_x000d__x000d_699640f6719e76b7d6ac355c7c89feca9cccad4ea7d36c65b258a206641f1b73f8b5da6a6373d9c11b90c537e7f08dce66b7bbeae00dc8e257e7f0fd2badd586_x000d__x000d_8b37a088d1e4600ead1ddaef67d40bc898b3ed4af81ac0d76a197c86826828a24bb318f3442d8ab518dfe3a20f000d6458d104a9694ac6d88728eee2782428d6_x000d__x000d_0cf03ac1a5193be4cbb921cd0b495fd054b5bd0f530c1931a3f7eaf9f7af9e3f45c70f9e1d3ff8e9f8e1c3e3073f5a42ceaa6d9c84e5552fbffdeccfc71fa33f_x000d__x000d_9e7ef3f2d117d57859c6fffac327bffcfc793510d26726ce8b2f9ffcf6ecc98baf3efdfdbb4715f04d814765f890c644a29be408edf3181433567125272371be_x000d__x000d_15c308d3f28acd249438c19a4b05fd9e8a1cf4cd296699771c393ac4b5e01d01e5a30a787d72cf1178108989a2159c77a2d801ee72ce3a5c545a6147f32a9979_x000d__x000d_3849c26ae66252c6ed637c58c5bb8b13c7bfbd490a75330f4b47f16e441c31f7184e140e494214d273fc80900aedee52ead87597fa824b3e56e82e451d4c2b4d_x000d__x000d_32a423279a668bb6690c7e9956e90cfe766cb37b077538abd27a8b1cba48c80acc2a841f12e698f13a9e281c57911ce298950d7e03aba84ac8c154f8655c4f2a_x000d__x000d_f074481847bd804859b5e696007d4b4edfc150b12addbecba6b18b148a1e54d1bc81392f23b7f84137c2715a851dd0242a633f900710a218ed715505dfe56e86_x000d__x000d_e877f0034e16bafb0e258ebb4faf06b769e888340b103d331115bebc4eb813bf83291b63624a0d1475a756c734f9bbc2cd28546ecbe1e20a3794ca175f3fae90_x000d__x000d_fb6d2dd99bb07b55e5ccf68942bd0877b23c77b908e8db5f9db7f024d9239010f35bd4bbe2fcae387bfff9e2bc289f2fbe24cfaa301468dd8bd846dbb4ddf1c2_x000d__x000d_ae7b4c191ba8292337a469bc25ec3d411f06f53a73e224c5292c8de0516732307070a1c0660d125c7d44553488700a4d7bddd3444299910e254ab984c3a219ae_x000d__x000d_a4adf1d0f82b7bd46cea4388ad1c12ab5d1ed8e1153d9c9f350a3246aad01c6873462b9ac05999ad5cc988826eafc3acae853a33b7ba11cd1445875ba1b236b1_x000d__x000d_399483c90bd560b0b0263435085a21b0f22a9cf9356b38ec6046026d77eba3dc2dc60b17e92219e180643ed27acffba86e9c94c7ca9c225a0f1b0cfae0788ad5_x000d__x000d_4adc5a9aec1b703b8b93caec1a0bd8e5de7b132fe5113cf312503b998e2c2927274bd051db6b35979b1ef271daf6c6704e86c73805af4bdd476216c26593af84_x000d__x000d_0dfb5393d964f9cc9bad5c313709ea70f561ed3ea7b053075221d51696910d0d339585004b34272bff7213cc7a510a5454a3b349b1b206c1f0af490176745d4b_x000d__x000d_c663e2abb2b34b23da76f6352ba57ca2881844c1111ab189d8c7e07e1daaa04f40255c77988aa05fe06e4e5bdb4cb9c5394bbaf28d98c1d971ccd20867e556a7_x000d__x000d_689ec9166e0a522183792b8907ba55ca6e943bbf2a26e52f48957218ffcf54d1fb09dc3eac04da033e5c0d0b8c74a6b43d2e54c4a10aa511f5fb021a07533b20_x000d__x000d_5ae07e17a621a8e082dafc17e450ffb739676998b48643a4daa7211214f623150942f6a02c99e83b85583ddbbb2c4996113211551257a656ec1139246ca86be0_x000d__x000d_aadedb3d1441a89b6a929501833b197fee7b9641a3503739e57c732a59b1f7da1cf8a73b1f9bcca0945b874d4393dbbf10b1680f66bbaa5d6f96e77b6f59113d_x000d__x000d_316bb31a795600b3d256d0cad2fe354538e7566b2bd69cc6cbcd5c38f0e2bcc63058344429dc2121fd07f63f2a7c66bf76e80d75c8f7a1b622f878a18941d840_x000d__x000d_545fb28d07d205d20e8ea071b283369834296bdaac75d256cb37eb0bee740bbe278cad253b8bbfcf69eca23973d939b97891c6ce2cecd8da8e2d343578f6648a_x000d__x000d_c2d0383fc818c798cf64e52f597c740f1cbd05df0c264c49134cf09d4a60e8a107260f20f92d47b374e32f000000ffff0300504b030414000600080000002100_x000d__x000d_0dd1909fb60000001b010000270000007468656d652f7468656d652f5f72656c732f7468656d654d616e616765722e786d6c2e72656c73848f4d0ac2301484f7_x000d__x000d_8277086f6fd3ba109126dd88d0add40384e4350d363f2451eced0dae2c082e8761be9969bb979dc9136332de3168aa1a083ae995719ac16db8ec8e4052164e89_x000d__x000d_d93b64b060828e6f37ed1567914b284d262452282e3198720e274a939cd08a54f980ae38a38f56e422a3a641c8bbd048f7757da0f19b017cc524bd62107bd500_x000d__x000d_1996509affb3fd381a89672f1f165dfe514173d9850528a2c6cce0239baa4c04ca5bbabac4df000000ffff0300504b01022d0014000600080000002100e9de0f_x000d__x000d_bfff0000001c0200001300000000000000000000000000000000005b436f6e74656e745f54797065735d2e786d6c504b01022d0014000600080000002100a5d6_x000d__x000d_a7e7c0000000360100000b00000000000000000000000000300100005f72656c732f2e72656c73504b01022d00140006000800000021006b799616830000008a_x000d__x000d_0000001c00000000000000000000000000190200007468656d652f7468656d652f7468656d654d616e616765722e786d6c504b01022d00140006000800000021_x000d__x000d_0030dd4329a8060000a41b00001600000000000000000000000000d60200007468656d652f7468656d652f7468656d65312e786d6c504b01022d001400060008_x000d__x000d_00000021000dd1909fb60000001b0100002700000000000000000000000000b20900007468656d652f7468656d652f5f72656c732f7468656d654d616e616765722e786d6c2e72656c73504b050600000000050005005d010000ad0a00000000}_x000d__x000d_{\*\colorschememapping 3c3f786d6c2076657273696f6e3d22312e302220656e636f64696e673d225554462d3822207374616e64616c6f6e653d22796573223f3e0d0a3c613a636c724d_x000d__x000d_617020786d6c6e733a613d22687474703a2f2f736368656d61732e6f70656e786d6c666f726d6174732e6f72672f64726177696e676d6c2f323030362f6d6169_x000d__x000d_6e22206267313d226c743122207478313d22646b3122206267323d226c743222207478323d22646b322220616363656e74313d22616363656e74312220616363_x000d__x000d_656e74323d22616363656e74322220616363656e74333d22616363656e74332220616363656e74343d22616363656e74342220616363656e74353d22616363656e74352220616363656e74363d22616363656e74362220686c696e6b3d22686c696e6b2220666f6c486c696e6b3d22666f6c486c696e6b222f3e}_x000d__x000d_{\*\latentstyles\lsdstimax267\lsdlockeddef0\lsdsemihiddendef0\lsdunhideuseddef0\lsdqformatdef0\lsdprioritydef0{\lsdlockedexcept \lsdqformat1 \lsdlocked0 Normal;\lsdqformat1 \lsdlocked0 heading 1;_x000d__x000d_\lsdsemihidden1 \lsdunhideused1 \lsdqformat1 \lsdlocked0 heading 2;\lsdsemihidden1 \lsdunhideused1 \lsdqformat1 \lsdlocked0 heading 3;\lsdsemihidden1 \lsdunhideused1 \lsdqformat1 \lsdlocked0 heading 4;_x000d__x000d_\lsdsemihidden1 \lsdunhideused1 \lsdqformat1 \lsdlocked0 heading 5;\lsdsemihidden1 \lsdunhideused1 \lsdqformat1 \lsdlocked0 heading 6;\lsdsemihidden1 \lsdunhideused1 \lsdqformat1 \lsdlocked0 heading 7;_x000d__x000d_\lsdsemihidden1 \lsdunhideused1 \lsdqformat1 \lsdlocked0 heading 8;\lsdsemihidden1 \lsdunhideused1 \lsdqformat1 \lsdlocked0 heading 9;\lsdsemihidden1 \lsdunhideused1 \lsdqformat1 \lsdlocked0 caption;\lsdqformat1 \lsdlocked0 Title;_x000d__x000d_\lsdqformat1 \lsdlocked0 Subtitle;\lsdqformat1 \lsdlocked0 Strong;\lsdqformat1 \lsdlocked0 Emphasis;\lsdsemihidden1 \lsdpriority99 \lsdlocked0 Placeholder Text;\lsdqformat1 \lsdpriority1 \lsdlocked0 No Spacing;\lsdpriority60 \lsdlocked0 Light Shading;_x000d__x000d_\lsdpriority61 \lsdlocked0 Light List;\lsdpriority62 \lsdlocked0 Light Grid;\lsdpriority63 \lsdlocked0 Medium Shading 1;\lsdpriority64 \lsdlocked0 Medium Shading 2;\lsdpriority65 \lsdlocked0 Medium List 1;\lsdpriority66 \lsdlocked0 Medium List 2;_x000d__x000d_\lsdpriority67 \lsdlocked0 Medium Grid 1;\lsdpriority68 \lsdlocked0 Medium Grid 2;\lsdpriority69 \lsdlocked0 Medium Grid 3;\lsdpriority70 \lsdlocked0 Dark List;\lsdpriority71 \lsdlocked0 Colorful Shading;\lsdpriority72 \lsdlocked0 Colorful List;_x000d__x000d_\lsdpriority73 \lsdlocked0 Colorful Grid;\lsdpriority60 \lsdlocked0 Light Shading Accent 1;\lsdpriority61 \lsdlocked0 Light List Accent 1;\lsdpriority62 \lsdlocked0 Light Grid Accent 1;\lsdpriority63 \lsdlocked0 Medium Shading 1 Accent 1;_x000d__x000d_\lsdpriority64 \lsdlocked0 Medium Shading 2 Accent 1;\lsdpriority65 \lsdlocked0 Medium List 1 Accent 1;\lsdsemihidden1 \lsdpriority99 \lsdlocked0 Revision;\lsdqformat1 \lsdpriority34 \lsdlocked0 List Paragraph;_x000d__x000d_\lsdqformat1 \lsdpriority29 \lsdlocked0 Quote;\lsdqformat1 \lsdpriority30 \lsdlocked0 Intense Quote;\lsdpriority66 \lsdlocked0 Medium List 2 Accent 1;\lsdpriority67 \lsdlocked0 Medium Grid 1 Accent 1;\lsdpriority68 \lsdlocked0 Medium Grid 2 Accent 1;_x000d__x000d_\lsdpriority69 \lsdlocked0 Medium Grid 3 Accent 1;\lsdpriority70 \lsdlocked0 Dark List Accent 1;\lsdpriority71 \lsdlocked0 Colorful Shading Accent 1;\lsdpriority72 \lsdlocked0 Colorful List Accent 1;\lsdpriority73 \lsdlocked0 Colorful Grid Accent 1;_x000d__x000d_\lsdpriority60 \lsdlocked0 Light Shading Accent 2;\lsdpriority61 \lsdlocked0 Light List Accent 2;\lsdpriority62 \lsdlocked0 Light Grid Accent 2;\lsdpriority63 \lsdlocked0 Medium Shading 1 Accent 2;\lsdpriority64 \lsdlocked0 Medium Shading 2 Accent 2;_x000d__x000d_\lsdpriority65 \lsdlocked0 Medium List 1 Accent 2;\lsdpriority66 \lsdlocked0 Medium List 2 Accent 2;\lsdpriority67 \lsdlocked0 Medium Grid 1 Accent 2;\lsdpriority68 \lsdlocked0 Medium Grid 2 Accent 2;\lsdpriority69 \lsdlocked0 Medium Grid 3 Accent 2;_x000d__x000d_\lsdpriority70 \lsdlocked0 Dark List Accent 2;\lsdpriority71 \lsdlocked0 Colorful Shading Accent 2;\lsdpriority72 \lsdlocked0 Colorful List Accent 2;\lsdpriority73 \lsdlocked0 Colorful Grid Accent 2;\lsdpriority60 \lsdlocked0 Light Shading Accent 3;_x000d__x000d_\lsdpriority61 \lsdlocked0 Light List Accent 3;\lsdpriority62 \lsdlocked0 Light Grid Accent 3;\lsdpriority63 \lsdlocked0 Medium Shading 1 Accent 3;\lsdpriority64 \lsdlocked0 Medium Shading 2 Accent 3;\lsdpriority65 \lsdlocked0 Medium List 1 Accent 3;_x000d__x000d_\lsdpriority66 \lsdlocked0 Medium List 2 Accent 3;\lsdpriority67 \lsdlocked0 Medium Grid 1 Accent 3;\lsdpriority68 \lsdlocked0 Medium Grid 2 Accent 3;\lsdpriority69 \lsdlocked0 Medium Grid 3 Accent 3;\lsdpriority70 \lsdlocked0 Dark List Accent 3;_x000d__x000d_\lsdpriority71 \lsdlocked0 Colorful Shading Accent 3;\lsdpriority72 \lsdlocked0 Colorful List Accent 3;\lsdpriority73 \lsdlocked0 Colorful Grid Accent 3;\lsdpriority60 \lsdlocked0 Light Shading Accent 4;\lsdpriority61 \lsdlocked0 Light List Accent 4;_x000d__x000d_\lsdpriority62 \lsdlocked0 Light Grid Accent 4;\lsdpriority63 \lsdlocked0 Medium Shading 1 Accent 4;\lsdpriority64 \lsdlocked0 Medium Shading 2 Accent 4;\lsdpriority65 \lsdlocked0 Medium List 1 Accent 4;\lsdpriority66 \lsdlocked0 Medium List 2 Accent 4;_x000d__x000d_\lsdpriority67 \lsdlocked0 Medium Grid 1 Accent 4;\lsdpriority68 \lsdlocked0 Medium Grid 2 Accent 4;\lsdpriority69 \lsdlocked0 Medium Grid 3 Accent 4;\lsdpriority70 \lsdlocked0 Dark List Accent 4;\lsdpriority71 \lsdlocked0 Colorful Shading Accent 4;_x000d__x000d_\lsdpriority72 \lsdlocked0 Colorful List Accent 4;\lsdpriority73 \lsdlocked0 Colorful Grid Accent 4;\lsdpriority60 \lsdlocked0 Light Shading Accent 5;\lsdpriority61 \lsdlocked0 Light List Accent 5;\lsdpriority62 \lsdlocked0 Light Grid Accent 5;_x000d__x000d_\lsdpriority63 \lsdlocked0 Medium Shading 1 Accent 5;\lsdpriority64 \lsdlocked0 Medium Shading 2 Accent 5;\lsdpriority65 \lsdlocked0 Medium List 1 Accent 5;\lsdpriority66 \lsdlocked0 Medium List 2 Accent 5;_x000d__x000d_\lsdpriority67 \lsdlocked0 Medium Grid 1 Accent 5;\lsdpriority68 \lsdlocked0 Medium Grid 2 Accent 5;\lsdpriority69 \lsdlocked0 Medium Grid 3 Accent 5;\lsdpriority70 \lsdlocked0 Dark List Accent 5;\lsdpriority71 \lsdlocked0 Colorful Shading Accent 5;_x000d__x000d_\lsdpriority72 \lsdlocked0 Colorful List Accent 5;\lsdpriority73 \lsdlocked0 Colorful Grid Accent 5;\lsdpriority60 \lsdlocked0 Light Shading Accent 6;\lsdpriority61 \lsdlocked0 Light List Accent 6;\lsdpriority62 \lsdlocked0 Light Grid Accent 6;_x000d__x000d_\lsdpriority63 \lsdlocked0 Medium Shading 1 Accent 6;\lsdpriority64 \lsdlocked0 Medium Shading 2 Accent 6;\lsdpriority65 \lsdlocked0 Medium List 1 Accent 6;\lsdpriority66 \lsdlocked0 Medium List 2 Accent 6;_x000d__x000d_\lsdpriority67 \lsdlocked0 Medium Grid 1 Accent 6;\lsdpriority68 \lsdlocked0 Medium Grid 2 Accent 6;\lsdpriority69 \lsdlocked0 Medium Grid 3 Accent 6;\lsdpriority70 \lsdlocked0 Dark List Accent 6;\lsdpriority71 \lsdlocked0 Colorful Shading Accent 6;_x000d__x000d_\lsdpriority72 \lsdlocked0 Colorful List Accent 6;\lsdpriority73 \lsdlocked0 Colorful Grid Accent 6;\lsdqformat1 \lsdpriority19 \lsdlocked0 Subtle Emphasis;\lsdqformat1 \lsdpriority21 \lsdlocked0 Intense Emphasis;_x000d__x000d_\lsdqformat1 \lsdpriority31 \lsdlocked0 Subtle Reference;\lsdqformat1 \lsdpriority32 \lsdlocked0 Intense Reference;\lsdqformat1 \lsdpriority33 \lsdlocked0 Book Title;\lsdsemihidden1 \lsdunhideused1 \lsdpriority37 \lsdlocked0 Bibliography;_x000d__x000d_\lsdsemihidden1 \lsdunhideused1 \lsdqformat1 \lsdpriority39 \lsdlocked0 TOC Heading;}}{\*\datastore 0105000002000000180000004d73786d6c322e534158584d4c5265616465722e362e3000000000000000000000060000_x000d__x000d_d0cf11e0a1b11ae1000000000000000000000000000000003e000300feff090006000000000000000000000001000000010000000000000000100000feffffff00000000feffffff0000000000000000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dfffffffe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52006f006f007400200045006e00740072007900000000000000000000000000000000000000000000000000000000000000000000000000000000000000000016000500ffffffffffffffffffffffff0c6ad98892f1d411a65f0040963251e50000000000000000000000000095_x000d__x000d_761f9289d001feffffff00000000000000000000000000000000000000000000000000000000000000000000000000000000000000000000000000000000000000000000000000000000000000000000000000000000ffffffffffffffffffffffff00000000000000000000000000000000000000000000000000000000_x000d__x000d_00000000000000000000000000000000000000000000000000000000000000000000000000000000000000000000000000000000000000000000000000000000000000000000000000000000000000000000000000000000ffffffffffffffffffffffff0000000000000000000000000000000000000000000000000000_x000d__x000d_000000000000000000000000000000000000000000000000000000000000000000000000000000000000000000000000000000000000000000000000000000000000000000000000000000000000000000000000000000000000ffffffffffffffffffffffff000000000000000000000000000000000000000000000000_x000d__x000d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d_{\f34\fbidi \froman\fcharset0\fprq2{\*\panose 02040503050406030204}Cambria Math;}{\flomajor\f31500\fbidi \froman\fcharset0\fprq2{\*\panose 02020603050405020304}Times New Roman;}_x000d__x000d_{\fdbmajor\f31501\fbidi \froman\fcharset0\fprq2{\*\panose 02020603050405020304}Times New Roman;}{\fhimajor\f31502\fbidi \froman\fcharset0\fprq2{\*\panose 02040503050406030204}Cambria;}_x000d__x000d_{\fbimajor\f31503\fbidi \froman\fcharset0\fprq2{\*\panose 02020603050405020304}Times New Roman;}{\flominor\f31504\fbidi \froman\fcharset0\fprq2{\*\panose 02020603050405020304}Times New Roman;}_x000d__x000d_{\fdbminor\f31505\fbidi \froman\fcharset0\fprq2{\*\panose 02020603050405020304}Times New Roman;}{\fhiminor\f31506\fbidi \fswiss\fcharset0\fprq2{\*\panose 020f0502020204030204}Calibri;}_x000d__x000d_{\fbiminor\f31507\fbidi \froman\fcharset0\fprq2{\*\panose 02020603050405020304}Times New Roman;}{\f42\fbidi \froman\fcharset238\fprq2 Times New Roman CE;}{\f43\fbidi \froman\fcharset204\fprq2 Times New Roman Cyr;}_x000d__x000d_{\f45\fbidi \froman\fcharset161\fprq2 Times New Roman Greek;}{\f46\fbidi \froman\fcharset162\fprq2 Times New Roman Tur;}{\f47\fbidi \froman\fcharset177\fprq2 Times New Roman (Hebrew);}{\f48\fbidi \froman\fcharset178\fprq2 Times New Roman (Arabic);}_x000d__x000d_{\f49\fbidi \froman\fcharset186\fprq2 Times New Roman Baltic;}{\f50\fbidi \froman\fcharset163\fprq2 Times New Roman (Vietnamese);}{\f52\fbidi \fswiss\fcharset238\fprq2 Arial CE;}{\f53\fbidi \fswiss\fcharset204\fprq2 Arial Cyr;}_x000d__x000d_{\f55\fbidi \fswiss\fcharset161\fprq2 Arial Greek;}{\f56\fbidi \fswiss\fcharset162\fprq2 Arial Tur;}{\f57\fbidi \fswiss\fcharset177\fprq2 Arial (Hebrew);}{\f58\fbidi \fswiss\fcharset178\fprq2 Arial (Arabic);}_x000d__x000d_{\f59\fbidi \fswiss\fcharset186\fprq2 Arial Baltic;}{\f60\fbidi \fswiss\fcharset163\fprq2 Arial (Vietnamese);}{\f382\fbidi \froman\fcharset238\fprq2 Cambria Math CE;}{\f383\fbidi \froman\fcharset204\fprq2 Cambria Math Cyr;}_x000d__x000d_{\f385\fbidi \froman\fcharset161\fprq2 Cambria Math Greek;}{\f386\fbidi \froman\fcharset162\fprq2 Cambria Math Tur;}{\f389\fbidi \froman\fcharset186\fprq2 Cambria Math Baltic;}{\f390\fbidi \froman\fcharset163\fprq2 Cambria Math (Vietnamese);}_x000d__x000d_{\flomajor\f31508\fbidi \froman\fcharset238\fprq2 Times New Roman CE;}{\flomajor\f31509\fbidi \froman\fcharset204\fprq2 Times New Roman Cyr;}{\flomajor\f31511\fbidi \froman\fcharset161\fprq2 Times New Roman Greek;}_x000d__x000d_{\flomajor\f31512\fbidi \froman\fcharset162\fprq2 Times New Roman Tur;}{\flomajor\f31513\fbidi \froman\fcharset177\fprq2 Times New Roman (Hebrew);}{\flomajor\f31514\fbidi \froman\fcharset178\fprq2 Times New Roman (Arabic);}_x000d__x000d_{\flomajor\f31515\fbidi \froman\fcharset186\fprq2 Times New Roman Baltic;}{\flomajor\f31516\fbidi \froman\fcharset163\fprq2 Times New Roman (Vietnamese);}{\fdbmajor\f31518\fbidi \froman\fcharset238\fprq2 Times New Roman CE;}_x000d__x000d_{\fdbmajor\f31519\fbidi \froman\fcharset204\fprq2 Times New Roman Cyr;}{\fdbmajor\f31521\fbidi \froman\fcharset161\fprq2 Times New Roman Greek;}{\fdbmajor\f31522\fbidi \froman\fcharset162\fprq2 Times New Roman Tur;}_x000d__x000d_{\fdbmajor\f31523\fbidi \froman\fcharset177\fprq2 Times New Roman (Hebrew);}{\fdbmajor\f31524\fbidi \froman\fcharset178\fprq2 Times New Roman (Arabic);}{\fdbmajor\f31525\fbidi \froman\fcharset186\fprq2 Times New Roman Baltic;}_x000d__x000d_{\fdbmajor\f31526\fbidi \froman\fcharset163\fprq2 Times New Roman (Vietnamese);}{\fhimajor\f31528\fbidi \froman\fcharset238\fprq2 Cambria CE;}{\fhimajor\f31529\fbidi \froman\fcharset204\fprq2 Cambria Cyr;}_x000d__x000d_{\fhimajor\f31531\fbidi \froman\fcharset161\fprq2 Cambria Greek;}{\fhimajor\f31532\fbidi \froman\fcharset162\fprq2 Cambria Tur;}{\fhimajor\f31535\fbidi \froman\fcharset186\fprq2 Cambria Baltic;}_x000d__x000d_{\fhimajor\f31536\fbidi \froman\fcharset163\fprq2 Cambria (Vietnamese);}{\fbimajor\f31538\fbidi \froman\fcharset238\fprq2 Times New Roman CE;}{\fbimajor\f31539\fbidi \froman\fcharset204\fprq2 Times New Roman Cyr;}_x000d__x000d_{\fbimajor\f31541\fbidi \froman\fcharset161\fprq2 Times New Roman Greek;}{\fbimajor\f31542\fbidi \froman\fcharset162\fprq2 Times New Roman Tur;}{\fbimajor\f31543\fbidi \froman\fcharset177\fprq2 Times New Roman (Hebrew);}_x000d__x000d_{\fbimajor\f31544\fbidi \froman\fcharset178\fprq2 Times New Roman (Arabic);}{\fbimajor\f31545\fbidi \froman\fcharset186\fprq2 Times New Roman Baltic;}{\fbimajor\f31546\fbidi \froman\fcharset163\fprq2 Times New Roman (Vietnamese);}_x000d__x000d_{\flominor\f31548\fbidi \froman\fcharset238\fprq2 Times New Roman CE;}{\flominor\f31549\fbidi \froman\fcharset204\fprq2 Times New Roman Cyr;}{\flominor\f31551\fbidi \froman\fcharset161\fprq2 Times New Roman Greek;}_x000d__x000d_{\flominor\f31552\fbidi \froman\fcharset162\fprq2 Times New Roman Tur;}{\flominor\f31553\fbidi \froman\fcharset177\fprq2 Times New Roman (Hebrew);}{\flominor\f31554\fbidi \froman\fcharset178\fprq2 Times New Roman (Arabic);}_x000d__x000d_{\flominor\f31555\fbidi \froman\fcharset186\fprq2 Times New Roman Baltic;}{\flominor\f31556\fbidi \froman\fcharset163\fprq2 Times New Roman (Vietnamese);}{\fdbminor\f31558\fbidi \froman\fcharset238\fprq2 Times New Roman CE;}_x000d__x000d_{\fdbminor\f31559\fbidi \froman\fcharset204\fprq2 Times New Roman Cyr;}{\fdbminor\f31561\fbidi \froman\fcharset161\fprq2 Times New Roman Greek;}{\fdbminor\f31562\fbidi \froman\fcharset162\fprq2 Times New Roman Tur;}_x000d__x000d_{\fdbminor\f31563\fbidi \froman\fcharset177\fprq2 Times New Roman (Hebrew);}{\fdbminor\f31564\fbidi \froman\fcharset178\fprq2 Times New Roman (Arabic);}{\fdbminor\f31565\fbidi \froman\fcharset186\fprq2 Times New Roman Baltic;}_x000d__x000d_{\fdbminor\f31566\fbidi \froman\fcharset163\fprq2 Times New Roman (Vietnamese);}{\fhiminor\f31568\fbidi \fswiss\fcharset238\fprq2 Calibri CE;}{\fhiminor\f31569\fbidi \fswiss\fcharset204\fprq2 Calibri Cyr;}_x000d__x000d_{\fhiminor\f31571\fbidi \fswiss\fcharset161\fprq2 Calibri Greek;}{\fhiminor\f31572\fbidi \fswiss\fcharset162\fprq2 Calibri Tur;}{\fhiminor\f31575\fbidi \fswiss\fcharset186\fprq2 Calibri Baltic;}_x000d__x000d_{\fhiminor\f31576\fbidi \fswiss\fcharset163\fprq2 Calibri (Vietnamese);}{\fbiminor\f31578\fbidi \froman\fcharset238\fprq2 Times New Roman CE;}{\fbiminor\f31579\fbidi \froman\fcharset204\fprq2 Times New Roman Cyr;}_x000d__x000d_{\fbiminor\f31581\fbidi \froman\fcharset161\fprq2 Times New Roman Greek;}{\fbiminor\f31582\fbidi \froman\fcharset162\fprq2 Times New Roman Tur;}{\fbiminor\f31583\fbidi \froman\fcharset177\fprq2 Times New Roman (Hebrew);}_x000d__x000d_{\fbiminor\f31584\fbidi \froman\fcharset178\fprq2 Times New Roman (Arabic);}{\fbiminor\f31585\fbidi \froman\fcharset186\fprq2 Times New Roman Baltic;}{\fbiminor\f31586\fbidi \froman\fcharset163\fprq2 Times New Roman (Vietnamese);}}_x000d__x000d_{\colortbl;\red0\green0\blue0;\red0\green0\blue255;\red0\green255\blue255;\red0\green255\blue0;\red255\green0\blue255;\red255\green0\blue0;\red255\green255\blue0;\red255\green255\blue255;\red0\green0\blue128;\red0\green128\blue128;\red0\green128\blue0;_x000d__x000d_\red128\green0\blue128;\red128\green0\blue0;\red128\green128\blue0;\red128\green128\blue128;\red192\green192\blue192;}{\*\defchp }{\*\defpap \ql \li0\ri0\widctlpar\wrapdefault\aspalpha\aspnum\faauto\adjustright\rin0\lin0\itap0 }\noqfpromote {\stylesheet{_x000d__x000d_\ql \li0\ri0\widctlpar\wrapdefault\aspalpha\aspnum\faauto\adjustright\rin0\lin0\itap0 \rtlch\fcs1 \af0\afs20\alang1025 \ltrch\fcs0 \fs24\lang2057\langfe2057\cgrid\langnp2057\langfenp2057 \snext0 \sqformat \spriority0 Normal;}{\*\cs10 \additive _x000d__x000d_\ssemihidden \spriority0 Default Paragraph Font;}{\*\ts11\tsrowd\trftsWidthB3\trpaddl108\trpaddr108\trpaddfl3\trpaddft3\trpaddfb3\trpaddfr3\tblind0\tblindtype3\tsvertalt\tsbrdrt\tsbrdrl\tsbrdrb\tsbrdrr\tsbrdrdgl\tsbrdrdgr\tsbrdrh\tsbrdrv _x000d__x000d_\ql \li0\ri0\widctlpar\wrapdefault\aspalpha\aspnum\faauto\adjustright\rin0\lin0\itap0 \rtlch\fcs1 \af0\afs20\alang1025 \ltrch\fcs0 \fs20\lang1043\langfe1043\cgrid\langnp1043\langfenp1043 \snext11 \ssemihidden \spriority0 Normal Table;}{\*\cs15 \additive _x000d__x000d_\v\f1\fs20\cf9\lang1024\langfe1024\noproof \spriority0 \styrsid12335126 HideTWBExt;}}{\*\rsidtbl \rsid24658\rsid735077\rsid2892074\rsid4666813\rsid6641733\rsid9636012\rsid11215221\rsid11358468\rsid12154954\rsid12335126\rsid14424199\rsid15204470_x000d__x000d_\rsid15285974\rsid15950462\rsid16324206\rsid16662270}{\mmathPr\mmathFont34\mbrkBin0\mbrkBinSub0\msmallFrac0\mdispDef1\mlMargin0\mrMargin0\mdefJc1\mwrapIndent1440\mintLim0\mnaryLim1}{\info{\author FELIX Karina}{\operator FELIX Karina}_x000d__x000d_{\creatim\yr2015\mo5\dy8\hr15\min23}{\revtim\yr2015\mo5\dy8\hr15\min23}{\version1}{\edmins0}{\nofpages1}{\nofwords3}{\nofchars18}{\*\company European Parliament}{\nofcharsws20}{\vern49165}}{\*\xmlnstbl {\xmlns1 http://schemas.microsoft.com/office/word/200_x000d__x000d_3/wordml}}\paperw11906\paperh16838\margl1418\margr1418\margt1134\margb1418\gutter0\ltrsect _x000d__x000d_\facingp\widowctrl\ftnbj\aenddoc\ftnrstpg\trackmoves0\trackformatting1\donotembedsysfont1\relyonvml0\donotembedlingdata0\grfdocevents0\validatexml1\showplaceholdtext0\ignoremixedcontent0\saveinvalidxml0_x000d__x000d_\showxmlerrors1\margmirror\noxlattoyen\expshrtn\noultrlspc\dntblnsbdb\nospaceforul\formshade\horzdoc\dghspace180\dgvspace180\dghorigin1701\dgvorigin1984\dghshow0\dgvshow0_x000d__x000d_\jexpand\viewkind1\viewscale90\pgbrdrhead\pgbrdrfoot\nolnhtadjtbl\nojkernpunct\rsidroot12335126\utinl \fet0{\*\wgrffmtfilter 013f}\ilfomacatclnup0{\*\template C:\\Users\\kfelix\\AppData\\Local\\Temp\\Blank1.dot}{\*\ftnsep \ltrpar \pard\plain \ltrpar_x000d__x000d_\ql \li0\ri0\widctlpar\wrapdefault\aspalpha\aspnum\faauto\adjustright\rin0\lin0\itap0 \rtlch\fcs1 \af0\afs20\alang1025 \ltrch\fcs0 \fs24\lang2057\langfe2057\cgrid\langnp2057\langfenp2057 {\rtlch\fcs1 \af0 \ltrch\fcs0 \insrsid11358468 \chftnsep _x000d__x000d_\par }}{\*\ftnsepc \ltrpar \pard\plain \ltrpar\ql \li0\ri0\widctlpar\wrapdefault\aspalpha\aspnum\faauto\adjustright\rin0\lin0\itap0 \rtlch\fcs1 \af0\afs20\alang1025 \ltrch\fcs0 \fs24\lang2057\langfe2057\cgrid\langnp2057\langfenp2057 {\rtlch\fcs1 \af0 _x000d__x000d_\ltrch\fcs0 \insrsid11358468 \chftnsepc _x000d__x000d_\par }}{\*\aftnsep \ltrpar \pard\plain \ltrpar\ql \li0\ri0\widctlpar\wrapdefault\aspalpha\aspnum\faauto\adjustright\rin0\lin0\itap0 \rtlch\fcs1 \af0\afs20\alang1025 \ltrch\fcs0 \fs24\lang2057\langfe2057\cgrid\langnp2057\langfenp2057 {\rtlch\fcs1 \af0 _x000d__x000d_\ltrch\fcs0 \insrsid11358468 \chftnsep _x000d__x000d_\par }}{\*\aftnsepc \ltrpar \pard\plain \ltrpar\ql \li0\ri0\widctlpar\wrapdefault\aspalpha\aspnum\faauto\adjustright\rin0\lin0\itap0 \rtlch\fcs1 \af0\afs20\alang1025 \ltrch\fcs0 \fs24\lang2057\langfe2057\cgrid\langnp2057\langfenp2057 {\rtlch\fcs1 \af0 _x000d__x000d_\ltrch\fcs0 \insrsid11358468 \chftnsepc _x000d__x000d_\par }}\ltrpar \sectd \ltrsect\psz9\linex0\headery1134\footery505\endnhere\titlepg\sectdefaultcl\sectrsid14424199\sftnbj\sftnrstpg {\*\pnseclvl1\pnucrm\pnstart1\pnindent720\pnhang {\pntxta .}}{\*\pnseclvl2\pnucltr\pnstart1\pnindent720\pnhang {\pntxta .}}_x000d__x000d_{\*\pnseclvl3\pndec\pnstart1\pnindent720\pnhang {\pntxta .}}{\*\pnseclvl4\pnlcltr\pnstart1\pnindent720\pnhang {\pntxta )}}{\*\pnseclvl5\pndec\pnstart1\pnindent720\pnhang {\pntxtb (}{\pntxta )}}{\*\pnseclvl6\pnlcltr\pnstart1\pnindent720\pnhang {\pntxtb (}_x000d__x000d_{\pntxta )}}{\*\pnseclvl7\pnlcrm\pnstart1\pnindent720\pnhang {\pntxtb (}{\pntxta )}}{\*\pnseclvl8\pnlcltr\pnstart1\pnindent720\pnhang {\pntxtb (}{\pntxta )}}{\*\pnseclvl9\pnlcrm\pnstart1\pnindent720\pnhang {\pntxtb (}{\pntxta )}}\pard\plain \ltrpar_x000d__x000d_\ql \li0\ri0\widctlpar\wrapdefault\aspalpha\aspnum\faauto\adjustright\rin0\lin0\itap0\pararsid16324206 \rtlch\fcs1 \af0\afs20\alang1025 \ltrch\fcs0 \fs24\lang2057\langfe2057\cgrid\langnp2057\langfenp2057 {\rtlch\fcs1 \af0 \ltrch\fcs0 _x000d__x000d_\cs15\b\v\f1\fs20\cf9\insrsid12335126\charrsid946740 {\*\bkmkstart IntroB}&lt;RepeatBlock-AmendB&gt;}{\rtlch\fcs1 \af0 \ltrch\fcs0 \insrsid24658\charrsid16324206 {\*\bkmkend IntroB}_x000d__x000d_\par }{\*\themedata 504b030414000600080000002100e9de0fbfff0000001c020000130000005b436f6e74656e745f54797065735d2e786d6cac91cb4ec3301045f748fc83e52d4a_x000d__x000d_9cb2400825e982c78ec7a27cc0c8992416c9d8b2a755fbf74cd25442a820166c2cd933f79e3be372bd1f07b5c3989ca74aaff2422b24eb1b475da5df374fd9ad_x000d__x000d_5689811a183c61a50f98f4babebc2837878049899a52a57be670674cb23d8e90721f90a4d2fa3802cb35762680fd800ecd7551dc18eb899138e3c943d7e503b6_x000d__x000d_b01d583deee5f99824e290b4ba3f364eac4a430883b3c092d4eca8f946c916422ecab927f52ea42b89a1cd59c254f919b0e85e6535d135a8de20f20b8c12c3b0_x000d__x000d_0c895fcf6720192de6bf3b9e89ecdbd6596cbcdd8eb28e7c365ecc4ec1ff1460f53fe813d3cc7f5b7f020000ffff0300504b030414000600080000002100a5d6_x000d__x000d_a7e7c0000000360100000b0000005f72656c732f2e72656c73848fcf6ac3300c87ef85bd83d17d51d2c31825762fa590432fa37d00e1287f68221bdb1bebdb4f_x000d__x000d_c7060abb0884a4eff7a93dfeae8bf9e194e720169aaa06c3e2433fcb68e1763dbf7f82c985a4a725085b787086a37bdbb55fbc50d1a33ccd311ba548b6309512_x000d__x000d_0f88d94fbc52ae4264d1c910d24a45db3462247fa791715fd71f989e19e0364cd3f51652d73760ae8fa8c9ffb3c330cc9e4fc17faf2ce545046e37944c69e462_x000d__x000d_a1a82fe353bd90a865aad41ed0b5b8f9d6fd010000ffff0300504b0304140006000800000021006b799616830000008a0000001c0000007468656d652f746865_x000d__x000d_6d652f7468656d654d616e616765722e786d6c0ccc4d0ac3201040e17da17790d93763bb284562b2cbaebbf600439c1a41c7a0d29fdbd7e5e38337cedf14d59b_x000d__x000d_4b0d592c9c070d8a65cd2e88b7f07c2ca71ba8da481cc52c6ce1c715e6e97818c9b48d13df49c873517d23d59085adb5dd20d6b52bd521ef2cdd5eb9246a3d8b_x000d__x000d_4757e8d3f729e245eb2b260a0238fd010000ffff0300504b03041400060008000000210030dd4329a8060000a41b0000160000007468656d652f7468656d652f_x000d__x000d_7468656d65312e786d6cec594f6fdb3614bf0fd87720746f6327761a07758ad8b19b2d4d1bc46e871e698996d850a240d2497d1bdae38001c3ba618715d86d87_x000d__x000d_615b8116d8a5fb34d93a6c1dd0afb0475292c5585e9236d88aad3e2412f9e3fbff1e1fa9abd7eec70c1d1221294fda5efd72cd4324f1794093b0eddd1ef62fad_x000d__x000d_79482a9c0498f184b4bd2991deb58df7dfbb8ad755446282607d22d771db8b944ad79796a40fc3585ee62949606ecc458c15bc8a702910f808e8c66c69b9565b_x000d__x000d_5d8a314d3c94e018c8de1a8fa94fd05093f43672e23d06af89927ac06762a049136785c10607758d9053d965021d62d6f6804fc08f86e4bef210c352c144dbab_x000d__x000d_999fb7b4717509af678b985ab0b6b4ae6f7ed9ba6c4170b06c788a705430adf71bad2b5b057d03606a1ed7ebf5babd7a41cf00b0ef83a6569632cd467faddec9_x000d__x000d_699640f6719e76b7d6ac355c7c89feca9cccad4ea7d36c65b258a206641f1b73f8b5da6a6373d9c11b90c537e7f08dce66b7bbeae00dc8e257e7f0fd2badd586_x000d__x000d_8b37a088d1e4600ead1ddaef67d40bc898b3ed4af81ac0d76a197c86826828a24bb318f3442d8ab518dfe3a20f000d6458d104a9694ac6d88728eee2782428d6_x000d__x000d_0cf03ac1a5193be4cbb921cd0b495fd054b5bd0f530c1931a3f7eaf9f7af9e3f45c70f9e1d3ff8e9f8e1c3e3073f5a42ceaa6d9c84e5552fbffdeccfc71fa33f_x000d__x000d_9e7ef3f2d117d57859c6fffac327bffcfc793510d26726ce8b2f9ffcf6ecc98baf3efdfdbb4715f04d814765f890c644a29be408edf3181433567125272371be_x000d__x000d_15c308d3f28acd249438c19a4b05fd9e8a1cf4cd296699771c393ac4b5e01d01e5a30a787d72cf1178108989a2159c77a2d801ee72ce3a5c545a6147f32a9979_x000d__x000d_3849c26ae66252c6ed637c58c5bb8b13c7bfbd490a75330f4b47f16e441c31f7184e140e494214d273fc80900aedee52ead87597fa824b3e56e82e451d4c2b4d_x000d__x000d_32a423279a668bb6690c7e9956e90cfe766cb37b077538abd27a8b1cba48c80acc2a841f12e698f13a9e281c57911ce298950d7e03aba84ac8c154f8655c4f2a_x000d__x000d_f074481847bd804859b5e696007d4b4edfc150b12addbecba6b18b148a1e54d1bc81392f23b7f84137c2715a851dd0242a633f900710a218ed715505dfe56e86_x000d__x000d_e877f0034e16bafb0e258ebb4faf06b769e888340b103d331115bebc4eb813bf83291b63624a0d1475a756c734f9bbc2cd28546ecbe1e20a3794ca175f3fae90_x000d__x000d_fb6d2dd99bb07b55e5ccf68942bd0877b23c77b908e8db5f9db7f024d9239010f35bd4bbe2fcae387bfff9e2bc289f2fbe24cfaa301468dd8bd846dbb4ddf1c2_x000d__x000d_ae7b4c191ba8292337a469bc25ec3d411f06f53a73e224c5292c8de0516732307070a1c0660d125c7d44553488700a4d7bddd3444299910e254ab984c3a219ae_x000d__x000d_a4adf1d0f82b7bd46cea4388ad1c12ab5d1ed8e1153d9c9f350a3246aad01c6873462b9ac05999ad5cc988826eafc3acae853a33b7ba11cd1445875ba1b236b1_x000d__x000d_399483c90bd560b0b0263435085a21b0f22a9cf9356b38ec6046026d77eba3dc2dc60b17e92219e180643ed27acffba86e9c94c7ca9c225a0f1b0cfae0788ad5_x000d__x000d_4adc5a9aec1b703b8b93caec1a0bd8e5de7b132fe5113cf312503b998e2c2927274bd051db6b35979b1ef271daf6c6704e86c73805af4bdd476216c26593af84_x000d__x000d_0dfb5393d964f9cc9bad5c313709ea70f561ed3ea7b053075221d51696910d0d339585004b34272bff7213cc7a510a5454a3b349b1b206c1f0af490176745d4b_x000d__x000d_c663e2abb2b34b23da76f6352ba57ca2881844c1111ab189d8c7e07e1daaa04f40255c77988aa05fe06e4e5bdb4cb9c5394bbaf28d98c1d971ccd20867e556a7_x000d__x000d_689ec9166e0a522183792b8907ba55ca6e943bbf2a26e52f48957218ffcf54d1fb09dc3eac04da033e5c0d0b8c74a6b43d2e54c4a10aa511f5fb021a07533b20_x000d__x000d_5ae07e17a621a8e082dafc17e450ffb739676998b48643a4daa7211214f623150942f6a02c99e83b85583ddbbb2c4996113211551257a656ec1139246ca86be0_x000d__x000d_aadedb3d1441a89b6a929501833b197fee7b9641a3503739e57c732a59b1f7da1cf8a73b1f9bcca0945b874d4393dbbf10b1680f66bbaa5d6f96e77b6f59113d_x000d__x000d_316bb31a795600b3d256d0cad2fe354538e7566b2bd69cc6cbcd5c38f0e2bcc63058344429dc2121fd07f63f2a7c66bf76e80d75c8f7a1b622f878a18941d840_x000d__x000d_545fb28d07d205d20e8ea071b283369834296bdaac75d256cb37eb0bee740bbe278cad253b8bbfcf69eca23973d939b97891c6ce2cecd8da8e2d343578f6648a_x000d__x000d_c2d0383fc818c798cf64e52f597c740f1cbd05df0c264c49134cf09d4a60e8a107260f20f92d47b374e32f000000ffff0300504b030414000600080000002100_x000d__x000d_0dd1909fb60000001b010000270000007468656d652f7468656d652f5f72656c732f7468656d654d616e616765722e786d6c2e72656c73848f4d0ac2301484f7_x000d__x000d_8277086f6fd3ba109126dd88d0add40384e4350d363f2451eced0dae2c082e8761be9969bb979dc9136332de3168aa1a083ae995719ac16db8ec8e4052164e89_x000d__x000d_d93b64b060828e6f37ed1567914b284d262452282e3198720e274a939cd08a54f980ae38a38f56e422a3a641c8bbd048f7757da0f19b017cc524bd62107bd500_x000d__x000d_1996509affb3fd381a89672f1f165dfe514173d9850528a2c6cce0239baa4c04ca5bbabac4df000000ffff0300504b01022d0014000600080000002100e9de0f_x000d__x000d_bfff0000001c0200001300000000000000000000000000000000005b436f6e74656e745f54797065735d2e786d6c504b01022d0014000600080000002100a5d6_x000d__x000d_a7e7c0000000360100000b00000000000000000000000000300100005f72656c732f2e72656c73504b01022d00140006000800000021006b799616830000008a_x000d__x000d_0000001c00000000000000000000000000190200007468656d652f7468656d652f7468656d654d616e616765722e786d6c504b01022d00140006000800000021_x000d__x000d_0030dd4329a8060000a41b00001600000000000000000000000000d60200007468656d652f7468656d652f7468656d65312e786d6c504b01022d001400060008_x000d__x000d_00000021000dd1909fb60000001b0100002700000000000000000000000000b20900007468656d652f7468656d652f5f72656c732f7468656d654d616e616765722e786d6c2e72656c73504b050600000000050005005d010000ad0a00000000}_x000d__x000d_{\*\colorschememapping 3c3f786d6c2076657273696f6e3d22312e302220656e636f64696e673d225554462d3822207374616e64616c6f6e653d22796573223f3e0d0a3c613a636c724d_x000d__x000d_617020786d6c6e733a613d22687474703a2f2f736368656d61732e6f70656e786d6c666f726d6174732e6f72672f64726177696e676d6c2f323030362f6d6169_x000d__x000d_6e22206267313d226c743122207478313d22646b3122206267323d226c743222207478323d22646b322220616363656e74313d22616363656e74312220616363_x000d__x000d_656e74323d22616363656e74322220616363656e74333d22616363656e74332220616363656e74343d22616363656e74342220616363656e74353d22616363656e74352220616363656e74363d22616363656e74362220686c696e6b3d22686c696e6b2220666f6c486c696e6b3d22666f6c486c696e6b222f3e}_x000d__x000d_{\*\latentstyles\lsdstimax267\lsdlockeddef0\lsdsemihiddendef0\lsdunhideuseddef0\lsdqformatdef0\lsdprioritydef0{\lsdlockedexcept \lsdqformat1 \lsdlocked0 Normal;\lsdqformat1 \lsdlocked0 heading 1;_x000d__x000d_\lsdsemihidden1 \lsdunhideused1 \lsdqformat1 \lsdlocked0 heading 2;\lsdsemihidden1 \lsdunhideused1 \lsdqformat1 \lsdlocked0 heading 3;\lsdsemihidden1 \lsdunhideused1 \lsdqformat1 \lsdlocked0 heading 4;_x000d__x000d_\lsdsemihidden1 \lsdunhideused1 \lsdqformat1 \lsdlocked0 heading 5;\lsdsemihidden1 \lsdunhideused1 \lsdqformat1 \lsdlocked0 heading 6;\lsdsemihidden1 \lsdunhideused1 \lsdqformat1 \lsdlocked0 heading 7;_x000d__x000d_\lsdsemihidden1 \lsdunhideused1 \lsdqformat1 \lsdlocked0 heading 8;\lsdsemihidden1 \lsdunhideused1 \lsdqformat1 \lsdlocked0 heading 9;\lsdsemihidden1 \lsdunhideused1 \lsdqformat1 \lsdlocked0 caption;\lsdqformat1 \lsdlocked0 Title;_x000d__x000d_\lsdqformat1 \lsdlocked0 Subtitle;\lsdqformat1 \lsdlocked0 Strong;\lsdqformat1 \lsdlocked0 Emphasis;\lsdsemihidden1 \lsdpriority99 \lsdlocked0 Placeholder Text;\lsdqformat1 \lsdpriority1 \lsdlocked0 No Spacing;\lsdpriority60 \lsdlocked0 Light Shading;_x000d__x000d_\lsdpriority61 \lsdlocked0 Light List;\lsdpriority62 \lsdlocked0 Light Grid;\lsdpriority63 \lsdlocked0 Medium Shading 1;\lsdpriority64 \lsdlocked0 Medium Shading 2;\lsdpriority65 \lsdlocked0 Medium List 1;\lsdpriority66 \lsdlocked0 Medium List 2;_x000d__x000d_\lsdpriority67 \lsdlocked0 Medium Grid 1;\lsdpriority68 \lsdlocked0 Medium Grid 2;\lsdpriority69 \lsdlocked0 Medium Grid 3;\lsdpriority70 \lsdlocked0 Dark List;\lsdpriority71 \lsdlocked0 Colorful Shading;\lsdpriority72 \lsdlocked0 Colorful List;_x000d__x000d_\lsdpriority73 \lsdlocked0 Colorful Grid;\lsdpriority60 \lsdlocked0 Light Shading Accent 1;\lsdpriority61 \lsdlocked0 Light List Accent 1;\lsdpriority62 \lsdlocked0 Light Grid Accent 1;\lsdpriority63 \lsdlocked0 Medium Shading 1 Accent 1;_x000d__x000d_\lsdpriority64 \lsdlocked0 Medium Shading 2 Accent 1;\lsdpriority65 \lsdlocked0 Medium List 1 Accent 1;\lsdsemihidden1 \lsdpriority99 \lsdlocked0 Revision;\lsdqformat1 \lsdpriority34 \lsdlocked0 List Paragraph;_x000d__x000d_\lsdqformat1 \lsdpriority29 \lsdlocked0 Quote;\lsdqformat1 \lsdpriority30 \lsdlocked0 Intense Quote;\lsdpriority66 \lsdlocked0 Medium List 2 Accent 1;\lsdpriority67 \lsdlocked0 Medium Grid 1 Accent 1;\lsdpriority68 \lsdlocked0 Medium Grid 2 Accent 1;_x000d__x000d_\lsdpriority69 \lsdlocked0 Medium Grid 3 Accent 1;\lsdpriority70 \lsdlocked0 Dark List Accent 1;\lsdpriority71 \lsdlocked0 Colorful Shading Accent 1;\lsdpriority72 \lsdlocked0 Colorful List Accent 1;\lsdpriority73 \lsdlocked0 Colorful Grid Accent 1;_x000d__x000d_\lsdpriority60 \lsdlocked0 Light Shading Accent 2;\lsdpriority61 \lsdlocked0 Light List Accent 2;\lsdpriority62 \lsdlocked0 Light Grid Accent 2;\lsdpriority63 \lsdlocked0 Medium Shading 1 Accent 2;\lsdpriority64 \lsdlocked0 Medium Shading 2 Accent 2;_x000d__x000d_\lsdpriority65 \lsdlocked0 Medium List 1 Accent 2;\lsdpriority66 \lsdlocked0 Medium List 2 Accent 2;\lsdpriority67 \lsdlocked0 Medium Grid 1 Accent 2;\lsdpriority68 \lsdlocked0 Medium Grid 2 Accent 2;\lsdpriority69 \lsdlocked0 Medium Grid 3 Accent 2;_x000d__x000d_\lsdpriority70 \lsdlocked0 Dark List Accent 2;\lsdpriority71 \lsdlocked0 Colorful Shading Accent 2;\lsdpriority72 \lsdlocked0 Colorful List Accent 2;\lsdpriority73 \lsdlocked0 Colorful Grid Accent 2;\lsdpriority60 \lsdlocked0 Light Shading Accent 3;_x000d__x000d_\lsdpriority61 \lsdlocked0 Light List Accent 3;\lsdpriority62 \lsdlocked0 Light Grid Accent 3;\lsdpriority63 \lsdlocked0 Medium Shading 1 Accent 3;\lsdpriority64 \lsdlocked0 Medium Shading 2 Accent 3;\lsdpriority65 \lsdlocked0 Medium List 1 Accent 3;_x000d__x000d_\lsdpriority66 \lsdlocked0 Medium List 2 Accent 3;\lsdpriority67 \lsdlocked0 Medium Grid 1 Accent 3;\lsdpriority68 \lsdlocked0 Medium Grid 2 Accent 3;\lsdpriority69 \lsdlocked0 Medium Grid 3 Accent 3;\lsdpriority70 \lsdlocked0 Dark List Accent 3;_x000d__x000d_\lsdpriority71 \lsdlocked0 Colorful Shading Accent 3;\lsdpriority72 \lsdlocked0 Colorful List Accent 3;\lsdpriority73 \lsdlocked0 Colorful Grid Accent 3;\lsdpriority60 \lsdlocked0 Light Shading Accent 4;\lsdpriority61 \lsdlocked0 Light List Accent 4;_x000d__x000d_\lsdpriority62 \lsdlocked0 Light Grid Accent 4;\lsdpriority63 \lsdlocked0 Medium Shading 1 Accent 4;\lsdpriority64 \lsdlocked0 Medium Shading 2 Accent 4;\lsdpriority65 \lsdlocked0 Medium List 1 Accent 4;\lsdpriority66 \lsdlocked0 Medium List 2 Accent 4;_x000d__x000d_\lsdpriority67 \lsdlocked0 Medium Grid 1 Accent 4;\lsdpriority68 \lsdlocked0 Medium Grid 2 Accent 4;\lsdpriority69 \lsdlocked0 Medium Grid 3 Accent 4;\lsdpriority70 \lsdlocked0 Dark List Accent 4;\lsdpriority71 \lsdlocked0 Colorful Shading Accent 4;_x000d__x000d_\lsdpriority72 \lsdlocked0 Colorful List Accent 4;\lsdpriority73 \lsdlocked0 Colorful Grid Accent 4;\lsdpriority60 \lsdlocked0 Light Shading Accent 5;\lsdpriority61 \lsdlocked0 Light List Accent 5;\lsdpriority62 \lsdlocked0 Light Grid Accent 5;_x000d__x000d_\lsdpriority63 \lsdlocked0 Medium Shading 1 Accent 5;\lsdpriority64 \lsdlocked0 Medium Shading 2 Accent 5;\lsdpriority65 \lsdlocked0 Medium List 1 Accent 5;\lsdpriority66 \lsdlocked0 Medium List 2 Accent 5;_x000d__x000d_\lsdpriority67 \lsdlocked0 Medium Grid 1 Accent 5;\lsdpriority68 \lsdlocked0 Medium Grid 2 Accent 5;\lsdpriority69 \lsdlocked0 Medium Grid 3 Accent 5;\lsdpriority70 \lsdlocked0 Dark List Accent 5;\lsdpriority71 \lsdlocked0 Colorful Shading Accent 5;_x000d__x000d_\lsdpriority72 \lsdlocked0 Colorful List Accent 5;\lsdpriority73 \lsdlocked0 Colorful Grid Accent 5;\lsdpriority60 \lsdlocked0 Light Shading Accent 6;\lsdpriority61 \lsdlocked0 Light List Accent 6;\lsdpriority62 \lsdlocked0 Light Grid Accent 6;_x000d__x000d_\lsdpriority63 \lsdlocked0 Medium Shading 1 Accent 6;\lsdpriority64 \lsdlocked0 Medium Shading 2 Accent 6;\lsdpriority65 \lsdlocked0 Medium List 1 Accent 6;\lsdpriority66 \lsdlocked0 Medium List 2 Accent 6;_x000d__x000d_\lsdpriority67 \lsdlocked0 Medium Grid 1 Accent 6;\lsdpriority68 \lsdlocked0 Medium Grid 2 Accent 6;\lsdpriority69 \lsdlocked0 Medium Grid 3 Accent 6;\lsdpriority70 \lsdlocked0 Dark List Accent 6;\lsdpriority71 \lsdlocked0 Colorful Shading Accent 6;_x000d__x000d_\lsdpriority72 \lsdlocked0 Colorful List Accent 6;\lsdpriority73 \lsdlocked0 Colorful Grid Accent 6;\lsdqformat1 \lsdpriority19 \lsdlocked0 Subtle Emphasis;\lsdqformat1 \lsdpriority21 \lsdlocked0 Intense Emphasis;_x000d__x000d_\lsdqformat1 \lsdpriority31 \lsdlocked0 Subtle Reference;\lsdqformat1 \lsdpriority32 \lsdlocked0 Intense Reference;\lsdqformat1 \lsdpriority33 \lsdlocked0 Book Title;\lsdsemihidden1 \lsdunhideused1 \lsdpriority37 \lsdlocked0 Bibliography;_x000d__x000d_\lsdsemihidden1 \lsdunhideused1 \lsdqformat1 \lsdpriority39 \lsdlocked0 TOC Heading;}}{\*\datastore 0105000002000000180000004d73786d6c322e534158584d4c5265616465722e362e3000000000000000000000060000_x000d__x000d_d0cf11e0a1b11ae1000000000000000000000000000000003e000300feff090006000000000000000000000001000000010000000000000000100000feffffff00000000feffffff0000000000000000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dfffffffe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52006f006f007400200045006e00740072007900000000000000000000000000000000000000000000000000000000000000000000000000000000000000000016000500ffffffffffffffffffffffff0c6ad98892f1d411a65f0040963251e5000000000000000000000000c0fc_x000d__x000d_1b209289d001feffffff00000000000000000000000000000000000000000000000000000000000000000000000000000000000000000000000000000000000000000000000000000000000000000000000000000000ffffffffffffffffffffffff00000000000000000000000000000000000000000000000000000000_x000d__x000d_00000000000000000000000000000000000000000000000000000000000000000000000000000000000000000000000000000000000000000000000000000000000000000000000000000000000000000000000000000000ffffffffffffffffffffffff0000000000000000000000000000000000000000000000000000_x000d__x000d_000000000000000000000000000000000000000000000000000000000000000000000000000000000000000000000000000000000000000000000000000000000000000000000000000000000000000000000000000000000000ffffffffffffffffffffffff000000000000000000000000000000000000000000000000_x000d__x000d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d_{\f34\fbidi \froman\fcharset0\fprq2{\*\panose 02040503050406030204}Cambria Math;}{\flomajor\f31500\fbidi \froman\fcharset0\fprq2{\*\panose 02020603050405020304}Times New Roman;}_x000d__x000d_{\fdbmajor\f31501\fbidi \froman\fcharset0\fprq2{\*\panose 02020603050405020304}Times New Roman;}{\fhimajor\f31502\fbidi \froman\fcharset0\fprq2{\*\panose 02040503050406030204}Cambria;}_x000d__x000d_{\fbimajor\f31503\fbidi \froman\fcharset0\fprq2{\*\panose 02020603050405020304}Times New Roman;}{\flominor\f31504\fbidi \froman\fcharset0\fprq2{\*\panose 02020603050405020304}Times New Roman;}_x000d__x000d_{\fdbminor\f31505\fbidi \froman\fcharset0\fprq2{\*\panose 02020603050405020304}Times New Roman;}{\fhiminor\f31506\fbidi \fswiss\fcharset0\fprq2{\*\panose 020f0502020204030204}Calibri;}_x000d__x000d_{\fbiminor\f31507\fbidi \froman\fcharset0\fprq2{\*\panose 02020603050405020304}Times New Roman;}{\f42\fbidi \froman\fcharset238\fprq2 Times New Roman CE;}{\f43\fbidi \froman\fcharset204\fprq2 Times New Roman Cyr;}_x000d__x000d_{\f45\fbidi \froman\fcharset161\fprq2 Times New Roman Greek;}{\f46\fbidi \froman\fcharset162\fprq2 Times New Roman Tur;}{\f47\fbidi \froman\fcharset177\fprq2 Times New Roman (Hebrew);}{\f48\fbidi \froman\fcharset178\fprq2 Times New Roman (Arabic);}_x000d__x000d_{\f49\fbidi \froman\fcharset186\fprq2 Times New Roman Baltic;}{\f50\fbidi \froman\fcharset163\fprq2 Times New Roman (Vietnamese);}{\f52\fbidi \fswiss\fcharset238\fprq2 Arial CE;}{\f53\fbidi \fswiss\fcharset204\fprq2 Arial Cyr;}_x000d__x000d_{\f55\fbidi \fswiss\fcharset161\fprq2 Arial Greek;}{\f56\fbidi \fswiss\fcharset162\fprq2 Arial Tur;}{\f57\fbidi \fswiss\fcharset177\fprq2 Arial (Hebrew);}{\f58\fbidi \fswiss\fcharset178\fprq2 Arial (Arabic);}_x000d__x000d_{\f59\fbidi \fswiss\fcharset186\fprq2 Arial Baltic;}{\f60\fbidi \fswiss\fcharset163\fprq2 Arial (Vietnamese);}{\f382\fbidi \froman\fcharset238\fprq2 Cambria Math CE;}{\f383\fbidi \froman\fcharset204\fprq2 Cambria Math Cyr;}_x000d__x000d_{\f385\fbidi \froman\fcharset161\fprq2 Cambria Math Greek;}{\f386\fbidi \froman\fcharset162\fprq2 Cambria Math Tur;}{\f389\fbidi \froman\fcharset186\fprq2 Cambria Math Baltic;}{\f390\fbidi \froman\fcharset163\fprq2 Cambria Math (Vietnamese);}_x000d__x000d_{\flomajor\f31508\fbidi \froman\fcharset238\fprq2 Times New Roman CE;}{\flomajor\f31509\fbidi \froman\fcharset204\fprq2 Times New Roman Cyr;}{\flomajor\f31511\fbidi \froman\fcharset161\fprq2 Times New Roman Greek;}_x000d__x000d_{\flomajor\f31512\fbidi \froman\fcharset162\fprq2 Times New Roman Tur;}{\flomajor\f31513\fbidi \froman\fcharset177\fprq2 Times New Roman (Hebrew);}{\flomajor\f31514\fbidi \froman\fcharset178\fprq2 Times New Roman (Arabic);}_x000d__x000d_{\flomajor\f31515\fbidi \froman\fcharset186\fprq2 Times New Roman Baltic;}{\flomajor\f31516\fbidi \froman\fcharset163\fprq2 Times New Roman (Vietnamese);}{\fdbmajor\f31518\fbidi \froman\fcharset238\fprq2 Times New Roman CE;}_x000d__x000d_{\fdbmajor\f31519\fbidi \froman\fcharset204\fprq2 Times New Roman Cyr;}{\fdbmajor\f31521\fbidi \froman\fcharset161\fprq2 Times New Roman Greek;}{\fdbmajor\f31522\fbidi \froman\fcharset162\fprq2 Times New Roman Tur;}_x000d__x000d_{\fdbmajor\f31523\fbidi \froman\fcharset177\fprq2 Times New Roman (Hebrew);}{\fdbmajor\f31524\fbidi \froman\fcharset178\fprq2 Times New Roman (Arabic);}{\fdbmajor\f31525\fbidi \froman\fcharset186\fprq2 Times New Roman Baltic;}_x000d__x000d_{\fdbmajor\f31526\fbidi \froman\fcharset163\fprq2 Times New Roman (Vietnamese);}{\fhimajor\f31528\fbidi \froman\fcharset238\fprq2 Cambria CE;}{\fhimajor\f31529\fbidi \froman\fcharset204\fprq2 Cambria Cyr;}_x000d__x000d_{\fhimajor\f31531\fbidi \froman\fcharset161\fprq2 Cambria Greek;}{\fhimajor\f31532\fbidi \froman\fcharset162\fprq2 Cambria Tur;}{\fhimajor\f31535\fbidi \froman\fcharset186\fprq2 Cambria Baltic;}_x000d__x000d_{\fhimajor\f31536\fbidi \froman\fcharset163\fprq2 Cambria (Vietnamese);}{\fbimajor\f31538\fbidi \froman\fcharset238\fprq2 Times New Roman CE;}{\fbimajor\f31539\fbidi \froman\fcharset204\fprq2 Times New Roman Cyr;}_x000d__x000d_{\fbimajor\f31541\fbidi \froman\fcharset161\fprq2 Times New Roman Greek;}{\fbimajor\f31542\fbidi \froman\fcharset162\fprq2 Times New Roman Tur;}{\fbimajor\f31543\fbidi \froman\fcharset177\fprq2 Times New Roman (Hebrew);}_x000d__x000d_{\fbimajor\f31544\fbidi \froman\fcharset178\fprq2 Times New Roman (Arabic);}{\fbimajor\f31545\fbidi \froman\fcharset186\fprq2 Times New Roman Baltic;}{\fbimajor\f31546\fbidi \froman\fcharset163\fprq2 Times New Roman (Vietnamese);}_x000d__x000d_{\flominor\f31548\fbidi \froman\fcharset238\fprq2 Times New Roman CE;}{\flominor\f31549\fbidi \froman\fcharset204\fprq2 Times New Roman Cyr;}{\flominor\f31551\fbidi \froman\fcharset161\fprq2 Times New Roman Greek;}_x000d__x000d_{\flominor\f31552\fbidi \froman\fcharset162\fprq2 Times New Roman Tur;}{\flominor\f31553\fbidi \froman\fcharset177\fprq2 Times New Roman (Hebrew);}{\flominor\f31554\fbidi \froman\fcharset178\fprq2 Times New Roman (Arabic);}_x000d__x000d_{\flominor\f31555\fbidi \froman\fcharset186\fprq2 Times New Roman Baltic;}{\flominor\f31556\fbidi \froman\fcharset163\fprq2 Times New Roman (Vietnamese);}{\fdbminor\f31558\fbidi \froman\fcharset238\fprq2 Times New Roman CE;}_x000d__x000d_{\fdbminor\f31559\fbidi \froman\fcharset204\fprq2 Times New Roman Cyr;}{\fdbminor\f31561\fbidi \froman\fcharset161\fprq2 Times New Roman Greek;}{\fdbminor\f31562\fbidi \froman\fcharset162\fprq2 Times New Roman Tur;}_x000d__x000d_{\fdbminor\f31563\fbidi \froman\fcharset177\fprq2 Times New Roman (Hebrew);}{\fdbminor\f31564\fbidi \froman\fcharset178\fprq2 Times New Roman (Arabic);}{\fdbminor\f31565\fbidi \froman\fcharset186\fprq2 Times New Roman Baltic;}_x000d__x000d_{\fdbminor\f31566\fbidi \froman\fcharset163\fprq2 Times New Roman (Vietnamese);}{\fhiminor\f31568\fbidi \fswiss\fcharset238\fprq2 Calibri CE;}{\fhiminor\f31569\fbidi \fswiss\fcharset204\fprq2 Calibri Cyr;}_x000d__x000d_{\fhiminor\f31571\fbidi \fswiss\fcharset161\fprq2 Calibri Greek;}{\fhiminor\f31572\fbidi \fswiss\fcharset162\fprq2 Calibri Tur;}{\fhiminor\f31575\fbidi \fswiss\fcharset186\fprq2 Calibri Baltic;}_x000d__x000d_{\fhiminor\f31576\fbidi \fswiss\fcharset163\fprq2 Calibri (Vietnamese);}{\fbiminor\f31578\fbidi \froman\fcharset238\fprq2 Times New Roman CE;}{\fbiminor\f31579\fbidi \froman\fcharset204\fprq2 Times New Roman Cyr;}_x000d__x000d_{\fbiminor\f31581\fbidi \froman\fcharset161\fprq2 Times New Roman Greek;}{\fbiminor\f31582\fbidi \froman\fcharset162\fprq2 Times New Roman Tur;}{\fbiminor\f31583\fbidi \froman\fcharset177\fprq2 Times New Roman (Hebrew);}_x000d__x000d_{\fbiminor\f31584\fbidi \froman\fcharset178\fprq2 Times New Roman (Arabic);}{\fbiminor\f31585\fbidi \froman\fcharset186\fprq2 Times New Roman Baltic;}{\fbiminor\f31586\fbidi \froman\fcharset163\fprq2 Times New Roman (Vietnamese);}}_x000d__x000d_{\colortbl;\red0\green0\blue0;\red0\green0\blue255;\red0\green255\blue255;\red0\green255\blue0;\red255\green0\blue255;\red255\green0\blue0;\red255\green255\blue0;\red255\green255\blue255;\red0\green0\blue128;\red0\green128\blue128;\red0\green128\blue0;_x000d__x000d_\red128\green0\blue128;\red128\green0\blue0;\red128\green128\blue0;\red128\green128\blue128;\red192\green192\blue192;}{\*\defchp }{\*\defpap \ql \li0\ri0\widctlpar\wrapdefault\aspalpha\aspnum\faauto\adjustright\rin0\lin0\itap0 }\noqfpromote {\stylesheet{_x000d__x000d_\ql \li0\ri0\widctlpar\wrapdefault\aspalpha\aspnum\faauto\adjustright\rin0\lin0\itap0 \rtlch\fcs1 \af0\afs20\alang1025 \ltrch\fcs0 \fs24\lang2057\langfe2057\cgrid\langnp2057\langfenp2057 \snext0 \sqformat \spriority0 Normal;}{\*\cs10 \additive _x000d__x000d_\ssemihidden \spriority0 Default Paragraph Font;}{\*\ts11\tsrowd\trftsWidthB3\trpaddl108\trpaddr108\trpaddfl3\trpaddft3\trpaddfb3\trpaddfr3\tblind0\tblindtype3\tsvertalt\tsbrdrt\tsbrdrl\tsbrdrb\tsbrdrr\tsbrdrdgl\tsbrdrdgr\tsbrdrh\tsbrdrv _x000d__x000d_\ql \li0\ri0\widctlpar\wrapdefault\aspalpha\aspnum\faauto\adjustright\rin0\lin0\itap0 \rtlch\fcs1 \af0\afs20\alang1025 \ltrch\fcs0 \fs20\lang1043\langfe1043\cgrid\langnp1043\langfenp1043 \snext11 \ssemihidden \spriority0 Normal Table;}{\*\cs15 \additive _x000d__x000d_\v\f1\fs20\cf9\lang1024\langfe1024\noproof \spriority0 \styrsid15625260 HideTWBExt;}{\s16\ql \li0\ri0\sa120\nowidctlpar\wrapdefault\aspalpha\aspnum\faauto\adjustright\rin0\lin0\itap0 \rtlch\fcs1 \af0\afs20\alang1025 \ltrch\fcs0 _x000d__x000d_\fs24\lang2057\langfe2057\cgrid\langnp2057\langfenp2057 \sbasedon0 \snext16 \slink17 \spriority0 \styrsid15625260 Normal6;}{\*\cs17 \additive \fs24\lang2057\langfe2057\langnp2057\langfenp2057 \slink16 \slocked \spriority0 \styrsid15625260 Normal6 Char;}{_x000d__x000d_\s18\ql \li0\ri0\nowidctlpar\wrapdefault\aspalpha\aspnum\faauto\adjustright\rin0\lin0\itap0 \rtlch\fcs1 \af0\afs20\alang1025 \ltrch\fcs0 \b\fs24\lang2057\langfe2057\cgrid\langnp2057\langfenp2057 \sbasedon0 \snext18 \slink19 \spriority0 \styrsid15625260 _x000d__x000d_NormalBold;}{\*\cs19 \additive \b\fs24\lang2057\langfe2057\langnp2057\langfenp2057 \slink18 \slocked \spriority0 \styrsid15625260 NormalBold Char;}{\s20\ql \li0\ri0\sa240\nowidctlpar\wrapdefault\aspalpha\aspnum\faauto\adjustright\rin0\lin0\itap0 _x000d__x000d_\rtlch\fcs1 \af0\afs20\alang1025 \ltrch\fcs0 \i\fs24\lang1024\langfe1024\cgrid\noproof\langnp2057\langfenp2057 \sbasedon0 \snext20 \spriority0 \styrsid15625260 Normal12Italic;}{_x000d__x000d_\s21\qc \li0\ri0\sb240\sa240\keepn\nowidctlpar\wrapdefault\aspalpha\aspnum\faauto\adjustright\rin0\lin0\itap0 \rtlch\fcs1 \af0\afs20\alang1025 \ltrch\fcs0 \i\fs24\lang1024\langfe1024\cgrid\noproof\langnp2057\langfenp2057 _x000d__x000d_\sbasedon0 \snext0 \spriority0 \styrsid15625260 JustificationTitle;}{\s22\qr \li0\ri0\sb240\sa240\nowidctlpar\wrapdefault\aspalpha\aspnum\faauto\adjustright\rin0\lin0\itap0 \rtlch\fcs1 \af0\afs20\alang1025 \ltrch\fcs0 _x000d__x000d_\fs24\lang1024\langfe1024\cgrid\noproof\langnp2057\langfenp2057 \sbasedon0 \snext22 \spriority0 \styrsid15625260 Olang;}{\s23\qc \li0\ri0\sa240\nowidctlpar\wrapdefault\aspalpha\aspnum\faauto\adjustright\rin0\lin0\itap0 \rtlch\fcs1 \af0\afs20\alang1025 _x000d__x000d_\ltrch\fcs0 \i\fs24\lang2057\langfe2057\cgrid\langnp2057\langfenp2057 \sbasedon0 \snext23 \spriority0 \styrsid15625260 ColumnHeading;}{\s24\ql \li0\ri0\sb240\nowidctlpar_x000d__x000d_\tx879\tx936\tx1021\tx1077\tx1134\tx1191\tx1247\tx1304\tx1361\tx1418\tx1474\tx1531\tx1588\tx1644\tx1701\tx1758\tx1814\tx1871\tx2070\tx2126\tx3374\tx3430\wrapdefault\aspalpha\aspnum\faauto\adjustright\rin0\lin0\itap0 \rtlch\fcs1 \af0\afs20\alang1025 _x000d__x000d_\ltrch\fcs0 \b\fs24\lang2057\langfe2057\cgrid\langnp2057\langfenp2057 \sbasedon0 \snext24 \spriority0 \styrsid15625260 AMNumberTabs;}}{\*\rsidtbl \rsid24658\rsid735077\rsid2892074\rsid4666813\rsid6641733\rsid9636012\rsid11215221\rsid12154954\rsid14424199_x000d__x000d_\rsid15204470\rsid15285974\rsid15625260\rsid15950462\rsid16324206\rsid16662270\rsid16743564}{\mmathPr\mmathFont34\mbrkBin0\mbrkBinSub0\msmallFrac0\mdispDef1\mlMargin0\mrMargin0\mdefJc1\mwrapIndent1440\mintLim0\mnaryLim1}{\info{\author FELIX Karina}_x000d__x000d_{\operator FELIX Karina}{\creatim\yr2015\mo5\dy8\hr15\min23}{\revtim\yr2015\mo5\dy8\hr15\min23}{\version1}{\edmins0}{\nofpages1}{\nofwords62}{\nofchars342}{\*\company European Parliament}{\nofcharsws403}{\vern49165}}{\*\xmlnstbl {\xmlns1 http://schemas.mi_x000d__x000d_crosoft.com/office/word/2003/wordml}}\paperw11906\paperh16838\margl1418\margr1418\margt1134\margb1418\gutter0\ltrsect _x000d__x000d_\facingp\widowctrl\ftnbj\aenddoc\ftnrstpg\trackmoves0\trackformatting1\donotembedsysfont1\relyonvml0\donotembedlingdata0\grfdocevents0\validatexml1\showplaceholdtext0\ignoremixedcontent0\saveinvalidxml0_x000d__x000d_\showxmlerrors1\margmirror\noxlattoyen\expshrtn\noultrlspc\dntblnsbdb\nospaceforul\formshade\horzdoc\dghspace180\dgvspace180\dghorigin1701\dgvorigin1984\dghshow0\dgvshow0_x000d__x000d_\jexpand\viewkind1\viewscale90\pgbrdrhead\pgbrdrfoot\nolnhtadjtbl\nojkernpunct\rsidroot15625260\utinl \fet0{\*\wgrffmtfilter 013f}\ilfomacatclnup0{\*\template C:\\Users\\kfelix\\AppData\\Local\\Temp\\Blank1.dot}{\*\ftnsep \ltrpar \pard\plain \ltrpar_x000d__x000d_\ql \li0\ri0\widctlpar\wrapdefault\aspalpha\aspnum\faauto\adjustright\rin0\lin0\itap0 \rtlch\fcs1 \af0\afs20\alang1025 \ltrch\fcs0 \fs24\lang2057\langfe2057\cgrid\langnp2057\langfenp2057 {\rtlch\fcs1 \af0 \ltrch\fcs0 \insrsid16743564 \chftnsep _x000d__x000d_\par }}{\*\ftnsepc \ltrpar \pard\plain \ltrpar\ql \li0\ri0\widctlpar\wrapdefault\aspalpha\aspnum\faauto\adjustright\rin0\lin0\itap0 \rtlch\fcs1 \af0\afs20\alang1025 \ltrch\fcs0 \fs24\lang2057\langfe2057\cgrid\langnp2057\langfenp2057 {\rtlch\fcs1 \af0 _x000d__x000d_\ltrch\fcs0 \insrsid16743564 \chftnsepc _x000d__x000d_\par }}{\*\aftnsep \ltrpar \pard\plain \ltrpar\ql \li0\ri0\widctlpar\wrapdefault\aspalpha\aspnum\faauto\adjustright\rin0\lin0\itap0 \rtlch\fcs1 \af0\afs20\alang1025 \ltrch\fcs0 \fs24\lang2057\langfe2057\cgrid\langnp2057\langfenp2057 {\rtlch\fcs1 \af0 _x000d__x000d_\ltrch\fcs0 \insrsid16743564 \chftnsep _x000d__x000d_\par }}{\*\aftnsepc \ltrpar \pard\plain \ltrpar\ql \li0\ri0\widctlpar\wrapdefault\aspalpha\aspnum\faauto\adjustright\rin0\lin0\itap0 \rtlch\fcs1 \af0\afs20\alang1025 \ltrch\fcs0 \fs24\lang2057\langfe2057\cgrid\langnp2057\langfenp2057 {\rtlch\fcs1 \af0 _x000d__x000d_\ltrch\fcs0 \insrsid16743564 \chftnsepc _x000d__x000d_\par }}\ltrpar \sectd \ltrsect\psz9\linex0\headery1134\footery505\endnhere\titlepg\sectdefaultcl\sectrsid14424199\sftnbj\sftnrstpg {\*\pnseclvl1\pnucrm\pnstart1\pnindent720\pnhang {\pntxta .}}{\*\pnseclvl2\pnucltr\pnstart1\pnindent720\pnhang {\pntxta .}}_x000d__x000d_{\*\pnseclvl3\pndec\pnstart1\pnindent720\pnhang {\pntxta .}}{\*\pnseclvl4\pnlcltr\pnstart1\pnindent720\pnhang {\pntxta )}}{\*\pnseclvl5\pndec\pnstart1\pnindent720\pnhang {\pntxtb (}{\pntxta )}}{\*\pnseclvl6\pnlcltr\pnstart1\pnindent720\pnhang {\pntxtb (}_x000d__x000d_{\pntxta )}}{\*\pnseclvl7\pnlcrm\pnstart1\pnindent720\pnhang {\pntxtb (}{\pntxta )}}{\*\pnseclvl8\pnlcltr\pnstart1\pnindent720\pnhang {\pntxtb (}{\pntxta )}}{\*\pnseclvl9\pnlcrm\pnstart1\pnindent720\pnhang {\pntxtb (}{\pntxta )}}\pard\plain \ltrpar_x000d__x000d_\s24\ql \li0\ri0\sb240\keepn\nowidctlpar\tx879\tx936\tx1021\tx1077\tx1134\tx1191\tx1247\tx1304\tx1361\tx1418\tx1474\tx1531\tx1588\tx1644\tx1701\tx1758\tx1814\tx1871\tx2070\tx2126\tx3374\tx3430\wrapdefault\aspalpha\aspnum\faauto\adjustright\rin0_x000d__x000d_\lin0\itap0\pararsid6905025 \rtlch\fcs1 \af0\afs20\alang1025 \ltrch\fcs0 \b\fs24\lang2057\langfe2057\cgrid\langnp2057\langfenp2057 {\rtlch\fcs1 \af0 \ltrch\fcs0 \cs15\b0\v\f1\fs20\cf9\insrsid15625260\charrsid946740 {\*\bkmkstart restartA}&lt;AmendA&gt;}{_x000d__x000d_\rtlch\fcs1 \af0 \ltrch\fcs0 \insrsid15625260\charrsid946740 [ZAMENDMENT]\tab \tab }{\rtlch\fcs1 \af0 \ltrch\fcs0 \cs15\b0\v\f1\fs20\cf9\insrsid15625260\charrsid946740 &lt;NumAmA&gt;}{\rtlch\fcs1 \af0 \ltrch\fcs0 \insrsid15625260\charrsid946740 [ZNRAM]}{_x000d__x000d_\rtlch\fcs1 \af0 \ltrch\fcs0 \cs15\b0\v\f1\fs20\cf9\insrsid15625260\charrsid946740 &lt;/NumAmA&gt;}{\rtlch\fcs1 \af0 \ltrch\fcs0 \insrsid15625260\charrsid946740 _x000d__x000d_\par }\pard\plain \ltrpar\s18\ql \li0\ri0\nowidctlpar\wrapdefault\aspalpha\aspnum\faauto\adjustright\rin0\lin0\itap0\pararsid5976803 \rtlch\fcs1 \af0\afs20\alang1025 \ltrch\fcs0 \b\fs24\lang2057\langfe2057\cgrid\langnp2057\langfenp2057 {\rtlch\fcs1 \af0 _x000d__x000d_\ltrch\fcs0 \cs15\b0\v\f1\fs20\cf9\lang1024\langfe1024\noproof\insrsid15625260\charrsid14699840 &lt;RepeatBlock-By&gt;}{\rtlch\fcs1 \af0 \ltrch\fcs0 \lang1024\langfe1024\noproof\insrsid15625260\charrsid14699840 [RepeatMembers]}{\rtlch\fcs1 \af0 \ltrch\fcs0 _x000d__x000d_\cs15\b0\v\f1\fs20\cf9\lang1024\langfe1024\noproof\insrsid15625260\charrsid14699840 &lt;Members&gt;}{\rtlch\fcs1 \af0 \ltrch\fcs0 \insrsid15625260\charrsid14699840 [ZMEMBERS]}{\rtlch\fcs1 \af0 \ltrch\fcs0 _x000d__x000d_\cs15\b0\v\f1\fs20\cf9\lang1024\langfe1024\noproof\insrsid15625260\charrsid14699840 &lt;/Members&gt;}{\rtlch\fcs1 \af0 \ltrch\fcs0 \insrsid15625260\charrsid14699840 _x000d__x000d_\par }\pard\plain \ltrpar\ql \li0\ri0\widctlpar\wrapdefault\aspalpha\aspnum\faauto\adjustright\rin0\lin0\itap0\pararsid5976803 \rtlch\fcs1 \af0\afs20\alang1025 \ltrch\fcs0 \fs24\lang2057\langfe2057\cgrid\langnp2057\langfenp2057 {\rtlch\fcs1 \af0 \ltrch\fcs0 _x000d__x000d_\cs15\v\f1\fs20\cf9\lang1024\langfe1024\noproof\insrsid15625260\charrsid14699840 &lt;AuNomDe&gt;&lt;OptDel&gt;}{\rtlch\fcs1 \af0 \ltrch\fcs0 \lang1024\langfe1024\noproof\insrsid15625260\charrsid14699840 [ZONBEHALF]}{\rtlch\fcs1 \af0 \ltrch\fcs0 _x000d__x000d_\cs15\v\f1\fs20\cf9\lang1024\langfe1024\noproof\insrsid15625260\charrsid14699840 &lt;/OptDel&gt;&lt;/AuNomDe&gt;}{\rtlch\fcs1 \af0 \ltrch\fcs0 \insrsid15625260\charrsid14699840 _x000d__x000d_\par &lt;&lt;&lt;}{\rtlch\fcs1 \af0 \ltrch\fcs0 \cs15\v\f1\fs20\cf9\lang1024\langfe1024\noproof\insrsid15625260\charrsid14699840 &lt;/RepeatBlock-By&gt;}{\rtlch\fcs1 \af0 \ltrch\fcs0 \insrsid15625260\charrsid14699840 _x000d__x000d_\par }\pard\plain \ltrpar\s18\ql \li0\ri0\nowidctlpar\wrapdefault\aspalpha\aspnum\faauto\adjustright\rin0\lin0\itap0\pararsid5976803 \rtlch\fcs1 \af0\afs20\alang1025 \ltrch\fcs0 \b\fs24\lang2057\langfe2057\cgrid\langnp2057\langfenp2057 {\rtlch\fcs1 \af0 _x000d__x000d_\ltrch\fcs0 \cs15\b0\v\f1\fs20\cf9\insrsid15625260\charrsid946740 &lt;DocAmend&gt;}{\rtlch\fcs1 \af0 \ltrch\fcs0 \insrsid15625260\charrsid946740 [ZRESOLUTION]}{\rtlch\fcs1 \af0 \ltrch\fcs0 \cs15\b0\v\f1\fs20\cf9\insrsid15625260\charrsid946740 &lt;/DocAmend&gt;}{_x000d__x000d_\rtlch\fcs1 \af0 \ltrch\fcs0 \insrsid15625260\charrsid946740 _x000d__x000d_\par }\pard \ltrpar\s18\ql \li0\ri0\nowidctlpar\wrapdefault\aspalpha\aspnum\faauto\adjustright\rin0\lin0\itap0\pararsid16013815 {\rtlch\fcs1 \af0 \ltrch\fcs0 \cs15\b0\v\f1\fs20\cf9\lang1024\langfe1024\noproof\insrsid15625260\charrsid16013815 &lt;Article&gt;}{_x000d__x000d_\rtlch\fcs1 \af0 \ltrch\fcs0 \insrsid15625260\charrsid16013815 [ZRESPART]}{\rtlch\fcs1 \af0 \ltrch\fcs0 \cs15\b0\v\f1\fs20\cf9\lang1024\langfe1024\noproof\insrsid15625260\charrsid16013815 &lt;/Article&gt;}{\rtlch\fcs1 \af0 \ltrch\fcs0 _x000d__x000d_\insrsid15625260\charrsid16013815 _x000d__x000d_\par \ltrrow}\trowd \ltrrow\ts11\trqc\trgaph340\trleft-340\trftsWidth1\trftsWidthB3\trftsWidthA3\trpaddl340\trpaddr340\trpaddfl3\trpaddfr3\tblind0\tblindtype3 \clvertalt\clbrdrt\brdrtbl \clbrdrl\brdrtbl \clbrdrb\brdrtbl \clbrdrr\brdrtbl _x000d__x000d_\cltxlrtb\clftsWidth3\clwWidth9752\clshdrawnil \cellx9412\pard\plain \ltrpar\ql \li0\ri0\keepn\widctlpar\intbl\wrapdefault\aspalpha\aspnum\faauto\adjustright\rin0\lin0\pararsid10630121 \rtlch\fcs1 \af0\afs20\alang1025 \ltrch\fcs0 _x000d__x000d_\fs24\lang2057\langfe2057\cgrid\langnp2057\langfenp2057 {\rtlch\fcs1 \af0 \ltrch\fcs0 \insrsid15625260\charrsid946740 \cell }\pard \ltrpar\ql \li0\ri0\widctlpar\intbl\wrapdefault\aspalpha\aspnum\faauto\adjustright\rin0\lin0 {\rtlch\fcs1 \af0 \ltrch\fcs0 _x000d__x000d_\insrsid15625260\charrsid946740 \trowd \ltrrow\ts11\trqc\trgaph340\trleft-340\trftsWidth1\trftsWidthB3\trftsWidthA3\trpaddl340\trpaddr340\trpaddfl3\trpaddfr3\tblind0\tblindtype3 \clvertalt\clbrdrt\brdrtbl \clbrdrl\brdrtbl \clbrdrb\brdrtbl \clbrdrr_x000d__x000d_\brdrtbl \cltxlrtb\clftsWidth3\clwWidth9752\clshdrawnil \cellx9412\row \ltrrow}\trowd \ltrrow\ts11\trqc\trgaph340\trleft-340\trftsWidth1\trftsWidthB3\trftsWidthA3\trpaddl340\trpaddr340\trpaddfl3\trpaddfr3\tblind0\tblindtype3 \clvertalt\clbrdrt\brdrtbl _x000d__x000d_\clbrdrl\brdrtbl \clbrdrb\brdrtbl \clbrdrr\brdrtbl \cltxlrtb\clftsWidth3\clwWidth4876\clshdrawnil \cellx4536\clvertalt\clbrdrt\brdrtbl \clbrdrl\brdrtbl \clbrdrb\brdrtbl \clbrdrr\brdrtbl \cltxlrtb\clftsWidth3\clwWidth4876\clshdrawnil \cellx9412_x000d__x000d_\pard\plain \ltrpar\s23\qc \li0\ri0\sa240\keepn\nowidctlpar\intbl\wrapdefault\aspalpha\aspnum\faauto\adjustright\rin0\lin0\pararsid10630121 \rtlch\fcs1 \af0\afs20\alang1025 \ltrch\fcs0 \i\fs24\lang2057\langfe2057\cgrid\langnp2057\langfenp2057 {_x000d__x000d_\rtlch\fcs1 \af0 \ltrch\fcs0 \insrsid15625260\charrsid946740 [ZLEFTA]\cell [ZRIGHT]\cell }\pard\plain \ltrpar\ql \li0\ri0\widctlpar\intbl\wrapdefault\aspalpha\aspnum\faauto\adjustright\rin0\lin0 \rtlch\fcs1 \af0\afs20\alang1025 \ltrch\fcs0 _x000d__x000d_\fs24\lang2057\langfe2057\cgrid\langnp2057\langfenp2057 {\rtlch\fcs1 \af0 \ltrch\fcs0 \insrsid15625260\charrsid946740 \trowd \ltrrow_x000d__x000d_\ts11\trqc\trgaph340\trleft-340\trftsWidth1\trftsWidthB3\trftsWidthA3\trpaddl340\trpaddr340\trpaddfl3\trpaddfr3\tblind0\tblindtype3 \clvertalt\clbrdrt\brdrtbl \clbrdrl\brdrtbl \clbrdrb\brdrtbl \clbrdrr\brdrtbl _x000d__x000d_\cltxlrtb\clftsWidth3\clwWidth4876\clshdrawnil \cellx4536\clvertalt\clbrdrt\brdrtbl \clbrdrl\brdrtbl \clbrdrb\brdrtbl \clbrdrr\brdrtbl \cltxlrtb\clftsWidth3\clwWidth4876\clshdrawnil \cellx9412\row \ltrrow}\pard\plain \ltrpar_x000d__x000d_\s16\ql \li0\ri0\sa120\nowidctlpar\intbl\wrapdefault\aspalpha\aspnum\faauto\adjustright\rin0\lin0\pararsid12024389 \rtlch\fcs1 \af0\afs20\alang1025 \ltrch\fcs0 \fs24\lang2057\langfe2057\cgrid\langnp2057\langfenp2057 {\rtlch\fcs1 \af0 \ltrch\fcs0 _x000d__x000d_\insrsid15625260\charrsid946740 [ZTEXTL]\cell [ZTEXTR]}{\rtlch\fcs1 \af0\afs24 \ltrch\fcs0 \insrsid15625260\charrsid946740 \cell }\pard\plain \ltrpar\ql \li0\ri0\widctlpar\intbl\wrapdefault\aspalpha\aspnum\faauto\adjustright\rin0\lin0 \rtlch\fcs1 _x000d__x000d_\af0\afs20\alang1025 \ltrch\fcs0 \fs24\lang2057\langfe2057\cgrid\langnp2057\langfenp2057 {\rtlch\fcs1 \af0 \ltrch\fcs0 \insrsid15625260\charrsid946740 \trowd \lastrow \ltrrow_x000d__x000d_\ts11\trqc\trgaph340\trleft-340\trftsWidth1\trftsWidthB3\trftsWidthA3\trpaddl340\trpaddr340\trpaddfl3\trpaddfr3\tblind0\tblindtype3 \clvertalt\clbrdrt\brdrtbl \clbrdrl\brdrtbl \clbrdrb\brdrtbl \clbrdrr\brdrtbl _x000d__x000d_\cltxlrtb\clftsWidth3\clwWidth4876\clshdrawnil \cellx4536\clvertalt\clbrdrt\brdrtbl \clbrdrl\brdrtbl \clbrdrb\brdrtbl \clbrdrr\brdrtbl \cltxlrtb\clftsWidth3\clwWidth4876\clshdrawnil \cellx9412\row }\pard\plain \ltrpar_x000d__x000d_\s22\qr \li0\ri0\sb240\sa240\nowidctlpar\wrapdefault\aspalpha\aspnum\faauto\adjustright\rin0\lin0\itap0\pararsid10118616 \rtlch\fcs1 \af0\afs20\alang1025 \ltrch\fcs0 \fs24\lang1024\langfe1024\cgrid\noproof\langnp2057\langfenp2057 {\rtlch\fcs1 \af0 _x000d__x000d_\ltrch\fcs0 \noproof0\insrsid15625260\charrsid946740 Or. }{\rtlch\fcs1 \af0 \ltrch\fcs0 \cs15\v\f1\fs20\cf9\noproof0\insrsid15625260\charrsid946740 &lt;Original&gt;}{\rtlch\fcs1 \af0 \ltrch\fcs0 \noproof0\insrsid15625260\charrsid946740 [ZORLANG]}{\rtlch\fcs1 _x000d__x000d_\af0 \ltrch\fcs0 \cs15\v\f1\fs20\cf9\noproof0\insrsid15625260\charrsid946740 &lt;/Original&gt;}{\rtlch\fcs1 \af0 \ltrch\fcs0 \noproof0\insrsid15625260\charrsid946740 _x000d__x000d_\par }\pard\plain \ltrpar\s21\qc \li0\ri0\sb240\sa240\keepn\nowidctlpar\wrapdefault\aspalpha\aspnum\faauto\adjustright\rin0\lin0\itap0\pararsid16390444 \rtlch\fcs1 \af0\afs20\alang1025 \ltrch\fcs0 _x000d__x000d_\i\fs24\lang1024\langfe1024\cgrid\noproof\langnp2057\langfenp2057 {\rtlch\fcs1 \af0 \ltrch\fcs0 \cs15\i0\v\f1\fs20\cf9\noproof0\insrsid15625260\charrsid946740 &lt;TitreJust&gt;}{\rtlch\fcs1 \af0 \ltrch\fcs0 \noproof0\insrsid15625260\charrsid946740 _x000d__x000d_[ZJUSTIFICATION]}{\rtlch\fcs1 \af0 \ltrch\fcs0 \cs15\i0\v\f1\fs20\cf9\noproof0\insrsid15625260\charrsid946740 &lt;/TitreJust&gt;}{\rtlch\fcs1 \af0 \ltrch\fcs0 \noproof0\insrsid15625260\charrsid946740 _x000d__x000d_\par }\pard\plain \ltrpar\s20\ql \li0\ri0\sa240\nowidctlpar\wrapdefault\aspalpha\aspnum\faauto\adjustright\rin0\lin0\itap0\pararsid16390444 \rtlch\fcs1 \af0\afs20\alang1025 \ltrch\fcs0 \i\fs24\lang1024\langfe1024\cgrid\noproof\langnp2057\langfenp2057 {_x000d__x000d_\rtlch\fcs1 \af0 \ltrch\fcs0 \cs15\i0\v\f1\fs20\cf9\noproof0\insrsid15625260\charrsid946740 &lt;OptDelPrev&gt;}{\rtlch\fcs1 \af0 \ltrch\fcs0 \noproof0\insrsid15625260\charrsid946740 [ZTEXTJUST]}{\rtlch\fcs1 \af0 \ltrch\fcs0 _x000d__x000d_\cs15\i0\v\f1\fs20\cf9\noproof0\insrsid15625260\charrsid946740 &lt;/OptDelPrev&gt;}{\rtlch\fcs1 \af0 \ltrch\fcs0 \noproof0\insrsid15625260\charrsid946740 _x000d__x000d_\par }\pard\plain \ltrpar\ql \li0\ri0\widctlpar\wrapdefault\aspalpha\aspnum\faauto\adjustright\rin0\lin0\itap0\pararsid16324206 \rtlch\fcs1 \af0\afs20\alang1025 \ltrch\fcs0 \fs24\lang2057\langfe2057\cgrid\langnp2057\langfenp2057 {\rtlch\fcs1 \af0 \ltrch\fcs0 _x000d__x000d_\cs15\v\f1\fs20\cf9\insrsid15625260\charrsid946740 &lt;/AmendA&gt;}{\rtlch\fcs1 \af0 \ltrch\fcs0 \insrsid24658\charrsid16324206 {\*\bkmkend restartA}_x000d__x000d_\par }{\*\themedata 504b030414000600080000002100e9de0fbfff0000001c020000130000005b436f6e74656e745f54797065735d2e786d6cac91cb4ec3301045f748fc83e52d4a_x000d__x000d_9cb2400825e982c78ec7a27cc0c8992416c9d8b2a755fbf74cd25442a820166c2cd933f79e3be372bd1f07b5c3989ca74aaff2422b24eb1b475da5df374fd9ad_x000d__x000d_5689811a183c61a50f98f4babebc2837878049899a52a57be670674cb23d8e90721f90a4d2fa3802cb35762680fd800ecd7551dc18eb899138e3c943d7e503b6_x000d__x000d_b01d583deee5f99824e290b4ba3f364eac4a430883b3c092d4eca8f946c916422ecab927f52ea42b89a1cd59c254f919b0e85e6535d135a8de20f20b8c12c3b0_x000d__x000d_0c895fcf6720192de6bf3b9e89ecdbd6596cbcdd8eb28e7c365ecc4ec1ff1460f53fe813d3cc7f5b7f020000ffff0300504b030414000600080000002100a5d6_x000d__x000d_a7e7c0000000360100000b0000005f72656c732f2e72656c73848fcf6ac3300c87ef85bd83d17d51d2c31825762fa590432fa37d00e1287f68221bdb1bebdb4f_x000d__x000d_c7060abb0884a4eff7a93dfeae8bf9e194e720169aaa06c3e2433fcb68e1763dbf7f82c985a4a725085b787086a37bdbb55fbc50d1a33ccd311ba548b6309512_x000d__x000d_0f88d94fbc52ae4264d1c910d24a45db3462247fa791715fd71f989e19e0364cd3f51652d73760ae8fa8c9ffb3c330cc9e4fc17faf2ce545046e37944c69e462_x000d__x000d_a1a82fe353bd90a865aad41ed0b5b8f9d6fd010000ffff0300504b0304140006000800000021006b799616830000008a0000001c0000007468656d652f746865_x000d__x000d_6d652f7468656d654d616e616765722e786d6c0ccc4d0ac3201040e17da17790d93763bb284562b2cbaebbf600439c1a41c7a0d29fdbd7e5e38337cedf14d59b_x000d__x000d_4b0d592c9c070d8a65cd2e88b7f07c2ca71ba8da481cc52c6ce1c715e6e97818c9b48d13df49c873517d23d59085adb5dd20d6b52bd521ef2cdd5eb9246a3d8b_x000d__x000d_4757e8d3f729e245eb2b260a0238fd010000ffff0300504b03041400060008000000210030dd4329a8060000a41b0000160000007468656d652f7468656d652f_x000d__x000d_7468656d65312e786d6cec594f6fdb3614bf0fd87720746f6327761a07758ad8b19b2d4d1bc46e871e698996d850a240d2497d1bdae38001c3ba618715d86d87_x000d__x000d_615b8116d8a5fb34d93a6c1dd0afb0475292c5585e9236d88aad3e2412f9e3fbff1e1fa9abd7eec70c1d1221294fda5efd72cd4324f1794093b0eddd1ef62fad_x000d__x000d_79482a9c0498f184b4bd2991deb58df7dfbb8ad755446282607d22d771db8b944ad79796a40fc3585ee62949606ecc458c15bc8a702910f808e8c66c69b9565b_x000d__x000d_5d8a314d3c94e018c8de1a8fa94fd05093f43672e23d06af89927ac06762a049136785c10607758d9053d965021d62d6f6804fc08f86e4bef210c352c144dbab_x000d__x000d_999fb7b4717509af678b985ab0b6b4ae6f7ed9ba6c4170b06c788a705430adf71bad2b5b057d03606a1ed7ebf5babd7a41cf00b0ef83a6569632cd467faddec9_x000d__x000d_699640f6719e76b7d6ac355c7c89feca9cccad4ea7d36c65b258a206641f1b73f8b5da6a6373d9c11b90c537e7f08dce66b7bbeae00dc8e257e7f0fd2badd586_x000d__x000d_8b37a088d1e4600ead1ddaef67d40bc898b3ed4af81ac0d76a197c86826828a24bb318f3442d8ab518dfe3a20f000d6458d104a9694ac6d88728eee2782428d6_x000d__x000d_0cf03ac1a5193be4cbb921cd0b495fd054b5bd0f530c1931a3f7eaf9f7af9e3f45c70f9e1d3ff8e9f8e1c3e3073f5a42ceaa6d9c84e5552fbffdeccfc71fa33f_x000d__x000d_9e7ef3f2d117d57859c6fffac327bffcfc793510d26726ce8b2f9ffcf6ecc98baf3efdfdbb4715f04d814765f890c644a29be408edf3181433567125272371be_x000d__x000d_15c308d3f28acd249438c19a4b05fd9e8a1cf4cd296699771c393ac4b5e01d01e5a30a787d72cf1178108989a2159c77a2d801ee72ce3a5c545a6147f32a9979_x000d__x000d_3849c26ae66252c6ed637c58c5bb8b13c7bfbd490a75330f4b47f16e441c31f7184e140e494214d273fc80900aedee52ead87597fa824b3e56e82e451d4c2b4d_x000d__x000d_32a423279a668bb6690c7e9956e90cfe766cb37b077538abd27a8b1cba48c80acc2a841f12e698f13a9e281c57911ce298950d7e03aba84ac8c154f8655c4f2a_x000d__x000d_f074481847bd804859b5e696007d4b4edfc150b12addbecba6b18b148a1e54d1bc81392f23b7f84137c2715a851dd0242a633f900710a218ed715505dfe56e86_x000d__x000d_e877f0034e16bafb0e258ebb4faf06b769e888340b103d331115bebc4eb813bf83291b63624a0d1475a756c734f9bbc2cd28546ecbe1e20a3794ca175f3fae90_x000d__x000d_fb6d2dd99bb07b55e5ccf68942bd0877b23c77b908e8db5f9db7f024d9239010f35bd4bbe2fcae387bfff9e2bc289f2fbe24cfaa301468dd8bd846dbb4ddf1c2_x000d__x000d_ae7b4c191ba8292337a469bc25ec3d411f06f53a73e224c5292c8de0516732307070a1c0660d125c7d44553488700a4d7bddd3444299910e254ab984c3a219ae_x000d__x000d_a4adf1d0f82b7bd46cea4388ad1c12ab5d1ed8e1153d9c9f350a3246aad01c6873462b9ac05999ad5cc988826eafc3acae853a33b7ba11cd1445875ba1b236b1_x000d__x000d_399483c90bd560b0b0263435085a21b0f22a9cf9356b38ec6046026d77eba3dc2dc60b17e92219e180643ed27acffba86e9c94c7ca9c225a0f1b0cfae0788ad5_x000d__x000d_4adc5a9aec1b703b8b93caec1a0bd8e5de7b132fe5113cf312503b998e2c2927274bd051db6b35979b1ef271daf6c6704e86c73805af4bdd476216c26593af84_x000d__x000d_0dfb5393d964f9cc9bad5c313709ea70f561ed3ea7b053075221d51696910d0d339585004b34272bff7213cc7a510a5454a3b349b1b206c1f0af490176745d4b_x000d__x000d_c663e2abb2b34b23da76f6352ba57ca2881844c1111ab189d8c7e07e1daaa04f40255c77988aa05fe06e4e5bdb4cb9c5394bbaf28d98c1d971ccd20867e556a7_x000d__x000d_689ec9166e0a522183792b8907ba55ca6e943bbf2a26e52f48957218ffcf54d1fb09dc3eac04da033e5c0d0b8c74a6b43d2e54c4a10aa511f5fb021a07533b20_x000d__x000d_5ae07e17a621a8e082dafc17e450ffb739676998b48643a4daa7211214f623150942f6a02c99e83b85583ddbbb2c4996113211551257a656ec1139246ca86be0_x000d__x000d_aadedb3d1441a89b6a929501833b197fee7b9641a3503739e57c732a59b1f7da1cf8a73b1f9bcca0945b874d4393dbbf10b1680f66bbaa5d6f96e77b6f59113d_x000d__x000d_316bb31a795600b3d256d0cad2fe354538e7566b2bd69cc6cbcd5c38f0e2bcc63058344429dc2121fd07f63f2a7c66bf76e80d75c8f7a1b622f878a18941d840_x000d__x000d_545fb28d07d205d20e8ea071b283369834296bdaac75d256cb37eb0bee740bbe278cad253b8bbfcf69eca23973d939b97891c6ce2cecd8da8e2d343578f6648a_x000d__x000d_c2d0383fc818c798cf64e52f597c740f1cbd05df0c264c49134cf09d4a60e8a107260f20f92d47b374e32f000000ffff0300504b030414000600080000002100_x000d__x000d_0dd1909fb60000001b010000270000007468656d652f7468656d652f5f72656c732f7468656d654d616e616765722e786d6c2e72656c73848f4d0ac2301484f7_x000d__x000d_8277086f6fd3ba109126dd88d0add40384e4350d363f2451eced0dae2c082e8761be9969bb979dc9136332de3168aa1a083ae995719ac16db8ec8e4052164e89_x000d__x000d_d93b64b060828e6f37ed1567914b284d262452282e3198720e274a939cd08a54f980ae38a38f56e422a3a641c8bbd048f7757da0f19b017cc524bd62107bd500_x000d__x000d_1996509affb3fd381a89672f1f165dfe514173d9850528a2c6cce0239baa4c04ca5bbabac4df000000ffff0300504b01022d0014000600080000002100e9de0f_x000d__x000d_bfff0000001c0200001300000000000000000000000000000000005b436f6e74656e745f54797065735d2e786d6c504b01022d0014000600080000002100a5d6_x000d__x000d_a7e7c0000000360100000b00000000000000000000000000300100005f72656c732f2e72656c73504b01022d00140006000800000021006b799616830000008a_x000d__x000d_0000001c00000000000000000000000000190200007468656d652f7468656d652f7468656d654d616e616765722e786d6c504b01022d00140006000800000021_x000d__x000d_0030dd4329a8060000a41b00001600000000000000000000000000d60200007468656d652f7468656d652f7468656d65312e786d6c504b01022d001400060008_x000d__x000d_00000021000dd1909fb60000001b0100002700000000000000000000000000b20900007468656d652f7468656d652f5f72656c732f7468656d654d616e616765722e786d6c2e72656c73504b050600000000050005005d010000ad0a00000000}_x000d__x000d_{\*\colorschememapping 3c3f786d6c2076657273696f6e3d22312e302220656e636f64696e673d225554462d3822207374616e64616c6f6e653d22796573223f3e0d0a3c613a636c724d_x000d__x000d_617020786d6c6e733a613d22687474703a2f2f736368656d61732e6f70656e786d6c666f726d6174732e6f72672f64726177696e676d6c2f323030362f6d6169_x000d__x000d_6e22206267313d226c743122207478313d22646b3122206267323d226c743222207478323d22646b322220616363656e74313d22616363656e74312220616363_x000d__x000d_656e74323d22616363656e74322220616363656e74333d22616363656e74332220616363656e74343d22616363656e74342220616363656e74353d22616363656e74352220616363656e74363d22616363656e74362220686c696e6b3d22686c696e6b2220666f6c486c696e6b3d22666f6c486c696e6b222f3e}_x000d__x000d_{\*\latentstyles\lsdstimax267\lsdlockeddef0\lsdsemihiddendef0\lsdunhideuseddef0\lsdqformatdef0\lsdprioritydef0{\lsdlockedexcept \lsdqformat1 \lsdlocked0 Normal;\lsdqformat1 \lsdlocked0 heading 1;_x000d__x000d_\lsdsemihidden1 \lsdunhideused1 \lsdqformat1 \lsdlocked0 heading 2;\lsdsemihidden1 \lsdunhideused1 \lsdqformat1 \lsdlocked0 heading 3;\lsdsemihidden1 \lsdunhideused1 \lsdqformat1 \lsdlocked0 heading 4;_x000d__x000d_\lsdsemihidden1 \lsdunhideused1 \lsdqformat1 \lsdlocked0 heading 5;\lsdsemihidden1 \lsdunhideused1 \lsdqformat1 \lsdlocked0 heading 6;\lsdsemihidden1 \lsdunhideused1 \lsdqformat1 \lsdlocked0 heading 7;_x000d__x000d_\lsdsemihidden1 \lsdunhideused1 \lsdqformat1 \lsdlocked0 heading 8;\lsdsemihidden1 \lsdunhideused1 \lsdqformat1 \lsdlocked0 heading 9;\lsdsemihidden1 \lsdunhideused1 \lsdqformat1 \lsdlocked0 caption;\lsdqformat1 \lsdlocked0 Title;_x000d__x000d_\lsdqformat1 \lsdlocked0 Subtitle;\lsdqformat1 \lsdlocked0 Strong;\lsdqformat1 \lsdlocked0 Emphasis;\lsdsemihidden1 \lsdpriority99 \lsdlocked0 Placeholder Text;\lsdqformat1 \lsdpriority1 \lsdlocked0 No Spacing;\lsdpriority60 \lsdlocked0 Light Shading;_x000d__x000d_\lsdpriority61 \lsdlocked0 Light List;\lsdpriority62 \lsdlocked0 Light Grid;\lsdpriority63 \lsdlocked0 Medium Shading 1;\lsdpriority64 \lsdlocked0 Medium Shading 2;\lsdpriority65 \lsdlocked0 Medium List 1;\lsdpriority66 \lsdlocked0 Medium List 2;_x000d__x000d_\lsdpriority67 \lsdlocked0 Medium Grid 1;\lsdpriority68 \lsdlocked0 Medium Grid 2;\lsdpriority69 \lsdlocked0 Medium Grid 3;\lsdpriority70 \lsdlocked0 Dark List;\lsdpriority71 \lsdlocked0 Colorful Shading;\lsdpriority72 \lsdlocked0 Colorful List;_x000d__x000d_\lsdpriority73 \lsdlocked0 Colorful Grid;\lsdpriority60 \lsdlocked0 Light Shading Accent 1;\lsdpriority61 \lsdlocked0 Light List Accent 1;\lsdpriority62 \lsdlocked0 Light Grid Accent 1;\lsdpriority63 \lsdlocked0 Medium Shading 1 Accent 1;_x000d__x000d_\lsdpriority64 \lsdlocked0 Medium Shading 2 Accent 1;\lsdpriority65 \lsdlocked0 Medium List 1 Accent 1;\lsdsemihidden1 \lsdpriority99 \lsdlocked0 Revision;\lsdqformat1 \lsdpriority34 \lsdlocked0 List Paragraph;_x000d__x000d_\lsdqformat1 \lsdpriority29 \lsdlocked0 Quote;\lsdqformat1 \lsdpriority30 \lsdlocked0 Intense Quote;\lsdpriority66 \lsdlocked0 Medium List 2 Accent 1;\lsdpriority67 \lsdlocked0 Medium Grid 1 Accent 1;\lsdpriority68 \lsdlocked0 Medium Grid 2 Accent 1;_x000d__x000d_\lsdpriority69 \lsdlocked0 Medium Grid 3 Accent 1;\lsdpriority70 \lsdlocked0 Dark List Accent 1;\lsdpriority71 \lsdlocked0 Colorful Shading Accent 1;\lsdpriority72 \lsdlocked0 Colorful List Accent 1;\lsdpriority73 \lsdlocked0 Colorful Grid Accent 1;_x000d__x000d_\lsdpriority60 \lsdlocked0 Light Shading Accent 2;\lsdpriority61 \lsdlocked0 Light List Accent 2;\lsdpriority62 \lsdlocked0 Light Grid Accent 2;\lsdpriority63 \lsdlocked0 Medium Shading 1 Accent 2;\lsdpriority64 \lsdlocked0 Medium Shading 2 Accent 2;_x000d__x000d_\lsdpriority65 \lsdlocked0 Medium List 1 Accent 2;\lsdpriority66 \lsdlocked0 Medium List 2 Accent 2;\lsdpriority67 \lsdlocked0 Medium Grid 1 Accent 2;\lsdpriority68 \lsdlocked0 Medium Grid 2 Accent 2;\lsdpriority69 \lsdlocked0 Medium Grid 3 Accent 2;_x000d__x000d_\lsdpriority70 \lsdlocked0 Dark List Accent 2;\lsdpriority71 \lsdlocked0 Colorful Shading Accent 2;\lsdpriority72 \lsdlocked0 Colorful List Accent 2;\lsdpriority73 \lsdlocked0 Colorful Grid Accent 2;\lsdpriority60 \lsdlocked0 Light Shading Accent 3;_x000d__x000d_\lsdpriority61 \lsdlocked0 Light List Accent 3;\lsdpriority62 \lsdlocked0 Light Grid Accent 3;\lsdpriority63 \lsdlocked0 Medium Shading 1 Accent 3;\lsdpriority64 \lsdlocked0 Medium Shading 2 Accent 3;\lsdpriority65 \lsdlocked0 Medium List 1 Accent 3;_x000d__x000d_\lsdpriority66 \lsdlocked0 Medium List 2 Accent 3;\lsdpriority67 \lsdlocked0 Medium Grid 1 Accent 3;\lsdpriority68 \lsdlocked0 Medium Grid 2 Accent 3;\lsdpriority69 \lsdlocked0 Medium Grid 3 Accent 3;\lsdpriority70 \lsdlocked0 Dark List Accent 3;_x000d__x000d_\lsdpriority71 \lsdlocked0 Colorful Shading Accent 3;\lsdpriority72 \lsdlocked0 Colorful List Accent 3;\lsdpriority73 \lsdlocked0 Colorful Grid Accent 3;\lsdpriority60 \lsdlocked0 Light Shading Accent 4;\lsdpriority61 \lsdlocked0 Light List Accent 4;_x000d__x000d_\lsdpriority62 \lsdlocked0 Light Grid Accent 4;\lsdpriority63 \lsdlocked0 Medium Shading 1 Accent 4;\lsdpriority64 \lsdlocked0 Medium Shading 2 Accent 4;\lsdpriority65 \lsdlocked0 Medium List 1 Accent 4;\lsdpriority66 \lsdlocked0 Medium List 2 Accent 4;_x000d__x000d_\lsdpriority67 \lsdlocked0 Medium Grid 1 Accent 4;\lsdpriority68 \lsdlocked0 Medium Grid 2 Accent 4;\lsdpriority69 \lsdlocked0 Medium Grid 3 Accent 4;\lsdpriority70 \lsdlocked0 Dark List Accent 4;\lsdpriority71 \lsdlocked0 Colorful Shading Accent 4;_x000d__x000d_\lsdpriority72 \lsdlocked0 Colorful List Accent 4;\lsdpriority73 \lsdlocked0 Colorful Grid Accent 4;\lsdpriority60 \lsdlocked0 Light Shading Accent 5;\lsdpriority61 \lsdlocked0 Light List Accent 5;\lsdpriority62 \lsdlocked0 Light Grid Accent 5;_x000d__x000d_\lsdpriority63 \lsdlocked0 Medium Shading 1 Accent 5;\lsdpriority64 \lsdlocked0 Medium Shading 2 Accent 5;\lsdpriority65 \lsdlocked0 Medium List 1 Accent 5;\lsdpriority66 \lsdlocked0 Medium List 2 Accent 5;_x000d__x000d_\lsdpriority67 \lsdlocked0 Medium Grid 1 Accent 5;\lsdpriority68 \lsdlocked0 Medium Grid 2 Accent 5;\lsdpriority69 \lsdlocked0 Medium Grid 3 Accent 5;\lsdpriority70 \lsdlocked0 Dark List Accent 5;\lsdpriority71 \lsdlocked0 Colorful Shading Accent 5;_x000d__x000d_\lsdpriority72 \lsdlocked0 Colorful List Accent 5;\lsdpriority73 \lsdlocked0 Colorful Grid Accent 5;\lsdpriority60 \lsdlocked0 Light Shading Accent 6;\lsdpriority61 \lsdlocked0 Light List Accent 6;\lsdpriority62 \lsdlocked0 Light Grid Accent 6;_x000d__x000d_\lsdpriority63 \lsdlocked0 Medium Shading 1 Accent 6;\lsdpriority64 \lsdlocked0 Medium Shading 2 Accent 6;\lsdpriority65 \lsdlocked0 Medium List 1 Accent 6;\lsdpriority66 \lsdlocked0 Medium List 2 Accent 6;_x000d__x000d_\lsdpriority67 \lsdlocked0 Medium Grid 1 Accent 6;\lsdpriority68 \lsdlocked0 Medium Grid 2 Accent 6;\lsdpriority69 \lsdlocked0 Medium Grid 3 Accent 6;\lsdpriority70 \lsdlocked0 Dark List Accent 6;\lsdpriority71 \lsdlocked0 Colorful Shading Accent 6;_x000d__x000d_\lsdpriority72 \lsdlocked0 Colorful List Accent 6;\lsdpriority73 \lsdlocked0 Colorful Grid Accent 6;\lsdqformat1 \lsdpriority19 \lsdlocked0 Subtle Emphasis;\lsdqformat1 \lsdpriority21 \lsdlocked0 Intense Emphasis;_x000d__x000d_\lsdqformat1 \lsdpriority31 \lsdlocked0 Subtle Reference;\lsdqformat1 \lsdpriority32 \lsdlocked0 Intense Reference;\lsdqformat1 \lsdpriority33 \lsdlocked0 Book Title;\lsdsemihidden1 \lsdunhideused1 \lsdpriority37 \lsdlocked0 Bibliography;_x000d__x000d_\lsdsemihidden1 \lsdunhideused1 \lsdqformat1 \lsdpriority39 \lsdlocked0 TOC Heading;}}{\*\datastore 0105000002000000180000004d73786d6c322e534158584d4c5265616465722e362e3000000000000000000000060000_x000d__x000d_d0cf11e0a1b11ae1000000000000000000000000000000003e000300feff090006000000000000000000000001000000010000000000000000100000feffffff00000000feffffff0000000000000000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dfffffffe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52006f006f007400200045006e00740072007900000000000000000000000000000000000000000000000000000000000000000000000000000000000000000016000500ffffffffffffffffffffffff0c6ad98892f1d411a65f0040963251e5000000000000000000000000a09a_x000d__x000d_bf219289d001feffffff00000000000000000000000000000000000000000000000000000000000000000000000000000000000000000000000000000000000000000000000000000000000000000000000000000000ffffffffffffffffffffffff00000000000000000000000000000000000000000000000000000000_x000d__x000d_00000000000000000000000000000000000000000000000000000000000000000000000000000000000000000000000000000000000000000000000000000000000000000000000000000000000000000000000000000000ffffffffffffffffffffffff0000000000000000000000000000000000000000000000000000_x000d__x000d_000000000000000000000000000000000000000000000000000000000000000000000000000000000000000000000000000000000000000000000000000000000000000000000000000000000000000000000000000000000000ffffffffffffffffffffffff000000000000000000000000000000000000000000000000_x000d__x000d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d_{\f34\fbidi \froman\fcharset0\fprq2{\*\panose 02040503050406030204}Cambria Math;}{\flomajor\f31500\fbidi \froman\fcharset0\fprq2{\*\panose 02020603050405020304}Times New Roman;}_x000d__x000d_{\fdbmajor\f31501\fbidi \froman\fcharset0\fprq2{\*\panose 02020603050405020304}Times New Roman;}{\fhimajor\f31502\fbidi \froman\fcharset0\fprq2{\*\panose 02040503050406030204}Cambria;}_x000d__x000d_{\fbimajor\f31503\fbidi \froman\fcharset0\fprq2{\*\panose 02020603050405020304}Times New Roman;}{\flominor\f31504\fbidi \froman\fcharset0\fprq2{\*\panose 02020603050405020304}Times New Roman;}_x000d__x000d_{\fdbminor\f31505\fbidi \froman\fcharset0\fprq2{\*\panose 02020603050405020304}Times New Roman;}{\fhiminor\f31506\fbidi \fswiss\fcharset0\fprq2{\*\panose 020f0502020204030204}Calibri;}_x000d__x000d_{\fbiminor\f31507\fbidi \froman\fcharset0\fprq2{\*\panose 02020603050405020304}Times New Roman;}{\f42\fbidi \froman\fcharset238\fprq2 Times New Roman CE;}{\f43\fbidi \froman\fcharset204\fprq2 Times New Roman Cyr;}_x000d__x000d_{\f45\fbidi \froman\fcharset161\fprq2 Times New Roman Greek;}{\f46\fbidi \froman\fcharset162\fprq2 Times New Roman Tur;}{\f47\fbidi \froman\fcharset177\fprq2 Times New Roman (Hebrew);}{\f48\fbidi \froman\fcharset178\fprq2 Times New Roman (Arabic);}_x000d__x000d_{\f49\fbidi \froman\fcharset186\fprq2 Times New Roman Baltic;}{\f50\fbidi \froman\fcharset163\fprq2 Times New Roman (Vietnamese);}{\f52\fbidi \fswiss\fcharset238\fprq2 Arial CE;}{\f53\fbidi \fswiss\fcharset204\fprq2 Arial Cyr;}_x000d__x000d_{\f55\fbidi \fswiss\fcharset161\fprq2 Arial Greek;}{\f56\fbidi \fswiss\fcharset162\fprq2 Arial Tur;}{\f57\fbidi \fswiss\fcharset177\fprq2 Arial (Hebrew);}{\f58\fbidi \fswiss\fcharset178\fprq2 Arial (Arabic);}_x000d__x000d_{\f59\fbidi \fswiss\fcharset186\fprq2 Arial Baltic;}{\f60\fbidi \fswiss\fcharset163\fprq2 Arial (Vietnamese);}{\f382\fbidi \froman\fcharset238\fprq2 Cambria Math CE;}{\f383\fbidi \froman\fcharset204\fprq2 Cambria Math Cyr;}_x000d__x000d_{\f385\fbidi \froman\fcharset161\fprq2 Cambria Math Greek;}{\f386\fbidi \froman\fcharset162\fprq2 Cambria Math Tur;}{\f389\fbidi \froman\fcharset186\fprq2 Cambria Math Baltic;}{\f390\fbidi \froman\fcharset163\fprq2 Cambria Math (Vietnamese);}_x000d__x000d_{\flomajor\f31508\fbidi \froman\fcharset238\fprq2 Times New Roman CE;}{\flomajor\f31509\fbidi \froman\fcharset204\fprq2 Times New Roman Cyr;}{\flomajor\f31511\fbidi \froman\fcharset161\fprq2 Times New Roman Greek;}_x000d__x000d_{\flomajor\f31512\fbidi \froman\fcharset162\fprq2 Times New Roman Tur;}{\flomajor\f31513\fbidi \froman\fcharset177\fprq2 Times New Roman (Hebrew);}{\flomajor\f31514\fbidi \froman\fcharset178\fprq2 Times New Roman (Arabic);}_x000d__x000d_{\flomajor\f31515\fbidi \froman\fcharset186\fprq2 Times New Roman Baltic;}{\flomajor\f31516\fbidi \froman\fcharset163\fprq2 Times New Roman (Vietnamese);}{\fdbmajor\f31518\fbidi \froman\fcharset238\fprq2 Times New Roman CE;}_x000d__x000d_{\fdbmajor\f31519\fbidi \froman\fcharset204\fprq2 Times New Roman Cyr;}{\fdbmajor\f31521\fbidi \froman\fcharset161\fprq2 Times New Roman Greek;}{\fdbmajor\f31522\fbidi \froman\fcharset162\fprq2 Times New Roman Tur;}_x000d__x000d_{\fdbmajor\f31523\fbidi \froman\fcharset177\fprq2 Times New Roman (Hebrew);}{\fdbmajor\f31524\fbidi \froman\fcharset178\fprq2 Times New Roman (Arabic);}{\fdbmajor\f31525\fbidi \froman\fcharset186\fprq2 Times New Roman Baltic;}_x000d__x000d_{\fdbmajor\f31526\fbidi \froman\fcharset163\fprq2 Times New Roman (Vietnamese);}{\fhimajor\f31528\fbidi \froman\fcharset238\fprq2 Cambria CE;}{\fhimajor\f31529\fbidi \froman\fcharset204\fprq2 Cambria Cyr;}_x000d__x000d_{\fhimajor\f31531\fbidi \froman\fcharset161\fprq2 Cambria Greek;}{\fhimajor\f31532\fbidi \froman\fcharset162\fprq2 Cambria Tur;}{\fhimajor\f31535\fbidi \froman\fcharset186\fprq2 Cambria Baltic;}_x000d__x000d_{\fhimajor\f31536\fbidi \froman\fcharset163\fprq2 Cambria (Vietnamese);}{\fbimajor\f31538\fbidi \froman\fcharset238\fprq2 Times New Roman CE;}{\fbimajor\f31539\fbidi \froman\fcharset204\fprq2 Times New Roman Cyr;}_x000d__x000d_{\fbimajor\f31541\fbidi \froman\fcharset161\fprq2 Times New Roman Greek;}{\fbimajor\f31542\fbidi \froman\fcharset162\fprq2 Times New Roman Tur;}{\fbimajor\f31543\fbidi \froman\fcharset177\fprq2 Times New Roman (Hebrew);}_x000d__x000d_{\fbimajor\f31544\fbidi \froman\fcharset178\fprq2 Times New Roman (Arabic);}{\fbimajor\f31545\fbidi \froman\fcharset186\fprq2 Times New Roman Baltic;}{\fbimajor\f31546\fbidi \froman\fcharset163\fprq2 Times New Roman (Vietnamese);}_x000d__x000d_{\flominor\f31548\fbidi \froman\fcharset238\fprq2 Times New Roman CE;}{\flominor\f31549\fbidi \froman\fcharset204\fprq2 Times New Roman Cyr;}{\flominor\f31551\fbidi \froman\fcharset161\fprq2 Times New Roman Greek;}_x000d__x000d_{\flominor\f31552\fbidi \froman\fcharset162\fprq2 Times New Roman Tur;}{\flominor\f31553\fbidi \froman\fcharset177\fprq2 Times New Roman (Hebrew);}{\flominor\f31554\fbidi \froman\fcharset178\fprq2 Times New Roman (Arabic);}_x000d__x000d_{\flominor\f31555\fbidi \froman\fcharset186\fprq2 Times New Roman Baltic;}{\flominor\f31556\fbidi \froman\fcharset163\fprq2 Times New Roman (Vietnamese);}{\fdbminor\f31558\fbidi \froman\fcharset238\fprq2 Times New Roman CE;}_x000d__x000d_{\fdbminor\f31559\fbidi \froman\fcharset204\fprq2 Times New Roman Cyr;}{\fdbminor\f31561\fbidi \froman\fcharset161\fprq2 Times New Roman Greek;}{\fdbminor\f31562\fbidi \froman\fcharset162\fprq2 Times New Roman Tur;}_x000d__x000d_{\fdbminor\f31563\fbidi \froman\fcharset177\fprq2 Times New Roman (Hebrew);}{\fdbminor\f31564\fbidi \froman\fcharset178\fprq2 Times New Roman (Arabic);}{\fdbminor\f31565\fbidi \froman\fcharset186\fprq2 Times New Roman Baltic;}_x000d__x000d_{\fdbminor\f31566\fbidi \froman\fcharset163\fprq2 Times New Roman (Vietnamese);}{\fhiminor\f31568\fbidi \fswiss\fcharset238\fprq2 Calibri CE;}{\fhiminor\f31569\fbidi \fswiss\fcharset204\fprq2 Calibri Cyr;}_x000d__x000d_{\fhiminor\f31571\fbidi \fswiss\fcharset161\fprq2 Calibri Greek;}{\fhiminor\f31572\fbidi \fswiss\fcharset162\fprq2 Calibri Tur;}{\fhiminor\f31575\fbidi \fswiss\fcharset186\fprq2 Calibri Baltic;}_x000d__x000d_{\fhiminor\f31576\fbidi \fswiss\fcharset163\fprq2 Calibri (Vietnamese);}{\fbiminor\f31578\fbidi \froman\fcharset238\fprq2 Times New Roman CE;}{\fbiminor\f31579\fbidi \froman\fcharset204\fprq2 Times New Roman Cyr;}_x000d__x000d_{\fbiminor\f31581\fbidi \froman\fcharset161\fprq2 Times New Roman Greek;}{\fbiminor\f31582\fbidi \froman\fcharset162\fprq2 Times New Roman Tur;}{\fbiminor\f31583\fbidi \froman\fcharset177\fprq2 Times New Roman (Hebrew);}_x000d__x000d_{\fbiminor\f31584\fbidi \froman\fcharset178\fprq2 Times New Roman (Arabic);}{\fbiminor\f31585\fbidi \froman\fcharset186\fprq2 Times New Roman Baltic;}{\fbiminor\f31586\fbidi \froman\fcharset163\fprq2 Times New Roman (Vietnamese);}}_x000d__x000d_{\colortbl;\red0\green0\blue0;\red0\green0\blue255;\red0\green255\blue255;\red0\green255\blue0;\red255\green0\blue255;\red255\green0\blue0;\red255\green255\blue0;\red255\green255\blue255;\red0\green0\blue128;\red0\green128\blue128;\red0\green128\blue0;_x000d__x000d_\red128\green0\blue128;\red128\green0\blue0;\red128\green128\blue0;\red128\green128\blue128;\red192\green192\blue192;}{\*\defchp }{\*\defpap \ql \li0\ri0\widctlpar\wrapdefault\aspalpha\aspnum\faauto\adjustright\rin0\lin0\itap0 }\noqfpromote {\stylesheet{_x000d__x000d_\ql \li0\ri0\widctlpar\wrapdefault\aspalpha\aspnum\faauto\adjustright\rin0\lin0\itap0 \rtlch\fcs1 \af0\afs20\alang1025 \ltrch\fcs0 \fs24\lang2057\langfe2057\cgrid\langnp2057\langfenp2057 \snext0 \sqformat \spriority0 Normal;}{\*\cs10 \additive _x000d__x000d_\ssemihidden \spriority0 Default Paragraph Font;}{\*\ts11\tsrowd\trftsWidthB3\trpaddl108\trpaddr108\trpaddfl3\trpaddft3\trpaddfb3\trpaddfr3\tblind0\tblindtype3\tsvertalt\tsbrdrt\tsbrdrl\tsbrdrb\tsbrdrr\tsbrdrdgl\tsbrdrdgr\tsbrdrh\tsbrdrv _x000d__x000d_\ql \li0\ri0\widctlpar\wrapdefault\aspalpha\aspnum\faauto\adjustright\rin0\lin0\itap0 \rtlch\fcs1 \af0\afs20\alang1025 \ltrch\fcs0 \fs20\lang1043\langfe1043\cgrid\langnp1043\langfenp1043 \snext11 \ssemihidden \spriority0 Normal Table;}{\*\cs15 \additive _x000d__x000d_\v\f1\fs20\cf9\lang1024\langfe1024\noproof \spriority0 \styrsid2490866 HideTWBExt;}{\s16\ql \li0\ri0\sa120\nowidctlpar\wrapdefault\aspalpha\aspnum\faauto\adjustright\rin0\lin0\itap0 \rtlch\fcs1 \af0\afs20\alang1025 \ltrch\fcs0 _x000d__x000d_\fs24\lang2057\langfe2057\cgrid\langnp2057\langfenp2057 \sbasedon0 \snext16 \slink17 \spriority0 \styrsid2490866 Normal6;}{\*\cs17 \additive \fs24\lang2057\langfe2057\langnp2057\langfenp2057 \slink16 \slocked \spriority0 \styrsid2490866 Normal6 Char;}{_x000d__x000d_\s18\ql \li0\ri0\nowidctlpar\wrapdefault\aspalpha\aspnum\faauto\adjustright\rin0\lin0\itap0 \rtlch\fcs1 \af0\afs20\alang1025 \ltrch\fcs0 \b\fs24\lang2057\langfe2057\cgrid\langnp2057\langfenp2057 \sbasedon0 \snext18 \slink19 \spriority0 \styrsid2490866 _x000d__x000d_NormalBold;}{\*\cs19 \additive \b\fs24\lang2057\langfe2057\langnp2057\langfenp2057 \slink18 \slocked \spriority0 \styrsid2490866 NormalBold Char;}{\s20\ql \li0\ri0\sa240\nowidctlpar\wrapdefault\aspalpha\aspnum\faauto\adjustright\rin0\lin0\itap0 _x000d__x000d_\rtlch\fcs1 \af0\afs20\alang1025 \ltrch\fcs0 \i\fs24\lang1024\langfe1024\cgrid\noproof\langnp2057\langfenp2057 \sbasedon0 \snext20 \spriority0 \styrsid2490866 Normal12Italic;}{_x000d__x000d_\s21\qc \li0\ri0\sb240\nowidctlpar\wrapdefault\aspalpha\aspnum\faauto\adjustright\rin0\lin0\itap0 \rtlch\fcs1 \af0\afs20\alang1025 \ltrch\fcs0 \i\fs24\lang2057\langfe2057\cgrid\langnp2057\langfenp2057 \sbasedon0 \snext21 \spriority0 \styrsid2490866 _x000d__x000d_CrossRef;}{\s22\qc \li0\ri0\sb240\sa240\keepn\nowidctlpar\wrapdefault\aspalpha\aspnum\faauto\adjustright\rin0\lin0\itap0 \rtlch\fcs1 \af0\afs20\alang1025 \ltrch\fcs0 \i\fs24\lang1024\langfe1024\cgrid\noproof\langnp2057\langfenp2057 _x000d__x000d_\sbasedon0 \snext0 \spriority0 \styrsid2490866 JustificationTitle;}{\s23\qr \li0\ri0\sb240\sa240\nowidctlpar\wrapdefault\aspalpha\aspnum\faauto\adjustright\rin0\lin0\itap0 \rtlch\fcs1 \af0\afs20\alang1025 \ltrch\fcs0 _x000d__x000d_\fs24\lang1024\langfe1024\cgrid\noproof\langnp2057\langfenp2057 \sbasedon0 \snext23 \spriority0 \styrsid2490866 Olang;}{\s24\qc \li0\ri0\sa240\nowidctlpar\wrapdefault\aspalpha\aspnum\faauto\adjustright\rin0\lin0\itap0 \rtlch\fcs1 \af0\afs20\alang1025 _x000d__x000d_\ltrch\fcs0 \i\fs24\lang2057\langfe2057\cgrid\langnp2057\langfenp2057 \sbasedon0 \snext24 \spriority0 \styrsid2490866 ColumnHeading;}{\s25\ql \li0\ri0\sb240\nowidctlpar_x000d__x000d_\tx879\tx936\tx1021\tx1077\tx1134\tx1191\tx1247\tx1304\tx1361\tx1418\tx1474\tx1531\tx1588\tx1644\tx1701\tx1758\tx1814\tx1871\tx2070\tx2126\tx3374\tx3430\wrapdefault\aspalpha\aspnum\faauto\adjustright\rin0\lin0\itap0 \rtlch\fcs1 \af0\afs20\alang1025 _x000d__x000d_\ltrch\fcs0 \b\fs24\lang2057\langfe2057\cgrid\langnp2057\langfenp2057 \sbasedon0 \snext25 \spriority0 \styrsid2490866 AMNumberTabs;}}{\*\rsidtbl \rsid24658\rsid735077\rsid2490866\rsid2892074\rsid4666813\rsid6641733\rsid7298627\rsid9636012\rsid11215221_x000d__x000d_\rsid12154954\rsid14424199\rsid15204470\rsid15285974\rsid15950462\rsid16324206\rsid16662270}{\mmathPr\mmathFont34\mbrkBin0\mbrkBinSub0\msmallFrac0\mdispDef1\mlMargin0\mrMargin0\mdefJc1\mwrapIndent1440\mintLim0\mnaryLim1}{\info{\author FELIX Karina}_x000d__x000d_{\operator FELIX Karina}{\creatim\yr2015\mo5\dy8\hr15\min23}{\revtim\yr2015\mo5\dy8\hr15\min23}{\version1}{\edmins0}{\nofpages1}{\nofwords80}{\nofchars445}{\*\company European Parliament}{\nofcharsws524}{\vern49165}}{\*\xmlnstbl {\xmlns1 http://schemas.mi_x000d__x000d_crosoft.com/office/word/2003/wordml}}\paperw11906\paperh16838\margl1418\margr1418\margt1134\margb1418\gutter0\ltrsect _x000d__x000d_\facingp\widowctrl\ftnbj\aenddoc\ftnrstpg\trackmoves0\trackformatting1\donotembedsysfont1\relyonvml0\donotembedlingdata0\grfdocevents0\validatexml1\showplaceholdtext0\ignoremixedcontent0\saveinvalidxml0_x000d__x000d_\showxmlerrors1\margmirror\noxlattoyen\expshrtn\noultrlspc\dntblnsbdb\nospaceforul\formshade\horzdoc\dghspace180\dgvspace180\dghorigin1701\dgvorigin1984\dghshow0\dgvshow0_x000d__x000d_\jexpand\viewkind1\viewscale90\pgbrdrhead\pgbrdrfoot\nolnhtadjtbl\nojkernpunct\rsidroot2490866\utinl \fet0{\*\wgrffmtfilter 013f}\ilfomacatclnup0{\*\template C:\\Users\\kfelix\\AppData\\Local\\Temp\\Blank1.dot}{\*\ftnsep \ltrpar \pard\plain \ltrpar_x000d__x000d_\ql \li0\ri0\widctlpar\wrapdefault\aspalpha\aspnum\faauto\adjustright\rin0\lin0\itap0 \rtlch\fcs1 \af0\afs20\alang1025 \ltrch\fcs0 \fs24\lang2057\langfe2057\cgrid\langnp2057\langfenp2057 {\rtlch\fcs1 \af0 \ltrch\fcs0 \insrsid7298627 \chftnsep _x000d__x000d_\par }}{\*\ftnsepc \ltrpar \pard\plain \ltrpar\ql \li0\ri0\widctlpar\wrapdefault\aspalpha\aspnum\faauto\adjustright\rin0\lin0\itap0 \rtlch\fcs1 \af0\afs20\alang1025 \ltrch\fcs0 \fs24\lang2057\langfe2057\cgrid\langnp2057\langfenp2057 {\rtlch\fcs1 \af0 _x000d__x000d_\ltrch\fcs0 \insrsid7298627 \chftnsepc _x000d__x000d_\par }}{\*\aftnsep \ltrpar \pard\plain \ltrpar\ql \li0\ri0\widctlpar\wrapdefault\aspalpha\aspnum\faauto\adjustright\rin0\lin0\itap0 \rtlch\fcs1 \af0\afs20\alang1025 \ltrch\fcs0 \fs24\lang2057\langfe2057\cgrid\langnp2057\langfenp2057 {\rtlch\fcs1 \af0 _x000d__x000d_\ltrch\fcs0 \insrsid7298627 \chftnsep _x000d__x000d_\par }}{\*\aftnsepc \ltrpar \pard\plain \ltrpar\ql \li0\ri0\widctlpar\wrapdefault\aspalpha\aspnum\faauto\adjustright\rin0\lin0\itap0 \rtlch\fcs1 \af0\afs20\alang1025 \ltrch\fcs0 \fs24\lang2057\langfe2057\cgrid\langnp2057\langfenp2057 {\rtlch\fcs1 \af0 _x000d__x000d_\ltrch\fcs0 \insrsid7298627 \chftnsepc _x000d__x000d_\par }}\ltrpar \sectd \ltrsect\psz9\linex0\headery1134\footery505\endnhere\titlepg\sectdefaultcl\sectrsid14424199\sftnbj\sftnrstpg {\*\pnseclvl1\pnucrm\pnstart1\pnindent720\pnhang {\pntxta .}}{\*\pnseclvl2\pnucltr\pnstart1\pnindent720\pnhang {\pntxta .}}_x000d__x000d_{\*\pnseclvl3\pndec\pnstart1\pnindent720\pnhang {\pntxta .}}{\*\pnseclvl4\pnlcltr\pnstart1\pnindent720\pnhang {\pntxta )}}{\*\pnseclvl5\pndec\pnstart1\pnindent720\pnhang {\pntxtb (}{\pntxta )}}{\*\pnseclvl6\pnlcltr\pnstart1\pnindent720\pnhang {\pntxtb (}_x000d__x000d_{\pntxta )}}{\*\pnseclvl7\pnlcrm\pnstart1\pnindent720\pnhang {\pntxtb (}{\pntxta )}}{\*\pnseclvl8\pnlcltr\pnstart1\pnindent720\pnhang {\pntxtb (}{\pntxta )}}{\*\pnseclvl9\pnlcrm\pnstart1\pnindent720\pnhang {\pntxtb (}{\pntxta )}}\pard\plain \ltrpar_x000d__x000d_\s25\ql \li0\ri0\sb240\keepn\nowidctlpar\tx879\tx936\tx1021\tx1077\tx1134\tx1191\tx1247\tx1304\tx1361\tx1418\tx1474\tx1531\tx1588\tx1644\tx1701\tx1758\tx1814\tx1871\tx2070\tx2126\tx3374\tx3430\wrapdefault\aspalpha\aspnum\faauto\adjustright\rin0_x000d__x000d_\lin0\itap0\pararsid3744759 \rtlch\fcs1 \af0\afs20\alang1025 \ltrch\fcs0 \b\fs24\lang2057\langfe2057\cgrid\langnp2057\langfenp2057 {\rtlch\fcs1 \af0 \ltrch\fcs0 \cs15\b0\v\f1\fs20\cf9\insrsid2490866\charrsid946740 {\*\bkmkstart restartB}&lt;AmendB&gt;}{_x000d__x000d_\rtlch\fcs1 \af0 \ltrch\fcs0 \insrsid2490866\charrsid946740 [ZAMENDMENT]\tab \tab }{\rtlch\fcs1 \af0 \ltrch\fcs0 \cs15\b0\v\f1\fs20\cf9\insrsid2490866\charrsid946740 &lt;NumAmB&gt;}{\rtlch\fcs1 \af0 \ltrch\fcs0 \insrsid2490866\charrsid946740 [ZNRAM]}{_x000d__x000d_\rtlch\fcs1 \af0 \ltrch\fcs0 \cs15\b0\v\f1\fs20\cf9\insrsid2490866\charrsid946740 &lt;/NumAmB&gt;}{\rtlch\fcs1 \af0 \ltrch\fcs0 \insrsid2490866\charrsid946740 _x000d__x000d_\par }\pard\plain \ltrpar\s18\ql \li0\ri0\nowidctlpar\wrapdefault\aspalpha\aspnum\faauto\adjustright\rin0\lin0\itap0\pararsid5976803 \rtlch\fcs1 \af0\afs20\alang1025 \ltrch\fcs0 \b\fs24\lang2057\langfe2057\cgrid\langnp2057\langfenp2057 {\rtlch\fcs1 \af0 _x000d__x000d_\ltrch\fcs0 \cs15\b0\v\f1\fs20\cf9\lang1024\langfe1024\noproof\insrsid2490866\charrsid14699840 &lt;RepeatBlock-By&gt;}{\rtlch\fcs1 \af0 \ltrch\fcs0 \lang1024\langfe1024\noproof\insrsid2490866\charrsid14699840 [RepeatMembers]}{\rtlch\fcs1 \af0 \ltrch\fcs0 _x000d__x000d_\cs15\b0\v\f1\fs20\cf9\lang1024\langfe1024\noproof\insrsid2490866\charrsid14699840 &lt;Members&gt;}{\rtlch\fcs1 \af0 \ltrch\fcs0 \insrsid2490866\charrsid14699840 [ZMEMBERS]}{\rtlch\fcs1 \af0 \ltrch\fcs0 _x000d__x000d_\cs15\b0\v\f1\fs20\cf9\lang1024\langfe1024\noproof\insrsid2490866\charrsid14699840 &lt;/Members&gt;}{\rtlch\fcs1 \af0 \ltrch\fcs0 \insrsid2490866\charrsid14699840 _x000d__x000d_\par }\pard\plain \ltrpar\ql \li0\ri0\widctlpar\wrapdefault\aspalpha\aspnum\faauto\adjustright\rin0\lin0\itap0\pararsid5976803 \rtlch\fcs1 \af0\afs20\alang1025 \ltrch\fcs0 \fs24\lang2057\langfe2057\cgrid\langnp2057\langfenp2057 {\rtlch\fcs1 \af0 \ltrch\fcs0 _x000d__x000d_\cs15\v\f1\fs20\cf9\lang1024\langfe1024\noproof\insrsid2490866\charrsid14699840 &lt;AuNomDe&gt;&lt;OptDel&gt;}{\rtlch\fcs1 \af0 \ltrch\fcs0 \lang1024\langfe1024\noproof\insrsid2490866\charrsid14699840 [ZONBEHALF]}{\rtlch\fcs1 \af0 \ltrch\fcs0 _x000d__x000d_\cs15\v\f1\fs20\cf9\lang1024\langfe1024\noproof\insrsid2490866\charrsid14699840 &lt;/OptDel&gt;&lt;/AuNomDe&gt;}{\rtlch\fcs1 \af0 \ltrch\fcs0 \insrsid2490866\charrsid14699840 _x000d__x000d_\par &lt;&lt;&lt;}{\rtlch\fcs1 \af0 \ltrch\fcs0 \cs15\v\f1\fs20\cf9\lang1024\langfe1024\noproof\insrsid2490866\charrsid14699840 &lt;/RepeatBlock-By&gt;}{\rtlch\fcs1 \af0 \ltrch\fcs0 \insrsid2490866\charrsid14699840 _x000d__x000d_\par }\pard\plain \ltrpar\s18\ql \li0\ri0\nowidctlpar\wrapdefault\aspalpha\aspnum\faauto\adjustright\rin0\lin0\itap0\pararsid5976803 \rtlch\fcs1 \af0\afs20\alang1025 \ltrch\fcs0 \b\fs24\lang2057\langfe2057\cgrid\langnp2057\langfenp2057 {\rtlch\fcs1 \af0 _x000d__x000d_\ltrch\fcs0 \cs15\b0\v\f1\fs20\cf9\insrsid2490866\charrsid946740 &lt;DocAmend&gt;}{\rtlch\fcs1 \af0 \ltrch\fcs0 \insrsid2490866\charrsid946740 [Z}{\rtlch\fcs1 \af0 \ltrch\fcs0 \insrsid2490866 AMDOC}{\rtlch\fcs1 \af0 \ltrch\fcs0 \insrsid2490866\charrsid946740 ]}_x000d__x000d_{\rtlch\fcs1 \af0 \ltrch\fcs0 \cs15\b0\v\f1\fs20\cf9\insrsid2490866\charrsid946740 &lt;/DocAmend&gt;}{\rtlch\fcs1 \af0 \ltrch\fcs0 \insrsid2490866\charrsid946740 _x000d__x000d_\par }\pard \ltrpar\s18\ql \li0\ri0\keepn\nowidctlpar\wrapdefault\aspalpha\aspnum\faauto\adjustright\rin0\lin0\itap0\pararsid10630121 {\rtlch\fcs1 \af0 \ltrch\fcs0 \cs15\b0\v\f1\fs20\cf9\insrsid2490866\charrsid946740 &lt;Article&gt;}{\rtlch\fcs1 \af0 \ltrch\fcs0 _x000d__x000d_\insrsid2490866\charrsid946740 [ZAMPART]}{\rtlch\fcs1 \af0 \ltrch\fcs0 \cs15\b0\v\f1\fs20\cf9\insrsid2490866\charrsid946740 &lt;/Article&gt;}{\rtlch\fcs1 \af0 \ltrch\fcs0 \insrsid2490866\charrsid946740 _x000d__x000d_\par }\pard\plain \ltrpar\ql \li0\ri0\keepn\widctlpar\wrapdefault\aspalpha\aspnum\faauto\adjustright\rin0\lin0\itap0\pararsid3744759 \rtlch\fcs1 \af0\afs20\alang1025 \ltrch\fcs0 \fs24\lang2057\langfe2057\cgrid\langnp2057\langfenp2057 {\rtlch\fcs1 \af0 _x000d__x000d_\ltrch\fcs0 \cs15\v\f1\fs20\cf9\insrsid2490866\charrsid946740 &lt;DocAmend2&gt;&lt;OptDel&gt;}{\rtlch\fcs1 \af0 \ltrch\fcs0 \insrsid2490866\charrsid946740 [ZNRACT]}{\rtlch\fcs1 \af0 \ltrch\fcs0 \cs15\v\f1\fs20\cf9\insrsid2490866\charrsid946740 &lt;/OptDel&gt;&lt;/DocAmend2&gt;}{_x000d__x000d_\rtlch\fcs1 \af0 \ltrch\fcs0 \insrsid2490866\charrsid946740 _x000d__x000d_\par }\pard \ltrpar\ql \li0\ri0\widctlpar\wrapdefault\aspalpha\aspnum\faauto\adjustright\rin0\lin0\itap0\pararsid10158853 {\rtlch\fcs1 \af0 \ltrch\fcs0 \cs15\v\f1\fs20\cf9\insrsid2490866\charrsid946740 &lt;Article2&gt;&lt;OptDel&gt;}{\rtlch\fcs1 \af0 \ltrch\fcs0 _x000d__x000d_\insrsid2490866\charrsid946740 [ZACTPART]}{\rtlch\fcs1 \af0 \ltrch\fcs0 \cs15\v\f1\fs20\cf9\insrsid2490866\charrsid946740 &lt;/OptDel&gt;&lt;/Article2&gt;}{\rtlch\fcs1 \af0 \ltrch\fcs0 \insrsid2490866\charrsid946740 _x000d__x000d_\par \ltrrow}\trowd \ltrrow\ts11\trqc\trgaph340\trleft-340\trftsWidth3\trwWidth9752\trftsWidthB3\trftsWidthA3\trpaddl340\trpaddr340\trpaddfl3\trpaddfr3\tblind0\tblindtype3 \clvertalt\clbrdrt\brdrtbl \clbrdrl\brdrtbl \clbrdrb\brdrtbl \clbrdrr\brdrtbl _x000d__x000d_\cltxlrtb\clftsWidth3\clwWidth9752\clshdrawnil \cellx9412\pard \ltrpar\ql \li0\ri0\keepn\widctlpar\intbl\wrapdefault\aspalpha\aspnum\faauto\adjustright\rin0\lin0\pararsid10630121 {\rtlch\fcs1 \af0 \ltrch\fcs0 \insrsid2490866\charrsid946740 \cell _x000d__x000d_}\pard \ltrpar\ql \li0\ri0\widctlpar\intbl\wrapdefault\aspalpha\aspnum\faauto\adjustright\rin0\lin0 {\rtlch\fcs1 \af0 \ltrch\fcs0 \insrsid2490866\charrsid946740 \trowd \ltrrow_x000d__x000d_\ts11\trqc\trgaph340\trleft-340\trftsWidth3\trwWidth9752\trftsWidthB3\trftsWidthA3\trpaddl340\trpaddr340\trpaddfl3\trpaddfr3\tblind0\tblindtype3 \clvertalt\clbrdrt\brdrtbl \clbrdrl\brdrtbl \clbrdrb\brdrtbl \clbrdrr\brdrtbl _x000d__x000d_\cltxlrtb\clftsWidth3\clwWidth9752\clshdrawnil \cellx9412\row \ltrrow}\trowd \ltrrow\ts11\trqc\trgaph340\trleft-340\trftsWidth3\trwWidth9752\trftsWidthB3\trftsWidthA3\trpaddl340\trpaddr340\trpaddfl3\trpaddfr3\tblind0\tblindtype3 \clvertalt\clbrdrt_x000d__x000d_\brdrtbl \clbrdrl\brdrtbl \clbrdrb\brdrtbl \clbrdrr\brdrtbl \cltxlrtb\clftsWidth3\clwWidth4876\clshdrawnil \cellx4536\clvertalt\clbrdrt\brdrtbl \clbrdrl\brdrtbl \clbrdrb\brdrtbl \clbrdrr\brdrtbl \cltxlrtb\clftsWidth3\clwWidth4876\clshdrawnil \cellx9412_x000d__x000d_\pard\plain \ltrpar\s24\qc \li0\ri0\sa240\keepn\nowidctlpar\intbl\wrapdefault\aspalpha\aspnum\faauto\adjustright\rin0\lin0\pararsid10630121 \rtlch\fcs1 \af0\afs20\alang1025 \ltrch\fcs0 \i\fs24\lang2057\langfe2057\cgrid\langnp2057\langfenp2057 {_x000d__x000d_\rtlch\fcs1 \af0 \ltrch\fcs0 \insrsid2490866\charrsid946740 [ZLEFTB]\cell [ZRIGHT]\cell }\pard\plain \ltrpar\ql \li0\ri0\widctlpar\intbl\wrapdefault\aspalpha\aspnum\faauto\adjustright\rin0\lin0 \rtlch\fcs1 \af0\afs20\alang1025 \ltrch\fcs0 _x000d__x000d_\fs24\lang2057\langfe2057\cgrid\langnp2057\langfenp2057 {\rtlch\fcs1 \af0 \ltrch\fcs0 \insrsid2490866\charrsid946740 \trowd \ltrrow_x000d__x000d_\ts11\trqc\trgaph340\trleft-340\trftsWidth3\trwWidth9752\trftsWidthB3\trftsWidthA3\trpaddl340\trpaddr340\trpaddfl3\trpaddfr3\tblind0\tblindtype3 \clvertalt\clbrdrt\brdrtbl \clbrdrl\brdrtbl \clbrdrb\brdrtbl \clbrdrr\brdrtbl _x000d__x000d_\cltxlrtb\clftsWidth3\clwWidth4876\clshdrawnil \cellx4536\clvertalt\clbrdrt\brdrtbl \clbrdrl\brdrtbl \clbrdrb\brdrtbl \clbrdrr\brdrtbl \cltxlrtb\clftsWidth3\clwWidth4876\clshdrawnil \cellx9412\row \ltrrow}\pard\plain \ltrpar_x000d__x000d_\s16\ql \li0\ri0\sa120\nowidctlpar\intbl\wrapdefault\aspalpha\aspnum\faauto\adjustright\rin0\lin0\pararsid12024389 \rtlch\fcs1 \af0\afs20\alang1025 \ltrch\fcs0 \fs24\lang2057\langfe2057\cgrid\langnp2057\langfenp2057 {\rtlch\fcs1 \af0 \ltrch\fcs0 _x000d__x000d_\insrsid2490866\charrsid946740 [ZTEXTL]\cell [ZTEXTR]}{\rtlch\fcs1 \af0\afs24 \ltrch\fcs0 \insrsid2490866\charrsid946740 \cell }\pard\plain \ltrpar\ql \li0\ri0\widctlpar\intbl\wrapdefault\aspalpha\aspnum\faauto\adjustright\rin0\lin0 \rtlch\fcs1 _x000d__x000d_\af0\afs20\alang1025 \ltrch\fcs0 \fs24\lang2057\langfe2057\cgrid\langnp2057\langfenp2057 {\rtlch\fcs1 \af0 \ltrch\fcs0 \insrsid2490866\charrsid946740 \trowd \lastrow \ltrrow_x000d__x000d_\ts11\trqc\trgaph340\trleft-340\trftsWidth3\trwWidth9752\trftsWidthB3\trftsWidthA3\trpaddl340\trpaddr340\trpaddfl3\trpaddfr3\tblind0\tblindtype3 \clvertalt\clbrdrt\brdrtbl \clbrdrl\brdrtbl \clbrdrb\brdrtbl \clbrdrr\brdrtbl _x000d__x000d_\cltxlrtb\clftsWidth3\clwWidth4876\clshdrawnil \cellx4536\clvertalt\clbrdrt\brdrtbl \clbrdrl\brdrtbl \clbrdrb\brdrtbl \clbrdrr\brdrtbl \cltxlrtb\clftsWidth3\clwWidth4876\clshdrawnil \cellx9412\row }\pard\plain \ltrpar_x000d__x000d_\s23\qr \li0\ri0\sb240\sa240\nowidctlpar\wrapdefault\aspalpha\aspnum\faauto\adjustright\rin0\lin0\itap0\pararsid16390444 \rtlch\fcs1 \af0\afs20\alang1025 \ltrch\fcs0 \fs24\lang1024\langfe1024\cgrid\noproof\langnp2057\langfenp2057 {\rtlch\fcs1 \af0 _x000d__x000d_\ltrch\fcs0 \noproof0\insrsid2490866\charrsid946740 Or. }{\rtlch\fcs1 \af0 \ltrch\fcs0 \cs15\v\f1\fs20\cf9\noproof0\insrsid2490866\charrsid946740 &lt;Original&gt;}{\rtlch\fcs1 \af0 \ltrch\fcs0 \noproof0\insrsid2490866\charrsid946740 [ZORLANG]}{\rtlch\fcs1 \af0 _x000d__x000d_\ltrch\fcs0 \cs15\v\f1\fs20\cf9\noproof0\insrsid2490866\charrsid946740 &lt;/Original&gt;}{\rtlch\fcs1 \af0 \ltrch\fcs0 \noproof0\insrsid2490866\charrsid946740 _x000d__x000d_\par }\pard\plain \ltrpar\s21\qc \li0\ri0\sb240\nowidctlpar\wrapdefault\aspalpha\aspnum\faauto\adjustright\rin0\lin0\itap0\pararsid10630121 \rtlch\fcs1 \af0\afs20\alang1025 \ltrch\fcs0 \i\fs24\lang2057\langfe2057\cgrid\langnp2057\langfenp2057 {\rtlch\fcs1 _x000d__x000d_\af0 \ltrch\fcs0 \cs15\i0\v\f1\fs20\cf9\insrsid2490866\charrsid946740 &lt;OptDel&gt;}{\rtlch\fcs1 \af0 \ltrch\fcs0 \insrsid2490866\charrsid946740 [ZCROSSREF]}{\rtlch\fcs1 \af0 \ltrch\fcs0 \cs15\i0\v\f1\fs20\cf9\insrsid2490866\charrsid946740 &lt;/OptDel&gt;}{_x000d__x000d_\rtlch\fcs1 \af0 \ltrch\fcs0 \insrsid2490866\charrsid946740 _x000d__x000d_\par }\pard\plain \ltrpar\s22\qc \li0\ri0\sb240\sa240\keepn\nowidctlpar\wrapdefault\aspalpha\aspnum\faauto\adjustright\rin0\lin0\itap0\pararsid3744759 \rtlch\fcs1 \af0\afs20\alang1025 \ltrch\fcs0 _x000d__x000d_\i\fs24\lang1024\langfe1024\cgrid\noproof\langnp2057\langfenp2057 {\rtlch\fcs1 \af0 \ltrch\fcs0 \cs15\i0\v\f1\fs20\cf9\noproof0\insrsid2490866\charrsid946740 &lt;TitreJust&gt;}{\rtlch\fcs1 \af0 \ltrch\fcs0 \noproof0\insrsid2490866\charrsid946740 _x000d__x000d_[ZJUSTIFICATION]}{\rtlch\fcs1 \af0 \ltrch\fcs0 \cs15\i0\v\f1\fs20\cf9\noproof0\insrsid2490866\charrsid946740 &lt;/TitreJust&gt;}{\rtlch\fcs1 \af0 \ltrch\fcs0 \noproof0\insrsid2490866\charrsid946740 _x000d__x000d_\par }\pard\plain \ltrpar\s20\ql \li0\ri0\sa240\nowidctlpar\wrapdefault\aspalpha\aspnum\faauto\adjustright\rin0\lin0\itap0\pararsid16390444 \rtlch\fcs1 \af0\afs20\alang1025 \ltrch\fcs0 \i\fs24\lang1024\langfe1024\cgrid\noproof\langnp2057\langfenp2057 {_x000d__x000d_\rtlch\fcs1 \af0 \ltrch\fcs0 \cs15\i0\v\f1\fs20\cf9\noproof0\insrsid2490866\charrsid946740 &lt;OptDelPrev&gt;}{\rtlch\fcs1 \af0 \ltrch\fcs0 \noproof0\insrsid2490866\charrsid946740 [ZTEXTJUST]}{\rtlch\fcs1 \af0 \ltrch\fcs0 _x000d__x000d_\cs15\i0\v\f1\fs20\cf9\noproof0\insrsid2490866\charrsid946740 &lt;/OptDelPrev&gt;}{\rtlch\fcs1 \af0 \ltrch\fcs0 \noproof0\insrsid2490866\charrsid946740 _x000d__x000d_\par }\pard\plain \ltrpar\ql \li0\ri0\widctlpar\wrapdefault\aspalpha\aspnum\faauto\adjustright\rin0\lin0\itap0\pararsid16324206 \rtlch\fcs1 \af0\afs20\alang1025 \ltrch\fcs0 \fs24\lang2057\langfe2057\cgrid\langnp2057\langfenp2057 {\rtlch\fcs1 \af0 \ltrch\fcs0 _x000d__x000d_\cs15\v\f1\fs20\cf9\insrsid2490866\charrsid946740 &lt;/AmendB&gt;}{\rtlch\fcs1 \af0 \ltrch\fcs0 \insrsid24658\charrsid16324206 {\*\bkmkend restartB}_x000d__x000d_\par }{\*\themedata 504b030414000600080000002100e9de0fbfff0000001c020000130000005b436f6e74656e745f54797065735d2e786d6cac91cb4ec3301045f748fc83e52d4a_x000d__x000d_9cb2400825e982c78ec7a27cc0c8992416c9d8b2a755fbf74cd25442a820166c2cd933f79e3be372bd1f07b5c3989ca74aaff2422b24eb1b475da5df374fd9ad_x000d__x000d_5689811a183c61a50f98f4babebc2837878049899a52a57be670674cb23d8e90721f90a4d2fa3802cb35762680fd800ecd7551dc18eb899138e3c943d7e503b6_x000d__x000d_b01d583deee5f99824e290b4ba3f364eac4a430883b3c092d4eca8f946c916422ecab927f52ea42b89a1cd59c254f919b0e85e6535d135a8de20f20b8c12c3b0_x000d__x000d_0c895fcf6720192de6bf3b9e89ecdbd6596cbcdd8eb28e7c365ecc4ec1ff1460f53fe813d3cc7f5b7f020000ffff0300504b030414000600080000002100a5d6_x000d__x000d_a7e7c0000000360100000b0000005f72656c732f2e72656c73848fcf6ac3300c87ef85bd83d17d51d2c31825762fa590432fa37d00e1287f68221bdb1bebdb4f_x000d__x000d_c7060abb0884a4eff7a93dfeae8bf9e194e720169aaa06c3e2433fcb68e1763dbf7f82c985a4a725085b787086a37bdbb55fbc50d1a33ccd311ba548b6309512_x000d__x000d_0f88d94fbc52ae4264d1c910d24a45db3462247fa791715fd71f989e19e0364cd3f51652d73760ae8fa8c9ffb3c330cc9e4fc17faf2ce545046e37944c69e462_x000d__x000d_a1a82fe353bd90a865aad41ed0b5b8f9d6fd010000ffff0300504b0304140006000800000021006b799616830000008a0000001c0000007468656d652f746865_x000d__x000d_6d652f7468656d654d616e616765722e786d6c0ccc4d0ac3201040e17da17790d93763bb284562b2cbaebbf600439c1a41c7a0d29fdbd7e5e38337cedf14d59b_x000d__x000d_4b0d592c9c070d8a65cd2e88b7f07c2ca71ba8da481cc52c6ce1c715e6e97818c9b48d13df49c873517d23d59085adb5dd20d6b52bd521ef2cdd5eb9246a3d8b_x000d__x000d_4757e8d3f729e245eb2b260a0238fd010000ffff0300504b03041400060008000000210030dd4329a8060000a41b0000160000007468656d652f7468656d652f_x000d__x000d_7468656d65312e786d6cec594f6fdb3614bf0fd87720746f6327761a07758ad8b19b2d4d1bc46e871e698996d850a240d2497d1bdae38001c3ba618715d86d87_x000d__x000d_615b8116d8a5fb34d93a6c1dd0afb0475292c5585e9236d88aad3e2412f9e3fbff1e1fa9abd7eec70c1d1221294fda5efd72cd4324f1794093b0eddd1ef62fad_x000d__x000d_79482a9c0498f184b4bd2991deb58df7dfbb8ad755446282607d22d771db8b944ad79796a40fc3585ee62949606ecc458c15bc8a702910f808e8c66c69b9565b_x000d__x000d_5d8a314d3c94e018c8de1a8fa94fd05093f43672e23d06af89927ac06762a049136785c10607758d9053d965021d62d6f6804fc08f86e4bef210c352c144dbab_x000d__x000d_999fb7b4717509af678b985ab0b6b4ae6f7ed9ba6c4170b06c788a705430adf71bad2b5b057d03606a1ed7ebf5babd7a41cf00b0ef83a6569632cd467faddec9_x000d__x000d_699640f6719e76b7d6ac355c7c89feca9cccad4ea7d36c65b258a206641f1b73f8b5da6a6373d9c11b90c537e7f08dce66b7bbeae00dc8e257e7f0fd2badd586_x000d__x000d_8b37a088d1e4600ead1ddaef67d40bc898b3ed4af81ac0d76a197c86826828a24bb318f3442d8ab518dfe3a20f000d6458d104a9694ac6d88728eee2782428d6_x000d__x000d_0cf03ac1a5193be4cbb921cd0b495fd054b5bd0f530c1931a3f7eaf9f7af9e3f45c70f9e1d3ff8e9f8e1c3e3073f5a42ceaa6d9c84e5552fbffdeccfc71fa33f_x000d__x000d_9e7ef3f2d117d57859c6fffac327bffcfc793510d26726ce8b2f9ffcf6ecc98baf3efdfdbb4715f04d814765f890c644a29be408edf3181433567125272371be_x000d__x000d_15c308d3f28acd249438c19a4b05fd9e8a1cf4cd296699771c393ac4b5e01d01e5a30a787d72cf1178108989a2159c77a2d801ee72ce3a5c545a6147f32a9979_x000d__x000d_3849c26ae66252c6ed637c58c5bb8b13c7bfbd490a75330f4b47f16e441c31f7184e140e494214d273fc80900aedee52ead87597fa824b3e56e82e451d4c2b4d_x000d__x000d_32a423279a668bb6690c7e9956e90cfe766cb37b077538abd27a8b1cba48c80acc2a841f12e698f13a9e281c57911ce298950d7e03aba84ac8c154f8655c4f2a_x000d__x000d_f074481847bd804859b5e696007d4b4edfc150b12addbecba6b18b148a1e54d1bc81392f23b7f84137c2715a851dd0242a633f900710a218ed715505dfe56e86_x000d__x000d_e877f0034e16bafb0e258ebb4faf06b769e888340b103d331115bebc4eb813bf83291b63624a0d1475a756c734f9bbc2cd28546ecbe1e20a3794ca175f3fae90_x000d__x000d_fb6d2dd99bb07b55e5ccf68942bd0877b23c77b908e8db5f9db7f024d9239010f35bd4bbe2fcae387bfff9e2bc289f2fbe24cfaa301468dd8bd846dbb4ddf1c2_x000d__x000d_ae7b4c191ba8292337a469bc25ec3d411f06f53a73e224c5292c8de0516732307070a1c0660d125c7d44553488700a4d7bddd3444299910e254ab984c3a219ae_x000d__x000d_a4adf1d0f82b7bd46cea4388ad1c12ab5d1ed8e1153d9c9f350a3246aad01c6873462b9ac05999ad5cc988826eafc3acae853a33b7ba11cd1445875ba1b236b1_x000d__x000d_399483c90bd560b0b0263435085a21b0f22a9cf9356b38ec6046026d77eba3dc2dc60b17e92219e180643ed27acffba86e9c94c7ca9c225a0f1b0cfae0788ad5_x000d__x000d_4adc5a9aec1b703b8b93caec1a0bd8e5de7b132fe5113cf312503b998e2c2927274bd051db6b35979b1ef271daf6c6704e86c73805af4bdd476216c26593af84_x000d__x000d_0dfb5393d964f9cc9bad5c313709ea70f561ed3ea7b053075221d51696910d0d339585004b34272bff7213cc7a510a5454a3b349b1b206c1f0af490176745d4b_x000d__x000d_c663e2abb2b34b23da76f6352ba57ca2881844c1111ab189d8c7e07e1daaa04f40255c77988aa05fe06e4e5bdb4cb9c5394bbaf28d98c1d971ccd20867e556a7_x000d__x000d_689ec9166e0a522183792b8907ba55ca6e943bbf2a26e52f48957218ffcf54d1fb09dc3eac04da033e5c0d0b8c74a6b43d2e54c4a10aa511f5fb021a07533b20_x000d__x000d_5ae07e17a621a8e082dafc17e450ffb739676998b48643a4daa7211214f623150942f6a02c99e83b85583ddbbb2c4996113211551257a656ec1139246ca86be0_x000d__x000d_aadedb3d1441a89b6a929501833b197fee7b9641a3503739e57c732a59b1f7da1cf8a73b1f9bcca0945b874d4393dbbf10b1680f66bbaa5d6f96e77b6f59113d_x000d__x000d_316bb31a795600b3d256d0cad2fe354538e7566b2bd69cc6cbcd5c38f0e2bcc63058344429dc2121fd07f63f2a7c66bf76e80d75c8f7a1b622f878a18941d840_x000d__x000d_545fb28d07d205d20e8ea071b283369834296bdaac75d256cb37eb0bee740bbe278cad253b8bbfcf69eca23973d939b97891c6ce2cecd8da8e2d343578f6648a_x000d__x000d_c2d0383fc818c798cf64e52f597c740f1cbd05df0c264c49134cf09d4a60e8a107260f20f92d47b374e32f000000ffff0300504b030414000600080000002100_x000d__x000d_0dd1909fb60000001b010000270000007468656d652f7468656d652f5f72656c732f7468656d654d616e616765722e786d6c2e72656c73848f4d0ac2301484f7_x000d__x000d_8277086f6fd3ba109126dd88d0add40384e4350d363f2451eced0dae2c082e8761be9969bb979dc9136332de3168aa1a083ae995719ac16db8ec8e4052164e89_x000d__x000d_d93b64b060828e6f37ed1567914b284d262452282e3198720e274a939cd08a54f980ae38a38f56e422a3a641c8bbd048f7757da0f19b017cc524bd62107bd500_x000d__x000d_1996509affb3fd381a89672f1f165dfe514173d9850528a2c6cce0239baa4c04ca5bbabac4df000000ffff0300504b01022d0014000600080000002100e9de0f_x000d__x000d_bfff0000001c0200001300000000000000000000000000000000005b436f6e74656e745f54797065735d2e786d6c504b01022d0014000600080000002100a5d6_x000d__x000d_a7e7c0000000360100000b00000000000000000000000000300100005f72656c732f2e72656c73504b01022d00140006000800000021006b799616830000008a_x000d__x000d_0000001c00000000000000000000000000190200007468656d652f7468656d652f7468656d654d616e616765722e786d6c504b01022d00140006000800000021_x000d__x000d_0030dd4329a8060000a41b00001600000000000000000000000000d60200007468656d652f7468656d652f7468656d65312e786d6c504b01022d001400060008_x000d__x000d_00000021000dd1909fb60000001b0100002700000000000000000000000000b20900007468656d652f7468656d652f5f72656c732f7468656d654d616e616765722e786d6c2e72656c73504b050600000000050005005d010000ad0a00000000}_x000d__x000d_{\*\colorschememapping 3c3f786d6c2076657273696f6e3d22312e302220656e636f64696e673d225554462d3822207374616e64616c6f6e653d22796573223f3e0d0a3c613a636c724d_x000d__x000d_617020786d6c6e733a613d22687474703a2f2f736368656d61732e6f70656e786d6c666f726d6174732e6f72672f64726177696e676d6c2f323030362f6d6169_x000d__x000d_6e22206267313d226c743122207478313d22646b3122206267323d226c743222207478323d22646b322220616363656e74313d22616363656e74312220616363_x000d__x000d_656e74323d22616363656e74322220616363656e74333d22616363656e74332220616363656e74343d22616363656e74342220616363656e74353d22616363656e74352220616363656e74363d22616363656e74362220686c696e6b3d22686c696e6b2220666f6c486c696e6b3d22666f6c486c696e6b222f3e}_x000d__x000d_{\*\latentstyles\lsdstimax267\lsdlockeddef0\lsdsemihiddendef0\lsdunhideuseddef0\lsdqformatdef0\lsdprioritydef0{\lsdlockedexcept \lsdqformat1 \lsdlocked0 Normal;\lsdqformat1 \lsdlocked0 heading 1;_x000d__x000d_\lsdsemihidden1 \lsdunhideused1 \lsdqformat1 \lsdlocked0 heading 2;\lsdsemihidden1 \lsdunhideused1 \lsdqformat1 \lsdlocked0 heading 3;\lsdsemihidden1 \lsdunhideused1 \lsdqformat1 \lsdlocked0 heading 4;_x000d__x000d_\lsdsemihidden1 \lsdunhideused1 \lsdqformat1 \lsdlocked0 heading 5;\lsdsemihidden1 \lsdunhideused1 \lsdqformat1 \lsdlocked0 heading 6;\lsdsemihidden1 \lsdunhideused1 \lsdqformat1 \lsdlocked0 heading 7;_x000d__x000d_\lsdsemihidden1 \lsdunhideused1 \lsdqformat1 \lsdlocked0 heading 8;\lsdsemihidden1 \lsdunhideused1 \lsdqformat1 \lsdlocked0 heading 9;\lsdsemihidden1 \lsdunhideused1 \lsdqformat1 \lsdlocked0 caption;\lsdqformat1 \lsdlocked0 Title;_x000d__x000d_\lsdqformat1 \lsdlocked0 Subtitle;\lsdqformat1 \lsdlocked0 Strong;\lsdqformat1 \lsdlocked0 Emphasis;\lsdsemihidden1 \lsdpriority99 \lsdlocked0 Placeholder Text;\lsdqformat1 \lsdpriority1 \lsdlocked0 No Spacing;\lsdpriority60 \lsdlocked0 Light Shading;_x000d__x000d_\lsdpriority61 \lsdlocked0 Light List;\lsdpriority62 \lsdlocked0 Light Grid;\lsdpriority63 \lsdlocked0 Medium Shading 1;\lsdpriority64 \lsdlocked0 Medium Shading 2;\lsdpriority65 \lsdlocked0 Medium List 1;\lsdpriority66 \lsdlocked0 Medium List 2;_x000d__x000d_\lsdpriority67 \lsdlocked0 Medium Grid 1;\lsdpriority68 \lsdlocked0 Medium Grid 2;\lsdpriority69 \lsdlocked0 Medium Grid 3;\lsdpriority70 \lsdlocked0 Dark List;\lsdpriority71 \lsdlocked0 Colorful Shading;\lsdpriority72 \lsdlocked0 Colorful List;_x000d__x000d_\lsdpriority73 \lsdlocked0 Colorful Grid;\lsdpriority60 \lsdlocked0 Light Shading Accent 1;\lsdpriority61 \lsdlocked0 Light List Accent 1;\lsdpriority62 \lsdlocked0 Light Grid Accent 1;\lsdpriority63 \lsdlocked0 Medium Shading 1 Accent 1;_x000d__x000d_\lsdpriority64 \lsdlocked0 Medium Shading 2 Accent 1;\lsdpriority65 \lsdlocked0 Medium List 1 Accent 1;\lsdsemihidden1 \lsdpriority99 \lsdlocked0 Revision;\lsdqformat1 \lsdpriority34 \lsdlocked0 List Paragraph;_x000d__x000d_\lsdqformat1 \lsdpriority29 \lsdlocked0 Quote;\lsdqformat1 \lsdpriority30 \lsdlocked0 Intense Quote;\lsdpriority66 \lsdlocked0 Medium List 2 Accent 1;\lsdpriority67 \lsdlocked0 Medium Grid 1 Accent 1;\lsdpriority68 \lsdlocked0 Medium Grid 2 Accent 1;_x000d__x000d_\lsdpriority69 \lsdlocked0 Medium Grid 3 Accent 1;\lsdpriority70 \lsdlocked0 Dark List Accent 1;\lsdpriority71 \lsdlocked0 Colorful Shading Accent 1;\lsdpriority72 \lsdlocked0 Colorful List Accent 1;\lsdpriority73 \lsdlocked0 Colorful Grid Accent 1;_x000d__x000d_\lsdpriority60 \lsdlocked0 Light Shading Accent 2;\lsdpriority61 \lsdlocked0 Light List Accent 2;\lsdpriority62 \lsdlocked0 Light Grid Accent 2;\lsdpriority63 \lsdlocked0 Medium Shading 1 Accent 2;\lsdpriority64 \lsdlocked0 Medium Shading 2 Accent 2;_x000d__x000d_\lsdpriority65 \lsdlocked0 Medium List 1 Accent 2;\lsdpriority66 \lsdlocked0 Medium List 2 Accent 2;\lsdpriority67 \lsdlocked0 Medium Grid 1 Accent 2;\lsdpriority68 \lsdlocked0 Medium Grid 2 Accent 2;\lsdpriority69 \lsdlocked0 Medium Grid 3 Accent 2;_x000d__x000d_\lsdpriority70 \lsdlocked0 Dark List Accent 2;\lsdpriority71 \lsdlocked0 Colorful Shading Accent 2;\lsdpriority72 \lsdlocked0 Colorful List Accent 2;\lsdpriority73 \lsdlocked0 Colorful Grid Accent 2;\lsdpriority60 \lsdlocked0 Light Shading Accent 3;_x000d__x000d_\lsdpriority61 \lsdlocked0 Light List Accent 3;\lsdpriority62 \lsdlocked0 Light Grid Accent 3;\lsdpriority63 \lsdlocked0 Medium Shading 1 Accent 3;\lsdpriority64 \lsdlocked0 Medium Shading 2 Accent 3;\lsdpriority65 \lsdlocked0 Medium List 1 Accent 3;_x000d__x000d_\lsdpriority66 \lsdlocked0 Medium List 2 Accent 3;\lsdpriority67 \lsdlocked0 Medium Grid 1 Accent 3;\lsdpriority68 \lsdlocked0 Medium Grid 2 Accent 3;\lsdpriority69 \lsdlocked0 Medium Grid 3 Accent 3;\lsdpriority70 \lsdlocked0 Dark List Accent 3;_x000d__x000d_\lsdpriority71 \lsdlocked0 Colorful Shading Accent 3;\lsdpriority72 \lsdlocked0 Colorful List Accent 3;\lsdpriority73 \lsdlocked0 Colorful Grid Accent 3;\lsdpriority60 \lsdlocked0 Light Shading Accent 4;\lsdpriority61 \lsdlocked0 Light List Accent 4;_x000d__x000d_\lsdpriority62 \lsdlocked0 Light Grid Accent 4;\lsdpriority63 \lsdlocked0 Medium Shading 1 Accent 4;\lsdpriority64 \lsdlocked0 Medium Shading 2 Accent 4;\lsdpriority65 \lsdlocked0 Medium List 1 Accent 4;\lsdpriority66 \lsdlocked0 Medium List 2 Accent 4;_x000d__x000d_\lsdpriority67 \lsdlocked0 Medium Grid 1 Accent 4;\lsdpriority68 \lsdlocked0 Medium Grid 2 Accent 4;\lsdpriority69 \lsdlocked0 Medium Grid 3 Accent 4;\lsdpriority70 \lsdlocked0 Dark List Accent 4;\lsdpriority71 \lsdlocked0 Colorful Shading Accent 4;_x000d__x000d_\lsdpriority72 \lsdlocked0 Colorful List Accent 4;\lsdpriority73 \lsdlocked0 Colorful Grid Accent 4;\lsdpriority60 \lsdlocked0 Light Shading Accent 5;\lsdpriority61 \lsdlocked0 Light List Accent 5;\lsdpriority62 \lsdlocked0 Light Grid Accent 5;_x000d__x000d_\lsdpriority63 \lsdlocked0 Medium Shading 1 Accent 5;\lsdpriority64 \lsdlocked0 Medium Shading 2 Accent 5;\lsdpriority65 \lsdlocked0 Medium List 1 Accent 5;\lsdpriority66 \lsdlocked0 Medium List 2 Accent 5;_x000d__x000d_\lsdpriority67 \lsdlocked0 Medium Grid 1 Accent 5;\lsdpriority68 \lsdlocked0 Medium Grid 2 Accent 5;\lsdpriority69 \lsdlocked0 Medium Grid 3 Accent 5;\lsdpriority70 \lsdlocked0 Dark List Accent 5;\lsdpriority71 \lsdlocked0 Colorful Shading Accent 5;_x000d__x000d_\lsdpriority72 \lsdlocked0 Colorful List Accent 5;\lsdpriority73 \lsdlocked0 Colorful Grid Accent 5;\lsdpriority60 \lsdlocked0 Light Shading Accent 6;\lsdpriority61 \lsdlocked0 Light List Accent 6;\lsdpriority62 \lsdlocked0 Light Grid Accent 6;_x000d__x000d_\lsdpriority63 \lsdlocked0 Medium Shading 1 Accent 6;\lsdpriority64 \lsdlocked0 Medium Shading 2 Accent 6;\lsdpriority65 \lsdlocked0 Medium List 1 Accent 6;\lsdpriority66 \lsdlocked0 Medium List 2 Accent 6;_x000d__x000d_\lsdpriority67 \lsdlocked0 Medium Grid 1 Accent 6;\lsdpriority68 \lsdlocked0 Medium Grid 2 Accent 6;\lsdpriority69 \lsdlocked0 Medium Grid 3 Accent 6;\lsdpriority70 \lsdlocked0 Dark List Accent 6;\lsdpriority71 \lsdlocked0 Colorful Shading Accent 6;_x000d__x000d_\lsdpriority72 \lsdlocked0 Colorful List Accent 6;\lsdpriority73 \lsdlocked0 Colorful Grid Accent 6;\lsdqformat1 \lsdpriority19 \lsdlocked0 Subtle Emphasis;\lsdqformat1 \lsdpriority21 \lsdlocked0 Intense Emphasis;_x000d__x000d_\lsdqformat1 \lsdpriority31 \lsdlocked0 Subtle Reference;\lsdqformat1 \lsdpriority32 \lsdlocked0 Intense Reference;\lsdqformat1 \lsdpriority33 \lsdlocked0 Book Title;\lsdsemihidden1 \lsdunhideused1 \lsdpriority37 \lsdlocked0 Bibliography;_x000d__x000d_\lsdsemihidden1 \lsdunhideused1 \lsdqformat1 \lsdpriority39 \lsdlocked0 TOC Heading;}}{\*\datastore 0105000002000000180000004d73786d6c322e534158584d4c5265616465722e362e3000000000000000000000060000_x000d__x000d_d0cf11e0a1b11ae1000000000000000000000000000000003e000300feff090006000000000000000000000001000000010000000000000000100000feffffff00000000feffffff0000000000000000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dfffffffe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ffffffffffffffffffffffffffffffffffffffffffffffffffffffffffffffffffffffffffffffffffffffffffffffffffffffffffffffffffffffffffffffffffffffffffffffffffffffffffffffffffffffffffffffffffffffffffffffffffffffffffffffffffffffffffff_x000d__x000d_ffffffffffffffffffffffffffffffff52006f006f007400200045006e00740072007900000000000000000000000000000000000000000000000000000000000000000000000000000000000000000016000500ffffffffffffffffffffffff0c6ad98892f1d411a65f0040963251e5000000000000000000000000c03f_x000d__x000d_6d229289d001feffffff00000000000000000000000000000000000000000000000000000000000000000000000000000000000000000000000000000000000000000000000000000000000000000000000000000000ffffffffffffffffffffffff00000000000000000000000000000000000000000000000000000000_x000d__x000d_00000000000000000000000000000000000000000000000000000000000000000000000000000000000000000000000000000000000000000000000000000000000000000000000000000000000000000000000000000000ffffffffffffffffffffffff0000000000000000000000000000000000000000000000000000_x000d__x000d_000000000000000000000000000000000000000000000000000000000000000000000000000000000000000000000000000000000000000000000000000000000000000000000000000000000000000000000000000000000000ffffffffffffffffffffffff000000000000000000000000000000000000000000000000_x000d__x000d_0000000000000000000000000000000000000000000000000105000000000000}}"/>
    <w:docVar w:name="strSubDir" w:val="1129"/>
    <w:docVar w:name="TXTLANGUE" w:val="RO"/>
    <w:docVar w:name="TXTLANGUEMIN" w:val="ro"/>
    <w:docVar w:name="TXTNRPE" w:val="607.804"/>
    <w:docVar w:name="TXTPEorAP" w:val="PE"/>
    <w:docVar w:name="TXTROUTE" w:val="AM\1129323RO.docx"/>
    <w:docVar w:name="TXTVERSION" w:val="01-00"/>
  </w:docVars>
  <w:rsids>
    <w:rsidRoot w:val="00F323DA"/>
    <w:rsid w:val="00040741"/>
    <w:rsid w:val="001B5F81"/>
    <w:rsid w:val="002B263C"/>
    <w:rsid w:val="00454611"/>
    <w:rsid w:val="005921D9"/>
    <w:rsid w:val="0060373A"/>
    <w:rsid w:val="0061324E"/>
    <w:rsid w:val="00654D1F"/>
    <w:rsid w:val="009F2A41"/>
    <w:rsid w:val="00A20E10"/>
    <w:rsid w:val="00F323DA"/>
    <w:rsid w:val="00FB3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03B422A7-AC74-453C-85D3-3C1D5ABAE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locked/>
    <w:rPr>
      <w:rFonts w:ascii="Tahoma" w:hAnsi="Tahoma" w:cs="Tahoma"/>
      <w:sz w:val="16"/>
      <w:szCs w:val="16"/>
    </w:rPr>
  </w:style>
  <w:style w:type="character" w:customStyle="1" w:styleId="BalloonTextChar0">
    <w:name w:val="Balloon Text Char_0"/>
    <w:basedOn w:val="DefaultParagraphFont"/>
    <w:link w:val="BalloonText0"/>
    <w:locked/>
    <w:rPr>
      <w:rFonts w:ascii="Tahoma" w:hAnsi="Tahoma" w:cs="Tahoma"/>
      <w:sz w:val="16"/>
      <w:szCs w:val="16"/>
    </w:rPr>
  </w:style>
  <w:style w:type="paragraph" w:customStyle="1" w:styleId="BalloonText0">
    <w:name w:val="Balloon Text_0"/>
    <w:basedOn w:val="Normal"/>
    <w:link w:val="BalloonTextChar0"/>
    <w:rPr>
      <w:rFonts w:ascii="Tahoma" w:hAnsi="Tahoma" w:cs="Tahoma"/>
      <w:sz w:val="16"/>
      <w:szCs w:val="16"/>
    </w:rPr>
  </w:style>
  <w:style w:type="character" w:customStyle="1" w:styleId="Bold">
    <w:name w:val="Bold"/>
    <w:rPr>
      <w:rFonts w:ascii="Times New Roman" w:hAnsi="Times New Roman"/>
      <w:b/>
      <w:sz w:val="24"/>
      <w:lang w:val="fr-FR"/>
    </w:rPr>
  </w:style>
  <w:style w:type="character" w:customStyle="1" w:styleId="BoldItalic">
    <w:name w:val="BoldItalic"/>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semiHidden/>
  </w:style>
  <w:style w:type="paragraph" w:customStyle="1" w:styleId="EPLogo">
    <w:name w:val="EPLogo"/>
    <w:basedOn w:val="Normal"/>
    <w:pPr>
      <w:widowControl w:val="0"/>
      <w:jc w:val="right"/>
    </w:pPr>
    <w:rPr>
      <w:szCs w:val="20"/>
    </w:rPr>
  </w:style>
  <w:style w:type="paragraph" w:customStyle="1" w:styleId="EPName">
    <w:name w:val="EPName"/>
    <w:basedOn w:val="Normal"/>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basedOn w:val="Normal"/>
    <w:pPr>
      <w:tabs>
        <w:tab w:val="center" w:pos="4535"/>
        <w:tab w:val="right" w:pos="9071"/>
      </w:tabs>
      <w:spacing w:before="240" w:after="240"/>
    </w:pPr>
    <w:rPr>
      <w:color w:val="000000"/>
      <w:sz w:val="22"/>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pPr>
      <w:tabs>
        <w:tab w:val="right" w:pos="9921"/>
      </w:tabs>
      <w:spacing w:after="240"/>
      <w:ind w:left="-850" w:right="-850"/>
    </w:pPr>
    <w:rPr>
      <w:rFonts w:ascii="Arial" w:hAnsi="Arial" w:cs="Arial"/>
      <w:b/>
      <w:color w:val="000000"/>
      <w:sz w:val="48"/>
    </w:rPr>
  </w:style>
  <w:style w:type="paragraph" w:customStyle="1" w:styleId="Footer2Landscape">
    <w:name w:val="Footer2Landscape"/>
    <w:pPr>
      <w:tabs>
        <w:tab w:val="center" w:pos="4535"/>
        <w:tab w:val="center" w:pos="6804"/>
        <w:tab w:val="center" w:pos="13608"/>
      </w:tabs>
      <w:spacing w:after="240"/>
      <w:ind w:left="-851"/>
    </w:pPr>
    <w:rPr>
      <w:rFonts w:ascii="Arial" w:hAnsi="Arial" w:cs="Arial"/>
      <w:b/>
      <w:color w:val="000000"/>
      <w:sz w:val="48"/>
      <w:szCs w:val="24"/>
    </w:rPr>
  </w:style>
  <w:style w:type="character" w:customStyle="1" w:styleId="Footer2Middle">
    <w:name w:val="Footer2Middle"/>
    <w:rPr>
      <w:rFonts w:ascii="Arial" w:eastAsia="Times New Roman" w:hAnsi="Arial"/>
      <w:i/>
      <w:color w:val="C0C0C0"/>
      <w:sz w:val="22"/>
    </w:rPr>
  </w:style>
  <w:style w:type="paragraph" w:customStyle="1" w:styleId="FooterLandscape">
    <w:name w:val="FooterLandscape"/>
    <w:pPr>
      <w:tabs>
        <w:tab w:val="center" w:pos="6804"/>
        <w:tab w:val="center" w:pos="13608"/>
      </w:tabs>
    </w:pPr>
    <w:rPr>
      <w:color w:val="000000"/>
      <w:sz w:val="22"/>
      <w:szCs w:val="24"/>
    </w:rPr>
  </w:style>
  <w:style w:type="character" w:customStyle="1" w:styleId="HideTWBExt">
    <w:name w:val="HideTWBExt"/>
    <w:basedOn w:val="DefaultParagraphFont"/>
    <w:rPr>
      <w:rFonts w:ascii="Arial" w:eastAsia="Times New Roman" w:hAnsi="Arial" w:cs="Arial"/>
      <w:vanish/>
      <w:color w:val="000080"/>
      <w:sz w:val="20"/>
    </w:rPr>
  </w:style>
  <w:style w:type="character" w:customStyle="1" w:styleId="HideTWBInt">
    <w:name w:val="HideTWBInt"/>
    <w:basedOn w:val="DefaultParagraphFont"/>
    <w:rPr>
      <w:rFonts w:cs="Times New Roman"/>
      <w:vanish/>
      <w:color w:val="808080"/>
      <w:sz w:val="24"/>
    </w:rPr>
  </w:style>
  <w:style w:type="character" w:customStyle="1" w:styleId="Italic">
    <w:name w:val="Italic"/>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hAnsi="Arial" w:cs="Arial"/>
      <w:color w:val="000000"/>
      <w:sz w:val="16"/>
    </w:rPr>
  </w:style>
  <w:style w:type="paragraph" w:customStyle="1" w:styleId="LineTop">
    <w:name w:val="LineTop"/>
    <w:basedOn w:val="Normal"/>
    <w:pPr>
      <w:pBdr>
        <w:top w:val="single" w:sz="4" w:space="0" w:color="auto"/>
      </w:pBdr>
      <w:jc w:val="center"/>
    </w:pPr>
    <w:rPr>
      <w:rFonts w:ascii="Arial" w:hAnsi="Arial" w:cs="Arial"/>
      <w:color w:val="000000"/>
      <w:sz w:val="16"/>
    </w:rPr>
  </w:style>
  <w:style w:type="paragraph" w:customStyle="1" w:styleId="NRAMS">
    <w:name w:val="NRAMS"/>
    <w:pPr>
      <w:spacing w:after="480" w:line="460" w:lineRule="auto"/>
      <w:ind w:left="1418"/>
    </w:pPr>
    <w:rPr>
      <w:rFonts w:ascii="Arial" w:hAnsi="Arial" w:cs="Arial"/>
      <w:b/>
      <w:color w:val="000000"/>
      <w:sz w:val="46"/>
      <w:szCs w:val="24"/>
    </w:rPr>
  </w:style>
  <w:style w:type="paragraph" w:customStyle="1" w:styleId="Normal0">
    <w:name w:val="Normal_0"/>
    <w:next w:val="Normal"/>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hAnsi="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pPr>
      <w:spacing w:after="240"/>
      <w:jc w:val="right"/>
    </w:pPr>
    <w:rPr>
      <w:rFonts w:ascii="Arial" w:hAnsi="Arial"/>
      <w:b/>
    </w:rPr>
  </w:style>
  <w:style w:type="paragraph" w:customStyle="1" w:styleId="RefProc">
    <w:name w:val="RefProc"/>
    <w:basedOn w:val="Normal"/>
    <w:pPr>
      <w:spacing w:after="240"/>
      <w:jc w:val="right"/>
    </w:pPr>
    <w:rPr>
      <w:rFonts w:ascii="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semiHidden/>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hAnsi="Arial" w:cs="Arial"/>
      <w:b/>
      <w:color w:val="000000"/>
      <w:sz w:val="48"/>
    </w:rPr>
  </w:style>
  <w:style w:type="character" w:customStyle="1" w:styleId="Underline">
    <w:name w:val="Underline"/>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pPr>
      <w:tabs>
        <w:tab w:val="center" w:pos="4320"/>
        <w:tab w:val="right" w:pos="8640"/>
      </w:tabs>
    </w:p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lang w:eastAsia="ro-RO"/>
    </w:rPr>
  </w:style>
  <w:style w:type="paragraph" w:styleId="CommentSubject">
    <w:name w:val="annotation subject"/>
    <w:basedOn w:val="CommentText"/>
    <w:next w:val="CommentText"/>
    <w:semiHidden/>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oana\AppData\Roaming\Microsoft\Templates\DocEP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DocEP2.dot</Template>
  <TotalTime>0</TotalTime>
  <Pages>128</Pages>
  <Words>33036</Words>
  <Characters>184011</Characters>
  <Application>Microsoft Office Word</Application>
  <DocSecurity>0</DocSecurity>
  <Lines>8000</Lines>
  <Paragraphs>3678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213369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BERNIC Beatrice Laura</cp:lastModifiedBy>
  <cp:revision>2</cp:revision>
  <dcterms:created xsi:type="dcterms:W3CDTF">2017-07-07T11:29:00Z</dcterms:created>
  <dcterms:modified xsi:type="dcterms:W3CDTF">2017-07-07T11:29:00Z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1129323</vt:lpwstr>
  </property>
  <property fmtid="{D5CDD505-2E9C-101B-9397-08002B2CF9AE}" pid="4" name="&lt;FooterPath&gt;">
    <vt:lpwstr>AM\1129323XM.doc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20170627-085550-044885-548412</vt:lpwstr>
  </property>
  <property fmtid="{D5CDD505-2E9C-101B-9397-08002B2CF9AE}" pid="8" name="PE Number">
    <vt:lpwstr>607.804</vt:lpwstr>
  </property>
  <property fmtid="{D5CDD505-2E9C-101B-9397-08002B2CF9AE}" pid="9" name="UID">
    <vt:lpwstr>eu.europa.europarl-DIN1-2017-0000065563_01.01-xm-01.00_text-xml</vt:lpwstr>
  </property>
  <property fmtid="{D5CDD505-2E9C-101B-9397-08002B2CF9AE}" pid="10" name="LastEdited with">
    <vt:lpwstr>9.0.0 Build [20170325]</vt:lpwstr>
  </property>
  <property fmtid="{D5CDD505-2E9C-101B-9397-08002B2CF9AE}" pid="11" name="FooterPath">
    <vt:lpwstr>AM\1129323RO.docx</vt:lpwstr>
  </property>
  <property fmtid="{D5CDD505-2E9C-101B-9397-08002B2CF9AE}" pid="12" name="Bookout">
    <vt:lpwstr>OK - 2017/07/07 13:29</vt:lpwstr>
  </property>
</Properties>
</file>