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01126" w:rsidRPr="00CA7751" w14:paraId="6A007781" w14:textId="77777777" w:rsidTr="00AC1DCD">
        <w:trPr>
          <w:trHeight w:hRule="exact" w:val="1418"/>
        </w:trPr>
        <w:tc>
          <w:tcPr>
            <w:tcW w:w="6804" w:type="dxa"/>
            <w:shd w:val="clear" w:color="auto" w:fill="auto"/>
            <w:vAlign w:val="center"/>
          </w:tcPr>
          <w:p w14:paraId="3F11C4ED" w14:textId="77777777" w:rsidR="00BE5062" w:rsidRPr="00CA7751" w:rsidRDefault="00F71C14" w:rsidP="00AC1DCD">
            <w:pPr>
              <w:pStyle w:val="EPName"/>
            </w:pPr>
            <w:r w:rsidRPr="00CA7751">
              <w:t>Europäisches Parlament</w:t>
            </w:r>
          </w:p>
          <w:p w14:paraId="27BC9ED3" w14:textId="03A5504A" w:rsidR="00BE5062" w:rsidRPr="00CA7751" w:rsidRDefault="00F71C14" w:rsidP="00AC1DCD">
            <w:pPr>
              <w:pStyle w:val="EPTerm"/>
            </w:pPr>
            <w:r w:rsidRPr="00CA7751">
              <w:t>2019</w:t>
            </w:r>
            <w:r w:rsidR="00644A4D" w:rsidRPr="00CA7751">
              <w:t>–</w:t>
            </w:r>
            <w:r w:rsidRPr="00CA7751">
              <w:t>2024</w:t>
            </w:r>
          </w:p>
        </w:tc>
        <w:tc>
          <w:tcPr>
            <w:tcW w:w="2268" w:type="dxa"/>
            <w:shd w:val="clear" w:color="auto" w:fill="auto"/>
          </w:tcPr>
          <w:p w14:paraId="0A25DF9E" w14:textId="77777777" w:rsidR="00BE5062" w:rsidRPr="00CA7751" w:rsidRDefault="00F71C14" w:rsidP="00AC1DCD">
            <w:pPr>
              <w:pStyle w:val="EPLogo"/>
            </w:pPr>
            <w:r w:rsidRPr="00CA7751">
              <w:rPr>
                <w:lang w:val="en-GB"/>
              </w:rPr>
              <w:drawing>
                <wp:inline distT="0" distB="0" distL="0" distR="0" wp14:anchorId="555A933B" wp14:editId="0ECF23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5259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F5782A" w14:textId="77777777" w:rsidR="000E7234" w:rsidRPr="00CA7751" w:rsidRDefault="000E7234" w:rsidP="000E7234">
      <w:pPr>
        <w:pStyle w:val="LineTop"/>
      </w:pPr>
    </w:p>
    <w:p w14:paraId="1A0FB71B" w14:textId="77777777" w:rsidR="000E7234" w:rsidRPr="00402AD2" w:rsidRDefault="00F71C14" w:rsidP="000E7234">
      <w:pPr>
        <w:pStyle w:val="EPBody"/>
      </w:pPr>
      <w:r w:rsidRPr="00402AD2">
        <w:rPr>
          <w:rStyle w:val="HideTWBExt"/>
          <w:i w:val="0"/>
          <w:noProof w:val="0"/>
        </w:rPr>
        <w:t>&lt;Commission&gt;</w:t>
      </w:r>
      <w:r w:rsidRPr="00402AD2">
        <w:rPr>
          <w:rStyle w:val="HideTWBInt"/>
          <w:i w:val="0"/>
          <w:noProof w:val="0"/>
          <w:color w:val="auto"/>
        </w:rPr>
        <w:t>{LIBE}</w:t>
      </w:r>
      <w:r w:rsidRPr="00402AD2">
        <w:t>Ausschuss für bürgerliche Freiheiten, Justiz und Inneres</w:t>
      </w:r>
      <w:r w:rsidRPr="00402AD2">
        <w:rPr>
          <w:rStyle w:val="HideTWBExt"/>
          <w:i w:val="0"/>
          <w:noProof w:val="0"/>
        </w:rPr>
        <w:t>&lt;/Commission&gt;</w:t>
      </w:r>
    </w:p>
    <w:p w14:paraId="67F04419" w14:textId="77777777" w:rsidR="000E7234" w:rsidRPr="00402AD2" w:rsidRDefault="000E7234" w:rsidP="000E7234">
      <w:pPr>
        <w:pStyle w:val="LineBottom"/>
      </w:pPr>
    </w:p>
    <w:p w14:paraId="07716341" w14:textId="77777777" w:rsidR="00B85286" w:rsidRPr="00402AD2" w:rsidRDefault="00F71C14">
      <w:pPr>
        <w:pStyle w:val="CoverReference"/>
      </w:pPr>
      <w:r w:rsidRPr="00402AD2">
        <w:rPr>
          <w:rStyle w:val="HideTWBExt"/>
          <w:b w:val="0"/>
          <w:noProof w:val="0"/>
        </w:rPr>
        <w:t>&lt;RefProc&gt;</w:t>
      </w:r>
      <w:r w:rsidRPr="00402AD2">
        <w:t>2016/0132</w:t>
      </w:r>
      <w:r w:rsidRPr="00402AD2">
        <w:rPr>
          <w:rStyle w:val="HideTWBExt"/>
          <w:b w:val="0"/>
          <w:noProof w:val="0"/>
        </w:rPr>
        <w:t>&lt;/RefProc&gt;&lt;RefTypeProc&gt;</w:t>
      </w:r>
      <w:r w:rsidRPr="00402AD2">
        <w:t>(COD)</w:t>
      </w:r>
      <w:r w:rsidRPr="00402AD2">
        <w:rPr>
          <w:rStyle w:val="HideTWBExt"/>
          <w:b w:val="0"/>
          <w:noProof w:val="0"/>
        </w:rPr>
        <w:t>&lt;/RefTypeProc&gt;</w:t>
      </w:r>
    </w:p>
    <w:p w14:paraId="23F964DF" w14:textId="77777777" w:rsidR="00B85286" w:rsidRPr="00402AD2" w:rsidRDefault="00F71C14">
      <w:pPr>
        <w:pStyle w:val="CoverDate"/>
      </w:pPr>
      <w:r w:rsidRPr="00402AD2">
        <w:rPr>
          <w:rStyle w:val="HideTWBExt"/>
          <w:noProof w:val="0"/>
        </w:rPr>
        <w:t>&lt;Date&gt;</w:t>
      </w:r>
      <w:r w:rsidRPr="00402AD2">
        <w:rPr>
          <w:rStyle w:val="HideTWBInt"/>
          <w:noProof w:val="0"/>
          <w:color w:val="auto"/>
        </w:rPr>
        <w:t>{29/04/2021}</w:t>
      </w:r>
      <w:r w:rsidRPr="00402AD2">
        <w:t>29.4.2021</w:t>
      </w:r>
      <w:r w:rsidRPr="00402AD2">
        <w:rPr>
          <w:rStyle w:val="HideTWBExt"/>
          <w:noProof w:val="0"/>
        </w:rPr>
        <w:t>&lt;/Date&gt;</w:t>
      </w:r>
    </w:p>
    <w:p w14:paraId="319F7197" w14:textId="77777777" w:rsidR="009B0305" w:rsidRPr="00402AD2" w:rsidRDefault="00F71C14" w:rsidP="009B0305">
      <w:pPr>
        <w:pStyle w:val="CoverDocType"/>
      </w:pPr>
      <w:r w:rsidRPr="00402AD2">
        <w:rPr>
          <w:rStyle w:val="HideTWBExt"/>
          <w:b w:val="0"/>
          <w:noProof w:val="0"/>
        </w:rPr>
        <w:t>&lt;TypeAM&gt;</w:t>
      </w:r>
      <w:r w:rsidRPr="00402AD2">
        <w:t>ÄNDERUNGSANTRÄGE</w:t>
      </w:r>
      <w:r w:rsidRPr="00402AD2">
        <w:rPr>
          <w:rStyle w:val="HideTWBExt"/>
          <w:b w:val="0"/>
          <w:noProof w:val="0"/>
        </w:rPr>
        <w:t>&lt;/TypeAM&gt;</w:t>
      </w:r>
    </w:p>
    <w:p w14:paraId="4CD578A2" w14:textId="77777777" w:rsidR="00B85286" w:rsidRPr="00402AD2" w:rsidRDefault="00F71C14" w:rsidP="001C2054">
      <w:pPr>
        <w:pStyle w:val="CoverDocType24a"/>
      </w:pPr>
      <w:r w:rsidRPr="00402AD2">
        <w:rPr>
          <w:rStyle w:val="HideTWBExt"/>
          <w:b w:val="0"/>
          <w:noProof w:val="0"/>
        </w:rPr>
        <w:t>&lt;RangeAM&gt;</w:t>
      </w:r>
      <w:r w:rsidRPr="00402AD2">
        <w:t>38 – 281</w:t>
      </w:r>
      <w:r w:rsidRPr="00402AD2">
        <w:rPr>
          <w:rStyle w:val="HideTWBExt"/>
          <w:b w:val="0"/>
          <w:noProof w:val="0"/>
        </w:rPr>
        <w:t>&lt;/RangeAM&gt;</w:t>
      </w:r>
    </w:p>
    <w:p w14:paraId="3481C355" w14:textId="77777777" w:rsidR="001C2054" w:rsidRPr="00402AD2" w:rsidRDefault="00F71C14" w:rsidP="00A93F8C">
      <w:pPr>
        <w:pStyle w:val="CoverBold"/>
      </w:pPr>
      <w:r w:rsidRPr="00402AD2">
        <w:rPr>
          <w:rStyle w:val="HideTWBExt"/>
          <w:b w:val="0"/>
          <w:noProof w:val="0"/>
        </w:rPr>
        <w:t>&lt;TitreType&gt;</w:t>
      </w:r>
      <w:r w:rsidRPr="00402AD2">
        <w:t>Entwurf eines Berichts</w:t>
      </w:r>
      <w:r w:rsidRPr="00402AD2">
        <w:rPr>
          <w:rStyle w:val="HideTWBExt"/>
          <w:b w:val="0"/>
          <w:noProof w:val="0"/>
        </w:rPr>
        <w:t>&lt;/TitreType&gt;</w:t>
      </w:r>
    </w:p>
    <w:p w14:paraId="712F5D9B" w14:textId="77777777" w:rsidR="00B85286" w:rsidRPr="00402AD2" w:rsidRDefault="00F71C14" w:rsidP="00A93F8C">
      <w:pPr>
        <w:pStyle w:val="CoverBold"/>
      </w:pPr>
      <w:r w:rsidRPr="00402AD2">
        <w:rPr>
          <w:rStyle w:val="HideTWBExt"/>
          <w:b w:val="0"/>
          <w:noProof w:val="0"/>
        </w:rPr>
        <w:t>&lt;Rapporteur&gt;</w:t>
      </w:r>
      <w:r w:rsidRPr="00402AD2">
        <w:t>Jorge Buxadé Villalba</w:t>
      </w:r>
      <w:r w:rsidRPr="00402AD2">
        <w:rPr>
          <w:rStyle w:val="HideTWBExt"/>
          <w:b w:val="0"/>
          <w:noProof w:val="0"/>
        </w:rPr>
        <w:t>&lt;/Rapporteur&gt;</w:t>
      </w:r>
    </w:p>
    <w:p w14:paraId="4126F952" w14:textId="77777777" w:rsidR="00B85286" w:rsidRPr="00402AD2" w:rsidRDefault="00F71C14">
      <w:pPr>
        <w:pStyle w:val="CoverNormal24a"/>
      </w:pPr>
      <w:r w:rsidRPr="00402AD2">
        <w:rPr>
          <w:rStyle w:val="HideTWBExt"/>
          <w:noProof w:val="0"/>
        </w:rPr>
        <w:t>&lt;DocRefPE&gt;</w:t>
      </w:r>
      <w:r w:rsidRPr="00402AD2">
        <w:t>(PE597.620v03-00)</w:t>
      </w:r>
      <w:r w:rsidRPr="00402AD2">
        <w:rPr>
          <w:rStyle w:val="HideTWBExt"/>
          <w:noProof w:val="0"/>
        </w:rPr>
        <w:t>&lt;/DocRefPE&gt;</w:t>
      </w:r>
    </w:p>
    <w:p w14:paraId="0F379BEE" w14:textId="61FF8CF5" w:rsidR="00B85286" w:rsidRPr="00402AD2" w:rsidRDefault="00F71C14">
      <w:pPr>
        <w:pStyle w:val="CoverNormal24a"/>
      </w:pPr>
      <w:r w:rsidRPr="00402AD2">
        <w:rPr>
          <w:rStyle w:val="HideTWBExt"/>
          <w:noProof w:val="0"/>
        </w:rPr>
        <w:t>&lt;Titre&gt;</w:t>
      </w:r>
      <w:r w:rsidR="00D272A0">
        <w:t>über den V</w:t>
      </w:r>
      <w:r w:rsidR="003F0829" w:rsidRPr="00402AD2">
        <w:t>orschlag für eine Verordnung des Europäischen Parlaments und des Rates über die Einrichtung von Eurodac für den Abgleich biometrischer Daten zum Zwecke der effektiven Anwendung der Verordnung (EU) XXX/XXX [Verordnung über Asyl- und Migrationsmanagement] und der Verordnung (EU) XXX/XXX [Neuansiedlungsverordnung], für die Feststellung der Identität illegal aufhältiger Drittstaatsangehöriger oder Staatenloser und über der Gefahrenabwehr und Strafverfolgung dienende Anträge der Gefahrenabwehr- und Strafverfolgungsbehörden der Mitgliedstaaten und Europols auf den Abgleich mit Eurodac-Daten sowie zur Änderung der Verordnungen (EU) 2018/1240 und (EU) 2019/818</w:t>
      </w:r>
      <w:r w:rsidRPr="00402AD2">
        <w:t xml:space="preserve"> </w:t>
      </w:r>
      <w:r w:rsidRPr="00402AD2">
        <w:rPr>
          <w:rStyle w:val="HideTWBExt"/>
          <w:noProof w:val="0"/>
        </w:rPr>
        <w:t>&lt;/Titre&gt;</w:t>
      </w:r>
    </w:p>
    <w:p w14:paraId="6365A478" w14:textId="03C352D9" w:rsidR="006337D4" w:rsidRPr="00402AD2" w:rsidRDefault="00F71C14" w:rsidP="006337D4">
      <w:pPr>
        <w:pStyle w:val="CoverNormal"/>
      </w:pPr>
      <w:r w:rsidRPr="00402AD2">
        <w:rPr>
          <w:rStyle w:val="HideTWBExt"/>
          <w:noProof w:val="0"/>
        </w:rPr>
        <w:t>&lt;DocAmend&gt;</w:t>
      </w:r>
      <w:r w:rsidR="009F2FBC" w:rsidRPr="00402AD2">
        <w:t>Geänderter Vorschlag für eine Verordnung</w:t>
      </w:r>
      <w:r w:rsidRPr="00402AD2">
        <w:rPr>
          <w:rStyle w:val="HideTWBExt"/>
          <w:noProof w:val="0"/>
        </w:rPr>
        <w:t>&lt;/DocAmend&gt;</w:t>
      </w:r>
    </w:p>
    <w:p w14:paraId="4D637379" w14:textId="77777777" w:rsidR="00B85286" w:rsidRPr="00402AD2" w:rsidRDefault="00F71C14" w:rsidP="00AC1DCD">
      <w:pPr>
        <w:pStyle w:val="CoverNormal24a"/>
      </w:pPr>
      <w:r w:rsidRPr="00402AD2">
        <w:rPr>
          <w:rStyle w:val="HideTWBExt"/>
          <w:noProof w:val="0"/>
        </w:rPr>
        <w:t>&lt;DocRef&gt;</w:t>
      </w:r>
      <w:r w:rsidRPr="00402AD2">
        <w:t>COM (2020)0614 – C8</w:t>
      </w:r>
      <w:r w:rsidRPr="00402AD2">
        <w:noBreakHyphen/>
        <w:t>0179/2016 – 2016/0132(COD)</w:t>
      </w:r>
      <w:r w:rsidRPr="00402AD2">
        <w:rPr>
          <w:rStyle w:val="HideTWBExt"/>
          <w:noProof w:val="0"/>
        </w:rPr>
        <w:t>&lt;/DocRef&gt;</w:t>
      </w:r>
    </w:p>
    <w:p w14:paraId="7B51C7AA" w14:textId="77777777" w:rsidR="00B85286" w:rsidRPr="00402AD2" w:rsidRDefault="00F71C14" w:rsidP="00E660E2">
      <w:pPr>
        <w:widowControl/>
        <w:tabs>
          <w:tab w:val="center" w:pos="4677"/>
        </w:tabs>
      </w:pPr>
      <w:r w:rsidRPr="00402AD2">
        <w:br w:type="page"/>
      </w:r>
      <w:r w:rsidRPr="00402AD2">
        <w:lastRenderedPageBreak/>
        <w:t>AM_Com_LegReport</w:t>
      </w:r>
    </w:p>
    <w:p w14:paraId="314A21CA" w14:textId="4C469C44" w:rsidR="00F7079B" w:rsidRPr="00402AD2" w:rsidRDefault="00F71C14" w:rsidP="00F7079B">
      <w:pPr>
        <w:pStyle w:val="AMNumberTabs0"/>
        <w:keepNext/>
      </w:pPr>
      <w:r w:rsidRPr="00402AD2">
        <w:br w:type="page"/>
      </w:r>
      <w:r w:rsidR="00F7079B" w:rsidRPr="00402AD2">
        <w:rPr>
          <w:rStyle w:val="HideTWBExt"/>
          <w:b w:val="0"/>
          <w:noProof w:val="0"/>
        </w:rPr>
        <w:lastRenderedPageBreak/>
        <w:t>&lt;RepeatBlock-Amend&gt;&lt;Amend&gt;</w:t>
      </w:r>
      <w:r w:rsidR="00F7079B" w:rsidRPr="00402AD2">
        <w:t>Änderungsantrag</w:t>
      </w:r>
      <w:r w:rsidR="00F7079B" w:rsidRPr="00402AD2">
        <w:tab/>
      </w:r>
      <w:r w:rsidR="00F7079B" w:rsidRPr="00402AD2">
        <w:tab/>
      </w:r>
      <w:r w:rsidR="00F7079B" w:rsidRPr="00402AD2">
        <w:rPr>
          <w:rStyle w:val="HideTWBExt"/>
          <w:b w:val="0"/>
          <w:noProof w:val="0"/>
        </w:rPr>
        <w:t>&lt;NumAm&gt;</w:t>
      </w:r>
      <w:r w:rsidR="00F7079B" w:rsidRPr="00402AD2">
        <w:t>38</w:t>
      </w:r>
      <w:r w:rsidR="00F7079B" w:rsidRPr="00402AD2">
        <w:rPr>
          <w:rStyle w:val="HideTWBExt"/>
          <w:b w:val="0"/>
          <w:noProof w:val="0"/>
        </w:rPr>
        <w:t>&lt;/NumAm&gt;</w:t>
      </w:r>
    </w:p>
    <w:p w14:paraId="03FEFF0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8897AD0" w14:textId="77777777" w:rsidR="00F7079B" w:rsidRPr="00402AD2" w:rsidRDefault="00F7079B" w:rsidP="00F7079B">
      <w:pPr>
        <w:rPr>
          <w:color w:val="000080"/>
        </w:rPr>
      </w:pPr>
      <w:r w:rsidRPr="00402AD2">
        <w:rPr>
          <w:rStyle w:val="HideTWBExt"/>
          <w:noProof w:val="0"/>
        </w:rPr>
        <w:t>&lt;/RepeatBlock-By&gt;</w:t>
      </w:r>
    </w:p>
    <w:p w14:paraId="7D39794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0EE21A3" w14:textId="77777777" w:rsidR="00F7079B" w:rsidRPr="00402AD2" w:rsidRDefault="00F7079B" w:rsidP="00F7079B">
      <w:pPr>
        <w:pStyle w:val="NormalBold"/>
      </w:pPr>
      <w:r w:rsidRPr="00402AD2">
        <w:rPr>
          <w:rStyle w:val="HideTWBExt"/>
          <w:b w:val="0"/>
          <w:noProof w:val="0"/>
        </w:rPr>
        <w:t>&lt;Article&gt;</w:t>
      </w:r>
      <w:r w:rsidRPr="00402AD2">
        <w:t>–</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53CC401" w14:textId="77777777" w:rsidTr="009F2FBC">
        <w:trPr>
          <w:jc w:val="center"/>
        </w:trPr>
        <w:tc>
          <w:tcPr>
            <w:tcW w:w="9752" w:type="dxa"/>
            <w:gridSpan w:val="2"/>
          </w:tcPr>
          <w:p w14:paraId="6A8D2E79" w14:textId="77777777" w:rsidR="00F7079B" w:rsidRPr="00402AD2" w:rsidRDefault="00F7079B" w:rsidP="009F2FBC">
            <w:pPr>
              <w:keepNext/>
            </w:pPr>
          </w:p>
        </w:tc>
      </w:tr>
      <w:tr w:rsidR="009F2FBC" w:rsidRPr="00402AD2" w14:paraId="57D835DB" w14:textId="77777777" w:rsidTr="009F2FBC">
        <w:trPr>
          <w:jc w:val="center"/>
        </w:trPr>
        <w:tc>
          <w:tcPr>
            <w:tcW w:w="4876" w:type="dxa"/>
          </w:tcPr>
          <w:p w14:paraId="4738315B" w14:textId="77777777" w:rsidR="00F7079B" w:rsidRPr="00402AD2" w:rsidRDefault="00F7079B" w:rsidP="009F2FBC">
            <w:pPr>
              <w:pStyle w:val="ColumnHeading"/>
              <w:keepNext/>
            </w:pPr>
          </w:p>
        </w:tc>
        <w:tc>
          <w:tcPr>
            <w:tcW w:w="4876" w:type="dxa"/>
            <w:hideMark/>
          </w:tcPr>
          <w:p w14:paraId="51CA457A" w14:textId="77777777" w:rsidR="00F7079B" w:rsidRPr="00402AD2" w:rsidRDefault="00F7079B" w:rsidP="009F2FBC">
            <w:pPr>
              <w:pStyle w:val="ColumnHeading"/>
              <w:keepNext/>
            </w:pPr>
            <w:r w:rsidRPr="00402AD2">
              <w:t>Vorschlag zur Ablehnung</w:t>
            </w:r>
          </w:p>
        </w:tc>
      </w:tr>
      <w:tr w:rsidR="009F2FBC" w:rsidRPr="00402AD2" w14:paraId="02E48AB4" w14:textId="77777777" w:rsidTr="009F2FBC">
        <w:trPr>
          <w:jc w:val="center"/>
        </w:trPr>
        <w:tc>
          <w:tcPr>
            <w:tcW w:w="4876" w:type="dxa"/>
          </w:tcPr>
          <w:p w14:paraId="1C96F8EA" w14:textId="77777777" w:rsidR="00F7079B" w:rsidRPr="00402AD2" w:rsidRDefault="00F7079B" w:rsidP="009F2FBC">
            <w:pPr>
              <w:pStyle w:val="Normal6"/>
            </w:pPr>
          </w:p>
        </w:tc>
        <w:tc>
          <w:tcPr>
            <w:tcW w:w="4876" w:type="dxa"/>
            <w:hideMark/>
          </w:tcPr>
          <w:p w14:paraId="66D7E121" w14:textId="77777777" w:rsidR="00F7079B" w:rsidRPr="00402AD2" w:rsidRDefault="00F7079B" w:rsidP="009F2FBC">
            <w:pPr>
              <w:pStyle w:val="Normal6"/>
              <w:rPr>
                <w:szCs w:val="24"/>
              </w:rPr>
            </w:pPr>
            <w:r w:rsidRPr="00402AD2">
              <w:rPr>
                <w:b/>
                <w:i/>
              </w:rPr>
              <w:t>Das Europäische Parlament lehnt den Vorschlag der Kommission ab.</w:t>
            </w:r>
          </w:p>
        </w:tc>
      </w:tr>
    </w:tbl>
    <w:p w14:paraId="14A9DB7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354D698" w14:textId="77777777" w:rsidR="00F7079B" w:rsidRPr="00402AD2" w:rsidRDefault="00F7079B" w:rsidP="00F7079B">
      <w:pPr>
        <w:rPr>
          <w:color w:val="000080"/>
        </w:rPr>
      </w:pPr>
      <w:r w:rsidRPr="00402AD2">
        <w:rPr>
          <w:rStyle w:val="HideTWBExt"/>
          <w:noProof w:val="0"/>
        </w:rPr>
        <w:t>&lt;/Amend&gt;</w:t>
      </w:r>
    </w:p>
    <w:p w14:paraId="0AC529A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39</w:t>
      </w:r>
      <w:r w:rsidRPr="00402AD2">
        <w:rPr>
          <w:rStyle w:val="HideTWBExt"/>
          <w:b w:val="0"/>
          <w:noProof w:val="0"/>
        </w:rPr>
        <w:t>&lt;/NumAm&gt;</w:t>
      </w:r>
    </w:p>
    <w:p w14:paraId="48DCB2F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5CA2410" w14:textId="77777777" w:rsidR="00F7079B" w:rsidRPr="00402AD2" w:rsidRDefault="00F7079B" w:rsidP="00F7079B">
      <w:pPr>
        <w:rPr>
          <w:color w:val="000080"/>
        </w:rPr>
      </w:pPr>
      <w:r w:rsidRPr="00402AD2">
        <w:rPr>
          <w:rStyle w:val="HideTWBExt"/>
          <w:noProof w:val="0"/>
        </w:rPr>
        <w:t>&lt;/RepeatBlock-By&gt;</w:t>
      </w:r>
    </w:p>
    <w:p w14:paraId="46D6697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A9879B5" w14:textId="77777777" w:rsidR="00F7079B" w:rsidRPr="00402AD2" w:rsidRDefault="00F7079B" w:rsidP="00F7079B">
      <w:pPr>
        <w:pStyle w:val="NormalBold"/>
      </w:pPr>
      <w:r w:rsidRPr="00402AD2">
        <w:rPr>
          <w:rStyle w:val="HideTWBExt"/>
          <w:b w:val="0"/>
          <w:noProof w:val="0"/>
        </w:rPr>
        <w:t>&lt;Article&gt;</w:t>
      </w:r>
      <w:r w:rsidRPr="00402AD2">
        <w:t>Titel 1</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1B80DE" w14:textId="77777777" w:rsidTr="009F2FBC">
        <w:trPr>
          <w:jc w:val="center"/>
        </w:trPr>
        <w:tc>
          <w:tcPr>
            <w:tcW w:w="9752" w:type="dxa"/>
            <w:gridSpan w:val="2"/>
          </w:tcPr>
          <w:p w14:paraId="3681E42E" w14:textId="77777777" w:rsidR="00F7079B" w:rsidRPr="00402AD2" w:rsidRDefault="00F7079B" w:rsidP="009F2FBC">
            <w:pPr>
              <w:keepNext/>
            </w:pPr>
          </w:p>
        </w:tc>
      </w:tr>
      <w:tr w:rsidR="009F2FBC" w:rsidRPr="00402AD2" w14:paraId="2D125081" w14:textId="77777777" w:rsidTr="009F2FBC">
        <w:trPr>
          <w:jc w:val="center"/>
        </w:trPr>
        <w:tc>
          <w:tcPr>
            <w:tcW w:w="4876" w:type="dxa"/>
            <w:hideMark/>
          </w:tcPr>
          <w:p w14:paraId="2A2B9B6B" w14:textId="77777777" w:rsidR="00F7079B" w:rsidRPr="00402AD2" w:rsidRDefault="00F7079B" w:rsidP="009F2FBC">
            <w:pPr>
              <w:pStyle w:val="ColumnHeading"/>
              <w:keepNext/>
            </w:pPr>
            <w:r w:rsidRPr="00402AD2">
              <w:t>Vorschlag der Kommission</w:t>
            </w:r>
          </w:p>
        </w:tc>
        <w:tc>
          <w:tcPr>
            <w:tcW w:w="4876" w:type="dxa"/>
            <w:hideMark/>
          </w:tcPr>
          <w:p w14:paraId="65F61862" w14:textId="77777777" w:rsidR="00F7079B" w:rsidRPr="00402AD2" w:rsidRDefault="00F7079B" w:rsidP="009F2FBC">
            <w:pPr>
              <w:pStyle w:val="ColumnHeading"/>
              <w:keepNext/>
            </w:pPr>
            <w:r w:rsidRPr="00402AD2">
              <w:t>Geänderter Text</w:t>
            </w:r>
          </w:p>
        </w:tc>
      </w:tr>
      <w:tr w:rsidR="009F2FBC" w:rsidRPr="00402AD2" w14:paraId="4DB6C390" w14:textId="77777777" w:rsidTr="009F2FBC">
        <w:trPr>
          <w:jc w:val="center"/>
        </w:trPr>
        <w:tc>
          <w:tcPr>
            <w:tcW w:w="4876" w:type="dxa"/>
            <w:hideMark/>
          </w:tcPr>
          <w:p w14:paraId="32A723BB" w14:textId="77777777" w:rsidR="00F7079B" w:rsidRPr="00402AD2" w:rsidRDefault="00F7079B" w:rsidP="009F2FBC">
            <w:pPr>
              <w:pStyle w:val="Normal6"/>
            </w:pPr>
            <w:r w:rsidRPr="00402AD2">
              <w:t xml:space="preserve">Geänderter Vorschlag für eine VERORDNUNG DES EUROPÄISCHEN PARLAMENTS UND DES RATES über die Einrichtung von Eurodac für den Abgleich biometrischer Daten zum Zwecke der effektiven Anwendung der Verordnung (EU) XXX/XXX [Verordnung über Asyl- und Migrationsmanagement] und der Verordnung (EU) XXX/XXX [Neuansiedlungsverordnung], für die Feststellung der Identität </w:t>
            </w:r>
            <w:r w:rsidRPr="00402AD2">
              <w:rPr>
                <w:b/>
                <w:i/>
              </w:rPr>
              <w:t>illegal</w:t>
            </w:r>
            <w:r w:rsidRPr="00402AD2">
              <w:t xml:space="preserve"> aufhältiger Drittstaatsangehöriger oder Staatenloser und über der Gefahrenabwehr und Strafverfolgung dienende Anträge der Gefahrenabwehr- und Strafverfolgungsbehörden der Mitgliedstaaten und Europols auf den Abgleich mit Eurodac-Daten sowie zur Änderung der Verordnungen (EU) 2018/1240 und (EU) 2019/818</w:t>
            </w:r>
          </w:p>
        </w:tc>
        <w:tc>
          <w:tcPr>
            <w:tcW w:w="4876" w:type="dxa"/>
            <w:hideMark/>
          </w:tcPr>
          <w:p w14:paraId="51127F9E" w14:textId="77777777" w:rsidR="00F7079B" w:rsidRPr="00402AD2" w:rsidRDefault="00F7079B" w:rsidP="009F2FBC">
            <w:pPr>
              <w:pStyle w:val="Normal6"/>
              <w:rPr>
                <w:szCs w:val="24"/>
              </w:rPr>
            </w:pPr>
            <w:r w:rsidRPr="00402AD2">
              <w:t xml:space="preserve">Geänderter Vorschlag für eine VERORDNUNG DES EUROPÄISCHEN PARLAMENTS UND DES RATES über die Einrichtung von Eurodac für den Abgleich biometrischer Daten zum Zwecke der effektiven Anwendung der Verordnung (EU) XXX/XXX [Verordnung über Asyl- und Migrationsmanagement] und der Verordnung (EU) XXX/XXX [Neuansiedlungsverordnung], für die Feststellung der Identität </w:t>
            </w:r>
            <w:r w:rsidRPr="00402AD2">
              <w:rPr>
                <w:b/>
                <w:i/>
              </w:rPr>
              <w:t>irregulär</w:t>
            </w:r>
            <w:r w:rsidRPr="00402AD2">
              <w:t xml:space="preserve"> aufhältiger Drittstaatsangehöriger oder Staatenloser und über der Gefahrenabwehr und Strafverfolgung dienende Anträge der Gefahrenabwehr- und Strafverfolgungsbehörden der Mitgliedstaaten und Europols auf den Abgleich mit Eurodac-Daten sowie zur Änderung der Verordnungen (EU) 2018/1240 und (EU) 2019/818</w:t>
            </w:r>
          </w:p>
        </w:tc>
      </w:tr>
    </w:tbl>
    <w:p w14:paraId="77794C1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36A0ED1" w14:textId="77777777" w:rsidR="00F7079B" w:rsidRPr="00402AD2" w:rsidRDefault="00F7079B" w:rsidP="00F7079B">
      <w:pPr>
        <w:rPr>
          <w:color w:val="000080"/>
        </w:rPr>
      </w:pPr>
      <w:r w:rsidRPr="00402AD2">
        <w:rPr>
          <w:rStyle w:val="HideTWBExt"/>
          <w:noProof w:val="0"/>
        </w:rPr>
        <w:t>&lt;/Amend&gt;</w:t>
      </w:r>
    </w:p>
    <w:p w14:paraId="31BA4090" w14:textId="77777777" w:rsidR="00F7079B" w:rsidRPr="00402AD2" w:rsidRDefault="00F7079B" w:rsidP="00F7079B">
      <w:pPr>
        <w:pStyle w:val="AMNumberTabs0"/>
        <w:keepNext/>
      </w:pPr>
      <w:r w:rsidRPr="00402AD2">
        <w:rPr>
          <w:rStyle w:val="HideTWBExt"/>
          <w:b w:val="0"/>
          <w:noProof w:val="0"/>
        </w:rPr>
        <w:lastRenderedPageBreak/>
        <w:t>&lt;Amend&gt;</w:t>
      </w:r>
      <w:r w:rsidRPr="00402AD2">
        <w:t>Änderungsantrag</w:t>
      </w:r>
      <w:r w:rsidRPr="00402AD2">
        <w:tab/>
      </w:r>
      <w:r w:rsidRPr="00402AD2">
        <w:tab/>
      </w:r>
      <w:r w:rsidRPr="00402AD2">
        <w:rPr>
          <w:rStyle w:val="HideTWBExt"/>
          <w:b w:val="0"/>
          <w:noProof w:val="0"/>
        </w:rPr>
        <w:t>&lt;NumAm&gt;</w:t>
      </w:r>
      <w:r w:rsidRPr="00402AD2">
        <w:t>40</w:t>
      </w:r>
      <w:r w:rsidRPr="00402AD2">
        <w:rPr>
          <w:rStyle w:val="HideTWBExt"/>
          <w:b w:val="0"/>
          <w:noProof w:val="0"/>
        </w:rPr>
        <w:t>&lt;/NumAm&gt;</w:t>
      </w:r>
    </w:p>
    <w:p w14:paraId="514B9460"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B880C54" w14:textId="77777777" w:rsidR="00F7079B" w:rsidRPr="00402AD2" w:rsidRDefault="00F7079B" w:rsidP="00F7079B">
      <w:pPr>
        <w:rPr>
          <w:color w:val="000080"/>
        </w:rPr>
      </w:pPr>
      <w:r w:rsidRPr="00402AD2">
        <w:rPr>
          <w:rStyle w:val="HideTWBExt"/>
          <w:noProof w:val="0"/>
        </w:rPr>
        <w:t>&lt;/RepeatBlock-By&gt;</w:t>
      </w:r>
    </w:p>
    <w:p w14:paraId="077DB152" w14:textId="77777777" w:rsidR="00402AD2" w:rsidRDefault="00F7079B" w:rsidP="00F7079B">
      <w:pPr>
        <w:pStyle w:val="NormalBold"/>
        <w:keepNext/>
      </w:pPr>
      <w:r w:rsidRPr="00402AD2">
        <w:rPr>
          <w:rStyle w:val="HideTWBExt"/>
          <w:b w:val="0"/>
          <w:noProof w:val="0"/>
        </w:rPr>
        <w:t>&lt;DocAmend&gt;</w:t>
      </w:r>
      <w:r w:rsidRPr="00402AD2">
        <w:t>Vorschlag für eine Verordnung</w:t>
      </w:r>
    </w:p>
    <w:p w14:paraId="0D4DCA1C" w14:textId="032397A8" w:rsidR="00F7079B" w:rsidRPr="00402AD2" w:rsidRDefault="00F7079B" w:rsidP="00F7079B">
      <w:pPr>
        <w:pStyle w:val="NormalBold"/>
        <w:keepNext/>
        <w:rPr>
          <w:rFonts w:ascii="Arial" w:hAnsi="Arial"/>
          <w:b w:val="0"/>
          <w:vanish/>
          <w:sz w:val="20"/>
        </w:rPr>
      </w:pPr>
      <w:r w:rsidRPr="00402AD2">
        <w:rPr>
          <w:rStyle w:val="HideTWBExt"/>
          <w:b w:val="0"/>
          <w:noProof w:val="0"/>
        </w:rPr>
        <w:t>&lt;/DocAmend&gt;</w:t>
      </w:r>
    </w:p>
    <w:p w14:paraId="7C4F549B" w14:textId="77777777" w:rsidR="00F7079B" w:rsidRPr="00402AD2" w:rsidRDefault="00F7079B" w:rsidP="00F7079B">
      <w:pPr>
        <w:pStyle w:val="NormalBold"/>
      </w:pPr>
      <w:r w:rsidRPr="00402AD2">
        <w:rPr>
          <w:rStyle w:val="HideTWBExt"/>
          <w:b w:val="0"/>
          <w:noProof w:val="0"/>
        </w:rPr>
        <w:t>&lt;Article&gt;</w:t>
      </w:r>
      <w:r w:rsidRPr="00402AD2">
        <w:t>Präambel – Nummer 1 – Erwägung 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68EB5F" w14:textId="77777777" w:rsidTr="009F2FBC">
        <w:trPr>
          <w:jc w:val="center"/>
        </w:trPr>
        <w:tc>
          <w:tcPr>
            <w:tcW w:w="9752" w:type="dxa"/>
            <w:gridSpan w:val="2"/>
          </w:tcPr>
          <w:p w14:paraId="0A6DC69B" w14:textId="77777777" w:rsidR="00F7079B" w:rsidRPr="00402AD2" w:rsidRDefault="00F7079B" w:rsidP="009F2FBC">
            <w:pPr>
              <w:keepNext/>
            </w:pPr>
          </w:p>
        </w:tc>
      </w:tr>
      <w:tr w:rsidR="009F2FBC" w:rsidRPr="00402AD2" w14:paraId="749AB8B3" w14:textId="77777777" w:rsidTr="009F2FBC">
        <w:trPr>
          <w:jc w:val="center"/>
        </w:trPr>
        <w:tc>
          <w:tcPr>
            <w:tcW w:w="4876" w:type="dxa"/>
            <w:hideMark/>
          </w:tcPr>
          <w:p w14:paraId="441A64CB" w14:textId="77777777" w:rsidR="00F7079B" w:rsidRPr="00402AD2" w:rsidRDefault="00F7079B" w:rsidP="009F2FBC">
            <w:pPr>
              <w:pStyle w:val="ColumnHeading"/>
              <w:keepNext/>
            </w:pPr>
            <w:r w:rsidRPr="00402AD2">
              <w:t>Vorschlag der Kommission</w:t>
            </w:r>
          </w:p>
        </w:tc>
        <w:tc>
          <w:tcPr>
            <w:tcW w:w="4876" w:type="dxa"/>
            <w:hideMark/>
          </w:tcPr>
          <w:p w14:paraId="43998BF3" w14:textId="77777777" w:rsidR="00F7079B" w:rsidRPr="00402AD2" w:rsidRDefault="00F7079B" w:rsidP="009F2FBC">
            <w:pPr>
              <w:pStyle w:val="ColumnHeading"/>
              <w:keepNext/>
            </w:pPr>
            <w:r w:rsidRPr="00402AD2">
              <w:t>Geänderter Text</w:t>
            </w:r>
          </w:p>
        </w:tc>
      </w:tr>
      <w:tr w:rsidR="009F2FBC" w:rsidRPr="00402AD2" w14:paraId="74EFCEF2" w14:textId="77777777" w:rsidTr="009F2FBC">
        <w:trPr>
          <w:jc w:val="center"/>
        </w:trPr>
        <w:tc>
          <w:tcPr>
            <w:tcW w:w="4876" w:type="dxa"/>
            <w:hideMark/>
          </w:tcPr>
          <w:p w14:paraId="6EAC998B" w14:textId="77777777" w:rsidR="00F7079B" w:rsidRPr="00402AD2" w:rsidRDefault="00F7079B" w:rsidP="009F2FBC">
            <w:pPr>
              <w:pStyle w:val="Normal6"/>
            </w:pPr>
            <w:r w:rsidRPr="00402AD2">
              <w:t>(4a)</w:t>
            </w:r>
            <w:r w:rsidRPr="00402AD2">
              <w:tab/>
              <w:t xml:space="preserve">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 </w:t>
            </w:r>
            <w:r w:rsidRPr="00402AD2">
              <w:rPr>
                <w:b/>
                <w:i/>
              </w:rPr>
              <w:t>Um die Pflichten der Mitgliedstaaten zur Durchführung von Such- und Rettungsaktionen genau widerzuspiegeln und diese Mitgliedstaaten bei der Bewältigung der besonderen Herausforderungen zu unterstützen, mit denen sie konfrontiert sind, da sie auf Personen, die nach solchen Aktionen ausgeschifft werden, nicht dieselben Instrumente anwenden können wie bei irregulären Grenzübertritten auf dem Land- oder Luftweg, ist es zudem erforderlich, Drittstaatsangehörige oder Staatenlose, die nach Such- und Rettungsaktionen ausgeschifft werden, als gesonderte Kategorie in Eurodac zu erfassen.</w:t>
            </w:r>
          </w:p>
        </w:tc>
        <w:tc>
          <w:tcPr>
            <w:tcW w:w="4876" w:type="dxa"/>
            <w:hideMark/>
          </w:tcPr>
          <w:p w14:paraId="6E8B66B3" w14:textId="77777777" w:rsidR="00F7079B" w:rsidRPr="00402AD2" w:rsidRDefault="00F7079B" w:rsidP="009F2FBC">
            <w:pPr>
              <w:pStyle w:val="Normal6"/>
              <w:rPr>
                <w:szCs w:val="24"/>
              </w:rPr>
            </w:pPr>
            <w:r w:rsidRPr="00402AD2">
              <w:t>(4a)</w:t>
            </w:r>
            <w:r w:rsidRPr="00402AD2">
              <w:tab/>
              <w:t>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w:t>
            </w:r>
          </w:p>
        </w:tc>
      </w:tr>
    </w:tbl>
    <w:p w14:paraId="2EE305B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65FE5D2" w14:textId="77777777" w:rsidR="00F7079B" w:rsidRPr="00402AD2" w:rsidRDefault="00F7079B" w:rsidP="00F7079B">
      <w:pPr>
        <w:rPr>
          <w:color w:val="000080"/>
        </w:rPr>
      </w:pPr>
      <w:r w:rsidRPr="00402AD2">
        <w:rPr>
          <w:rStyle w:val="HideTWBExt"/>
          <w:noProof w:val="0"/>
        </w:rPr>
        <w:t>&lt;/Amend&gt;</w:t>
      </w:r>
    </w:p>
    <w:p w14:paraId="5FE6432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41</w:t>
      </w:r>
      <w:r w:rsidRPr="00402AD2">
        <w:rPr>
          <w:rStyle w:val="HideTWBExt"/>
          <w:b w:val="0"/>
          <w:noProof w:val="0"/>
        </w:rPr>
        <w:t>&lt;/NumAm&gt;</w:t>
      </w:r>
    </w:p>
    <w:p w14:paraId="1FAC296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ABD51A0" w14:textId="77777777" w:rsidR="00F7079B" w:rsidRPr="00402AD2" w:rsidRDefault="00F7079B" w:rsidP="00F7079B">
      <w:pPr>
        <w:rPr>
          <w:color w:val="000080"/>
        </w:rPr>
      </w:pPr>
      <w:r w:rsidRPr="00402AD2">
        <w:rPr>
          <w:rStyle w:val="HideTWBExt"/>
          <w:noProof w:val="0"/>
        </w:rPr>
        <w:t>&lt;/RepeatBlock-By&gt;</w:t>
      </w:r>
    </w:p>
    <w:p w14:paraId="3BF12E9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E95D517" w14:textId="77777777" w:rsidR="00F7079B" w:rsidRPr="00402AD2" w:rsidRDefault="00F7079B" w:rsidP="00F7079B">
      <w:pPr>
        <w:pStyle w:val="NormalBold"/>
      </w:pPr>
      <w:r w:rsidRPr="00402AD2">
        <w:rPr>
          <w:rStyle w:val="HideTWBExt"/>
          <w:b w:val="0"/>
          <w:noProof w:val="0"/>
        </w:rPr>
        <w:t>&lt;Article&gt;</w:t>
      </w:r>
      <w:r w:rsidRPr="00402AD2">
        <w:t xml:space="preserve"> Präambel – Nummer 1 – Erwägung 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430B6BE" w14:textId="77777777" w:rsidTr="009F2FBC">
        <w:trPr>
          <w:jc w:val="center"/>
        </w:trPr>
        <w:tc>
          <w:tcPr>
            <w:tcW w:w="9752" w:type="dxa"/>
            <w:gridSpan w:val="2"/>
          </w:tcPr>
          <w:p w14:paraId="451C9298" w14:textId="77777777" w:rsidR="00F7079B" w:rsidRPr="00402AD2" w:rsidRDefault="00F7079B" w:rsidP="009F2FBC">
            <w:pPr>
              <w:keepNext/>
            </w:pPr>
          </w:p>
        </w:tc>
      </w:tr>
      <w:tr w:rsidR="009F2FBC" w:rsidRPr="00402AD2" w14:paraId="54A7EA44" w14:textId="77777777" w:rsidTr="009F2FBC">
        <w:trPr>
          <w:jc w:val="center"/>
        </w:trPr>
        <w:tc>
          <w:tcPr>
            <w:tcW w:w="4876" w:type="dxa"/>
            <w:hideMark/>
          </w:tcPr>
          <w:p w14:paraId="0BDF9BF3" w14:textId="77777777" w:rsidR="00F7079B" w:rsidRPr="00402AD2" w:rsidRDefault="00F7079B" w:rsidP="009F2FBC">
            <w:pPr>
              <w:pStyle w:val="ColumnHeading"/>
              <w:keepNext/>
            </w:pPr>
            <w:r w:rsidRPr="00402AD2">
              <w:t>Vorschlag der Kommission</w:t>
            </w:r>
          </w:p>
        </w:tc>
        <w:tc>
          <w:tcPr>
            <w:tcW w:w="4876" w:type="dxa"/>
            <w:hideMark/>
          </w:tcPr>
          <w:p w14:paraId="1C6E75BF" w14:textId="77777777" w:rsidR="00F7079B" w:rsidRPr="00402AD2" w:rsidRDefault="00F7079B" w:rsidP="009F2FBC">
            <w:pPr>
              <w:pStyle w:val="ColumnHeading"/>
              <w:keepNext/>
            </w:pPr>
            <w:r w:rsidRPr="00402AD2">
              <w:t>Geänderter Text</w:t>
            </w:r>
          </w:p>
        </w:tc>
      </w:tr>
      <w:tr w:rsidR="009F2FBC" w:rsidRPr="00402AD2" w14:paraId="7041B38B" w14:textId="77777777" w:rsidTr="009F2FBC">
        <w:trPr>
          <w:jc w:val="center"/>
        </w:trPr>
        <w:tc>
          <w:tcPr>
            <w:tcW w:w="4876" w:type="dxa"/>
            <w:hideMark/>
          </w:tcPr>
          <w:p w14:paraId="48D3104A" w14:textId="77777777" w:rsidR="00F7079B" w:rsidRPr="00402AD2" w:rsidRDefault="00F7079B" w:rsidP="009F2FBC">
            <w:pPr>
              <w:pStyle w:val="Normal6"/>
            </w:pPr>
            <w:r w:rsidRPr="00402AD2">
              <w:t>(4a)</w:t>
            </w:r>
            <w:r w:rsidRPr="00402AD2">
              <w:tab/>
              <w:t>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 Um die Pflichten der Mitgliedstaaten zur Durchführung von Such- und Rettungsaktionen genau widerzuspiegeln</w:t>
            </w:r>
            <w:r w:rsidRPr="00402AD2">
              <w:rPr>
                <w:b/>
                <w:i/>
              </w:rPr>
              <w:t xml:space="preserve"> und diese Mitgliedstaaten bei der Bewältigung der besonderen Herausforderungen zu unterstützen, mit denen sie konfrontiert sind, da sie auf Personen, die nach solchen Aktionen ausgeschifft werden, nicht dieselben Instrumente anwenden können wie bei irregulären Grenzübertritten auf dem Land- oder Luftweg</w:t>
            </w:r>
            <w:r w:rsidRPr="00402AD2">
              <w:t>, ist es zudem erforderlich, Drittstaatsangehörige oder Staatenlose, die nach Such- und Rettungsaktionen ausgeschifft werden, als gesonderte Kategorie in Eurodac zu erfassen.</w:t>
            </w:r>
          </w:p>
        </w:tc>
        <w:tc>
          <w:tcPr>
            <w:tcW w:w="4876" w:type="dxa"/>
            <w:hideMark/>
          </w:tcPr>
          <w:p w14:paraId="6424BBB3" w14:textId="77777777" w:rsidR="00F7079B" w:rsidRPr="00402AD2" w:rsidRDefault="00F7079B" w:rsidP="009F2FBC">
            <w:pPr>
              <w:pStyle w:val="Normal6"/>
              <w:rPr>
                <w:szCs w:val="24"/>
              </w:rPr>
            </w:pPr>
            <w:r w:rsidRPr="00402AD2">
              <w:t>(4a)</w:t>
            </w:r>
            <w:r w:rsidRPr="00402AD2">
              <w:tab/>
              <w:t xml:space="preserve">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 Um die Pflichten der Mitgliedstaaten zur Durchführung von Such- und Rettungsaktionen genau widerzuspiegeln, ist es zudem erforderlich, Drittstaatsangehörige oder Staatenlose, die nach Such- und Rettungsaktionen ausgeschifft werden, als gesonderte Kategorie in Eurodac zu erfassen. </w:t>
            </w:r>
            <w:r w:rsidRPr="00402AD2">
              <w:rPr>
                <w:b/>
                <w:i/>
              </w:rPr>
              <w:t>Um der besonderen Schutzbedürftigkeit von Personen, die nach Such- und Rettungseinsätzen ausgeschifft werden, sorgfältig Rechnung zu tragen und die Pflichten der Mitgliedstaaten zur Durchführung angemessener Vulnerabilitätsbewertungen, in deren Rahmen die besonderen Umstände der Ausschiffung berücksichtigt werden und der körperlichen und geistigen Gesundheit der ausgeschifften Personen Rechnung getragen wird, wirksam zu erfüllen, sind vor der Erfassung, Verarbeitung und Übermittlung biometrischer Daten zusätzliche Schutzmaßnahmen zu treffen;</w:t>
            </w:r>
          </w:p>
        </w:tc>
      </w:tr>
    </w:tbl>
    <w:p w14:paraId="2391BC7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8F789C8" w14:textId="77777777" w:rsidR="00F7079B" w:rsidRPr="00402AD2" w:rsidRDefault="00F7079B" w:rsidP="00F7079B">
      <w:pPr>
        <w:rPr>
          <w:color w:val="000080"/>
        </w:rPr>
      </w:pPr>
      <w:r w:rsidRPr="00402AD2">
        <w:rPr>
          <w:rStyle w:val="HideTWBExt"/>
          <w:noProof w:val="0"/>
        </w:rPr>
        <w:t>&lt;/Amend&gt;</w:t>
      </w:r>
    </w:p>
    <w:p w14:paraId="5A26CFD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42</w:t>
      </w:r>
      <w:r w:rsidRPr="00402AD2">
        <w:rPr>
          <w:rStyle w:val="HideTWBExt"/>
          <w:b w:val="0"/>
          <w:noProof w:val="0"/>
        </w:rPr>
        <w:t>&lt;/NumAm&gt;</w:t>
      </w:r>
    </w:p>
    <w:p w14:paraId="1E0026E7"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06E11D73" w14:textId="77777777" w:rsidR="00F7079B" w:rsidRPr="00402AD2" w:rsidRDefault="00F7079B" w:rsidP="00F7079B">
      <w:pPr>
        <w:rPr>
          <w:color w:val="000080"/>
        </w:rPr>
      </w:pPr>
      <w:r w:rsidRPr="00402AD2">
        <w:rPr>
          <w:rStyle w:val="HideTWBExt"/>
          <w:noProof w:val="0"/>
        </w:rPr>
        <w:t>&lt;/RepeatBlock-By&gt;</w:t>
      </w:r>
    </w:p>
    <w:p w14:paraId="05337AB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2F80305" w14:textId="77777777" w:rsidR="00F7079B" w:rsidRPr="00402AD2" w:rsidRDefault="00F7079B" w:rsidP="00F7079B">
      <w:pPr>
        <w:pStyle w:val="NormalBold"/>
      </w:pPr>
      <w:r w:rsidRPr="00402AD2">
        <w:rPr>
          <w:rStyle w:val="HideTWBExt"/>
          <w:b w:val="0"/>
          <w:noProof w:val="0"/>
        </w:rPr>
        <w:t>&lt;Article&gt;</w:t>
      </w:r>
      <w:r w:rsidRPr="00402AD2">
        <w:t>Präambel – Nummer 1 – Erwägung 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C8AB390" w14:textId="77777777" w:rsidTr="009F2FBC">
        <w:trPr>
          <w:jc w:val="center"/>
        </w:trPr>
        <w:tc>
          <w:tcPr>
            <w:tcW w:w="9752" w:type="dxa"/>
            <w:gridSpan w:val="2"/>
          </w:tcPr>
          <w:p w14:paraId="1F989B4E" w14:textId="77777777" w:rsidR="00F7079B" w:rsidRPr="00402AD2" w:rsidRDefault="00F7079B" w:rsidP="009F2FBC">
            <w:pPr>
              <w:keepNext/>
            </w:pPr>
          </w:p>
        </w:tc>
      </w:tr>
      <w:tr w:rsidR="009F2FBC" w:rsidRPr="00402AD2" w14:paraId="23005BB1" w14:textId="77777777" w:rsidTr="009F2FBC">
        <w:trPr>
          <w:jc w:val="center"/>
        </w:trPr>
        <w:tc>
          <w:tcPr>
            <w:tcW w:w="4876" w:type="dxa"/>
            <w:hideMark/>
          </w:tcPr>
          <w:p w14:paraId="301765F1" w14:textId="77777777" w:rsidR="00F7079B" w:rsidRPr="00402AD2" w:rsidRDefault="00F7079B" w:rsidP="009F2FBC">
            <w:pPr>
              <w:pStyle w:val="ColumnHeading"/>
              <w:keepNext/>
            </w:pPr>
            <w:r w:rsidRPr="00402AD2">
              <w:t>Vorschlag der Kommission</w:t>
            </w:r>
          </w:p>
        </w:tc>
        <w:tc>
          <w:tcPr>
            <w:tcW w:w="4876" w:type="dxa"/>
            <w:hideMark/>
          </w:tcPr>
          <w:p w14:paraId="0CAEA519" w14:textId="77777777" w:rsidR="00F7079B" w:rsidRPr="00402AD2" w:rsidRDefault="00F7079B" w:rsidP="009F2FBC">
            <w:pPr>
              <w:pStyle w:val="ColumnHeading"/>
              <w:keepNext/>
            </w:pPr>
            <w:r w:rsidRPr="00402AD2">
              <w:t>Geänderter Text</w:t>
            </w:r>
          </w:p>
        </w:tc>
      </w:tr>
      <w:tr w:rsidR="009F2FBC" w:rsidRPr="00402AD2" w14:paraId="3B87001A" w14:textId="77777777" w:rsidTr="009F2FBC">
        <w:trPr>
          <w:jc w:val="center"/>
        </w:trPr>
        <w:tc>
          <w:tcPr>
            <w:tcW w:w="4876" w:type="dxa"/>
            <w:hideMark/>
          </w:tcPr>
          <w:p w14:paraId="5FCA6433" w14:textId="77777777" w:rsidR="00F7079B" w:rsidRPr="00402AD2" w:rsidRDefault="00F7079B" w:rsidP="009F2FBC">
            <w:pPr>
              <w:pStyle w:val="Normal6"/>
            </w:pPr>
            <w:r w:rsidRPr="00402AD2">
              <w:t>(4a)</w:t>
            </w:r>
            <w:r w:rsidRPr="00402AD2">
              <w:tab/>
              <w:t xml:space="preserve">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 Um die Pflichten der Mitgliedstaaten zur Durchführung von Such- und Rettungsaktionen genau widerzuspiegeln und diese Mitgliedstaaten bei der Bewältigung der besonderen Herausforderungen zu unterstützen, mit denen sie konfrontiert sind, da sie auf Personen, die nach solchen Aktionen ausgeschifft werden, nicht dieselben Instrumente anwenden können wie bei </w:t>
            </w:r>
            <w:r w:rsidRPr="00402AD2">
              <w:rPr>
                <w:b/>
                <w:bCs/>
                <w:i/>
                <w:iCs/>
              </w:rPr>
              <w:t>irregulären</w:t>
            </w:r>
            <w:r w:rsidRPr="00402AD2">
              <w:t xml:space="preserve"> Grenzübertritten auf dem Land- oder Luftweg, ist es zudem erforderlich, Drittstaatsangehörige oder Staatenlose, die nach Such- und Rettungsaktionen ausgeschifft werden, als gesonderte Kategorie in Eurodac zu erfassen.</w:t>
            </w:r>
          </w:p>
        </w:tc>
        <w:tc>
          <w:tcPr>
            <w:tcW w:w="4876" w:type="dxa"/>
            <w:hideMark/>
          </w:tcPr>
          <w:p w14:paraId="7272DCA1" w14:textId="77777777" w:rsidR="00F7079B" w:rsidRPr="00402AD2" w:rsidRDefault="00F7079B" w:rsidP="009F2FBC">
            <w:pPr>
              <w:pStyle w:val="Normal6"/>
              <w:rPr>
                <w:szCs w:val="24"/>
              </w:rPr>
            </w:pPr>
            <w:r w:rsidRPr="00402AD2">
              <w:t>(4a)</w:t>
            </w:r>
            <w:r w:rsidRPr="00402AD2">
              <w:tab/>
              <w:t xml:space="preserve">Darüber hinaus ist es im Hinblick auf die wirksame Anwendung der Verordnung (EU) XXX/XXX [Verordnung über Asyl- und Migrationsmanagement] und in Übereinstimmung mit deren Bestimmungen erforderlich, in Eurodac deutlich darauf hinzuweisen, dass sich die Zuständigkeiten unter den Mitgliedstaaten – auch in Fällen von Übernahmen – verlagert haben. Um die Pflichten der Mitgliedstaaten zur Durchführung von Such- und Rettungsaktionen genau widerzuspiegeln und diese Mitgliedstaaten bei der Bewältigung der besonderen Herausforderungen zu unterstützen, mit denen sie konfrontiert sind, da sie auf Personen, die nach solchen Aktionen ausgeschifft werden, nicht dieselben Instrumente anwenden können wie bei </w:t>
            </w:r>
            <w:r w:rsidRPr="00402AD2">
              <w:rPr>
                <w:b/>
                <w:bCs/>
                <w:i/>
                <w:iCs/>
              </w:rPr>
              <w:t>illegalen</w:t>
            </w:r>
            <w:r w:rsidRPr="00402AD2">
              <w:t xml:space="preserve"> Grenzübertritten auf dem Land- oder Luftweg, ist es zudem erforderlich, Drittstaatsangehörige oder Staatenlose, die nach Such- und Rettungsaktionen ausgeschifft werden, als gesonderte Kategorie in Eurodac zu erfassen.</w:t>
            </w:r>
          </w:p>
        </w:tc>
      </w:tr>
    </w:tbl>
    <w:p w14:paraId="451BC9C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56189316" w14:textId="77777777" w:rsidR="00F7079B" w:rsidRPr="00402AD2" w:rsidRDefault="00F7079B" w:rsidP="00F7079B">
      <w:pPr>
        <w:rPr>
          <w:color w:val="000080"/>
        </w:rPr>
      </w:pPr>
      <w:r w:rsidRPr="00402AD2">
        <w:rPr>
          <w:rStyle w:val="HideTWBExt"/>
          <w:noProof w:val="0"/>
        </w:rPr>
        <w:t>&lt;/Amend&gt;</w:t>
      </w:r>
    </w:p>
    <w:p w14:paraId="1FA90B2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43</w:t>
      </w:r>
      <w:r w:rsidRPr="00402AD2">
        <w:rPr>
          <w:rStyle w:val="HideTWBExt"/>
          <w:b w:val="0"/>
          <w:noProof w:val="0"/>
        </w:rPr>
        <w:t>&lt;/NumAm&gt;</w:t>
      </w:r>
    </w:p>
    <w:p w14:paraId="331D862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0EB03560" w14:textId="77777777" w:rsidR="00F7079B" w:rsidRPr="00402AD2" w:rsidRDefault="00F7079B" w:rsidP="00F7079B">
      <w:pPr>
        <w:rPr>
          <w:color w:val="000080"/>
        </w:rPr>
      </w:pPr>
      <w:r w:rsidRPr="00402AD2">
        <w:rPr>
          <w:rStyle w:val="HideTWBExt"/>
          <w:noProof w:val="0"/>
        </w:rPr>
        <w:t>&lt;/RepeatBlock-By&gt;</w:t>
      </w:r>
    </w:p>
    <w:p w14:paraId="18FC67F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62E0CA9" w14:textId="77777777" w:rsidR="00F7079B" w:rsidRPr="00402AD2" w:rsidRDefault="00F7079B" w:rsidP="00F7079B">
      <w:pPr>
        <w:pStyle w:val="NormalBold"/>
      </w:pPr>
      <w:r w:rsidRPr="00402AD2">
        <w:rPr>
          <w:rStyle w:val="HideTWBExt"/>
          <w:b w:val="0"/>
          <w:noProof w:val="0"/>
        </w:rPr>
        <w:t>&lt;Article&gt;</w:t>
      </w:r>
      <w:r w:rsidRPr="00402AD2">
        <w:t>Präambel – Nummer 1 – Erwägung 4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AB4CD60" w14:textId="77777777" w:rsidTr="009F2FBC">
        <w:trPr>
          <w:jc w:val="center"/>
        </w:trPr>
        <w:tc>
          <w:tcPr>
            <w:tcW w:w="9752" w:type="dxa"/>
            <w:gridSpan w:val="2"/>
          </w:tcPr>
          <w:p w14:paraId="4FA86844" w14:textId="77777777" w:rsidR="00F7079B" w:rsidRPr="00402AD2" w:rsidRDefault="00F7079B" w:rsidP="009F2FBC">
            <w:pPr>
              <w:keepNext/>
            </w:pPr>
          </w:p>
        </w:tc>
      </w:tr>
      <w:tr w:rsidR="009F2FBC" w:rsidRPr="00402AD2" w14:paraId="79315252" w14:textId="77777777" w:rsidTr="009F2FBC">
        <w:trPr>
          <w:jc w:val="center"/>
        </w:trPr>
        <w:tc>
          <w:tcPr>
            <w:tcW w:w="4876" w:type="dxa"/>
            <w:hideMark/>
          </w:tcPr>
          <w:p w14:paraId="55379917" w14:textId="77777777" w:rsidR="00F7079B" w:rsidRPr="00402AD2" w:rsidRDefault="00F7079B" w:rsidP="009F2FBC">
            <w:pPr>
              <w:pStyle w:val="ColumnHeading"/>
              <w:keepNext/>
            </w:pPr>
            <w:r w:rsidRPr="00402AD2">
              <w:t>Vorschlag der Kommission</w:t>
            </w:r>
          </w:p>
        </w:tc>
        <w:tc>
          <w:tcPr>
            <w:tcW w:w="4876" w:type="dxa"/>
            <w:hideMark/>
          </w:tcPr>
          <w:p w14:paraId="50F8F08E" w14:textId="77777777" w:rsidR="00F7079B" w:rsidRPr="00402AD2" w:rsidRDefault="00F7079B" w:rsidP="009F2FBC">
            <w:pPr>
              <w:pStyle w:val="ColumnHeading"/>
              <w:keepNext/>
            </w:pPr>
            <w:r w:rsidRPr="00402AD2">
              <w:t>Geänderter Text</w:t>
            </w:r>
          </w:p>
        </w:tc>
      </w:tr>
      <w:tr w:rsidR="009F2FBC" w:rsidRPr="00402AD2" w14:paraId="1C317CFB" w14:textId="77777777" w:rsidTr="009F2FBC">
        <w:trPr>
          <w:jc w:val="center"/>
        </w:trPr>
        <w:tc>
          <w:tcPr>
            <w:tcW w:w="4876" w:type="dxa"/>
            <w:hideMark/>
          </w:tcPr>
          <w:p w14:paraId="743012B7" w14:textId="77777777" w:rsidR="00F7079B" w:rsidRPr="00402AD2" w:rsidRDefault="00F7079B" w:rsidP="009F2FBC">
            <w:pPr>
              <w:pStyle w:val="Normal6"/>
            </w:pPr>
            <w:r w:rsidRPr="00402AD2">
              <w:rPr>
                <w:b/>
                <w:i/>
              </w:rPr>
              <w:t>(4b)</w:t>
            </w:r>
            <w:r w:rsidRPr="00402AD2">
              <w:rPr>
                <w:b/>
                <w:i/>
              </w:rPr>
              <w:tab/>
              <w:t>Des Weiteren ist es für die Zwecke der Anwendung der Verordnung (EU) XXX/XXX [Verordnung über Asyl- und Migrationsmanagement] erforderlich anzuzeigen, ob es nach während des Screenings durchgeführten Sicherheitskontrollen den Anschein hat, dass eine Person eine Gefahr für die innere Sicherheit darstellen könnte.</w:t>
            </w:r>
          </w:p>
        </w:tc>
        <w:tc>
          <w:tcPr>
            <w:tcW w:w="4876" w:type="dxa"/>
            <w:hideMark/>
          </w:tcPr>
          <w:p w14:paraId="734AEB4A" w14:textId="77777777" w:rsidR="00F7079B" w:rsidRPr="00402AD2" w:rsidRDefault="00F7079B" w:rsidP="009F2FBC">
            <w:pPr>
              <w:pStyle w:val="Normal6"/>
              <w:rPr>
                <w:szCs w:val="24"/>
              </w:rPr>
            </w:pPr>
            <w:r w:rsidRPr="00402AD2">
              <w:rPr>
                <w:b/>
                <w:i/>
              </w:rPr>
              <w:t>entfällt</w:t>
            </w:r>
          </w:p>
        </w:tc>
      </w:tr>
    </w:tbl>
    <w:p w14:paraId="31946FD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6936FF6" w14:textId="77777777" w:rsidR="00F7079B" w:rsidRPr="00402AD2" w:rsidRDefault="00F7079B" w:rsidP="00F7079B">
      <w:pPr>
        <w:rPr>
          <w:color w:val="000080"/>
        </w:rPr>
      </w:pPr>
      <w:r w:rsidRPr="00402AD2">
        <w:rPr>
          <w:rStyle w:val="HideTWBExt"/>
          <w:noProof w:val="0"/>
        </w:rPr>
        <w:t>&lt;/Amend&gt;</w:t>
      </w:r>
    </w:p>
    <w:p w14:paraId="3ACFEA9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44</w:t>
      </w:r>
      <w:r w:rsidRPr="00402AD2">
        <w:rPr>
          <w:rStyle w:val="HideTWBExt"/>
          <w:b w:val="0"/>
          <w:noProof w:val="0"/>
        </w:rPr>
        <w:t>&lt;/NumAm&gt;</w:t>
      </w:r>
    </w:p>
    <w:p w14:paraId="5566D9CD"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5BE637D" w14:textId="77777777" w:rsidR="00F7079B" w:rsidRPr="00402AD2" w:rsidRDefault="00F7079B" w:rsidP="00F7079B">
      <w:pPr>
        <w:rPr>
          <w:color w:val="000080"/>
        </w:rPr>
      </w:pPr>
      <w:r w:rsidRPr="00402AD2">
        <w:rPr>
          <w:rStyle w:val="HideTWBExt"/>
          <w:noProof w:val="0"/>
        </w:rPr>
        <w:t>&lt;/RepeatBlock-By&gt;</w:t>
      </w:r>
    </w:p>
    <w:p w14:paraId="53FBA05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742A242" w14:textId="77777777" w:rsidR="00F7079B" w:rsidRPr="00402AD2" w:rsidRDefault="00F7079B" w:rsidP="00F7079B">
      <w:pPr>
        <w:pStyle w:val="NormalBold"/>
      </w:pPr>
      <w:r w:rsidRPr="00402AD2">
        <w:rPr>
          <w:rStyle w:val="HideTWBExt"/>
          <w:b w:val="0"/>
          <w:noProof w:val="0"/>
        </w:rPr>
        <w:t>&lt;Article&gt;</w:t>
      </w:r>
      <w:r w:rsidRPr="00402AD2">
        <w:t>Präambel – Nummer 1 – Erwägung 4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C4CEF45" w14:textId="77777777" w:rsidTr="009F2FBC">
        <w:trPr>
          <w:jc w:val="center"/>
        </w:trPr>
        <w:tc>
          <w:tcPr>
            <w:tcW w:w="9752" w:type="dxa"/>
            <w:gridSpan w:val="2"/>
          </w:tcPr>
          <w:p w14:paraId="5257C5D2" w14:textId="77777777" w:rsidR="00F7079B" w:rsidRPr="00402AD2" w:rsidRDefault="00F7079B" w:rsidP="009F2FBC">
            <w:pPr>
              <w:keepNext/>
            </w:pPr>
          </w:p>
        </w:tc>
      </w:tr>
      <w:tr w:rsidR="009F2FBC" w:rsidRPr="00402AD2" w14:paraId="7B9D342A" w14:textId="77777777" w:rsidTr="009F2FBC">
        <w:trPr>
          <w:jc w:val="center"/>
        </w:trPr>
        <w:tc>
          <w:tcPr>
            <w:tcW w:w="4876" w:type="dxa"/>
            <w:hideMark/>
          </w:tcPr>
          <w:p w14:paraId="7E83E5B5" w14:textId="77777777" w:rsidR="00F7079B" w:rsidRPr="00402AD2" w:rsidRDefault="00F7079B" w:rsidP="009F2FBC">
            <w:pPr>
              <w:pStyle w:val="ColumnHeading"/>
              <w:keepNext/>
            </w:pPr>
            <w:r w:rsidRPr="00402AD2">
              <w:t>Vorschlag der Kommission</w:t>
            </w:r>
          </w:p>
        </w:tc>
        <w:tc>
          <w:tcPr>
            <w:tcW w:w="4876" w:type="dxa"/>
            <w:hideMark/>
          </w:tcPr>
          <w:p w14:paraId="25104113" w14:textId="77777777" w:rsidR="00F7079B" w:rsidRPr="00402AD2" w:rsidRDefault="00F7079B" w:rsidP="009F2FBC">
            <w:pPr>
              <w:pStyle w:val="ColumnHeading"/>
              <w:keepNext/>
            </w:pPr>
            <w:r w:rsidRPr="00402AD2">
              <w:t>Geänderter Text</w:t>
            </w:r>
          </w:p>
        </w:tc>
      </w:tr>
      <w:tr w:rsidR="009F2FBC" w:rsidRPr="00402AD2" w14:paraId="0A78AF70" w14:textId="77777777" w:rsidTr="009F2FBC">
        <w:trPr>
          <w:jc w:val="center"/>
        </w:trPr>
        <w:tc>
          <w:tcPr>
            <w:tcW w:w="4876" w:type="dxa"/>
            <w:hideMark/>
          </w:tcPr>
          <w:p w14:paraId="58E72D49" w14:textId="77777777" w:rsidR="00F7079B" w:rsidRPr="00402AD2" w:rsidRDefault="00F7079B" w:rsidP="009F2FBC">
            <w:pPr>
              <w:pStyle w:val="Normal6"/>
            </w:pPr>
            <w:r w:rsidRPr="00402AD2">
              <w:rPr>
                <w:b/>
                <w:i/>
              </w:rPr>
              <w:t>(4b)</w:t>
            </w:r>
            <w:r w:rsidRPr="00402AD2">
              <w:rPr>
                <w:b/>
                <w:i/>
              </w:rPr>
              <w:tab/>
              <w:t>Des Weiteren ist es für die Zwecke der Anwendung der Verordnung (EU) XXX/XXX [Verordnung über Asyl- und Migrationsmanagement] erforderlich anzuzeigen, ob es nach während des Screenings durchgeführten Sicherheitskontrollen den Anschein hat, dass eine Person eine Gefahr für die innere Sicherheit darstellen könnte.</w:t>
            </w:r>
          </w:p>
        </w:tc>
        <w:tc>
          <w:tcPr>
            <w:tcW w:w="4876" w:type="dxa"/>
            <w:hideMark/>
          </w:tcPr>
          <w:p w14:paraId="37C13771" w14:textId="77777777" w:rsidR="00F7079B" w:rsidRPr="00402AD2" w:rsidRDefault="00F7079B" w:rsidP="009F2FBC">
            <w:pPr>
              <w:pStyle w:val="Normal6"/>
              <w:rPr>
                <w:szCs w:val="24"/>
              </w:rPr>
            </w:pPr>
            <w:r w:rsidRPr="00402AD2">
              <w:rPr>
                <w:b/>
                <w:i/>
              </w:rPr>
              <w:t>entfällt</w:t>
            </w:r>
          </w:p>
        </w:tc>
      </w:tr>
    </w:tbl>
    <w:p w14:paraId="52EF16C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94AC2BD" w14:textId="77777777" w:rsidR="00F7079B" w:rsidRPr="00402AD2" w:rsidRDefault="00F7079B" w:rsidP="00F7079B">
      <w:pPr>
        <w:rPr>
          <w:color w:val="000080"/>
        </w:rPr>
      </w:pPr>
      <w:r w:rsidRPr="00402AD2">
        <w:rPr>
          <w:rStyle w:val="HideTWBExt"/>
          <w:noProof w:val="0"/>
        </w:rPr>
        <w:t>&lt;/Amend&gt;</w:t>
      </w:r>
    </w:p>
    <w:p w14:paraId="3D53950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45</w:t>
      </w:r>
      <w:r w:rsidRPr="00402AD2">
        <w:rPr>
          <w:rStyle w:val="HideTWBExt"/>
          <w:b w:val="0"/>
          <w:noProof w:val="0"/>
        </w:rPr>
        <w:t>&lt;/NumAm&gt;</w:t>
      </w:r>
    </w:p>
    <w:p w14:paraId="4A89097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63D88A8" w14:textId="77777777" w:rsidR="00F7079B" w:rsidRPr="00402AD2" w:rsidRDefault="00F7079B" w:rsidP="00F7079B">
      <w:pPr>
        <w:rPr>
          <w:color w:val="000080"/>
        </w:rPr>
      </w:pPr>
      <w:r w:rsidRPr="00402AD2">
        <w:rPr>
          <w:rStyle w:val="HideTWBExt"/>
          <w:noProof w:val="0"/>
        </w:rPr>
        <w:t>&lt;/RepeatBlock-By&gt;</w:t>
      </w:r>
    </w:p>
    <w:p w14:paraId="01B047C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2BDB631" w14:textId="77777777" w:rsidR="00F7079B" w:rsidRPr="00402AD2" w:rsidRDefault="00F7079B" w:rsidP="00F7079B">
      <w:pPr>
        <w:pStyle w:val="NormalBold"/>
      </w:pPr>
      <w:r w:rsidRPr="00402AD2">
        <w:rPr>
          <w:rStyle w:val="HideTWBExt"/>
          <w:b w:val="0"/>
          <w:noProof w:val="0"/>
        </w:rPr>
        <w:t>&lt;Article&gt;</w:t>
      </w:r>
      <w:r w:rsidRPr="00402AD2">
        <w:t>Präambel – Nummer 1 – Erwägung 4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16F2B1D" w14:textId="77777777" w:rsidTr="009F2FBC">
        <w:trPr>
          <w:jc w:val="center"/>
        </w:trPr>
        <w:tc>
          <w:tcPr>
            <w:tcW w:w="9752" w:type="dxa"/>
            <w:gridSpan w:val="2"/>
          </w:tcPr>
          <w:p w14:paraId="2303520B" w14:textId="77777777" w:rsidR="00F7079B" w:rsidRPr="00402AD2" w:rsidRDefault="00F7079B" w:rsidP="009F2FBC">
            <w:pPr>
              <w:keepNext/>
            </w:pPr>
          </w:p>
        </w:tc>
      </w:tr>
      <w:tr w:rsidR="009F2FBC" w:rsidRPr="00402AD2" w14:paraId="7A3269A4" w14:textId="77777777" w:rsidTr="009F2FBC">
        <w:trPr>
          <w:jc w:val="center"/>
        </w:trPr>
        <w:tc>
          <w:tcPr>
            <w:tcW w:w="4876" w:type="dxa"/>
            <w:hideMark/>
          </w:tcPr>
          <w:p w14:paraId="30D5DD70" w14:textId="77777777" w:rsidR="00F7079B" w:rsidRPr="00402AD2" w:rsidRDefault="00F7079B" w:rsidP="009F2FBC">
            <w:pPr>
              <w:pStyle w:val="ColumnHeading"/>
              <w:keepNext/>
            </w:pPr>
            <w:r w:rsidRPr="00402AD2">
              <w:t>Vorschlag der Kommission</w:t>
            </w:r>
          </w:p>
        </w:tc>
        <w:tc>
          <w:tcPr>
            <w:tcW w:w="4876" w:type="dxa"/>
            <w:hideMark/>
          </w:tcPr>
          <w:p w14:paraId="179CECBA" w14:textId="77777777" w:rsidR="00F7079B" w:rsidRPr="00402AD2" w:rsidRDefault="00F7079B" w:rsidP="009F2FBC">
            <w:pPr>
              <w:pStyle w:val="ColumnHeading"/>
              <w:keepNext/>
            </w:pPr>
            <w:r w:rsidRPr="00402AD2">
              <w:t>Geänderter Text</w:t>
            </w:r>
          </w:p>
        </w:tc>
      </w:tr>
      <w:tr w:rsidR="009F2FBC" w:rsidRPr="00402AD2" w14:paraId="50A43EC3" w14:textId="77777777" w:rsidTr="009F2FBC">
        <w:trPr>
          <w:jc w:val="center"/>
        </w:trPr>
        <w:tc>
          <w:tcPr>
            <w:tcW w:w="4876" w:type="dxa"/>
            <w:hideMark/>
          </w:tcPr>
          <w:p w14:paraId="7B0BC31E" w14:textId="77777777" w:rsidR="00F7079B" w:rsidRPr="00402AD2" w:rsidRDefault="00F7079B" w:rsidP="009F2FBC">
            <w:pPr>
              <w:pStyle w:val="Normal6"/>
            </w:pPr>
            <w:r w:rsidRPr="00402AD2">
              <w:rPr>
                <w:b/>
                <w:i/>
              </w:rPr>
              <w:t>(4b)</w:t>
            </w:r>
            <w:r w:rsidRPr="00402AD2">
              <w:rPr>
                <w:b/>
                <w:i/>
              </w:rPr>
              <w:tab/>
              <w:t>Des Weiteren ist es für die Zwecke der Anwendung der Verordnung (EU) XXX/XXX [Verordnung über Asyl- und Migrationsmanagement] erforderlich anzuzeigen, ob es nach während des Screenings durchgeführten Sicherheitskontrollen den Anschein hat, dass eine Person eine Gefahr für die innere Sicherheit darstellen könnte.</w:t>
            </w:r>
          </w:p>
        </w:tc>
        <w:tc>
          <w:tcPr>
            <w:tcW w:w="4876" w:type="dxa"/>
            <w:hideMark/>
          </w:tcPr>
          <w:p w14:paraId="0D49508F" w14:textId="77777777" w:rsidR="00F7079B" w:rsidRPr="00402AD2" w:rsidRDefault="00F7079B" w:rsidP="009F2FBC">
            <w:pPr>
              <w:pStyle w:val="Normal6"/>
              <w:rPr>
                <w:szCs w:val="24"/>
              </w:rPr>
            </w:pPr>
            <w:r w:rsidRPr="00402AD2">
              <w:rPr>
                <w:b/>
                <w:i/>
              </w:rPr>
              <w:t>entfällt</w:t>
            </w:r>
          </w:p>
        </w:tc>
      </w:tr>
    </w:tbl>
    <w:p w14:paraId="48089D4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D8574FF" w14:textId="77777777" w:rsidR="00F7079B" w:rsidRPr="00402AD2" w:rsidRDefault="00F7079B" w:rsidP="00F7079B">
      <w:pPr>
        <w:rPr>
          <w:color w:val="000080"/>
        </w:rPr>
      </w:pPr>
      <w:r w:rsidRPr="00402AD2">
        <w:rPr>
          <w:rStyle w:val="HideTWBExt"/>
          <w:noProof w:val="0"/>
        </w:rPr>
        <w:t>&lt;/Amend&gt;</w:t>
      </w:r>
    </w:p>
    <w:p w14:paraId="294FE7B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46</w:t>
      </w:r>
      <w:r w:rsidRPr="00402AD2">
        <w:rPr>
          <w:rStyle w:val="HideTWBExt"/>
          <w:b w:val="0"/>
          <w:noProof w:val="0"/>
        </w:rPr>
        <w:t>&lt;/NumAm&gt;</w:t>
      </w:r>
    </w:p>
    <w:p w14:paraId="79794998"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3D093E8F" w14:textId="77777777" w:rsidR="00F7079B" w:rsidRPr="00402AD2" w:rsidRDefault="00F7079B" w:rsidP="00F7079B">
      <w:pPr>
        <w:rPr>
          <w:color w:val="000080"/>
        </w:rPr>
      </w:pPr>
      <w:r w:rsidRPr="00402AD2">
        <w:rPr>
          <w:rStyle w:val="HideTWBExt"/>
          <w:noProof w:val="0"/>
        </w:rPr>
        <w:t>&lt;/RepeatBlock-By&gt;</w:t>
      </w:r>
    </w:p>
    <w:p w14:paraId="26B1D4F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F4483A5" w14:textId="77777777" w:rsidR="00F7079B" w:rsidRPr="00402AD2" w:rsidRDefault="00F7079B" w:rsidP="00F7079B">
      <w:pPr>
        <w:pStyle w:val="NormalBold"/>
      </w:pPr>
      <w:r w:rsidRPr="00402AD2">
        <w:rPr>
          <w:rStyle w:val="HideTWBExt"/>
          <w:b w:val="0"/>
          <w:noProof w:val="0"/>
        </w:rPr>
        <w:t>&lt;Article&gt;</w:t>
      </w:r>
      <w:r w:rsidRPr="00402AD2">
        <w:t>Präambel – Nummer 1 – Erwägung 4 b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2882403" w14:textId="77777777" w:rsidTr="009F2FBC">
        <w:trPr>
          <w:jc w:val="center"/>
        </w:trPr>
        <w:tc>
          <w:tcPr>
            <w:tcW w:w="9752" w:type="dxa"/>
            <w:gridSpan w:val="2"/>
          </w:tcPr>
          <w:p w14:paraId="527AF7FA" w14:textId="77777777" w:rsidR="00F7079B" w:rsidRPr="00402AD2" w:rsidRDefault="00F7079B" w:rsidP="009F2FBC">
            <w:pPr>
              <w:keepNext/>
            </w:pPr>
          </w:p>
        </w:tc>
      </w:tr>
      <w:tr w:rsidR="009F2FBC" w:rsidRPr="00402AD2" w14:paraId="741E4FCC" w14:textId="77777777" w:rsidTr="009F2FBC">
        <w:trPr>
          <w:jc w:val="center"/>
        </w:trPr>
        <w:tc>
          <w:tcPr>
            <w:tcW w:w="4876" w:type="dxa"/>
            <w:hideMark/>
          </w:tcPr>
          <w:p w14:paraId="4BDA5A09" w14:textId="77777777" w:rsidR="00F7079B" w:rsidRPr="00402AD2" w:rsidRDefault="00F7079B" w:rsidP="009F2FBC">
            <w:pPr>
              <w:pStyle w:val="ColumnHeading"/>
              <w:keepNext/>
            </w:pPr>
            <w:r w:rsidRPr="00402AD2">
              <w:t>Vorschlag der Kommission</w:t>
            </w:r>
          </w:p>
        </w:tc>
        <w:tc>
          <w:tcPr>
            <w:tcW w:w="4876" w:type="dxa"/>
            <w:hideMark/>
          </w:tcPr>
          <w:p w14:paraId="12BCE809" w14:textId="77777777" w:rsidR="00F7079B" w:rsidRPr="00402AD2" w:rsidRDefault="00F7079B" w:rsidP="009F2FBC">
            <w:pPr>
              <w:pStyle w:val="ColumnHeading"/>
              <w:keepNext/>
            </w:pPr>
            <w:r w:rsidRPr="00402AD2">
              <w:t>Geänderter Text</w:t>
            </w:r>
          </w:p>
        </w:tc>
      </w:tr>
      <w:tr w:rsidR="009F2FBC" w:rsidRPr="00402AD2" w14:paraId="40BA6DF3" w14:textId="77777777" w:rsidTr="009F2FBC">
        <w:trPr>
          <w:jc w:val="center"/>
        </w:trPr>
        <w:tc>
          <w:tcPr>
            <w:tcW w:w="4876" w:type="dxa"/>
          </w:tcPr>
          <w:p w14:paraId="49E83D98" w14:textId="77777777" w:rsidR="00F7079B" w:rsidRPr="00402AD2" w:rsidRDefault="00F7079B" w:rsidP="009F2FBC">
            <w:pPr>
              <w:pStyle w:val="Normal6"/>
            </w:pPr>
          </w:p>
        </w:tc>
        <w:tc>
          <w:tcPr>
            <w:tcW w:w="4876" w:type="dxa"/>
            <w:hideMark/>
          </w:tcPr>
          <w:p w14:paraId="6D8FCD0D" w14:textId="77777777" w:rsidR="00F7079B" w:rsidRPr="00402AD2" w:rsidRDefault="00F7079B" w:rsidP="009F2FBC">
            <w:pPr>
              <w:pStyle w:val="Normal6"/>
              <w:rPr>
                <w:szCs w:val="24"/>
              </w:rPr>
            </w:pPr>
            <w:r w:rsidRPr="00402AD2">
              <w:rPr>
                <w:b/>
                <w:i/>
              </w:rPr>
              <w:t>(4ba)</w:t>
            </w:r>
            <w:r w:rsidRPr="00402AD2">
              <w:rPr>
                <w:b/>
                <w:i/>
              </w:rPr>
              <w:tab/>
              <w:t>Dieser Vorschlag ist als ein Vorstoß in Richtung einer DNS-Datenbank zu sehen, die notwendig ist, um die Identität von Migranten zweifelsfrei feststellen zu können.</w:t>
            </w:r>
          </w:p>
        </w:tc>
      </w:tr>
    </w:tbl>
    <w:p w14:paraId="4B18D16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12272DC0" w14:textId="77777777" w:rsidR="00F7079B" w:rsidRPr="00402AD2" w:rsidRDefault="00F7079B" w:rsidP="00F7079B">
      <w:pPr>
        <w:rPr>
          <w:color w:val="000080"/>
        </w:rPr>
      </w:pPr>
      <w:r w:rsidRPr="00402AD2">
        <w:rPr>
          <w:rStyle w:val="HideTWBExt"/>
          <w:noProof w:val="0"/>
        </w:rPr>
        <w:t>&lt;/Amend&gt;</w:t>
      </w:r>
    </w:p>
    <w:p w14:paraId="12C752A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47</w:t>
      </w:r>
      <w:r w:rsidRPr="00402AD2">
        <w:rPr>
          <w:rStyle w:val="HideTWBExt"/>
          <w:b w:val="0"/>
          <w:noProof w:val="0"/>
        </w:rPr>
        <w:t>&lt;/NumAm&gt;</w:t>
      </w:r>
    </w:p>
    <w:p w14:paraId="03BAEC5F"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350ABD39" w14:textId="77777777" w:rsidR="00F7079B" w:rsidRPr="00402AD2" w:rsidRDefault="00F7079B" w:rsidP="00F7079B">
      <w:pPr>
        <w:rPr>
          <w:color w:val="000080"/>
        </w:rPr>
      </w:pPr>
      <w:r w:rsidRPr="00402AD2">
        <w:rPr>
          <w:rStyle w:val="HideTWBExt"/>
          <w:noProof w:val="0"/>
        </w:rPr>
        <w:t>&lt;/RepeatBlock-By&gt;</w:t>
      </w:r>
    </w:p>
    <w:p w14:paraId="7809FCD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235825F" w14:textId="77777777" w:rsidR="00F7079B" w:rsidRPr="00402AD2" w:rsidRDefault="00F7079B" w:rsidP="00F7079B">
      <w:pPr>
        <w:pStyle w:val="NormalBold"/>
      </w:pPr>
      <w:r w:rsidRPr="00402AD2">
        <w:rPr>
          <w:rStyle w:val="HideTWBExt"/>
          <w:b w:val="0"/>
          <w:noProof w:val="0"/>
        </w:rPr>
        <w:t>&lt;Article&gt;</w:t>
      </w:r>
      <w:r w:rsidRPr="00402AD2">
        <w:t>Präambel – Nummer 1 – Erwägung 4 b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3E1E1FD" w14:textId="77777777" w:rsidTr="009F2FBC">
        <w:trPr>
          <w:jc w:val="center"/>
        </w:trPr>
        <w:tc>
          <w:tcPr>
            <w:tcW w:w="9752" w:type="dxa"/>
            <w:gridSpan w:val="2"/>
          </w:tcPr>
          <w:p w14:paraId="49D74E41" w14:textId="77777777" w:rsidR="00F7079B" w:rsidRPr="00402AD2" w:rsidRDefault="00F7079B" w:rsidP="009F2FBC">
            <w:pPr>
              <w:keepNext/>
            </w:pPr>
          </w:p>
        </w:tc>
      </w:tr>
      <w:tr w:rsidR="009F2FBC" w:rsidRPr="00402AD2" w14:paraId="79198FD7" w14:textId="77777777" w:rsidTr="009F2FBC">
        <w:trPr>
          <w:jc w:val="center"/>
        </w:trPr>
        <w:tc>
          <w:tcPr>
            <w:tcW w:w="4876" w:type="dxa"/>
            <w:hideMark/>
          </w:tcPr>
          <w:p w14:paraId="6BA78099" w14:textId="77777777" w:rsidR="00F7079B" w:rsidRPr="00402AD2" w:rsidRDefault="00F7079B" w:rsidP="009F2FBC">
            <w:pPr>
              <w:pStyle w:val="ColumnHeading"/>
              <w:keepNext/>
            </w:pPr>
            <w:r w:rsidRPr="00402AD2">
              <w:t>Vorschlag der Kommission</w:t>
            </w:r>
          </w:p>
        </w:tc>
        <w:tc>
          <w:tcPr>
            <w:tcW w:w="4876" w:type="dxa"/>
            <w:hideMark/>
          </w:tcPr>
          <w:p w14:paraId="13FD57AF" w14:textId="77777777" w:rsidR="00F7079B" w:rsidRPr="00402AD2" w:rsidRDefault="00F7079B" w:rsidP="009F2FBC">
            <w:pPr>
              <w:pStyle w:val="ColumnHeading"/>
              <w:keepNext/>
            </w:pPr>
            <w:r w:rsidRPr="00402AD2">
              <w:t>Geänderter Text</w:t>
            </w:r>
          </w:p>
        </w:tc>
      </w:tr>
      <w:tr w:rsidR="009F2FBC" w:rsidRPr="00402AD2" w14:paraId="3BB460AF" w14:textId="77777777" w:rsidTr="009F2FBC">
        <w:trPr>
          <w:jc w:val="center"/>
        </w:trPr>
        <w:tc>
          <w:tcPr>
            <w:tcW w:w="4876" w:type="dxa"/>
          </w:tcPr>
          <w:p w14:paraId="64B01EF1" w14:textId="77777777" w:rsidR="00F7079B" w:rsidRPr="00402AD2" w:rsidRDefault="00F7079B" w:rsidP="009F2FBC">
            <w:pPr>
              <w:pStyle w:val="Normal6"/>
            </w:pPr>
          </w:p>
        </w:tc>
        <w:tc>
          <w:tcPr>
            <w:tcW w:w="4876" w:type="dxa"/>
            <w:hideMark/>
          </w:tcPr>
          <w:p w14:paraId="539FFCDC" w14:textId="77777777" w:rsidR="00F7079B" w:rsidRPr="00402AD2" w:rsidRDefault="00F7079B" w:rsidP="009F2FBC">
            <w:pPr>
              <w:pStyle w:val="Normal6"/>
              <w:rPr>
                <w:szCs w:val="24"/>
              </w:rPr>
            </w:pPr>
            <w:r w:rsidRPr="00402AD2">
              <w:rPr>
                <w:b/>
                <w:i/>
              </w:rPr>
              <w:t>(4bb)</w:t>
            </w:r>
            <w:r w:rsidRPr="00402AD2">
              <w:rPr>
                <w:b/>
                <w:i/>
              </w:rPr>
              <w:tab/>
            </w:r>
            <w:r w:rsidRPr="00402AD2">
              <w:rPr>
                <w:b/>
                <w:bCs/>
                <w:i/>
                <w:iCs/>
              </w:rPr>
              <w:t>Selbst wenn Eurodac ordnungsgemäß funktioniert, ist dies unter den derzeitigen Umständen nicht ausreichend, um die – vor allem illegalen – Migrationsströme zu überwachen.</w:t>
            </w:r>
            <w:r w:rsidRPr="00402AD2">
              <w:rPr>
                <w:b/>
                <w:i/>
              </w:rPr>
              <w:t xml:space="preserve"> Verschiedene Presseartikel weisen darauf hin, dass zahlreiche Asylbewerber ihre Fingerabdrücke absichtlich verändern, indem sie z. B. ihre Finger verbrennen oder abfeilen. Daraufhin sind die Fingerabdrücke in den Datenarchiven nicht mehr zu gebrauchen.</w:t>
            </w:r>
            <w:r w:rsidRPr="00402AD2">
              <w:t xml:space="preserve"> </w:t>
            </w:r>
            <w:r w:rsidRPr="00402AD2">
              <w:rPr>
                <w:b/>
                <w:i/>
                <w:vertAlign w:val="superscript"/>
              </w:rPr>
              <w:t>1a</w:t>
            </w:r>
          </w:p>
        </w:tc>
      </w:tr>
      <w:tr w:rsidR="009F2FBC" w:rsidRPr="00402AD2" w14:paraId="564CA051" w14:textId="77777777" w:rsidTr="009F2FBC">
        <w:trPr>
          <w:jc w:val="center"/>
        </w:trPr>
        <w:tc>
          <w:tcPr>
            <w:tcW w:w="4876" w:type="dxa"/>
          </w:tcPr>
          <w:p w14:paraId="11EDEE79" w14:textId="77777777" w:rsidR="00F7079B" w:rsidRPr="00402AD2" w:rsidRDefault="00F7079B" w:rsidP="009F2FBC">
            <w:pPr>
              <w:pStyle w:val="Normal6"/>
            </w:pPr>
          </w:p>
        </w:tc>
        <w:tc>
          <w:tcPr>
            <w:tcW w:w="4876" w:type="dxa"/>
            <w:hideMark/>
          </w:tcPr>
          <w:p w14:paraId="6FE243B6" w14:textId="77777777" w:rsidR="00F7079B" w:rsidRPr="00402AD2" w:rsidRDefault="00F7079B" w:rsidP="009F2FBC">
            <w:pPr>
              <w:pStyle w:val="Normal6"/>
              <w:rPr>
                <w:szCs w:val="24"/>
              </w:rPr>
            </w:pPr>
            <w:r w:rsidRPr="00402AD2">
              <w:rPr>
                <w:b/>
                <w:i/>
              </w:rPr>
              <w:t>__________________</w:t>
            </w:r>
          </w:p>
        </w:tc>
      </w:tr>
      <w:tr w:rsidR="009F2FBC" w:rsidRPr="00402AD2" w14:paraId="555D5034" w14:textId="77777777" w:rsidTr="009F2FBC">
        <w:trPr>
          <w:jc w:val="center"/>
        </w:trPr>
        <w:tc>
          <w:tcPr>
            <w:tcW w:w="4876" w:type="dxa"/>
          </w:tcPr>
          <w:p w14:paraId="54AF1F5D" w14:textId="77777777" w:rsidR="00F7079B" w:rsidRPr="00402AD2" w:rsidRDefault="00F7079B" w:rsidP="009F2FBC">
            <w:pPr>
              <w:pStyle w:val="Normal6"/>
            </w:pPr>
          </w:p>
        </w:tc>
        <w:tc>
          <w:tcPr>
            <w:tcW w:w="4876" w:type="dxa"/>
            <w:hideMark/>
          </w:tcPr>
          <w:p w14:paraId="5D5307C1" w14:textId="77777777" w:rsidR="00F7079B" w:rsidRPr="00402AD2" w:rsidRDefault="00F7079B" w:rsidP="009F2FBC">
            <w:pPr>
              <w:pStyle w:val="Normal6"/>
              <w:rPr>
                <w:szCs w:val="24"/>
              </w:rPr>
            </w:pPr>
            <w:r w:rsidRPr="00402AD2">
              <w:rPr>
                <w:b/>
                <w:i/>
                <w:vertAlign w:val="superscript"/>
              </w:rPr>
              <w:t>1a</w:t>
            </w:r>
            <w:r w:rsidRPr="00402AD2">
              <w:t xml:space="preserve"> </w:t>
            </w:r>
            <w:r w:rsidRPr="00402AD2">
              <w:rPr>
                <w:b/>
                <w:i/>
              </w:rPr>
              <w:t xml:space="preserve">https://www.theguardian.com/world/2011/oct/07/dublin-regulation-european-asylum-seekers. https://www.tagesspiegel.de/politik/asylbewerber-in-schweden-verstuemmeln-sich-hunderte-migranten-wollen-erfassung-erschweren/504866.html </w:t>
            </w:r>
          </w:p>
        </w:tc>
      </w:tr>
    </w:tbl>
    <w:p w14:paraId="77DAB39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1C291D8C" w14:textId="77777777" w:rsidR="00F7079B" w:rsidRPr="00402AD2" w:rsidRDefault="00F7079B" w:rsidP="00F7079B">
      <w:pPr>
        <w:rPr>
          <w:color w:val="000080"/>
        </w:rPr>
      </w:pPr>
      <w:r w:rsidRPr="00402AD2">
        <w:rPr>
          <w:rStyle w:val="HideTWBExt"/>
          <w:noProof w:val="0"/>
        </w:rPr>
        <w:t>&lt;/Amend&gt;</w:t>
      </w:r>
    </w:p>
    <w:p w14:paraId="62DCCAB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48</w:t>
      </w:r>
      <w:r w:rsidRPr="00402AD2">
        <w:rPr>
          <w:rStyle w:val="HideTWBExt"/>
          <w:b w:val="0"/>
          <w:noProof w:val="0"/>
        </w:rPr>
        <w:t>&lt;/NumAm&gt;</w:t>
      </w:r>
    </w:p>
    <w:p w14:paraId="4B5ABDC7"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732F6490" w14:textId="77777777" w:rsidR="00F7079B" w:rsidRPr="00402AD2" w:rsidRDefault="00F7079B" w:rsidP="00F7079B">
      <w:pPr>
        <w:rPr>
          <w:color w:val="000080"/>
        </w:rPr>
      </w:pPr>
      <w:r w:rsidRPr="00402AD2">
        <w:rPr>
          <w:rStyle w:val="HideTWBExt"/>
          <w:noProof w:val="0"/>
        </w:rPr>
        <w:t>&lt;/RepeatBlock-By&gt;</w:t>
      </w:r>
    </w:p>
    <w:p w14:paraId="7C31F06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2DFB40C" w14:textId="77777777" w:rsidR="00F7079B" w:rsidRPr="00402AD2" w:rsidRDefault="00F7079B" w:rsidP="00F7079B">
      <w:pPr>
        <w:pStyle w:val="NormalBold"/>
      </w:pPr>
      <w:r w:rsidRPr="00402AD2">
        <w:rPr>
          <w:rStyle w:val="HideTWBExt"/>
          <w:b w:val="0"/>
          <w:noProof w:val="0"/>
        </w:rPr>
        <w:t>&lt;Article&gt;</w:t>
      </w:r>
      <w:r w:rsidRPr="00402AD2">
        <w:t>Präambel – Nummer 1 – Erwägung 4 b c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FE9AB56" w14:textId="77777777" w:rsidTr="009F2FBC">
        <w:trPr>
          <w:jc w:val="center"/>
        </w:trPr>
        <w:tc>
          <w:tcPr>
            <w:tcW w:w="9752" w:type="dxa"/>
            <w:gridSpan w:val="2"/>
          </w:tcPr>
          <w:p w14:paraId="7B0AFF1B" w14:textId="77777777" w:rsidR="00F7079B" w:rsidRPr="00402AD2" w:rsidRDefault="00F7079B" w:rsidP="009F2FBC">
            <w:pPr>
              <w:keepNext/>
            </w:pPr>
          </w:p>
        </w:tc>
      </w:tr>
      <w:tr w:rsidR="009F2FBC" w:rsidRPr="00402AD2" w14:paraId="34E55873" w14:textId="77777777" w:rsidTr="009F2FBC">
        <w:trPr>
          <w:jc w:val="center"/>
        </w:trPr>
        <w:tc>
          <w:tcPr>
            <w:tcW w:w="4876" w:type="dxa"/>
            <w:hideMark/>
          </w:tcPr>
          <w:p w14:paraId="725EFE3F" w14:textId="77777777" w:rsidR="00F7079B" w:rsidRPr="00402AD2" w:rsidRDefault="00F7079B" w:rsidP="009F2FBC">
            <w:pPr>
              <w:pStyle w:val="ColumnHeading"/>
              <w:keepNext/>
            </w:pPr>
            <w:r w:rsidRPr="00402AD2">
              <w:t>Vorschlag der Kommission</w:t>
            </w:r>
          </w:p>
        </w:tc>
        <w:tc>
          <w:tcPr>
            <w:tcW w:w="4876" w:type="dxa"/>
            <w:hideMark/>
          </w:tcPr>
          <w:p w14:paraId="414CA867" w14:textId="77777777" w:rsidR="00F7079B" w:rsidRPr="00402AD2" w:rsidRDefault="00F7079B" w:rsidP="009F2FBC">
            <w:pPr>
              <w:pStyle w:val="ColumnHeading"/>
              <w:keepNext/>
            </w:pPr>
            <w:r w:rsidRPr="00402AD2">
              <w:t>Geänderter Text</w:t>
            </w:r>
          </w:p>
        </w:tc>
      </w:tr>
      <w:tr w:rsidR="009F2FBC" w:rsidRPr="00402AD2" w14:paraId="5427755B" w14:textId="77777777" w:rsidTr="009F2FBC">
        <w:trPr>
          <w:jc w:val="center"/>
        </w:trPr>
        <w:tc>
          <w:tcPr>
            <w:tcW w:w="4876" w:type="dxa"/>
          </w:tcPr>
          <w:p w14:paraId="5D7F163B" w14:textId="77777777" w:rsidR="00F7079B" w:rsidRPr="00402AD2" w:rsidRDefault="00F7079B" w:rsidP="009F2FBC">
            <w:pPr>
              <w:pStyle w:val="Normal6"/>
            </w:pPr>
          </w:p>
        </w:tc>
        <w:tc>
          <w:tcPr>
            <w:tcW w:w="4876" w:type="dxa"/>
            <w:hideMark/>
          </w:tcPr>
          <w:p w14:paraId="6F84C932" w14:textId="77777777" w:rsidR="00F7079B" w:rsidRPr="00402AD2" w:rsidRDefault="00F7079B" w:rsidP="009F2FBC">
            <w:pPr>
              <w:pStyle w:val="Normal6"/>
              <w:rPr>
                <w:szCs w:val="24"/>
              </w:rPr>
            </w:pPr>
            <w:r w:rsidRPr="00402AD2">
              <w:rPr>
                <w:b/>
                <w:i/>
              </w:rPr>
              <w:t>(4bc)</w:t>
            </w:r>
            <w:r w:rsidRPr="00402AD2">
              <w:rPr>
                <w:b/>
                <w:i/>
              </w:rPr>
              <w:tab/>
              <w:t>Von diesen Fällen absichtlicher Verstümmelung abgesehen nimmt die Genauigkeit von Fingerabdrücken außerdem im Laufe der Zeit aufgrund der Hautalterung ab. Die Haut verliert an Elastizität, die Kanten werden härter, die Fingerkuppe wird dünner. Die Qualität des Fingerabdrucks nimmt aufgrund dessen ab.</w:t>
            </w:r>
            <w:r w:rsidRPr="00402AD2">
              <w:t xml:space="preserve"> </w:t>
            </w:r>
            <w:r w:rsidRPr="00402AD2">
              <w:rPr>
                <w:b/>
                <w:i/>
                <w:vertAlign w:val="superscript"/>
              </w:rPr>
              <w:t>1a</w:t>
            </w:r>
          </w:p>
        </w:tc>
      </w:tr>
      <w:tr w:rsidR="009F2FBC" w:rsidRPr="00402AD2" w14:paraId="1F4FA685" w14:textId="77777777" w:rsidTr="009F2FBC">
        <w:trPr>
          <w:jc w:val="center"/>
        </w:trPr>
        <w:tc>
          <w:tcPr>
            <w:tcW w:w="4876" w:type="dxa"/>
          </w:tcPr>
          <w:p w14:paraId="08CDF702" w14:textId="77777777" w:rsidR="00F7079B" w:rsidRPr="00402AD2" w:rsidRDefault="00F7079B" w:rsidP="009F2FBC">
            <w:pPr>
              <w:pStyle w:val="Normal6"/>
            </w:pPr>
          </w:p>
        </w:tc>
        <w:tc>
          <w:tcPr>
            <w:tcW w:w="4876" w:type="dxa"/>
            <w:hideMark/>
          </w:tcPr>
          <w:p w14:paraId="6089BE1F" w14:textId="77777777" w:rsidR="00F7079B" w:rsidRPr="00402AD2" w:rsidRDefault="00F7079B" w:rsidP="009F2FBC">
            <w:pPr>
              <w:pStyle w:val="Normal6"/>
              <w:rPr>
                <w:szCs w:val="24"/>
              </w:rPr>
            </w:pPr>
            <w:r w:rsidRPr="00402AD2">
              <w:rPr>
                <w:b/>
                <w:i/>
              </w:rPr>
              <w:t>__________________</w:t>
            </w:r>
          </w:p>
        </w:tc>
      </w:tr>
      <w:tr w:rsidR="009F2FBC" w:rsidRPr="00402AD2" w14:paraId="3E18DF8B" w14:textId="77777777" w:rsidTr="009F2FBC">
        <w:trPr>
          <w:jc w:val="center"/>
        </w:trPr>
        <w:tc>
          <w:tcPr>
            <w:tcW w:w="4876" w:type="dxa"/>
          </w:tcPr>
          <w:p w14:paraId="4DB40E70" w14:textId="77777777" w:rsidR="00F7079B" w:rsidRPr="00402AD2" w:rsidRDefault="00F7079B" w:rsidP="009F2FBC">
            <w:pPr>
              <w:pStyle w:val="Normal6"/>
            </w:pPr>
          </w:p>
        </w:tc>
        <w:tc>
          <w:tcPr>
            <w:tcW w:w="4876" w:type="dxa"/>
            <w:hideMark/>
          </w:tcPr>
          <w:p w14:paraId="0F9ABB87" w14:textId="77777777" w:rsidR="00F7079B" w:rsidRPr="00402AD2" w:rsidRDefault="00F7079B" w:rsidP="009F2FBC">
            <w:pPr>
              <w:pStyle w:val="Normal6"/>
              <w:rPr>
                <w:szCs w:val="24"/>
              </w:rPr>
            </w:pPr>
            <w:r w:rsidRPr="00402AD2">
              <w:rPr>
                <w:b/>
                <w:i/>
                <w:vertAlign w:val="superscript"/>
              </w:rPr>
              <w:t>1a</w:t>
            </w:r>
            <w:r w:rsidRPr="00402AD2">
              <w:t xml:space="preserve"> </w:t>
            </w:r>
            <w:r w:rsidRPr="00402AD2">
              <w:rPr>
                <w:b/>
                <w:i/>
              </w:rPr>
              <w:t>https://www.scientificamerican.com/article/lose-your-fingerprints/</w:t>
            </w:r>
          </w:p>
        </w:tc>
      </w:tr>
    </w:tbl>
    <w:p w14:paraId="5B44A57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738DD658" w14:textId="77777777" w:rsidR="00F7079B" w:rsidRPr="00402AD2" w:rsidRDefault="00F7079B" w:rsidP="00F7079B">
      <w:pPr>
        <w:rPr>
          <w:color w:val="000080"/>
        </w:rPr>
      </w:pPr>
      <w:r w:rsidRPr="00402AD2">
        <w:rPr>
          <w:rStyle w:val="HideTWBExt"/>
          <w:noProof w:val="0"/>
        </w:rPr>
        <w:t>&lt;/Amend&gt;</w:t>
      </w:r>
    </w:p>
    <w:p w14:paraId="3672792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49</w:t>
      </w:r>
      <w:r w:rsidRPr="00402AD2">
        <w:rPr>
          <w:rStyle w:val="HideTWBExt"/>
          <w:b w:val="0"/>
          <w:noProof w:val="0"/>
        </w:rPr>
        <w:t>&lt;/NumAm&gt;</w:t>
      </w:r>
    </w:p>
    <w:p w14:paraId="609DD462"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21E994F0" w14:textId="77777777" w:rsidR="00F7079B" w:rsidRPr="00402AD2" w:rsidRDefault="00F7079B" w:rsidP="00F7079B">
      <w:pPr>
        <w:rPr>
          <w:color w:val="000080"/>
        </w:rPr>
      </w:pPr>
      <w:r w:rsidRPr="00402AD2">
        <w:rPr>
          <w:rStyle w:val="HideTWBExt"/>
          <w:noProof w:val="0"/>
        </w:rPr>
        <w:t>&lt;/RepeatBlock-By&gt;</w:t>
      </w:r>
    </w:p>
    <w:p w14:paraId="19036CC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37164AA" w14:textId="77777777" w:rsidR="00F7079B" w:rsidRPr="00402AD2" w:rsidRDefault="00F7079B" w:rsidP="00F7079B">
      <w:pPr>
        <w:pStyle w:val="NormalBold"/>
      </w:pPr>
      <w:r w:rsidRPr="00402AD2">
        <w:rPr>
          <w:rStyle w:val="HideTWBExt"/>
          <w:b w:val="0"/>
          <w:noProof w:val="0"/>
        </w:rPr>
        <w:t>&lt;Article&gt;</w:t>
      </w:r>
      <w:r w:rsidRPr="00402AD2">
        <w:t>Präambel – Nummer 1 – Erwägung 4 b d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5D5FDA" w14:textId="77777777" w:rsidTr="009F2FBC">
        <w:trPr>
          <w:jc w:val="center"/>
        </w:trPr>
        <w:tc>
          <w:tcPr>
            <w:tcW w:w="9752" w:type="dxa"/>
            <w:gridSpan w:val="2"/>
          </w:tcPr>
          <w:p w14:paraId="202F9B16" w14:textId="77777777" w:rsidR="00F7079B" w:rsidRPr="00402AD2" w:rsidRDefault="00F7079B" w:rsidP="009F2FBC">
            <w:pPr>
              <w:keepNext/>
            </w:pPr>
          </w:p>
        </w:tc>
      </w:tr>
      <w:tr w:rsidR="009F2FBC" w:rsidRPr="00402AD2" w14:paraId="585E32FC" w14:textId="77777777" w:rsidTr="009F2FBC">
        <w:trPr>
          <w:jc w:val="center"/>
        </w:trPr>
        <w:tc>
          <w:tcPr>
            <w:tcW w:w="4876" w:type="dxa"/>
            <w:hideMark/>
          </w:tcPr>
          <w:p w14:paraId="62330543" w14:textId="77777777" w:rsidR="00F7079B" w:rsidRPr="00402AD2" w:rsidRDefault="00F7079B" w:rsidP="009F2FBC">
            <w:pPr>
              <w:pStyle w:val="ColumnHeading"/>
              <w:keepNext/>
            </w:pPr>
            <w:r w:rsidRPr="00402AD2">
              <w:t>Vorschlag der Kommission</w:t>
            </w:r>
          </w:p>
        </w:tc>
        <w:tc>
          <w:tcPr>
            <w:tcW w:w="4876" w:type="dxa"/>
            <w:hideMark/>
          </w:tcPr>
          <w:p w14:paraId="5A5DB7BA" w14:textId="77777777" w:rsidR="00F7079B" w:rsidRPr="00402AD2" w:rsidRDefault="00F7079B" w:rsidP="009F2FBC">
            <w:pPr>
              <w:pStyle w:val="ColumnHeading"/>
              <w:keepNext/>
            </w:pPr>
            <w:r w:rsidRPr="00402AD2">
              <w:t>Geänderter Text</w:t>
            </w:r>
          </w:p>
        </w:tc>
      </w:tr>
      <w:tr w:rsidR="009F2FBC" w:rsidRPr="00402AD2" w14:paraId="08D755CD" w14:textId="77777777" w:rsidTr="009F2FBC">
        <w:trPr>
          <w:jc w:val="center"/>
        </w:trPr>
        <w:tc>
          <w:tcPr>
            <w:tcW w:w="4876" w:type="dxa"/>
          </w:tcPr>
          <w:p w14:paraId="30D6D446" w14:textId="77777777" w:rsidR="00F7079B" w:rsidRPr="00402AD2" w:rsidRDefault="00F7079B" w:rsidP="009F2FBC">
            <w:pPr>
              <w:pStyle w:val="Normal6"/>
            </w:pPr>
          </w:p>
        </w:tc>
        <w:tc>
          <w:tcPr>
            <w:tcW w:w="4876" w:type="dxa"/>
            <w:hideMark/>
          </w:tcPr>
          <w:p w14:paraId="3C9A5C65" w14:textId="77777777" w:rsidR="00F7079B" w:rsidRPr="00402AD2" w:rsidRDefault="00F7079B" w:rsidP="009F2FBC">
            <w:pPr>
              <w:pStyle w:val="Normal6"/>
              <w:rPr>
                <w:szCs w:val="24"/>
              </w:rPr>
            </w:pPr>
            <w:r w:rsidRPr="00402AD2">
              <w:rPr>
                <w:b/>
                <w:i/>
              </w:rPr>
              <w:t>(4bd)</w:t>
            </w:r>
            <w:r w:rsidRPr="00402AD2">
              <w:rPr>
                <w:b/>
                <w:i/>
              </w:rPr>
              <w:tab/>
              <w:t>Drittstaatsangehörige und Staatenlose sowie ihre Vertreter und Organisationen, die ihre Interessen vertreten, sind verpflichtet, im Einklang mit den Zielen dieser Auflage zu handeln. Wird Ihnen Betrug nachgewiesen, verwirken die Täter – unbeschadet einer strafrechtlichen Verfolgung durch den betreffenden Mitgliedstaat – gegenwärtige und künftige materielle Rechte und Verfahrensrechte in Bezug auf Asyl, Migration, Aufenthalt, Familienzusammenführung und Erwerb der Staatsangehörigkeit.</w:t>
            </w:r>
          </w:p>
        </w:tc>
      </w:tr>
    </w:tbl>
    <w:p w14:paraId="48035B6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43D69EFD" w14:textId="77777777" w:rsidR="00F7079B" w:rsidRPr="00402AD2" w:rsidRDefault="00F7079B" w:rsidP="00F7079B">
      <w:pPr>
        <w:rPr>
          <w:color w:val="000080"/>
        </w:rPr>
      </w:pPr>
      <w:r w:rsidRPr="00402AD2">
        <w:rPr>
          <w:rStyle w:val="HideTWBExt"/>
          <w:noProof w:val="0"/>
        </w:rPr>
        <w:t>&lt;/Amend&gt;</w:t>
      </w:r>
    </w:p>
    <w:p w14:paraId="0FBAD7B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50</w:t>
      </w:r>
      <w:r w:rsidRPr="00402AD2">
        <w:rPr>
          <w:rStyle w:val="HideTWBExt"/>
          <w:b w:val="0"/>
          <w:noProof w:val="0"/>
        </w:rPr>
        <w:t>&lt;/NumAm&gt;</w:t>
      </w:r>
    </w:p>
    <w:p w14:paraId="0DF249DF"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308A0F1" w14:textId="77777777" w:rsidR="00F7079B" w:rsidRPr="00402AD2" w:rsidRDefault="00F7079B" w:rsidP="00F7079B">
      <w:pPr>
        <w:rPr>
          <w:color w:val="000080"/>
        </w:rPr>
      </w:pPr>
      <w:r w:rsidRPr="00402AD2">
        <w:rPr>
          <w:rStyle w:val="HideTWBExt"/>
          <w:noProof w:val="0"/>
        </w:rPr>
        <w:t>&lt;/RepeatBlock-By&gt;</w:t>
      </w:r>
    </w:p>
    <w:p w14:paraId="1D13087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E3922BB" w14:textId="77777777" w:rsidR="00F7079B" w:rsidRPr="00402AD2" w:rsidRDefault="00F7079B" w:rsidP="00F7079B">
      <w:pPr>
        <w:pStyle w:val="NormalBold"/>
      </w:pPr>
      <w:r w:rsidRPr="00402AD2">
        <w:rPr>
          <w:rStyle w:val="HideTWBExt"/>
          <w:b w:val="0"/>
          <w:noProof w:val="0"/>
        </w:rPr>
        <w:t>&lt;Article&gt;</w:t>
      </w:r>
      <w:r w:rsidRPr="00402AD2">
        <w:t>Präambel – Nummer 2 – Erwägung 5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8EC785A" w14:textId="77777777" w:rsidTr="009F2FBC">
        <w:trPr>
          <w:jc w:val="center"/>
        </w:trPr>
        <w:tc>
          <w:tcPr>
            <w:tcW w:w="9752" w:type="dxa"/>
            <w:gridSpan w:val="2"/>
          </w:tcPr>
          <w:p w14:paraId="70F66E25" w14:textId="77777777" w:rsidR="00F7079B" w:rsidRPr="00402AD2" w:rsidRDefault="00F7079B" w:rsidP="009F2FBC">
            <w:pPr>
              <w:keepNext/>
            </w:pPr>
          </w:p>
        </w:tc>
      </w:tr>
      <w:tr w:rsidR="009F2FBC" w:rsidRPr="00402AD2" w14:paraId="24633C93" w14:textId="77777777" w:rsidTr="009F2FBC">
        <w:trPr>
          <w:jc w:val="center"/>
        </w:trPr>
        <w:tc>
          <w:tcPr>
            <w:tcW w:w="4876" w:type="dxa"/>
            <w:hideMark/>
          </w:tcPr>
          <w:p w14:paraId="62D1F8B9" w14:textId="77777777" w:rsidR="00F7079B" w:rsidRPr="00402AD2" w:rsidRDefault="00F7079B" w:rsidP="009F2FBC">
            <w:pPr>
              <w:pStyle w:val="ColumnHeading"/>
              <w:keepNext/>
            </w:pPr>
            <w:r w:rsidRPr="00402AD2">
              <w:t>Vorschlag der Kommission</w:t>
            </w:r>
          </w:p>
        </w:tc>
        <w:tc>
          <w:tcPr>
            <w:tcW w:w="4876" w:type="dxa"/>
            <w:hideMark/>
          </w:tcPr>
          <w:p w14:paraId="2C3FBDDB" w14:textId="77777777" w:rsidR="00F7079B" w:rsidRPr="00402AD2" w:rsidRDefault="00F7079B" w:rsidP="009F2FBC">
            <w:pPr>
              <w:pStyle w:val="ColumnHeading"/>
              <w:keepNext/>
            </w:pPr>
            <w:r w:rsidRPr="00402AD2">
              <w:t>Geänderter Text</w:t>
            </w:r>
          </w:p>
        </w:tc>
      </w:tr>
      <w:tr w:rsidR="009F2FBC" w:rsidRPr="00402AD2" w14:paraId="6553F11C" w14:textId="77777777" w:rsidTr="009F2FBC">
        <w:trPr>
          <w:jc w:val="center"/>
        </w:trPr>
        <w:tc>
          <w:tcPr>
            <w:tcW w:w="4876" w:type="dxa"/>
            <w:hideMark/>
          </w:tcPr>
          <w:p w14:paraId="0E1787DB" w14:textId="77777777" w:rsidR="00F7079B" w:rsidRPr="00402AD2" w:rsidRDefault="00F7079B" w:rsidP="009F2FBC">
            <w:pPr>
              <w:pStyle w:val="Normal6"/>
            </w:pPr>
            <w:r w:rsidRPr="00402AD2">
              <w:t>(5a)</w:t>
            </w:r>
            <w:r w:rsidRPr="00402AD2">
              <w:tab/>
              <w:t>Es ist auch notwendig</w:t>
            </w:r>
            <w:r w:rsidRPr="00402AD2">
              <w:rPr>
                <w:b/>
                <w:i/>
              </w:rPr>
              <w:t>, Bestimmungen einzuführen, die</w:t>
            </w:r>
            <w:r w:rsidRPr="00402AD2">
              <w:t xml:space="preserve"> das Funktionieren dieses Systems innerhalb des Interoperabilitätsrahmens </w:t>
            </w:r>
            <w:r w:rsidRPr="00402AD2">
              <w:rPr>
                <w:b/>
                <w:i/>
              </w:rPr>
              <w:t>gewährleisten</w:t>
            </w:r>
            <w:r w:rsidRPr="00402AD2">
              <w:t>, der durch die Verordnungen (EU) 2019/817</w:t>
            </w:r>
            <w:r w:rsidRPr="00402AD2">
              <w:rPr>
                <w:vertAlign w:val="superscript"/>
              </w:rPr>
              <w:t>25</w:t>
            </w:r>
            <w:r w:rsidRPr="00402AD2">
              <w:t xml:space="preserve"> und (EU) 2019/818</w:t>
            </w:r>
            <w:r w:rsidRPr="00402AD2">
              <w:rPr>
                <w:vertAlign w:val="superscript"/>
              </w:rPr>
              <w:t>26</w:t>
            </w:r>
            <w:r w:rsidRPr="00402AD2">
              <w:t xml:space="preserve"> des Europäischen Parlaments und des Rates geschaffen wurde.</w:t>
            </w:r>
          </w:p>
        </w:tc>
        <w:tc>
          <w:tcPr>
            <w:tcW w:w="4876" w:type="dxa"/>
            <w:hideMark/>
          </w:tcPr>
          <w:p w14:paraId="37C395BB" w14:textId="77777777" w:rsidR="00F7079B" w:rsidRPr="00402AD2" w:rsidRDefault="00F7079B" w:rsidP="009F2FBC">
            <w:pPr>
              <w:pStyle w:val="Normal6"/>
              <w:rPr>
                <w:szCs w:val="24"/>
              </w:rPr>
            </w:pPr>
            <w:r w:rsidRPr="00402AD2">
              <w:t>(5a)</w:t>
            </w:r>
            <w:r w:rsidRPr="00402AD2">
              <w:tab/>
              <w:t xml:space="preserve">Es ist auch notwendig </w:t>
            </w:r>
            <w:r w:rsidRPr="00402AD2">
              <w:rPr>
                <w:b/>
                <w:i/>
              </w:rPr>
              <w:t>sicherzustellen, dass</w:t>
            </w:r>
            <w:r w:rsidRPr="00402AD2">
              <w:t xml:space="preserve"> das Funktionieren dieses Systems innerhalb des Interoperabilitätsrahmens, der durch die Verordnungen (EU) 2019/817</w:t>
            </w:r>
            <w:r w:rsidRPr="00402AD2">
              <w:rPr>
                <w:vertAlign w:val="superscript"/>
              </w:rPr>
              <w:t>25</w:t>
            </w:r>
            <w:r w:rsidRPr="00402AD2">
              <w:t xml:space="preserve"> und 2019/818</w:t>
            </w:r>
            <w:r w:rsidRPr="00402AD2">
              <w:rPr>
                <w:vertAlign w:val="superscript"/>
              </w:rPr>
              <w:t>26</w:t>
            </w:r>
            <w:r w:rsidRPr="00402AD2">
              <w:t xml:space="preserve"> des Europäischen Parlaments und des Rates geschaffen wurde, </w:t>
            </w:r>
            <w:r w:rsidRPr="00402AD2">
              <w:rPr>
                <w:b/>
                <w:i/>
              </w:rPr>
              <w:t>nach den Bestimmungen der aktuellen Verordnung in Übereinstimmung mit der Datenschutz-Grundverordnung 2016/679 und insbesondere mit den Grundsätzen der Notwendigkeit, Verhältnismäßigkeit und Zweckbindung durchgeführt wird</w:t>
            </w:r>
            <w:r w:rsidRPr="00402AD2">
              <w:t xml:space="preserve">. </w:t>
            </w:r>
            <w:r w:rsidRPr="00402AD2">
              <w:rPr>
                <w:b/>
                <w:i/>
              </w:rPr>
              <w:t>Des Weiteren ist es notwendig, eindeutige Bestimmungen einzuführen, mit denen dafür gesorgt wird, dass die benannten nationalen Behörden der Mitgliedstaaten sowie die EU-Stellen, die Zugriff auf Eurodac haben, nur die Daten sehen können, die für die Erfüllung ihrer jeweiligen Aufgaben unbedingt erforderlich sind.</w:t>
            </w:r>
          </w:p>
        </w:tc>
      </w:tr>
      <w:tr w:rsidR="009F2FBC" w:rsidRPr="00402AD2" w14:paraId="2B507517" w14:textId="77777777" w:rsidTr="009F2FBC">
        <w:trPr>
          <w:jc w:val="center"/>
        </w:trPr>
        <w:tc>
          <w:tcPr>
            <w:tcW w:w="4876" w:type="dxa"/>
            <w:hideMark/>
          </w:tcPr>
          <w:p w14:paraId="6055B8A1" w14:textId="77777777" w:rsidR="00F7079B" w:rsidRPr="00402AD2" w:rsidRDefault="00F7079B" w:rsidP="009F2FBC">
            <w:pPr>
              <w:pStyle w:val="Normal6"/>
            </w:pPr>
            <w:r w:rsidRPr="00402AD2">
              <w:t>__________________</w:t>
            </w:r>
          </w:p>
        </w:tc>
        <w:tc>
          <w:tcPr>
            <w:tcW w:w="4876" w:type="dxa"/>
            <w:hideMark/>
          </w:tcPr>
          <w:p w14:paraId="5398E32F" w14:textId="77777777" w:rsidR="00F7079B" w:rsidRPr="00402AD2" w:rsidRDefault="00F7079B" w:rsidP="009F2FBC">
            <w:pPr>
              <w:pStyle w:val="Normal6"/>
              <w:rPr>
                <w:szCs w:val="24"/>
              </w:rPr>
            </w:pPr>
            <w:r w:rsidRPr="00402AD2">
              <w:t>__________________</w:t>
            </w:r>
          </w:p>
        </w:tc>
      </w:tr>
      <w:tr w:rsidR="009F2FBC" w:rsidRPr="00402AD2" w14:paraId="04951B4E" w14:textId="77777777" w:rsidTr="009F2FBC">
        <w:trPr>
          <w:jc w:val="center"/>
        </w:trPr>
        <w:tc>
          <w:tcPr>
            <w:tcW w:w="4876" w:type="dxa"/>
            <w:hideMark/>
          </w:tcPr>
          <w:p w14:paraId="48A8C63A" w14:textId="77777777" w:rsidR="00F7079B" w:rsidRPr="00402AD2" w:rsidRDefault="00F7079B" w:rsidP="009F2FBC">
            <w:pPr>
              <w:pStyle w:val="Normal6"/>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c>
          <w:tcPr>
            <w:tcW w:w="4876" w:type="dxa"/>
            <w:hideMark/>
          </w:tcPr>
          <w:p w14:paraId="0DC974DE" w14:textId="77777777" w:rsidR="00F7079B" w:rsidRPr="00402AD2" w:rsidRDefault="00F7079B" w:rsidP="009F2FBC">
            <w:pPr>
              <w:pStyle w:val="Normal6"/>
              <w:rPr>
                <w:szCs w:val="24"/>
              </w:rPr>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r>
      <w:tr w:rsidR="009F2FBC" w:rsidRPr="00402AD2" w14:paraId="752855FE" w14:textId="77777777" w:rsidTr="009F2FBC">
        <w:trPr>
          <w:jc w:val="center"/>
        </w:trPr>
        <w:tc>
          <w:tcPr>
            <w:tcW w:w="4876" w:type="dxa"/>
            <w:hideMark/>
          </w:tcPr>
          <w:p w14:paraId="67452AB8" w14:textId="77777777" w:rsidR="00F7079B" w:rsidRPr="00402AD2" w:rsidRDefault="00F7079B" w:rsidP="009F2FBC">
            <w:pPr>
              <w:pStyle w:val="Normal6"/>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c>
          <w:tcPr>
            <w:tcW w:w="4876" w:type="dxa"/>
            <w:hideMark/>
          </w:tcPr>
          <w:p w14:paraId="6384B533" w14:textId="77777777" w:rsidR="00F7079B" w:rsidRPr="00402AD2" w:rsidRDefault="00F7079B" w:rsidP="009F2FBC">
            <w:pPr>
              <w:pStyle w:val="Normal6"/>
              <w:rPr>
                <w:szCs w:val="24"/>
              </w:rPr>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r>
    </w:tbl>
    <w:p w14:paraId="2777E3C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D699EA9" w14:textId="77777777" w:rsidR="00F7079B" w:rsidRPr="00402AD2" w:rsidRDefault="00F7079B" w:rsidP="00F7079B">
      <w:pPr>
        <w:rPr>
          <w:color w:val="000080"/>
        </w:rPr>
      </w:pPr>
      <w:r w:rsidRPr="00402AD2">
        <w:rPr>
          <w:rStyle w:val="HideTWBExt"/>
          <w:noProof w:val="0"/>
        </w:rPr>
        <w:t>&lt;/Amend&gt;</w:t>
      </w:r>
    </w:p>
    <w:p w14:paraId="663CBFD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51</w:t>
      </w:r>
      <w:r w:rsidRPr="00402AD2">
        <w:rPr>
          <w:rStyle w:val="HideTWBExt"/>
          <w:b w:val="0"/>
          <w:noProof w:val="0"/>
        </w:rPr>
        <w:t>&lt;/NumAm&gt;</w:t>
      </w:r>
    </w:p>
    <w:p w14:paraId="4399544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C441810" w14:textId="77777777" w:rsidR="00F7079B" w:rsidRPr="00402AD2" w:rsidRDefault="00F7079B" w:rsidP="00F7079B">
      <w:pPr>
        <w:rPr>
          <w:color w:val="000080"/>
        </w:rPr>
      </w:pPr>
      <w:r w:rsidRPr="00402AD2">
        <w:rPr>
          <w:rStyle w:val="HideTWBExt"/>
          <w:noProof w:val="0"/>
        </w:rPr>
        <w:t>&lt;/RepeatBlock-By&gt;</w:t>
      </w:r>
    </w:p>
    <w:p w14:paraId="0B5C14F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69C80EC" w14:textId="77777777" w:rsidR="00F7079B" w:rsidRPr="00402AD2" w:rsidRDefault="00F7079B" w:rsidP="00F7079B">
      <w:pPr>
        <w:pStyle w:val="NormalBold"/>
      </w:pPr>
      <w:r w:rsidRPr="00402AD2">
        <w:rPr>
          <w:rStyle w:val="HideTWBExt"/>
          <w:b w:val="0"/>
          <w:noProof w:val="0"/>
        </w:rPr>
        <w:t>&lt;Article&gt;</w:t>
      </w:r>
      <w:r w:rsidRPr="00402AD2">
        <w:t>Präambel – Nummer 2 – Erwägung 5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133DCED" w14:textId="77777777" w:rsidTr="009F2FBC">
        <w:trPr>
          <w:jc w:val="center"/>
        </w:trPr>
        <w:tc>
          <w:tcPr>
            <w:tcW w:w="9752" w:type="dxa"/>
            <w:gridSpan w:val="2"/>
          </w:tcPr>
          <w:p w14:paraId="1D0AC4FD" w14:textId="77777777" w:rsidR="00F7079B" w:rsidRPr="00402AD2" w:rsidRDefault="00F7079B" w:rsidP="009F2FBC">
            <w:pPr>
              <w:keepNext/>
            </w:pPr>
          </w:p>
        </w:tc>
      </w:tr>
      <w:tr w:rsidR="009F2FBC" w:rsidRPr="00402AD2" w14:paraId="4C46E9D6" w14:textId="77777777" w:rsidTr="009F2FBC">
        <w:trPr>
          <w:jc w:val="center"/>
        </w:trPr>
        <w:tc>
          <w:tcPr>
            <w:tcW w:w="4876" w:type="dxa"/>
            <w:hideMark/>
          </w:tcPr>
          <w:p w14:paraId="7DAF40B8" w14:textId="77777777" w:rsidR="00F7079B" w:rsidRPr="00402AD2" w:rsidRDefault="00F7079B" w:rsidP="009F2FBC">
            <w:pPr>
              <w:pStyle w:val="ColumnHeading"/>
              <w:keepNext/>
            </w:pPr>
            <w:r w:rsidRPr="00402AD2">
              <w:t>Vorschlag der Kommission</w:t>
            </w:r>
          </w:p>
        </w:tc>
        <w:tc>
          <w:tcPr>
            <w:tcW w:w="4876" w:type="dxa"/>
            <w:hideMark/>
          </w:tcPr>
          <w:p w14:paraId="4752BDC4" w14:textId="77777777" w:rsidR="00F7079B" w:rsidRPr="00402AD2" w:rsidRDefault="00F7079B" w:rsidP="009F2FBC">
            <w:pPr>
              <w:pStyle w:val="ColumnHeading"/>
              <w:keepNext/>
            </w:pPr>
            <w:r w:rsidRPr="00402AD2">
              <w:t>Geänderter Text</w:t>
            </w:r>
          </w:p>
        </w:tc>
      </w:tr>
      <w:tr w:rsidR="009F2FBC" w:rsidRPr="00402AD2" w14:paraId="5E39D2E7" w14:textId="77777777" w:rsidTr="009F2FBC">
        <w:trPr>
          <w:jc w:val="center"/>
        </w:trPr>
        <w:tc>
          <w:tcPr>
            <w:tcW w:w="4876" w:type="dxa"/>
            <w:hideMark/>
          </w:tcPr>
          <w:p w14:paraId="57858438" w14:textId="77777777" w:rsidR="00F7079B" w:rsidRPr="00402AD2" w:rsidRDefault="00F7079B" w:rsidP="009F2FBC">
            <w:pPr>
              <w:pStyle w:val="Normal6"/>
            </w:pPr>
            <w:r w:rsidRPr="00402AD2">
              <w:t>(5a)</w:t>
            </w:r>
            <w:r w:rsidRPr="00402AD2">
              <w:tab/>
            </w:r>
            <w:r w:rsidRPr="00402AD2">
              <w:rPr>
                <w:b/>
                <w:i/>
              </w:rPr>
              <w:t>Es ist auch notwendig, Bestimmungen einzuführen, die das Funktionieren dieses Systems innerhalb</w:t>
            </w:r>
            <w:r w:rsidRPr="00402AD2">
              <w:t xml:space="preserve"> des Interoperabilitätsrahmens </w:t>
            </w:r>
            <w:r w:rsidRPr="00402AD2">
              <w:rPr>
                <w:b/>
                <w:i/>
              </w:rPr>
              <w:t>gewährleisten</w:t>
            </w:r>
            <w:r w:rsidRPr="00402AD2">
              <w:t>, der durch die Verordnungen (EU) 2019/817</w:t>
            </w:r>
            <w:r w:rsidRPr="00402AD2">
              <w:rPr>
                <w:vertAlign w:val="superscript"/>
              </w:rPr>
              <w:t>25</w:t>
            </w:r>
            <w:r w:rsidRPr="00402AD2">
              <w:t xml:space="preserve"> und (EU) 2019/818</w:t>
            </w:r>
            <w:r w:rsidRPr="00402AD2">
              <w:rPr>
                <w:vertAlign w:val="superscript"/>
              </w:rPr>
              <w:t>26</w:t>
            </w:r>
            <w:r w:rsidRPr="00402AD2">
              <w:t xml:space="preserve"> des Europäischen Parlaments und des Rates geschaffen wurde.</w:t>
            </w:r>
          </w:p>
        </w:tc>
        <w:tc>
          <w:tcPr>
            <w:tcW w:w="4876" w:type="dxa"/>
            <w:hideMark/>
          </w:tcPr>
          <w:p w14:paraId="382E2B24" w14:textId="77777777" w:rsidR="00F7079B" w:rsidRPr="00402AD2" w:rsidRDefault="00F7079B" w:rsidP="009F2FBC">
            <w:pPr>
              <w:pStyle w:val="Normal6"/>
              <w:rPr>
                <w:szCs w:val="24"/>
              </w:rPr>
            </w:pPr>
            <w:r w:rsidRPr="00402AD2">
              <w:t>(5a)</w:t>
            </w:r>
            <w:r w:rsidRPr="00402AD2">
              <w:tab/>
              <w:t>„</w:t>
            </w:r>
            <w:r w:rsidRPr="00402AD2">
              <w:rPr>
                <w:b/>
                <w:i/>
              </w:rPr>
              <w:t>Nach der Annahme</w:t>
            </w:r>
            <w:r w:rsidRPr="00402AD2">
              <w:t xml:space="preserve"> des Interoperabilitätsrahmens, der durch die Verordnungen (EU) 2019/817</w:t>
            </w:r>
            <w:r w:rsidRPr="00402AD2">
              <w:rPr>
                <w:vertAlign w:val="superscript"/>
              </w:rPr>
              <w:t>25</w:t>
            </w:r>
            <w:r w:rsidRPr="00402AD2">
              <w:t xml:space="preserve"> und (EU) 2019/818</w:t>
            </w:r>
            <w:r w:rsidRPr="00402AD2">
              <w:rPr>
                <w:vertAlign w:val="superscript"/>
              </w:rPr>
              <w:t>26</w:t>
            </w:r>
            <w:r w:rsidRPr="00402AD2">
              <w:t xml:space="preserve"> des Europäischen Parlaments und des Rates geschaffen wurde</w:t>
            </w:r>
            <w:r w:rsidRPr="00402AD2">
              <w:rPr>
                <w:b/>
                <w:i/>
              </w:rPr>
              <w:t>, könnten Bestimmungen, mit denen das Funktionieren dieses Systems gewährleistet wird, für erforderlich erachtet werden</w:t>
            </w:r>
            <w:r w:rsidRPr="00402AD2">
              <w:t xml:space="preserve">. </w:t>
            </w:r>
            <w:r w:rsidRPr="00402AD2">
              <w:rPr>
                <w:b/>
                <w:i/>
              </w:rPr>
              <w:t>In diesem Zusammenhang muss sichergestellt werden, dass die Grundsätze der Verhältnismäßigkeit und Notwendigkeit aufrecht erhalten werden und dass die Behörden der Mitgliedstaaten und die EU-Stellen weiterhin nur die Daten sehen können, die für die Erfüllung ihrer jeweiligen Aufgaben unbedingt erforderlich sind, auch wenn der Datenzugriff über verschiedene Datenbanken erfolgen kann.</w:t>
            </w:r>
          </w:p>
        </w:tc>
      </w:tr>
      <w:tr w:rsidR="009F2FBC" w:rsidRPr="00402AD2" w14:paraId="6A8D1B88" w14:textId="77777777" w:rsidTr="009F2FBC">
        <w:trPr>
          <w:jc w:val="center"/>
        </w:trPr>
        <w:tc>
          <w:tcPr>
            <w:tcW w:w="4876" w:type="dxa"/>
            <w:hideMark/>
          </w:tcPr>
          <w:p w14:paraId="6B5CC50D" w14:textId="77777777" w:rsidR="00F7079B" w:rsidRPr="00402AD2" w:rsidRDefault="00F7079B" w:rsidP="009F2FBC">
            <w:pPr>
              <w:pStyle w:val="Normal6"/>
            </w:pPr>
            <w:r w:rsidRPr="00402AD2">
              <w:t>__________________</w:t>
            </w:r>
          </w:p>
        </w:tc>
        <w:tc>
          <w:tcPr>
            <w:tcW w:w="4876" w:type="dxa"/>
            <w:hideMark/>
          </w:tcPr>
          <w:p w14:paraId="61007B75" w14:textId="77777777" w:rsidR="00F7079B" w:rsidRPr="00402AD2" w:rsidRDefault="00F7079B" w:rsidP="009F2FBC">
            <w:pPr>
              <w:pStyle w:val="Normal6"/>
              <w:rPr>
                <w:szCs w:val="24"/>
              </w:rPr>
            </w:pPr>
            <w:r w:rsidRPr="00402AD2">
              <w:t>__________________</w:t>
            </w:r>
          </w:p>
        </w:tc>
      </w:tr>
      <w:tr w:rsidR="009F2FBC" w:rsidRPr="00402AD2" w14:paraId="4C8DEDE5" w14:textId="77777777" w:rsidTr="009F2FBC">
        <w:trPr>
          <w:jc w:val="center"/>
        </w:trPr>
        <w:tc>
          <w:tcPr>
            <w:tcW w:w="4876" w:type="dxa"/>
            <w:hideMark/>
          </w:tcPr>
          <w:p w14:paraId="42661D0D" w14:textId="77777777" w:rsidR="00F7079B" w:rsidRPr="00402AD2" w:rsidRDefault="00F7079B" w:rsidP="009F2FBC">
            <w:pPr>
              <w:pStyle w:val="Normal6"/>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c>
          <w:tcPr>
            <w:tcW w:w="4876" w:type="dxa"/>
            <w:hideMark/>
          </w:tcPr>
          <w:p w14:paraId="62756419" w14:textId="77777777" w:rsidR="00F7079B" w:rsidRPr="00402AD2" w:rsidRDefault="00F7079B" w:rsidP="009F2FBC">
            <w:pPr>
              <w:pStyle w:val="Normal6"/>
              <w:rPr>
                <w:szCs w:val="24"/>
              </w:rPr>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r>
      <w:tr w:rsidR="009F2FBC" w:rsidRPr="00402AD2" w14:paraId="376F4EFF" w14:textId="77777777" w:rsidTr="009F2FBC">
        <w:trPr>
          <w:jc w:val="center"/>
        </w:trPr>
        <w:tc>
          <w:tcPr>
            <w:tcW w:w="4876" w:type="dxa"/>
            <w:hideMark/>
          </w:tcPr>
          <w:p w14:paraId="7BEC49B9" w14:textId="77777777" w:rsidR="00F7079B" w:rsidRPr="00402AD2" w:rsidRDefault="00F7079B" w:rsidP="009F2FBC">
            <w:pPr>
              <w:pStyle w:val="Normal6"/>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c>
          <w:tcPr>
            <w:tcW w:w="4876" w:type="dxa"/>
            <w:hideMark/>
          </w:tcPr>
          <w:p w14:paraId="32D52EC0" w14:textId="77777777" w:rsidR="00F7079B" w:rsidRPr="00402AD2" w:rsidRDefault="00F7079B" w:rsidP="009F2FBC">
            <w:pPr>
              <w:pStyle w:val="Normal6"/>
              <w:rPr>
                <w:szCs w:val="24"/>
              </w:rPr>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r>
    </w:tbl>
    <w:p w14:paraId="44365EE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4E3D50D" w14:textId="77777777" w:rsidR="00F7079B" w:rsidRPr="00402AD2" w:rsidRDefault="00F7079B" w:rsidP="00F7079B">
      <w:pPr>
        <w:rPr>
          <w:color w:val="000080"/>
        </w:rPr>
      </w:pPr>
      <w:r w:rsidRPr="00402AD2">
        <w:rPr>
          <w:rStyle w:val="HideTWBExt"/>
          <w:noProof w:val="0"/>
        </w:rPr>
        <w:t>&lt;/Amend&gt;</w:t>
      </w:r>
    </w:p>
    <w:p w14:paraId="7137E99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52</w:t>
      </w:r>
      <w:r w:rsidRPr="00402AD2">
        <w:rPr>
          <w:rStyle w:val="HideTWBExt"/>
          <w:b w:val="0"/>
          <w:noProof w:val="0"/>
        </w:rPr>
        <w:t>&lt;/NumAm&gt;</w:t>
      </w:r>
    </w:p>
    <w:p w14:paraId="090866C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25B8097" w14:textId="77777777" w:rsidR="00F7079B" w:rsidRPr="00402AD2" w:rsidRDefault="00F7079B" w:rsidP="00F7079B">
      <w:pPr>
        <w:rPr>
          <w:color w:val="000080"/>
        </w:rPr>
      </w:pPr>
      <w:r w:rsidRPr="00402AD2">
        <w:rPr>
          <w:rStyle w:val="HideTWBExt"/>
          <w:noProof w:val="0"/>
        </w:rPr>
        <w:t>&lt;/RepeatBlock-By&gt;</w:t>
      </w:r>
    </w:p>
    <w:p w14:paraId="2B60DF5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E651F8A" w14:textId="77777777" w:rsidR="00F7079B" w:rsidRPr="00402AD2" w:rsidRDefault="00F7079B" w:rsidP="00F7079B">
      <w:pPr>
        <w:pStyle w:val="NormalBold"/>
      </w:pPr>
      <w:r w:rsidRPr="00402AD2">
        <w:rPr>
          <w:rStyle w:val="HideTWBExt"/>
          <w:b w:val="0"/>
          <w:noProof w:val="0"/>
        </w:rPr>
        <w:t>&lt;Article&gt;</w:t>
      </w:r>
      <w:r w:rsidRPr="00402AD2">
        <w:t>Präambel – Nummer 2 – Erwägung 5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7D4D711" w14:textId="77777777" w:rsidTr="009F2FBC">
        <w:trPr>
          <w:jc w:val="center"/>
        </w:trPr>
        <w:tc>
          <w:tcPr>
            <w:tcW w:w="9752" w:type="dxa"/>
            <w:gridSpan w:val="2"/>
          </w:tcPr>
          <w:p w14:paraId="4877D28A" w14:textId="77777777" w:rsidR="00F7079B" w:rsidRPr="00402AD2" w:rsidRDefault="00F7079B" w:rsidP="009F2FBC">
            <w:pPr>
              <w:keepNext/>
            </w:pPr>
          </w:p>
        </w:tc>
      </w:tr>
      <w:tr w:rsidR="009F2FBC" w:rsidRPr="00402AD2" w14:paraId="4DE02B53" w14:textId="77777777" w:rsidTr="009F2FBC">
        <w:trPr>
          <w:jc w:val="center"/>
        </w:trPr>
        <w:tc>
          <w:tcPr>
            <w:tcW w:w="4876" w:type="dxa"/>
            <w:hideMark/>
          </w:tcPr>
          <w:p w14:paraId="7B4B8655" w14:textId="77777777" w:rsidR="00F7079B" w:rsidRPr="00402AD2" w:rsidRDefault="00F7079B" w:rsidP="009F2FBC">
            <w:pPr>
              <w:pStyle w:val="ColumnHeading"/>
              <w:keepNext/>
            </w:pPr>
            <w:r w:rsidRPr="00402AD2">
              <w:t>Vorschlag der Kommission</w:t>
            </w:r>
          </w:p>
        </w:tc>
        <w:tc>
          <w:tcPr>
            <w:tcW w:w="4876" w:type="dxa"/>
            <w:hideMark/>
          </w:tcPr>
          <w:p w14:paraId="1B6D5EF2" w14:textId="77777777" w:rsidR="00F7079B" w:rsidRPr="00402AD2" w:rsidRDefault="00F7079B" w:rsidP="009F2FBC">
            <w:pPr>
              <w:pStyle w:val="ColumnHeading"/>
              <w:keepNext/>
            </w:pPr>
            <w:r w:rsidRPr="00402AD2">
              <w:t>Geänderter Text</w:t>
            </w:r>
          </w:p>
        </w:tc>
      </w:tr>
      <w:tr w:rsidR="009F2FBC" w:rsidRPr="00402AD2" w14:paraId="41623445" w14:textId="77777777" w:rsidTr="009F2FBC">
        <w:trPr>
          <w:jc w:val="center"/>
        </w:trPr>
        <w:tc>
          <w:tcPr>
            <w:tcW w:w="4876" w:type="dxa"/>
            <w:hideMark/>
          </w:tcPr>
          <w:p w14:paraId="2BEAFEF2" w14:textId="77777777" w:rsidR="00F7079B" w:rsidRPr="00402AD2" w:rsidRDefault="00F7079B" w:rsidP="009F2FBC">
            <w:pPr>
              <w:pStyle w:val="Normal6"/>
            </w:pPr>
            <w:r w:rsidRPr="00402AD2">
              <w:t>(5a)</w:t>
            </w:r>
            <w:r w:rsidRPr="00402AD2">
              <w:tab/>
              <w:t>Es ist auch notwendig, Bestimmungen einzuführen, die das Funktionieren dieses Systems innerhalb des Interoperabilitätsrahmens gewährleisten, der durch die Verordnungen (EU) 2019/817</w:t>
            </w:r>
            <w:r w:rsidRPr="00402AD2">
              <w:rPr>
                <w:vertAlign w:val="superscript"/>
              </w:rPr>
              <w:t>25</w:t>
            </w:r>
            <w:r w:rsidRPr="00402AD2">
              <w:t xml:space="preserve"> und (EU) 2019/818</w:t>
            </w:r>
            <w:r w:rsidRPr="00402AD2">
              <w:rPr>
                <w:vertAlign w:val="superscript"/>
              </w:rPr>
              <w:t>26</w:t>
            </w:r>
            <w:r w:rsidRPr="00402AD2">
              <w:t xml:space="preserve"> des Europäischen Parlaments und des Rates geschaffen wurde.</w:t>
            </w:r>
          </w:p>
        </w:tc>
        <w:tc>
          <w:tcPr>
            <w:tcW w:w="4876" w:type="dxa"/>
            <w:hideMark/>
          </w:tcPr>
          <w:p w14:paraId="7143640D" w14:textId="77777777" w:rsidR="00F7079B" w:rsidRPr="00402AD2" w:rsidRDefault="00F7079B" w:rsidP="009F2FBC">
            <w:pPr>
              <w:pStyle w:val="Normal6"/>
              <w:rPr>
                <w:szCs w:val="24"/>
              </w:rPr>
            </w:pPr>
            <w:r w:rsidRPr="00402AD2">
              <w:t>(5a)</w:t>
            </w:r>
            <w:r w:rsidRPr="00402AD2">
              <w:tab/>
              <w:t>Es ist auch notwendig, Bestimmungen einzuführen, die das Funktionieren dieses Systems innerhalb des Interoperabilitätsrahmens gewährleisten, der durch die Verordnungen (EU) 2019/817</w:t>
            </w:r>
            <w:r w:rsidRPr="00402AD2">
              <w:rPr>
                <w:vertAlign w:val="superscript"/>
              </w:rPr>
              <w:t>25</w:t>
            </w:r>
            <w:r w:rsidRPr="00402AD2">
              <w:t xml:space="preserve"> und (EU) 2019/818</w:t>
            </w:r>
            <w:r w:rsidRPr="00402AD2">
              <w:rPr>
                <w:vertAlign w:val="superscript"/>
              </w:rPr>
              <w:t>26</w:t>
            </w:r>
            <w:r w:rsidRPr="00402AD2">
              <w:t xml:space="preserve"> des Europäischen Parlaments und des Rates geschaffen wurde</w:t>
            </w:r>
            <w:r w:rsidRPr="00402AD2">
              <w:rPr>
                <w:b/>
                <w:i/>
              </w:rPr>
              <w:t>, und gleichzeitig sicherzustellen, dass die Zugriffsrechte der zuständigen Behörden weiterhin den grundlegenden Rechtsinstrumenten unterliegen</w:t>
            </w:r>
            <w:r w:rsidRPr="00402AD2">
              <w:t>.</w:t>
            </w:r>
          </w:p>
        </w:tc>
      </w:tr>
      <w:tr w:rsidR="009F2FBC" w:rsidRPr="00402AD2" w14:paraId="1D2B97AD" w14:textId="77777777" w:rsidTr="009F2FBC">
        <w:trPr>
          <w:jc w:val="center"/>
        </w:trPr>
        <w:tc>
          <w:tcPr>
            <w:tcW w:w="4876" w:type="dxa"/>
            <w:hideMark/>
          </w:tcPr>
          <w:p w14:paraId="6F7C041E" w14:textId="77777777" w:rsidR="00F7079B" w:rsidRPr="00402AD2" w:rsidRDefault="00F7079B" w:rsidP="009F2FBC">
            <w:pPr>
              <w:pStyle w:val="Normal6"/>
            </w:pPr>
            <w:r w:rsidRPr="00402AD2">
              <w:t>__________________</w:t>
            </w:r>
          </w:p>
        </w:tc>
        <w:tc>
          <w:tcPr>
            <w:tcW w:w="4876" w:type="dxa"/>
            <w:hideMark/>
          </w:tcPr>
          <w:p w14:paraId="03B6F6ED" w14:textId="77777777" w:rsidR="00F7079B" w:rsidRPr="00402AD2" w:rsidRDefault="00F7079B" w:rsidP="009F2FBC">
            <w:pPr>
              <w:pStyle w:val="Normal6"/>
              <w:rPr>
                <w:szCs w:val="24"/>
              </w:rPr>
            </w:pPr>
            <w:r w:rsidRPr="00402AD2">
              <w:t>__________________</w:t>
            </w:r>
          </w:p>
        </w:tc>
      </w:tr>
      <w:tr w:rsidR="009F2FBC" w:rsidRPr="00402AD2" w14:paraId="7D63C525" w14:textId="77777777" w:rsidTr="009F2FBC">
        <w:trPr>
          <w:jc w:val="center"/>
        </w:trPr>
        <w:tc>
          <w:tcPr>
            <w:tcW w:w="4876" w:type="dxa"/>
            <w:hideMark/>
          </w:tcPr>
          <w:p w14:paraId="2C667674" w14:textId="77777777" w:rsidR="00F7079B" w:rsidRPr="00402AD2" w:rsidRDefault="00F7079B" w:rsidP="009F2FBC">
            <w:pPr>
              <w:pStyle w:val="Normal6"/>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c>
          <w:tcPr>
            <w:tcW w:w="4876" w:type="dxa"/>
            <w:hideMark/>
          </w:tcPr>
          <w:p w14:paraId="71DB193A" w14:textId="77777777" w:rsidR="00F7079B" w:rsidRPr="00402AD2" w:rsidRDefault="00F7079B" w:rsidP="009F2FBC">
            <w:pPr>
              <w:pStyle w:val="Normal6"/>
              <w:rPr>
                <w:szCs w:val="24"/>
              </w:rPr>
            </w:pPr>
            <w:r w:rsidRPr="00402AD2">
              <w:rPr>
                <w:vertAlign w:val="superscript"/>
              </w:rPr>
              <w:t>25</w:t>
            </w:r>
            <w:r w:rsidRPr="00402AD2">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und der Entscheidung 2004/512/EG des Rates und des Beschlusses 2008/633/JI des Rates (ABl. L 135 vom 22.5.2019, S. 27).</w:t>
            </w:r>
          </w:p>
        </w:tc>
      </w:tr>
      <w:tr w:rsidR="009F2FBC" w:rsidRPr="00402AD2" w14:paraId="3E42F7DF" w14:textId="77777777" w:rsidTr="009F2FBC">
        <w:trPr>
          <w:jc w:val="center"/>
        </w:trPr>
        <w:tc>
          <w:tcPr>
            <w:tcW w:w="4876" w:type="dxa"/>
            <w:hideMark/>
          </w:tcPr>
          <w:p w14:paraId="778F1F0A" w14:textId="77777777" w:rsidR="00F7079B" w:rsidRPr="00402AD2" w:rsidRDefault="00F7079B" w:rsidP="009F2FBC">
            <w:pPr>
              <w:pStyle w:val="Normal6"/>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c>
          <w:tcPr>
            <w:tcW w:w="4876" w:type="dxa"/>
            <w:hideMark/>
          </w:tcPr>
          <w:p w14:paraId="48A6B38D" w14:textId="77777777" w:rsidR="00F7079B" w:rsidRPr="00402AD2" w:rsidRDefault="00F7079B" w:rsidP="009F2FBC">
            <w:pPr>
              <w:pStyle w:val="Normal6"/>
              <w:rPr>
                <w:szCs w:val="24"/>
              </w:rPr>
            </w:pPr>
            <w:r w:rsidRPr="00402AD2">
              <w:rPr>
                <w:vertAlign w:val="superscript"/>
              </w:rPr>
              <w:t>26</w:t>
            </w:r>
            <w:r w:rsidRPr="00402AD2">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S. 85).</w:t>
            </w:r>
          </w:p>
        </w:tc>
      </w:tr>
    </w:tbl>
    <w:p w14:paraId="2A2C031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57EBA4E" w14:textId="77777777" w:rsidR="00F7079B" w:rsidRPr="00402AD2" w:rsidRDefault="00F7079B" w:rsidP="00F7079B">
      <w:pPr>
        <w:rPr>
          <w:color w:val="000080"/>
        </w:rPr>
      </w:pPr>
      <w:r w:rsidRPr="00402AD2">
        <w:rPr>
          <w:rStyle w:val="HideTWBExt"/>
          <w:noProof w:val="0"/>
        </w:rPr>
        <w:t>&lt;/Amend&gt;</w:t>
      </w:r>
    </w:p>
    <w:p w14:paraId="4216737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53</w:t>
      </w:r>
      <w:r w:rsidRPr="00402AD2">
        <w:rPr>
          <w:rStyle w:val="HideTWBExt"/>
          <w:b w:val="0"/>
          <w:noProof w:val="0"/>
        </w:rPr>
        <w:t>&lt;/NumAm&gt;</w:t>
      </w:r>
    </w:p>
    <w:p w14:paraId="725760F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D308076" w14:textId="77777777" w:rsidR="00F7079B" w:rsidRPr="00402AD2" w:rsidRDefault="00F7079B" w:rsidP="00F7079B">
      <w:pPr>
        <w:rPr>
          <w:color w:val="000080"/>
        </w:rPr>
      </w:pPr>
      <w:r w:rsidRPr="00402AD2">
        <w:rPr>
          <w:rStyle w:val="HideTWBExt"/>
          <w:noProof w:val="0"/>
        </w:rPr>
        <w:t>&lt;/RepeatBlock-By&gt;</w:t>
      </w:r>
    </w:p>
    <w:p w14:paraId="68BCEB5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29D0C1F" w14:textId="77777777" w:rsidR="00F7079B" w:rsidRPr="00402AD2" w:rsidRDefault="00F7079B" w:rsidP="00F7079B">
      <w:pPr>
        <w:pStyle w:val="NormalBold"/>
      </w:pPr>
      <w:r w:rsidRPr="00402AD2">
        <w:rPr>
          <w:rStyle w:val="HideTWBExt"/>
          <w:b w:val="0"/>
          <w:noProof w:val="0"/>
        </w:rPr>
        <w:t>&lt;Article&gt;</w:t>
      </w:r>
      <w:r w:rsidRPr="00402AD2">
        <w:t>Präambel – Nummer 2 – Erwägung 5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CFFFFA7" w14:textId="77777777" w:rsidTr="009F2FBC">
        <w:trPr>
          <w:jc w:val="center"/>
        </w:trPr>
        <w:tc>
          <w:tcPr>
            <w:tcW w:w="9752" w:type="dxa"/>
            <w:gridSpan w:val="2"/>
          </w:tcPr>
          <w:p w14:paraId="4DE6DED9" w14:textId="77777777" w:rsidR="00F7079B" w:rsidRPr="00402AD2" w:rsidRDefault="00F7079B" w:rsidP="009F2FBC">
            <w:pPr>
              <w:keepNext/>
            </w:pPr>
          </w:p>
        </w:tc>
      </w:tr>
      <w:tr w:rsidR="009F2FBC" w:rsidRPr="00402AD2" w14:paraId="479EB586" w14:textId="77777777" w:rsidTr="009F2FBC">
        <w:trPr>
          <w:jc w:val="center"/>
        </w:trPr>
        <w:tc>
          <w:tcPr>
            <w:tcW w:w="4876" w:type="dxa"/>
            <w:hideMark/>
          </w:tcPr>
          <w:p w14:paraId="73FF74D1" w14:textId="77777777" w:rsidR="00F7079B" w:rsidRPr="00402AD2" w:rsidRDefault="00F7079B" w:rsidP="009F2FBC">
            <w:pPr>
              <w:pStyle w:val="ColumnHeading"/>
              <w:keepNext/>
            </w:pPr>
            <w:r w:rsidRPr="00402AD2">
              <w:t>Vorschlag der Kommission</w:t>
            </w:r>
          </w:p>
        </w:tc>
        <w:tc>
          <w:tcPr>
            <w:tcW w:w="4876" w:type="dxa"/>
            <w:hideMark/>
          </w:tcPr>
          <w:p w14:paraId="2A317D3F" w14:textId="77777777" w:rsidR="00F7079B" w:rsidRPr="00402AD2" w:rsidRDefault="00F7079B" w:rsidP="009F2FBC">
            <w:pPr>
              <w:pStyle w:val="ColumnHeading"/>
              <w:keepNext/>
            </w:pPr>
            <w:r w:rsidRPr="00402AD2">
              <w:t>Geänderter Text</w:t>
            </w:r>
          </w:p>
        </w:tc>
      </w:tr>
      <w:tr w:rsidR="009F2FBC" w:rsidRPr="00402AD2" w14:paraId="62259319" w14:textId="77777777" w:rsidTr="009F2FBC">
        <w:trPr>
          <w:jc w:val="center"/>
        </w:trPr>
        <w:tc>
          <w:tcPr>
            <w:tcW w:w="4876" w:type="dxa"/>
            <w:hideMark/>
          </w:tcPr>
          <w:p w14:paraId="2EA6B524" w14:textId="77777777" w:rsidR="00F7079B" w:rsidRPr="00402AD2" w:rsidRDefault="00F7079B" w:rsidP="009F2FBC">
            <w:pPr>
              <w:pStyle w:val="Normal6"/>
            </w:pPr>
            <w:r w:rsidRPr="00402AD2">
              <w:rPr>
                <w:b/>
                <w:i/>
              </w:rPr>
              <w:t>(5b)</w:t>
            </w:r>
            <w:r w:rsidRPr="00402AD2">
              <w:rPr>
                <w:b/>
                <w:i/>
              </w:rPr>
              <w:tab/>
            </w:r>
            <w:r w:rsidRPr="00402AD2">
              <w:rPr>
                <w:b/>
                <w:bCs/>
                <w:i/>
                <w:iCs/>
              </w:rPr>
              <w:t>Darüber hinaus ist es notwendig, die Bestimmungen einzuführen, die den Rahmen für den Zugang der nationalen Stellen des Europäischen Reiseinformations- und Genehmigungssystems (ETIAS) und der zuständigen Visumbehörden zu Eurodac gemäß der Verordnung (EU) 2018/1240</w:t>
            </w:r>
            <w:r w:rsidRPr="00402AD2">
              <w:rPr>
                <w:b/>
                <w:bCs/>
                <w:i/>
                <w:iCs/>
                <w:vertAlign w:val="superscript"/>
              </w:rPr>
              <w:t>27</w:t>
            </w:r>
            <w:r w:rsidRPr="00402AD2">
              <w:rPr>
                <w:b/>
                <w:bCs/>
                <w:i/>
                <w:iCs/>
              </w:rPr>
              <w:t xml:space="preserve"> und der Verordnung (EG) 767/2008</w:t>
            </w:r>
            <w:r w:rsidRPr="00402AD2">
              <w:rPr>
                <w:b/>
                <w:bCs/>
                <w:i/>
                <w:iCs/>
                <w:vertAlign w:val="superscript"/>
              </w:rPr>
              <w:t>28</w:t>
            </w:r>
            <w:r w:rsidRPr="00402AD2">
              <w:rPr>
                <w:b/>
                <w:bCs/>
                <w:i/>
                <w:iCs/>
              </w:rPr>
              <w:t xml:space="preserve"> des Europäischen Parlaments und des Rates bilden.</w:t>
            </w:r>
          </w:p>
        </w:tc>
        <w:tc>
          <w:tcPr>
            <w:tcW w:w="4876" w:type="dxa"/>
            <w:hideMark/>
          </w:tcPr>
          <w:p w14:paraId="4C7FE94A" w14:textId="77777777" w:rsidR="00F7079B" w:rsidRPr="00402AD2" w:rsidRDefault="00F7079B" w:rsidP="009F2FBC">
            <w:pPr>
              <w:pStyle w:val="Normal6"/>
              <w:rPr>
                <w:szCs w:val="24"/>
              </w:rPr>
            </w:pPr>
            <w:r w:rsidRPr="00402AD2">
              <w:rPr>
                <w:b/>
                <w:i/>
              </w:rPr>
              <w:t>entfällt</w:t>
            </w:r>
          </w:p>
        </w:tc>
      </w:tr>
      <w:tr w:rsidR="009F2FBC" w:rsidRPr="00402AD2" w14:paraId="3DEDB91E" w14:textId="77777777" w:rsidTr="009F2FBC">
        <w:trPr>
          <w:jc w:val="center"/>
        </w:trPr>
        <w:tc>
          <w:tcPr>
            <w:tcW w:w="4876" w:type="dxa"/>
            <w:hideMark/>
          </w:tcPr>
          <w:p w14:paraId="56891067" w14:textId="77777777" w:rsidR="00F7079B" w:rsidRPr="00402AD2" w:rsidRDefault="00F7079B" w:rsidP="009F2FBC">
            <w:pPr>
              <w:pStyle w:val="Normal6"/>
            </w:pPr>
            <w:r w:rsidRPr="00402AD2">
              <w:rPr>
                <w:b/>
                <w:i/>
              </w:rPr>
              <w:t>__________________</w:t>
            </w:r>
          </w:p>
        </w:tc>
        <w:tc>
          <w:tcPr>
            <w:tcW w:w="4876" w:type="dxa"/>
          </w:tcPr>
          <w:p w14:paraId="634735F4" w14:textId="77777777" w:rsidR="00F7079B" w:rsidRPr="00402AD2" w:rsidRDefault="00F7079B" w:rsidP="009F2FBC">
            <w:pPr>
              <w:pStyle w:val="Normal6"/>
              <w:rPr>
                <w:szCs w:val="24"/>
              </w:rPr>
            </w:pPr>
          </w:p>
        </w:tc>
      </w:tr>
      <w:tr w:rsidR="009F2FBC" w:rsidRPr="00402AD2" w14:paraId="2C6BB1E8" w14:textId="77777777" w:rsidTr="009F2FBC">
        <w:trPr>
          <w:jc w:val="center"/>
        </w:trPr>
        <w:tc>
          <w:tcPr>
            <w:tcW w:w="4876" w:type="dxa"/>
            <w:hideMark/>
          </w:tcPr>
          <w:p w14:paraId="63E387D1" w14:textId="77777777" w:rsidR="00F7079B" w:rsidRPr="00402AD2" w:rsidRDefault="00F7079B" w:rsidP="009F2FBC">
            <w:pPr>
              <w:pStyle w:val="Normal6"/>
            </w:pPr>
            <w:r w:rsidRPr="00402AD2">
              <w:rPr>
                <w:b/>
                <w:bCs/>
                <w:i/>
                <w:iCs/>
                <w:vertAlign w:val="superscript"/>
              </w:rPr>
              <w:t>27</w:t>
            </w:r>
            <w:r w:rsidRPr="00402AD2">
              <w:rPr>
                <w:b/>
                <w:bCs/>
                <w:i/>
                <w:iCs/>
              </w:rPr>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w:t>
            </w:r>
          </w:p>
        </w:tc>
        <w:tc>
          <w:tcPr>
            <w:tcW w:w="4876" w:type="dxa"/>
          </w:tcPr>
          <w:p w14:paraId="2ADE478D" w14:textId="77777777" w:rsidR="00F7079B" w:rsidRPr="00402AD2" w:rsidRDefault="00F7079B" w:rsidP="009F2FBC">
            <w:pPr>
              <w:pStyle w:val="Normal6"/>
              <w:rPr>
                <w:szCs w:val="24"/>
              </w:rPr>
            </w:pPr>
          </w:p>
        </w:tc>
      </w:tr>
      <w:tr w:rsidR="009F2FBC" w:rsidRPr="00402AD2" w14:paraId="6F04535E" w14:textId="77777777" w:rsidTr="009F2FBC">
        <w:trPr>
          <w:jc w:val="center"/>
        </w:trPr>
        <w:tc>
          <w:tcPr>
            <w:tcW w:w="4876" w:type="dxa"/>
            <w:hideMark/>
          </w:tcPr>
          <w:p w14:paraId="3A94E846" w14:textId="77777777" w:rsidR="00F7079B" w:rsidRPr="00402AD2" w:rsidRDefault="00F7079B" w:rsidP="009F2FBC">
            <w:pPr>
              <w:pStyle w:val="Normal6"/>
            </w:pPr>
            <w:r w:rsidRPr="00402AD2">
              <w:rPr>
                <w:b/>
                <w:bCs/>
                <w:i/>
                <w:iCs/>
                <w:vertAlign w:val="superscript"/>
              </w:rPr>
              <w:t>28</w:t>
            </w:r>
            <w:r w:rsidRPr="00402AD2">
              <w:rPr>
                <w:b/>
                <w:bCs/>
                <w:i/>
                <w:iCs/>
              </w:rPr>
              <w:t xml:space="preserve"> Verordnung (EG) Nr. 767/2008 des Europäischen Parlaments und des Rates vom 9. Juli 2008 über das Visa-Informationssystem (VIS) und den Datenaustausch zwischen den Mitgliedstaaten über Visa für einen kurzfristigen Aufenthalt (VIS-Verordnung) (ABl. L 218 vom 13.8.2008, S. 60).</w:t>
            </w:r>
          </w:p>
        </w:tc>
        <w:tc>
          <w:tcPr>
            <w:tcW w:w="4876" w:type="dxa"/>
          </w:tcPr>
          <w:p w14:paraId="7D9F9AD8" w14:textId="77777777" w:rsidR="00F7079B" w:rsidRPr="00402AD2" w:rsidRDefault="00F7079B" w:rsidP="009F2FBC">
            <w:pPr>
              <w:pStyle w:val="Normal6"/>
              <w:rPr>
                <w:szCs w:val="24"/>
              </w:rPr>
            </w:pPr>
          </w:p>
        </w:tc>
      </w:tr>
    </w:tbl>
    <w:p w14:paraId="13FF239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E04A3EE" w14:textId="77777777" w:rsidR="00F7079B" w:rsidRPr="00402AD2" w:rsidRDefault="00F7079B" w:rsidP="00F7079B">
      <w:pPr>
        <w:rPr>
          <w:color w:val="000080"/>
        </w:rPr>
      </w:pPr>
      <w:r w:rsidRPr="00402AD2">
        <w:rPr>
          <w:rStyle w:val="HideTWBExt"/>
          <w:noProof w:val="0"/>
        </w:rPr>
        <w:t>&lt;/Amend&gt;</w:t>
      </w:r>
    </w:p>
    <w:p w14:paraId="2521A3D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54</w:t>
      </w:r>
      <w:r w:rsidRPr="00402AD2">
        <w:rPr>
          <w:rStyle w:val="HideTWBExt"/>
          <w:b w:val="0"/>
          <w:noProof w:val="0"/>
        </w:rPr>
        <w:t>&lt;/NumAm&gt;</w:t>
      </w:r>
    </w:p>
    <w:p w14:paraId="16971758" w14:textId="77777777" w:rsidR="00F7079B" w:rsidRPr="00402AD2" w:rsidRDefault="00F7079B" w:rsidP="00F7079B">
      <w:pPr>
        <w:pStyle w:val="NormalBold"/>
      </w:pPr>
      <w:r w:rsidRPr="00402AD2">
        <w:rPr>
          <w:rStyle w:val="HideTWBExt"/>
          <w:b w:val="0"/>
          <w:noProof w:val="0"/>
        </w:rPr>
        <w:t>&lt;RepeatBlock-By&gt;&lt;Members&gt;</w:t>
      </w:r>
      <w:r w:rsidRPr="00402AD2">
        <w:t>Roberta Metsola, Karlo Ressler</w:t>
      </w:r>
      <w:r w:rsidRPr="00402AD2">
        <w:rPr>
          <w:rStyle w:val="HideTWBExt"/>
          <w:b w:val="0"/>
          <w:noProof w:val="0"/>
        </w:rPr>
        <w:t>&lt;/Members&gt;</w:t>
      </w:r>
    </w:p>
    <w:p w14:paraId="3D675333" w14:textId="77777777" w:rsidR="00F7079B" w:rsidRPr="00402AD2" w:rsidRDefault="00F7079B" w:rsidP="00F7079B">
      <w:pPr>
        <w:rPr>
          <w:color w:val="000080"/>
        </w:rPr>
      </w:pPr>
      <w:r w:rsidRPr="00402AD2">
        <w:rPr>
          <w:rStyle w:val="HideTWBExt"/>
          <w:noProof w:val="0"/>
        </w:rPr>
        <w:t>&lt;/RepeatBlock-By&gt;</w:t>
      </w:r>
    </w:p>
    <w:p w14:paraId="3FEFA943" w14:textId="66783B39"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83D5218" w14:textId="77777777" w:rsidR="00F7079B" w:rsidRPr="00402AD2" w:rsidRDefault="00F7079B" w:rsidP="00F7079B">
      <w:pPr>
        <w:pStyle w:val="NormalBold"/>
      </w:pPr>
      <w:r w:rsidRPr="00402AD2">
        <w:rPr>
          <w:rStyle w:val="HideTWBExt"/>
          <w:b w:val="0"/>
          <w:noProof w:val="0"/>
        </w:rPr>
        <w:t>&lt;Article&gt;</w:t>
      </w:r>
      <w:r w:rsidRPr="00402AD2">
        <w:t>Präambel – Nummer 2 – Erwägung 5 b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F0730FB" w14:textId="77777777" w:rsidTr="009F2FBC">
        <w:trPr>
          <w:jc w:val="center"/>
        </w:trPr>
        <w:tc>
          <w:tcPr>
            <w:tcW w:w="9752" w:type="dxa"/>
            <w:gridSpan w:val="2"/>
          </w:tcPr>
          <w:p w14:paraId="13834BFF" w14:textId="77777777" w:rsidR="00F7079B" w:rsidRPr="00402AD2" w:rsidRDefault="00F7079B" w:rsidP="009F2FBC">
            <w:pPr>
              <w:keepNext/>
            </w:pPr>
          </w:p>
        </w:tc>
      </w:tr>
      <w:tr w:rsidR="009F2FBC" w:rsidRPr="00402AD2" w14:paraId="72A39674" w14:textId="77777777" w:rsidTr="009F2FBC">
        <w:trPr>
          <w:jc w:val="center"/>
        </w:trPr>
        <w:tc>
          <w:tcPr>
            <w:tcW w:w="4876" w:type="dxa"/>
            <w:hideMark/>
          </w:tcPr>
          <w:p w14:paraId="41EEE1A1" w14:textId="77777777" w:rsidR="00F7079B" w:rsidRPr="00402AD2" w:rsidRDefault="00F7079B" w:rsidP="009F2FBC">
            <w:pPr>
              <w:pStyle w:val="ColumnHeading"/>
              <w:keepNext/>
            </w:pPr>
            <w:r w:rsidRPr="00402AD2">
              <w:t>Vorschlag der Kommission</w:t>
            </w:r>
          </w:p>
        </w:tc>
        <w:tc>
          <w:tcPr>
            <w:tcW w:w="4876" w:type="dxa"/>
            <w:hideMark/>
          </w:tcPr>
          <w:p w14:paraId="0452AC2B" w14:textId="77777777" w:rsidR="00F7079B" w:rsidRPr="00402AD2" w:rsidRDefault="00F7079B" w:rsidP="009F2FBC">
            <w:pPr>
              <w:pStyle w:val="ColumnHeading"/>
              <w:keepNext/>
            </w:pPr>
            <w:r w:rsidRPr="00402AD2">
              <w:t>Geänderter Text</w:t>
            </w:r>
          </w:p>
        </w:tc>
      </w:tr>
      <w:tr w:rsidR="009F2FBC" w:rsidRPr="00402AD2" w14:paraId="08816C4D" w14:textId="77777777" w:rsidTr="009F2FBC">
        <w:trPr>
          <w:jc w:val="center"/>
        </w:trPr>
        <w:tc>
          <w:tcPr>
            <w:tcW w:w="4876" w:type="dxa"/>
          </w:tcPr>
          <w:p w14:paraId="08CFE01F" w14:textId="77777777" w:rsidR="00F7079B" w:rsidRPr="00402AD2" w:rsidRDefault="00F7079B" w:rsidP="009F2FBC">
            <w:pPr>
              <w:pStyle w:val="Normal6"/>
            </w:pPr>
          </w:p>
        </w:tc>
        <w:tc>
          <w:tcPr>
            <w:tcW w:w="4876" w:type="dxa"/>
            <w:hideMark/>
          </w:tcPr>
          <w:p w14:paraId="29D5C208" w14:textId="77777777" w:rsidR="00F7079B" w:rsidRPr="00402AD2" w:rsidRDefault="00F7079B" w:rsidP="009F2FBC">
            <w:pPr>
              <w:pStyle w:val="Normal6"/>
              <w:rPr>
                <w:szCs w:val="24"/>
              </w:rPr>
            </w:pPr>
            <w:r w:rsidRPr="00402AD2">
              <w:rPr>
                <w:b/>
                <w:i/>
              </w:rPr>
              <w:t>(5ba)</w:t>
            </w:r>
            <w:r w:rsidRPr="00402AD2">
              <w:rPr>
                <w:b/>
                <w:i/>
              </w:rPr>
              <w:tab/>
              <w:t>Zur Erfüllung der in der Verordnung (EU) 2019/1896 des Europäischen Parlaments und des Rates</w:t>
            </w:r>
            <w:r w:rsidRPr="00402AD2">
              <w:rPr>
                <w:b/>
                <w:i/>
                <w:vertAlign w:val="superscript"/>
              </w:rPr>
              <w:t>1a</w:t>
            </w:r>
            <w:r w:rsidRPr="00402AD2">
              <w:rPr>
                <w:b/>
                <w:i/>
              </w:rPr>
              <w:t xml:space="preserve"> festgelegten Aufgaben ist es außerdem erforderlich, dass die ständige Reserve der europäischen Grenz- und Küstenwache und die europäischen Asyl-Unterstützungsteams Zugang zu Eurodac haben, um Daten über eine eigene technische Schnittstelle abzurufen, die von eu-LISA in Zusammenarbeit mit der Europäischen Agentur für die Grenz- und Küstenwache und dem Europäischen Unterstützungsbüro für Asylfragen entwickelt und gepflegt werden sollte. Die operativen Erfahrungen aus früheren Einsätzen von Bediensteten der Europäischen Agentur für die Grenz- und Küstenwache und des Europäischen Unterstützungsbüros für Asylfragen zeigen, welche Schwierigkeiten die Mitglieder der Teams in rechtlicher, technischer und praktischer Hinsicht bei der Nutzung nationaler IT-Systeme oder Schnittstellen für den Zugang zu Eurodac hatten. Um ihre operative Unterstützung und Kapazität zu maximieren, sollten sich die Europäische Agentur für die Grenz- und Küstenwache und das Europäische Unterstützungsbüro für Asylfragen auf ihre eigenen Kapazitäten stützen können, zu denen auch ordnungsgemäß funktionierende IT-Systeme gehören.</w:t>
            </w:r>
          </w:p>
        </w:tc>
      </w:tr>
    </w:tbl>
    <w:p w14:paraId="68246CB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86B586F" w14:textId="77777777" w:rsidR="00F7079B" w:rsidRPr="00402AD2" w:rsidRDefault="00F7079B" w:rsidP="00F7079B">
      <w:pPr>
        <w:rPr>
          <w:color w:val="000080"/>
        </w:rPr>
      </w:pPr>
      <w:r w:rsidRPr="00402AD2">
        <w:rPr>
          <w:rStyle w:val="HideTWBExt"/>
          <w:noProof w:val="0"/>
        </w:rPr>
        <w:t>&lt;/Amend&gt;</w:t>
      </w:r>
    </w:p>
    <w:p w14:paraId="34A74AD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55</w:t>
      </w:r>
      <w:r w:rsidRPr="00402AD2">
        <w:rPr>
          <w:rStyle w:val="HideTWBExt"/>
          <w:b w:val="0"/>
          <w:noProof w:val="0"/>
        </w:rPr>
        <w:t>&lt;/NumAm&gt;</w:t>
      </w:r>
    </w:p>
    <w:p w14:paraId="10EFF61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0BFFF0E" w14:textId="77777777" w:rsidR="00F7079B" w:rsidRPr="00402AD2" w:rsidRDefault="00F7079B" w:rsidP="00F7079B">
      <w:pPr>
        <w:rPr>
          <w:color w:val="000080"/>
        </w:rPr>
      </w:pPr>
      <w:r w:rsidRPr="00402AD2">
        <w:rPr>
          <w:rStyle w:val="HideTWBExt"/>
          <w:noProof w:val="0"/>
        </w:rPr>
        <w:t>&lt;/RepeatBlock-By&gt;</w:t>
      </w:r>
    </w:p>
    <w:p w14:paraId="40A8B937" w14:textId="1AC49E3D"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3D659DC" w14:textId="77777777" w:rsidR="00F7079B" w:rsidRPr="00402AD2" w:rsidRDefault="00F7079B" w:rsidP="00F7079B">
      <w:pPr>
        <w:pStyle w:val="NormalBold"/>
      </w:pPr>
      <w:r w:rsidRPr="00402AD2">
        <w:rPr>
          <w:rStyle w:val="HideTWBExt"/>
          <w:b w:val="0"/>
          <w:noProof w:val="0"/>
        </w:rPr>
        <w:t>&lt;Article&gt;</w:t>
      </w:r>
      <w:r w:rsidRPr="00402AD2">
        <w:t>Präambel – Nummer 2 – Erwägung 5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E57E0BC" w14:textId="77777777" w:rsidTr="009F2FBC">
        <w:trPr>
          <w:jc w:val="center"/>
        </w:trPr>
        <w:tc>
          <w:tcPr>
            <w:tcW w:w="9752" w:type="dxa"/>
            <w:gridSpan w:val="2"/>
          </w:tcPr>
          <w:p w14:paraId="71420F75" w14:textId="77777777" w:rsidR="00F7079B" w:rsidRPr="00402AD2" w:rsidRDefault="00F7079B" w:rsidP="009F2FBC">
            <w:pPr>
              <w:keepNext/>
            </w:pPr>
          </w:p>
        </w:tc>
      </w:tr>
      <w:tr w:rsidR="009F2FBC" w:rsidRPr="00402AD2" w14:paraId="17AF2F08" w14:textId="77777777" w:rsidTr="009F2FBC">
        <w:trPr>
          <w:jc w:val="center"/>
        </w:trPr>
        <w:tc>
          <w:tcPr>
            <w:tcW w:w="4876" w:type="dxa"/>
            <w:hideMark/>
          </w:tcPr>
          <w:p w14:paraId="5C554F0E" w14:textId="77777777" w:rsidR="00F7079B" w:rsidRPr="00402AD2" w:rsidRDefault="00F7079B" w:rsidP="009F2FBC">
            <w:pPr>
              <w:pStyle w:val="ColumnHeading"/>
              <w:keepNext/>
            </w:pPr>
            <w:r w:rsidRPr="00402AD2">
              <w:t>Vorschlag der Kommission</w:t>
            </w:r>
          </w:p>
        </w:tc>
        <w:tc>
          <w:tcPr>
            <w:tcW w:w="4876" w:type="dxa"/>
            <w:hideMark/>
          </w:tcPr>
          <w:p w14:paraId="4FC6C638" w14:textId="77777777" w:rsidR="00F7079B" w:rsidRPr="00402AD2" w:rsidRDefault="00F7079B" w:rsidP="009F2FBC">
            <w:pPr>
              <w:pStyle w:val="ColumnHeading"/>
              <w:keepNext/>
            </w:pPr>
            <w:r w:rsidRPr="00402AD2">
              <w:t>Geänderter Text</w:t>
            </w:r>
          </w:p>
        </w:tc>
      </w:tr>
      <w:tr w:rsidR="009F2FBC" w:rsidRPr="00402AD2" w14:paraId="432EB839" w14:textId="77777777" w:rsidTr="009F2FBC">
        <w:trPr>
          <w:jc w:val="center"/>
        </w:trPr>
        <w:tc>
          <w:tcPr>
            <w:tcW w:w="4876" w:type="dxa"/>
            <w:hideMark/>
          </w:tcPr>
          <w:p w14:paraId="36AC13D5" w14:textId="77777777" w:rsidR="00F7079B" w:rsidRPr="00402AD2" w:rsidRDefault="00F7079B" w:rsidP="009F2FBC">
            <w:pPr>
              <w:pStyle w:val="Normal6"/>
            </w:pPr>
            <w:r w:rsidRPr="00402AD2">
              <w:t>(5c)</w:t>
            </w:r>
            <w:r w:rsidRPr="00402AD2">
              <w:tab/>
              <w:t xml:space="preserve">Ebenso ist es </w:t>
            </w:r>
            <w:r w:rsidRPr="00402AD2">
              <w:rPr>
                <w:b/>
                <w:i/>
              </w:rPr>
              <w:t>für das Management der irregulären Migration</w:t>
            </w:r>
            <w:r w:rsidRPr="00402AD2">
              <w:t xml:space="preserve"> notwendig, eu-LISA in die Lage zu versetzen, unter Rückgriff auf Daten von Eurodac</w:t>
            </w:r>
            <w:r w:rsidRPr="00402AD2">
              <w:rPr>
                <w:b/>
                <w:i/>
              </w:rPr>
              <w:t>, des Einreise-/Ausreisesystems (EES), des ETIAS und des Visa-Informationssystems (VIS) systemübergreifende</w:t>
            </w:r>
            <w:r w:rsidRPr="00402AD2">
              <w:t xml:space="preserve"> Statistiken zu erstellen. Zur Festlegung des Inhalts dieser </w:t>
            </w:r>
            <w:r w:rsidRPr="00402AD2">
              <w:rPr>
                <w:b/>
                <w:i/>
              </w:rPr>
              <w:t>systemübergreifenden</w:t>
            </w:r>
            <w:r w:rsidRPr="00402AD2">
              <w:t xml:space="preserve"> Statistiken sollten der Kommission entsprechende </w:t>
            </w:r>
            <w:r w:rsidRPr="00402AD2">
              <w:rPr>
                <w:b/>
                <w:i/>
              </w:rPr>
              <w:t>Durchführungsbefugnisse</w:t>
            </w:r>
            <w:r w:rsidRPr="00402AD2">
              <w:t xml:space="preserve"> übertragen werden. </w:t>
            </w:r>
            <w:r w:rsidRPr="00402AD2">
              <w:rPr>
                <w:b/>
                <w:i/>
              </w:rPr>
              <w:t>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14:paraId="0281A8A0" w14:textId="77777777" w:rsidR="00F7079B" w:rsidRPr="00402AD2" w:rsidRDefault="00F7079B" w:rsidP="009F2FBC">
            <w:pPr>
              <w:pStyle w:val="Normal6"/>
              <w:rPr>
                <w:szCs w:val="24"/>
              </w:rPr>
            </w:pPr>
            <w:r w:rsidRPr="00402AD2">
              <w:t>(5c)</w:t>
            </w:r>
            <w:r w:rsidRPr="00402AD2">
              <w:tab/>
              <w:t xml:space="preserve">Ebenso ist es notwendig, eu-LISA in die Lage zu versetzen, unter Rückgriff auf Daten von Eurodac Statistiken zu erstellen. Zur Festlegung des Inhalts dieser Statistiken sollten der Kommission entsprechende </w:t>
            </w:r>
            <w:r w:rsidRPr="00402AD2">
              <w:rPr>
                <w:b/>
                <w:i/>
              </w:rPr>
              <w:t>Befugnisse</w:t>
            </w:r>
            <w:r w:rsidRPr="00402AD2">
              <w:t xml:space="preserve"> übertragen werden.</w:t>
            </w:r>
          </w:p>
        </w:tc>
      </w:tr>
    </w:tbl>
    <w:p w14:paraId="725E421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51A65F7" w14:textId="77777777" w:rsidR="00F7079B" w:rsidRPr="00402AD2" w:rsidRDefault="00F7079B" w:rsidP="00F7079B">
      <w:pPr>
        <w:rPr>
          <w:color w:val="000080"/>
        </w:rPr>
      </w:pPr>
      <w:r w:rsidRPr="00402AD2">
        <w:rPr>
          <w:rStyle w:val="HideTWBExt"/>
          <w:noProof w:val="0"/>
        </w:rPr>
        <w:t>&lt;/Amend&gt;</w:t>
      </w:r>
    </w:p>
    <w:p w14:paraId="09A4959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56</w:t>
      </w:r>
      <w:r w:rsidRPr="00402AD2">
        <w:rPr>
          <w:rStyle w:val="HideTWBExt"/>
          <w:b w:val="0"/>
          <w:noProof w:val="0"/>
        </w:rPr>
        <w:t>&lt;/NumAm&gt;</w:t>
      </w:r>
    </w:p>
    <w:p w14:paraId="0A0B4F7F"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EF570DC" w14:textId="77777777" w:rsidR="00F7079B" w:rsidRPr="00402AD2" w:rsidRDefault="00F7079B" w:rsidP="00F7079B">
      <w:pPr>
        <w:rPr>
          <w:color w:val="000080"/>
        </w:rPr>
      </w:pPr>
      <w:r w:rsidRPr="00402AD2">
        <w:rPr>
          <w:rStyle w:val="HideTWBExt"/>
          <w:noProof w:val="0"/>
        </w:rPr>
        <w:t>&lt;/RepeatBlock-By&gt;</w:t>
      </w:r>
    </w:p>
    <w:p w14:paraId="58F78AD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B95B7DD" w14:textId="77777777" w:rsidR="00F7079B" w:rsidRPr="00402AD2" w:rsidRDefault="00F7079B" w:rsidP="00F7079B">
      <w:pPr>
        <w:pStyle w:val="NormalBold"/>
      </w:pPr>
      <w:r w:rsidRPr="00402AD2">
        <w:rPr>
          <w:rStyle w:val="HideTWBExt"/>
          <w:b w:val="0"/>
          <w:noProof w:val="0"/>
        </w:rPr>
        <w:t>&lt;Article&gt;</w:t>
      </w:r>
      <w:r w:rsidRPr="00402AD2">
        <w:t>Präambel – Nummer 2 – Erwägung 5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2E04F2" w14:textId="77777777" w:rsidTr="009F2FBC">
        <w:trPr>
          <w:jc w:val="center"/>
        </w:trPr>
        <w:tc>
          <w:tcPr>
            <w:tcW w:w="9752" w:type="dxa"/>
            <w:gridSpan w:val="2"/>
          </w:tcPr>
          <w:p w14:paraId="29BB72C0" w14:textId="77777777" w:rsidR="00F7079B" w:rsidRPr="00402AD2" w:rsidRDefault="00F7079B" w:rsidP="009F2FBC">
            <w:pPr>
              <w:keepNext/>
            </w:pPr>
          </w:p>
        </w:tc>
      </w:tr>
      <w:tr w:rsidR="009F2FBC" w:rsidRPr="00402AD2" w14:paraId="708AF6FA" w14:textId="77777777" w:rsidTr="009F2FBC">
        <w:trPr>
          <w:jc w:val="center"/>
        </w:trPr>
        <w:tc>
          <w:tcPr>
            <w:tcW w:w="4876" w:type="dxa"/>
            <w:hideMark/>
          </w:tcPr>
          <w:p w14:paraId="5B807F8B" w14:textId="77777777" w:rsidR="00F7079B" w:rsidRPr="00402AD2" w:rsidRDefault="00F7079B" w:rsidP="009F2FBC">
            <w:pPr>
              <w:pStyle w:val="ColumnHeading"/>
              <w:keepNext/>
            </w:pPr>
            <w:r w:rsidRPr="00402AD2">
              <w:t>Vorschlag der Kommission</w:t>
            </w:r>
          </w:p>
        </w:tc>
        <w:tc>
          <w:tcPr>
            <w:tcW w:w="4876" w:type="dxa"/>
            <w:hideMark/>
          </w:tcPr>
          <w:p w14:paraId="6BA9EA35" w14:textId="77777777" w:rsidR="00F7079B" w:rsidRPr="00402AD2" w:rsidRDefault="00F7079B" w:rsidP="009F2FBC">
            <w:pPr>
              <w:pStyle w:val="ColumnHeading"/>
              <w:keepNext/>
            </w:pPr>
            <w:r w:rsidRPr="00402AD2">
              <w:t>Geänderter Text</w:t>
            </w:r>
          </w:p>
        </w:tc>
      </w:tr>
      <w:tr w:rsidR="009F2FBC" w:rsidRPr="00402AD2" w14:paraId="3418D212" w14:textId="77777777" w:rsidTr="009F2FBC">
        <w:trPr>
          <w:jc w:val="center"/>
        </w:trPr>
        <w:tc>
          <w:tcPr>
            <w:tcW w:w="4876" w:type="dxa"/>
            <w:hideMark/>
          </w:tcPr>
          <w:p w14:paraId="1E31BB40" w14:textId="77777777" w:rsidR="00F7079B" w:rsidRPr="00402AD2" w:rsidRDefault="00F7079B" w:rsidP="009F2FBC">
            <w:pPr>
              <w:pStyle w:val="Normal6"/>
            </w:pPr>
            <w:r w:rsidRPr="00402AD2">
              <w:t>(5c)</w:t>
            </w:r>
            <w:r w:rsidRPr="00402AD2">
              <w:tab/>
              <w:t xml:space="preserve">Ebenso ist es </w:t>
            </w:r>
            <w:r w:rsidRPr="00402AD2">
              <w:rPr>
                <w:b/>
                <w:i/>
              </w:rPr>
              <w:t>für das Management der irregulären Migration</w:t>
            </w:r>
            <w:r w:rsidRPr="00402AD2">
              <w:t xml:space="preserve"> notwendig, eu-LISA in die Lage zu versetzen, unter Rückgriff auf Daten von Eurodac, des Einreise-/Ausreisesystems (EES), des ETIAS und des Visa-Informationssystems (VIS) systemübergreifende Statistiken zu erstellen. Zur Festlegung des Inhalts dieser systemübergreifenden Statistiken sollten der Kommission entsprechende </w:t>
            </w:r>
            <w:r w:rsidRPr="00402AD2">
              <w:rPr>
                <w:b/>
                <w:i/>
              </w:rPr>
              <w:t>Durchführungsbefugnisse</w:t>
            </w:r>
            <w:r w:rsidRPr="00402AD2">
              <w:t xml:space="preserve"> übertragen werden. </w:t>
            </w:r>
            <w:r w:rsidRPr="00402AD2">
              <w:rPr>
                <w:b/>
                <w:i/>
              </w:rPr>
              <w:t>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14:paraId="74E94569" w14:textId="77777777" w:rsidR="00F7079B" w:rsidRPr="00402AD2" w:rsidRDefault="00F7079B" w:rsidP="009F2FBC">
            <w:pPr>
              <w:pStyle w:val="Normal6"/>
              <w:rPr>
                <w:szCs w:val="24"/>
              </w:rPr>
            </w:pPr>
            <w:r w:rsidRPr="00402AD2">
              <w:t>(5c)</w:t>
            </w:r>
            <w:r w:rsidRPr="00402AD2">
              <w:tab/>
              <w:t xml:space="preserve">Ebenso ist es notwendig, eu-LISA in die Lage zu versetzen, unter Rückgriff auf Daten von Eurodac, des Einreise-/Ausreisesystems (EES), des ETIAS und des Visa-Informationssystems (VIS) systemübergreifende Statistiken zu erstellen. Zur Festlegung des Inhalts dieser systemübergreifenden Statistiken sollten der Kommission entsprechende </w:t>
            </w:r>
            <w:r w:rsidRPr="00402AD2">
              <w:rPr>
                <w:b/>
                <w:i/>
              </w:rPr>
              <w:t>Befugnisse</w:t>
            </w:r>
            <w:r w:rsidRPr="00402AD2">
              <w:t xml:space="preserve"> übertragen werden.</w:t>
            </w:r>
          </w:p>
        </w:tc>
      </w:tr>
    </w:tbl>
    <w:p w14:paraId="373FB90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2A94B9C" w14:textId="77777777" w:rsidR="00F7079B" w:rsidRPr="00402AD2" w:rsidRDefault="00F7079B" w:rsidP="00F7079B">
      <w:pPr>
        <w:rPr>
          <w:color w:val="000080"/>
        </w:rPr>
      </w:pPr>
      <w:r w:rsidRPr="00402AD2">
        <w:rPr>
          <w:rStyle w:val="HideTWBExt"/>
          <w:noProof w:val="0"/>
        </w:rPr>
        <w:t>&lt;/Amend&gt;</w:t>
      </w:r>
    </w:p>
    <w:p w14:paraId="0E3E70C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57</w:t>
      </w:r>
      <w:r w:rsidRPr="00402AD2">
        <w:rPr>
          <w:rStyle w:val="HideTWBExt"/>
          <w:b w:val="0"/>
          <w:noProof w:val="0"/>
        </w:rPr>
        <w:t>&lt;/NumAm&gt;</w:t>
      </w:r>
    </w:p>
    <w:p w14:paraId="0C785A3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02A532B" w14:textId="77777777" w:rsidR="00F7079B" w:rsidRPr="00402AD2" w:rsidRDefault="00F7079B" w:rsidP="00F7079B">
      <w:pPr>
        <w:rPr>
          <w:color w:val="000080"/>
        </w:rPr>
      </w:pPr>
      <w:r w:rsidRPr="00402AD2">
        <w:rPr>
          <w:rStyle w:val="HideTWBExt"/>
          <w:noProof w:val="0"/>
        </w:rPr>
        <w:t>&lt;/RepeatBlock-By&gt;</w:t>
      </w:r>
    </w:p>
    <w:p w14:paraId="72C541E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47E3E59" w14:textId="77777777" w:rsidR="00F7079B" w:rsidRPr="00402AD2" w:rsidRDefault="00F7079B" w:rsidP="00F7079B">
      <w:pPr>
        <w:pStyle w:val="NormalBold"/>
      </w:pPr>
      <w:r w:rsidRPr="00402AD2">
        <w:rPr>
          <w:rStyle w:val="HideTWBExt"/>
          <w:b w:val="0"/>
          <w:noProof w:val="0"/>
        </w:rPr>
        <w:t>&lt;Article&gt;</w:t>
      </w:r>
      <w:r w:rsidRPr="00402AD2">
        <w:t>Präambel – Nummer 2 – Erwägung 5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B38BAE" w14:textId="77777777" w:rsidTr="009F2FBC">
        <w:trPr>
          <w:jc w:val="center"/>
        </w:trPr>
        <w:tc>
          <w:tcPr>
            <w:tcW w:w="9752" w:type="dxa"/>
            <w:gridSpan w:val="2"/>
          </w:tcPr>
          <w:p w14:paraId="4A2A8EC2" w14:textId="77777777" w:rsidR="00F7079B" w:rsidRPr="00402AD2" w:rsidRDefault="00F7079B" w:rsidP="009F2FBC">
            <w:pPr>
              <w:keepNext/>
            </w:pPr>
          </w:p>
        </w:tc>
      </w:tr>
      <w:tr w:rsidR="009F2FBC" w:rsidRPr="00402AD2" w14:paraId="39843887" w14:textId="77777777" w:rsidTr="009F2FBC">
        <w:trPr>
          <w:jc w:val="center"/>
        </w:trPr>
        <w:tc>
          <w:tcPr>
            <w:tcW w:w="4876" w:type="dxa"/>
            <w:hideMark/>
          </w:tcPr>
          <w:p w14:paraId="4C027EEE" w14:textId="77777777" w:rsidR="00F7079B" w:rsidRPr="00402AD2" w:rsidRDefault="00F7079B" w:rsidP="009F2FBC">
            <w:pPr>
              <w:pStyle w:val="ColumnHeading"/>
              <w:keepNext/>
            </w:pPr>
            <w:r w:rsidRPr="00402AD2">
              <w:t>Vorschlag der Kommission</w:t>
            </w:r>
          </w:p>
        </w:tc>
        <w:tc>
          <w:tcPr>
            <w:tcW w:w="4876" w:type="dxa"/>
            <w:hideMark/>
          </w:tcPr>
          <w:p w14:paraId="16CC5FCF" w14:textId="77777777" w:rsidR="00F7079B" w:rsidRPr="00402AD2" w:rsidRDefault="00F7079B" w:rsidP="009F2FBC">
            <w:pPr>
              <w:pStyle w:val="ColumnHeading"/>
              <w:keepNext/>
            </w:pPr>
            <w:r w:rsidRPr="00402AD2">
              <w:t>Geänderter Text</w:t>
            </w:r>
          </w:p>
        </w:tc>
      </w:tr>
      <w:tr w:rsidR="009F2FBC" w:rsidRPr="00402AD2" w14:paraId="05736577" w14:textId="77777777" w:rsidTr="009F2FBC">
        <w:trPr>
          <w:jc w:val="center"/>
        </w:trPr>
        <w:tc>
          <w:tcPr>
            <w:tcW w:w="4876" w:type="dxa"/>
            <w:hideMark/>
          </w:tcPr>
          <w:p w14:paraId="207972F4" w14:textId="77777777" w:rsidR="00F7079B" w:rsidRPr="00402AD2" w:rsidRDefault="00F7079B" w:rsidP="009F2FBC">
            <w:pPr>
              <w:pStyle w:val="Normal6"/>
            </w:pPr>
            <w:r w:rsidRPr="00402AD2">
              <w:t>(5c)</w:t>
            </w:r>
            <w:r w:rsidRPr="00402AD2">
              <w:tab/>
            </w:r>
            <w:r w:rsidRPr="00402AD2">
              <w:rPr>
                <w:b/>
                <w:i/>
              </w:rPr>
              <w:t>Ebenso ist es</w:t>
            </w:r>
            <w:r w:rsidRPr="00402AD2">
              <w:t xml:space="preserve"> für das Management der irregulären Migration </w:t>
            </w:r>
            <w:r w:rsidRPr="00402AD2">
              <w:rPr>
                <w:b/>
                <w:i/>
              </w:rPr>
              <w:t>notwendig,</w:t>
            </w:r>
            <w:r w:rsidRPr="00402AD2">
              <w:t xml:space="preserve"> eu-LISA in </w:t>
            </w:r>
            <w:r w:rsidRPr="00402AD2">
              <w:rPr>
                <w:b/>
                <w:i/>
              </w:rPr>
              <w:t>die</w:t>
            </w:r>
            <w:r w:rsidRPr="00402AD2">
              <w:t xml:space="preserve"> Lage </w:t>
            </w:r>
            <w:r w:rsidRPr="00402AD2">
              <w:rPr>
                <w:b/>
                <w:i/>
              </w:rPr>
              <w:t>zu versetzen</w:t>
            </w:r>
            <w:r w:rsidRPr="00402AD2">
              <w:t>, unter Rückgriff auf Daten von Eurodac, des Einreise-/Ausreisesystems (EES), des ETIAS und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14:paraId="6E3BC14C" w14:textId="77777777" w:rsidR="00F7079B" w:rsidRPr="00402AD2" w:rsidRDefault="00F7079B" w:rsidP="009F2FBC">
            <w:pPr>
              <w:pStyle w:val="Normal6"/>
              <w:rPr>
                <w:szCs w:val="24"/>
              </w:rPr>
            </w:pPr>
            <w:r w:rsidRPr="00402AD2">
              <w:t>(5c)</w:t>
            </w:r>
            <w:r w:rsidRPr="00402AD2">
              <w:tab/>
              <w:t xml:space="preserve">Für das Management der irregulären Migration </w:t>
            </w:r>
            <w:r w:rsidRPr="00402AD2">
              <w:rPr>
                <w:b/>
                <w:i/>
              </w:rPr>
              <w:t>und die Bereitstellung nützlicher Statistiken für politische Entscheidungsträger, um eine faktenbasierte Politikgestaltung zu begünstigen, muss</w:t>
            </w:r>
            <w:r w:rsidRPr="00402AD2">
              <w:t xml:space="preserve"> eu-LISA in </w:t>
            </w:r>
            <w:r w:rsidRPr="00402AD2">
              <w:rPr>
                <w:b/>
                <w:i/>
              </w:rPr>
              <w:t>der</w:t>
            </w:r>
            <w:r w:rsidRPr="00402AD2">
              <w:t xml:space="preserve"> Lage </w:t>
            </w:r>
            <w:r w:rsidRPr="00402AD2">
              <w:rPr>
                <w:b/>
                <w:i/>
              </w:rPr>
              <w:t>sein</w:t>
            </w:r>
            <w:r w:rsidRPr="00402AD2">
              <w:t>, unter Rückgriff auf Daten von Eurodac, des Einreise-/Ausreisesystems (EES), des ETIAS und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r>
    </w:tbl>
    <w:p w14:paraId="37084C9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46F05D6" w14:textId="77777777" w:rsidR="00F7079B" w:rsidRPr="00402AD2" w:rsidRDefault="00F7079B" w:rsidP="00F7079B">
      <w:pPr>
        <w:rPr>
          <w:color w:val="000080"/>
        </w:rPr>
      </w:pPr>
      <w:r w:rsidRPr="00402AD2">
        <w:rPr>
          <w:rStyle w:val="HideTWBExt"/>
          <w:noProof w:val="0"/>
        </w:rPr>
        <w:t>&lt;/Amend&gt;</w:t>
      </w:r>
    </w:p>
    <w:p w14:paraId="2CA23AD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58</w:t>
      </w:r>
      <w:r w:rsidRPr="00402AD2">
        <w:rPr>
          <w:rStyle w:val="HideTWBExt"/>
          <w:b w:val="0"/>
          <w:noProof w:val="0"/>
        </w:rPr>
        <w:t>&lt;/NumAm&gt;</w:t>
      </w:r>
    </w:p>
    <w:p w14:paraId="66B8376C" w14:textId="77777777" w:rsidR="00F7079B" w:rsidRPr="00402AD2" w:rsidRDefault="00F7079B" w:rsidP="00F7079B">
      <w:pPr>
        <w:pStyle w:val="NormalBold"/>
      </w:pPr>
      <w:r w:rsidRPr="00402AD2">
        <w:rPr>
          <w:rStyle w:val="HideTWBExt"/>
          <w:b w:val="0"/>
          <w:noProof w:val="0"/>
        </w:rPr>
        <w:t>&lt;RepeatBlock-By&gt;&lt;Members&gt;</w:t>
      </w:r>
      <w:r w:rsidRPr="00402AD2">
        <w:t>Karlo Ressler</w:t>
      </w:r>
      <w:r w:rsidRPr="00402AD2">
        <w:rPr>
          <w:rStyle w:val="HideTWBExt"/>
          <w:b w:val="0"/>
          <w:noProof w:val="0"/>
        </w:rPr>
        <w:t>&lt;/Members&gt;</w:t>
      </w:r>
    </w:p>
    <w:p w14:paraId="44332AF6" w14:textId="77777777" w:rsidR="00F7079B" w:rsidRPr="00402AD2" w:rsidRDefault="00F7079B" w:rsidP="00F7079B">
      <w:pPr>
        <w:rPr>
          <w:color w:val="000080"/>
        </w:rPr>
      </w:pPr>
      <w:r w:rsidRPr="00402AD2">
        <w:rPr>
          <w:rStyle w:val="HideTWBExt"/>
          <w:noProof w:val="0"/>
        </w:rPr>
        <w:t>&lt;/RepeatBlock-By&gt;</w:t>
      </w:r>
    </w:p>
    <w:p w14:paraId="7A03FB73" w14:textId="5DAD4E5C"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5D2740D" w14:textId="77777777" w:rsidR="00F7079B" w:rsidRPr="00402AD2" w:rsidRDefault="00F7079B" w:rsidP="00F7079B">
      <w:pPr>
        <w:pStyle w:val="NormalBold"/>
      </w:pPr>
      <w:r w:rsidRPr="00402AD2">
        <w:rPr>
          <w:rStyle w:val="HideTWBExt"/>
          <w:b w:val="0"/>
          <w:noProof w:val="0"/>
        </w:rPr>
        <w:t>&lt;Article&gt;</w:t>
      </w:r>
      <w:r w:rsidRPr="00402AD2">
        <w:t>Präambel – Nummer 2 – Erwägung 5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892E7B9" w14:textId="77777777" w:rsidTr="009F2FBC">
        <w:trPr>
          <w:jc w:val="center"/>
        </w:trPr>
        <w:tc>
          <w:tcPr>
            <w:tcW w:w="9752" w:type="dxa"/>
            <w:gridSpan w:val="2"/>
          </w:tcPr>
          <w:p w14:paraId="75BAC134" w14:textId="77777777" w:rsidR="00F7079B" w:rsidRPr="00402AD2" w:rsidRDefault="00F7079B" w:rsidP="009F2FBC">
            <w:pPr>
              <w:keepNext/>
            </w:pPr>
          </w:p>
        </w:tc>
      </w:tr>
      <w:tr w:rsidR="009F2FBC" w:rsidRPr="00402AD2" w14:paraId="4E35C6D6" w14:textId="77777777" w:rsidTr="009F2FBC">
        <w:trPr>
          <w:jc w:val="center"/>
        </w:trPr>
        <w:tc>
          <w:tcPr>
            <w:tcW w:w="4876" w:type="dxa"/>
            <w:hideMark/>
          </w:tcPr>
          <w:p w14:paraId="56D05330" w14:textId="77777777" w:rsidR="00F7079B" w:rsidRPr="00402AD2" w:rsidRDefault="00F7079B" w:rsidP="009F2FBC">
            <w:pPr>
              <w:pStyle w:val="ColumnHeading"/>
              <w:keepNext/>
            </w:pPr>
            <w:r w:rsidRPr="00402AD2">
              <w:t>Vorschlag der Kommission</w:t>
            </w:r>
          </w:p>
        </w:tc>
        <w:tc>
          <w:tcPr>
            <w:tcW w:w="4876" w:type="dxa"/>
            <w:hideMark/>
          </w:tcPr>
          <w:p w14:paraId="11142E02" w14:textId="77777777" w:rsidR="00F7079B" w:rsidRPr="00402AD2" w:rsidRDefault="00F7079B" w:rsidP="009F2FBC">
            <w:pPr>
              <w:pStyle w:val="ColumnHeading"/>
              <w:keepNext/>
            </w:pPr>
            <w:r w:rsidRPr="00402AD2">
              <w:t>Geänderter Text</w:t>
            </w:r>
          </w:p>
        </w:tc>
      </w:tr>
      <w:tr w:rsidR="009F2FBC" w:rsidRPr="00402AD2" w14:paraId="4C9BF7A2" w14:textId="77777777" w:rsidTr="009F2FBC">
        <w:trPr>
          <w:jc w:val="center"/>
        </w:trPr>
        <w:tc>
          <w:tcPr>
            <w:tcW w:w="4876" w:type="dxa"/>
            <w:hideMark/>
          </w:tcPr>
          <w:p w14:paraId="0019DDDB" w14:textId="77777777" w:rsidR="00F7079B" w:rsidRPr="00402AD2" w:rsidRDefault="00F7079B" w:rsidP="009F2FBC">
            <w:pPr>
              <w:pStyle w:val="Normal6"/>
            </w:pPr>
            <w:r w:rsidRPr="00402AD2">
              <w:t>(5c)</w:t>
            </w:r>
            <w:r w:rsidRPr="00402AD2">
              <w:tab/>
              <w:t xml:space="preserve">Ebenso ist es für das Management der irregulären Migration notwendig, eu-LISA in die Lage zu versetzen, unter Rückgriff auf Daten von Eurodac, des Einreise-/Ausreisesystems (EES), des ETIAS </w:t>
            </w:r>
            <w:r w:rsidRPr="00402AD2">
              <w:rPr>
                <w:b/>
                <w:i/>
              </w:rPr>
              <w:t>und</w:t>
            </w:r>
            <w:r w:rsidRPr="00402AD2">
              <w:t xml:space="preserve">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14:paraId="7B60D36D" w14:textId="77777777" w:rsidR="00F7079B" w:rsidRPr="00402AD2" w:rsidRDefault="00F7079B" w:rsidP="009F2FBC">
            <w:pPr>
              <w:pStyle w:val="Normal6"/>
              <w:rPr>
                <w:szCs w:val="24"/>
              </w:rPr>
            </w:pPr>
            <w:r w:rsidRPr="00402AD2">
              <w:t>(5c)</w:t>
            </w:r>
            <w:r w:rsidRPr="00402AD2">
              <w:tab/>
              <w:t>Ebenso ist es für das Management der irregulären Migration notwendig, eu-LISA in die Lage zu versetzen, unter Rückgriff auf Daten von Eurodac, des Einreise-/Ausreisesystems (EES), des ETIAS</w:t>
            </w:r>
            <w:r w:rsidRPr="00402AD2">
              <w:rPr>
                <w:b/>
                <w:i/>
              </w:rPr>
              <w:t>,</w:t>
            </w:r>
            <w:r w:rsidRPr="00402AD2">
              <w:t xml:space="preserve"> des Visa-Informationssystems (VIS)</w:t>
            </w:r>
            <w:r w:rsidRPr="00402AD2">
              <w:rPr>
                <w:b/>
                <w:i/>
              </w:rPr>
              <w:t>, des ECRIS-TCN und des Schengener Informationssystems (SIS)</w:t>
            </w:r>
            <w:r w:rsidRPr="00402AD2">
              <w:t xml:space="preserve">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 </w:t>
            </w:r>
          </w:p>
        </w:tc>
      </w:tr>
    </w:tbl>
    <w:p w14:paraId="1677CCD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CFAC095" w14:textId="77777777" w:rsidR="00F7079B" w:rsidRPr="00402AD2" w:rsidRDefault="00F7079B" w:rsidP="00F7079B">
      <w:pPr>
        <w:rPr>
          <w:color w:val="000080"/>
        </w:rPr>
      </w:pPr>
      <w:r w:rsidRPr="00402AD2">
        <w:rPr>
          <w:rStyle w:val="HideTWBExt"/>
          <w:noProof w:val="0"/>
        </w:rPr>
        <w:t>&lt;/Amend&gt;</w:t>
      </w:r>
    </w:p>
    <w:p w14:paraId="73B8580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59</w:t>
      </w:r>
      <w:r w:rsidRPr="00402AD2">
        <w:rPr>
          <w:rStyle w:val="HideTWBExt"/>
          <w:b w:val="0"/>
          <w:noProof w:val="0"/>
        </w:rPr>
        <w:t>&lt;/NumAm&gt;</w:t>
      </w:r>
    </w:p>
    <w:p w14:paraId="02168062"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3447CFBF" w14:textId="77777777" w:rsidR="00F7079B" w:rsidRPr="00402AD2" w:rsidRDefault="00F7079B" w:rsidP="00F7079B">
      <w:pPr>
        <w:rPr>
          <w:color w:val="000080"/>
        </w:rPr>
      </w:pPr>
      <w:r w:rsidRPr="00402AD2">
        <w:rPr>
          <w:rStyle w:val="HideTWBExt"/>
          <w:noProof w:val="0"/>
        </w:rPr>
        <w:t>&lt;/RepeatBlock-By&gt;</w:t>
      </w:r>
    </w:p>
    <w:p w14:paraId="41F9A94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1E0FACA" w14:textId="77777777" w:rsidR="00F7079B" w:rsidRPr="00402AD2" w:rsidRDefault="00F7079B" w:rsidP="00F7079B">
      <w:pPr>
        <w:pStyle w:val="NormalBold"/>
      </w:pPr>
      <w:r w:rsidRPr="00402AD2">
        <w:rPr>
          <w:rStyle w:val="HideTWBExt"/>
          <w:b w:val="0"/>
          <w:noProof w:val="0"/>
        </w:rPr>
        <w:t>&lt;Article&gt;</w:t>
      </w:r>
      <w:r w:rsidRPr="00402AD2">
        <w:t>Präambel – Nummer 2 – Erwägung 5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839AD43" w14:textId="77777777" w:rsidTr="009F2FBC">
        <w:trPr>
          <w:jc w:val="center"/>
        </w:trPr>
        <w:tc>
          <w:tcPr>
            <w:tcW w:w="9752" w:type="dxa"/>
            <w:gridSpan w:val="2"/>
          </w:tcPr>
          <w:p w14:paraId="4F01EEF9" w14:textId="77777777" w:rsidR="00F7079B" w:rsidRPr="00402AD2" w:rsidRDefault="00F7079B" w:rsidP="009F2FBC">
            <w:pPr>
              <w:keepNext/>
            </w:pPr>
          </w:p>
        </w:tc>
      </w:tr>
      <w:tr w:rsidR="009F2FBC" w:rsidRPr="00402AD2" w14:paraId="3DBEF050" w14:textId="77777777" w:rsidTr="009F2FBC">
        <w:trPr>
          <w:jc w:val="center"/>
        </w:trPr>
        <w:tc>
          <w:tcPr>
            <w:tcW w:w="4876" w:type="dxa"/>
            <w:hideMark/>
          </w:tcPr>
          <w:p w14:paraId="77B89EE8" w14:textId="77777777" w:rsidR="00F7079B" w:rsidRPr="00402AD2" w:rsidRDefault="00F7079B" w:rsidP="009F2FBC">
            <w:pPr>
              <w:pStyle w:val="ColumnHeading"/>
              <w:keepNext/>
            </w:pPr>
            <w:r w:rsidRPr="00402AD2">
              <w:t>Vorschlag der Kommission</w:t>
            </w:r>
          </w:p>
        </w:tc>
        <w:tc>
          <w:tcPr>
            <w:tcW w:w="4876" w:type="dxa"/>
            <w:hideMark/>
          </w:tcPr>
          <w:p w14:paraId="00B513A2" w14:textId="77777777" w:rsidR="00F7079B" w:rsidRPr="00402AD2" w:rsidRDefault="00F7079B" w:rsidP="009F2FBC">
            <w:pPr>
              <w:pStyle w:val="ColumnHeading"/>
              <w:keepNext/>
            </w:pPr>
            <w:r w:rsidRPr="00402AD2">
              <w:t>Geänderter Text</w:t>
            </w:r>
          </w:p>
        </w:tc>
      </w:tr>
      <w:tr w:rsidR="009F2FBC" w:rsidRPr="00402AD2" w14:paraId="6883B701" w14:textId="77777777" w:rsidTr="009F2FBC">
        <w:trPr>
          <w:jc w:val="center"/>
        </w:trPr>
        <w:tc>
          <w:tcPr>
            <w:tcW w:w="4876" w:type="dxa"/>
            <w:hideMark/>
          </w:tcPr>
          <w:p w14:paraId="61160B52" w14:textId="77777777" w:rsidR="00F7079B" w:rsidRPr="00402AD2" w:rsidRDefault="00F7079B" w:rsidP="009F2FBC">
            <w:pPr>
              <w:pStyle w:val="Normal6"/>
            </w:pPr>
            <w:r w:rsidRPr="00402AD2">
              <w:t>(5c)</w:t>
            </w:r>
            <w:r w:rsidRPr="00402AD2">
              <w:tab/>
              <w:t xml:space="preserve">Ebenso ist es für das Management der </w:t>
            </w:r>
            <w:r w:rsidRPr="00402AD2">
              <w:rPr>
                <w:b/>
                <w:bCs/>
                <w:i/>
                <w:iCs/>
              </w:rPr>
              <w:t>irregulären</w:t>
            </w:r>
            <w:r w:rsidRPr="00402AD2">
              <w:t xml:space="preserve"> Migration notwendig, eu-LISA in die Lage zu versetzen, unter Rückgriff auf Daten von Eurodac, des Einreise-/Ausreisesystems (EES), des ETIAS und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14:paraId="25BD416D" w14:textId="77777777" w:rsidR="00F7079B" w:rsidRPr="00402AD2" w:rsidRDefault="00F7079B" w:rsidP="009F2FBC">
            <w:pPr>
              <w:pStyle w:val="Normal6"/>
              <w:rPr>
                <w:szCs w:val="24"/>
              </w:rPr>
            </w:pPr>
            <w:r w:rsidRPr="00402AD2">
              <w:t>(5c)</w:t>
            </w:r>
            <w:r w:rsidRPr="00402AD2">
              <w:tab/>
              <w:t xml:space="preserve">Ebenso ist es für das Management der </w:t>
            </w:r>
            <w:r w:rsidRPr="00402AD2">
              <w:rPr>
                <w:b/>
                <w:bCs/>
                <w:i/>
                <w:iCs/>
              </w:rPr>
              <w:t>illegalen</w:t>
            </w:r>
            <w:r w:rsidRPr="00402AD2">
              <w:t xml:space="preserve"> Migration notwendig, eu-LISA in die Lage zu versetzen, unter Rückgriff auf Daten von Eurodac, des Einreise-/Ausreisesystems (EES), des ETIAS und des Visa-Informationssystems (VIS) systemübergreifende Statistiken zu erstellen. Zur Festlegung des Inhalts dieser systemübergreifenden Statistiken sollten der Kommission entsprechende Durchführungsbefugnisse übertragen werden. Diese Befugnisse sollten gemäß der Verordnung (EU) Nr. 182/2011 des Europäischen Parlaments und des Rates vom 16. Februar 2011 zur Festlegung der allgemeinen Regeln und Grundsätze, nach denen die Mitgliedstaaten die Wahrnehmung der Durchführungsbefugnisse durch die Kommission kontrollieren, ausgeübt werden.</w:t>
            </w:r>
          </w:p>
        </w:tc>
      </w:tr>
    </w:tbl>
    <w:p w14:paraId="20109B5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38247415" w14:textId="77777777" w:rsidR="00F7079B" w:rsidRPr="00402AD2" w:rsidRDefault="00F7079B" w:rsidP="00F7079B">
      <w:pPr>
        <w:rPr>
          <w:color w:val="000080"/>
        </w:rPr>
      </w:pPr>
      <w:r w:rsidRPr="00402AD2">
        <w:rPr>
          <w:rStyle w:val="HideTWBExt"/>
          <w:noProof w:val="0"/>
        </w:rPr>
        <w:t>&lt;/Amend&gt;</w:t>
      </w:r>
    </w:p>
    <w:p w14:paraId="6015AB7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60</w:t>
      </w:r>
      <w:r w:rsidRPr="00402AD2">
        <w:rPr>
          <w:rStyle w:val="HideTWBExt"/>
          <w:b w:val="0"/>
          <w:noProof w:val="0"/>
        </w:rPr>
        <w:t>&lt;/NumAm&gt;</w:t>
      </w:r>
    </w:p>
    <w:p w14:paraId="3A5EC0D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0194AE1" w14:textId="77777777" w:rsidR="00F7079B" w:rsidRPr="00402AD2" w:rsidRDefault="00F7079B" w:rsidP="00F7079B">
      <w:pPr>
        <w:rPr>
          <w:color w:val="000080"/>
        </w:rPr>
      </w:pPr>
      <w:r w:rsidRPr="00402AD2">
        <w:rPr>
          <w:rStyle w:val="HideTWBExt"/>
          <w:noProof w:val="0"/>
        </w:rPr>
        <w:t>&lt;/RepeatBlock-By&gt;</w:t>
      </w:r>
    </w:p>
    <w:p w14:paraId="455A71DB" w14:textId="0611234C"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9CEA96A" w14:textId="77777777" w:rsidR="00F7079B" w:rsidRPr="00402AD2" w:rsidRDefault="00F7079B" w:rsidP="00F7079B">
      <w:pPr>
        <w:pStyle w:val="NormalBold"/>
      </w:pPr>
      <w:r w:rsidRPr="00402AD2">
        <w:rPr>
          <w:rStyle w:val="HideTWBExt"/>
          <w:b w:val="0"/>
          <w:noProof w:val="0"/>
        </w:rPr>
        <w:t>&lt;Article&gt;</w:t>
      </w:r>
      <w:r w:rsidRPr="00402AD2">
        <w:t>Präambel – Nummer 4 – Erwägung 11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25DE8D4" w14:textId="77777777" w:rsidTr="009F2FBC">
        <w:trPr>
          <w:jc w:val="center"/>
        </w:trPr>
        <w:tc>
          <w:tcPr>
            <w:tcW w:w="9752" w:type="dxa"/>
            <w:gridSpan w:val="2"/>
          </w:tcPr>
          <w:p w14:paraId="48460C97" w14:textId="77777777" w:rsidR="00F7079B" w:rsidRPr="00402AD2" w:rsidRDefault="00F7079B" w:rsidP="009F2FBC">
            <w:pPr>
              <w:keepNext/>
            </w:pPr>
          </w:p>
        </w:tc>
      </w:tr>
      <w:tr w:rsidR="009F2FBC" w:rsidRPr="00402AD2" w14:paraId="5C974E25" w14:textId="77777777" w:rsidTr="009F2FBC">
        <w:trPr>
          <w:jc w:val="center"/>
        </w:trPr>
        <w:tc>
          <w:tcPr>
            <w:tcW w:w="4876" w:type="dxa"/>
            <w:hideMark/>
          </w:tcPr>
          <w:p w14:paraId="27B9DD0A" w14:textId="77777777" w:rsidR="00F7079B" w:rsidRPr="00402AD2" w:rsidRDefault="00F7079B" w:rsidP="009F2FBC">
            <w:pPr>
              <w:pStyle w:val="ColumnHeading"/>
              <w:keepNext/>
            </w:pPr>
            <w:r w:rsidRPr="00402AD2">
              <w:t>Vorschlag der Kommission</w:t>
            </w:r>
          </w:p>
        </w:tc>
        <w:tc>
          <w:tcPr>
            <w:tcW w:w="4876" w:type="dxa"/>
            <w:hideMark/>
          </w:tcPr>
          <w:p w14:paraId="2061A22D" w14:textId="77777777" w:rsidR="00F7079B" w:rsidRPr="00402AD2" w:rsidRDefault="00F7079B" w:rsidP="009F2FBC">
            <w:pPr>
              <w:pStyle w:val="ColumnHeading"/>
              <w:keepNext/>
            </w:pPr>
            <w:r w:rsidRPr="00402AD2">
              <w:t>Geänderter Text</w:t>
            </w:r>
          </w:p>
        </w:tc>
      </w:tr>
      <w:tr w:rsidR="009F2FBC" w:rsidRPr="00402AD2" w14:paraId="21854502" w14:textId="77777777" w:rsidTr="009F2FBC">
        <w:trPr>
          <w:jc w:val="center"/>
        </w:trPr>
        <w:tc>
          <w:tcPr>
            <w:tcW w:w="4876" w:type="dxa"/>
            <w:hideMark/>
          </w:tcPr>
          <w:p w14:paraId="339DCB51" w14:textId="77777777" w:rsidR="00F7079B" w:rsidRPr="00402AD2" w:rsidRDefault="00F7079B" w:rsidP="009F2FBC">
            <w:pPr>
              <w:pStyle w:val="Normal6"/>
            </w:pPr>
            <w:r w:rsidRPr="00402AD2">
              <w:rPr>
                <w:b/>
                <w:i/>
              </w:rPr>
              <w:t>(4)</w:t>
            </w:r>
            <w:r w:rsidRPr="00402AD2">
              <w:rPr>
                <w:b/>
                <w:i/>
              </w:rPr>
              <w:tab/>
              <w:t>Nach Erwägungsgrund 11 wird folgender Erwägungsgrund eingefügt:</w:t>
            </w:r>
          </w:p>
        </w:tc>
        <w:tc>
          <w:tcPr>
            <w:tcW w:w="4876" w:type="dxa"/>
            <w:hideMark/>
          </w:tcPr>
          <w:p w14:paraId="478DAF27" w14:textId="77777777" w:rsidR="00F7079B" w:rsidRPr="00402AD2" w:rsidRDefault="00F7079B" w:rsidP="009F2FBC">
            <w:pPr>
              <w:pStyle w:val="Normal6"/>
              <w:rPr>
                <w:szCs w:val="24"/>
              </w:rPr>
            </w:pPr>
            <w:r w:rsidRPr="00402AD2">
              <w:rPr>
                <w:b/>
                <w:i/>
              </w:rPr>
              <w:t>entfällt</w:t>
            </w:r>
          </w:p>
        </w:tc>
      </w:tr>
      <w:tr w:rsidR="009F2FBC" w:rsidRPr="00402AD2" w14:paraId="145724A4" w14:textId="77777777" w:rsidTr="009F2FBC">
        <w:trPr>
          <w:jc w:val="center"/>
        </w:trPr>
        <w:tc>
          <w:tcPr>
            <w:tcW w:w="4876" w:type="dxa"/>
            <w:hideMark/>
          </w:tcPr>
          <w:p w14:paraId="10B52F67" w14:textId="77777777" w:rsidR="00F7079B" w:rsidRPr="00402AD2" w:rsidRDefault="00F7079B" w:rsidP="009F2FBC">
            <w:pPr>
              <w:pStyle w:val="Normal6"/>
            </w:pPr>
            <w:r w:rsidRPr="00402AD2">
              <w:rPr>
                <w:b/>
                <w:i/>
              </w:rPr>
              <w:t>„(11a)</w:t>
            </w:r>
            <w:r w:rsidRPr="00402AD2">
              <w:rPr>
                <w:b/>
                <w:i/>
              </w:rPr>
              <w:tab/>
              <w:t>Zu diesem Zweck ist es auch notwendig, in Eurodac deutlich zu kennzeichnen, dass ein Antrag auf internationalen Schutz abgelehnt wurde, wenn der Drittstaatsangehörige oder Staatenlose gemäß der Verordnung (EU) XXX/XXX [Asylverfahrensverordnung] kein Recht auf Verbleib hat und ihm der Verbleib nicht gestattet wurde.“</w:t>
            </w:r>
          </w:p>
        </w:tc>
        <w:tc>
          <w:tcPr>
            <w:tcW w:w="4876" w:type="dxa"/>
          </w:tcPr>
          <w:p w14:paraId="11E83573" w14:textId="77777777" w:rsidR="00F7079B" w:rsidRPr="00402AD2" w:rsidRDefault="00F7079B" w:rsidP="009F2FBC">
            <w:pPr>
              <w:pStyle w:val="Normal6"/>
              <w:rPr>
                <w:szCs w:val="24"/>
              </w:rPr>
            </w:pPr>
          </w:p>
        </w:tc>
      </w:tr>
    </w:tbl>
    <w:p w14:paraId="6E25735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DC64FDC" w14:textId="77777777" w:rsidR="00F7079B" w:rsidRPr="00402AD2" w:rsidRDefault="00F7079B" w:rsidP="00F7079B">
      <w:pPr>
        <w:rPr>
          <w:color w:val="000080"/>
        </w:rPr>
      </w:pPr>
      <w:r w:rsidRPr="00402AD2">
        <w:rPr>
          <w:rStyle w:val="HideTWBExt"/>
          <w:noProof w:val="0"/>
        </w:rPr>
        <w:t>&lt;/Amend&gt;</w:t>
      </w:r>
    </w:p>
    <w:p w14:paraId="01ADFD0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61</w:t>
      </w:r>
      <w:r w:rsidRPr="00402AD2">
        <w:rPr>
          <w:rStyle w:val="HideTWBExt"/>
          <w:b w:val="0"/>
          <w:noProof w:val="0"/>
        </w:rPr>
        <w:t>&lt;/NumAm&gt;</w:t>
      </w:r>
    </w:p>
    <w:p w14:paraId="0AD1B5A4"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A3206DC" w14:textId="77777777" w:rsidR="00F7079B" w:rsidRPr="00402AD2" w:rsidRDefault="00F7079B" w:rsidP="00F7079B">
      <w:pPr>
        <w:rPr>
          <w:color w:val="000080"/>
        </w:rPr>
      </w:pPr>
      <w:r w:rsidRPr="00402AD2">
        <w:rPr>
          <w:rStyle w:val="HideTWBExt"/>
          <w:noProof w:val="0"/>
        </w:rPr>
        <w:t>&lt;/RepeatBlock-By&gt;</w:t>
      </w:r>
    </w:p>
    <w:p w14:paraId="5C3DEBD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E8CB3F0" w14:textId="77777777" w:rsidR="00F7079B" w:rsidRPr="00402AD2" w:rsidRDefault="00F7079B" w:rsidP="00F7079B">
      <w:pPr>
        <w:pStyle w:val="NormalBold"/>
      </w:pPr>
      <w:r w:rsidRPr="00402AD2">
        <w:rPr>
          <w:rStyle w:val="HideTWBExt"/>
          <w:b w:val="0"/>
          <w:noProof w:val="0"/>
        </w:rPr>
        <w:t>&lt;Article&gt;</w:t>
      </w:r>
      <w:r w:rsidRPr="00402AD2">
        <w:t>Präambel – Nummer 4 – Erwägung 11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501EF9E" w14:textId="77777777" w:rsidTr="009F2FBC">
        <w:trPr>
          <w:jc w:val="center"/>
        </w:trPr>
        <w:tc>
          <w:tcPr>
            <w:tcW w:w="9752" w:type="dxa"/>
            <w:gridSpan w:val="2"/>
          </w:tcPr>
          <w:p w14:paraId="06DFDBDA" w14:textId="77777777" w:rsidR="00F7079B" w:rsidRPr="00402AD2" w:rsidRDefault="00F7079B" w:rsidP="009F2FBC">
            <w:pPr>
              <w:keepNext/>
            </w:pPr>
          </w:p>
        </w:tc>
      </w:tr>
      <w:tr w:rsidR="009F2FBC" w:rsidRPr="00402AD2" w14:paraId="4B69653B" w14:textId="77777777" w:rsidTr="009F2FBC">
        <w:trPr>
          <w:jc w:val="center"/>
        </w:trPr>
        <w:tc>
          <w:tcPr>
            <w:tcW w:w="4876" w:type="dxa"/>
            <w:hideMark/>
          </w:tcPr>
          <w:p w14:paraId="46526DCB" w14:textId="77777777" w:rsidR="00F7079B" w:rsidRPr="00402AD2" w:rsidRDefault="00F7079B" w:rsidP="009F2FBC">
            <w:pPr>
              <w:pStyle w:val="ColumnHeading"/>
              <w:keepNext/>
            </w:pPr>
            <w:r w:rsidRPr="00402AD2">
              <w:t>Vorschlag der Kommission</w:t>
            </w:r>
          </w:p>
        </w:tc>
        <w:tc>
          <w:tcPr>
            <w:tcW w:w="4876" w:type="dxa"/>
            <w:hideMark/>
          </w:tcPr>
          <w:p w14:paraId="634AE613" w14:textId="77777777" w:rsidR="00F7079B" w:rsidRPr="00402AD2" w:rsidRDefault="00F7079B" w:rsidP="009F2FBC">
            <w:pPr>
              <w:pStyle w:val="ColumnHeading"/>
              <w:keepNext/>
            </w:pPr>
            <w:r w:rsidRPr="00402AD2">
              <w:t>Geänderter Text</w:t>
            </w:r>
          </w:p>
        </w:tc>
      </w:tr>
      <w:tr w:rsidR="009F2FBC" w:rsidRPr="00402AD2" w14:paraId="14968210" w14:textId="77777777" w:rsidTr="009F2FBC">
        <w:trPr>
          <w:jc w:val="center"/>
        </w:trPr>
        <w:tc>
          <w:tcPr>
            <w:tcW w:w="4876" w:type="dxa"/>
          </w:tcPr>
          <w:p w14:paraId="255D6BB7" w14:textId="77777777" w:rsidR="00F7079B" w:rsidRPr="00402AD2" w:rsidRDefault="00F7079B" w:rsidP="009F2FBC">
            <w:pPr>
              <w:pStyle w:val="Normal6"/>
              <w:rPr>
                <w:b/>
                <w:i/>
              </w:rPr>
            </w:pPr>
            <w:r w:rsidRPr="00402AD2">
              <w:rPr>
                <w:b/>
                <w:i/>
              </w:rPr>
              <w:t>Nach Erwägungsgrund 11 wird folgender Erwägungsgrund eingefügt:</w:t>
            </w:r>
          </w:p>
        </w:tc>
        <w:tc>
          <w:tcPr>
            <w:tcW w:w="4876" w:type="dxa"/>
          </w:tcPr>
          <w:p w14:paraId="0BFA18CF" w14:textId="77777777" w:rsidR="00F7079B" w:rsidRPr="00402AD2" w:rsidRDefault="00F7079B" w:rsidP="009F2FBC">
            <w:pPr>
              <w:pStyle w:val="Normal6"/>
              <w:rPr>
                <w:b/>
                <w:i/>
              </w:rPr>
            </w:pPr>
          </w:p>
        </w:tc>
      </w:tr>
      <w:tr w:rsidR="009F2FBC" w:rsidRPr="00402AD2" w14:paraId="3CE44619" w14:textId="77777777" w:rsidTr="009F2FBC">
        <w:trPr>
          <w:jc w:val="center"/>
        </w:trPr>
        <w:tc>
          <w:tcPr>
            <w:tcW w:w="4876" w:type="dxa"/>
            <w:hideMark/>
          </w:tcPr>
          <w:p w14:paraId="6D085083" w14:textId="77777777" w:rsidR="00F7079B" w:rsidRPr="00402AD2" w:rsidRDefault="00F7079B" w:rsidP="009F2FBC">
            <w:pPr>
              <w:pStyle w:val="Normal6"/>
            </w:pPr>
            <w:r w:rsidRPr="00402AD2">
              <w:rPr>
                <w:b/>
                <w:i/>
              </w:rPr>
              <w:t>„(11a)</w:t>
            </w:r>
            <w:r w:rsidRPr="00402AD2">
              <w:rPr>
                <w:b/>
                <w:i/>
              </w:rPr>
              <w:tab/>
              <w:t>Zu diesem Zweck ist es auch notwendig, in Eurodac deutlich zu kennzeichnen, dass ein Antrag auf internationalen Schutz abgelehnt wurde, wenn der Drittstaatsangehörige oder Staatenlose gemäß der Verordnung (EU) XXX/XXX [Asylverfahrensverordnung] kein Recht auf Verbleib hat und ihm der Verbleib nicht gestattet wurde.“</w:t>
            </w:r>
          </w:p>
        </w:tc>
        <w:tc>
          <w:tcPr>
            <w:tcW w:w="4876" w:type="dxa"/>
            <w:hideMark/>
          </w:tcPr>
          <w:p w14:paraId="7305B456" w14:textId="77777777" w:rsidR="00F7079B" w:rsidRPr="00402AD2" w:rsidRDefault="00F7079B" w:rsidP="009F2FBC">
            <w:pPr>
              <w:pStyle w:val="Normal6"/>
              <w:rPr>
                <w:szCs w:val="24"/>
              </w:rPr>
            </w:pPr>
            <w:r w:rsidRPr="00402AD2">
              <w:rPr>
                <w:b/>
                <w:i/>
              </w:rPr>
              <w:t>entfällt</w:t>
            </w:r>
          </w:p>
        </w:tc>
      </w:tr>
    </w:tbl>
    <w:p w14:paraId="1C61F47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4ED3D38" w14:textId="77777777" w:rsidR="00F7079B" w:rsidRPr="00402AD2" w:rsidRDefault="00F7079B" w:rsidP="00F7079B">
      <w:pPr>
        <w:rPr>
          <w:color w:val="000080"/>
        </w:rPr>
      </w:pPr>
      <w:r w:rsidRPr="00402AD2">
        <w:rPr>
          <w:rStyle w:val="HideTWBExt"/>
          <w:noProof w:val="0"/>
        </w:rPr>
        <w:t>&lt;/Amend&gt;</w:t>
      </w:r>
    </w:p>
    <w:p w14:paraId="6000AED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62</w:t>
      </w:r>
      <w:r w:rsidRPr="00402AD2">
        <w:rPr>
          <w:rStyle w:val="HideTWBExt"/>
          <w:b w:val="0"/>
          <w:noProof w:val="0"/>
        </w:rPr>
        <w:t>&lt;/NumAm&gt;</w:t>
      </w:r>
    </w:p>
    <w:p w14:paraId="153F7C7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F972FBC" w14:textId="77777777" w:rsidR="00F7079B" w:rsidRPr="00402AD2" w:rsidRDefault="00F7079B" w:rsidP="00F7079B">
      <w:pPr>
        <w:rPr>
          <w:color w:val="000080"/>
        </w:rPr>
      </w:pPr>
      <w:r w:rsidRPr="00402AD2">
        <w:rPr>
          <w:rStyle w:val="HideTWBExt"/>
          <w:noProof w:val="0"/>
        </w:rPr>
        <w:t>&lt;/RepeatBlock-By&gt;</w:t>
      </w:r>
    </w:p>
    <w:p w14:paraId="260F09D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9F9BFC5" w14:textId="77777777" w:rsidR="00F7079B" w:rsidRPr="00402AD2" w:rsidRDefault="00F7079B" w:rsidP="00F7079B">
      <w:pPr>
        <w:pStyle w:val="NormalBold"/>
      </w:pPr>
      <w:r w:rsidRPr="00402AD2">
        <w:rPr>
          <w:rStyle w:val="HideTWBExt"/>
          <w:b w:val="0"/>
          <w:noProof w:val="0"/>
        </w:rPr>
        <w:t>&lt;Article&gt;</w:t>
      </w:r>
      <w:r w:rsidRPr="00402AD2">
        <w:t>Präambel – Nummer 4 – Erwägung 11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B2527EC" w14:textId="77777777" w:rsidTr="009F2FBC">
        <w:trPr>
          <w:jc w:val="center"/>
        </w:trPr>
        <w:tc>
          <w:tcPr>
            <w:tcW w:w="9752" w:type="dxa"/>
            <w:gridSpan w:val="2"/>
          </w:tcPr>
          <w:p w14:paraId="6D3EBEA8" w14:textId="77777777" w:rsidR="00F7079B" w:rsidRPr="00402AD2" w:rsidRDefault="00F7079B" w:rsidP="009F2FBC">
            <w:pPr>
              <w:keepNext/>
            </w:pPr>
          </w:p>
        </w:tc>
      </w:tr>
      <w:tr w:rsidR="009F2FBC" w:rsidRPr="00402AD2" w14:paraId="065ECD4F" w14:textId="77777777" w:rsidTr="009F2FBC">
        <w:trPr>
          <w:jc w:val="center"/>
        </w:trPr>
        <w:tc>
          <w:tcPr>
            <w:tcW w:w="4876" w:type="dxa"/>
            <w:hideMark/>
          </w:tcPr>
          <w:p w14:paraId="7B7949FE" w14:textId="77777777" w:rsidR="00F7079B" w:rsidRPr="00402AD2" w:rsidRDefault="00F7079B" w:rsidP="009F2FBC">
            <w:pPr>
              <w:pStyle w:val="ColumnHeading"/>
              <w:keepNext/>
            </w:pPr>
            <w:r w:rsidRPr="00402AD2">
              <w:t>Vorschlag der Kommission</w:t>
            </w:r>
          </w:p>
        </w:tc>
        <w:tc>
          <w:tcPr>
            <w:tcW w:w="4876" w:type="dxa"/>
            <w:hideMark/>
          </w:tcPr>
          <w:p w14:paraId="77189D7D" w14:textId="77777777" w:rsidR="00F7079B" w:rsidRPr="00402AD2" w:rsidRDefault="00F7079B" w:rsidP="009F2FBC">
            <w:pPr>
              <w:pStyle w:val="ColumnHeading"/>
              <w:keepNext/>
            </w:pPr>
            <w:r w:rsidRPr="00402AD2">
              <w:t>Geänderter Text</w:t>
            </w:r>
          </w:p>
        </w:tc>
      </w:tr>
      <w:tr w:rsidR="009F2FBC" w:rsidRPr="00402AD2" w14:paraId="55E37C3A" w14:textId="77777777" w:rsidTr="009F2FBC">
        <w:trPr>
          <w:jc w:val="center"/>
        </w:trPr>
        <w:tc>
          <w:tcPr>
            <w:tcW w:w="4876" w:type="dxa"/>
            <w:hideMark/>
          </w:tcPr>
          <w:p w14:paraId="7DF6FDC7" w14:textId="77777777" w:rsidR="00F7079B" w:rsidRPr="00402AD2" w:rsidRDefault="00F7079B" w:rsidP="009F2FBC">
            <w:pPr>
              <w:pStyle w:val="Normal6"/>
            </w:pPr>
            <w:r w:rsidRPr="00402AD2">
              <w:t>„(11a)</w:t>
            </w:r>
            <w:r w:rsidRPr="00402AD2">
              <w:tab/>
              <w:t>Zu diesem Zweck ist es auch notwendig, in Eurodac deutlich zu kennzeichnen, dass ein Antrag auf internationalen Schutz abgelehnt wurde</w:t>
            </w:r>
            <w:r w:rsidRPr="00402AD2">
              <w:rPr>
                <w:b/>
                <w:i/>
              </w:rPr>
              <w:t>, wenn der Drittstaatsangehörige oder Staatenlose gemäß der Verordnung (EU) XXX/XXX</w:t>
            </w:r>
            <w:r w:rsidRPr="00402AD2">
              <w:t xml:space="preserve"> [Asylverfahrensverordnung]</w:t>
            </w:r>
            <w:r w:rsidRPr="00402AD2">
              <w:rPr>
                <w:b/>
                <w:i/>
              </w:rPr>
              <w:t xml:space="preserve"> kein Recht auf Verbleib hat und ihm der Verbleib nicht gestattet wurde</w:t>
            </w:r>
            <w:r w:rsidRPr="00402AD2">
              <w:t>.“</w:t>
            </w:r>
          </w:p>
        </w:tc>
        <w:tc>
          <w:tcPr>
            <w:tcW w:w="4876" w:type="dxa"/>
            <w:hideMark/>
          </w:tcPr>
          <w:p w14:paraId="0772B056" w14:textId="77777777" w:rsidR="00F7079B" w:rsidRPr="00402AD2" w:rsidRDefault="00F7079B" w:rsidP="009F2FBC">
            <w:pPr>
              <w:pStyle w:val="Normal6"/>
              <w:rPr>
                <w:szCs w:val="24"/>
              </w:rPr>
            </w:pPr>
            <w:r w:rsidRPr="00402AD2">
              <w:t>(11a)</w:t>
            </w:r>
            <w:r w:rsidRPr="00402AD2">
              <w:tab/>
              <w:t>Zu diesem Zweck ist es auch notwendig, in Eurodac deutlich zu kennzeichnen, dass ein Antrag auf internationalen Schutz abgelehnt wurde [Asylverfahrensverordnung].“;</w:t>
            </w:r>
          </w:p>
        </w:tc>
      </w:tr>
    </w:tbl>
    <w:p w14:paraId="1321A4A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CB542A7" w14:textId="77777777" w:rsidR="00F7079B" w:rsidRPr="00402AD2" w:rsidRDefault="00F7079B" w:rsidP="00F7079B">
      <w:pPr>
        <w:rPr>
          <w:color w:val="000080"/>
        </w:rPr>
      </w:pPr>
      <w:r w:rsidRPr="00402AD2">
        <w:rPr>
          <w:rStyle w:val="HideTWBExt"/>
          <w:noProof w:val="0"/>
        </w:rPr>
        <w:t>&lt;/Amend&gt;</w:t>
      </w:r>
    </w:p>
    <w:p w14:paraId="5C1E70F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63</w:t>
      </w:r>
      <w:r w:rsidRPr="00402AD2">
        <w:rPr>
          <w:rStyle w:val="HideTWBExt"/>
          <w:b w:val="0"/>
          <w:noProof w:val="0"/>
        </w:rPr>
        <w:t>&lt;/NumAm&gt;</w:t>
      </w:r>
    </w:p>
    <w:p w14:paraId="16E1946C"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6707A609" w14:textId="77777777" w:rsidR="00F7079B" w:rsidRPr="00402AD2" w:rsidRDefault="00F7079B" w:rsidP="00F7079B">
      <w:pPr>
        <w:rPr>
          <w:color w:val="000080"/>
        </w:rPr>
      </w:pPr>
      <w:r w:rsidRPr="00402AD2">
        <w:rPr>
          <w:rStyle w:val="HideTWBExt"/>
          <w:noProof w:val="0"/>
        </w:rPr>
        <w:t>&lt;/RepeatBlock-By&gt;</w:t>
      </w:r>
    </w:p>
    <w:p w14:paraId="2B7986F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03B16C1" w14:textId="77777777" w:rsidR="00F7079B" w:rsidRPr="00402AD2" w:rsidRDefault="00F7079B" w:rsidP="00F7079B">
      <w:pPr>
        <w:pStyle w:val="NormalBold"/>
      </w:pPr>
      <w:r w:rsidRPr="00402AD2">
        <w:rPr>
          <w:rStyle w:val="HideTWBExt"/>
          <w:b w:val="0"/>
          <w:noProof w:val="0"/>
        </w:rPr>
        <w:t>&lt;Article&gt;</w:t>
      </w:r>
      <w:r w:rsidRPr="00402AD2">
        <w:t>Präambel – Nummer 4 a (neu) – Erwägung 13 a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7BF1109" w14:textId="77777777" w:rsidTr="009F2FBC">
        <w:trPr>
          <w:jc w:val="center"/>
        </w:trPr>
        <w:tc>
          <w:tcPr>
            <w:tcW w:w="9752" w:type="dxa"/>
            <w:gridSpan w:val="2"/>
          </w:tcPr>
          <w:p w14:paraId="25E4DB55" w14:textId="77777777" w:rsidR="00F7079B" w:rsidRPr="00402AD2" w:rsidRDefault="00F7079B" w:rsidP="009F2FBC">
            <w:pPr>
              <w:keepNext/>
            </w:pPr>
          </w:p>
        </w:tc>
      </w:tr>
      <w:tr w:rsidR="009F2FBC" w:rsidRPr="00402AD2" w14:paraId="0AC2403C" w14:textId="77777777" w:rsidTr="009F2FBC">
        <w:trPr>
          <w:jc w:val="center"/>
        </w:trPr>
        <w:tc>
          <w:tcPr>
            <w:tcW w:w="4876" w:type="dxa"/>
            <w:hideMark/>
          </w:tcPr>
          <w:p w14:paraId="57FD7935" w14:textId="77777777" w:rsidR="00F7079B" w:rsidRPr="00402AD2" w:rsidRDefault="00F7079B" w:rsidP="009F2FBC">
            <w:pPr>
              <w:pStyle w:val="ColumnHeading"/>
              <w:keepNext/>
            </w:pPr>
            <w:r w:rsidRPr="00402AD2">
              <w:t>Vorschlag der Kommission</w:t>
            </w:r>
          </w:p>
        </w:tc>
        <w:tc>
          <w:tcPr>
            <w:tcW w:w="4876" w:type="dxa"/>
            <w:hideMark/>
          </w:tcPr>
          <w:p w14:paraId="321FD885" w14:textId="77777777" w:rsidR="00F7079B" w:rsidRPr="00402AD2" w:rsidRDefault="00F7079B" w:rsidP="009F2FBC">
            <w:pPr>
              <w:pStyle w:val="ColumnHeading"/>
              <w:keepNext/>
            </w:pPr>
            <w:r w:rsidRPr="00402AD2">
              <w:t>Geänderter Text</w:t>
            </w:r>
          </w:p>
        </w:tc>
      </w:tr>
      <w:tr w:rsidR="009F2FBC" w:rsidRPr="00402AD2" w14:paraId="125C0C96" w14:textId="77777777" w:rsidTr="009F2FBC">
        <w:trPr>
          <w:jc w:val="center"/>
        </w:trPr>
        <w:tc>
          <w:tcPr>
            <w:tcW w:w="4876" w:type="dxa"/>
          </w:tcPr>
          <w:p w14:paraId="5926F013" w14:textId="77777777" w:rsidR="00F7079B" w:rsidRPr="00402AD2" w:rsidRDefault="00F7079B" w:rsidP="009F2FBC">
            <w:pPr>
              <w:pStyle w:val="Normal6"/>
            </w:pPr>
          </w:p>
        </w:tc>
        <w:tc>
          <w:tcPr>
            <w:tcW w:w="4876" w:type="dxa"/>
            <w:hideMark/>
          </w:tcPr>
          <w:p w14:paraId="45D4DE2C" w14:textId="77777777" w:rsidR="00F7079B" w:rsidRPr="00402AD2" w:rsidRDefault="00F7079B" w:rsidP="009F2FBC">
            <w:pPr>
              <w:pStyle w:val="Normal6"/>
              <w:rPr>
                <w:szCs w:val="24"/>
              </w:rPr>
            </w:pPr>
            <w:r w:rsidRPr="00402AD2">
              <w:rPr>
                <w:b/>
                <w:i/>
              </w:rPr>
              <w:t>(4a)</w:t>
            </w:r>
            <w:r w:rsidRPr="00402AD2">
              <w:rPr>
                <w:b/>
                <w:i/>
              </w:rPr>
              <w:tab/>
              <w:t>Nach Erwägung 13a wird folgende Erwägung eingefügt:</w:t>
            </w:r>
          </w:p>
        </w:tc>
      </w:tr>
      <w:tr w:rsidR="009F2FBC" w:rsidRPr="00402AD2" w14:paraId="3CC88C62" w14:textId="77777777" w:rsidTr="009F2FBC">
        <w:trPr>
          <w:jc w:val="center"/>
        </w:trPr>
        <w:tc>
          <w:tcPr>
            <w:tcW w:w="4876" w:type="dxa"/>
          </w:tcPr>
          <w:p w14:paraId="705B9EB8" w14:textId="77777777" w:rsidR="00F7079B" w:rsidRPr="00402AD2" w:rsidRDefault="00F7079B" w:rsidP="009F2FBC">
            <w:pPr>
              <w:pStyle w:val="Normal6"/>
            </w:pPr>
          </w:p>
        </w:tc>
        <w:tc>
          <w:tcPr>
            <w:tcW w:w="4876" w:type="dxa"/>
            <w:hideMark/>
          </w:tcPr>
          <w:p w14:paraId="05E4FCF2" w14:textId="77777777" w:rsidR="00F7079B" w:rsidRPr="00402AD2" w:rsidRDefault="00F7079B" w:rsidP="009F2FBC">
            <w:pPr>
              <w:pStyle w:val="Normal6"/>
              <w:rPr>
                <w:szCs w:val="24"/>
              </w:rPr>
            </w:pPr>
            <w:r w:rsidRPr="00402AD2">
              <w:rPr>
                <w:b/>
                <w:i/>
              </w:rPr>
              <w:t>(13ab) Die Behörden der Mitgliedstaaten sowie die EU-Stellen sollten weiterhin nur die Daten sehen können, die für die Erfüllung ihrer jeweiligen Aufgaben unbedingt erforderlich sind, selbst wenn die Datensätze in einer Sequenz miteinander verknüpft sind.</w:t>
            </w:r>
          </w:p>
        </w:tc>
      </w:tr>
    </w:tbl>
    <w:p w14:paraId="74BE557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4E22D45"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33EF84F6" w14:textId="77777777" w:rsidR="00F7079B" w:rsidRPr="00402AD2" w:rsidRDefault="00F7079B" w:rsidP="00F7079B">
      <w:pPr>
        <w:pStyle w:val="Normal12Italic"/>
        <w:rPr>
          <w:noProof w:val="0"/>
        </w:rPr>
      </w:pPr>
      <w:r w:rsidRPr="00402AD2">
        <w:rPr>
          <w:noProof w:val="0"/>
        </w:rPr>
        <w:t>Angesichts der neuen Kategorien personenbezogener Daten, die in Eurodac verarbeitet werden, und der stark erweiterten Liste der Behörden, die aufgrund der Interoperabilität von IT-Großsystemen Zugang zu den Daten haben, ergeben sich aus den vorgeschlagenen Änderungen erhebliche Auswirkungen für die betroffenen Personen. Zur Minderung der zusätzlichen Risiken und um die Verhältnismäßigkeit der Maßnahmen sicherzustellen, müssen angemessene und wirksame Schutzmechanismen vorgesehen werden.</w:t>
      </w:r>
    </w:p>
    <w:p w14:paraId="06CCA37E" w14:textId="77777777" w:rsidR="00F7079B" w:rsidRPr="00402AD2" w:rsidRDefault="00F7079B" w:rsidP="00F7079B">
      <w:pPr>
        <w:rPr>
          <w:color w:val="000080"/>
        </w:rPr>
      </w:pPr>
      <w:r w:rsidRPr="00402AD2">
        <w:rPr>
          <w:rStyle w:val="HideTWBExt"/>
          <w:noProof w:val="0"/>
        </w:rPr>
        <w:t>&lt;/Amend&gt;</w:t>
      </w:r>
    </w:p>
    <w:p w14:paraId="3520067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64</w:t>
      </w:r>
      <w:r w:rsidRPr="00402AD2">
        <w:rPr>
          <w:rStyle w:val="HideTWBExt"/>
          <w:b w:val="0"/>
          <w:noProof w:val="0"/>
        </w:rPr>
        <w:t>&lt;/NumAm&gt;</w:t>
      </w:r>
    </w:p>
    <w:p w14:paraId="28A53A35"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5B6CC75" w14:textId="77777777" w:rsidR="00F7079B" w:rsidRPr="00402AD2" w:rsidRDefault="00F7079B" w:rsidP="00F7079B">
      <w:pPr>
        <w:rPr>
          <w:color w:val="000080"/>
        </w:rPr>
      </w:pPr>
      <w:r w:rsidRPr="00402AD2">
        <w:rPr>
          <w:rStyle w:val="HideTWBExt"/>
          <w:noProof w:val="0"/>
        </w:rPr>
        <w:t>&lt;/RepeatBlock-By&gt;</w:t>
      </w:r>
    </w:p>
    <w:p w14:paraId="30CE901A" w14:textId="6D302161"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F7B08FD" w14:textId="77777777" w:rsidR="00F7079B" w:rsidRPr="00402AD2" w:rsidRDefault="00F7079B" w:rsidP="00F7079B">
      <w:pPr>
        <w:pStyle w:val="NormalBold"/>
      </w:pPr>
      <w:r w:rsidRPr="00402AD2">
        <w:rPr>
          <w:rStyle w:val="HideTWBExt"/>
          <w:b w:val="0"/>
          <w:noProof w:val="0"/>
        </w:rPr>
        <w:t>&lt;Article&gt;</w:t>
      </w:r>
      <w:r w:rsidRPr="00402AD2">
        <w:t>Präambel – Nummer 5 – Erwägung 14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18B386" w14:textId="77777777" w:rsidTr="009F2FBC">
        <w:trPr>
          <w:jc w:val="center"/>
        </w:trPr>
        <w:tc>
          <w:tcPr>
            <w:tcW w:w="9752" w:type="dxa"/>
            <w:gridSpan w:val="2"/>
          </w:tcPr>
          <w:p w14:paraId="2E14C00E" w14:textId="77777777" w:rsidR="00F7079B" w:rsidRPr="00402AD2" w:rsidRDefault="00F7079B" w:rsidP="009F2FBC">
            <w:pPr>
              <w:keepNext/>
            </w:pPr>
          </w:p>
        </w:tc>
      </w:tr>
      <w:tr w:rsidR="009F2FBC" w:rsidRPr="00402AD2" w14:paraId="73312397" w14:textId="77777777" w:rsidTr="009F2FBC">
        <w:trPr>
          <w:jc w:val="center"/>
        </w:trPr>
        <w:tc>
          <w:tcPr>
            <w:tcW w:w="4876" w:type="dxa"/>
            <w:hideMark/>
          </w:tcPr>
          <w:p w14:paraId="67ABFEBC" w14:textId="77777777" w:rsidR="00F7079B" w:rsidRPr="00402AD2" w:rsidRDefault="00F7079B" w:rsidP="009F2FBC">
            <w:pPr>
              <w:pStyle w:val="ColumnHeading"/>
              <w:keepNext/>
            </w:pPr>
            <w:r w:rsidRPr="00402AD2">
              <w:t>Vorschlag der Kommission</w:t>
            </w:r>
          </w:p>
        </w:tc>
        <w:tc>
          <w:tcPr>
            <w:tcW w:w="4876" w:type="dxa"/>
            <w:hideMark/>
          </w:tcPr>
          <w:p w14:paraId="4C58513B" w14:textId="77777777" w:rsidR="00F7079B" w:rsidRPr="00402AD2" w:rsidRDefault="00F7079B" w:rsidP="009F2FBC">
            <w:pPr>
              <w:pStyle w:val="ColumnHeading"/>
              <w:keepNext/>
            </w:pPr>
            <w:r w:rsidRPr="00402AD2">
              <w:t>Geänderter Text</w:t>
            </w:r>
          </w:p>
        </w:tc>
      </w:tr>
      <w:tr w:rsidR="009F2FBC" w:rsidRPr="00402AD2" w14:paraId="1BA8A13D" w14:textId="77777777" w:rsidTr="009F2FBC">
        <w:trPr>
          <w:jc w:val="center"/>
        </w:trPr>
        <w:tc>
          <w:tcPr>
            <w:tcW w:w="4876" w:type="dxa"/>
            <w:hideMark/>
          </w:tcPr>
          <w:p w14:paraId="3F2F4BEB" w14:textId="77777777" w:rsidR="00F7079B" w:rsidRPr="00402AD2" w:rsidRDefault="00F7079B" w:rsidP="009F2FBC">
            <w:pPr>
              <w:pStyle w:val="Normal6"/>
            </w:pPr>
            <w:r w:rsidRPr="00402AD2">
              <w:rPr>
                <w:b/>
                <w:i/>
              </w:rPr>
              <w:t>„(14)</w:t>
            </w:r>
            <w:r w:rsidRPr="00402AD2">
              <w:rPr>
                <w:b/>
                <w:i/>
              </w:rPr>
              <w:tab/>
              <w:t>Damit Eurodac wirksam zur Kontrolle der irregulären Migration und zur Aufdeckung von Sekundärbewegungen in der EU beitragen kann, ist es darüber hinaus notwendig, dass das System neben den Anträgen auch Antragsteller zählen kann, indem es alle Datensätze, die einer Person entsprechen, unabhängig von ihrer Kategorie in einer Sequenz miteinander verknüpft.“</w:t>
            </w:r>
          </w:p>
        </w:tc>
        <w:tc>
          <w:tcPr>
            <w:tcW w:w="4876" w:type="dxa"/>
            <w:hideMark/>
          </w:tcPr>
          <w:p w14:paraId="14805E26" w14:textId="77777777" w:rsidR="00F7079B" w:rsidRPr="00402AD2" w:rsidRDefault="00F7079B" w:rsidP="009F2FBC">
            <w:pPr>
              <w:pStyle w:val="Normal6"/>
              <w:rPr>
                <w:szCs w:val="24"/>
              </w:rPr>
            </w:pPr>
            <w:r w:rsidRPr="00402AD2">
              <w:rPr>
                <w:b/>
                <w:i/>
              </w:rPr>
              <w:t>entfällt</w:t>
            </w:r>
          </w:p>
        </w:tc>
      </w:tr>
    </w:tbl>
    <w:p w14:paraId="2F3E54F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54D4260" w14:textId="77777777" w:rsidR="00F7079B" w:rsidRPr="00402AD2" w:rsidRDefault="00F7079B" w:rsidP="00F7079B">
      <w:pPr>
        <w:rPr>
          <w:color w:val="000080"/>
        </w:rPr>
      </w:pPr>
      <w:r w:rsidRPr="00402AD2">
        <w:rPr>
          <w:rStyle w:val="HideTWBExt"/>
          <w:noProof w:val="0"/>
        </w:rPr>
        <w:t>&lt;/Amend&gt;</w:t>
      </w:r>
    </w:p>
    <w:p w14:paraId="756AA56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65</w:t>
      </w:r>
      <w:r w:rsidRPr="00402AD2">
        <w:rPr>
          <w:rStyle w:val="HideTWBExt"/>
          <w:b w:val="0"/>
          <w:noProof w:val="0"/>
        </w:rPr>
        <w:t>&lt;/NumAm&gt;</w:t>
      </w:r>
    </w:p>
    <w:p w14:paraId="175816AB"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96A6514" w14:textId="77777777" w:rsidR="00F7079B" w:rsidRPr="00402AD2" w:rsidRDefault="00F7079B" w:rsidP="00F7079B">
      <w:pPr>
        <w:rPr>
          <w:color w:val="000080"/>
        </w:rPr>
      </w:pPr>
      <w:r w:rsidRPr="00402AD2">
        <w:rPr>
          <w:rStyle w:val="HideTWBExt"/>
          <w:noProof w:val="0"/>
        </w:rPr>
        <w:t>&lt;/RepeatBlock-By&gt;</w:t>
      </w:r>
    </w:p>
    <w:p w14:paraId="71B48AA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6371E93" w14:textId="5206ECAE" w:rsidR="00F7079B" w:rsidRPr="00402AD2" w:rsidRDefault="00F7079B" w:rsidP="00F7079B">
      <w:pPr>
        <w:pStyle w:val="NormalBold"/>
      </w:pPr>
      <w:r w:rsidRPr="00402AD2">
        <w:rPr>
          <w:rStyle w:val="HideTWBExt"/>
          <w:b w:val="0"/>
          <w:noProof w:val="0"/>
        </w:rPr>
        <w:t>&lt;Article&gt;</w:t>
      </w:r>
      <w:r w:rsidRPr="00402AD2">
        <w:t>Präambel – Nummer 5 – Erwägung 14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9F3176B" w14:textId="77777777" w:rsidTr="009F2FBC">
        <w:trPr>
          <w:jc w:val="center"/>
        </w:trPr>
        <w:tc>
          <w:tcPr>
            <w:tcW w:w="9752" w:type="dxa"/>
            <w:gridSpan w:val="2"/>
          </w:tcPr>
          <w:p w14:paraId="7B9CD061" w14:textId="77777777" w:rsidR="00F7079B" w:rsidRPr="00402AD2" w:rsidRDefault="00F7079B" w:rsidP="009F2FBC">
            <w:pPr>
              <w:keepNext/>
            </w:pPr>
          </w:p>
        </w:tc>
      </w:tr>
      <w:tr w:rsidR="009F2FBC" w:rsidRPr="00402AD2" w14:paraId="1EE38D56" w14:textId="77777777" w:rsidTr="009F2FBC">
        <w:trPr>
          <w:jc w:val="center"/>
        </w:trPr>
        <w:tc>
          <w:tcPr>
            <w:tcW w:w="4876" w:type="dxa"/>
            <w:hideMark/>
          </w:tcPr>
          <w:p w14:paraId="0DD63938" w14:textId="77777777" w:rsidR="00F7079B" w:rsidRPr="00402AD2" w:rsidRDefault="00F7079B" w:rsidP="009F2FBC">
            <w:pPr>
              <w:pStyle w:val="ColumnHeading"/>
              <w:keepNext/>
            </w:pPr>
            <w:r w:rsidRPr="00402AD2">
              <w:t>Vorschlag der Kommission</w:t>
            </w:r>
          </w:p>
        </w:tc>
        <w:tc>
          <w:tcPr>
            <w:tcW w:w="4876" w:type="dxa"/>
            <w:hideMark/>
          </w:tcPr>
          <w:p w14:paraId="6E5DC88C" w14:textId="77777777" w:rsidR="00F7079B" w:rsidRPr="00402AD2" w:rsidRDefault="00F7079B" w:rsidP="009F2FBC">
            <w:pPr>
              <w:pStyle w:val="ColumnHeading"/>
              <w:keepNext/>
            </w:pPr>
            <w:r w:rsidRPr="00402AD2">
              <w:t>Geänderter Text</w:t>
            </w:r>
          </w:p>
        </w:tc>
      </w:tr>
      <w:tr w:rsidR="009F2FBC" w:rsidRPr="00402AD2" w14:paraId="20077A01" w14:textId="77777777" w:rsidTr="009F2FBC">
        <w:trPr>
          <w:jc w:val="center"/>
        </w:trPr>
        <w:tc>
          <w:tcPr>
            <w:tcW w:w="4876" w:type="dxa"/>
            <w:hideMark/>
          </w:tcPr>
          <w:p w14:paraId="1AB1D411" w14:textId="77777777" w:rsidR="00F7079B" w:rsidRPr="00402AD2" w:rsidRDefault="00F7079B" w:rsidP="009F2FBC">
            <w:pPr>
              <w:pStyle w:val="Normal6"/>
            </w:pPr>
            <w:r w:rsidRPr="00402AD2">
              <w:t>„(14)</w:t>
            </w:r>
            <w:r w:rsidRPr="00402AD2">
              <w:tab/>
              <w:t>Damit Eurodac wirksam zur Kontrolle der irregulären Migration und zur Aufdeckung von Sekundärbewegungen in der EU beitragen kann, ist es darüber hinaus notwendig, dass das System neben den Anträgen auch Antragsteller zählen kann, indem es alle Datensätze, die einer Person entsprechen, unabhängig von ihrer Kategorie in einer Sequenz miteinander verknüpft.“</w:t>
            </w:r>
          </w:p>
        </w:tc>
        <w:tc>
          <w:tcPr>
            <w:tcW w:w="4876" w:type="dxa"/>
            <w:hideMark/>
          </w:tcPr>
          <w:p w14:paraId="33215004" w14:textId="77777777" w:rsidR="00F7079B" w:rsidRPr="00402AD2" w:rsidRDefault="00F7079B" w:rsidP="009F2FBC">
            <w:pPr>
              <w:pStyle w:val="Normal6"/>
              <w:rPr>
                <w:szCs w:val="24"/>
              </w:rPr>
            </w:pPr>
            <w:r w:rsidRPr="00402AD2">
              <w:t>„(14)</w:t>
            </w:r>
            <w:r w:rsidRPr="00402AD2">
              <w:tab/>
              <w:t xml:space="preserve">Damit Eurodac wirksam zur Kontrolle der irregulären Migration und zur Aufdeckung von Sekundärbewegungen in der EU beitragen kann, ist es darüber hinaus notwendig, dass das System neben den Anträgen auch Antragsteller zählen kann, indem es alle Datensätze, die einer Person entsprechen, unabhängig von ihrer Kategorie in einer Sequenz miteinander verknüpft.“ </w:t>
            </w:r>
            <w:r w:rsidRPr="00402AD2">
              <w:rPr>
                <w:b/>
                <w:i/>
              </w:rPr>
              <w:t>Die Behörden der Mitgliedstaaten sowie die EU-Stellen sollten nur die personenbezogenen Daten sehen können, die für die Erfüllung ihrer Aufgaben unbedingt erforderlich sind, selbst wenn die Daten in einer Sequenz miteinander verknüpft sind. Die Frist für die Speicherung der Datensätze bleibt davon unberührt.</w:t>
            </w:r>
            <w:r w:rsidRPr="00402AD2">
              <w:t>“;</w:t>
            </w:r>
          </w:p>
        </w:tc>
      </w:tr>
    </w:tbl>
    <w:p w14:paraId="59E035F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982B752" w14:textId="77777777" w:rsidR="00F7079B" w:rsidRPr="00402AD2" w:rsidRDefault="00F7079B" w:rsidP="00F7079B">
      <w:pPr>
        <w:rPr>
          <w:color w:val="000080"/>
        </w:rPr>
      </w:pPr>
      <w:r w:rsidRPr="00402AD2">
        <w:rPr>
          <w:rStyle w:val="HideTWBExt"/>
          <w:noProof w:val="0"/>
        </w:rPr>
        <w:t>&lt;/Amend&gt;</w:t>
      </w:r>
    </w:p>
    <w:p w14:paraId="678F0E9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66</w:t>
      </w:r>
      <w:r w:rsidRPr="00402AD2">
        <w:rPr>
          <w:rStyle w:val="HideTWBExt"/>
          <w:b w:val="0"/>
          <w:noProof w:val="0"/>
        </w:rPr>
        <w:t>&lt;/NumAm&gt;</w:t>
      </w:r>
    </w:p>
    <w:p w14:paraId="762FF253"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287045D3" w14:textId="77777777" w:rsidR="00F7079B" w:rsidRPr="00402AD2" w:rsidRDefault="00F7079B" w:rsidP="00F7079B">
      <w:pPr>
        <w:rPr>
          <w:color w:val="000080"/>
        </w:rPr>
      </w:pPr>
      <w:r w:rsidRPr="00402AD2">
        <w:rPr>
          <w:rStyle w:val="HideTWBExt"/>
          <w:noProof w:val="0"/>
        </w:rPr>
        <w:t>&lt;/RepeatBlock-By&gt;</w:t>
      </w:r>
    </w:p>
    <w:p w14:paraId="76338A3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24B3727" w14:textId="77777777" w:rsidR="00F7079B" w:rsidRPr="00402AD2" w:rsidRDefault="00F7079B" w:rsidP="00F7079B">
      <w:pPr>
        <w:pStyle w:val="NormalBold"/>
      </w:pPr>
      <w:r w:rsidRPr="00402AD2">
        <w:rPr>
          <w:rStyle w:val="HideTWBExt"/>
          <w:b w:val="0"/>
          <w:noProof w:val="0"/>
        </w:rPr>
        <w:t>&lt;Article&gt;</w:t>
      </w:r>
      <w:r w:rsidRPr="00402AD2">
        <w:t>Präambel – Nummer 5 – Erwägung 14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46E7D17" w14:textId="77777777" w:rsidTr="009F2FBC">
        <w:trPr>
          <w:jc w:val="center"/>
        </w:trPr>
        <w:tc>
          <w:tcPr>
            <w:tcW w:w="9752" w:type="dxa"/>
            <w:gridSpan w:val="2"/>
          </w:tcPr>
          <w:p w14:paraId="0A8FA9B7" w14:textId="77777777" w:rsidR="00F7079B" w:rsidRPr="00402AD2" w:rsidRDefault="00F7079B" w:rsidP="009F2FBC">
            <w:pPr>
              <w:keepNext/>
            </w:pPr>
          </w:p>
        </w:tc>
      </w:tr>
      <w:tr w:rsidR="009F2FBC" w:rsidRPr="00402AD2" w14:paraId="3BD75718" w14:textId="77777777" w:rsidTr="009F2FBC">
        <w:trPr>
          <w:jc w:val="center"/>
        </w:trPr>
        <w:tc>
          <w:tcPr>
            <w:tcW w:w="4876" w:type="dxa"/>
            <w:hideMark/>
          </w:tcPr>
          <w:p w14:paraId="5DC1AA41" w14:textId="77777777" w:rsidR="00F7079B" w:rsidRPr="00402AD2" w:rsidRDefault="00F7079B" w:rsidP="009F2FBC">
            <w:pPr>
              <w:pStyle w:val="ColumnHeading"/>
              <w:keepNext/>
            </w:pPr>
            <w:r w:rsidRPr="00402AD2">
              <w:t>Vorschlag der Kommission</w:t>
            </w:r>
          </w:p>
        </w:tc>
        <w:tc>
          <w:tcPr>
            <w:tcW w:w="4876" w:type="dxa"/>
            <w:hideMark/>
          </w:tcPr>
          <w:p w14:paraId="69AD63B7" w14:textId="77777777" w:rsidR="00F7079B" w:rsidRPr="00402AD2" w:rsidRDefault="00F7079B" w:rsidP="009F2FBC">
            <w:pPr>
              <w:pStyle w:val="ColumnHeading"/>
              <w:keepNext/>
            </w:pPr>
            <w:r w:rsidRPr="00402AD2">
              <w:t>Geänderter Text</w:t>
            </w:r>
          </w:p>
        </w:tc>
      </w:tr>
      <w:tr w:rsidR="009F2FBC" w:rsidRPr="00402AD2" w14:paraId="7A6B43F3" w14:textId="77777777" w:rsidTr="009F2FBC">
        <w:trPr>
          <w:jc w:val="center"/>
        </w:trPr>
        <w:tc>
          <w:tcPr>
            <w:tcW w:w="4876" w:type="dxa"/>
            <w:hideMark/>
          </w:tcPr>
          <w:p w14:paraId="4F3517F9" w14:textId="77777777" w:rsidR="00F7079B" w:rsidRPr="00402AD2" w:rsidRDefault="00F7079B" w:rsidP="009F2FBC">
            <w:pPr>
              <w:pStyle w:val="Normal6"/>
            </w:pPr>
            <w:r w:rsidRPr="00402AD2">
              <w:t>(14)</w:t>
            </w:r>
            <w:r w:rsidRPr="00402AD2">
              <w:tab/>
              <w:t xml:space="preserve">Damit Eurodac wirksam zur Kontrolle der </w:t>
            </w:r>
            <w:r w:rsidRPr="00402AD2">
              <w:rPr>
                <w:b/>
                <w:bCs/>
                <w:i/>
                <w:iCs/>
              </w:rPr>
              <w:t>irregulären</w:t>
            </w:r>
            <w:r w:rsidRPr="00402AD2">
              <w:t xml:space="preserve"> Migration und zur Aufdeckung von Sekundärbewegungen in der EU beitragen kann, ist es darüber hinaus notwendig, dass das System neben den Anträgen auch Antragsteller zählen kann, indem es alle Datensätze, die einer Person entsprechen, unabhängig von ihrer Kategorie in einer Sequenz miteinander verknüpft.</w:t>
            </w:r>
          </w:p>
        </w:tc>
        <w:tc>
          <w:tcPr>
            <w:tcW w:w="4876" w:type="dxa"/>
            <w:hideMark/>
          </w:tcPr>
          <w:p w14:paraId="42E586A5" w14:textId="77777777" w:rsidR="00F7079B" w:rsidRPr="00402AD2" w:rsidRDefault="00F7079B" w:rsidP="009F2FBC">
            <w:pPr>
              <w:pStyle w:val="Normal6"/>
              <w:rPr>
                <w:szCs w:val="24"/>
              </w:rPr>
            </w:pPr>
            <w:r w:rsidRPr="00402AD2">
              <w:t>(14)</w:t>
            </w:r>
            <w:r w:rsidRPr="00402AD2">
              <w:tab/>
              <w:t xml:space="preserve">Damit Eurodac wirksam zur Kontrolle der </w:t>
            </w:r>
            <w:r w:rsidRPr="00402AD2">
              <w:rPr>
                <w:b/>
                <w:bCs/>
                <w:i/>
                <w:iCs/>
              </w:rPr>
              <w:t>illegalen</w:t>
            </w:r>
            <w:r w:rsidRPr="00402AD2">
              <w:t xml:space="preserve"> Migration und zur Aufdeckung von Sekundärbewegungen in der EU beitragen kann, ist es darüber hinaus notwendig, dass das System neben den Anträgen auch Antragsteller zählen kann, indem es alle Datensätze, die einer Person entsprechen, unabhängig von ihrer Kategorie in einer Sequenz miteinander verknüpft.</w:t>
            </w:r>
          </w:p>
        </w:tc>
      </w:tr>
    </w:tbl>
    <w:p w14:paraId="001AC39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1DCDD9D0" w14:textId="77777777" w:rsidR="00F7079B" w:rsidRPr="00402AD2" w:rsidRDefault="00F7079B" w:rsidP="00F7079B">
      <w:pPr>
        <w:rPr>
          <w:color w:val="000080"/>
        </w:rPr>
      </w:pPr>
      <w:r w:rsidRPr="00402AD2">
        <w:rPr>
          <w:rStyle w:val="HideTWBExt"/>
          <w:noProof w:val="0"/>
        </w:rPr>
        <w:t>&lt;/Amend&gt;</w:t>
      </w:r>
    </w:p>
    <w:p w14:paraId="50018B5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67</w:t>
      </w:r>
      <w:r w:rsidRPr="00402AD2">
        <w:rPr>
          <w:rStyle w:val="HideTWBExt"/>
          <w:b w:val="0"/>
          <w:noProof w:val="0"/>
        </w:rPr>
        <w:t>&lt;/NumAm&gt;</w:t>
      </w:r>
    </w:p>
    <w:p w14:paraId="664A821B"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536E4449" w14:textId="77777777" w:rsidR="00F7079B" w:rsidRPr="00402AD2" w:rsidRDefault="00F7079B" w:rsidP="00F7079B">
      <w:pPr>
        <w:rPr>
          <w:color w:val="000080"/>
        </w:rPr>
      </w:pPr>
      <w:r w:rsidRPr="00402AD2">
        <w:rPr>
          <w:rStyle w:val="HideTWBExt"/>
          <w:noProof w:val="0"/>
        </w:rPr>
        <w:t>&lt;/RepeatBlock-By&gt;</w:t>
      </w:r>
    </w:p>
    <w:p w14:paraId="483E95B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40338BF" w14:textId="77777777" w:rsidR="00F7079B" w:rsidRPr="00402AD2" w:rsidRDefault="00F7079B" w:rsidP="00F7079B">
      <w:pPr>
        <w:pStyle w:val="NormalBold"/>
      </w:pPr>
      <w:r w:rsidRPr="00402AD2">
        <w:rPr>
          <w:rStyle w:val="HideTWBExt"/>
          <w:b w:val="0"/>
          <w:noProof w:val="0"/>
        </w:rPr>
        <w:t>&lt;Article&gt;</w:t>
      </w:r>
      <w:r w:rsidRPr="00402AD2">
        <w:t>Präambel – Nummer 5 a (neu) – Erwägung 19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CF352AA" w14:textId="77777777" w:rsidTr="009F2FBC">
        <w:trPr>
          <w:jc w:val="center"/>
        </w:trPr>
        <w:tc>
          <w:tcPr>
            <w:tcW w:w="9752" w:type="dxa"/>
            <w:gridSpan w:val="2"/>
          </w:tcPr>
          <w:p w14:paraId="2AA4BCFF" w14:textId="77777777" w:rsidR="00F7079B" w:rsidRPr="00402AD2" w:rsidRDefault="00F7079B" w:rsidP="009F2FBC">
            <w:pPr>
              <w:keepNext/>
            </w:pPr>
          </w:p>
        </w:tc>
      </w:tr>
      <w:tr w:rsidR="009F2FBC" w:rsidRPr="00402AD2" w14:paraId="77AE4F91" w14:textId="77777777" w:rsidTr="009F2FBC">
        <w:trPr>
          <w:jc w:val="center"/>
        </w:trPr>
        <w:tc>
          <w:tcPr>
            <w:tcW w:w="4876" w:type="dxa"/>
            <w:hideMark/>
          </w:tcPr>
          <w:p w14:paraId="6DB6F6EE" w14:textId="77777777" w:rsidR="00F7079B" w:rsidRPr="00402AD2" w:rsidRDefault="00F7079B" w:rsidP="009F2FBC">
            <w:pPr>
              <w:pStyle w:val="ColumnHeading"/>
              <w:keepNext/>
            </w:pPr>
            <w:r w:rsidRPr="00402AD2">
              <w:t>Vorschlag der Kommission</w:t>
            </w:r>
          </w:p>
        </w:tc>
        <w:tc>
          <w:tcPr>
            <w:tcW w:w="4876" w:type="dxa"/>
            <w:hideMark/>
          </w:tcPr>
          <w:p w14:paraId="1F2C0AFD" w14:textId="77777777" w:rsidR="00F7079B" w:rsidRPr="00402AD2" w:rsidRDefault="00F7079B" w:rsidP="009F2FBC">
            <w:pPr>
              <w:pStyle w:val="ColumnHeading"/>
              <w:keepNext/>
            </w:pPr>
            <w:r w:rsidRPr="00402AD2">
              <w:t>Geänderter Text</w:t>
            </w:r>
          </w:p>
        </w:tc>
      </w:tr>
      <w:tr w:rsidR="009F2FBC" w:rsidRPr="00402AD2" w14:paraId="791C3C25" w14:textId="77777777" w:rsidTr="009F2FBC">
        <w:trPr>
          <w:jc w:val="center"/>
        </w:trPr>
        <w:tc>
          <w:tcPr>
            <w:tcW w:w="4876" w:type="dxa"/>
          </w:tcPr>
          <w:p w14:paraId="752F6EB3" w14:textId="77777777" w:rsidR="00F7079B" w:rsidRPr="00402AD2" w:rsidRDefault="00F7079B" w:rsidP="009F2FBC">
            <w:pPr>
              <w:pStyle w:val="Normal6"/>
            </w:pPr>
          </w:p>
        </w:tc>
        <w:tc>
          <w:tcPr>
            <w:tcW w:w="4876" w:type="dxa"/>
            <w:hideMark/>
          </w:tcPr>
          <w:p w14:paraId="37B6C123" w14:textId="77777777" w:rsidR="00F7079B" w:rsidRPr="00402AD2" w:rsidRDefault="00F7079B" w:rsidP="009F2FBC">
            <w:pPr>
              <w:pStyle w:val="Normal6"/>
              <w:rPr>
                <w:szCs w:val="24"/>
              </w:rPr>
            </w:pPr>
            <w:r w:rsidRPr="00402AD2">
              <w:rPr>
                <w:b/>
                <w:i/>
              </w:rPr>
              <w:t>(5a)</w:t>
            </w:r>
            <w:r w:rsidRPr="00402AD2">
              <w:rPr>
                <w:b/>
                <w:i/>
              </w:rPr>
              <w:tab/>
              <w:t>Nach Erwägung 19 wird folgende Erwägung hinzugefügt:</w:t>
            </w:r>
          </w:p>
        </w:tc>
      </w:tr>
      <w:tr w:rsidR="009F2FBC" w:rsidRPr="00402AD2" w14:paraId="2BDC88F6" w14:textId="77777777" w:rsidTr="009F2FBC">
        <w:trPr>
          <w:jc w:val="center"/>
        </w:trPr>
        <w:tc>
          <w:tcPr>
            <w:tcW w:w="4876" w:type="dxa"/>
          </w:tcPr>
          <w:p w14:paraId="4B3C4EE0" w14:textId="77777777" w:rsidR="00F7079B" w:rsidRPr="00402AD2" w:rsidRDefault="00F7079B" w:rsidP="009F2FBC">
            <w:pPr>
              <w:pStyle w:val="Normal6"/>
            </w:pPr>
          </w:p>
        </w:tc>
        <w:tc>
          <w:tcPr>
            <w:tcW w:w="4876" w:type="dxa"/>
            <w:hideMark/>
          </w:tcPr>
          <w:p w14:paraId="63AAD5E4" w14:textId="77777777" w:rsidR="00F7079B" w:rsidRPr="00402AD2" w:rsidRDefault="00F7079B" w:rsidP="009F2FBC">
            <w:pPr>
              <w:pStyle w:val="Normal6"/>
              <w:rPr>
                <w:szCs w:val="24"/>
              </w:rPr>
            </w:pPr>
            <w:r w:rsidRPr="00402AD2">
              <w:rPr>
                <w:b/>
                <w:i/>
              </w:rPr>
              <w:t>(19a) Diese Verordnung muss mit Blick auf das Kindeswohl angewandt werden. Dazu zählt die Umsetzung der einschlägigen Bestimmungen und Kinderrechtsgarantien bei der Anwendung der Verordnung auf eine Person, die angibt, ein Kind zu sein, oder – abhängig vom jeweiligen Fall – wenn Grund zu der Annahme besteht, dass eine Person ein Kind ist, aber kein Altersnachweis zur Verfügung steht; bei Unsicherheit hinsichtlich des Alters des Kindes sollten die Behörden im Zweifelsfall zu dessen Gunsten entscheiden und, falls die Möglichkeit besteht, dass es sich um ein Kind unter sechs Jahren handelt, sollte es demgemäß behandelt werden.</w:t>
            </w:r>
          </w:p>
        </w:tc>
      </w:tr>
    </w:tbl>
    <w:p w14:paraId="467F05E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21171A4"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42415F71" w14:textId="77777777" w:rsidR="00F7079B" w:rsidRPr="00402AD2" w:rsidRDefault="00F7079B" w:rsidP="00F7079B">
      <w:pPr>
        <w:pStyle w:val="Normal12Italic"/>
        <w:rPr>
          <w:noProof w:val="0"/>
        </w:rPr>
      </w:pPr>
      <w:r w:rsidRPr="00402AD2">
        <w:rPr>
          <w:noProof w:val="0"/>
        </w:rPr>
        <w:t>Durch diese Ergänzung wird sichergestellt, dass Kinder entsprechend den in dieser Verordnung vorgesehenen höchsten Schutzmaßnahmen behandelt werden, ohne ein zusätzliches Altersprüfverfahren in die Verordnung aufzunehmen. Die Altersprüfung würde unter die anderen einschlägigen Verordnungen, einschließlich Asylverfahrensordnung, fallen.</w:t>
      </w:r>
    </w:p>
    <w:p w14:paraId="60F75B19" w14:textId="77777777" w:rsidR="00F7079B" w:rsidRPr="00402AD2" w:rsidRDefault="00F7079B" w:rsidP="00F7079B">
      <w:pPr>
        <w:rPr>
          <w:color w:val="000080"/>
        </w:rPr>
      </w:pPr>
      <w:r w:rsidRPr="00402AD2">
        <w:rPr>
          <w:rStyle w:val="HideTWBExt"/>
          <w:noProof w:val="0"/>
        </w:rPr>
        <w:t>&lt;/Amend&gt;</w:t>
      </w:r>
    </w:p>
    <w:p w14:paraId="312D862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68</w:t>
      </w:r>
      <w:r w:rsidRPr="00402AD2">
        <w:rPr>
          <w:rStyle w:val="HideTWBExt"/>
          <w:b w:val="0"/>
          <w:noProof w:val="0"/>
        </w:rPr>
        <w:t>&lt;/NumAm&gt;</w:t>
      </w:r>
    </w:p>
    <w:p w14:paraId="3A7FCE4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41919F0" w14:textId="77777777" w:rsidR="00F7079B" w:rsidRPr="00402AD2" w:rsidRDefault="00F7079B" w:rsidP="00F7079B">
      <w:pPr>
        <w:rPr>
          <w:color w:val="000080"/>
        </w:rPr>
      </w:pPr>
      <w:r w:rsidRPr="00402AD2">
        <w:rPr>
          <w:rStyle w:val="HideTWBExt"/>
          <w:noProof w:val="0"/>
        </w:rPr>
        <w:t>&lt;/RepeatBlock-By&gt;</w:t>
      </w:r>
    </w:p>
    <w:p w14:paraId="6204E31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0895142" w14:textId="77777777" w:rsidR="00F7079B" w:rsidRPr="00402AD2" w:rsidRDefault="00F7079B" w:rsidP="00F7079B">
      <w:pPr>
        <w:pStyle w:val="NormalBold"/>
      </w:pPr>
      <w:r w:rsidRPr="00402AD2">
        <w:rPr>
          <w:rStyle w:val="HideTWBExt"/>
          <w:b w:val="0"/>
          <w:noProof w:val="0"/>
        </w:rPr>
        <w:t>&lt;Article&gt;</w:t>
      </w:r>
      <w:r w:rsidRPr="00402AD2">
        <w:t>Präambel – Nummer 6 – Erwägung 24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F1FF9FA" w14:textId="77777777" w:rsidTr="009F2FBC">
        <w:trPr>
          <w:jc w:val="center"/>
        </w:trPr>
        <w:tc>
          <w:tcPr>
            <w:tcW w:w="9752" w:type="dxa"/>
            <w:gridSpan w:val="2"/>
          </w:tcPr>
          <w:p w14:paraId="5EFF31A2" w14:textId="77777777" w:rsidR="00F7079B" w:rsidRPr="00402AD2" w:rsidRDefault="00F7079B" w:rsidP="009F2FBC">
            <w:pPr>
              <w:keepNext/>
            </w:pPr>
          </w:p>
        </w:tc>
      </w:tr>
      <w:tr w:rsidR="009F2FBC" w:rsidRPr="00402AD2" w14:paraId="154B490E" w14:textId="77777777" w:rsidTr="009F2FBC">
        <w:trPr>
          <w:jc w:val="center"/>
        </w:trPr>
        <w:tc>
          <w:tcPr>
            <w:tcW w:w="4876" w:type="dxa"/>
            <w:hideMark/>
          </w:tcPr>
          <w:p w14:paraId="08C5DBC4" w14:textId="77777777" w:rsidR="00F7079B" w:rsidRPr="00402AD2" w:rsidRDefault="00F7079B" w:rsidP="009F2FBC">
            <w:pPr>
              <w:pStyle w:val="ColumnHeading"/>
              <w:keepNext/>
            </w:pPr>
            <w:r w:rsidRPr="00402AD2">
              <w:t>Vorschlag der Kommission</w:t>
            </w:r>
          </w:p>
        </w:tc>
        <w:tc>
          <w:tcPr>
            <w:tcW w:w="4876" w:type="dxa"/>
            <w:hideMark/>
          </w:tcPr>
          <w:p w14:paraId="298CB011" w14:textId="77777777" w:rsidR="00F7079B" w:rsidRPr="00402AD2" w:rsidRDefault="00F7079B" w:rsidP="009F2FBC">
            <w:pPr>
              <w:pStyle w:val="ColumnHeading"/>
              <w:keepNext/>
            </w:pPr>
            <w:r w:rsidRPr="00402AD2">
              <w:t>Geänderter Text</w:t>
            </w:r>
          </w:p>
        </w:tc>
      </w:tr>
      <w:tr w:rsidR="009F2FBC" w:rsidRPr="00402AD2" w14:paraId="7692D699" w14:textId="77777777" w:rsidTr="009F2FBC">
        <w:trPr>
          <w:jc w:val="center"/>
        </w:trPr>
        <w:tc>
          <w:tcPr>
            <w:tcW w:w="4876" w:type="dxa"/>
            <w:hideMark/>
          </w:tcPr>
          <w:p w14:paraId="043E5F81" w14:textId="77777777" w:rsidR="00F7079B" w:rsidRPr="00402AD2" w:rsidRDefault="00F7079B" w:rsidP="009F2FBC">
            <w:pPr>
              <w:pStyle w:val="Normal6"/>
            </w:pPr>
            <w:r w:rsidRPr="00402AD2">
              <w:rPr>
                <w:b/>
                <w:i/>
              </w:rPr>
              <w:t>(6)</w:t>
            </w:r>
            <w:r w:rsidRPr="00402AD2">
              <w:rPr>
                <w:b/>
                <w:i/>
              </w:rPr>
              <w:tab/>
              <w:t>Nach Erwägungsgrund 24 wird folgender Erwägungsgrund eingefügt:</w:t>
            </w:r>
          </w:p>
        </w:tc>
        <w:tc>
          <w:tcPr>
            <w:tcW w:w="4876" w:type="dxa"/>
            <w:hideMark/>
          </w:tcPr>
          <w:p w14:paraId="67E27AED" w14:textId="77777777" w:rsidR="00F7079B" w:rsidRPr="00402AD2" w:rsidRDefault="00F7079B" w:rsidP="009F2FBC">
            <w:pPr>
              <w:pStyle w:val="Normal6"/>
              <w:rPr>
                <w:szCs w:val="24"/>
              </w:rPr>
            </w:pPr>
            <w:r w:rsidRPr="00402AD2">
              <w:rPr>
                <w:b/>
                <w:i/>
              </w:rPr>
              <w:t>entfällt</w:t>
            </w:r>
          </w:p>
        </w:tc>
      </w:tr>
      <w:tr w:rsidR="009F2FBC" w:rsidRPr="00402AD2" w14:paraId="292593BC" w14:textId="77777777" w:rsidTr="009F2FBC">
        <w:trPr>
          <w:jc w:val="center"/>
        </w:trPr>
        <w:tc>
          <w:tcPr>
            <w:tcW w:w="4876" w:type="dxa"/>
            <w:hideMark/>
          </w:tcPr>
          <w:p w14:paraId="7A3F9920" w14:textId="77777777" w:rsidR="00F7079B" w:rsidRPr="00402AD2" w:rsidRDefault="00F7079B" w:rsidP="009F2FBC">
            <w:pPr>
              <w:pStyle w:val="Normal6"/>
            </w:pPr>
            <w:r w:rsidRPr="00402AD2">
              <w:rPr>
                <w:b/>
                <w:i/>
              </w:rPr>
              <w:t>„(24a)</w:t>
            </w:r>
            <w:r w:rsidRPr="00402AD2">
              <w:rPr>
                <w:b/>
                <w:i/>
              </w:rPr>
              <w:tab/>
              <w:t>Für die Zwecke dieser Verordnung wird daran erinnert, dass eine Person als illegal im Hoheitsgebiet des Übernahmemitgliedstaats aufhältig betrachtet werden sollte, wenn sie nach der Übernahme keinen internationalen Schutz beantragt oder auf andere Weise die Einreisebedingungen nach Artikel 6 der Verordnung (EU) 2016/399 oder andere Bedingungen für die Einreise, den Aufenthalt oder die Niederlassung im Übernahmemitgliedstaat nicht oder nicht mehr erfüllt.“</w:t>
            </w:r>
          </w:p>
        </w:tc>
        <w:tc>
          <w:tcPr>
            <w:tcW w:w="4876" w:type="dxa"/>
          </w:tcPr>
          <w:p w14:paraId="74E2500A" w14:textId="77777777" w:rsidR="00F7079B" w:rsidRPr="00402AD2" w:rsidRDefault="00F7079B" w:rsidP="009F2FBC">
            <w:pPr>
              <w:pStyle w:val="Normal6"/>
              <w:rPr>
                <w:szCs w:val="24"/>
              </w:rPr>
            </w:pPr>
          </w:p>
        </w:tc>
      </w:tr>
    </w:tbl>
    <w:p w14:paraId="21A14FC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47DDC15" w14:textId="77777777" w:rsidR="00F7079B" w:rsidRPr="00402AD2" w:rsidRDefault="00F7079B" w:rsidP="00F7079B">
      <w:pPr>
        <w:rPr>
          <w:color w:val="000080"/>
        </w:rPr>
      </w:pPr>
      <w:r w:rsidRPr="00402AD2">
        <w:rPr>
          <w:rStyle w:val="HideTWBExt"/>
          <w:noProof w:val="0"/>
        </w:rPr>
        <w:t>&lt;/Amend&gt;</w:t>
      </w:r>
    </w:p>
    <w:p w14:paraId="32D4432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69</w:t>
      </w:r>
      <w:r w:rsidRPr="00402AD2">
        <w:rPr>
          <w:rStyle w:val="HideTWBExt"/>
          <w:b w:val="0"/>
          <w:noProof w:val="0"/>
        </w:rPr>
        <w:t>&lt;/NumAm&gt;</w:t>
      </w:r>
    </w:p>
    <w:p w14:paraId="142224D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CEBF982" w14:textId="77777777" w:rsidR="00F7079B" w:rsidRPr="00402AD2" w:rsidRDefault="00F7079B" w:rsidP="00F7079B">
      <w:pPr>
        <w:rPr>
          <w:color w:val="000080"/>
        </w:rPr>
      </w:pPr>
      <w:r w:rsidRPr="00402AD2">
        <w:rPr>
          <w:rStyle w:val="HideTWBExt"/>
          <w:noProof w:val="0"/>
        </w:rPr>
        <w:t>&lt;/RepeatBlock-By&gt;</w:t>
      </w:r>
    </w:p>
    <w:p w14:paraId="03CFF34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BB4B8CB" w14:textId="77777777" w:rsidR="00F7079B" w:rsidRPr="00402AD2" w:rsidRDefault="00F7079B" w:rsidP="00F7079B">
      <w:pPr>
        <w:pStyle w:val="NormalBold"/>
      </w:pPr>
      <w:r w:rsidRPr="00402AD2">
        <w:rPr>
          <w:rStyle w:val="HideTWBExt"/>
          <w:b w:val="0"/>
          <w:noProof w:val="0"/>
        </w:rPr>
        <w:t>&lt;Article&gt;</w:t>
      </w:r>
      <w:r w:rsidRPr="00402AD2">
        <w:t>Präambel – Nummer 6 – Erwägung 24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B572F59" w14:textId="77777777" w:rsidTr="009F2FBC">
        <w:trPr>
          <w:jc w:val="center"/>
        </w:trPr>
        <w:tc>
          <w:tcPr>
            <w:tcW w:w="9752" w:type="dxa"/>
            <w:gridSpan w:val="2"/>
          </w:tcPr>
          <w:p w14:paraId="3F2220F5" w14:textId="77777777" w:rsidR="00F7079B" w:rsidRPr="00402AD2" w:rsidRDefault="00F7079B" w:rsidP="009F2FBC">
            <w:pPr>
              <w:keepNext/>
            </w:pPr>
          </w:p>
        </w:tc>
      </w:tr>
      <w:tr w:rsidR="009F2FBC" w:rsidRPr="00402AD2" w14:paraId="1D1BABD7" w14:textId="77777777" w:rsidTr="009F2FBC">
        <w:trPr>
          <w:jc w:val="center"/>
        </w:trPr>
        <w:tc>
          <w:tcPr>
            <w:tcW w:w="4876" w:type="dxa"/>
            <w:hideMark/>
          </w:tcPr>
          <w:p w14:paraId="7AC022B9" w14:textId="77777777" w:rsidR="00F7079B" w:rsidRPr="00402AD2" w:rsidRDefault="00F7079B" w:rsidP="009F2FBC">
            <w:pPr>
              <w:pStyle w:val="ColumnHeading"/>
              <w:keepNext/>
            </w:pPr>
            <w:r w:rsidRPr="00402AD2">
              <w:t>Vorschlag der Kommission</w:t>
            </w:r>
          </w:p>
        </w:tc>
        <w:tc>
          <w:tcPr>
            <w:tcW w:w="4876" w:type="dxa"/>
            <w:hideMark/>
          </w:tcPr>
          <w:p w14:paraId="380118A8" w14:textId="77777777" w:rsidR="00F7079B" w:rsidRPr="00402AD2" w:rsidRDefault="00F7079B" w:rsidP="009F2FBC">
            <w:pPr>
              <w:pStyle w:val="ColumnHeading"/>
              <w:keepNext/>
            </w:pPr>
            <w:r w:rsidRPr="00402AD2">
              <w:t>Geänderter Text</w:t>
            </w:r>
          </w:p>
        </w:tc>
      </w:tr>
      <w:tr w:rsidR="009F2FBC" w:rsidRPr="00402AD2" w14:paraId="14EB9A75" w14:textId="77777777" w:rsidTr="009F2FBC">
        <w:trPr>
          <w:jc w:val="center"/>
        </w:trPr>
        <w:tc>
          <w:tcPr>
            <w:tcW w:w="4876" w:type="dxa"/>
            <w:hideMark/>
          </w:tcPr>
          <w:p w14:paraId="499C2388" w14:textId="77777777" w:rsidR="00F7079B" w:rsidRPr="00402AD2" w:rsidRDefault="00F7079B" w:rsidP="009F2FBC">
            <w:pPr>
              <w:pStyle w:val="Normal6"/>
            </w:pPr>
            <w:r w:rsidRPr="00402AD2">
              <w:rPr>
                <w:b/>
                <w:i/>
              </w:rPr>
              <w:t>„(24a)</w:t>
            </w:r>
            <w:r w:rsidRPr="00402AD2">
              <w:rPr>
                <w:b/>
                <w:i/>
              </w:rPr>
              <w:tab/>
              <w:t>Für die Zwecke dieser Verordnung wird daran erinnert, dass eine Person als illegal im Hoheitsgebiet des Übernahmemitgliedstaats aufhältig betrachtet werden sollte, wenn sie nach der Übernahme keinen internationalen Schutz beantragt oder auf andere Weise die Einreisebedingungen nach Artikel 6 der Verordnung (EU) 2016/399 oder andere Bedingungen für die Einreise, den Aufenthalt oder die Niederlassung im Übernahmemitgliedstaat nicht oder nicht mehr erfüllt.“</w:t>
            </w:r>
          </w:p>
        </w:tc>
        <w:tc>
          <w:tcPr>
            <w:tcW w:w="4876" w:type="dxa"/>
            <w:hideMark/>
          </w:tcPr>
          <w:p w14:paraId="060BFCBD" w14:textId="77777777" w:rsidR="00F7079B" w:rsidRPr="00402AD2" w:rsidRDefault="00F7079B" w:rsidP="009F2FBC">
            <w:pPr>
              <w:pStyle w:val="Normal6"/>
              <w:rPr>
                <w:szCs w:val="24"/>
              </w:rPr>
            </w:pPr>
            <w:r w:rsidRPr="00402AD2">
              <w:rPr>
                <w:b/>
                <w:i/>
              </w:rPr>
              <w:t>entfällt</w:t>
            </w:r>
          </w:p>
        </w:tc>
      </w:tr>
    </w:tbl>
    <w:p w14:paraId="2D912C0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530B38" w14:textId="77777777" w:rsidR="00F7079B" w:rsidRPr="00402AD2" w:rsidRDefault="00F7079B" w:rsidP="00F7079B">
      <w:pPr>
        <w:rPr>
          <w:color w:val="000080"/>
        </w:rPr>
      </w:pPr>
      <w:r w:rsidRPr="00402AD2">
        <w:rPr>
          <w:rStyle w:val="HideTWBExt"/>
          <w:noProof w:val="0"/>
        </w:rPr>
        <w:t>&lt;/Amend&gt;</w:t>
      </w:r>
    </w:p>
    <w:p w14:paraId="238F706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70</w:t>
      </w:r>
      <w:r w:rsidRPr="00402AD2">
        <w:rPr>
          <w:rStyle w:val="HideTWBExt"/>
          <w:b w:val="0"/>
          <w:noProof w:val="0"/>
        </w:rPr>
        <w:t>&lt;/NumAm&gt;</w:t>
      </w:r>
    </w:p>
    <w:p w14:paraId="50D77C9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5D301D8" w14:textId="77777777" w:rsidR="00F7079B" w:rsidRPr="00402AD2" w:rsidRDefault="00F7079B" w:rsidP="00F7079B">
      <w:pPr>
        <w:rPr>
          <w:color w:val="000080"/>
        </w:rPr>
      </w:pPr>
      <w:r w:rsidRPr="00402AD2">
        <w:rPr>
          <w:rStyle w:val="HideTWBExt"/>
          <w:noProof w:val="0"/>
        </w:rPr>
        <w:t>&lt;/RepeatBlock-By&gt;</w:t>
      </w:r>
    </w:p>
    <w:p w14:paraId="3AFAB1A2" w14:textId="3B4EDA85"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E7D5890" w14:textId="77777777" w:rsidR="00F7079B" w:rsidRPr="00402AD2" w:rsidRDefault="00F7079B" w:rsidP="00F7079B">
      <w:pPr>
        <w:pStyle w:val="NormalBold"/>
      </w:pPr>
      <w:r w:rsidRPr="00402AD2">
        <w:rPr>
          <w:rStyle w:val="HideTWBExt"/>
          <w:b w:val="0"/>
          <w:noProof w:val="0"/>
        </w:rPr>
        <w:t>&lt;Article&gt;</w:t>
      </w:r>
      <w:r w:rsidRPr="00402AD2">
        <w:t>Präambel – Nummer 6 – Erwägung 24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2C9B4AE" w14:textId="77777777" w:rsidTr="009F2FBC">
        <w:trPr>
          <w:jc w:val="center"/>
        </w:trPr>
        <w:tc>
          <w:tcPr>
            <w:tcW w:w="9752" w:type="dxa"/>
            <w:gridSpan w:val="2"/>
          </w:tcPr>
          <w:p w14:paraId="69BB5571" w14:textId="77777777" w:rsidR="00F7079B" w:rsidRPr="00402AD2" w:rsidRDefault="00F7079B" w:rsidP="009F2FBC">
            <w:pPr>
              <w:keepNext/>
            </w:pPr>
          </w:p>
        </w:tc>
      </w:tr>
      <w:tr w:rsidR="009F2FBC" w:rsidRPr="00402AD2" w14:paraId="12B0CA41" w14:textId="77777777" w:rsidTr="009F2FBC">
        <w:trPr>
          <w:jc w:val="center"/>
        </w:trPr>
        <w:tc>
          <w:tcPr>
            <w:tcW w:w="4876" w:type="dxa"/>
            <w:hideMark/>
          </w:tcPr>
          <w:p w14:paraId="1F254EE1" w14:textId="77777777" w:rsidR="00F7079B" w:rsidRPr="00402AD2" w:rsidRDefault="00F7079B" w:rsidP="009F2FBC">
            <w:pPr>
              <w:pStyle w:val="ColumnHeading"/>
              <w:keepNext/>
            </w:pPr>
            <w:r w:rsidRPr="00402AD2">
              <w:t>Vorschlag der Kommission</w:t>
            </w:r>
          </w:p>
        </w:tc>
        <w:tc>
          <w:tcPr>
            <w:tcW w:w="4876" w:type="dxa"/>
            <w:hideMark/>
          </w:tcPr>
          <w:p w14:paraId="754FD524" w14:textId="77777777" w:rsidR="00F7079B" w:rsidRPr="00402AD2" w:rsidRDefault="00F7079B" w:rsidP="009F2FBC">
            <w:pPr>
              <w:pStyle w:val="ColumnHeading"/>
              <w:keepNext/>
            </w:pPr>
            <w:r w:rsidRPr="00402AD2">
              <w:t>Geänderter Text</w:t>
            </w:r>
          </w:p>
        </w:tc>
      </w:tr>
      <w:tr w:rsidR="009F2FBC" w:rsidRPr="00402AD2" w14:paraId="4AADF5C1" w14:textId="77777777" w:rsidTr="009F2FBC">
        <w:trPr>
          <w:jc w:val="center"/>
        </w:trPr>
        <w:tc>
          <w:tcPr>
            <w:tcW w:w="4876" w:type="dxa"/>
            <w:hideMark/>
          </w:tcPr>
          <w:p w14:paraId="234BE2FA" w14:textId="77777777" w:rsidR="00F7079B" w:rsidRPr="00402AD2" w:rsidRDefault="00F7079B" w:rsidP="009F2FBC">
            <w:pPr>
              <w:pStyle w:val="Normal6"/>
            </w:pPr>
            <w:r w:rsidRPr="00402AD2">
              <w:rPr>
                <w:b/>
                <w:i/>
              </w:rPr>
              <w:t>„(24a)</w:t>
            </w:r>
            <w:r w:rsidRPr="00402AD2">
              <w:rPr>
                <w:b/>
                <w:i/>
              </w:rPr>
              <w:tab/>
              <w:t>Für die Zwecke dieser Verordnung wird daran erinnert, dass eine Person als illegal im Hoheitsgebiet des Übernahmemitgliedstaats aufhältig betrachtet werden sollte, wenn sie nach der Übernahme keinen internationalen Schutz beantragt oder auf andere Weise die Einreisebedingungen nach Artikel 6 der Verordnung (EU) 2016/399 oder andere Bedingungen für die Einreise, den Aufenthalt oder die Niederlassung im Übernahmemitgliedstaat nicht oder nicht mehr erfüllt.“</w:t>
            </w:r>
          </w:p>
        </w:tc>
        <w:tc>
          <w:tcPr>
            <w:tcW w:w="4876" w:type="dxa"/>
            <w:hideMark/>
          </w:tcPr>
          <w:p w14:paraId="314F4F9D" w14:textId="77777777" w:rsidR="00F7079B" w:rsidRPr="00402AD2" w:rsidRDefault="00F7079B" w:rsidP="009F2FBC">
            <w:pPr>
              <w:pStyle w:val="Normal6"/>
              <w:rPr>
                <w:szCs w:val="24"/>
              </w:rPr>
            </w:pPr>
            <w:r w:rsidRPr="00402AD2">
              <w:rPr>
                <w:b/>
                <w:i/>
              </w:rPr>
              <w:t>entfällt</w:t>
            </w:r>
          </w:p>
        </w:tc>
      </w:tr>
    </w:tbl>
    <w:p w14:paraId="0EB9BE0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6BC3FB5" w14:textId="77777777" w:rsidR="00F7079B" w:rsidRPr="00402AD2" w:rsidRDefault="00F7079B" w:rsidP="00F7079B">
      <w:pPr>
        <w:rPr>
          <w:color w:val="000080"/>
        </w:rPr>
      </w:pPr>
      <w:r w:rsidRPr="00402AD2">
        <w:rPr>
          <w:rStyle w:val="HideTWBExt"/>
          <w:noProof w:val="0"/>
        </w:rPr>
        <w:t>&lt;/Amend&gt;</w:t>
      </w:r>
    </w:p>
    <w:p w14:paraId="2FFCFB3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71</w:t>
      </w:r>
      <w:r w:rsidRPr="00402AD2">
        <w:rPr>
          <w:rStyle w:val="HideTWBExt"/>
          <w:b w:val="0"/>
          <w:noProof w:val="0"/>
        </w:rPr>
        <w:t>&lt;/NumAm&gt;</w:t>
      </w:r>
    </w:p>
    <w:p w14:paraId="173E2601"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4644B09B" w14:textId="77777777" w:rsidR="00F7079B" w:rsidRPr="00402AD2" w:rsidRDefault="00F7079B" w:rsidP="00F7079B">
      <w:pPr>
        <w:rPr>
          <w:color w:val="000080"/>
        </w:rPr>
      </w:pPr>
      <w:r w:rsidRPr="00402AD2">
        <w:rPr>
          <w:rStyle w:val="HideTWBExt"/>
          <w:noProof w:val="0"/>
        </w:rPr>
        <w:t>&lt;/RepeatBlock-By&gt;</w:t>
      </w:r>
    </w:p>
    <w:p w14:paraId="543805A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43D74E5" w14:textId="77777777" w:rsidR="00F7079B" w:rsidRPr="00402AD2" w:rsidRDefault="00F7079B" w:rsidP="00F7079B">
      <w:pPr>
        <w:pStyle w:val="NormalBold"/>
      </w:pPr>
      <w:r w:rsidRPr="00402AD2">
        <w:rPr>
          <w:rStyle w:val="HideTWBExt"/>
          <w:b w:val="0"/>
          <w:noProof w:val="0"/>
        </w:rPr>
        <w:t>&lt;Article&gt;</w:t>
      </w:r>
      <w:r w:rsidRPr="00402AD2">
        <w:t>Präambel – Nummer 6 a (neu) – Erwägung 27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3CB4466" w14:textId="77777777" w:rsidTr="009F2FBC">
        <w:trPr>
          <w:jc w:val="center"/>
        </w:trPr>
        <w:tc>
          <w:tcPr>
            <w:tcW w:w="9752" w:type="dxa"/>
            <w:gridSpan w:val="2"/>
          </w:tcPr>
          <w:p w14:paraId="44BA2286" w14:textId="77777777" w:rsidR="00F7079B" w:rsidRPr="00402AD2" w:rsidRDefault="00F7079B" w:rsidP="009F2FBC">
            <w:pPr>
              <w:keepNext/>
            </w:pPr>
          </w:p>
        </w:tc>
      </w:tr>
      <w:tr w:rsidR="009F2FBC" w:rsidRPr="00402AD2" w14:paraId="7607530B" w14:textId="77777777" w:rsidTr="009F2FBC">
        <w:trPr>
          <w:jc w:val="center"/>
        </w:trPr>
        <w:tc>
          <w:tcPr>
            <w:tcW w:w="4876" w:type="dxa"/>
            <w:hideMark/>
          </w:tcPr>
          <w:p w14:paraId="180BCF1B" w14:textId="77777777" w:rsidR="00F7079B" w:rsidRPr="00402AD2" w:rsidRDefault="00F7079B" w:rsidP="009F2FBC">
            <w:pPr>
              <w:pStyle w:val="ColumnHeading"/>
              <w:keepNext/>
            </w:pPr>
            <w:r w:rsidRPr="00402AD2">
              <w:t>Vorschlag der Kommission</w:t>
            </w:r>
          </w:p>
        </w:tc>
        <w:tc>
          <w:tcPr>
            <w:tcW w:w="4876" w:type="dxa"/>
            <w:hideMark/>
          </w:tcPr>
          <w:p w14:paraId="1814EE51" w14:textId="77777777" w:rsidR="00F7079B" w:rsidRPr="00402AD2" w:rsidRDefault="00F7079B" w:rsidP="009F2FBC">
            <w:pPr>
              <w:pStyle w:val="ColumnHeading"/>
              <w:keepNext/>
            </w:pPr>
            <w:r w:rsidRPr="00402AD2">
              <w:t>Geänderter Text</w:t>
            </w:r>
          </w:p>
        </w:tc>
      </w:tr>
      <w:tr w:rsidR="009F2FBC" w:rsidRPr="00402AD2" w14:paraId="1D3CE4BE" w14:textId="77777777" w:rsidTr="009F2FBC">
        <w:trPr>
          <w:jc w:val="center"/>
        </w:trPr>
        <w:tc>
          <w:tcPr>
            <w:tcW w:w="4876" w:type="dxa"/>
          </w:tcPr>
          <w:p w14:paraId="1209C0FD" w14:textId="77777777" w:rsidR="00F7079B" w:rsidRPr="00402AD2" w:rsidRDefault="00F7079B" w:rsidP="009F2FBC">
            <w:pPr>
              <w:pStyle w:val="Normal6"/>
            </w:pPr>
          </w:p>
        </w:tc>
        <w:tc>
          <w:tcPr>
            <w:tcW w:w="4876" w:type="dxa"/>
            <w:hideMark/>
          </w:tcPr>
          <w:p w14:paraId="1B3D6448" w14:textId="77777777" w:rsidR="00F7079B" w:rsidRPr="00402AD2" w:rsidRDefault="00F7079B" w:rsidP="009F2FBC">
            <w:pPr>
              <w:pStyle w:val="Normal6"/>
              <w:rPr>
                <w:szCs w:val="24"/>
              </w:rPr>
            </w:pPr>
            <w:r w:rsidRPr="00402AD2">
              <w:rPr>
                <w:b/>
                <w:i/>
              </w:rPr>
              <w:t>(6a)</w:t>
            </w:r>
            <w:r w:rsidRPr="00402AD2">
              <w:rPr>
                <w:b/>
                <w:i/>
              </w:rPr>
              <w:tab/>
              <w:t>Nach Erwägung 27 wird folgende Erwägung hinzugefügt:</w:t>
            </w:r>
          </w:p>
        </w:tc>
      </w:tr>
      <w:tr w:rsidR="009F2FBC" w:rsidRPr="00402AD2" w14:paraId="15ADC779" w14:textId="77777777" w:rsidTr="009F2FBC">
        <w:trPr>
          <w:jc w:val="center"/>
        </w:trPr>
        <w:tc>
          <w:tcPr>
            <w:tcW w:w="4876" w:type="dxa"/>
          </w:tcPr>
          <w:p w14:paraId="4420048C" w14:textId="77777777" w:rsidR="00F7079B" w:rsidRPr="00402AD2" w:rsidRDefault="00F7079B" w:rsidP="009F2FBC">
            <w:pPr>
              <w:pStyle w:val="Normal6"/>
            </w:pPr>
          </w:p>
        </w:tc>
        <w:tc>
          <w:tcPr>
            <w:tcW w:w="4876" w:type="dxa"/>
            <w:hideMark/>
          </w:tcPr>
          <w:p w14:paraId="1B5B3931" w14:textId="77777777" w:rsidR="00F7079B" w:rsidRPr="00402AD2" w:rsidRDefault="00F7079B" w:rsidP="009F2FBC">
            <w:pPr>
              <w:pStyle w:val="Normal6"/>
              <w:rPr>
                <w:szCs w:val="24"/>
              </w:rPr>
            </w:pPr>
            <w:r w:rsidRPr="00402AD2">
              <w:rPr>
                <w:b/>
                <w:i/>
              </w:rPr>
              <w:t>(27a) im Fall von Daten, die Kindern zugeordnet sind, müssen die Übertragung, die Speicherung oder der Datenvergleich dem Ziel des Kinderschutzes dienen und dürfen nur im Einklang mit der Verpflichtung erfolgen, dem Wohl des Kindes Vorrang einzuräumen;</w:t>
            </w:r>
          </w:p>
        </w:tc>
      </w:tr>
    </w:tbl>
    <w:p w14:paraId="46CA290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495A51F"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0BEC8875" w14:textId="77777777" w:rsidR="00F7079B" w:rsidRPr="00402AD2" w:rsidRDefault="00F7079B" w:rsidP="00F7079B">
      <w:pPr>
        <w:pStyle w:val="Normal12Italic"/>
        <w:rPr>
          <w:noProof w:val="0"/>
        </w:rPr>
      </w:pPr>
      <w:r w:rsidRPr="00402AD2">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0C3B9D17" w14:textId="77777777" w:rsidR="00F7079B" w:rsidRPr="00402AD2" w:rsidRDefault="00F7079B" w:rsidP="00F7079B">
      <w:pPr>
        <w:rPr>
          <w:color w:val="000080"/>
        </w:rPr>
      </w:pPr>
      <w:r w:rsidRPr="00402AD2">
        <w:rPr>
          <w:rStyle w:val="HideTWBExt"/>
          <w:noProof w:val="0"/>
        </w:rPr>
        <w:t>&lt;/Amend&gt;</w:t>
      </w:r>
    </w:p>
    <w:p w14:paraId="079BF63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72</w:t>
      </w:r>
      <w:r w:rsidRPr="00402AD2">
        <w:rPr>
          <w:rStyle w:val="HideTWBExt"/>
          <w:b w:val="0"/>
          <w:noProof w:val="0"/>
        </w:rPr>
        <w:t>&lt;/NumAm&gt;</w:t>
      </w:r>
    </w:p>
    <w:p w14:paraId="0540CF2F"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2258EA95" w14:textId="77777777" w:rsidR="00F7079B" w:rsidRPr="00402AD2" w:rsidRDefault="00F7079B" w:rsidP="00F7079B">
      <w:pPr>
        <w:rPr>
          <w:color w:val="000080"/>
        </w:rPr>
      </w:pPr>
      <w:r w:rsidRPr="00402AD2">
        <w:rPr>
          <w:rStyle w:val="HideTWBExt"/>
          <w:noProof w:val="0"/>
        </w:rPr>
        <w:t>&lt;/RepeatBlock-By&gt;</w:t>
      </w:r>
    </w:p>
    <w:p w14:paraId="482C2BE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19DD5BF" w14:textId="77777777" w:rsidR="00F7079B" w:rsidRPr="00402AD2" w:rsidRDefault="00F7079B" w:rsidP="00F7079B">
      <w:pPr>
        <w:pStyle w:val="NormalBold"/>
      </w:pPr>
      <w:r w:rsidRPr="00402AD2">
        <w:rPr>
          <w:rStyle w:val="HideTWBExt"/>
          <w:b w:val="0"/>
          <w:noProof w:val="0"/>
        </w:rPr>
        <w:t>&lt;Article&gt;</w:t>
      </w:r>
      <w:r w:rsidRPr="00402AD2">
        <w:t>Präambel – Nummer 6 b (neu) – Erwägung 30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BD3007F" w14:textId="77777777" w:rsidTr="009F2FBC">
        <w:trPr>
          <w:jc w:val="center"/>
        </w:trPr>
        <w:tc>
          <w:tcPr>
            <w:tcW w:w="9752" w:type="dxa"/>
            <w:gridSpan w:val="2"/>
          </w:tcPr>
          <w:p w14:paraId="7F1DF87E" w14:textId="77777777" w:rsidR="00F7079B" w:rsidRPr="00402AD2" w:rsidRDefault="00F7079B" w:rsidP="009F2FBC">
            <w:pPr>
              <w:keepNext/>
            </w:pPr>
          </w:p>
        </w:tc>
      </w:tr>
      <w:tr w:rsidR="009F2FBC" w:rsidRPr="00402AD2" w14:paraId="112182E8" w14:textId="77777777" w:rsidTr="009F2FBC">
        <w:trPr>
          <w:jc w:val="center"/>
        </w:trPr>
        <w:tc>
          <w:tcPr>
            <w:tcW w:w="4876" w:type="dxa"/>
            <w:hideMark/>
          </w:tcPr>
          <w:p w14:paraId="28C6D264" w14:textId="77777777" w:rsidR="00F7079B" w:rsidRPr="00402AD2" w:rsidRDefault="00F7079B" w:rsidP="009F2FBC">
            <w:pPr>
              <w:pStyle w:val="ColumnHeading"/>
              <w:keepNext/>
            </w:pPr>
            <w:r w:rsidRPr="00402AD2">
              <w:t>Vorschlag der Kommission</w:t>
            </w:r>
          </w:p>
        </w:tc>
        <w:tc>
          <w:tcPr>
            <w:tcW w:w="4876" w:type="dxa"/>
            <w:hideMark/>
          </w:tcPr>
          <w:p w14:paraId="6E822064" w14:textId="77777777" w:rsidR="00F7079B" w:rsidRPr="00402AD2" w:rsidRDefault="00F7079B" w:rsidP="009F2FBC">
            <w:pPr>
              <w:pStyle w:val="ColumnHeading"/>
              <w:keepNext/>
            </w:pPr>
            <w:r w:rsidRPr="00402AD2">
              <w:t>Geänderter Text</w:t>
            </w:r>
          </w:p>
        </w:tc>
      </w:tr>
      <w:tr w:rsidR="009F2FBC" w:rsidRPr="00402AD2" w14:paraId="588ACECD" w14:textId="77777777" w:rsidTr="009F2FBC">
        <w:trPr>
          <w:jc w:val="center"/>
        </w:trPr>
        <w:tc>
          <w:tcPr>
            <w:tcW w:w="4876" w:type="dxa"/>
          </w:tcPr>
          <w:p w14:paraId="4DA7CB62" w14:textId="77777777" w:rsidR="00F7079B" w:rsidRPr="00402AD2" w:rsidRDefault="00F7079B" w:rsidP="009F2FBC">
            <w:pPr>
              <w:pStyle w:val="Normal6"/>
            </w:pPr>
          </w:p>
        </w:tc>
        <w:tc>
          <w:tcPr>
            <w:tcW w:w="4876" w:type="dxa"/>
            <w:hideMark/>
          </w:tcPr>
          <w:p w14:paraId="393244EB" w14:textId="77777777" w:rsidR="00F7079B" w:rsidRPr="00402AD2" w:rsidRDefault="00F7079B" w:rsidP="009F2FBC">
            <w:pPr>
              <w:pStyle w:val="Normal6"/>
              <w:rPr>
                <w:szCs w:val="24"/>
              </w:rPr>
            </w:pPr>
            <w:r w:rsidRPr="00402AD2">
              <w:rPr>
                <w:b/>
                <w:i/>
              </w:rPr>
              <w:t>(6b)</w:t>
            </w:r>
            <w:r w:rsidRPr="00402AD2">
              <w:rPr>
                <w:b/>
                <w:i/>
              </w:rPr>
              <w:tab/>
              <w:t>Nach Erwägung 30a wird folgende Erwägung eingefügt:</w:t>
            </w:r>
          </w:p>
        </w:tc>
      </w:tr>
      <w:tr w:rsidR="009F2FBC" w:rsidRPr="00402AD2" w14:paraId="349F5F9C" w14:textId="77777777" w:rsidTr="009F2FBC">
        <w:trPr>
          <w:jc w:val="center"/>
        </w:trPr>
        <w:tc>
          <w:tcPr>
            <w:tcW w:w="4876" w:type="dxa"/>
          </w:tcPr>
          <w:p w14:paraId="602C69BC" w14:textId="77777777" w:rsidR="00F7079B" w:rsidRPr="00402AD2" w:rsidRDefault="00F7079B" w:rsidP="009F2FBC">
            <w:pPr>
              <w:pStyle w:val="Normal6"/>
            </w:pPr>
          </w:p>
        </w:tc>
        <w:tc>
          <w:tcPr>
            <w:tcW w:w="4876" w:type="dxa"/>
            <w:hideMark/>
          </w:tcPr>
          <w:p w14:paraId="22E13447" w14:textId="77777777" w:rsidR="00F7079B" w:rsidRPr="00402AD2" w:rsidRDefault="00F7079B" w:rsidP="009F2FBC">
            <w:pPr>
              <w:pStyle w:val="Normal6"/>
              <w:rPr>
                <w:szCs w:val="24"/>
              </w:rPr>
            </w:pPr>
            <w:r w:rsidRPr="00402AD2">
              <w:rPr>
                <w:b/>
                <w:i/>
              </w:rPr>
              <w:t>(30b) Kein Kind darf aus irgendeinem Grunde in Haft genommen werden, einschließlich zur Feststellung oder Prüfung seiner Identität oder zur Erfassung seiner biometrischen Daten, unabhängig vom Alter und davon, ob es von seiner Familie begleitet oder unbegleitet ist. Wenn Kinder und deren Familien betroffen sind, sollten immer gemeindebasierte Alternativen zur Inhaftnahme ohne Freiheitsentzug umgesetzt werden.</w:t>
            </w:r>
          </w:p>
        </w:tc>
      </w:tr>
    </w:tbl>
    <w:p w14:paraId="6123B90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27DA406"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190A3E4B" w14:textId="77777777" w:rsidR="00F7079B" w:rsidRPr="00402AD2" w:rsidRDefault="00F7079B" w:rsidP="00F7079B">
      <w:pPr>
        <w:pStyle w:val="Normal12Italic"/>
        <w:rPr>
          <w:noProof w:val="0"/>
        </w:rPr>
      </w:pPr>
      <w:r w:rsidRPr="00402AD2">
        <w:rPr>
          <w:noProof w:val="0"/>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14:paraId="7E335E81" w14:textId="660D5998" w:rsidR="00F7079B" w:rsidRPr="00402AD2" w:rsidRDefault="00F7079B" w:rsidP="00F7079B">
      <w:pPr>
        <w:rPr>
          <w:color w:val="000080"/>
        </w:rPr>
      </w:pPr>
      <w:r w:rsidRPr="00402AD2">
        <w:rPr>
          <w:rStyle w:val="HideTWBExt"/>
          <w:noProof w:val="0"/>
        </w:rPr>
        <w:t>&lt;/Amend&gt;</w:t>
      </w:r>
    </w:p>
    <w:p w14:paraId="2C45D66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73</w:t>
      </w:r>
      <w:r w:rsidRPr="00402AD2">
        <w:rPr>
          <w:rStyle w:val="HideTWBExt"/>
          <w:b w:val="0"/>
          <w:noProof w:val="0"/>
        </w:rPr>
        <w:t>&lt;/NumAm&gt;</w:t>
      </w:r>
    </w:p>
    <w:p w14:paraId="0E3E89FB"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104018E2" w14:textId="77777777" w:rsidR="00F7079B" w:rsidRPr="00402AD2" w:rsidRDefault="00F7079B" w:rsidP="00F7079B">
      <w:pPr>
        <w:rPr>
          <w:color w:val="000080"/>
        </w:rPr>
      </w:pPr>
      <w:r w:rsidRPr="00402AD2">
        <w:rPr>
          <w:rStyle w:val="HideTWBExt"/>
          <w:noProof w:val="0"/>
        </w:rPr>
        <w:t>&lt;/RepeatBlock-By&gt;</w:t>
      </w:r>
    </w:p>
    <w:p w14:paraId="0607608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40E1CDD" w14:textId="77777777" w:rsidR="00F7079B" w:rsidRPr="00402AD2" w:rsidRDefault="00F7079B" w:rsidP="00F7079B">
      <w:pPr>
        <w:pStyle w:val="NormalBold"/>
      </w:pPr>
      <w:r w:rsidRPr="00402AD2">
        <w:rPr>
          <w:rStyle w:val="HideTWBExt"/>
          <w:b w:val="0"/>
          <w:noProof w:val="0"/>
        </w:rPr>
        <w:t>&lt;Article&gt;</w:t>
      </w:r>
      <w:r w:rsidRPr="00402AD2">
        <w:t>Präambel – Nummer 6 c (neu) – Erwägung 57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C01298A" w14:textId="77777777" w:rsidTr="009F2FBC">
        <w:trPr>
          <w:jc w:val="center"/>
        </w:trPr>
        <w:tc>
          <w:tcPr>
            <w:tcW w:w="9752" w:type="dxa"/>
            <w:gridSpan w:val="2"/>
          </w:tcPr>
          <w:p w14:paraId="0C7628A0" w14:textId="77777777" w:rsidR="00F7079B" w:rsidRPr="00402AD2" w:rsidRDefault="00F7079B" w:rsidP="009F2FBC">
            <w:pPr>
              <w:keepNext/>
            </w:pPr>
          </w:p>
        </w:tc>
      </w:tr>
      <w:tr w:rsidR="009F2FBC" w:rsidRPr="00402AD2" w14:paraId="770326F6" w14:textId="77777777" w:rsidTr="009F2FBC">
        <w:trPr>
          <w:jc w:val="center"/>
        </w:trPr>
        <w:tc>
          <w:tcPr>
            <w:tcW w:w="4876" w:type="dxa"/>
            <w:hideMark/>
          </w:tcPr>
          <w:p w14:paraId="43A35B70" w14:textId="77777777" w:rsidR="00F7079B" w:rsidRPr="00402AD2" w:rsidRDefault="00F7079B" w:rsidP="009F2FBC">
            <w:pPr>
              <w:pStyle w:val="ColumnHeading"/>
              <w:keepNext/>
            </w:pPr>
            <w:r w:rsidRPr="00402AD2">
              <w:t>Vorschlag der Kommission</w:t>
            </w:r>
          </w:p>
        </w:tc>
        <w:tc>
          <w:tcPr>
            <w:tcW w:w="4876" w:type="dxa"/>
            <w:hideMark/>
          </w:tcPr>
          <w:p w14:paraId="6CF7BC64" w14:textId="77777777" w:rsidR="00F7079B" w:rsidRPr="00402AD2" w:rsidRDefault="00F7079B" w:rsidP="009F2FBC">
            <w:pPr>
              <w:pStyle w:val="ColumnHeading"/>
              <w:keepNext/>
            </w:pPr>
            <w:r w:rsidRPr="00402AD2">
              <w:t>Geänderter Text</w:t>
            </w:r>
          </w:p>
        </w:tc>
      </w:tr>
      <w:tr w:rsidR="009F2FBC" w:rsidRPr="00402AD2" w14:paraId="0ABCD52F" w14:textId="77777777" w:rsidTr="009F2FBC">
        <w:trPr>
          <w:jc w:val="center"/>
        </w:trPr>
        <w:tc>
          <w:tcPr>
            <w:tcW w:w="4876" w:type="dxa"/>
          </w:tcPr>
          <w:p w14:paraId="4EFA9517" w14:textId="77777777" w:rsidR="00F7079B" w:rsidRPr="00402AD2" w:rsidRDefault="00F7079B" w:rsidP="009F2FBC">
            <w:pPr>
              <w:pStyle w:val="Normal6"/>
            </w:pPr>
          </w:p>
        </w:tc>
        <w:tc>
          <w:tcPr>
            <w:tcW w:w="4876" w:type="dxa"/>
            <w:hideMark/>
          </w:tcPr>
          <w:p w14:paraId="7E367895" w14:textId="77777777" w:rsidR="00F7079B" w:rsidRPr="00402AD2" w:rsidRDefault="00F7079B" w:rsidP="009F2FBC">
            <w:pPr>
              <w:pStyle w:val="Normal6"/>
              <w:rPr>
                <w:rFonts w:ascii="Calibri" w:hAnsi="Calibri" w:cs="Calibri"/>
                <w:b/>
                <w:bCs/>
                <w:sz w:val="20"/>
              </w:rPr>
            </w:pPr>
            <w:r w:rsidRPr="00402AD2">
              <w:rPr>
                <w:b/>
                <w:i/>
              </w:rPr>
              <w:t>(6c)</w:t>
            </w:r>
            <w:r w:rsidRPr="00402AD2">
              <w:rPr>
                <w:b/>
                <w:i/>
              </w:rPr>
              <w:tab/>
              <w:t>Nach Erwägung 57 wird folgende Erwägung hinzugefügt:</w:t>
            </w:r>
          </w:p>
        </w:tc>
      </w:tr>
      <w:tr w:rsidR="009F2FBC" w:rsidRPr="00402AD2" w14:paraId="4BFF4663" w14:textId="77777777" w:rsidTr="009F2FBC">
        <w:trPr>
          <w:jc w:val="center"/>
        </w:trPr>
        <w:tc>
          <w:tcPr>
            <w:tcW w:w="4876" w:type="dxa"/>
          </w:tcPr>
          <w:p w14:paraId="094B12AA" w14:textId="77777777" w:rsidR="00F7079B" w:rsidRPr="00402AD2" w:rsidRDefault="00F7079B" w:rsidP="009F2FBC">
            <w:pPr>
              <w:pStyle w:val="Normal6"/>
            </w:pPr>
          </w:p>
        </w:tc>
        <w:tc>
          <w:tcPr>
            <w:tcW w:w="4876" w:type="dxa"/>
            <w:hideMark/>
          </w:tcPr>
          <w:p w14:paraId="2017CC24" w14:textId="77777777" w:rsidR="00F7079B" w:rsidRPr="00402AD2" w:rsidRDefault="00F7079B" w:rsidP="009F2FBC">
            <w:pPr>
              <w:pStyle w:val="Normal6"/>
              <w:rPr>
                <w:szCs w:val="24"/>
              </w:rPr>
            </w:pPr>
            <w:r w:rsidRPr="00402AD2">
              <w:rPr>
                <w:b/>
                <w:i/>
              </w:rPr>
              <w:t>(57a neu)</w:t>
            </w:r>
            <w:r w:rsidRPr="00402AD2">
              <w:rPr>
                <w:b/>
                <w:i/>
              </w:rPr>
              <w:tab/>
              <w:t>Das Europäische Parlament, der Rat und die Kommission sollten sicherstellen, dass die verfügbaren finanziellen und personellen Ressourcen das Niveau erreichen, das im Finanzbogen zu Rechtsakten der Kommission in Bezug auf diese Verordnung angegeben ist, um die Agentur eu-LISA in die Lage zu versetzen, den Umsetzungsprozess nach Inkrafttreten dieser Verordnung zu beginnen.</w:t>
            </w:r>
          </w:p>
        </w:tc>
      </w:tr>
    </w:tbl>
    <w:p w14:paraId="1B3C1E7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C6A1857"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3D34C2A2" w14:textId="1E349E86" w:rsidR="00F7079B" w:rsidRPr="00402AD2" w:rsidRDefault="00F7079B" w:rsidP="00F7079B">
      <w:pPr>
        <w:pStyle w:val="NormalWeb"/>
        <w:spacing w:before="0" w:beforeAutospacing="0" w:after="90" w:afterAutospacing="0"/>
        <w:jc w:val="both"/>
        <w:rPr>
          <w:i/>
        </w:rPr>
      </w:pPr>
      <w:r w:rsidRPr="00402AD2">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14:paraId="2C1B929A" w14:textId="77777777" w:rsidR="00F7079B" w:rsidRPr="00402AD2" w:rsidRDefault="00F7079B" w:rsidP="00F7079B">
      <w:pPr>
        <w:pStyle w:val="Normal12Italic"/>
        <w:rPr>
          <w:noProof w:val="0"/>
        </w:rPr>
      </w:pPr>
    </w:p>
    <w:p w14:paraId="38D3D7F1" w14:textId="77777777" w:rsidR="00F7079B" w:rsidRPr="00402AD2" w:rsidRDefault="00F7079B" w:rsidP="00F7079B">
      <w:pPr>
        <w:rPr>
          <w:color w:val="000080"/>
        </w:rPr>
      </w:pPr>
      <w:r w:rsidRPr="00402AD2">
        <w:rPr>
          <w:rStyle w:val="HideTWBExt"/>
          <w:noProof w:val="0"/>
        </w:rPr>
        <w:t>&lt;/Amend&gt;</w:t>
      </w:r>
    </w:p>
    <w:p w14:paraId="5EFB927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74</w:t>
      </w:r>
      <w:r w:rsidRPr="00402AD2">
        <w:rPr>
          <w:rStyle w:val="HideTWBExt"/>
          <w:b w:val="0"/>
          <w:noProof w:val="0"/>
        </w:rPr>
        <w:t>&lt;/NumAm&gt;</w:t>
      </w:r>
    </w:p>
    <w:p w14:paraId="742E0FA7"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61B7D9E" w14:textId="77777777" w:rsidR="00F7079B" w:rsidRPr="00402AD2" w:rsidRDefault="00F7079B" w:rsidP="00F7079B">
      <w:pPr>
        <w:rPr>
          <w:color w:val="000080"/>
        </w:rPr>
      </w:pPr>
      <w:r w:rsidRPr="00402AD2">
        <w:rPr>
          <w:rStyle w:val="HideTWBExt"/>
          <w:noProof w:val="0"/>
        </w:rPr>
        <w:t>&lt;/RepeatBlock-By&gt;</w:t>
      </w:r>
    </w:p>
    <w:p w14:paraId="07AEEB4C" w14:textId="05A49785"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C856E5E"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CE1E769" w14:textId="77777777" w:rsidTr="009F2FBC">
        <w:trPr>
          <w:jc w:val="center"/>
        </w:trPr>
        <w:tc>
          <w:tcPr>
            <w:tcW w:w="9752" w:type="dxa"/>
            <w:gridSpan w:val="2"/>
          </w:tcPr>
          <w:p w14:paraId="05E7E8FD" w14:textId="77777777" w:rsidR="00F7079B" w:rsidRPr="00402AD2" w:rsidRDefault="00F7079B" w:rsidP="009F2FBC">
            <w:pPr>
              <w:keepNext/>
            </w:pPr>
          </w:p>
        </w:tc>
      </w:tr>
      <w:tr w:rsidR="009F2FBC" w:rsidRPr="00402AD2" w14:paraId="3F718402" w14:textId="77777777" w:rsidTr="009F2FBC">
        <w:trPr>
          <w:jc w:val="center"/>
        </w:trPr>
        <w:tc>
          <w:tcPr>
            <w:tcW w:w="4876" w:type="dxa"/>
            <w:hideMark/>
          </w:tcPr>
          <w:p w14:paraId="71777524" w14:textId="77777777" w:rsidR="00F7079B" w:rsidRPr="00402AD2" w:rsidRDefault="00F7079B" w:rsidP="009F2FBC">
            <w:pPr>
              <w:pStyle w:val="ColumnHeading"/>
              <w:keepNext/>
            </w:pPr>
            <w:r w:rsidRPr="00402AD2">
              <w:t>Vorschlag der Kommission</w:t>
            </w:r>
          </w:p>
        </w:tc>
        <w:tc>
          <w:tcPr>
            <w:tcW w:w="4876" w:type="dxa"/>
            <w:hideMark/>
          </w:tcPr>
          <w:p w14:paraId="0ED5E9A8" w14:textId="77777777" w:rsidR="00F7079B" w:rsidRPr="00402AD2" w:rsidRDefault="00F7079B" w:rsidP="009F2FBC">
            <w:pPr>
              <w:pStyle w:val="ColumnHeading"/>
              <w:keepNext/>
            </w:pPr>
            <w:r w:rsidRPr="00402AD2">
              <w:t>Geänderter Text</w:t>
            </w:r>
          </w:p>
        </w:tc>
      </w:tr>
      <w:tr w:rsidR="009F2FBC" w:rsidRPr="00402AD2" w14:paraId="23E22316" w14:textId="77777777" w:rsidTr="009F2FBC">
        <w:trPr>
          <w:jc w:val="center"/>
        </w:trPr>
        <w:tc>
          <w:tcPr>
            <w:tcW w:w="4876" w:type="dxa"/>
            <w:hideMark/>
          </w:tcPr>
          <w:p w14:paraId="00E2207D" w14:textId="77777777" w:rsidR="00F7079B" w:rsidRPr="00402AD2" w:rsidRDefault="00F7079B" w:rsidP="009F2FBC">
            <w:pPr>
              <w:pStyle w:val="Normal6"/>
            </w:pPr>
            <w:r w:rsidRPr="00402AD2">
              <w:t>b)</w:t>
            </w:r>
            <w:r w:rsidRPr="00402AD2">
              <w:tab/>
              <w:t>die Anwendung der Verordnung (EU) XXX/XXX [Neuansiedlungsverordnung] unter den in dieser Verordnung festgelegten Bedingungen zu erleichtern;</w:t>
            </w:r>
          </w:p>
        </w:tc>
        <w:tc>
          <w:tcPr>
            <w:tcW w:w="4876" w:type="dxa"/>
            <w:hideMark/>
          </w:tcPr>
          <w:p w14:paraId="7E051421" w14:textId="77777777" w:rsidR="00F7079B" w:rsidRPr="00402AD2" w:rsidRDefault="00F7079B" w:rsidP="009F2FBC">
            <w:pPr>
              <w:pStyle w:val="Normal6"/>
              <w:rPr>
                <w:szCs w:val="24"/>
              </w:rPr>
            </w:pPr>
            <w:r w:rsidRPr="00402AD2">
              <w:t>b)</w:t>
            </w:r>
            <w:r w:rsidRPr="00402AD2">
              <w:tab/>
              <w:t xml:space="preserve">die </w:t>
            </w:r>
            <w:r w:rsidRPr="00402AD2">
              <w:rPr>
                <w:b/>
                <w:i/>
              </w:rPr>
              <w:t>Feststellung von Sekundärbewegungen von neu angesiedelten Drittstaatsangehörigen bei der</w:t>
            </w:r>
            <w:r w:rsidRPr="00402AD2">
              <w:t xml:space="preserve"> Anwendung der Verordnung (EU) XXX/XXX [Neuansiedlungsverordnung] unter den in dieser Verordnung festgelegten Bedingungen zu erleichtern;</w:t>
            </w:r>
          </w:p>
        </w:tc>
      </w:tr>
    </w:tbl>
    <w:p w14:paraId="3568D3F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1997850" w14:textId="77777777" w:rsidR="00F7079B" w:rsidRPr="00402AD2" w:rsidRDefault="00F7079B" w:rsidP="00F7079B">
      <w:pPr>
        <w:rPr>
          <w:color w:val="000080"/>
        </w:rPr>
      </w:pPr>
      <w:r w:rsidRPr="00402AD2">
        <w:rPr>
          <w:rStyle w:val="HideTWBExt"/>
          <w:noProof w:val="0"/>
        </w:rPr>
        <w:t>&lt;/Amend&gt;</w:t>
      </w:r>
    </w:p>
    <w:p w14:paraId="4D2227B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75</w:t>
      </w:r>
      <w:r w:rsidRPr="00402AD2">
        <w:rPr>
          <w:rStyle w:val="HideTWBExt"/>
          <w:b w:val="0"/>
          <w:noProof w:val="0"/>
        </w:rPr>
        <w:t>&lt;/NumAm&gt;</w:t>
      </w:r>
    </w:p>
    <w:p w14:paraId="325A37A0"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A14CC0B" w14:textId="77777777" w:rsidR="00F7079B" w:rsidRPr="00402AD2" w:rsidRDefault="00F7079B" w:rsidP="00F7079B">
      <w:pPr>
        <w:rPr>
          <w:color w:val="000080"/>
        </w:rPr>
      </w:pPr>
      <w:r w:rsidRPr="00402AD2">
        <w:rPr>
          <w:rStyle w:val="HideTWBExt"/>
          <w:noProof w:val="0"/>
        </w:rPr>
        <w:t>&lt;/RepeatBlock-By&gt;</w:t>
      </w:r>
    </w:p>
    <w:p w14:paraId="1AE4907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D864612" w14:textId="77777777" w:rsidR="00F7079B" w:rsidRPr="00402AD2" w:rsidRDefault="00F7079B" w:rsidP="00F7079B">
      <w:pPr>
        <w:pStyle w:val="NormalBold"/>
      </w:pPr>
      <w:r w:rsidRPr="00402AD2">
        <w:rPr>
          <w:rStyle w:val="HideTWBExt"/>
          <w:b w:val="0"/>
          <w:noProof w:val="0"/>
        </w:rPr>
        <w:t>&lt;Article&gt;</w:t>
      </w:r>
      <w:r w:rsidRPr="00402AD2">
        <w:t>Verfügender Teil – Artikel 1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A75D7F5" w14:textId="77777777" w:rsidTr="009F2FBC">
        <w:trPr>
          <w:jc w:val="center"/>
        </w:trPr>
        <w:tc>
          <w:tcPr>
            <w:tcW w:w="9752" w:type="dxa"/>
            <w:gridSpan w:val="2"/>
          </w:tcPr>
          <w:p w14:paraId="333B0684" w14:textId="77777777" w:rsidR="00F7079B" w:rsidRPr="00402AD2" w:rsidRDefault="00F7079B" w:rsidP="009F2FBC">
            <w:pPr>
              <w:keepNext/>
            </w:pPr>
          </w:p>
        </w:tc>
      </w:tr>
      <w:tr w:rsidR="009F2FBC" w:rsidRPr="00402AD2" w14:paraId="74A2E889" w14:textId="77777777" w:rsidTr="009F2FBC">
        <w:trPr>
          <w:jc w:val="center"/>
        </w:trPr>
        <w:tc>
          <w:tcPr>
            <w:tcW w:w="4876" w:type="dxa"/>
            <w:hideMark/>
          </w:tcPr>
          <w:p w14:paraId="15EAC253" w14:textId="77777777" w:rsidR="00F7079B" w:rsidRPr="00402AD2" w:rsidRDefault="00F7079B" w:rsidP="009F2FBC">
            <w:pPr>
              <w:pStyle w:val="ColumnHeading"/>
              <w:keepNext/>
            </w:pPr>
            <w:r w:rsidRPr="00402AD2">
              <w:t>Vorschlag der Kommission</w:t>
            </w:r>
          </w:p>
        </w:tc>
        <w:tc>
          <w:tcPr>
            <w:tcW w:w="4876" w:type="dxa"/>
            <w:hideMark/>
          </w:tcPr>
          <w:p w14:paraId="6A2DA86A" w14:textId="77777777" w:rsidR="00F7079B" w:rsidRPr="00402AD2" w:rsidRDefault="00F7079B" w:rsidP="009F2FBC">
            <w:pPr>
              <w:pStyle w:val="ColumnHeading"/>
              <w:keepNext/>
            </w:pPr>
            <w:r w:rsidRPr="00402AD2">
              <w:t>Geänderter Text</w:t>
            </w:r>
          </w:p>
        </w:tc>
      </w:tr>
      <w:tr w:rsidR="009F2FBC" w:rsidRPr="00402AD2" w14:paraId="0119CB26" w14:textId="77777777" w:rsidTr="009F2FBC">
        <w:trPr>
          <w:jc w:val="center"/>
        </w:trPr>
        <w:tc>
          <w:tcPr>
            <w:tcW w:w="4876" w:type="dxa"/>
            <w:hideMark/>
          </w:tcPr>
          <w:p w14:paraId="28BFBD8B" w14:textId="77777777" w:rsidR="00F7079B" w:rsidRPr="00402AD2" w:rsidRDefault="00F7079B" w:rsidP="009F2FBC">
            <w:pPr>
              <w:pStyle w:val="Normal6"/>
            </w:pPr>
            <w:r w:rsidRPr="00402AD2">
              <w:rPr>
                <w:b/>
                <w:i/>
              </w:rPr>
              <w:t>c)</w:t>
            </w:r>
            <w:r w:rsidRPr="00402AD2">
              <w:rPr>
                <w:b/>
                <w:i/>
              </w:rPr>
              <w:tab/>
              <w:t>die Kontrolle der irregulären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c>
          <w:tcPr>
            <w:tcW w:w="4876" w:type="dxa"/>
            <w:hideMark/>
          </w:tcPr>
          <w:p w14:paraId="5ED73504" w14:textId="77777777" w:rsidR="00F7079B" w:rsidRPr="00402AD2" w:rsidRDefault="00F7079B" w:rsidP="009F2FBC">
            <w:pPr>
              <w:pStyle w:val="Normal6"/>
              <w:rPr>
                <w:szCs w:val="24"/>
              </w:rPr>
            </w:pPr>
            <w:r w:rsidRPr="00402AD2">
              <w:rPr>
                <w:b/>
                <w:i/>
              </w:rPr>
              <w:t>entfällt</w:t>
            </w:r>
          </w:p>
        </w:tc>
      </w:tr>
    </w:tbl>
    <w:p w14:paraId="55932B7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9F7A36B" w14:textId="77777777" w:rsidR="00F7079B" w:rsidRPr="00402AD2" w:rsidRDefault="00F7079B" w:rsidP="00F7079B">
      <w:pPr>
        <w:rPr>
          <w:color w:val="000080"/>
        </w:rPr>
      </w:pPr>
      <w:r w:rsidRPr="00402AD2">
        <w:rPr>
          <w:rStyle w:val="HideTWBExt"/>
          <w:noProof w:val="0"/>
        </w:rPr>
        <w:t>&lt;/Amend&gt;</w:t>
      </w:r>
    </w:p>
    <w:p w14:paraId="547C960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76</w:t>
      </w:r>
      <w:r w:rsidRPr="00402AD2">
        <w:rPr>
          <w:rStyle w:val="HideTWBExt"/>
          <w:b w:val="0"/>
          <w:noProof w:val="0"/>
        </w:rPr>
        <w:t>&lt;/NumAm&gt;</w:t>
      </w:r>
    </w:p>
    <w:p w14:paraId="4A95008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14247C2" w14:textId="77777777" w:rsidR="00F7079B" w:rsidRPr="00402AD2" w:rsidRDefault="00F7079B" w:rsidP="00F7079B">
      <w:pPr>
        <w:rPr>
          <w:color w:val="000080"/>
        </w:rPr>
      </w:pPr>
      <w:r w:rsidRPr="00402AD2">
        <w:rPr>
          <w:rStyle w:val="HideTWBExt"/>
          <w:noProof w:val="0"/>
        </w:rPr>
        <w:t>&lt;/RepeatBlock-By&gt;</w:t>
      </w:r>
    </w:p>
    <w:p w14:paraId="76C7BBF5" w14:textId="6862D590"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782A814"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F8984C1" w14:textId="77777777" w:rsidTr="009F2FBC">
        <w:trPr>
          <w:jc w:val="center"/>
        </w:trPr>
        <w:tc>
          <w:tcPr>
            <w:tcW w:w="9752" w:type="dxa"/>
            <w:gridSpan w:val="2"/>
          </w:tcPr>
          <w:p w14:paraId="1A76EDB2" w14:textId="77777777" w:rsidR="00F7079B" w:rsidRPr="00402AD2" w:rsidRDefault="00F7079B" w:rsidP="009F2FBC">
            <w:pPr>
              <w:keepNext/>
            </w:pPr>
          </w:p>
        </w:tc>
      </w:tr>
      <w:tr w:rsidR="009F2FBC" w:rsidRPr="00402AD2" w14:paraId="226148BC" w14:textId="77777777" w:rsidTr="009F2FBC">
        <w:trPr>
          <w:jc w:val="center"/>
        </w:trPr>
        <w:tc>
          <w:tcPr>
            <w:tcW w:w="4876" w:type="dxa"/>
            <w:hideMark/>
          </w:tcPr>
          <w:p w14:paraId="39B6B7B5" w14:textId="77777777" w:rsidR="00F7079B" w:rsidRPr="00402AD2" w:rsidRDefault="00F7079B" w:rsidP="009F2FBC">
            <w:pPr>
              <w:pStyle w:val="ColumnHeading"/>
              <w:keepNext/>
            </w:pPr>
            <w:r w:rsidRPr="00402AD2">
              <w:t>Vorschlag der Kommission</w:t>
            </w:r>
          </w:p>
        </w:tc>
        <w:tc>
          <w:tcPr>
            <w:tcW w:w="4876" w:type="dxa"/>
            <w:hideMark/>
          </w:tcPr>
          <w:p w14:paraId="31B25B32" w14:textId="77777777" w:rsidR="00F7079B" w:rsidRPr="00402AD2" w:rsidRDefault="00F7079B" w:rsidP="009F2FBC">
            <w:pPr>
              <w:pStyle w:val="ColumnHeading"/>
              <w:keepNext/>
            </w:pPr>
            <w:r w:rsidRPr="00402AD2">
              <w:t>Geänderter Text</w:t>
            </w:r>
          </w:p>
        </w:tc>
      </w:tr>
      <w:tr w:rsidR="009F2FBC" w:rsidRPr="00402AD2" w14:paraId="57F174B3" w14:textId="77777777" w:rsidTr="009F2FBC">
        <w:trPr>
          <w:jc w:val="center"/>
        </w:trPr>
        <w:tc>
          <w:tcPr>
            <w:tcW w:w="4876" w:type="dxa"/>
            <w:hideMark/>
          </w:tcPr>
          <w:p w14:paraId="09301749" w14:textId="77777777" w:rsidR="00F7079B" w:rsidRPr="00402AD2" w:rsidRDefault="00F7079B" w:rsidP="009F2FBC">
            <w:pPr>
              <w:pStyle w:val="Normal6"/>
            </w:pPr>
            <w:r w:rsidRPr="00402AD2">
              <w:rPr>
                <w:b/>
                <w:i/>
              </w:rPr>
              <w:t>c)</w:t>
            </w:r>
            <w:r w:rsidRPr="00402AD2">
              <w:rPr>
                <w:b/>
                <w:i/>
              </w:rPr>
              <w:tab/>
              <w:t>die Kontrolle der irregulären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c>
          <w:tcPr>
            <w:tcW w:w="4876" w:type="dxa"/>
            <w:hideMark/>
          </w:tcPr>
          <w:p w14:paraId="14FA0DD6" w14:textId="77777777" w:rsidR="00F7079B" w:rsidRPr="00402AD2" w:rsidRDefault="00F7079B" w:rsidP="009F2FBC">
            <w:pPr>
              <w:pStyle w:val="Normal6"/>
              <w:rPr>
                <w:szCs w:val="24"/>
              </w:rPr>
            </w:pPr>
            <w:r w:rsidRPr="00402AD2">
              <w:rPr>
                <w:b/>
                <w:i/>
              </w:rPr>
              <w:t>entfällt</w:t>
            </w:r>
          </w:p>
        </w:tc>
      </w:tr>
    </w:tbl>
    <w:p w14:paraId="6516EC7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B7976BB" w14:textId="77777777" w:rsidR="00F7079B" w:rsidRPr="00402AD2" w:rsidRDefault="00F7079B" w:rsidP="00F7079B">
      <w:pPr>
        <w:rPr>
          <w:color w:val="000080"/>
        </w:rPr>
      </w:pPr>
      <w:r w:rsidRPr="00402AD2">
        <w:rPr>
          <w:rStyle w:val="HideTWBExt"/>
          <w:noProof w:val="0"/>
        </w:rPr>
        <w:t>&lt;/Amend&gt;</w:t>
      </w:r>
    </w:p>
    <w:p w14:paraId="5ED6CF5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77</w:t>
      </w:r>
      <w:r w:rsidRPr="00402AD2">
        <w:rPr>
          <w:rStyle w:val="HideTWBExt"/>
          <w:b w:val="0"/>
          <w:noProof w:val="0"/>
        </w:rPr>
        <w:t>&lt;/NumAm&gt;</w:t>
      </w:r>
    </w:p>
    <w:p w14:paraId="71DDAB6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00563FC" w14:textId="77777777" w:rsidR="00F7079B" w:rsidRPr="00402AD2" w:rsidRDefault="00F7079B" w:rsidP="00F7079B">
      <w:pPr>
        <w:rPr>
          <w:color w:val="000080"/>
        </w:rPr>
      </w:pPr>
      <w:r w:rsidRPr="00402AD2">
        <w:rPr>
          <w:rStyle w:val="HideTWBExt"/>
          <w:noProof w:val="0"/>
        </w:rPr>
        <w:t>&lt;/RepeatBlock-By&gt;</w:t>
      </w:r>
    </w:p>
    <w:p w14:paraId="49D9A52B" w14:textId="7C796203"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DA24EAB"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B9A6F5" w14:textId="77777777" w:rsidTr="009F2FBC">
        <w:trPr>
          <w:jc w:val="center"/>
        </w:trPr>
        <w:tc>
          <w:tcPr>
            <w:tcW w:w="9752" w:type="dxa"/>
            <w:gridSpan w:val="2"/>
          </w:tcPr>
          <w:p w14:paraId="16B0CD1E" w14:textId="77777777" w:rsidR="00F7079B" w:rsidRPr="00402AD2" w:rsidRDefault="00F7079B" w:rsidP="009F2FBC">
            <w:pPr>
              <w:keepNext/>
            </w:pPr>
          </w:p>
        </w:tc>
      </w:tr>
      <w:tr w:rsidR="009F2FBC" w:rsidRPr="00402AD2" w14:paraId="583A1883" w14:textId="77777777" w:rsidTr="009F2FBC">
        <w:trPr>
          <w:jc w:val="center"/>
        </w:trPr>
        <w:tc>
          <w:tcPr>
            <w:tcW w:w="4876" w:type="dxa"/>
            <w:hideMark/>
          </w:tcPr>
          <w:p w14:paraId="4846BB2D" w14:textId="77777777" w:rsidR="00F7079B" w:rsidRPr="00402AD2" w:rsidRDefault="00F7079B" w:rsidP="009F2FBC">
            <w:pPr>
              <w:pStyle w:val="ColumnHeading"/>
              <w:keepNext/>
            </w:pPr>
            <w:r w:rsidRPr="00402AD2">
              <w:t>Vorschlag der Kommission</w:t>
            </w:r>
          </w:p>
        </w:tc>
        <w:tc>
          <w:tcPr>
            <w:tcW w:w="4876" w:type="dxa"/>
            <w:hideMark/>
          </w:tcPr>
          <w:p w14:paraId="5C8793B3" w14:textId="77777777" w:rsidR="00F7079B" w:rsidRPr="00402AD2" w:rsidRDefault="00F7079B" w:rsidP="009F2FBC">
            <w:pPr>
              <w:pStyle w:val="ColumnHeading"/>
              <w:keepNext/>
            </w:pPr>
            <w:r w:rsidRPr="00402AD2">
              <w:t>Geänderter Text</w:t>
            </w:r>
          </w:p>
        </w:tc>
      </w:tr>
      <w:tr w:rsidR="009F2FBC" w:rsidRPr="00402AD2" w14:paraId="034A7B83" w14:textId="77777777" w:rsidTr="009F2FBC">
        <w:trPr>
          <w:jc w:val="center"/>
        </w:trPr>
        <w:tc>
          <w:tcPr>
            <w:tcW w:w="4876" w:type="dxa"/>
            <w:hideMark/>
          </w:tcPr>
          <w:p w14:paraId="47CB354D" w14:textId="77777777" w:rsidR="00F7079B" w:rsidRPr="00402AD2" w:rsidRDefault="00F7079B" w:rsidP="009F2FBC">
            <w:pPr>
              <w:pStyle w:val="Normal6"/>
            </w:pPr>
            <w:r w:rsidRPr="00402AD2">
              <w:t>c)</w:t>
            </w:r>
            <w:r w:rsidRPr="00402AD2">
              <w:tab/>
              <w:t xml:space="preserve">die </w:t>
            </w:r>
            <w:r w:rsidRPr="00402AD2">
              <w:rPr>
                <w:b/>
                <w:i/>
              </w:rPr>
              <w:t>Kontrolle</w:t>
            </w:r>
            <w:r w:rsidRPr="00402AD2">
              <w:t xml:space="preserve"> der irregulären Zuwanderung in die Union und die Aufdeckung von Sekundärbewegungen innerhalb der Union sowie die Identifizierung </w:t>
            </w:r>
            <w:r w:rsidRPr="00402AD2">
              <w:rPr>
                <w:b/>
                <w:i/>
              </w:rPr>
              <w:t xml:space="preserve">illegal </w:t>
            </w:r>
            <w:r w:rsidRPr="00402AD2">
              <w:t>aufhältiger Drittstaatsangehöriger und Staatenloser zu erleichtern, um die von den Mitgliedstaaten zu ergreifenden angemessenen Maßnahmen festzulegen;</w:t>
            </w:r>
          </w:p>
        </w:tc>
        <w:tc>
          <w:tcPr>
            <w:tcW w:w="4876" w:type="dxa"/>
            <w:hideMark/>
          </w:tcPr>
          <w:p w14:paraId="59C8B166" w14:textId="77777777" w:rsidR="00F7079B" w:rsidRPr="00402AD2" w:rsidRDefault="00F7079B" w:rsidP="009F2FBC">
            <w:pPr>
              <w:pStyle w:val="Normal6"/>
              <w:rPr>
                <w:szCs w:val="24"/>
              </w:rPr>
            </w:pPr>
            <w:r w:rsidRPr="00402AD2">
              <w:t>c)</w:t>
            </w:r>
            <w:r w:rsidRPr="00402AD2">
              <w:tab/>
              <w:t xml:space="preserve">die </w:t>
            </w:r>
            <w:r w:rsidRPr="00402AD2">
              <w:rPr>
                <w:b/>
                <w:i/>
              </w:rPr>
              <w:t>Überwachung</w:t>
            </w:r>
            <w:r w:rsidRPr="00402AD2">
              <w:t xml:space="preserve"> der irregulären Zuwanderung in die Union und die Aufdeckung von Sekundärbewegungen innerhalb der Union sowie die Identifizierung </w:t>
            </w:r>
            <w:r w:rsidRPr="00402AD2">
              <w:rPr>
                <w:b/>
                <w:i/>
              </w:rPr>
              <w:t>irregulär</w:t>
            </w:r>
            <w:r w:rsidRPr="00402AD2">
              <w:t xml:space="preserve"> aufhältiger Drittstaatsangehöriger und Staatenloser zu erleichtern, um die von den Mitgliedstaaten zu ergreifenden angemessenen Maßnahmen festzulegen;</w:t>
            </w:r>
          </w:p>
        </w:tc>
      </w:tr>
    </w:tbl>
    <w:p w14:paraId="5B7101D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95F95BC" w14:textId="77777777" w:rsidR="00F7079B" w:rsidRPr="00402AD2" w:rsidRDefault="00F7079B" w:rsidP="00F7079B">
      <w:pPr>
        <w:rPr>
          <w:color w:val="000080"/>
        </w:rPr>
      </w:pPr>
      <w:r w:rsidRPr="00402AD2">
        <w:rPr>
          <w:rStyle w:val="HideTWBExt"/>
          <w:noProof w:val="0"/>
        </w:rPr>
        <w:t>&lt;/Amend&gt;</w:t>
      </w:r>
    </w:p>
    <w:p w14:paraId="13E9A23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78</w:t>
      </w:r>
      <w:r w:rsidRPr="00402AD2">
        <w:rPr>
          <w:rStyle w:val="HideTWBExt"/>
          <w:b w:val="0"/>
          <w:noProof w:val="0"/>
        </w:rPr>
        <w:t>&lt;/NumAm&gt;</w:t>
      </w:r>
    </w:p>
    <w:p w14:paraId="050192EB" w14:textId="77777777" w:rsidR="00F7079B" w:rsidRPr="00402AD2" w:rsidRDefault="00F7079B" w:rsidP="00F7079B">
      <w:pPr>
        <w:pStyle w:val="NormalBold"/>
      </w:pPr>
      <w:r w:rsidRPr="00402AD2">
        <w:rPr>
          <w:rStyle w:val="HideTWBExt"/>
          <w:b w:val="0"/>
          <w:noProof w:val="0"/>
        </w:rPr>
        <w:t>&lt;RepeatBlock-By&gt;&lt;Members&gt;</w:t>
      </w:r>
      <w:r w:rsidRPr="00402AD2">
        <w:t>Tom Vandendriessche</w:t>
      </w:r>
      <w:r w:rsidRPr="00402AD2">
        <w:rPr>
          <w:rStyle w:val="HideTWBExt"/>
          <w:b w:val="0"/>
          <w:noProof w:val="0"/>
        </w:rPr>
        <w:t>&lt;/Members&gt;</w:t>
      </w:r>
    </w:p>
    <w:p w14:paraId="286E00E9" w14:textId="77777777" w:rsidR="00F7079B" w:rsidRPr="00402AD2" w:rsidRDefault="00F7079B" w:rsidP="00F7079B">
      <w:pPr>
        <w:rPr>
          <w:color w:val="000080"/>
        </w:rPr>
      </w:pPr>
      <w:r w:rsidRPr="00402AD2">
        <w:rPr>
          <w:rStyle w:val="HideTWBExt"/>
          <w:noProof w:val="0"/>
        </w:rPr>
        <w:t>&lt;/RepeatBlock-By&gt;</w:t>
      </w:r>
    </w:p>
    <w:p w14:paraId="1F25C5AF" w14:textId="466F0D3B"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71D98A7"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A63F544" w14:textId="77777777" w:rsidTr="009F2FBC">
        <w:trPr>
          <w:jc w:val="center"/>
        </w:trPr>
        <w:tc>
          <w:tcPr>
            <w:tcW w:w="9752" w:type="dxa"/>
            <w:gridSpan w:val="2"/>
          </w:tcPr>
          <w:p w14:paraId="1575FC7D" w14:textId="77777777" w:rsidR="00F7079B" w:rsidRPr="00402AD2" w:rsidRDefault="00F7079B" w:rsidP="009F2FBC">
            <w:pPr>
              <w:keepNext/>
            </w:pPr>
          </w:p>
        </w:tc>
      </w:tr>
      <w:tr w:rsidR="009F2FBC" w:rsidRPr="00402AD2" w14:paraId="7BDFFAD3" w14:textId="77777777" w:rsidTr="009F2FBC">
        <w:trPr>
          <w:jc w:val="center"/>
        </w:trPr>
        <w:tc>
          <w:tcPr>
            <w:tcW w:w="4876" w:type="dxa"/>
            <w:hideMark/>
          </w:tcPr>
          <w:p w14:paraId="17C511D7" w14:textId="77777777" w:rsidR="00F7079B" w:rsidRPr="00402AD2" w:rsidRDefault="00F7079B" w:rsidP="009F2FBC">
            <w:pPr>
              <w:pStyle w:val="ColumnHeading"/>
              <w:keepNext/>
            </w:pPr>
            <w:r w:rsidRPr="00402AD2">
              <w:t>Vorschlag der Kommission</w:t>
            </w:r>
          </w:p>
        </w:tc>
        <w:tc>
          <w:tcPr>
            <w:tcW w:w="4876" w:type="dxa"/>
            <w:hideMark/>
          </w:tcPr>
          <w:p w14:paraId="7E4A1A4D" w14:textId="77777777" w:rsidR="00F7079B" w:rsidRPr="00402AD2" w:rsidRDefault="00F7079B" w:rsidP="009F2FBC">
            <w:pPr>
              <w:pStyle w:val="ColumnHeading"/>
              <w:keepNext/>
            </w:pPr>
            <w:r w:rsidRPr="00402AD2">
              <w:t>Geänderter Text</w:t>
            </w:r>
          </w:p>
        </w:tc>
      </w:tr>
      <w:tr w:rsidR="009F2FBC" w:rsidRPr="00402AD2" w14:paraId="6692F697" w14:textId="77777777" w:rsidTr="009F2FBC">
        <w:trPr>
          <w:jc w:val="center"/>
        </w:trPr>
        <w:tc>
          <w:tcPr>
            <w:tcW w:w="4876" w:type="dxa"/>
            <w:hideMark/>
          </w:tcPr>
          <w:p w14:paraId="5AA65E6C" w14:textId="77777777" w:rsidR="00F7079B" w:rsidRPr="00402AD2" w:rsidRDefault="00F7079B" w:rsidP="009F2FBC">
            <w:pPr>
              <w:pStyle w:val="Normal6"/>
            </w:pPr>
            <w:r w:rsidRPr="00402AD2">
              <w:t>(c)</w:t>
            </w:r>
            <w:r w:rsidRPr="00402AD2">
              <w:tab/>
              <w:t xml:space="preserve">die Kontrolle der </w:t>
            </w:r>
            <w:r w:rsidRPr="00402AD2">
              <w:rPr>
                <w:b/>
                <w:bCs/>
                <w:i/>
                <w:iCs/>
              </w:rPr>
              <w:t>irregulären</w:t>
            </w:r>
            <w:r w:rsidRPr="00402AD2">
              <w:t xml:space="preserve">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c>
          <w:tcPr>
            <w:tcW w:w="4876" w:type="dxa"/>
            <w:hideMark/>
          </w:tcPr>
          <w:p w14:paraId="3B81331F" w14:textId="77777777" w:rsidR="00F7079B" w:rsidRPr="00402AD2" w:rsidRDefault="00F7079B" w:rsidP="009F2FBC">
            <w:pPr>
              <w:pStyle w:val="Normal6"/>
              <w:rPr>
                <w:szCs w:val="24"/>
              </w:rPr>
            </w:pPr>
            <w:r w:rsidRPr="00402AD2">
              <w:t>(c)</w:t>
            </w:r>
            <w:r w:rsidRPr="00402AD2">
              <w:tab/>
              <w:t xml:space="preserve">die Kontrolle der </w:t>
            </w:r>
            <w:r w:rsidRPr="00402AD2">
              <w:rPr>
                <w:b/>
                <w:bCs/>
                <w:i/>
                <w:iCs/>
              </w:rPr>
              <w:t>illegalen</w:t>
            </w:r>
            <w:r w:rsidRPr="00402AD2">
              <w:t xml:space="preserve"> Zuwanderung in die Union und die Aufdeckung von Sekundärbewegungen innerhalb der Union sowie die Identifizierung illegal aufhältiger Drittstaatsangehöriger und Staatenloser zu erleichtern, um die von den Mitgliedstaaten zu ergreifenden angemessenen Maßnahmen festzulegen;</w:t>
            </w:r>
          </w:p>
        </w:tc>
      </w:tr>
    </w:tbl>
    <w:p w14:paraId="2F0ADFE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{NL}</w:t>
      </w:r>
      <w:r w:rsidRPr="00402AD2">
        <w:rPr>
          <w:noProof w:val="0"/>
        </w:rPr>
        <w:t>nl</w:t>
      </w:r>
      <w:r w:rsidRPr="00402AD2">
        <w:rPr>
          <w:rStyle w:val="HideTWBExt"/>
          <w:noProof w:val="0"/>
        </w:rPr>
        <w:t>&lt;/Original&gt;</w:t>
      </w:r>
    </w:p>
    <w:p w14:paraId="02DE60D1" w14:textId="0F93C621" w:rsidR="00F7079B" w:rsidRPr="00402AD2" w:rsidRDefault="00F7079B" w:rsidP="00F7079B">
      <w:pPr>
        <w:rPr>
          <w:color w:val="000080"/>
        </w:rPr>
      </w:pPr>
      <w:r w:rsidRPr="00402AD2">
        <w:rPr>
          <w:rStyle w:val="HideTWBExt"/>
          <w:noProof w:val="0"/>
        </w:rPr>
        <w:t>&lt;/Amend&gt;</w:t>
      </w:r>
    </w:p>
    <w:p w14:paraId="3987F93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79</w:t>
      </w:r>
      <w:r w:rsidRPr="00402AD2">
        <w:rPr>
          <w:rStyle w:val="HideTWBExt"/>
          <w:b w:val="0"/>
          <w:noProof w:val="0"/>
        </w:rPr>
        <w:t>&lt;/NumAm&gt;</w:t>
      </w:r>
    </w:p>
    <w:p w14:paraId="30715780"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0736A823" w14:textId="77777777" w:rsidR="00F7079B" w:rsidRPr="00402AD2" w:rsidRDefault="00F7079B" w:rsidP="00F7079B">
      <w:pPr>
        <w:rPr>
          <w:color w:val="000080"/>
        </w:rPr>
      </w:pPr>
      <w:r w:rsidRPr="00402AD2">
        <w:rPr>
          <w:rStyle w:val="HideTWBExt"/>
          <w:noProof w:val="0"/>
        </w:rPr>
        <w:t>&lt;/RepeatBlock-By&gt;</w:t>
      </w:r>
    </w:p>
    <w:p w14:paraId="56DD0A00" w14:textId="30BD5FB1"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8D5802F"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c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3D8157" w14:textId="77777777" w:rsidTr="009F2FBC">
        <w:trPr>
          <w:jc w:val="center"/>
        </w:trPr>
        <w:tc>
          <w:tcPr>
            <w:tcW w:w="9752" w:type="dxa"/>
            <w:gridSpan w:val="2"/>
          </w:tcPr>
          <w:p w14:paraId="31A37147" w14:textId="77777777" w:rsidR="00F7079B" w:rsidRPr="00402AD2" w:rsidRDefault="00F7079B" w:rsidP="009F2FBC">
            <w:pPr>
              <w:keepNext/>
            </w:pPr>
          </w:p>
        </w:tc>
      </w:tr>
      <w:tr w:rsidR="009F2FBC" w:rsidRPr="00402AD2" w14:paraId="2C3EA79F" w14:textId="77777777" w:rsidTr="009F2FBC">
        <w:trPr>
          <w:jc w:val="center"/>
        </w:trPr>
        <w:tc>
          <w:tcPr>
            <w:tcW w:w="4876" w:type="dxa"/>
            <w:hideMark/>
          </w:tcPr>
          <w:p w14:paraId="6097CA8F" w14:textId="77777777" w:rsidR="00F7079B" w:rsidRPr="00402AD2" w:rsidRDefault="00F7079B" w:rsidP="009F2FBC">
            <w:pPr>
              <w:pStyle w:val="ColumnHeading"/>
              <w:keepNext/>
            </w:pPr>
            <w:r w:rsidRPr="00402AD2">
              <w:t>Vorschlag der Kommission</w:t>
            </w:r>
          </w:p>
        </w:tc>
        <w:tc>
          <w:tcPr>
            <w:tcW w:w="4876" w:type="dxa"/>
            <w:hideMark/>
          </w:tcPr>
          <w:p w14:paraId="3A42B5A1" w14:textId="77777777" w:rsidR="00F7079B" w:rsidRPr="00402AD2" w:rsidRDefault="00F7079B" w:rsidP="009F2FBC">
            <w:pPr>
              <w:pStyle w:val="ColumnHeading"/>
              <w:keepNext/>
            </w:pPr>
            <w:r w:rsidRPr="00402AD2">
              <w:t>Geänderter Text</w:t>
            </w:r>
          </w:p>
        </w:tc>
      </w:tr>
      <w:tr w:rsidR="009F2FBC" w:rsidRPr="00402AD2" w14:paraId="28961F11" w14:textId="77777777" w:rsidTr="009F2FBC">
        <w:trPr>
          <w:jc w:val="center"/>
        </w:trPr>
        <w:tc>
          <w:tcPr>
            <w:tcW w:w="4876" w:type="dxa"/>
          </w:tcPr>
          <w:p w14:paraId="7AB15932" w14:textId="77777777" w:rsidR="00F7079B" w:rsidRPr="00402AD2" w:rsidRDefault="00F7079B" w:rsidP="009F2FBC">
            <w:pPr>
              <w:pStyle w:val="Normal6"/>
            </w:pPr>
          </w:p>
        </w:tc>
        <w:tc>
          <w:tcPr>
            <w:tcW w:w="4876" w:type="dxa"/>
            <w:hideMark/>
          </w:tcPr>
          <w:p w14:paraId="00B7DC96" w14:textId="77777777" w:rsidR="00F7079B" w:rsidRPr="00402AD2" w:rsidRDefault="00F7079B" w:rsidP="009F2FBC">
            <w:pPr>
              <w:pStyle w:val="Normal6"/>
              <w:rPr>
                <w:szCs w:val="24"/>
              </w:rPr>
            </w:pPr>
            <w:r w:rsidRPr="00402AD2">
              <w:rPr>
                <w:b/>
                <w:i/>
              </w:rPr>
              <w:t>ca)</w:t>
            </w:r>
            <w:r w:rsidRPr="00402AD2">
              <w:rPr>
                <w:b/>
                <w:i/>
              </w:rPr>
              <w:tab/>
              <w:t>Kinder, die Opfer von Menschenhandel geworden sind, zu schützen und vermisste Kinder zu identifizieren und zu schützen;</w:t>
            </w:r>
          </w:p>
        </w:tc>
      </w:tr>
    </w:tbl>
    <w:p w14:paraId="223287F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79734AA"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4ECC0761" w14:textId="77777777" w:rsidR="00F7079B" w:rsidRPr="00402AD2" w:rsidRDefault="00F7079B" w:rsidP="00F7079B">
      <w:pPr>
        <w:pStyle w:val="Normal12Italic"/>
        <w:rPr>
          <w:noProof w:val="0"/>
        </w:rPr>
      </w:pPr>
      <w:r w:rsidRPr="00402AD2">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0443FD7B" w14:textId="77777777" w:rsidR="00F7079B" w:rsidRPr="00402AD2" w:rsidRDefault="00F7079B" w:rsidP="00F7079B">
      <w:pPr>
        <w:rPr>
          <w:color w:val="000080"/>
        </w:rPr>
      </w:pPr>
      <w:r w:rsidRPr="00402AD2">
        <w:rPr>
          <w:rStyle w:val="HideTWBExt"/>
          <w:noProof w:val="0"/>
        </w:rPr>
        <w:t>&lt;/Amend&gt;</w:t>
      </w:r>
    </w:p>
    <w:p w14:paraId="4A56DB2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80</w:t>
      </w:r>
      <w:r w:rsidRPr="00402AD2">
        <w:rPr>
          <w:rStyle w:val="HideTWBExt"/>
          <w:b w:val="0"/>
          <w:noProof w:val="0"/>
        </w:rPr>
        <w:t>&lt;/NumAm&gt;</w:t>
      </w:r>
    </w:p>
    <w:p w14:paraId="012348C2"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1AAF42C" w14:textId="77777777" w:rsidR="00F7079B" w:rsidRPr="00402AD2" w:rsidRDefault="00F7079B" w:rsidP="00F7079B">
      <w:pPr>
        <w:rPr>
          <w:color w:val="000080"/>
        </w:rPr>
      </w:pPr>
      <w:r w:rsidRPr="00402AD2">
        <w:rPr>
          <w:rStyle w:val="HideTWBExt"/>
          <w:noProof w:val="0"/>
        </w:rPr>
        <w:t>&lt;/RepeatBlock-By&gt;</w:t>
      </w:r>
    </w:p>
    <w:p w14:paraId="56661094" w14:textId="5A9FFB16"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496E5D8"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d</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958DBCD" w14:textId="77777777" w:rsidTr="009F2FBC">
        <w:trPr>
          <w:jc w:val="center"/>
        </w:trPr>
        <w:tc>
          <w:tcPr>
            <w:tcW w:w="9752" w:type="dxa"/>
            <w:gridSpan w:val="2"/>
          </w:tcPr>
          <w:p w14:paraId="4BFC4E68" w14:textId="77777777" w:rsidR="00F7079B" w:rsidRPr="00402AD2" w:rsidRDefault="00F7079B" w:rsidP="009F2FBC">
            <w:pPr>
              <w:keepNext/>
            </w:pPr>
          </w:p>
        </w:tc>
      </w:tr>
      <w:tr w:rsidR="009F2FBC" w:rsidRPr="00402AD2" w14:paraId="25970BBA" w14:textId="77777777" w:rsidTr="009F2FBC">
        <w:trPr>
          <w:jc w:val="center"/>
        </w:trPr>
        <w:tc>
          <w:tcPr>
            <w:tcW w:w="4876" w:type="dxa"/>
            <w:hideMark/>
          </w:tcPr>
          <w:p w14:paraId="50F51027" w14:textId="77777777" w:rsidR="00F7079B" w:rsidRPr="00402AD2" w:rsidRDefault="00F7079B" w:rsidP="009F2FBC">
            <w:pPr>
              <w:pStyle w:val="ColumnHeading"/>
              <w:keepNext/>
            </w:pPr>
            <w:r w:rsidRPr="00402AD2">
              <w:t>Vorschlag der Kommission</w:t>
            </w:r>
          </w:p>
        </w:tc>
        <w:tc>
          <w:tcPr>
            <w:tcW w:w="4876" w:type="dxa"/>
            <w:hideMark/>
          </w:tcPr>
          <w:p w14:paraId="64798959" w14:textId="77777777" w:rsidR="00F7079B" w:rsidRPr="00402AD2" w:rsidRDefault="00F7079B" w:rsidP="009F2FBC">
            <w:pPr>
              <w:pStyle w:val="ColumnHeading"/>
              <w:keepNext/>
            </w:pPr>
            <w:r w:rsidRPr="00402AD2">
              <w:t>Geänderter Text</w:t>
            </w:r>
          </w:p>
        </w:tc>
      </w:tr>
      <w:tr w:rsidR="009F2FBC" w:rsidRPr="00402AD2" w14:paraId="05A8B27F" w14:textId="77777777" w:rsidTr="009F2FBC">
        <w:trPr>
          <w:jc w:val="center"/>
        </w:trPr>
        <w:tc>
          <w:tcPr>
            <w:tcW w:w="4876" w:type="dxa"/>
            <w:hideMark/>
          </w:tcPr>
          <w:p w14:paraId="2EA9A3BB" w14:textId="77777777" w:rsidR="00F7079B" w:rsidRPr="00402AD2" w:rsidRDefault="00F7079B" w:rsidP="009F2FBC">
            <w:pPr>
              <w:pStyle w:val="Normal6"/>
            </w:pPr>
            <w:r w:rsidRPr="00402AD2">
              <w:rPr>
                <w:b/>
                <w:i/>
              </w:rPr>
              <w:t>d)</w:t>
            </w:r>
            <w:r w:rsidRPr="00402AD2">
              <w:rPr>
                <w:b/>
                <w:i/>
              </w:rPr>
              <w:tab/>
              <w:t>die Bedingungen festzulegen, unter denen die benannten Behörden der Mitgliedstaaten und das Europäische Polizeiamt (Europol) den Abgleich von Fingerabdruck- und Gesichtsbilddaten biometrischen oder alphanumerischen Daten mit den im Zentralsystem gespeicherten Daten zum Zweck der Gefahrenabwehr und Strafverfolgung zur Verhütung, Aufdeckung oder Untersuchung terroristischer oder sonstiger schwerer Straftaten beantragen können;</w:t>
            </w:r>
          </w:p>
        </w:tc>
        <w:tc>
          <w:tcPr>
            <w:tcW w:w="4876" w:type="dxa"/>
            <w:hideMark/>
          </w:tcPr>
          <w:p w14:paraId="3CFB0983" w14:textId="77777777" w:rsidR="00F7079B" w:rsidRPr="00402AD2" w:rsidRDefault="00F7079B" w:rsidP="009F2FBC">
            <w:pPr>
              <w:pStyle w:val="Normal6"/>
              <w:rPr>
                <w:szCs w:val="24"/>
              </w:rPr>
            </w:pPr>
            <w:r w:rsidRPr="00402AD2">
              <w:rPr>
                <w:b/>
                <w:i/>
              </w:rPr>
              <w:t>entfällt</w:t>
            </w:r>
          </w:p>
        </w:tc>
      </w:tr>
    </w:tbl>
    <w:p w14:paraId="33D465B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64DE993" w14:textId="77777777" w:rsidR="00F7079B" w:rsidRPr="00402AD2" w:rsidRDefault="00F7079B" w:rsidP="00F7079B">
      <w:pPr>
        <w:rPr>
          <w:color w:val="000080"/>
        </w:rPr>
      </w:pPr>
      <w:r w:rsidRPr="00402AD2">
        <w:rPr>
          <w:rStyle w:val="HideTWBExt"/>
          <w:noProof w:val="0"/>
        </w:rPr>
        <w:t>&lt;/Amend&gt;</w:t>
      </w:r>
    </w:p>
    <w:p w14:paraId="7BAE2EB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81</w:t>
      </w:r>
      <w:r w:rsidRPr="00402AD2">
        <w:rPr>
          <w:rStyle w:val="HideTWBExt"/>
          <w:b w:val="0"/>
          <w:noProof w:val="0"/>
        </w:rPr>
        <w:t>&lt;/NumAm&gt;</w:t>
      </w:r>
    </w:p>
    <w:p w14:paraId="644313D8"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C5D3EED" w14:textId="77777777" w:rsidR="00F7079B" w:rsidRPr="00402AD2" w:rsidRDefault="00F7079B" w:rsidP="00F7079B">
      <w:pPr>
        <w:rPr>
          <w:color w:val="000080"/>
        </w:rPr>
      </w:pPr>
      <w:r w:rsidRPr="00402AD2">
        <w:rPr>
          <w:rStyle w:val="HideTWBExt"/>
          <w:noProof w:val="0"/>
        </w:rPr>
        <w:t>&lt;/RepeatBlock-By&gt;</w:t>
      </w:r>
    </w:p>
    <w:p w14:paraId="2043F4CC" w14:textId="7D99BA59" w:rsidR="00F7079B" w:rsidRPr="00402AD2" w:rsidRDefault="00F7079B" w:rsidP="00F7079B">
      <w:pPr>
        <w:pStyle w:val="NormalBold"/>
        <w:keepNext/>
      </w:pPr>
      <w:r w:rsidRPr="00402AD2">
        <w:rPr>
          <w:rStyle w:val="HideTWBExt"/>
          <w:b w:val="0"/>
          <w:noProof w:val="0"/>
        </w:rPr>
        <w:t>&lt;DocAmend&gt;</w:t>
      </w:r>
      <w:r w:rsidR="00D272A0" w:rsidRPr="00D272A0">
        <w:t>Vorschlag für eine Verordnung</w:t>
      </w:r>
      <w:r w:rsidRPr="00402AD2">
        <w:rPr>
          <w:rStyle w:val="HideTWBExt"/>
          <w:b w:val="0"/>
          <w:noProof w:val="0"/>
        </w:rPr>
        <w:t>&lt;/DocAmend&gt;</w:t>
      </w:r>
    </w:p>
    <w:p w14:paraId="6A1302C2"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e</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676ACEA" w14:textId="77777777" w:rsidTr="009F2FBC">
        <w:trPr>
          <w:jc w:val="center"/>
        </w:trPr>
        <w:tc>
          <w:tcPr>
            <w:tcW w:w="9752" w:type="dxa"/>
            <w:gridSpan w:val="2"/>
          </w:tcPr>
          <w:p w14:paraId="765DC5B5" w14:textId="77777777" w:rsidR="00F7079B" w:rsidRPr="00402AD2" w:rsidRDefault="00F7079B" w:rsidP="009F2FBC">
            <w:pPr>
              <w:keepNext/>
            </w:pPr>
          </w:p>
        </w:tc>
      </w:tr>
      <w:tr w:rsidR="009F2FBC" w:rsidRPr="00402AD2" w14:paraId="42DA9754" w14:textId="77777777" w:rsidTr="009F2FBC">
        <w:trPr>
          <w:jc w:val="center"/>
        </w:trPr>
        <w:tc>
          <w:tcPr>
            <w:tcW w:w="4876" w:type="dxa"/>
            <w:hideMark/>
          </w:tcPr>
          <w:p w14:paraId="11D43FBD" w14:textId="77777777" w:rsidR="00F7079B" w:rsidRPr="00402AD2" w:rsidRDefault="00F7079B" w:rsidP="009F2FBC">
            <w:pPr>
              <w:pStyle w:val="ColumnHeading"/>
              <w:keepNext/>
            </w:pPr>
            <w:r w:rsidRPr="00402AD2">
              <w:t>Vorschlag der Kommission</w:t>
            </w:r>
          </w:p>
        </w:tc>
        <w:tc>
          <w:tcPr>
            <w:tcW w:w="4876" w:type="dxa"/>
            <w:hideMark/>
          </w:tcPr>
          <w:p w14:paraId="169DE804" w14:textId="77777777" w:rsidR="00F7079B" w:rsidRPr="00402AD2" w:rsidRDefault="00F7079B" w:rsidP="009F2FBC">
            <w:pPr>
              <w:pStyle w:val="ColumnHeading"/>
              <w:keepNext/>
            </w:pPr>
            <w:r w:rsidRPr="00402AD2">
              <w:t>Geänderter Text</w:t>
            </w:r>
          </w:p>
        </w:tc>
      </w:tr>
      <w:tr w:rsidR="009F2FBC" w:rsidRPr="00402AD2" w14:paraId="3A801ABD" w14:textId="77777777" w:rsidTr="009F2FBC">
        <w:trPr>
          <w:jc w:val="center"/>
        </w:trPr>
        <w:tc>
          <w:tcPr>
            <w:tcW w:w="4876" w:type="dxa"/>
            <w:hideMark/>
          </w:tcPr>
          <w:p w14:paraId="56EC3BFE" w14:textId="77777777" w:rsidR="00F7079B" w:rsidRPr="00402AD2" w:rsidRDefault="00F7079B" w:rsidP="009F2FBC">
            <w:pPr>
              <w:pStyle w:val="Normal6"/>
            </w:pPr>
            <w:r w:rsidRPr="00402AD2">
              <w:rPr>
                <w:b/>
                <w:i/>
              </w:rPr>
              <w:t>e)</w:t>
            </w:r>
            <w:r w:rsidRPr="00402AD2">
              <w:rPr>
                <w:b/>
                <w:i/>
              </w:rPr>
              <w:tab/>
              <w:t>durch die Speicherung von Identitätsdaten, Reisedokumentendaten und biometrischen Daten in dem durch die Verordnung (EU) 2019/818 eingerichteten gemeinsamen Speicher für Identitätsdaten (CIR) die korrekte Identifizierung von in Eurodac erfassten Personen unter den Voraussetzungen und im Hinblick auf die Zwecke des Artikels 20 der genannten Verordnung zu erleichtern;</w:t>
            </w:r>
          </w:p>
        </w:tc>
        <w:tc>
          <w:tcPr>
            <w:tcW w:w="4876" w:type="dxa"/>
            <w:hideMark/>
          </w:tcPr>
          <w:p w14:paraId="3FC66E3E" w14:textId="77777777" w:rsidR="00F7079B" w:rsidRPr="00402AD2" w:rsidRDefault="00F7079B" w:rsidP="009F2FBC">
            <w:pPr>
              <w:pStyle w:val="Normal6"/>
              <w:rPr>
                <w:szCs w:val="24"/>
              </w:rPr>
            </w:pPr>
            <w:r w:rsidRPr="00402AD2">
              <w:rPr>
                <w:b/>
                <w:i/>
              </w:rPr>
              <w:t>entfällt</w:t>
            </w:r>
          </w:p>
        </w:tc>
      </w:tr>
    </w:tbl>
    <w:p w14:paraId="5F8E92C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BA2FA58" w14:textId="77777777" w:rsidR="00F7079B" w:rsidRPr="00402AD2" w:rsidRDefault="00F7079B" w:rsidP="00F7079B">
      <w:pPr>
        <w:rPr>
          <w:color w:val="000080"/>
        </w:rPr>
      </w:pPr>
      <w:r w:rsidRPr="00402AD2">
        <w:rPr>
          <w:rStyle w:val="HideTWBExt"/>
          <w:noProof w:val="0"/>
        </w:rPr>
        <w:t>&lt;/Amend&gt;</w:t>
      </w:r>
    </w:p>
    <w:p w14:paraId="704D785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82</w:t>
      </w:r>
      <w:r w:rsidRPr="00402AD2">
        <w:rPr>
          <w:rStyle w:val="HideTWBExt"/>
          <w:b w:val="0"/>
          <w:noProof w:val="0"/>
        </w:rPr>
        <w:t>&lt;/NumAm&gt;</w:t>
      </w:r>
    </w:p>
    <w:p w14:paraId="670EC2A0"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3C4D5B4D" w14:textId="77777777" w:rsidR="00F7079B" w:rsidRPr="00402AD2" w:rsidRDefault="00F7079B" w:rsidP="00F7079B">
      <w:pPr>
        <w:rPr>
          <w:color w:val="000080"/>
        </w:rPr>
      </w:pPr>
      <w:r w:rsidRPr="00402AD2">
        <w:rPr>
          <w:rStyle w:val="HideTWBExt"/>
          <w:noProof w:val="0"/>
        </w:rPr>
        <w:t>&lt;/RepeatBlock-By&gt;</w:t>
      </w:r>
    </w:p>
    <w:p w14:paraId="7EB47761" w14:textId="5396E1B0"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C54BF58"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f</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407F5F9" w14:textId="77777777" w:rsidTr="009F2FBC">
        <w:trPr>
          <w:jc w:val="center"/>
        </w:trPr>
        <w:tc>
          <w:tcPr>
            <w:tcW w:w="9752" w:type="dxa"/>
            <w:gridSpan w:val="2"/>
          </w:tcPr>
          <w:p w14:paraId="0A3D7D98" w14:textId="77777777" w:rsidR="00F7079B" w:rsidRPr="00402AD2" w:rsidRDefault="00F7079B" w:rsidP="009F2FBC">
            <w:pPr>
              <w:keepNext/>
            </w:pPr>
          </w:p>
        </w:tc>
      </w:tr>
      <w:tr w:rsidR="009F2FBC" w:rsidRPr="00402AD2" w14:paraId="6CAFEF5E" w14:textId="77777777" w:rsidTr="009F2FBC">
        <w:trPr>
          <w:jc w:val="center"/>
        </w:trPr>
        <w:tc>
          <w:tcPr>
            <w:tcW w:w="4876" w:type="dxa"/>
            <w:hideMark/>
          </w:tcPr>
          <w:p w14:paraId="707455C7" w14:textId="77777777" w:rsidR="00F7079B" w:rsidRPr="00402AD2" w:rsidRDefault="00F7079B" w:rsidP="009F2FBC">
            <w:pPr>
              <w:pStyle w:val="ColumnHeading"/>
              <w:keepNext/>
            </w:pPr>
            <w:r w:rsidRPr="00402AD2">
              <w:t>Vorschlag der Kommission</w:t>
            </w:r>
          </w:p>
        </w:tc>
        <w:tc>
          <w:tcPr>
            <w:tcW w:w="4876" w:type="dxa"/>
            <w:hideMark/>
          </w:tcPr>
          <w:p w14:paraId="3A0BAB1B" w14:textId="77777777" w:rsidR="00F7079B" w:rsidRPr="00402AD2" w:rsidRDefault="00F7079B" w:rsidP="009F2FBC">
            <w:pPr>
              <w:pStyle w:val="ColumnHeading"/>
              <w:keepNext/>
            </w:pPr>
            <w:r w:rsidRPr="00402AD2">
              <w:t>Geänderter Text</w:t>
            </w:r>
          </w:p>
        </w:tc>
      </w:tr>
      <w:tr w:rsidR="009F2FBC" w:rsidRPr="00402AD2" w14:paraId="6D6DC8FF" w14:textId="77777777" w:rsidTr="009F2FBC">
        <w:trPr>
          <w:jc w:val="center"/>
        </w:trPr>
        <w:tc>
          <w:tcPr>
            <w:tcW w:w="4876" w:type="dxa"/>
            <w:hideMark/>
          </w:tcPr>
          <w:p w14:paraId="347ECAB5" w14:textId="2BBE8BD4" w:rsidR="00F7079B" w:rsidRPr="00402AD2" w:rsidRDefault="00F7079B" w:rsidP="00D272A0">
            <w:pPr>
              <w:pStyle w:val="Normal6"/>
            </w:pPr>
            <w:r w:rsidRPr="00402AD2">
              <w:rPr>
                <w:b/>
                <w:i/>
              </w:rPr>
              <w:t>f)</w:t>
            </w:r>
            <w:r w:rsidRPr="00402AD2">
              <w:rPr>
                <w:b/>
                <w:i/>
              </w:rPr>
              <w:tab/>
              <w:t xml:space="preserve">die Ziele des durch die Verordnung (EU) 2018/1240 eingerichteten Europäischen Reiseinformations- und </w:t>
            </w:r>
            <w:r w:rsidR="00D272A0">
              <w:rPr>
                <w:b/>
                <w:i/>
              </w:rPr>
              <w:noBreakHyphen/>
            </w:r>
            <w:r w:rsidRPr="00402AD2">
              <w:rPr>
                <w:b/>
                <w:i/>
              </w:rPr>
              <w:t>genehmigungssystems (ETIAS) zu unterstützen;</w:t>
            </w:r>
          </w:p>
        </w:tc>
        <w:tc>
          <w:tcPr>
            <w:tcW w:w="4876" w:type="dxa"/>
            <w:hideMark/>
          </w:tcPr>
          <w:p w14:paraId="7F334868" w14:textId="77777777" w:rsidR="00F7079B" w:rsidRPr="00402AD2" w:rsidRDefault="00F7079B" w:rsidP="009F2FBC">
            <w:pPr>
              <w:pStyle w:val="Normal6"/>
              <w:rPr>
                <w:szCs w:val="24"/>
              </w:rPr>
            </w:pPr>
            <w:r w:rsidRPr="00402AD2">
              <w:rPr>
                <w:b/>
                <w:i/>
              </w:rPr>
              <w:t>entfällt</w:t>
            </w:r>
          </w:p>
        </w:tc>
      </w:tr>
    </w:tbl>
    <w:p w14:paraId="27C4CB5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3BA517A" w14:textId="77777777" w:rsidR="00F7079B" w:rsidRPr="00402AD2" w:rsidRDefault="00F7079B" w:rsidP="00F7079B">
      <w:pPr>
        <w:rPr>
          <w:color w:val="000080"/>
        </w:rPr>
      </w:pPr>
      <w:r w:rsidRPr="00402AD2">
        <w:rPr>
          <w:rStyle w:val="HideTWBExt"/>
          <w:noProof w:val="0"/>
        </w:rPr>
        <w:t>&lt;/Amend&gt;</w:t>
      </w:r>
    </w:p>
    <w:p w14:paraId="57DF2D0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83</w:t>
      </w:r>
      <w:r w:rsidRPr="00402AD2">
        <w:rPr>
          <w:rStyle w:val="HideTWBExt"/>
          <w:b w:val="0"/>
          <w:noProof w:val="0"/>
        </w:rPr>
        <w:t>&lt;/NumAm&gt;</w:t>
      </w:r>
    </w:p>
    <w:p w14:paraId="27CE9C57"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C507DB0" w14:textId="77777777" w:rsidR="00F7079B" w:rsidRPr="00402AD2" w:rsidRDefault="00F7079B" w:rsidP="00F7079B">
      <w:pPr>
        <w:rPr>
          <w:color w:val="000080"/>
        </w:rPr>
      </w:pPr>
      <w:r w:rsidRPr="00402AD2">
        <w:rPr>
          <w:rStyle w:val="HideTWBExt"/>
          <w:noProof w:val="0"/>
        </w:rPr>
        <w:t>&lt;/RepeatBlock-By&gt;</w:t>
      </w:r>
    </w:p>
    <w:p w14:paraId="76F298B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3DA4F4B"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f</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C28E650" w14:textId="77777777" w:rsidTr="009F2FBC">
        <w:trPr>
          <w:jc w:val="center"/>
        </w:trPr>
        <w:tc>
          <w:tcPr>
            <w:tcW w:w="9752" w:type="dxa"/>
            <w:gridSpan w:val="2"/>
          </w:tcPr>
          <w:p w14:paraId="7920D8C5" w14:textId="77777777" w:rsidR="00F7079B" w:rsidRPr="00402AD2" w:rsidRDefault="00F7079B" w:rsidP="009F2FBC">
            <w:pPr>
              <w:keepNext/>
            </w:pPr>
          </w:p>
        </w:tc>
      </w:tr>
      <w:tr w:rsidR="009F2FBC" w:rsidRPr="00402AD2" w14:paraId="02DCBCA3" w14:textId="77777777" w:rsidTr="009F2FBC">
        <w:trPr>
          <w:jc w:val="center"/>
        </w:trPr>
        <w:tc>
          <w:tcPr>
            <w:tcW w:w="4876" w:type="dxa"/>
            <w:hideMark/>
          </w:tcPr>
          <w:p w14:paraId="481888DE" w14:textId="77777777" w:rsidR="00F7079B" w:rsidRPr="00402AD2" w:rsidRDefault="00F7079B" w:rsidP="009F2FBC">
            <w:pPr>
              <w:pStyle w:val="ColumnHeading"/>
              <w:keepNext/>
            </w:pPr>
            <w:r w:rsidRPr="00402AD2">
              <w:t>Vorschlag der Kommission</w:t>
            </w:r>
          </w:p>
        </w:tc>
        <w:tc>
          <w:tcPr>
            <w:tcW w:w="4876" w:type="dxa"/>
            <w:hideMark/>
          </w:tcPr>
          <w:p w14:paraId="70478596" w14:textId="77777777" w:rsidR="00F7079B" w:rsidRPr="00402AD2" w:rsidRDefault="00F7079B" w:rsidP="009F2FBC">
            <w:pPr>
              <w:pStyle w:val="ColumnHeading"/>
              <w:keepNext/>
            </w:pPr>
            <w:r w:rsidRPr="00402AD2">
              <w:t>Geänderter Text</w:t>
            </w:r>
          </w:p>
        </w:tc>
      </w:tr>
      <w:tr w:rsidR="009F2FBC" w:rsidRPr="00402AD2" w14:paraId="64F8381A" w14:textId="77777777" w:rsidTr="009F2FBC">
        <w:trPr>
          <w:jc w:val="center"/>
        </w:trPr>
        <w:tc>
          <w:tcPr>
            <w:tcW w:w="4876" w:type="dxa"/>
            <w:hideMark/>
          </w:tcPr>
          <w:p w14:paraId="693D777A" w14:textId="77777777" w:rsidR="00F7079B" w:rsidRPr="00402AD2" w:rsidRDefault="00F7079B" w:rsidP="009F2FBC">
            <w:pPr>
              <w:pStyle w:val="Normal6"/>
            </w:pPr>
            <w:r w:rsidRPr="00402AD2">
              <w:rPr>
                <w:b/>
                <w:i/>
              </w:rPr>
              <w:t>f)</w:t>
            </w:r>
            <w:r w:rsidRPr="00402AD2">
              <w:rPr>
                <w:b/>
                <w:i/>
              </w:rPr>
              <w:tab/>
              <w:t>die Ziele des durch die Verordnung (EU) 2018/1240 eingerichteten Europäischen Reiseinformations- und -genehmigungssystems (ETIAS) zu unterstützen;</w:t>
            </w:r>
          </w:p>
        </w:tc>
        <w:tc>
          <w:tcPr>
            <w:tcW w:w="4876" w:type="dxa"/>
            <w:hideMark/>
          </w:tcPr>
          <w:p w14:paraId="761D8159" w14:textId="77777777" w:rsidR="00F7079B" w:rsidRPr="00402AD2" w:rsidRDefault="00F7079B" w:rsidP="009F2FBC">
            <w:pPr>
              <w:pStyle w:val="Normal6"/>
              <w:rPr>
                <w:szCs w:val="24"/>
              </w:rPr>
            </w:pPr>
            <w:r w:rsidRPr="00402AD2">
              <w:rPr>
                <w:b/>
                <w:i/>
              </w:rPr>
              <w:t>entfällt</w:t>
            </w:r>
          </w:p>
        </w:tc>
      </w:tr>
    </w:tbl>
    <w:p w14:paraId="218D388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1BF63C5" w14:textId="77777777" w:rsidR="00F7079B" w:rsidRPr="00402AD2" w:rsidRDefault="00F7079B" w:rsidP="00F7079B">
      <w:pPr>
        <w:rPr>
          <w:color w:val="000080"/>
        </w:rPr>
      </w:pPr>
      <w:r w:rsidRPr="00402AD2">
        <w:rPr>
          <w:rStyle w:val="HideTWBExt"/>
          <w:noProof w:val="0"/>
        </w:rPr>
        <w:t>&lt;/Amend&gt;</w:t>
      </w:r>
    </w:p>
    <w:p w14:paraId="760D770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84</w:t>
      </w:r>
      <w:r w:rsidRPr="00402AD2">
        <w:rPr>
          <w:rStyle w:val="HideTWBExt"/>
          <w:b w:val="0"/>
          <w:noProof w:val="0"/>
        </w:rPr>
        <w:t>&lt;/NumAm&gt;</w:t>
      </w:r>
    </w:p>
    <w:p w14:paraId="7D9D4812"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5E2E1A3" w14:textId="77777777" w:rsidR="00F7079B" w:rsidRPr="00402AD2" w:rsidRDefault="00F7079B" w:rsidP="00F7079B">
      <w:pPr>
        <w:rPr>
          <w:color w:val="000080"/>
        </w:rPr>
      </w:pPr>
      <w:r w:rsidRPr="00402AD2">
        <w:rPr>
          <w:rStyle w:val="HideTWBExt"/>
          <w:noProof w:val="0"/>
        </w:rPr>
        <w:t>&lt;/RepeatBlock-By&gt;</w:t>
      </w:r>
    </w:p>
    <w:p w14:paraId="3BF6F0DF" w14:textId="316C1D76"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B837FDE"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f</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650BF7" w14:textId="77777777" w:rsidTr="009F2FBC">
        <w:trPr>
          <w:jc w:val="center"/>
        </w:trPr>
        <w:tc>
          <w:tcPr>
            <w:tcW w:w="9752" w:type="dxa"/>
            <w:gridSpan w:val="2"/>
          </w:tcPr>
          <w:p w14:paraId="4ECD2DDB" w14:textId="77777777" w:rsidR="00F7079B" w:rsidRPr="00402AD2" w:rsidRDefault="00F7079B" w:rsidP="009F2FBC">
            <w:pPr>
              <w:keepNext/>
            </w:pPr>
          </w:p>
        </w:tc>
      </w:tr>
      <w:tr w:rsidR="009F2FBC" w:rsidRPr="00402AD2" w14:paraId="68C3A612" w14:textId="77777777" w:rsidTr="009F2FBC">
        <w:trPr>
          <w:jc w:val="center"/>
        </w:trPr>
        <w:tc>
          <w:tcPr>
            <w:tcW w:w="4876" w:type="dxa"/>
            <w:hideMark/>
          </w:tcPr>
          <w:p w14:paraId="2F88E1AA" w14:textId="77777777" w:rsidR="00F7079B" w:rsidRPr="00402AD2" w:rsidRDefault="00F7079B" w:rsidP="009F2FBC">
            <w:pPr>
              <w:pStyle w:val="ColumnHeading"/>
              <w:keepNext/>
            </w:pPr>
            <w:r w:rsidRPr="00402AD2">
              <w:t>Vorschlag der Kommission</w:t>
            </w:r>
          </w:p>
        </w:tc>
        <w:tc>
          <w:tcPr>
            <w:tcW w:w="4876" w:type="dxa"/>
            <w:hideMark/>
          </w:tcPr>
          <w:p w14:paraId="314615EB" w14:textId="77777777" w:rsidR="00F7079B" w:rsidRPr="00402AD2" w:rsidRDefault="00F7079B" w:rsidP="009F2FBC">
            <w:pPr>
              <w:pStyle w:val="ColumnHeading"/>
              <w:keepNext/>
            </w:pPr>
            <w:r w:rsidRPr="00402AD2">
              <w:t>Geänderter Text</w:t>
            </w:r>
          </w:p>
        </w:tc>
      </w:tr>
      <w:tr w:rsidR="009F2FBC" w:rsidRPr="00402AD2" w14:paraId="197125CF" w14:textId="77777777" w:rsidTr="009F2FBC">
        <w:trPr>
          <w:jc w:val="center"/>
        </w:trPr>
        <w:tc>
          <w:tcPr>
            <w:tcW w:w="4876" w:type="dxa"/>
            <w:hideMark/>
          </w:tcPr>
          <w:p w14:paraId="34C6E83E" w14:textId="77777777" w:rsidR="00F7079B" w:rsidRPr="00402AD2" w:rsidRDefault="00F7079B" w:rsidP="009F2FBC">
            <w:pPr>
              <w:pStyle w:val="Normal6"/>
            </w:pPr>
            <w:r w:rsidRPr="00402AD2">
              <w:t>f)</w:t>
            </w:r>
            <w:r w:rsidRPr="00402AD2">
              <w:tab/>
            </w:r>
            <w:r w:rsidRPr="00402AD2">
              <w:rPr>
                <w:b/>
                <w:i/>
              </w:rPr>
              <w:t>die Ziele des</w:t>
            </w:r>
            <w:r w:rsidRPr="00402AD2">
              <w:t xml:space="preserve"> durch die Verordnung (EU) 2018/1240 eingerichteten Europäischen </w:t>
            </w:r>
            <w:r w:rsidRPr="00402AD2">
              <w:rPr>
                <w:b/>
                <w:i/>
              </w:rPr>
              <w:t>Reiseinformations- und -genehmigungssystems</w:t>
            </w:r>
            <w:r w:rsidRPr="00402AD2">
              <w:t xml:space="preserve"> (ETIAS) zu unterstützen;</w:t>
            </w:r>
          </w:p>
        </w:tc>
        <w:tc>
          <w:tcPr>
            <w:tcW w:w="4876" w:type="dxa"/>
            <w:hideMark/>
          </w:tcPr>
          <w:p w14:paraId="4DC854FC" w14:textId="77777777" w:rsidR="00F7079B" w:rsidRPr="00402AD2" w:rsidRDefault="00F7079B" w:rsidP="009F2FBC">
            <w:pPr>
              <w:pStyle w:val="Normal6"/>
              <w:rPr>
                <w:szCs w:val="24"/>
              </w:rPr>
            </w:pPr>
            <w:r w:rsidRPr="00402AD2">
              <w:t>f)</w:t>
            </w:r>
            <w:r w:rsidRPr="00402AD2">
              <w:tab/>
            </w:r>
            <w:r w:rsidRPr="00402AD2">
              <w:rPr>
                <w:b/>
                <w:i/>
              </w:rPr>
              <w:t>den Informationsaustausch mit dem</w:t>
            </w:r>
            <w:r w:rsidRPr="00402AD2">
              <w:t xml:space="preserve"> durch die Verordnung (EU) 2018/1240 eingerichteten Europäischen </w:t>
            </w:r>
            <w:r w:rsidRPr="00402AD2">
              <w:rPr>
                <w:b/>
                <w:i/>
              </w:rPr>
              <w:t>Reiseinformations- und -genehmigungssystem</w:t>
            </w:r>
            <w:r w:rsidRPr="00402AD2">
              <w:t xml:space="preserve"> (ETIAS) zu unterstützen;</w:t>
            </w:r>
          </w:p>
        </w:tc>
      </w:tr>
    </w:tbl>
    <w:p w14:paraId="24C43D0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654228" w14:textId="77777777" w:rsidR="00F7079B" w:rsidRPr="00402AD2" w:rsidRDefault="00F7079B" w:rsidP="00F7079B">
      <w:pPr>
        <w:rPr>
          <w:color w:val="000080"/>
        </w:rPr>
      </w:pPr>
      <w:r w:rsidRPr="00402AD2">
        <w:rPr>
          <w:rStyle w:val="HideTWBExt"/>
          <w:noProof w:val="0"/>
        </w:rPr>
        <w:t>&lt;/Amend&gt;</w:t>
      </w:r>
    </w:p>
    <w:p w14:paraId="79B74C4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85</w:t>
      </w:r>
      <w:r w:rsidRPr="00402AD2">
        <w:rPr>
          <w:rStyle w:val="HideTWBExt"/>
          <w:b w:val="0"/>
          <w:noProof w:val="0"/>
        </w:rPr>
        <w:t>&lt;/NumAm&gt;</w:t>
      </w:r>
    </w:p>
    <w:p w14:paraId="07F72C6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306EF370" w14:textId="77777777" w:rsidR="00F7079B" w:rsidRPr="00402AD2" w:rsidRDefault="00F7079B" w:rsidP="00F7079B">
      <w:pPr>
        <w:rPr>
          <w:color w:val="000080"/>
        </w:rPr>
      </w:pPr>
      <w:r w:rsidRPr="00402AD2">
        <w:rPr>
          <w:rStyle w:val="HideTWBExt"/>
          <w:noProof w:val="0"/>
        </w:rPr>
        <w:t>&lt;/RepeatBlock-By&gt;</w:t>
      </w:r>
    </w:p>
    <w:p w14:paraId="2B7DD3E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535F718" w14:textId="5FEAAA89"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332B8A4" w14:textId="77777777" w:rsidTr="009F2FBC">
        <w:trPr>
          <w:jc w:val="center"/>
        </w:trPr>
        <w:tc>
          <w:tcPr>
            <w:tcW w:w="9752" w:type="dxa"/>
            <w:gridSpan w:val="2"/>
          </w:tcPr>
          <w:p w14:paraId="52550878" w14:textId="77777777" w:rsidR="00F7079B" w:rsidRPr="00402AD2" w:rsidRDefault="00F7079B" w:rsidP="009F2FBC">
            <w:pPr>
              <w:keepNext/>
            </w:pPr>
          </w:p>
        </w:tc>
      </w:tr>
      <w:tr w:rsidR="009F2FBC" w:rsidRPr="00402AD2" w14:paraId="2D9299DE" w14:textId="77777777" w:rsidTr="009F2FBC">
        <w:trPr>
          <w:jc w:val="center"/>
        </w:trPr>
        <w:tc>
          <w:tcPr>
            <w:tcW w:w="4876" w:type="dxa"/>
            <w:hideMark/>
          </w:tcPr>
          <w:p w14:paraId="6BE22545" w14:textId="77777777" w:rsidR="00F7079B" w:rsidRPr="00402AD2" w:rsidRDefault="00F7079B" w:rsidP="009F2FBC">
            <w:pPr>
              <w:pStyle w:val="ColumnHeading"/>
              <w:keepNext/>
            </w:pPr>
            <w:r w:rsidRPr="00402AD2">
              <w:t>Vorschlag der Kommission</w:t>
            </w:r>
          </w:p>
        </w:tc>
        <w:tc>
          <w:tcPr>
            <w:tcW w:w="4876" w:type="dxa"/>
            <w:hideMark/>
          </w:tcPr>
          <w:p w14:paraId="5DBCC306" w14:textId="77777777" w:rsidR="00F7079B" w:rsidRPr="00402AD2" w:rsidRDefault="00F7079B" w:rsidP="009F2FBC">
            <w:pPr>
              <w:pStyle w:val="ColumnHeading"/>
              <w:keepNext/>
            </w:pPr>
            <w:r w:rsidRPr="00402AD2">
              <w:t>Geänderter Text</w:t>
            </w:r>
          </w:p>
        </w:tc>
      </w:tr>
      <w:tr w:rsidR="009F2FBC" w:rsidRPr="00402AD2" w14:paraId="7278FE7A" w14:textId="77777777" w:rsidTr="009F2FBC">
        <w:trPr>
          <w:jc w:val="center"/>
        </w:trPr>
        <w:tc>
          <w:tcPr>
            <w:tcW w:w="4876" w:type="dxa"/>
            <w:hideMark/>
          </w:tcPr>
          <w:p w14:paraId="6C25A792" w14:textId="77777777" w:rsidR="00F7079B" w:rsidRPr="00402AD2" w:rsidRDefault="00F7079B" w:rsidP="009F2FBC">
            <w:pPr>
              <w:pStyle w:val="Normal6"/>
            </w:pPr>
            <w:r w:rsidRPr="00402AD2">
              <w:rPr>
                <w:b/>
                <w:i/>
              </w:rPr>
              <w:t>g)</w:t>
            </w:r>
            <w:r w:rsidRPr="00402AD2">
              <w:rPr>
                <w:b/>
                <w:i/>
              </w:rPr>
              <w:tab/>
              <w:t>die in der Verordnung (EG) Nr. 767/2008 genannten Ziele des Visa-Informationssystems (VIS) zu unterstützen.</w:t>
            </w:r>
          </w:p>
        </w:tc>
        <w:tc>
          <w:tcPr>
            <w:tcW w:w="4876" w:type="dxa"/>
            <w:hideMark/>
          </w:tcPr>
          <w:p w14:paraId="7B9A88A4" w14:textId="77777777" w:rsidR="00F7079B" w:rsidRPr="00402AD2" w:rsidRDefault="00F7079B" w:rsidP="009F2FBC">
            <w:pPr>
              <w:pStyle w:val="Normal6"/>
              <w:rPr>
                <w:szCs w:val="24"/>
              </w:rPr>
            </w:pPr>
            <w:r w:rsidRPr="00402AD2">
              <w:rPr>
                <w:b/>
                <w:i/>
              </w:rPr>
              <w:t>entfällt</w:t>
            </w:r>
          </w:p>
        </w:tc>
      </w:tr>
    </w:tbl>
    <w:p w14:paraId="26C774C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CD6A8EA" w14:textId="77777777" w:rsidR="00F7079B" w:rsidRPr="00402AD2" w:rsidRDefault="00F7079B" w:rsidP="00F7079B">
      <w:pPr>
        <w:rPr>
          <w:color w:val="000080"/>
        </w:rPr>
      </w:pPr>
      <w:r w:rsidRPr="00402AD2">
        <w:rPr>
          <w:rStyle w:val="HideTWBExt"/>
          <w:noProof w:val="0"/>
        </w:rPr>
        <w:t>&lt;/Amend&gt;</w:t>
      </w:r>
    </w:p>
    <w:p w14:paraId="63EFC4D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86</w:t>
      </w:r>
      <w:r w:rsidRPr="00402AD2">
        <w:rPr>
          <w:rStyle w:val="HideTWBExt"/>
          <w:b w:val="0"/>
          <w:noProof w:val="0"/>
        </w:rPr>
        <w:t>&lt;/NumAm&gt;</w:t>
      </w:r>
    </w:p>
    <w:p w14:paraId="0060123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0A7060C" w14:textId="77777777" w:rsidR="00F7079B" w:rsidRPr="00402AD2" w:rsidRDefault="00F7079B" w:rsidP="00F7079B">
      <w:pPr>
        <w:rPr>
          <w:color w:val="000080"/>
        </w:rPr>
      </w:pPr>
      <w:r w:rsidRPr="00402AD2">
        <w:rPr>
          <w:rStyle w:val="HideTWBExt"/>
          <w:noProof w:val="0"/>
        </w:rPr>
        <w:t>&lt;/RepeatBlock-By&gt;</w:t>
      </w:r>
    </w:p>
    <w:p w14:paraId="229FB3D5" w14:textId="2C968788"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3C2C070"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C312650" w14:textId="77777777" w:rsidTr="009F2FBC">
        <w:trPr>
          <w:jc w:val="center"/>
        </w:trPr>
        <w:tc>
          <w:tcPr>
            <w:tcW w:w="9752" w:type="dxa"/>
            <w:gridSpan w:val="2"/>
          </w:tcPr>
          <w:p w14:paraId="415D87D7" w14:textId="77777777" w:rsidR="00F7079B" w:rsidRPr="00402AD2" w:rsidRDefault="00F7079B" w:rsidP="009F2FBC">
            <w:pPr>
              <w:keepNext/>
            </w:pPr>
          </w:p>
        </w:tc>
      </w:tr>
      <w:tr w:rsidR="009F2FBC" w:rsidRPr="00402AD2" w14:paraId="317905AC" w14:textId="77777777" w:rsidTr="009F2FBC">
        <w:trPr>
          <w:jc w:val="center"/>
        </w:trPr>
        <w:tc>
          <w:tcPr>
            <w:tcW w:w="4876" w:type="dxa"/>
            <w:hideMark/>
          </w:tcPr>
          <w:p w14:paraId="4497916C" w14:textId="77777777" w:rsidR="00F7079B" w:rsidRPr="00402AD2" w:rsidRDefault="00F7079B" w:rsidP="009F2FBC">
            <w:pPr>
              <w:pStyle w:val="ColumnHeading"/>
              <w:keepNext/>
            </w:pPr>
            <w:r w:rsidRPr="00402AD2">
              <w:t>Vorschlag der Kommission</w:t>
            </w:r>
          </w:p>
        </w:tc>
        <w:tc>
          <w:tcPr>
            <w:tcW w:w="4876" w:type="dxa"/>
            <w:hideMark/>
          </w:tcPr>
          <w:p w14:paraId="05B2A538" w14:textId="77777777" w:rsidR="00F7079B" w:rsidRPr="00402AD2" w:rsidRDefault="00F7079B" w:rsidP="009F2FBC">
            <w:pPr>
              <w:pStyle w:val="ColumnHeading"/>
              <w:keepNext/>
            </w:pPr>
            <w:r w:rsidRPr="00402AD2">
              <w:t>Geänderter Text</w:t>
            </w:r>
          </w:p>
        </w:tc>
      </w:tr>
      <w:tr w:rsidR="009F2FBC" w:rsidRPr="00402AD2" w14:paraId="6EFF4F2F" w14:textId="77777777" w:rsidTr="009F2FBC">
        <w:trPr>
          <w:jc w:val="center"/>
        </w:trPr>
        <w:tc>
          <w:tcPr>
            <w:tcW w:w="4876" w:type="dxa"/>
            <w:hideMark/>
          </w:tcPr>
          <w:p w14:paraId="0ADB7765" w14:textId="77777777" w:rsidR="00F7079B" w:rsidRPr="00402AD2" w:rsidRDefault="00F7079B" w:rsidP="009F2FBC">
            <w:pPr>
              <w:pStyle w:val="Normal6"/>
            </w:pPr>
            <w:r w:rsidRPr="00402AD2">
              <w:rPr>
                <w:b/>
                <w:i/>
              </w:rPr>
              <w:t>g)</w:t>
            </w:r>
            <w:r w:rsidRPr="00402AD2">
              <w:rPr>
                <w:b/>
                <w:i/>
              </w:rPr>
              <w:tab/>
              <w:t>die in der Verordnung (EG) Nr. 767/2008 genannten Ziele des Visa-Informationssystems (VIS) zu unterstützen.</w:t>
            </w:r>
          </w:p>
        </w:tc>
        <w:tc>
          <w:tcPr>
            <w:tcW w:w="4876" w:type="dxa"/>
            <w:hideMark/>
          </w:tcPr>
          <w:p w14:paraId="2080245A" w14:textId="77777777" w:rsidR="00F7079B" w:rsidRPr="00402AD2" w:rsidRDefault="00F7079B" w:rsidP="009F2FBC">
            <w:pPr>
              <w:pStyle w:val="Normal6"/>
              <w:rPr>
                <w:szCs w:val="24"/>
              </w:rPr>
            </w:pPr>
            <w:r w:rsidRPr="00402AD2">
              <w:rPr>
                <w:b/>
                <w:i/>
              </w:rPr>
              <w:t>entfällt</w:t>
            </w:r>
          </w:p>
        </w:tc>
      </w:tr>
    </w:tbl>
    <w:p w14:paraId="538DAAA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CD85D6B" w14:textId="77777777" w:rsidR="00F7079B" w:rsidRPr="00402AD2" w:rsidRDefault="00F7079B" w:rsidP="00F7079B">
      <w:pPr>
        <w:rPr>
          <w:color w:val="000080"/>
        </w:rPr>
      </w:pPr>
      <w:r w:rsidRPr="00402AD2">
        <w:rPr>
          <w:rStyle w:val="HideTWBExt"/>
          <w:noProof w:val="0"/>
        </w:rPr>
        <w:t>&lt;/Amend&gt;</w:t>
      </w:r>
    </w:p>
    <w:p w14:paraId="5F952C8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87</w:t>
      </w:r>
      <w:r w:rsidRPr="00402AD2">
        <w:rPr>
          <w:rStyle w:val="HideTWBExt"/>
          <w:b w:val="0"/>
          <w:noProof w:val="0"/>
        </w:rPr>
        <w:t>&lt;/NumAm&gt;</w:t>
      </w:r>
    </w:p>
    <w:p w14:paraId="78DA64CC"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D59EEED" w14:textId="77777777" w:rsidR="00F7079B" w:rsidRPr="00402AD2" w:rsidRDefault="00F7079B" w:rsidP="00F7079B">
      <w:pPr>
        <w:rPr>
          <w:color w:val="000080"/>
        </w:rPr>
      </w:pPr>
      <w:r w:rsidRPr="00402AD2">
        <w:rPr>
          <w:rStyle w:val="HideTWBExt"/>
          <w:noProof w:val="0"/>
        </w:rPr>
        <w:t>&lt;/RepeatBlock-By&gt;</w:t>
      </w:r>
    </w:p>
    <w:p w14:paraId="2E2FEE03" w14:textId="3E3F108A"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FCAC2ED"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3834FE3" w14:textId="77777777" w:rsidTr="009F2FBC">
        <w:trPr>
          <w:jc w:val="center"/>
        </w:trPr>
        <w:tc>
          <w:tcPr>
            <w:tcW w:w="9752" w:type="dxa"/>
            <w:gridSpan w:val="2"/>
          </w:tcPr>
          <w:p w14:paraId="20A4F623" w14:textId="77777777" w:rsidR="00F7079B" w:rsidRPr="00402AD2" w:rsidRDefault="00F7079B" w:rsidP="009F2FBC">
            <w:pPr>
              <w:keepNext/>
            </w:pPr>
          </w:p>
        </w:tc>
      </w:tr>
      <w:tr w:rsidR="009F2FBC" w:rsidRPr="00402AD2" w14:paraId="059B937E" w14:textId="77777777" w:rsidTr="009F2FBC">
        <w:trPr>
          <w:jc w:val="center"/>
        </w:trPr>
        <w:tc>
          <w:tcPr>
            <w:tcW w:w="4876" w:type="dxa"/>
            <w:hideMark/>
          </w:tcPr>
          <w:p w14:paraId="0F9CB9FE" w14:textId="77777777" w:rsidR="00F7079B" w:rsidRPr="00402AD2" w:rsidRDefault="00F7079B" w:rsidP="009F2FBC">
            <w:pPr>
              <w:pStyle w:val="ColumnHeading"/>
              <w:keepNext/>
            </w:pPr>
            <w:r w:rsidRPr="00402AD2">
              <w:t>Vorschlag der Kommission</w:t>
            </w:r>
          </w:p>
        </w:tc>
        <w:tc>
          <w:tcPr>
            <w:tcW w:w="4876" w:type="dxa"/>
            <w:hideMark/>
          </w:tcPr>
          <w:p w14:paraId="0A9808F0" w14:textId="77777777" w:rsidR="00F7079B" w:rsidRPr="00402AD2" w:rsidRDefault="00F7079B" w:rsidP="009F2FBC">
            <w:pPr>
              <w:pStyle w:val="ColumnHeading"/>
              <w:keepNext/>
            </w:pPr>
            <w:r w:rsidRPr="00402AD2">
              <w:t>Geänderter Text</w:t>
            </w:r>
          </w:p>
        </w:tc>
      </w:tr>
      <w:tr w:rsidR="009F2FBC" w:rsidRPr="00402AD2" w14:paraId="7B315B26" w14:textId="77777777" w:rsidTr="009F2FBC">
        <w:trPr>
          <w:jc w:val="center"/>
        </w:trPr>
        <w:tc>
          <w:tcPr>
            <w:tcW w:w="4876" w:type="dxa"/>
            <w:hideMark/>
          </w:tcPr>
          <w:p w14:paraId="3C75F402" w14:textId="77777777" w:rsidR="00F7079B" w:rsidRPr="00402AD2" w:rsidRDefault="00F7079B" w:rsidP="009F2FBC">
            <w:pPr>
              <w:pStyle w:val="Normal6"/>
            </w:pPr>
            <w:r w:rsidRPr="00402AD2">
              <w:t>g)</w:t>
            </w:r>
            <w:r w:rsidRPr="00402AD2">
              <w:tab/>
            </w:r>
            <w:r w:rsidRPr="00402AD2">
              <w:rPr>
                <w:b/>
                <w:i/>
              </w:rPr>
              <w:t>die</w:t>
            </w:r>
            <w:r w:rsidRPr="00402AD2">
              <w:t xml:space="preserve"> in der Verordnung (EG) Nr. 767/2008 genannten </w:t>
            </w:r>
            <w:r w:rsidRPr="00402AD2">
              <w:rPr>
                <w:b/>
                <w:i/>
              </w:rPr>
              <w:t>Ziele des Visa-Informationssystems</w:t>
            </w:r>
            <w:r w:rsidRPr="00402AD2">
              <w:t xml:space="preserve"> (VIS) zu unterstützen.</w:t>
            </w:r>
          </w:p>
        </w:tc>
        <w:tc>
          <w:tcPr>
            <w:tcW w:w="4876" w:type="dxa"/>
            <w:hideMark/>
          </w:tcPr>
          <w:p w14:paraId="141EC327" w14:textId="77777777" w:rsidR="00F7079B" w:rsidRPr="00402AD2" w:rsidRDefault="00F7079B" w:rsidP="009F2FBC">
            <w:pPr>
              <w:pStyle w:val="Normal6"/>
              <w:rPr>
                <w:szCs w:val="24"/>
              </w:rPr>
            </w:pPr>
            <w:r w:rsidRPr="00402AD2">
              <w:t>g)</w:t>
            </w:r>
            <w:r w:rsidRPr="00402AD2">
              <w:tab/>
            </w:r>
            <w:r w:rsidRPr="00402AD2">
              <w:rPr>
                <w:b/>
                <w:i/>
              </w:rPr>
              <w:t>den</w:t>
            </w:r>
            <w:r w:rsidRPr="00402AD2">
              <w:t xml:space="preserve"> in der Verordnung (EG) Nr. 767/2008 genannten </w:t>
            </w:r>
            <w:r w:rsidRPr="00402AD2">
              <w:rPr>
                <w:b/>
                <w:i/>
              </w:rPr>
              <w:t>Informationsaustausch mit dem Visa-Informationssystem</w:t>
            </w:r>
            <w:r w:rsidRPr="00402AD2">
              <w:t xml:space="preserve"> (VIS) zu unterstützen. </w:t>
            </w:r>
          </w:p>
        </w:tc>
      </w:tr>
    </w:tbl>
    <w:p w14:paraId="2F82B28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4087482" w14:textId="77777777" w:rsidR="00F7079B" w:rsidRPr="00402AD2" w:rsidRDefault="00F7079B" w:rsidP="00F7079B">
      <w:pPr>
        <w:rPr>
          <w:color w:val="000080"/>
        </w:rPr>
      </w:pPr>
      <w:r w:rsidRPr="00402AD2">
        <w:rPr>
          <w:rStyle w:val="HideTWBExt"/>
          <w:noProof w:val="0"/>
        </w:rPr>
        <w:t>&lt;/Amend&gt;</w:t>
      </w:r>
    </w:p>
    <w:p w14:paraId="19C2CCE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88</w:t>
      </w:r>
      <w:r w:rsidRPr="00402AD2">
        <w:rPr>
          <w:rStyle w:val="HideTWBExt"/>
          <w:b w:val="0"/>
          <w:noProof w:val="0"/>
        </w:rPr>
        <w:t>&lt;/NumAm&gt;</w:t>
      </w:r>
    </w:p>
    <w:p w14:paraId="613C9BCD"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D320367" w14:textId="77777777" w:rsidR="00F7079B" w:rsidRPr="00402AD2" w:rsidRDefault="00F7079B" w:rsidP="00F7079B">
      <w:pPr>
        <w:rPr>
          <w:color w:val="000080"/>
        </w:rPr>
      </w:pPr>
      <w:r w:rsidRPr="00402AD2">
        <w:rPr>
          <w:rStyle w:val="HideTWBExt"/>
          <w:noProof w:val="0"/>
        </w:rPr>
        <w:t>&lt;/RepeatBlock-By&gt;</w:t>
      </w:r>
    </w:p>
    <w:p w14:paraId="32B970E4" w14:textId="5DB6809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F2CB904"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1 – Buchstabe g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FD9A3CB" w14:textId="77777777" w:rsidTr="009F2FBC">
        <w:trPr>
          <w:jc w:val="center"/>
        </w:trPr>
        <w:tc>
          <w:tcPr>
            <w:tcW w:w="9752" w:type="dxa"/>
            <w:gridSpan w:val="2"/>
          </w:tcPr>
          <w:p w14:paraId="41C28E4B" w14:textId="77777777" w:rsidR="00F7079B" w:rsidRPr="00402AD2" w:rsidRDefault="00F7079B" w:rsidP="009F2FBC">
            <w:pPr>
              <w:keepNext/>
            </w:pPr>
          </w:p>
        </w:tc>
      </w:tr>
      <w:tr w:rsidR="009F2FBC" w:rsidRPr="00402AD2" w14:paraId="5CD1F3E3" w14:textId="77777777" w:rsidTr="009F2FBC">
        <w:trPr>
          <w:jc w:val="center"/>
        </w:trPr>
        <w:tc>
          <w:tcPr>
            <w:tcW w:w="4876" w:type="dxa"/>
            <w:hideMark/>
          </w:tcPr>
          <w:p w14:paraId="3B6D86B3" w14:textId="77777777" w:rsidR="00F7079B" w:rsidRPr="00402AD2" w:rsidRDefault="00F7079B" w:rsidP="009F2FBC">
            <w:pPr>
              <w:pStyle w:val="ColumnHeading"/>
              <w:keepNext/>
            </w:pPr>
            <w:r w:rsidRPr="00402AD2">
              <w:t>Vorschlag der Kommission</w:t>
            </w:r>
          </w:p>
        </w:tc>
        <w:tc>
          <w:tcPr>
            <w:tcW w:w="4876" w:type="dxa"/>
            <w:hideMark/>
          </w:tcPr>
          <w:p w14:paraId="73D566B4" w14:textId="77777777" w:rsidR="00F7079B" w:rsidRPr="00402AD2" w:rsidRDefault="00F7079B" w:rsidP="009F2FBC">
            <w:pPr>
              <w:pStyle w:val="ColumnHeading"/>
              <w:keepNext/>
            </w:pPr>
            <w:r w:rsidRPr="00402AD2">
              <w:t>Geänderter Text</w:t>
            </w:r>
          </w:p>
        </w:tc>
      </w:tr>
      <w:tr w:rsidR="009F2FBC" w:rsidRPr="00402AD2" w14:paraId="3B17BC64" w14:textId="77777777" w:rsidTr="009F2FBC">
        <w:trPr>
          <w:jc w:val="center"/>
        </w:trPr>
        <w:tc>
          <w:tcPr>
            <w:tcW w:w="4876" w:type="dxa"/>
          </w:tcPr>
          <w:p w14:paraId="7D8625E6" w14:textId="77777777" w:rsidR="00F7079B" w:rsidRPr="00402AD2" w:rsidRDefault="00F7079B" w:rsidP="009F2FBC">
            <w:pPr>
              <w:pStyle w:val="Normal6"/>
            </w:pPr>
          </w:p>
        </w:tc>
        <w:tc>
          <w:tcPr>
            <w:tcW w:w="4876" w:type="dxa"/>
            <w:hideMark/>
          </w:tcPr>
          <w:p w14:paraId="1E68F1FA" w14:textId="77777777" w:rsidR="00F7079B" w:rsidRPr="00402AD2" w:rsidRDefault="00F7079B" w:rsidP="009F2FBC">
            <w:pPr>
              <w:pStyle w:val="Normal6"/>
              <w:rPr>
                <w:szCs w:val="24"/>
              </w:rPr>
            </w:pPr>
            <w:r w:rsidRPr="00402AD2">
              <w:rPr>
                <w:b/>
                <w:i/>
              </w:rPr>
              <w:t>ga)</w:t>
            </w:r>
            <w:r w:rsidRPr="00402AD2">
              <w:rPr>
                <w:b/>
                <w:i/>
              </w:rPr>
              <w:tab/>
              <w:t>Statistiken über Personen, die um internationalen Schutz ersuchen, über irregulär in die Europäische Union einreisende Personen, Personen, die nach Such- und Rettungsaktionen ausgeschifft werden, Personen, die zur Neuansiedlung oder zur Aufnahme aus humanitären Gründen ankommen, und Personen, denen internationaler Schutz gewährt bzw. verweigert wird, zu erheben, um eine faktenbasierte Gestaltung der Asyl- und Migrationspolitik der Europäischen Union zu unterstützen.</w:t>
            </w:r>
          </w:p>
        </w:tc>
      </w:tr>
    </w:tbl>
    <w:p w14:paraId="18A3277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62EB41C" w14:textId="77777777" w:rsidR="00F7079B" w:rsidRPr="00402AD2" w:rsidRDefault="00F7079B" w:rsidP="00F7079B">
      <w:pPr>
        <w:rPr>
          <w:color w:val="000080"/>
        </w:rPr>
      </w:pPr>
      <w:r w:rsidRPr="00402AD2">
        <w:rPr>
          <w:rStyle w:val="HideTWBExt"/>
          <w:noProof w:val="0"/>
        </w:rPr>
        <w:t>&lt;/Amend&gt;</w:t>
      </w:r>
    </w:p>
    <w:p w14:paraId="393E830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89</w:t>
      </w:r>
      <w:r w:rsidRPr="00402AD2">
        <w:rPr>
          <w:rStyle w:val="HideTWBExt"/>
          <w:b w:val="0"/>
          <w:noProof w:val="0"/>
        </w:rPr>
        <w:t>&lt;/NumAm&gt;</w:t>
      </w:r>
    </w:p>
    <w:p w14:paraId="2E35A9BE"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BBD9DB6" w14:textId="77777777" w:rsidR="00F7079B" w:rsidRPr="00402AD2" w:rsidRDefault="00F7079B" w:rsidP="00F7079B">
      <w:pPr>
        <w:rPr>
          <w:color w:val="000080"/>
        </w:rPr>
      </w:pPr>
      <w:r w:rsidRPr="00402AD2">
        <w:rPr>
          <w:rStyle w:val="HideTWBExt"/>
          <w:noProof w:val="0"/>
        </w:rPr>
        <w:t>&lt;/RepeatBlock-By&gt;</w:t>
      </w:r>
    </w:p>
    <w:p w14:paraId="14583818" w14:textId="61E68A50"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76CB68E"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40BB957" w14:textId="77777777" w:rsidTr="009F2FBC">
        <w:trPr>
          <w:jc w:val="center"/>
        </w:trPr>
        <w:tc>
          <w:tcPr>
            <w:tcW w:w="9752" w:type="dxa"/>
            <w:gridSpan w:val="2"/>
          </w:tcPr>
          <w:p w14:paraId="40A42427" w14:textId="77777777" w:rsidR="00F7079B" w:rsidRPr="00402AD2" w:rsidRDefault="00F7079B" w:rsidP="009F2FBC">
            <w:pPr>
              <w:keepNext/>
            </w:pPr>
          </w:p>
        </w:tc>
      </w:tr>
      <w:tr w:rsidR="009F2FBC" w:rsidRPr="00402AD2" w14:paraId="6B61973E" w14:textId="77777777" w:rsidTr="009F2FBC">
        <w:trPr>
          <w:jc w:val="center"/>
        </w:trPr>
        <w:tc>
          <w:tcPr>
            <w:tcW w:w="4876" w:type="dxa"/>
            <w:hideMark/>
          </w:tcPr>
          <w:p w14:paraId="00D24242" w14:textId="77777777" w:rsidR="00F7079B" w:rsidRPr="00402AD2" w:rsidRDefault="00F7079B" w:rsidP="009F2FBC">
            <w:pPr>
              <w:pStyle w:val="ColumnHeading"/>
              <w:keepNext/>
            </w:pPr>
            <w:r w:rsidRPr="00402AD2">
              <w:t>Vorschlag der Kommission</w:t>
            </w:r>
          </w:p>
        </w:tc>
        <w:tc>
          <w:tcPr>
            <w:tcW w:w="4876" w:type="dxa"/>
            <w:hideMark/>
          </w:tcPr>
          <w:p w14:paraId="1D449700" w14:textId="77777777" w:rsidR="00F7079B" w:rsidRPr="00402AD2" w:rsidRDefault="00F7079B" w:rsidP="009F2FBC">
            <w:pPr>
              <w:pStyle w:val="ColumnHeading"/>
              <w:keepNext/>
            </w:pPr>
            <w:r w:rsidRPr="00402AD2">
              <w:t>Geänderter Text</w:t>
            </w:r>
          </w:p>
        </w:tc>
      </w:tr>
      <w:tr w:rsidR="009F2FBC" w:rsidRPr="00402AD2" w14:paraId="6E0FC9BA" w14:textId="77777777" w:rsidTr="009F2FBC">
        <w:trPr>
          <w:jc w:val="center"/>
        </w:trPr>
        <w:tc>
          <w:tcPr>
            <w:tcW w:w="4876" w:type="dxa"/>
            <w:hideMark/>
          </w:tcPr>
          <w:p w14:paraId="19F40C5D" w14:textId="77777777" w:rsidR="00F7079B" w:rsidRPr="00402AD2" w:rsidRDefault="00F7079B" w:rsidP="009F2FBC">
            <w:pPr>
              <w:pStyle w:val="Normal6"/>
            </w:pPr>
            <w:r w:rsidRPr="00402AD2">
              <w:t>(2)</w:t>
            </w:r>
            <w:r w:rsidRPr="00402AD2">
              <w:tab/>
            </w:r>
            <w:r w:rsidRPr="00402AD2">
              <w:rPr>
                <w:b/>
                <w:i/>
              </w:rPr>
              <w:t>Unbeschadet der Verarbeitung der für Eurodac bestimmten Daten durch den Herkunftsmitgliedstaat in nach seinem nationalen Recht eingerichteten Datenbanken dürfen die biometrischen</w:t>
            </w:r>
            <w:r w:rsidRPr="00402AD2">
              <w:t xml:space="preserve"> Daten und andere personenbezogene Daten nur für die in dieser Verordnung, in der Verordnung (EU) XXX/XXX [Verordnung über Asyl- und Migrationsmanagement] und in der Verordnung (EU) XXX/XXX [Neuansiedlungsverordnung] genannten Zwecke in Eurodac verarbeitet werden.</w:t>
            </w:r>
          </w:p>
        </w:tc>
        <w:tc>
          <w:tcPr>
            <w:tcW w:w="4876" w:type="dxa"/>
            <w:hideMark/>
          </w:tcPr>
          <w:p w14:paraId="428B1E22" w14:textId="77777777" w:rsidR="00F7079B" w:rsidRPr="00402AD2" w:rsidRDefault="00F7079B" w:rsidP="009F2FBC">
            <w:pPr>
              <w:pStyle w:val="Normal6"/>
              <w:rPr>
                <w:szCs w:val="24"/>
              </w:rPr>
            </w:pPr>
            <w:r w:rsidRPr="00402AD2">
              <w:t>(2)</w:t>
            </w:r>
            <w:r w:rsidRPr="00402AD2">
              <w:tab/>
            </w:r>
            <w:r w:rsidRPr="00402AD2">
              <w:rPr>
                <w:b/>
                <w:i/>
              </w:rPr>
              <w:t>Biometrische</w:t>
            </w:r>
            <w:r w:rsidRPr="00402AD2">
              <w:t xml:space="preserve"> Daten und andere personenbezogene Daten</w:t>
            </w:r>
            <w:r w:rsidRPr="00402AD2">
              <w:rPr>
                <w:b/>
                <w:i/>
              </w:rPr>
              <w:t>, die für Eurodac erhoben werden, dürfen</w:t>
            </w:r>
            <w:r w:rsidRPr="00402AD2">
              <w:t xml:space="preserve"> nur für die in dieser Verordnung, in der Verordnung (EU) XXX/XXX [Verordnung über Asyl- und Migrationsmanagement] und in der Verordnung (EU) XXX/XXX [Neuansiedlungsverordnung] genannten Zwecke in Eurodac verarbeitet werden.</w:t>
            </w:r>
          </w:p>
        </w:tc>
      </w:tr>
    </w:tbl>
    <w:p w14:paraId="6EBADA6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15AA387" w14:textId="77777777" w:rsidR="00F7079B" w:rsidRPr="00402AD2" w:rsidRDefault="00F7079B" w:rsidP="00F7079B">
      <w:pPr>
        <w:rPr>
          <w:color w:val="000080"/>
        </w:rPr>
      </w:pPr>
      <w:r w:rsidRPr="00402AD2">
        <w:rPr>
          <w:rStyle w:val="HideTWBExt"/>
          <w:noProof w:val="0"/>
        </w:rPr>
        <w:t>&lt;/Amend&gt;</w:t>
      </w:r>
    </w:p>
    <w:p w14:paraId="05B468B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90</w:t>
      </w:r>
      <w:r w:rsidRPr="00402AD2">
        <w:rPr>
          <w:rStyle w:val="HideTWBExt"/>
          <w:b w:val="0"/>
          <w:noProof w:val="0"/>
        </w:rPr>
        <w:t>&lt;/NumAm&gt;</w:t>
      </w:r>
    </w:p>
    <w:p w14:paraId="75213F3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78316EC" w14:textId="77777777" w:rsidR="00F7079B" w:rsidRPr="00402AD2" w:rsidRDefault="00F7079B" w:rsidP="00F7079B">
      <w:pPr>
        <w:rPr>
          <w:color w:val="000080"/>
        </w:rPr>
      </w:pPr>
      <w:r w:rsidRPr="00402AD2">
        <w:rPr>
          <w:rStyle w:val="HideTWBExt"/>
          <w:noProof w:val="0"/>
        </w:rPr>
        <w:t>&lt;/RepeatBlock-By&gt;</w:t>
      </w:r>
    </w:p>
    <w:p w14:paraId="1B130B9E" w14:textId="086965E0"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4B1627F"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2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4A1ADEC" w14:textId="77777777" w:rsidTr="009F2FBC">
        <w:trPr>
          <w:jc w:val="center"/>
        </w:trPr>
        <w:tc>
          <w:tcPr>
            <w:tcW w:w="9752" w:type="dxa"/>
            <w:gridSpan w:val="2"/>
          </w:tcPr>
          <w:p w14:paraId="641C8185" w14:textId="77777777" w:rsidR="00F7079B" w:rsidRPr="00402AD2" w:rsidRDefault="00F7079B" w:rsidP="009F2FBC">
            <w:pPr>
              <w:keepNext/>
            </w:pPr>
          </w:p>
        </w:tc>
      </w:tr>
      <w:tr w:rsidR="009F2FBC" w:rsidRPr="00402AD2" w14:paraId="28355D1B" w14:textId="77777777" w:rsidTr="009F2FBC">
        <w:trPr>
          <w:jc w:val="center"/>
        </w:trPr>
        <w:tc>
          <w:tcPr>
            <w:tcW w:w="4876" w:type="dxa"/>
            <w:hideMark/>
          </w:tcPr>
          <w:p w14:paraId="399A1213" w14:textId="77777777" w:rsidR="00F7079B" w:rsidRPr="00402AD2" w:rsidRDefault="00F7079B" w:rsidP="009F2FBC">
            <w:pPr>
              <w:pStyle w:val="ColumnHeading"/>
              <w:keepNext/>
            </w:pPr>
            <w:r w:rsidRPr="00402AD2">
              <w:t>Vorschlag der Kommission</w:t>
            </w:r>
          </w:p>
        </w:tc>
        <w:tc>
          <w:tcPr>
            <w:tcW w:w="4876" w:type="dxa"/>
            <w:hideMark/>
          </w:tcPr>
          <w:p w14:paraId="66B4267C" w14:textId="77777777" w:rsidR="00F7079B" w:rsidRPr="00402AD2" w:rsidRDefault="00F7079B" w:rsidP="009F2FBC">
            <w:pPr>
              <w:pStyle w:val="ColumnHeading"/>
              <w:keepNext/>
            </w:pPr>
            <w:r w:rsidRPr="00402AD2">
              <w:t>Geänderter Text</w:t>
            </w:r>
          </w:p>
        </w:tc>
      </w:tr>
      <w:tr w:rsidR="009F2FBC" w:rsidRPr="00402AD2" w14:paraId="14107B3A" w14:textId="77777777" w:rsidTr="009F2FBC">
        <w:trPr>
          <w:jc w:val="center"/>
        </w:trPr>
        <w:tc>
          <w:tcPr>
            <w:tcW w:w="4876" w:type="dxa"/>
          </w:tcPr>
          <w:p w14:paraId="2241AA87" w14:textId="77777777" w:rsidR="00F7079B" w:rsidRPr="00402AD2" w:rsidRDefault="00F7079B" w:rsidP="009F2FBC">
            <w:pPr>
              <w:pStyle w:val="Normal6"/>
            </w:pPr>
          </w:p>
        </w:tc>
        <w:tc>
          <w:tcPr>
            <w:tcW w:w="4876" w:type="dxa"/>
            <w:hideMark/>
          </w:tcPr>
          <w:p w14:paraId="4C37CF17" w14:textId="77777777" w:rsidR="00F7079B" w:rsidRPr="00402AD2" w:rsidRDefault="00F7079B" w:rsidP="009F2FBC">
            <w:pPr>
              <w:pStyle w:val="Normal6"/>
              <w:rPr>
                <w:szCs w:val="24"/>
              </w:rPr>
            </w:pPr>
            <w:r w:rsidRPr="00402AD2">
              <w:rPr>
                <w:b/>
                <w:i/>
              </w:rPr>
              <w:t>(2a)</w:t>
            </w:r>
            <w:r w:rsidRPr="00402AD2">
              <w:rPr>
                <w:b/>
                <w:i/>
              </w:rPr>
              <w:tab/>
              <w:t>Erhebung und Verarbeitung personenbezogener Daten in Eurodac durch die zuständigen Behörden dürfen nicht dazu führen, dass Personen, auf die sich Artikel 10, 13, 14 und 14a beziehen, aufgrund von Geschlecht und Geschlechtsidentität, Rasse, Hautfarbe, ethnischer oder sozialer Herkunft, genetischen Merkmalen, Sprache, Religion oder Weltanschauung, politischen oder sonstigen Überzeugungen, Zugehörigkeit zu einer nationalen Minderheit, Vermögen, Geburt, Behinderung, Alter oder sexueller Ausrichtung diskriminiert werden.</w:t>
            </w:r>
          </w:p>
        </w:tc>
      </w:tr>
      <w:tr w:rsidR="009F2FBC" w:rsidRPr="00402AD2" w14:paraId="1D482CD5" w14:textId="77777777" w:rsidTr="009F2FBC">
        <w:trPr>
          <w:jc w:val="center"/>
        </w:trPr>
        <w:tc>
          <w:tcPr>
            <w:tcW w:w="4876" w:type="dxa"/>
          </w:tcPr>
          <w:p w14:paraId="575419B0" w14:textId="77777777" w:rsidR="00F7079B" w:rsidRPr="00402AD2" w:rsidRDefault="00F7079B" w:rsidP="009F2FBC">
            <w:pPr>
              <w:pStyle w:val="Normal6"/>
            </w:pPr>
          </w:p>
        </w:tc>
        <w:tc>
          <w:tcPr>
            <w:tcW w:w="4876" w:type="dxa"/>
            <w:hideMark/>
          </w:tcPr>
          <w:p w14:paraId="506A68ED" w14:textId="77777777" w:rsidR="00F7079B" w:rsidRPr="00402AD2" w:rsidRDefault="00F7079B" w:rsidP="009F2FBC">
            <w:pPr>
              <w:pStyle w:val="Normal6"/>
              <w:rPr>
                <w:szCs w:val="24"/>
              </w:rPr>
            </w:pPr>
            <w:r w:rsidRPr="00402AD2">
              <w:rPr>
                <w:b/>
                <w:i/>
              </w:rPr>
              <w:t>In dieser Verordnung müssen die Menschenwürde und die Grundrechte uneingeschränkt geachtet und die durch die Charta der Grundrechte der Europäischen Union anerkannten Grundsätze gewahrt werden, darunter auch das Recht auf Achtung der Privatsphäre, auf Schutz der personenbezogenen Daten, auf Asyl und auf Nichtzurückweisung.</w:t>
            </w:r>
          </w:p>
        </w:tc>
      </w:tr>
      <w:tr w:rsidR="009F2FBC" w:rsidRPr="00402AD2" w14:paraId="7A764C04" w14:textId="77777777" w:rsidTr="009F2FBC">
        <w:trPr>
          <w:jc w:val="center"/>
        </w:trPr>
        <w:tc>
          <w:tcPr>
            <w:tcW w:w="4876" w:type="dxa"/>
          </w:tcPr>
          <w:p w14:paraId="74ECADF5" w14:textId="77777777" w:rsidR="00F7079B" w:rsidRPr="00402AD2" w:rsidRDefault="00F7079B" w:rsidP="009F2FBC">
            <w:pPr>
              <w:pStyle w:val="Normal6"/>
            </w:pPr>
          </w:p>
        </w:tc>
        <w:tc>
          <w:tcPr>
            <w:tcW w:w="4876" w:type="dxa"/>
            <w:hideMark/>
          </w:tcPr>
          <w:p w14:paraId="36DA9441" w14:textId="77777777" w:rsidR="00F7079B" w:rsidRPr="00402AD2" w:rsidRDefault="00F7079B" w:rsidP="009F2FBC">
            <w:pPr>
              <w:pStyle w:val="Normal6"/>
              <w:rPr>
                <w:szCs w:val="24"/>
              </w:rPr>
            </w:pPr>
            <w:r w:rsidRPr="00402AD2">
              <w:rPr>
                <w:b/>
                <w:i/>
              </w:rPr>
              <w:t>Besonderer Aufmerksamkeit bedürfen Kinder, ältere Menschen, Menschen mit Behinderungen, schwangere Frauen, schutzbedürftige Menschen und Menschen, die internationalen Schutz benötigen. Bei der Anwendung dieser Verordnung ist dem Kindeswohl Vorrang einzuräumen.</w:t>
            </w:r>
          </w:p>
        </w:tc>
      </w:tr>
    </w:tbl>
    <w:p w14:paraId="274F1D7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129C97A" w14:textId="77777777" w:rsidR="00F7079B" w:rsidRPr="00402AD2" w:rsidRDefault="00F7079B" w:rsidP="00F7079B">
      <w:pPr>
        <w:rPr>
          <w:color w:val="000080"/>
        </w:rPr>
      </w:pPr>
      <w:r w:rsidRPr="00402AD2">
        <w:rPr>
          <w:rStyle w:val="HideTWBExt"/>
          <w:noProof w:val="0"/>
        </w:rPr>
        <w:t>&lt;/Amend&gt;</w:t>
      </w:r>
    </w:p>
    <w:p w14:paraId="0D28AD0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91</w:t>
      </w:r>
      <w:r w:rsidRPr="00402AD2">
        <w:rPr>
          <w:rStyle w:val="HideTWBExt"/>
          <w:b w:val="0"/>
          <w:noProof w:val="0"/>
        </w:rPr>
        <w:t>&lt;/NumAm&gt;</w:t>
      </w:r>
    </w:p>
    <w:p w14:paraId="6C82DC60"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34D5239" w14:textId="77777777" w:rsidR="00F7079B" w:rsidRPr="00402AD2" w:rsidRDefault="00F7079B" w:rsidP="00F7079B">
      <w:pPr>
        <w:rPr>
          <w:color w:val="000080"/>
        </w:rPr>
      </w:pPr>
      <w:r w:rsidRPr="00402AD2">
        <w:rPr>
          <w:rStyle w:val="HideTWBExt"/>
          <w:noProof w:val="0"/>
        </w:rPr>
        <w:t>&lt;/RepeatBlock-By&gt;</w:t>
      </w:r>
    </w:p>
    <w:p w14:paraId="78583E94" w14:textId="6340541A"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C65A6EE" w14:textId="77777777" w:rsidR="00F7079B" w:rsidRPr="00402AD2" w:rsidRDefault="00F7079B" w:rsidP="00F7079B">
      <w:pPr>
        <w:pStyle w:val="NormalBold"/>
      </w:pPr>
      <w:r w:rsidRPr="00402AD2">
        <w:rPr>
          <w:rStyle w:val="HideTWBExt"/>
          <w:b w:val="0"/>
          <w:noProof w:val="0"/>
        </w:rPr>
        <w:t>&lt;Article&gt;</w:t>
      </w:r>
      <w:r w:rsidRPr="00402AD2">
        <w:t>Verfügender Teil – Nummer 9 – Artikel 1 – Absatz 2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1BBD990" w14:textId="77777777" w:rsidTr="009F2FBC">
        <w:trPr>
          <w:jc w:val="center"/>
        </w:trPr>
        <w:tc>
          <w:tcPr>
            <w:tcW w:w="9752" w:type="dxa"/>
            <w:gridSpan w:val="2"/>
          </w:tcPr>
          <w:p w14:paraId="12C1D959" w14:textId="77777777" w:rsidR="00F7079B" w:rsidRPr="00402AD2" w:rsidRDefault="00F7079B" w:rsidP="009F2FBC">
            <w:pPr>
              <w:keepNext/>
            </w:pPr>
          </w:p>
        </w:tc>
      </w:tr>
      <w:tr w:rsidR="009F2FBC" w:rsidRPr="00402AD2" w14:paraId="06A95F74" w14:textId="77777777" w:rsidTr="009F2FBC">
        <w:trPr>
          <w:jc w:val="center"/>
        </w:trPr>
        <w:tc>
          <w:tcPr>
            <w:tcW w:w="4876" w:type="dxa"/>
            <w:hideMark/>
          </w:tcPr>
          <w:p w14:paraId="0E9645ED" w14:textId="77777777" w:rsidR="00F7079B" w:rsidRPr="00402AD2" w:rsidRDefault="00F7079B" w:rsidP="009F2FBC">
            <w:pPr>
              <w:pStyle w:val="ColumnHeading"/>
              <w:keepNext/>
            </w:pPr>
            <w:r w:rsidRPr="00402AD2">
              <w:t>Vorschlag der Kommission</w:t>
            </w:r>
          </w:p>
        </w:tc>
        <w:tc>
          <w:tcPr>
            <w:tcW w:w="4876" w:type="dxa"/>
            <w:hideMark/>
          </w:tcPr>
          <w:p w14:paraId="36055C0E" w14:textId="77777777" w:rsidR="00F7079B" w:rsidRPr="00402AD2" w:rsidRDefault="00F7079B" w:rsidP="009F2FBC">
            <w:pPr>
              <w:pStyle w:val="ColumnHeading"/>
              <w:keepNext/>
            </w:pPr>
            <w:r w:rsidRPr="00402AD2">
              <w:t>Geänderter Text</w:t>
            </w:r>
          </w:p>
        </w:tc>
      </w:tr>
      <w:tr w:rsidR="009F2FBC" w:rsidRPr="00402AD2" w14:paraId="3A126FA6" w14:textId="77777777" w:rsidTr="009F2FBC">
        <w:trPr>
          <w:jc w:val="center"/>
        </w:trPr>
        <w:tc>
          <w:tcPr>
            <w:tcW w:w="4876" w:type="dxa"/>
          </w:tcPr>
          <w:p w14:paraId="2ABF9ADE" w14:textId="77777777" w:rsidR="00F7079B" w:rsidRPr="00402AD2" w:rsidRDefault="00F7079B" w:rsidP="009F2FBC">
            <w:pPr>
              <w:pStyle w:val="Normal6"/>
            </w:pPr>
          </w:p>
        </w:tc>
        <w:tc>
          <w:tcPr>
            <w:tcW w:w="4876" w:type="dxa"/>
            <w:hideMark/>
          </w:tcPr>
          <w:p w14:paraId="13A4F332" w14:textId="77777777" w:rsidR="00F7079B" w:rsidRPr="00402AD2" w:rsidRDefault="00F7079B" w:rsidP="009F2FBC">
            <w:pPr>
              <w:pStyle w:val="Normal6"/>
              <w:rPr>
                <w:szCs w:val="24"/>
              </w:rPr>
            </w:pPr>
            <w:r w:rsidRPr="00402AD2">
              <w:rPr>
                <w:b/>
                <w:i/>
              </w:rPr>
              <w:t>(2a)</w:t>
            </w:r>
            <w:r w:rsidRPr="00402AD2">
              <w:rPr>
                <w:b/>
                <w:i/>
              </w:rPr>
              <w:tab/>
              <w:t>Erhebung und Verarbeitung personenbezogener Daten in Eurodac durch die zuständigen Behörden dürfen nicht dazu führen, dass Personen, auf die sich Artikel 10, 13, 14 und 14a beziehen, aufgrund von Geschlecht, Rasse, Hautfarbe, ethnischer oder sozialer Herkunft, genetischen Merkmalen, Sprache, Religion oder Weltanschauung, politischen oder sonstigen Überzeugungen, Zugehörigkeit zu einer nationalen Minderheit, Vermögen, Geburt, Behinderung, Alter, sexueller Ausrichtung oder Geschlechtsidentität diskriminiert werden.</w:t>
            </w:r>
          </w:p>
        </w:tc>
      </w:tr>
      <w:tr w:rsidR="009F2FBC" w:rsidRPr="00402AD2" w14:paraId="7A301E8B" w14:textId="77777777" w:rsidTr="009F2FBC">
        <w:trPr>
          <w:jc w:val="center"/>
        </w:trPr>
        <w:tc>
          <w:tcPr>
            <w:tcW w:w="4876" w:type="dxa"/>
          </w:tcPr>
          <w:p w14:paraId="70520CC4" w14:textId="77777777" w:rsidR="00F7079B" w:rsidRPr="00402AD2" w:rsidRDefault="00F7079B" w:rsidP="009F2FBC">
            <w:pPr>
              <w:pStyle w:val="Normal6"/>
            </w:pPr>
          </w:p>
        </w:tc>
        <w:tc>
          <w:tcPr>
            <w:tcW w:w="4876" w:type="dxa"/>
            <w:hideMark/>
          </w:tcPr>
          <w:p w14:paraId="16C0B6C3" w14:textId="77777777" w:rsidR="00F7079B" w:rsidRPr="00402AD2" w:rsidRDefault="00F7079B" w:rsidP="009F2FBC">
            <w:pPr>
              <w:pStyle w:val="Normal6"/>
              <w:rPr>
                <w:szCs w:val="24"/>
              </w:rPr>
            </w:pPr>
            <w:r w:rsidRPr="00402AD2">
              <w:rPr>
                <w:b/>
                <w:i/>
              </w:rPr>
              <w:t>In dieser Verordnung müssen die Menschenwürde und die Grundrechte uneingeschränkt geachtet und die durch die Charta der Grundrechte der Europäischen Union anerkannten Grundsätze gewahrt werden, darunter auch das Recht auf Achtung der Privatsphäre, auf Schutz der personenbezogenen Daten, auf Asyl und auf Nichtzurückweisung sowie das Verbot von Folter und unmenschlicher oder erniedrigender Behandlung.</w:t>
            </w:r>
          </w:p>
        </w:tc>
      </w:tr>
      <w:tr w:rsidR="009F2FBC" w:rsidRPr="00402AD2" w14:paraId="086C4DEF" w14:textId="77777777" w:rsidTr="009F2FBC">
        <w:trPr>
          <w:jc w:val="center"/>
        </w:trPr>
        <w:tc>
          <w:tcPr>
            <w:tcW w:w="4876" w:type="dxa"/>
          </w:tcPr>
          <w:p w14:paraId="2310B42F" w14:textId="77777777" w:rsidR="00F7079B" w:rsidRPr="00402AD2" w:rsidRDefault="00F7079B" w:rsidP="009F2FBC">
            <w:pPr>
              <w:pStyle w:val="Normal6"/>
            </w:pPr>
          </w:p>
        </w:tc>
        <w:tc>
          <w:tcPr>
            <w:tcW w:w="4876" w:type="dxa"/>
            <w:hideMark/>
          </w:tcPr>
          <w:p w14:paraId="52DD21F3" w14:textId="77777777" w:rsidR="00F7079B" w:rsidRPr="00402AD2" w:rsidRDefault="00F7079B" w:rsidP="009F2FBC">
            <w:pPr>
              <w:pStyle w:val="Normal6"/>
              <w:rPr>
                <w:szCs w:val="24"/>
              </w:rPr>
            </w:pPr>
            <w:r w:rsidRPr="00402AD2">
              <w:rPr>
                <w:b/>
                <w:i/>
              </w:rPr>
              <w:t>Besonderer Aufmerksamkeit bedürfen Kinder, ältere Menschen, Menschen mit Behinderungen und Menschen, die internationalen Schutz benötigen. Dem Kindeswohl ist vorrangig Rechnung zu tragen.</w:t>
            </w:r>
          </w:p>
        </w:tc>
      </w:tr>
    </w:tbl>
    <w:p w14:paraId="3DF6777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3518EBC" w14:textId="77777777" w:rsidR="00F7079B" w:rsidRPr="00402AD2" w:rsidRDefault="00F7079B" w:rsidP="00F7079B">
      <w:pPr>
        <w:rPr>
          <w:color w:val="000080"/>
        </w:rPr>
      </w:pPr>
      <w:r w:rsidRPr="00402AD2">
        <w:rPr>
          <w:rStyle w:val="HideTWBExt"/>
          <w:noProof w:val="0"/>
        </w:rPr>
        <w:t>&lt;/Amend&gt;</w:t>
      </w:r>
    </w:p>
    <w:p w14:paraId="3614B50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92</w:t>
      </w:r>
      <w:r w:rsidRPr="00402AD2">
        <w:rPr>
          <w:rStyle w:val="HideTWBExt"/>
          <w:b w:val="0"/>
          <w:noProof w:val="0"/>
        </w:rPr>
        <w:t>&lt;/NumAm&gt;</w:t>
      </w:r>
    </w:p>
    <w:p w14:paraId="5371175E"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49A64D7" w14:textId="77777777" w:rsidR="00F7079B" w:rsidRPr="00402AD2" w:rsidRDefault="00F7079B" w:rsidP="00F7079B">
      <w:pPr>
        <w:rPr>
          <w:color w:val="000080"/>
        </w:rPr>
      </w:pPr>
      <w:r w:rsidRPr="00402AD2">
        <w:rPr>
          <w:rStyle w:val="HideTWBExt"/>
          <w:noProof w:val="0"/>
        </w:rPr>
        <w:t>&lt;/RepeatBlock-By&gt;</w:t>
      </w:r>
    </w:p>
    <w:p w14:paraId="221B50F7" w14:textId="454DDC88"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CFDEACD" w14:textId="1E35656A" w:rsidR="00F7079B" w:rsidRPr="00402AD2" w:rsidRDefault="00F7079B" w:rsidP="00F7079B">
      <w:pPr>
        <w:pStyle w:val="NormalBold"/>
      </w:pPr>
      <w:r w:rsidRPr="00402AD2">
        <w:rPr>
          <w:rStyle w:val="HideTWBExt"/>
          <w:b w:val="0"/>
          <w:noProof w:val="0"/>
        </w:rPr>
        <w:t>&lt;Article&gt;</w:t>
      </w:r>
      <w:r w:rsidRPr="00402AD2">
        <w:t>Verfügender Teil – Nummer 9 – Artikel 1 – Absatz 2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B59908E" w14:textId="77777777" w:rsidTr="009F2FBC">
        <w:trPr>
          <w:jc w:val="center"/>
        </w:trPr>
        <w:tc>
          <w:tcPr>
            <w:tcW w:w="9752" w:type="dxa"/>
            <w:gridSpan w:val="2"/>
          </w:tcPr>
          <w:p w14:paraId="04257080" w14:textId="77777777" w:rsidR="00F7079B" w:rsidRPr="00402AD2" w:rsidRDefault="00F7079B" w:rsidP="009F2FBC">
            <w:pPr>
              <w:keepNext/>
            </w:pPr>
          </w:p>
        </w:tc>
      </w:tr>
      <w:tr w:rsidR="009F2FBC" w:rsidRPr="00402AD2" w14:paraId="735C71A1" w14:textId="77777777" w:rsidTr="009F2FBC">
        <w:trPr>
          <w:jc w:val="center"/>
        </w:trPr>
        <w:tc>
          <w:tcPr>
            <w:tcW w:w="4876" w:type="dxa"/>
            <w:hideMark/>
          </w:tcPr>
          <w:p w14:paraId="260B57F4" w14:textId="77777777" w:rsidR="00F7079B" w:rsidRPr="00402AD2" w:rsidRDefault="00F7079B" w:rsidP="009F2FBC">
            <w:pPr>
              <w:pStyle w:val="ColumnHeading"/>
              <w:keepNext/>
            </w:pPr>
            <w:r w:rsidRPr="00402AD2">
              <w:t>Vorschlag der Kommission</w:t>
            </w:r>
          </w:p>
        </w:tc>
        <w:tc>
          <w:tcPr>
            <w:tcW w:w="4876" w:type="dxa"/>
            <w:hideMark/>
          </w:tcPr>
          <w:p w14:paraId="1C39E03E" w14:textId="77777777" w:rsidR="00F7079B" w:rsidRPr="00402AD2" w:rsidRDefault="00F7079B" w:rsidP="009F2FBC">
            <w:pPr>
              <w:pStyle w:val="ColumnHeading"/>
              <w:keepNext/>
            </w:pPr>
            <w:r w:rsidRPr="00402AD2">
              <w:t>Geänderter Text</w:t>
            </w:r>
          </w:p>
        </w:tc>
      </w:tr>
      <w:tr w:rsidR="009F2FBC" w:rsidRPr="00402AD2" w14:paraId="1A8526BA" w14:textId="77777777" w:rsidTr="009F2FBC">
        <w:trPr>
          <w:jc w:val="center"/>
        </w:trPr>
        <w:tc>
          <w:tcPr>
            <w:tcW w:w="4876" w:type="dxa"/>
          </w:tcPr>
          <w:p w14:paraId="3C8015CA" w14:textId="77777777" w:rsidR="00F7079B" w:rsidRPr="00402AD2" w:rsidRDefault="00F7079B" w:rsidP="009F2FBC">
            <w:pPr>
              <w:pStyle w:val="Normal6"/>
            </w:pPr>
          </w:p>
        </w:tc>
        <w:tc>
          <w:tcPr>
            <w:tcW w:w="4876" w:type="dxa"/>
            <w:hideMark/>
          </w:tcPr>
          <w:p w14:paraId="18D0BA3B" w14:textId="77777777" w:rsidR="00F7079B" w:rsidRPr="00402AD2" w:rsidRDefault="00F7079B" w:rsidP="009F2FBC">
            <w:pPr>
              <w:pStyle w:val="Normal6"/>
              <w:rPr>
                <w:szCs w:val="24"/>
              </w:rPr>
            </w:pPr>
            <w:r w:rsidRPr="00402AD2">
              <w:rPr>
                <w:b/>
                <w:i/>
              </w:rPr>
              <w:t>(2a)</w:t>
            </w:r>
            <w:r w:rsidRPr="00402AD2">
              <w:rPr>
                <w:b/>
                <w:i/>
              </w:rPr>
              <w:tab/>
              <w:t>Diese Verordnung ist unter vollumfänglicher Einhaltung der Charta der Grundrechte umzusetzen, darunter auch das Recht auf Achtung der Privatsphäre und auf Schutz der personenbezogenen Daten. Entsprechend darf die Verarbeitung personenbezogener Daten nicht zur Diskriminierung aufgrund von Geschlecht, Rasse, Hautfarbe, ethnischer oder sozialer Herkunft, Vermögen, Geburt, Behinderung, Alter oder sexueller Ausrichtung führen.</w:t>
            </w:r>
          </w:p>
        </w:tc>
      </w:tr>
    </w:tbl>
    <w:p w14:paraId="012B776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B8F747D" w14:textId="77777777" w:rsidR="00F7079B" w:rsidRPr="00402AD2" w:rsidRDefault="00F7079B" w:rsidP="00F7079B">
      <w:pPr>
        <w:rPr>
          <w:color w:val="000080"/>
        </w:rPr>
      </w:pPr>
      <w:r w:rsidRPr="00402AD2">
        <w:rPr>
          <w:rStyle w:val="HideTWBExt"/>
          <w:noProof w:val="0"/>
        </w:rPr>
        <w:t>&lt;/Amend&gt;</w:t>
      </w:r>
    </w:p>
    <w:p w14:paraId="7DABD77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93</w:t>
      </w:r>
      <w:r w:rsidRPr="00402AD2">
        <w:rPr>
          <w:rStyle w:val="HideTWBExt"/>
          <w:b w:val="0"/>
          <w:noProof w:val="0"/>
        </w:rPr>
        <w:t>&lt;/NumAm&gt;</w:t>
      </w:r>
    </w:p>
    <w:p w14:paraId="4474DD72"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2603EB2" w14:textId="77777777" w:rsidR="00F7079B" w:rsidRPr="00402AD2" w:rsidRDefault="00F7079B" w:rsidP="00F7079B">
      <w:pPr>
        <w:rPr>
          <w:color w:val="000080"/>
        </w:rPr>
      </w:pPr>
      <w:r w:rsidRPr="00402AD2">
        <w:rPr>
          <w:rStyle w:val="HideTWBExt"/>
          <w:noProof w:val="0"/>
        </w:rPr>
        <w:t>&lt;/RepeatBlock-By&gt;</w:t>
      </w:r>
    </w:p>
    <w:p w14:paraId="51521C2A" w14:textId="1CB3A2B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60F4781" w14:textId="2A715217" w:rsidR="00F7079B" w:rsidRPr="00402AD2" w:rsidRDefault="00F7079B" w:rsidP="00F7079B">
      <w:pPr>
        <w:pStyle w:val="NormalBold"/>
        <w:rPr>
          <w:b w:val="0"/>
          <w:sz w:val="16"/>
          <w:szCs w:val="16"/>
        </w:rPr>
      </w:pPr>
      <w:r w:rsidRPr="00402AD2">
        <w:rPr>
          <w:rStyle w:val="HideTWBExt"/>
          <w:b w:val="0"/>
          <w:noProof w:val="0"/>
        </w:rPr>
        <w:t>&lt;Article&gt;</w:t>
      </w:r>
      <w:r w:rsidRPr="00402AD2">
        <w:t>Verfügender Teil – Nummer 10 (a) – Artikel 3 Absatz 1 Buchstabe b (iv)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22CBC80" w14:textId="77777777" w:rsidTr="009F2FBC">
        <w:trPr>
          <w:jc w:val="center"/>
        </w:trPr>
        <w:tc>
          <w:tcPr>
            <w:tcW w:w="9752" w:type="dxa"/>
            <w:gridSpan w:val="2"/>
          </w:tcPr>
          <w:p w14:paraId="23370E4F" w14:textId="77777777" w:rsidR="00F7079B" w:rsidRPr="00402AD2" w:rsidRDefault="00F7079B" w:rsidP="009F2FBC">
            <w:pPr>
              <w:keepNext/>
            </w:pPr>
          </w:p>
        </w:tc>
      </w:tr>
      <w:tr w:rsidR="009F2FBC" w:rsidRPr="00402AD2" w14:paraId="0DF4F121" w14:textId="77777777" w:rsidTr="009F2FBC">
        <w:trPr>
          <w:jc w:val="center"/>
        </w:trPr>
        <w:tc>
          <w:tcPr>
            <w:tcW w:w="4876" w:type="dxa"/>
            <w:hideMark/>
          </w:tcPr>
          <w:p w14:paraId="59483F22" w14:textId="77777777" w:rsidR="00F7079B" w:rsidRPr="00402AD2" w:rsidRDefault="00F7079B" w:rsidP="009F2FBC">
            <w:pPr>
              <w:pStyle w:val="ColumnHeading"/>
              <w:keepNext/>
            </w:pPr>
            <w:r w:rsidRPr="00402AD2">
              <w:t>Vorschlag der Kommission</w:t>
            </w:r>
          </w:p>
        </w:tc>
        <w:tc>
          <w:tcPr>
            <w:tcW w:w="4876" w:type="dxa"/>
            <w:hideMark/>
          </w:tcPr>
          <w:p w14:paraId="43AAE3E0" w14:textId="77777777" w:rsidR="00F7079B" w:rsidRPr="00402AD2" w:rsidRDefault="00F7079B" w:rsidP="009F2FBC">
            <w:pPr>
              <w:pStyle w:val="ColumnHeading"/>
              <w:keepNext/>
            </w:pPr>
            <w:r w:rsidRPr="00402AD2">
              <w:t>Geänderter Text</w:t>
            </w:r>
          </w:p>
        </w:tc>
      </w:tr>
      <w:tr w:rsidR="009F2FBC" w:rsidRPr="00402AD2" w14:paraId="0457F707" w14:textId="77777777" w:rsidTr="009F2FBC">
        <w:trPr>
          <w:jc w:val="center"/>
        </w:trPr>
        <w:tc>
          <w:tcPr>
            <w:tcW w:w="4876" w:type="dxa"/>
            <w:hideMark/>
          </w:tcPr>
          <w:p w14:paraId="08D32FEC" w14:textId="77777777" w:rsidR="00F7079B" w:rsidRPr="00402AD2" w:rsidRDefault="00F7079B" w:rsidP="009F2FBC">
            <w:pPr>
              <w:pStyle w:val="Normal6"/>
            </w:pPr>
            <w:r w:rsidRPr="00402AD2">
              <w:rPr>
                <w:b/>
                <w:i/>
              </w:rPr>
              <w:t>a)</w:t>
            </w:r>
            <w:r w:rsidRPr="00402AD2">
              <w:rPr>
                <w:b/>
                <w:i/>
              </w:rPr>
              <w:tab/>
              <w:t>In Absatz 1 Buchstabe b wird folgende Ziffer iv angefügt:</w:t>
            </w:r>
          </w:p>
        </w:tc>
        <w:tc>
          <w:tcPr>
            <w:tcW w:w="4876" w:type="dxa"/>
            <w:hideMark/>
          </w:tcPr>
          <w:p w14:paraId="28E2154D" w14:textId="77777777" w:rsidR="00F7079B" w:rsidRPr="00402AD2" w:rsidRDefault="00F7079B" w:rsidP="009F2FBC">
            <w:pPr>
              <w:pStyle w:val="Normal6"/>
              <w:rPr>
                <w:szCs w:val="24"/>
              </w:rPr>
            </w:pPr>
            <w:r w:rsidRPr="00402AD2">
              <w:rPr>
                <w:b/>
                <w:i/>
              </w:rPr>
              <w:t>entfällt</w:t>
            </w:r>
          </w:p>
        </w:tc>
      </w:tr>
      <w:tr w:rsidR="009F2FBC" w:rsidRPr="00402AD2" w14:paraId="083E2E5B" w14:textId="77777777" w:rsidTr="009F2FBC">
        <w:trPr>
          <w:jc w:val="center"/>
        </w:trPr>
        <w:tc>
          <w:tcPr>
            <w:tcW w:w="4876" w:type="dxa"/>
            <w:hideMark/>
          </w:tcPr>
          <w:p w14:paraId="3DAC8908" w14:textId="77777777" w:rsidR="00F7079B" w:rsidRPr="00402AD2" w:rsidRDefault="00F7079B" w:rsidP="009F2FBC">
            <w:pPr>
              <w:pStyle w:val="Normal6"/>
            </w:pPr>
            <w:r w:rsidRPr="00402AD2">
              <w:rPr>
                <w:b/>
                <w:i/>
              </w:rPr>
              <w:t>„</w:t>
            </w:r>
          </w:p>
        </w:tc>
        <w:tc>
          <w:tcPr>
            <w:tcW w:w="4876" w:type="dxa"/>
          </w:tcPr>
          <w:p w14:paraId="1F11C84F" w14:textId="77777777" w:rsidR="00F7079B" w:rsidRPr="00402AD2" w:rsidRDefault="00F7079B" w:rsidP="009F2FBC">
            <w:pPr>
              <w:pStyle w:val="Normal6"/>
              <w:rPr>
                <w:szCs w:val="24"/>
              </w:rPr>
            </w:pPr>
          </w:p>
        </w:tc>
      </w:tr>
      <w:tr w:rsidR="009F2FBC" w:rsidRPr="00402AD2" w14:paraId="657A6423" w14:textId="77777777" w:rsidTr="009F2FBC">
        <w:trPr>
          <w:jc w:val="center"/>
        </w:trPr>
        <w:tc>
          <w:tcPr>
            <w:tcW w:w="4876" w:type="dxa"/>
            <w:hideMark/>
          </w:tcPr>
          <w:p w14:paraId="5485209D" w14:textId="77777777" w:rsidR="00F7079B" w:rsidRPr="00402AD2" w:rsidRDefault="00F7079B" w:rsidP="009F2FBC">
            <w:pPr>
              <w:pStyle w:val="Normal6"/>
            </w:pPr>
            <w:r w:rsidRPr="00402AD2">
              <w:rPr>
                <w:b/>
                <w:i/>
              </w:rPr>
              <w:t>iv)</w:t>
            </w:r>
            <w:r w:rsidRPr="00402AD2">
              <w:rPr>
                <w:b/>
                <w:i/>
              </w:rPr>
              <w:tab/>
              <w:t>im Zusammenhang mit einer unter Artikel 14a Absatz 1 fallenden Person den Mitgliedstaat, der die personenbezogenen Daten an das Zentralsystem und den gemeinsamen Speicher für Identitätsdaten übermittelt und die Abgleichsergebnisse erhält;</w:t>
            </w:r>
          </w:p>
        </w:tc>
        <w:tc>
          <w:tcPr>
            <w:tcW w:w="4876" w:type="dxa"/>
          </w:tcPr>
          <w:p w14:paraId="124112C9" w14:textId="77777777" w:rsidR="00F7079B" w:rsidRPr="00402AD2" w:rsidRDefault="00F7079B" w:rsidP="009F2FBC">
            <w:pPr>
              <w:pStyle w:val="Normal6"/>
              <w:rPr>
                <w:szCs w:val="24"/>
              </w:rPr>
            </w:pPr>
          </w:p>
        </w:tc>
      </w:tr>
      <w:tr w:rsidR="009F2FBC" w:rsidRPr="00402AD2" w14:paraId="6AE936C3" w14:textId="77777777" w:rsidTr="009F2FBC">
        <w:trPr>
          <w:jc w:val="center"/>
        </w:trPr>
        <w:tc>
          <w:tcPr>
            <w:tcW w:w="4876" w:type="dxa"/>
            <w:hideMark/>
          </w:tcPr>
          <w:p w14:paraId="2360789F" w14:textId="77777777" w:rsidR="00F7079B" w:rsidRPr="00402AD2" w:rsidRDefault="00F7079B" w:rsidP="009F2FBC">
            <w:pPr>
              <w:pStyle w:val="Normal6"/>
            </w:pPr>
            <w:r w:rsidRPr="00402AD2">
              <w:rPr>
                <w:b/>
                <w:i/>
              </w:rPr>
              <w:t>“</w:t>
            </w:r>
          </w:p>
        </w:tc>
        <w:tc>
          <w:tcPr>
            <w:tcW w:w="4876" w:type="dxa"/>
          </w:tcPr>
          <w:p w14:paraId="47002070" w14:textId="77777777" w:rsidR="00F7079B" w:rsidRPr="00402AD2" w:rsidRDefault="00F7079B" w:rsidP="009F2FBC">
            <w:pPr>
              <w:pStyle w:val="Normal6"/>
              <w:rPr>
                <w:szCs w:val="24"/>
              </w:rPr>
            </w:pPr>
          </w:p>
        </w:tc>
      </w:tr>
    </w:tbl>
    <w:p w14:paraId="0FE6BB0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1A1831D" w14:textId="77777777" w:rsidR="00F7079B" w:rsidRPr="00402AD2" w:rsidRDefault="00F7079B" w:rsidP="00F7079B">
      <w:pPr>
        <w:rPr>
          <w:color w:val="000080"/>
        </w:rPr>
      </w:pPr>
      <w:r w:rsidRPr="00402AD2">
        <w:rPr>
          <w:rStyle w:val="HideTWBExt"/>
          <w:noProof w:val="0"/>
        </w:rPr>
        <w:t>&lt;/Amend&gt;</w:t>
      </w:r>
    </w:p>
    <w:p w14:paraId="5F3E85F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94</w:t>
      </w:r>
      <w:r w:rsidRPr="00402AD2">
        <w:rPr>
          <w:rStyle w:val="HideTWBExt"/>
          <w:b w:val="0"/>
          <w:noProof w:val="0"/>
        </w:rPr>
        <w:t>&lt;/NumAm&gt;</w:t>
      </w:r>
    </w:p>
    <w:p w14:paraId="7CA64B1D"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29C9771" w14:textId="77777777" w:rsidR="00F7079B" w:rsidRPr="00402AD2" w:rsidRDefault="00F7079B" w:rsidP="00F7079B">
      <w:pPr>
        <w:rPr>
          <w:color w:val="000080"/>
        </w:rPr>
      </w:pPr>
      <w:r w:rsidRPr="00402AD2">
        <w:rPr>
          <w:rStyle w:val="HideTWBExt"/>
          <w:noProof w:val="0"/>
        </w:rPr>
        <w:t>&lt;/RepeatBlock-By&gt;</w:t>
      </w:r>
    </w:p>
    <w:p w14:paraId="1C6A7FED" w14:textId="7F75AB0D"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CBA7194" w14:textId="79918E12" w:rsidR="00F7079B" w:rsidRPr="00402AD2" w:rsidRDefault="00F7079B" w:rsidP="00F7079B">
      <w:pPr>
        <w:pStyle w:val="NormalBold"/>
      </w:pPr>
      <w:r w:rsidRPr="00402AD2">
        <w:rPr>
          <w:rStyle w:val="HideTWBExt"/>
          <w:b w:val="0"/>
          <w:noProof w:val="0"/>
        </w:rPr>
        <w:t>&lt;Article&gt;</w:t>
      </w:r>
      <w:r w:rsidRPr="00402AD2">
        <w:t>Verfügender Teil – Nummer 10 (a) (neu) – Artikel 3 Absatz 1 – Buchstabe a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A222DBA" w14:textId="77777777" w:rsidTr="009F2FBC">
        <w:trPr>
          <w:jc w:val="center"/>
        </w:trPr>
        <w:tc>
          <w:tcPr>
            <w:tcW w:w="9752" w:type="dxa"/>
            <w:gridSpan w:val="2"/>
          </w:tcPr>
          <w:p w14:paraId="57A4035F" w14:textId="77777777" w:rsidR="00F7079B" w:rsidRPr="00402AD2" w:rsidRDefault="00F7079B" w:rsidP="009F2FBC">
            <w:pPr>
              <w:keepNext/>
            </w:pPr>
          </w:p>
        </w:tc>
      </w:tr>
      <w:tr w:rsidR="009F2FBC" w:rsidRPr="00402AD2" w14:paraId="25F1FF60" w14:textId="77777777" w:rsidTr="009F2FBC">
        <w:trPr>
          <w:jc w:val="center"/>
        </w:trPr>
        <w:tc>
          <w:tcPr>
            <w:tcW w:w="4876" w:type="dxa"/>
            <w:hideMark/>
          </w:tcPr>
          <w:p w14:paraId="1C4106B9" w14:textId="77777777" w:rsidR="00F7079B" w:rsidRPr="00402AD2" w:rsidRDefault="00F7079B" w:rsidP="009F2FBC">
            <w:pPr>
              <w:pStyle w:val="ColumnHeading"/>
              <w:keepNext/>
            </w:pPr>
            <w:r w:rsidRPr="00402AD2">
              <w:t>Vorschlag der Kommission</w:t>
            </w:r>
          </w:p>
        </w:tc>
        <w:tc>
          <w:tcPr>
            <w:tcW w:w="4876" w:type="dxa"/>
            <w:hideMark/>
          </w:tcPr>
          <w:p w14:paraId="05ABABFF" w14:textId="77777777" w:rsidR="00F7079B" w:rsidRPr="00402AD2" w:rsidRDefault="00F7079B" w:rsidP="009F2FBC">
            <w:pPr>
              <w:pStyle w:val="ColumnHeading"/>
              <w:keepNext/>
            </w:pPr>
            <w:r w:rsidRPr="00402AD2">
              <w:t>Geänderter Text</w:t>
            </w:r>
          </w:p>
        </w:tc>
      </w:tr>
      <w:tr w:rsidR="009F2FBC" w:rsidRPr="00402AD2" w14:paraId="5D2C56CE" w14:textId="77777777" w:rsidTr="009F2FBC">
        <w:trPr>
          <w:jc w:val="center"/>
        </w:trPr>
        <w:tc>
          <w:tcPr>
            <w:tcW w:w="4876" w:type="dxa"/>
          </w:tcPr>
          <w:p w14:paraId="4FDEC005" w14:textId="77777777" w:rsidR="00F7079B" w:rsidRPr="00402AD2" w:rsidRDefault="00F7079B" w:rsidP="009F2FBC">
            <w:pPr>
              <w:pStyle w:val="Normal6"/>
            </w:pPr>
          </w:p>
        </w:tc>
        <w:tc>
          <w:tcPr>
            <w:tcW w:w="4876" w:type="dxa"/>
            <w:hideMark/>
          </w:tcPr>
          <w:p w14:paraId="2F7957DC" w14:textId="77777777" w:rsidR="00F7079B" w:rsidRPr="00402AD2" w:rsidRDefault="00F7079B" w:rsidP="009F2FBC">
            <w:pPr>
              <w:pStyle w:val="Normal6"/>
              <w:rPr>
                <w:szCs w:val="24"/>
              </w:rPr>
            </w:pPr>
            <w:r w:rsidRPr="00402AD2">
              <w:rPr>
                <w:b/>
                <w:i/>
              </w:rPr>
              <w:t>a.</w:t>
            </w:r>
            <w:r w:rsidRPr="00402AD2">
              <w:rPr>
                <w:b/>
                <w:i/>
              </w:rPr>
              <w:tab/>
              <w:t>In Absatz 1 wird Buchstabe aa angefügt:</w:t>
            </w:r>
          </w:p>
        </w:tc>
      </w:tr>
      <w:tr w:rsidR="009F2FBC" w:rsidRPr="00402AD2" w14:paraId="5F64E7FF" w14:textId="77777777" w:rsidTr="009F2FBC">
        <w:trPr>
          <w:jc w:val="center"/>
        </w:trPr>
        <w:tc>
          <w:tcPr>
            <w:tcW w:w="4876" w:type="dxa"/>
          </w:tcPr>
          <w:p w14:paraId="090B0C68" w14:textId="77777777" w:rsidR="00F7079B" w:rsidRPr="00402AD2" w:rsidRDefault="00F7079B" w:rsidP="009F2FBC">
            <w:pPr>
              <w:pStyle w:val="Normal6"/>
            </w:pPr>
          </w:p>
        </w:tc>
        <w:tc>
          <w:tcPr>
            <w:tcW w:w="4876" w:type="dxa"/>
            <w:hideMark/>
          </w:tcPr>
          <w:p w14:paraId="07E7B705" w14:textId="77777777" w:rsidR="00F7079B" w:rsidRPr="00402AD2" w:rsidRDefault="00F7079B" w:rsidP="009F2FBC">
            <w:pPr>
              <w:pStyle w:val="Normal6"/>
              <w:rPr>
                <w:szCs w:val="24"/>
              </w:rPr>
            </w:pPr>
            <w:r w:rsidRPr="00402AD2">
              <w:rPr>
                <w:b/>
                <w:i/>
              </w:rPr>
              <w:t>aa) „neu angesiedelter Drittstaatsangehöriger oder Staatenlose“ einen Drittstaatsangehörigen oder Staatenlosen, der nach einem Neuansiedlungsverfahren nach nationalem Recht oder gemäß [Verordnung XXX/XXX] in das Hoheitsgebiet des Mitgliedstaats der Neuansiedlung einreist.</w:t>
            </w:r>
          </w:p>
        </w:tc>
      </w:tr>
    </w:tbl>
    <w:p w14:paraId="3D250FC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1DB45F2" w14:textId="77777777" w:rsidR="00F7079B" w:rsidRPr="00402AD2" w:rsidRDefault="00F7079B" w:rsidP="00F7079B">
      <w:pPr>
        <w:rPr>
          <w:color w:val="000080"/>
        </w:rPr>
      </w:pPr>
      <w:r w:rsidRPr="00402AD2">
        <w:rPr>
          <w:rStyle w:val="HideTWBExt"/>
          <w:noProof w:val="0"/>
        </w:rPr>
        <w:t>&lt;/Amend&gt;</w:t>
      </w:r>
    </w:p>
    <w:p w14:paraId="04BDF8B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95</w:t>
      </w:r>
      <w:r w:rsidRPr="00402AD2">
        <w:rPr>
          <w:rStyle w:val="HideTWBExt"/>
          <w:b w:val="0"/>
          <w:noProof w:val="0"/>
        </w:rPr>
        <w:t>&lt;/NumAm&gt;</w:t>
      </w:r>
    </w:p>
    <w:p w14:paraId="06FC705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D6E4885" w14:textId="77777777" w:rsidR="00F7079B" w:rsidRPr="00402AD2" w:rsidRDefault="00F7079B" w:rsidP="00F7079B">
      <w:pPr>
        <w:rPr>
          <w:color w:val="000080"/>
        </w:rPr>
      </w:pPr>
      <w:r w:rsidRPr="00402AD2">
        <w:rPr>
          <w:rStyle w:val="HideTWBExt"/>
          <w:noProof w:val="0"/>
        </w:rPr>
        <w:t>&lt;/RepeatBlock-By&gt;</w:t>
      </w:r>
    </w:p>
    <w:p w14:paraId="2AE0CF6A" w14:textId="36124E2F"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D81D8B9" w14:textId="182D4043" w:rsidR="00F7079B" w:rsidRPr="00402AD2" w:rsidRDefault="00F7079B" w:rsidP="00F7079B">
      <w:pPr>
        <w:pStyle w:val="NormalBold"/>
      </w:pPr>
      <w:r w:rsidRPr="00402AD2">
        <w:rPr>
          <w:rStyle w:val="HideTWBExt"/>
          <w:b w:val="0"/>
          <w:noProof w:val="0"/>
        </w:rPr>
        <w:t>&lt;Article&gt;</w:t>
      </w:r>
      <w:r w:rsidRPr="00402AD2">
        <w:t>Verfügender Teil – Nummer 10 (b) – einleitender Teil</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E443C6" w14:textId="77777777" w:rsidTr="009F2FBC">
        <w:trPr>
          <w:jc w:val="center"/>
        </w:trPr>
        <w:tc>
          <w:tcPr>
            <w:tcW w:w="9752" w:type="dxa"/>
            <w:gridSpan w:val="2"/>
          </w:tcPr>
          <w:p w14:paraId="4963E20F" w14:textId="77777777" w:rsidR="00F7079B" w:rsidRPr="00402AD2" w:rsidRDefault="00F7079B" w:rsidP="009F2FBC">
            <w:pPr>
              <w:keepNext/>
            </w:pPr>
          </w:p>
        </w:tc>
      </w:tr>
      <w:tr w:rsidR="009F2FBC" w:rsidRPr="00402AD2" w14:paraId="2946F8A8" w14:textId="77777777" w:rsidTr="009F2FBC">
        <w:trPr>
          <w:jc w:val="center"/>
        </w:trPr>
        <w:tc>
          <w:tcPr>
            <w:tcW w:w="4876" w:type="dxa"/>
            <w:hideMark/>
          </w:tcPr>
          <w:p w14:paraId="2B08D31B" w14:textId="77777777" w:rsidR="00F7079B" w:rsidRPr="00402AD2" w:rsidRDefault="00F7079B" w:rsidP="009F2FBC">
            <w:pPr>
              <w:pStyle w:val="ColumnHeading"/>
              <w:keepNext/>
            </w:pPr>
            <w:r w:rsidRPr="00402AD2">
              <w:t>Vorschlag der Kommission</w:t>
            </w:r>
          </w:p>
        </w:tc>
        <w:tc>
          <w:tcPr>
            <w:tcW w:w="4876" w:type="dxa"/>
            <w:hideMark/>
          </w:tcPr>
          <w:p w14:paraId="0C9773ED" w14:textId="77777777" w:rsidR="00F7079B" w:rsidRPr="00402AD2" w:rsidRDefault="00F7079B" w:rsidP="009F2FBC">
            <w:pPr>
              <w:pStyle w:val="ColumnHeading"/>
              <w:keepNext/>
            </w:pPr>
            <w:r w:rsidRPr="00402AD2">
              <w:t>Geänderter Text</w:t>
            </w:r>
          </w:p>
        </w:tc>
      </w:tr>
      <w:tr w:rsidR="009F2FBC" w:rsidRPr="00402AD2" w14:paraId="4E0F4C74" w14:textId="77777777" w:rsidTr="009F2FBC">
        <w:trPr>
          <w:jc w:val="center"/>
        </w:trPr>
        <w:tc>
          <w:tcPr>
            <w:tcW w:w="4876" w:type="dxa"/>
            <w:hideMark/>
          </w:tcPr>
          <w:p w14:paraId="22BE094B" w14:textId="77777777" w:rsidR="00F7079B" w:rsidRPr="00402AD2" w:rsidRDefault="00F7079B" w:rsidP="009F2FBC">
            <w:pPr>
              <w:pStyle w:val="Normal6"/>
            </w:pPr>
            <w:r w:rsidRPr="00402AD2">
              <w:t>b)</w:t>
            </w:r>
            <w:r w:rsidRPr="00402AD2">
              <w:tab/>
              <w:t xml:space="preserve">In Absatz 1 werden die folgenden Buchstaben p, q </w:t>
            </w:r>
            <w:r w:rsidRPr="00402AD2">
              <w:rPr>
                <w:b/>
                <w:i/>
              </w:rPr>
              <w:t>und </w:t>
            </w:r>
            <w:r w:rsidRPr="00402AD2">
              <w:t>r angefügt:</w:t>
            </w:r>
          </w:p>
        </w:tc>
        <w:tc>
          <w:tcPr>
            <w:tcW w:w="4876" w:type="dxa"/>
            <w:hideMark/>
          </w:tcPr>
          <w:p w14:paraId="6F7747ED" w14:textId="63B23A71" w:rsidR="00F7079B" w:rsidRPr="00402AD2" w:rsidRDefault="00F7079B" w:rsidP="009F2FBC">
            <w:pPr>
              <w:pStyle w:val="Normal6"/>
              <w:rPr>
                <w:szCs w:val="24"/>
              </w:rPr>
            </w:pPr>
            <w:r w:rsidRPr="00402AD2">
              <w:t>b)</w:t>
            </w:r>
            <w:r w:rsidRPr="00402AD2">
              <w:tab/>
              <w:t>In Absatz 1 werden die folgenden Buchstaben p, q,</w:t>
            </w:r>
            <w:r w:rsidRPr="00402AD2">
              <w:rPr>
                <w:b/>
                <w:i/>
              </w:rPr>
              <w:t> </w:t>
            </w:r>
            <w:r w:rsidRPr="00402AD2">
              <w:t xml:space="preserve">r </w:t>
            </w:r>
            <w:r w:rsidRPr="00402AD2">
              <w:rPr>
                <w:b/>
                <w:i/>
              </w:rPr>
              <w:t>und ra</w:t>
            </w:r>
            <w:r w:rsidRPr="00402AD2">
              <w:t xml:space="preserve"> angefügt:</w:t>
            </w:r>
          </w:p>
        </w:tc>
      </w:tr>
    </w:tbl>
    <w:p w14:paraId="3BF4D3A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A67D15B" w14:textId="77777777" w:rsidR="00F7079B" w:rsidRPr="00402AD2" w:rsidRDefault="00F7079B" w:rsidP="00F7079B">
      <w:pPr>
        <w:rPr>
          <w:color w:val="000080"/>
        </w:rPr>
      </w:pPr>
      <w:r w:rsidRPr="00402AD2">
        <w:rPr>
          <w:rStyle w:val="HideTWBExt"/>
          <w:noProof w:val="0"/>
        </w:rPr>
        <w:t>&lt;/Amend&gt;</w:t>
      </w:r>
    </w:p>
    <w:p w14:paraId="6323F9B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96</w:t>
      </w:r>
      <w:r w:rsidRPr="00402AD2">
        <w:rPr>
          <w:rStyle w:val="HideTWBExt"/>
          <w:b w:val="0"/>
          <w:noProof w:val="0"/>
        </w:rPr>
        <w:t>&lt;/NumAm&gt;</w:t>
      </w:r>
    </w:p>
    <w:p w14:paraId="76310F0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31B0019" w14:textId="77777777" w:rsidR="00F7079B" w:rsidRPr="00402AD2" w:rsidRDefault="00F7079B" w:rsidP="00F7079B">
      <w:pPr>
        <w:rPr>
          <w:color w:val="000080"/>
        </w:rPr>
      </w:pPr>
      <w:r w:rsidRPr="00402AD2">
        <w:rPr>
          <w:rStyle w:val="HideTWBExt"/>
          <w:noProof w:val="0"/>
        </w:rPr>
        <w:t>&lt;/RepeatBlock-By&gt;</w:t>
      </w:r>
    </w:p>
    <w:p w14:paraId="4DDF9686" w14:textId="0B06F07F"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59E6B8C" w14:textId="2AC1A6A3" w:rsidR="00F7079B" w:rsidRPr="00402AD2" w:rsidRDefault="00F7079B" w:rsidP="00F7079B">
      <w:pPr>
        <w:pStyle w:val="NormalBold"/>
      </w:pPr>
      <w:r w:rsidRPr="00402AD2">
        <w:rPr>
          <w:rStyle w:val="HideTWBExt"/>
          <w:b w:val="0"/>
          <w:noProof w:val="0"/>
        </w:rPr>
        <w:t>&lt;Article&gt;</w:t>
      </w:r>
      <w:r w:rsidRPr="00402AD2">
        <w:t xml:space="preserve">Verfügender Teil – Nummer 10 (b) – Artikel 3 – Absatz 1 Buchstabe p </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BFD91B9" w14:textId="77777777" w:rsidTr="009F2FBC">
        <w:trPr>
          <w:jc w:val="center"/>
        </w:trPr>
        <w:tc>
          <w:tcPr>
            <w:tcW w:w="9752" w:type="dxa"/>
            <w:gridSpan w:val="2"/>
          </w:tcPr>
          <w:p w14:paraId="79909DAB" w14:textId="77777777" w:rsidR="00F7079B" w:rsidRPr="00402AD2" w:rsidRDefault="00F7079B" w:rsidP="009F2FBC">
            <w:pPr>
              <w:keepNext/>
            </w:pPr>
          </w:p>
        </w:tc>
      </w:tr>
      <w:tr w:rsidR="009F2FBC" w:rsidRPr="00402AD2" w14:paraId="12ECB25A" w14:textId="77777777" w:rsidTr="009F2FBC">
        <w:trPr>
          <w:jc w:val="center"/>
        </w:trPr>
        <w:tc>
          <w:tcPr>
            <w:tcW w:w="4876" w:type="dxa"/>
            <w:hideMark/>
          </w:tcPr>
          <w:p w14:paraId="09CC2F91" w14:textId="77777777" w:rsidR="00F7079B" w:rsidRPr="00402AD2" w:rsidRDefault="00F7079B" w:rsidP="009F2FBC">
            <w:pPr>
              <w:pStyle w:val="ColumnHeading"/>
              <w:keepNext/>
            </w:pPr>
            <w:r w:rsidRPr="00402AD2">
              <w:t>Vorschlag der Kommission</w:t>
            </w:r>
          </w:p>
        </w:tc>
        <w:tc>
          <w:tcPr>
            <w:tcW w:w="4876" w:type="dxa"/>
            <w:hideMark/>
          </w:tcPr>
          <w:p w14:paraId="79497A7B" w14:textId="77777777" w:rsidR="00F7079B" w:rsidRPr="00402AD2" w:rsidRDefault="00F7079B" w:rsidP="009F2FBC">
            <w:pPr>
              <w:pStyle w:val="ColumnHeading"/>
              <w:keepNext/>
            </w:pPr>
            <w:r w:rsidRPr="00402AD2">
              <w:t>Geänderter Text</w:t>
            </w:r>
          </w:p>
        </w:tc>
      </w:tr>
      <w:tr w:rsidR="009F2FBC" w:rsidRPr="00402AD2" w14:paraId="3908FA97" w14:textId="77777777" w:rsidTr="009F2FBC">
        <w:trPr>
          <w:jc w:val="center"/>
        </w:trPr>
        <w:tc>
          <w:tcPr>
            <w:tcW w:w="4876" w:type="dxa"/>
            <w:hideMark/>
          </w:tcPr>
          <w:p w14:paraId="1D82EF4E" w14:textId="77777777" w:rsidR="00F7079B" w:rsidRPr="00402AD2" w:rsidRDefault="00F7079B" w:rsidP="009F2FBC">
            <w:pPr>
              <w:pStyle w:val="Normal6"/>
            </w:pPr>
            <w:r w:rsidRPr="00402AD2">
              <w:t>p)</w:t>
            </w:r>
            <w:r w:rsidRPr="00402AD2">
              <w:tab/>
              <w:t>‚CIR‘ den in Artikel 17 der Verordnung (EU) 2019/818 definierten gemeinsamen Speicher für Identitätsdaten;</w:t>
            </w:r>
          </w:p>
        </w:tc>
        <w:tc>
          <w:tcPr>
            <w:tcW w:w="4876" w:type="dxa"/>
            <w:hideMark/>
          </w:tcPr>
          <w:p w14:paraId="43233730" w14:textId="77777777" w:rsidR="00F7079B" w:rsidRPr="00402AD2" w:rsidRDefault="00F7079B" w:rsidP="009F2FBC">
            <w:pPr>
              <w:pStyle w:val="Normal6"/>
              <w:rPr>
                <w:szCs w:val="24"/>
              </w:rPr>
            </w:pPr>
            <w:r w:rsidRPr="00402AD2">
              <w:t>p)</w:t>
            </w:r>
            <w:r w:rsidRPr="00402AD2">
              <w:tab/>
              <w:t xml:space="preserve">‚CIR‘ den in Artikel 17 der Verordnung (EU) 2019/818 definierten gemeinsamen Speicher für Identitätsdaten, </w:t>
            </w:r>
            <w:r w:rsidRPr="00402AD2">
              <w:rPr>
                <w:b/>
                <w:i/>
              </w:rPr>
              <w:t>der das Zentralsystem von Eurodac insoweit ersetzt, als er die in Artikel 18 der vorgenannten Verordnung genannten personenbezogenen Daten speichert</w:t>
            </w:r>
            <w:r w:rsidRPr="00402AD2">
              <w:t>;</w:t>
            </w:r>
          </w:p>
        </w:tc>
      </w:tr>
    </w:tbl>
    <w:p w14:paraId="288237A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69D5EAE" w14:textId="77777777" w:rsidR="00F7079B" w:rsidRPr="00402AD2" w:rsidRDefault="00F7079B" w:rsidP="00F7079B">
      <w:pPr>
        <w:rPr>
          <w:color w:val="000080"/>
        </w:rPr>
      </w:pPr>
      <w:r w:rsidRPr="00402AD2">
        <w:rPr>
          <w:rStyle w:val="HideTWBExt"/>
          <w:noProof w:val="0"/>
        </w:rPr>
        <w:t>&lt;/Amend&gt;</w:t>
      </w:r>
    </w:p>
    <w:p w14:paraId="27D1D30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97</w:t>
      </w:r>
      <w:r w:rsidRPr="00402AD2">
        <w:rPr>
          <w:rStyle w:val="HideTWBExt"/>
          <w:b w:val="0"/>
          <w:noProof w:val="0"/>
        </w:rPr>
        <w:t>&lt;/NumAm&gt;</w:t>
      </w:r>
    </w:p>
    <w:p w14:paraId="379A5CC9"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37E6544D" w14:textId="77777777" w:rsidR="00F7079B" w:rsidRPr="00402AD2" w:rsidRDefault="00F7079B" w:rsidP="00F7079B">
      <w:pPr>
        <w:rPr>
          <w:color w:val="000080"/>
        </w:rPr>
      </w:pPr>
      <w:r w:rsidRPr="00402AD2">
        <w:rPr>
          <w:rStyle w:val="HideTWBExt"/>
          <w:noProof w:val="0"/>
        </w:rPr>
        <w:t>&lt;/RepeatBlock-By&gt;</w:t>
      </w:r>
    </w:p>
    <w:p w14:paraId="1A3CDA2D" w14:textId="1914DF0C"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B8ABFC6" w14:textId="789B08A0" w:rsidR="00F7079B" w:rsidRPr="00402AD2" w:rsidRDefault="00F7079B" w:rsidP="00F7079B">
      <w:pPr>
        <w:pStyle w:val="NormalBold"/>
      </w:pPr>
      <w:r w:rsidRPr="00402AD2">
        <w:rPr>
          <w:rStyle w:val="HideTWBExt"/>
          <w:b w:val="0"/>
          <w:noProof w:val="0"/>
        </w:rPr>
        <w:t>&lt;Article&gt;</w:t>
      </w:r>
      <w:r w:rsidRPr="00402AD2">
        <w:t>Verfügender Teil – Nummer 10 (b) – Artikel 3 – Absatz 1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A73DC2" w14:textId="77777777" w:rsidTr="009F2FBC">
        <w:trPr>
          <w:jc w:val="center"/>
        </w:trPr>
        <w:tc>
          <w:tcPr>
            <w:tcW w:w="9752" w:type="dxa"/>
            <w:gridSpan w:val="2"/>
          </w:tcPr>
          <w:p w14:paraId="04EBD717" w14:textId="77777777" w:rsidR="00F7079B" w:rsidRPr="00402AD2" w:rsidRDefault="00F7079B" w:rsidP="009F2FBC">
            <w:pPr>
              <w:keepNext/>
            </w:pPr>
          </w:p>
        </w:tc>
      </w:tr>
      <w:tr w:rsidR="009F2FBC" w:rsidRPr="00402AD2" w14:paraId="666E0F72" w14:textId="77777777" w:rsidTr="009F2FBC">
        <w:trPr>
          <w:jc w:val="center"/>
        </w:trPr>
        <w:tc>
          <w:tcPr>
            <w:tcW w:w="4876" w:type="dxa"/>
            <w:hideMark/>
          </w:tcPr>
          <w:p w14:paraId="38F9225B" w14:textId="77777777" w:rsidR="00F7079B" w:rsidRPr="00402AD2" w:rsidRDefault="00F7079B" w:rsidP="009F2FBC">
            <w:pPr>
              <w:pStyle w:val="ColumnHeading"/>
              <w:keepNext/>
            </w:pPr>
            <w:r w:rsidRPr="00402AD2">
              <w:t>Vorschlag der Kommission</w:t>
            </w:r>
          </w:p>
        </w:tc>
        <w:tc>
          <w:tcPr>
            <w:tcW w:w="4876" w:type="dxa"/>
            <w:hideMark/>
          </w:tcPr>
          <w:p w14:paraId="48A7BF98" w14:textId="77777777" w:rsidR="00F7079B" w:rsidRPr="00402AD2" w:rsidRDefault="00F7079B" w:rsidP="009F2FBC">
            <w:pPr>
              <w:pStyle w:val="ColumnHeading"/>
              <w:keepNext/>
            </w:pPr>
            <w:r w:rsidRPr="00402AD2">
              <w:t>Geänderter Text</w:t>
            </w:r>
          </w:p>
        </w:tc>
      </w:tr>
      <w:tr w:rsidR="009F2FBC" w:rsidRPr="00402AD2" w14:paraId="4B2BA6B7" w14:textId="77777777" w:rsidTr="009F2FBC">
        <w:trPr>
          <w:jc w:val="center"/>
        </w:trPr>
        <w:tc>
          <w:tcPr>
            <w:tcW w:w="4876" w:type="dxa"/>
            <w:hideMark/>
          </w:tcPr>
          <w:p w14:paraId="27537177" w14:textId="77777777" w:rsidR="00F7079B" w:rsidRPr="00402AD2" w:rsidRDefault="00F7079B" w:rsidP="009F2FBC">
            <w:pPr>
              <w:pStyle w:val="Normal6"/>
            </w:pPr>
            <w:r w:rsidRPr="00402AD2">
              <w:t>q)</w:t>
            </w:r>
            <w:r w:rsidRPr="00402AD2">
              <w:tab/>
              <w:t>‚Identitätsdaten‘ die in Artikel 12 Buchstaben c bis f und h</w:t>
            </w:r>
            <w:r w:rsidRPr="00402AD2">
              <w:rPr>
                <w:b/>
                <w:i/>
              </w:rPr>
              <w:t>,</w:t>
            </w:r>
            <w:r w:rsidRPr="00402AD2">
              <w:t xml:space="preserve"> Artikel 13 Absatz 2 Buchstaben c bis f und h</w:t>
            </w:r>
            <w:r w:rsidRPr="00402AD2">
              <w:rPr>
                <w:b/>
                <w:i/>
              </w:rPr>
              <w:t xml:space="preserve">, Artikel 14 Absatz 2 Buchstaben c bis f und h und Artikel 14a Buchstaben c bis f und h </w:t>
            </w:r>
            <w:r w:rsidRPr="00402AD2">
              <w:t>genannten Daten;</w:t>
            </w:r>
          </w:p>
        </w:tc>
        <w:tc>
          <w:tcPr>
            <w:tcW w:w="4876" w:type="dxa"/>
            <w:hideMark/>
          </w:tcPr>
          <w:p w14:paraId="4734AF08" w14:textId="77777777" w:rsidR="00F7079B" w:rsidRPr="00402AD2" w:rsidRDefault="00F7079B" w:rsidP="009F2FBC">
            <w:pPr>
              <w:pStyle w:val="Normal6"/>
              <w:rPr>
                <w:szCs w:val="24"/>
              </w:rPr>
            </w:pPr>
            <w:r w:rsidRPr="00402AD2">
              <w:t>q)</w:t>
            </w:r>
            <w:r w:rsidRPr="00402AD2">
              <w:tab/>
              <w:t xml:space="preserve">‚Identitätsdaten‘ die in Artikel 12 Buchstaben c bis f und h </w:t>
            </w:r>
            <w:r w:rsidRPr="00402AD2">
              <w:rPr>
                <w:b/>
                <w:i/>
              </w:rPr>
              <w:t>und</w:t>
            </w:r>
            <w:r w:rsidRPr="00402AD2">
              <w:t xml:space="preserve"> Artikel 13 Absatz 2 Buchstaben c bis f und h genannten Daten;</w:t>
            </w:r>
          </w:p>
        </w:tc>
      </w:tr>
    </w:tbl>
    <w:p w14:paraId="64A7880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A1A74AD"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33FAB530" w14:textId="77777777" w:rsidR="00F7079B" w:rsidRPr="00402AD2" w:rsidRDefault="00F7079B" w:rsidP="00F7079B">
      <w:pPr>
        <w:pStyle w:val="Normal12Italic"/>
        <w:rPr>
          <w:noProof w:val="0"/>
        </w:rPr>
      </w:pPr>
      <w:r w:rsidRPr="00402AD2">
        <w:rPr>
          <w:noProof w:val="0"/>
        </w:rPr>
        <w:t>Die Streichung der Artikel 14 und 14a würde entsprechende Änderungen im gesamten Text erfordern.</w:t>
      </w:r>
    </w:p>
    <w:p w14:paraId="3405CFF3" w14:textId="77777777" w:rsidR="00F7079B" w:rsidRPr="00402AD2" w:rsidRDefault="00F7079B" w:rsidP="00F7079B">
      <w:pPr>
        <w:rPr>
          <w:color w:val="000080"/>
        </w:rPr>
      </w:pPr>
      <w:r w:rsidRPr="00402AD2">
        <w:rPr>
          <w:rStyle w:val="HideTWBExt"/>
          <w:noProof w:val="0"/>
        </w:rPr>
        <w:t>&lt;/Amend&gt;</w:t>
      </w:r>
    </w:p>
    <w:p w14:paraId="6D2A330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98</w:t>
      </w:r>
      <w:r w:rsidRPr="00402AD2">
        <w:rPr>
          <w:rStyle w:val="HideTWBExt"/>
          <w:b w:val="0"/>
          <w:noProof w:val="0"/>
        </w:rPr>
        <w:t>&lt;/NumAm&gt;</w:t>
      </w:r>
    </w:p>
    <w:p w14:paraId="06F3EF0F"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726B464" w14:textId="77777777" w:rsidR="00F7079B" w:rsidRPr="00402AD2" w:rsidRDefault="00F7079B" w:rsidP="00F7079B">
      <w:pPr>
        <w:rPr>
          <w:color w:val="000080"/>
        </w:rPr>
      </w:pPr>
      <w:r w:rsidRPr="00402AD2">
        <w:rPr>
          <w:rStyle w:val="HideTWBExt"/>
          <w:noProof w:val="0"/>
        </w:rPr>
        <w:t>&lt;/RepeatBlock-By&gt;</w:t>
      </w:r>
    </w:p>
    <w:p w14:paraId="02E34509" w14:textId="16C72951"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3DC228A" w14:textId="664B3258" w:rsidR="00F7079B" w:rsidRPr="00402AD2" w:rsidRDefault="00F7079B" w:rsidP="00F7079B">
      <w:pPr>
        <w:pStyle w:val="NormalBold"/>
      </w:pPr>
      <w:r w:rsidRPr="00402AD2">
        <w:rPr>
          <w:rStyle w:val="HideTWBExt"/>
          <w:b w:val="0"/>
          <w:noProof w:val="0"/>
        </w:rPr>
        <w:t>&lt;Article&gt;</w:t>
      </w:r>
      <w:r w:rsidRPr="00402AD2">
        <w:t>Verfügender Teil – Nummer 10 (b) – Artikel 3 – Absatz 1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DB97AD8" w14:textId="77777777" w:rsidTr="009F2FBC">
        <w:trPr>
          <w:jc w:val="center"/>
        </w:trPr>
        <w:tc>
          <w:tcPr>
            <w:tcW w:w="9752" w:type="dxa"/>
            <w:gridSpan w:val="2"/>
          </w:tcPr>
          <w:p w14:paraId="0F25F1CA" w14:textId="77777777" w:rsidR="00F7079B" w:rsidRPr="00402AD2" w:rsidRDefault="00F7079B" w:rsidP="009F2FBC">
            <w:pPr>
              <w:keepNext/>
            </w:pPr>
          </w:p>
        </w:tc>
      </w:tr>
      <w:tr w:rsidR="009F2FBC" w:rsidRPr="00402AD2" w14:paraId="3AE2AB17" w14:textId="77777777" w:rsidTr="009F2FBC">
        <w:trPr>
          <w:jc w:val="center"/>
        </w:trPr>
        <w:tc>
          <w:tcPr>
            <w:tcW w:w="4876" w:type="dxa"/>
            <w:hideMark/>
          </w:tcPr>
          <w:p w14:paraId="0FAA8D9C" w14:textId="77777777" w:rsidR="00F7079B" w:rsidRPr="00402AD2" w:rsidRDefault="00F7079B" w:rsidP="009F2FBC">
            <w:pPr>
              <w:pStyle w:val="ColumnHeading"/>
              <w:keepNext/>
            </w:pPr>
            <w:r w:rsidRPr="00402AD2">
              <w:t>Vorschlag der Kommission</w:t>
            </w:r>
          </w:p>
        </w:tc>
        <w:tc>
          <w:tcPr>
            <w:tcW w:w="4876" w:type="dxa"/>
            <w:hideMark/>
          </w:tcPr>
          <w:p w14:paraId="1D0744AF" w14:textId="77777777" w:rsidR="00F7079B" w:rsidRPr="00402AD2" w:rsidRDefault="00F7079B" w:rsidP="009F2FBC">
            <w:pPr>
              <w:pStyle w:val="ColumnHeading"/>
              <w:keepNext/>
            </w:pPr>
            <w:r w:rsidRPr="00402AD2">
              <w:t>Geänderter Text</w:t>
            </w:r>
          </w:p>
        </w:tc>
      </w:tr>
      <w:tr w:rsidR="009F2FBC" w:rsidRPr="00402AD2" w14:paraId="1E158407" w14:textId="77777777" w:rsidTr="009F2FBC">
        <w:trPr>
          <w:jc w:val="center"/>
        </w:trPr>
        <w:tc>
          <w:tcPr>
            <w:tcW w:w="4876" w:type="dxa"/>
            <w:hideMark/>
          </w:tcPr>
          <w:p w14:paraId="24CA7011" w14:textId="77777777" w:rsidR="00F7079B" w:rsidRPr="00402AD2" w:rsidRDefault="00F7079B" w:rsidP="009F2FBC">
            <w:pPr>
              <w:pStyle w:val="Normal6"/>
            </w:pPr>
            <w:r w:rsidRPr="00402AD2">
              <w:t>q)</w:t>
            </w:r>
            <w:r w:rsidRPr="00402AD2">
              <w:tab/>
              <w:t>‚Identitätsdaten‘ die in Artikel 12 Buchstaben c bis f und h, Artikel 13 Absatz 2 Buchstaben c bis f und h</w:t>
            </w:r>
            <w:r w:rsidRPr="00402AD2">
              <w:rPr>
                <w:b/>
                <w:i/>
              </w:rPr>
              <w:t>, Artikel 14 Absatz 2 Buchstaben c bis f und h</w:t>
            </w:r>
            <w:r w:rsidRPr="00402AD2">
              <w:t xml:space="preserve"> und Artikel 14a Buchstaben c bis f und h genannten Daten;</w:t>
            </w:r>
          </w:p>
        </w:tc>
        <w:tc>
          <w:tcPr>
            <w:tcW w:w="4876" w:type="dxa"/>
            <w:hideMark/>
          </w:tcPr>
          <w:p w14:paraId="053A066F" w14:textId="77777777" w:rsidR="00F7079B" w:rsidRPr="00402AD2" w:rsidRDefault="00F7079B" w:rsidP="009F2FBC">
            <w:pPr>
              <w:pStyle w:val="Normal6"/>
              <w:rPr>
                <w:szCs w:val="24"/>
              </w:rPr>
            </w:pPr>
            <w:r w:rsidRPr="00402AD2">
              <w:t>q)</w:t>
            </w:r>
            <w:r w:rsidRPr="00402AD2">
              <w:tab/>
              <w:t>‚Identitätsdaten‘ die in Artikel 12 Buchstaben c bis f und h, Artikel 13 Absatz 2 Buchstaben c bis f und h und Artikel 14a Buchstaben c bis f und h genannten Daten;</w:t>
            </w:r>
          </w:p>
        </w:tc>
      </w:tr>
    </w:tbl>
    <w:p w14:paraId="3A76C0C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8CD9F80" w14:textId="77777777" w:rsidR="00F7079B" w:rsidRPr="00402AD2" w:rsidRDefault="00F7079B" w:rsidP="00F7079B">
      <w:pPr>
        <w:rPr>
          <w:color w:val="000080"/>
        </w:rPr>
      </w:pPr>
      <w:r w:rsidRPr="00402AD2">
        <w:rPr>
          <w:rStyle w:val="HideTWBExt"/>
          <w:noProof w:val="0"/>
        </w:rPr>
        <w:t>&lt;/Amend&gt;</w:t>
      </w:r>
    </w:p>
    <w:p w14:paraId="5160240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99</w:t>
      </w:r>
      <w:r w:rsidRPr="00402AD2">
        <w:rPr>
          <w:rStyle w:val="HideTWBExt"/>
          <w:b w:val="0"/>
          <w:noProof w:val="0"/>
        </w:rPr>
        <w:t>&lt;/NumAm&gt;</w:t>
      </w:r>
    </w:p>
    <w:p w14:paraId="7053EB3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E72F39E" w14:textId="77777777" w:rsidR="00F7079B" w:rsidRPr="00402AD2" w:rsidRDefault="00F7079B" w:rsidP="00F7079B">
      <w:pPr>
        <w:rPr>
          <w:color w:val="000080"/>
        </w:rPr>
      </w:pPr>
      <w:r w:rsidRPr="00402AD2">
        <w:rPr>
          <w:rStyle w:val="HideTWBExt"/>
          <w:noProof w:val="0"/>
        </w:rPr>
        <w:t>&lt;/RepeatBlock-By&gt;</w:t>
      </w:r>
    </w:p>
    <w:p w14:paraId="7AF8EA68" w14:textId="2D1013E3"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A459B35" w14:textId="6DC30674" w:rsidR="00F7079B" w:rsidRPr="00402AD2" w:rsidRDefault="00F7079B" w:rsidP="00F7079B">
      <w:pPr>
        <w:pStyle w:val="NormalBold"/>
      </w:pPr>
      <w:r w:rsidRPr="00402AD2">
        <w:rPr>
          <w:rStyle w:val="HideTWBExt"/>
          <w:b w:val="0"/>
          <w:noProof w:val="0"/>
        </w:rPr>
        <w:t>&lt;Article&gt;</w:t>
      </w:r>
      <w:r w:rsidRPr="00402AD2">
        <w:t>Verfügender Teil – Nummer 10 (b) – Artikel 3 – Absatz 1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E8B76C6" w14:textId="77777777" w:rsidTr="009F2FBC">
        <w:trPr>
          <w:jc w:val="center"/>
        </w:trPr>
        <w:tc>
          <w:tcPr>
            <w:tcW w:w="9752" w:type="dxa"/>
            <w:gridSpan w:val="2"/>
          </w:tcPr>
          <w:p w14:paraId="1B600ACF" w14:textId="77777777" w:rsidR="00F7079B" w:rsidRPr="00402AD2" w:rsidRDefault="00F7079B" w:rsidP="009F2FBC">
            <w:pPr>
              <w:keepNext/>
            </w:pPr>
          </w:p>
        </w:tc>
      </w:tr>
      <w:tr w:rsidR="009F2FBC" w:rsidRPr="00402AD2" w14:paraId="6B1DA504" w14:textId="77777777" w:rsidTr="009F2FBC">
        <w:trPr>
          <w:jc w:val="center"/>
        </w:trPr>
        <w:tc>
          <w:tcPr>
            <w:tcW w:w="4876" w:type="dxa"/>
            <w:hideMark/>
          </w:tcPr>
          <w:p w14:paraId="57586005" w14:textId="77777777" w:rsidR="00F7079B" w:rsidRPr="00402AD2" w:rsidRDefault="00F7079B" w:rsidP="009F2FBC">
            <w:pPr>
              <w:pStyle w:val="ColumnHeading"/>
              <w:keepNext/>
            </w:pPr>
            <w:r w:rsidRPr="00402AD2">
              <w:t>Vorschlag der Kommission</w:t>
            </w:r>
          </w:p>
        </w:tc>
        <w:tc>
          <w:tcPr>
            <w:tcW w:w="4876" w:type="dxa"/>
            <w:hideMark/>
          </w:tcPr>
          <w:p w14:paraId="746894B4" w14:textId="77777777" w:rsidR="00F7079B" w:rsidRPr="00402AD2" w:rsidRDefault="00F7079B" w:rsidP="009F2FBC">
            <w:pPr>
              <w:pStyle w:val="ColumnHeading"/>
              <w:keepNext/>
            </w:pPr>
            <w:r w:rsidRPr="00402AD2">
              <w:t>Geänderter Text</w:t>
            </w:r>
          </w:p>
        </w:tc>
      </w:tr>
      <w:tr w:rsidR="009F2FBC" w:rsidRPr="00402AD2" w14:paraId="42AB36E6" w14:textId="77777777" w:rsidTr="009F2FBC">
        <w:trPr>
          <w:jc w:val="center"/>
        </w:trPr>
        <w:tc>
          <w:tcPr>
            <w:tcW w:w="4876" w:type="dxa"/>
            <w:hideMark/>
          </w:tcPr>
          <w:p w14:paraId="6B506C62" w14:textId="77777777" w:rsidR="00F7079B" w:rsidRPr="00402AD2" w:rsidRDefault="00F7079B" w:rsidP="009F2FBC">
            <w:pPr>
              <w:pStyle w:val="Normal6"/>
            </w:pPr>
            <w:r w:rsidRPr="00402AD2">
              <w:t>r)</w:t>
            </w:r>
            <w:r w:rsidRPr="00402AD2">
              <w:tab/>
              <w:t>‚Datensatz‘ die in Eurodac auf der Grundlage der Artikel 12</w:t>
            </w:r>
            <w:r w:rsidRPr="00402AD2">
              <w:rPr>
                <w:b/>
                <w:i/>
              </w:rPr>
              <w:t>, 13, 14 oder 14a</w:t>
            </w:r>
            <w:r w:rsidRPr="00402AD2">
              <w:t xml:space="preserve"> erfassten Informationen, welche einem Satz von Fingerabdrücken einer betroffenen Person entsprechen und aus biometrischen Daten</w:t>
            </w:r>
            <w:r w:rsidRPr="00402AD2">
              <w:rPr>
                <w:b/>
                <w:i/>
              </w:rPr>
              <w:t>,</w:t>
            </w:r>
            <w:r w:rsidRPr="00402AD2">
              <w:t xml:space="preserve"> alphanumerischen Daten </w:t>
            </w:r>
            <w:r w:rsidRPr="00402AD2">
              <w:rPr>
                <w:b/>
                <w:i/>
              </w:rPr>
              <w:t>und, soweit verfügbar, einer eingescannten Farbkopie eines Identitäts- oder Reisedokuments</w:t>
            </w:r>
            <w:r w:rsidRPr="00402AD2">
              <w:t xml:space="preserve"> bestehen.“</w:t>
            </w:r>
          </w:p>
        </w:tc>
        <w:tc>
          <w:tcPr>
            <w:tcW w:w="4876" w:type="dxa"/>
            <w:hideMark/>
          </w:tcPr>
          <w:p w14:paraId="075AD508" w14:textId="77777777" w:rsidR="00F7079B" w:rsidRPr="00402AD2" w:rsidRDefault="00F7079B" w:rsidP="009F2FBC">
            <w:pPr>
              <w:pStyle w:val="Normal6"/>
              <w:rPr>
                <w:szCs w:val="24"/>
              </w:rPr>
            </w:pPr>
            <w:r w:rsidRPr="00402AD2">
              <w:t>r)</w:t>
            </w:r>
            <w:r w:rsidRPr="00402AD2">
              <w:tab/>
              <w:t xml:space="preserve">‚Datensatz‘ die in Eurodac auf der Grundlage der Artikel 12 </w:t>
            </w:r>
            <w:r w:rsidRPr="00402AD2">
              <w:rPr>
                <w:b/>
                <w:i/>
              </w:rPr>
              <w:t>oder 13</w:t>
            </w:r>
            <w:r w:rsidRPr="00402AD2">
              <w:t xml:space="preserve"> erfassten Informationen, welche einem Satz von Fingerabdrücken einer betroffenen Person entsprechen und aus biometrischen Daten </w:t>
            </w:r>
            <w:r w:rsidRPr="00402AD2">
              <w:rPr>
                <w:b/>
                <w:i/>
              </w:rPr>
              <w:t>und</w:t>
            </w:r>
            <w:r w:rsidRPr="00402AD2">
              <w:t xml:space="preserve"> alphanumerischen Daten bestehen.“</w:t>
            </w:r>
          </w:p>
        </w:tc>
      </w:tr>
    </w:tbl>
    <w:p w14:paraId="3D65E8B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99DF2E0" w14:textId="77777777" w:rsidR="00F7079B" w:rsidRPr="00402AD2" w:rsidRDefault="00F7079B" w:rsidP="00F7079B">
      <w:pPr>
        <w:rPr>
          <w:color w:val="000080"/>
        </w:rPr>
      </w:pPr>
      <w:r w:rsidRPr="00402AD2">
        <w:rPr>
          <w:rStyle w:val="HideTWBExt"/>
          <w:noProof w:val="0"/>
        </w:rPr>
        <w:t>&lt;/Amend&gt;</w:t>
      </w:r>
    </w:p>
    <w:p w14:paraId="2FDE822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100</w:t>
      </w:r>
      <w:r w:rsidRPr="00402AD2">
        <w:rPr>
          <w:rStyle w:val="HideTWBExt"/>
          <w:b w:val="0"/>
          <w:noProof w:val="0"/>
        </w:rPr>
        <w:t>&lt;/NumAm&gt;</w:t>
      </w:r>
    </w:p>
    <w:p w14:paraId="0634F80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91BEBCD" w14:textId="77777777" w:rsidR="00F7079B" w:rsidRPr="00402AD2" w:rsidRDefault="00F7079B" w:rsidP="00F7079B">
      <w:pPr>
        <w:rPr>
          <w:color w:val="000080"/>
        </w:rPr>
      </w:pPr>
      <w:r w:rsidRPr="00402AD2">
        <w:rPr>
          <w:rStyle w:val="HideTWBExt"/>
          <w:noProof w:val="0"/>
        </w:rPr>
        <w:t>&lt;/RepeatBlock-By&gt;</w:t>
      </w:r>
    </w:p>
    <w:p w14:paraId="7F31E758" w14:textId="6912B293" w:rsidR="00F7079B" w:rsidRPr="00402AD2" w:rsidRDefault="00F7079B" w:rsidP="00F7079B">
      <w:pPr>
        <w:pStyle w:val="NormalBold"/>
        <w:keepNext/>
      </w:pPr>
      <w:r w:rsidRPr="00402AD2">
        <w:rPr>
          <w:rStyle w:val="HideTWBExt"/>
          <w:b w:val="0"/>
          <w:noProof w:val="0"/>
        </w:rPr>
        <w:t>&lt;DocAmend&gt;</w:t>
      </w:r>
      <w:r w:rsidR="00D272A0" w:rsidRPr="00D272A0">
        <w:t>Vorschlag für eine Verordnung</w:t>
      </w:r>
      <w:r w:rsidRPr="00402AD2">
        <w:rPr>
          <w:rStyle w:val="HideTWBExt"/>
          <w:b w:val="0"/>
          <w:noProof w:val="0"/>
        </w:rPr>
        <w:t>&lt;/DocAmend&gt;</w:t>
      </w:r>
    </w:p>
    <w:p w14:paraId="38850CEF" w14:textId="454829E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10 (b) – Artikel 3 – Absatz 1 Buchstabe r</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4FAA711" w14:textId="77777777" w:rsidTr="009F2FBC">
        <w:trPr>
          <w:jc w:val="center"/>
        </w:trPr>
        <w:tc>
          <w:tcPr>
            <w:tcW w:w="9752" w:type="dxa"/>
            <w:gridSpan w:val="2"/>
          </w:tcPr>
          <w:p w14:paraId="634E114D" w14:textId="77777777" w:rsidR="00F7079B" w:rsidRPr="00402AD2" w:rsidRDefault="00F7079B" w:rsidP="009F2FBC">
            <w:pPr>
              <w:keepNext/>
            </w:pPr>
          </w:p>
        </w:tc>
      </w:tr>
      <w:tr w:rsidR="009F2FBC" w:rsidRPr="00402AD2" w14:paraId="5F2D9BE2" w14:textId="77777777" w:rsidTr="009F2FBC">
        <w:trPr>
          <w:jc w:val="center"/>
        </w:trPr>
        <w:tc>
          <w:tcPr>
            <w:tcW w:w="4876" w:type="dxa"/>
            <w:hideMark/>
          </w:tcPr>
          <w:p w14:paraId="5EE806D3" w14:textId="77777777" w:rsidR="00F7079B" w:rsidRPr="00402AD2" w:rsidRDefault="00F7079B" w:rsidP="009F2FBC">
            <w:pPr>
              <w:pStyle w:val="ColumnHeading"/>
              <w:keepNext/>
            </w:pPr>
            <w:r w:rsidRPr="00402AD2">
              <w:t>Vorschlag der Kommission</w:t>
            </w:r>
          </w:p>
        </w:tc>
        <w:tc>
          <w:tcPr>
            <w:tcW w:w="4876" w:type="dxa"/>
            <w:hideMark/>
          </w:tcPr>
          <w:p w14:paraId="065AA9B8" w14:textId="77777777" w:rsidR="00F7079B" w:rsidRPr="00402AD2" w:rsidRDefault="00F7079B" w:rsidP="009F2FBC">
            <w:pPr>
              <w:pStyle w:val="ColumnHeading"/>
              <w:keepNext/>
            </w:pPr>
            <w:r w:rsidRPr="00402AD2">
              <w:t>Geänderter Text</w:t>
            </w:r>
          </w:p>
        </w:tc>
      </w:tr>
      <w:tr w:rsidR="009F2FBC" w:rsidRPr="00402AD2" w14:paraId="45171A82" w14:textId="77777777" w:rsidTr="009F2FBC">
        <w:trPr>
          <w:jc w:val="center"/>
        </w:trPr>
        <w:tc>
          <w:tcPr>
            <w:tcW w:w="4876" w:type="dxa"/>
            <w:hideMark/>
          </w:tcPr>
          <w:p w14:paraId="73C21519" w14:textId="77777777" w:rsidR="00F7079B" w:rsidRPr="00402AD2" w:rsidRDefault="00F7079B" w:rsidP="009F2FBC">
            <w:pPr>
              <w:pStyle w:val="Normal6"/>
            </w:pPr>
            <w:r w:rsidRPr="00402AD2">
              <w:t>r)</w:t>
            </w:r>
            <w:r w:rsidRPr="00402AD2">
              <w:tab/>
              <w:t>‚Datensatz‘ die in Eurodac auf der Grundlage der Artikel 12, 13</w:t>
            </w:r>
            <w:r w:rsidRPr="00402AD2">
              <w:rPr>
                <w:b/>
                <w:i/>
              </w:rPr>
              <w:t>, 14</w:t>
            </w:r>
            <w:r w:rsidRPr="00402AD2">
              <w:t xml:space="preserve"> oder 14a erfassten Informationen, welche einem Satz von Fingerabdrücken einer betroffenen Person entsprechen und aus biometrischen Daten</w:t>
            </w:r>
            <w:r w:rsidRPr="00402AD2">
              <w:rPr>
                <w:b/>
                <w:i/>
              </w:rPr>
              <w:t>,</w:t>
            </w:r>
            <w:r w:rsidRPr="00402AD2">
              <w:t xml:space="preserve"> alphanumerischen Daten </w:t>
            </w:r>
            <w:r w:rsidRPr="00402AD2">
              <w:rPr>
                <w:b/>
                <w:i/>
              </w:rPr>
              <w:t>und,</w:t>
            </w:r>
            <w:r w:rsidRPr="00402AD2">
              <w:t xml:space="preserve"> </w:t>
            </w:r>
            <w:r w:rsidRPr="00402AD2">
              <w:rPr>
                <w:b/>
                <w:i/>
              </w:rPr>
              <w:t>soweit verfügbar, einer eingescannten Farbkopie eines Identitäts- oder Reisedokuments</w:t>
            </w:r>
            <w:r w:rsidRPr="00402AD2">
              <w:t xml:space="preserve"> bestehen.“</w:t>
            </w:r>
          </w:p>
        </w:tc>
        <w:tc>
          <w:tcPr>
            <w:tcW w:w="4876" w:type="dxa"/>
            <w:hideMark/>
          </w:tcPr>
          <w:p w14:paraId="77B064C7" w14:textId="77777777" w:rsidR="00F7079B" w:rsidRPr="00402AD2" w:rsidRDefault="00F7079B" w:rsidP="009F2FBC">
            <w:pPr>
              <w:pStyle w:val="Normal6"/>
              <w:rPr>
                <w:szCs w:val="24"/>
              </w:rPr>
            </w:pPr>
            <w:r w:rsidRPr="00402AD2">
              <w:t>r)</w:t>
            </w:r>
            <w:r w:rsidRPr="00402AD2">
              <w:tab/>
              <w:t>‚Datensatz‘ die in Eurodac auf der Grundlage der Artikel 12, 13 oder 14a erfassten Informationen, welche einem Satz von Fingerabdrücken einer betroffenen Person entsprechen und aus biometrischen Daten</w:t>
            </w:r>
            <w:r w:rsidRPr="00402AD2">
              <w:rPr>
                <w:b/>
                <w:i/>
              </w:rPr>
              <w:t xml:space="preserve"> und</w:t>
            </w:r>
            <w:r w:rsidRPr="00402AD2">
              <w:t xml:space="preserve"> alphanumerischen Daten bestehen.“</w:t>
            </w:r>
          </w:p>
        </w:tc>
      </w:tr>
    </w:tbl>
    <w:p w14:paraId="2260BC9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42F3AF3" w14:textId="77777777" w:rsidR="00F7079B" w:rsidRPr="00402AD2" w:rsidRDefault="00F7079B" w:rsidP="00F7079B">
      <w:pPr>
        <w:rPr>
          <w:color w:val="000080"/>
        </w:rPr>
      </w:pPr>
      <w:r w:rsidRPr="00402AD2">
        <w:rPr>
          <w:rStyle w:val="HideTWBExt"/>
          <w:noProof w:val="0"/>
        </w:rPr>
        <w:t>&lt;/Amend&gt;</w:t>
      </w:r>
    </w:p>
    <w:p w14:paraId="47F705B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101</w:t>
      </w:r>
      <w:r w:rsidRPr="00402AD2">
        <w:rPr>
          <w:rStyle w:val="HideTWBExt"/>
          <w:b w:val="0"/>
          <w:noProof w:val="0"/>
        </w:rPr>
        <w:t>&lt;/NumAm&gt;</w:t>
      </w:r>
    </w:p>
    <w:p w14:paraId="6AA3406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3E9AF98" w14:textId="77777777" w:rsidR="00F7079B" w:rsidRPr="00402AD2" w:rsidRDefault="00F7079B" w:rsidP="00F7079B">
      <w:pPr>
        <w:rPr>
          <w:color w:val="000080"/>
        </w:rPr>
      </w:pPr>
      <w:r w:rsidRPr="00402AD2">
        <w:rPr>
          <w:rStyle w:val="HideTWBExt"/>
          <w:noProof w:val="0"/>
        </w:rPr>
        <w:t>&lt;/RepeatBlock-By&gt;</w:t>
      </w:r>
    </w:p>
    <w:p w14:paraId="07021258" w14:textId="1C541634" w:rsidR="00F7079B" w:rsidRPr="00402AD2" w:rsidRDefault="00F7079B" w:rsidP="00F7079B">
      <w:pPr>
        <w:pStyle w:val="NormalBold"/>
        <w:keepNext/>
      </w:pPr>
      <w:r w:rsidRPr="00402AD2">
        <w:rPr>
          <w:rStyle w:val="HideTWBExt"/>
          <w:b w:val="0"/>
          <w:noProof w:val="0"/>
        </w:rPr>
        <w:t>&lt;DocAmend&gt;</w:t>
      </w:r>
      <w:r w:rsidR="00D272A0" w:rsidRPr="00D272A0">
        <w:t>Vorschlag für eine Verordnung</w:t>
      </w:r>
      <w:r w:rsidRPr="00402AD2">
        <w:rPr>
          <w:rStyle w:val="HideTWBExt"/>
          <w:b w:val="0"/>
          <w:noProof w:val="0"/>
        </w:rPr>
        <w:t>&lt;/DocAmend&gt;</w:t>
      </w:r>
    </w:p>
    <w:p w14:paraId="75866F51" w14:textId="21AE4786"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10 (b) – Artikel 3 – Absatz 1 Buchstabe r a (neu)</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21BFCBA" w14:textId="77777777" w:rsidTr="009F2FBC">
        <w:trPr>
          <w:jc w:val="center"/>
        </w:trPr>
        <w:tc>
          <w:tcPr>
            <w:tcW w:w="9752" w:type="dxa"/>
            <w:gridSpan w:val="2"/>
          </w:tcPr>
          <w:p w14:paraId="41695CDA" w14:textId="77777777" w:rsidR="00F7079B" w:rsidRPr="00402AD2" w:rsidRDefault="00F7079B" w:rsidP="009F2FBC">
            <w:pPr>
              <w:keepNext/>
            </w:pPr>
          </w:p>
        </w:tc>
      </w:tr>
      <w:tr w:rsidR="009F2FBC" w:rsidRPr="00402AD2" w14:paraId="4DF3EF67" w14:textId="77777777" w:rsidTr="009F2FBC">
        <w:trPr>
          <w:jc w:val="center"/>
        </w:trPr>
        <w:tc>
          <w:tcPr>
            <w:tcW w:w="4876" w:type="dxa"/>
            <w:hideMark/>
          </w:tcPr>
          <w:p w14:paraId="06BB23C5" w14:textId="77777777" w:rsidR="00F7079B" w:rsidRPr="00402AD2" w:rsidRDefault="00F7079B" w:rsidP="009F2FBC">
            <w:pPr>
              <w:pStyle w:val="ColumnHeading"/>
              <w:keepNext/>
            </w:pPr>
            <w:r w:rsidRPr="00402AD2">
              <w:t>Vorschlag der Kommission</w:t>
            </w:r>
          </w:p>
        </w:tc>
        <w:tc>
          <w:tcPr>
            <w:tcW w:w="4876" w:type="dxa"/>
            <w:hideMark/>
          </w:tcPr>
          <w:p w14:paraId="5457F8E3" w14:textId="77777777" w:rsidR="00F7079B" w:rsidRPr="00402AD2" w:rsidRDefault="00F7079B" w:rsidP="009F2FBC">
            <w:pPr>
              <w:pStyle w:val="ColumnHeading"/>
              <w:keepNext/>
            </w:pPr>
            <w:r w:rsidRPr="00402AD2">
              <w:t>Geänderter Text</w:t>
            </w:r>
          </w:p>
        </w:tc>
      </w:tr>
      <w:tr w:rsidR="009F2FBC" w:rsidRPr="00402AD2" w14:paraId="757736BB" w14:textId="77777777" w:rsidTr="009F2FBC">
        <w:trPr>
          <w:jc w:val="center"/>
        </w:trPr>
        <w:tc>
          <w:tcPr>
            <w:tcW w:w="4876" w:type="dxa"/>
          </w:tcPr>
          <w:p w14:paraId="22340FE5" w14:textId="77777777" w:rsidR="00F7079B" w:rsidRPr="00402AD2" w:rsidRDefault="00F7079B" w:rsidP="009F2FBC">
            <w:pPr>
              <w:pStyle w:val="Normal6"/>
            </w:pPr>
          </w:p>
        </w:tc>
        <w:tc>
          <w:tcPr>
            <w:tcW w:w="4876" w:type="dxa"/>
            <w:hideMark/>
          </w:tcPr>
          <w:p w14:paraId="425296FD" w14:textId="77777777" w:rsidR="00F7079B" w:rsidRPr="00402AD2" w:rsidRDefault="00F7079B" w:rsidP="009F2FBC">
            <w:pPr>
              <w:pStyle w:val="Normal6"/>
              <w:rPr>
                <w:szCs w:val="24"/>
              </w:rPr>
            </w:pPr>
            <w:r w:rsidRPr="00402AD2">
              <w:rPr>
                <w:b/>
                <w:i/>
              </w:rPr>
              <w:t>ra)</w:t>
            </w:r>
            <w:r w:rsidRPr="00402AD2">
              <w:rPr>
                <w:b/>
                <w:i/>
              </w:rPr>
              <w:tab/>
              <w:t>‚Kind‘, jeder Mensch unter 18 Jahren im Sinne des Übereinkommens über die Rechte des Kindes, das mit der Resolution 44/25 der Generalversammlung vom 20. November 1989 angenommen und zur Unterzeichnung, zur Ratifizierung und zum Beitritt aufgelegt wurde und am 2. September 1990 in Kraft getreten ist.“</w:t>
            </w:r>
          </w:p>
        </w:tc>
      </w:tr>
    </w:tbl>
    <w:p w14:paraId="797BA76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D31EC6" w14:textId="77777777" w:rsidR="00F7079B" w:rsidRPr="00402AD2" w:rsidRDefault="00F7079B" w:rsidP="00F7079B">
      <w:pPr>
        <w:rPr>
          <w:color w:val="000080"/>
        </w:rPr>
      </w:pPr>
      <w:r w:rsidRPr="00402AD2">
        <w:rPr>
          <w:rStyle w:val="HideTWBExt"/>
          <w:noProof w:val="0"/>
        </w:rPr>
        <w:t>&lt;/Amend&gt;</w:t>
      </w:r>
    </w:p>
    <w:p w14:paraId="103BFBD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102</w:t>
      </w:r>
      <w:r w:rsidRPr="00402AD2">
        <w:rPr>
          <w:rStyle w:val="HideTWBExt"/>
          <w:b w:val="0"/>
          <w:noProof w:val="0"/>
        </w:rPr>
        <w:t>&lt;/NumAm&gt;</w:t>
      </w:r>
    </w:p>
    <w:p w14:paraId="68385FDC"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5C25A14" w14:textId="77777777" w:rsidR="00F7079B" w:rsidRPr="00402AD2" w:rsidRDefault="00F7079B" w:rsidP="00F7079B">
      <w:pPr>
        <w:rPr>
          <w:color w:val="000080"/>
        </w:rPr>
      </w:pPr>
      <w:r w:rsidRPr="00402AD2">
        <w:rPr>
          <w:rStyle w:val="HideTWBExt"/>
          <w:noProof w:val="0"/>
        </w:rPr>
        <w:t>&lt;/RepeatBlock-By&gt;</w:t>
      </w:r>
    </w:p>
    <w:p w14:paraId="1C06A55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6016F37" w14:textId="3F79AE0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C91B218" w14:textId="77777777" w:rsidTr="009F2FBC">
        <w:trPr>
          <w:jc w:val="center"/>
        </w:trPr>
        <w:tc>
          <w:tcPr>
            <w:tcW w:w="9752" w:type="dxa"/>
            <w:gridSpan w:val="2"/>
          </w:tcPr>
          <w:p w14:paraId="401479CE" w14:textId="77777777" w:rsidR="00F7079B" w:rsidRPr="00402AD2" w:rsidRDefault="00F7079B" w:rsidP="009F2FBC">
            <w:pPr>
              <w:keepNext/>
            </w:pPr>
          </w:p>
        </w:tc>
      </w:tr>
      <w:tr w:rsidR="009F2FBC" w:rsidRPr="00402AD2" w14:paraId="48E523D0" w14:textId="77777777" w:rsidTr="009F2FBC">
        <w:trPr>
          <w:jc w:val="center"/>
        </w:trPr>
        <w:tc>
          <w:tcPr>
            <w:tcW w:w="4876" w:type="dxa"/>
            <w:hideMark/>
          </w:tcPr>
          <w:p w14:paraId="2C6A2FE4" w14:textId="77777777" w:rsidR="00F7079B" w:rsidRPr="00402AD2" w:rsidRDefault="00F7079B" w:rsidP="009F2FBC">
            <w:pPr>
              <w:pStyle w:val="ColumnHeading"/>
              <w:keepNext/>
            </w:pPr>
            <w:r w:rsidRPr="00402AD2">
              <w:t>Vorschlag der Kommission</w:t>
            </w:r>
          </w:p>
        </w:tc>
        <w:tc>
          <w:tcPr>
            <w:tcW w:w="4876" w:type="dxa"/>
            <w:hideMark/>
          </w:tcPr>
          <w:p w14:paraId="00BC0A56" w14:textId="77777777" w:rsidR="00F7079B" w:rsidRPr="00402AD2" w:rsidRDefault="00F7079B" w:rsidP="009F2FBC">
            <w:pPr>
              <w:pStyle w:val="ColumnHeading"/>
              <w:keepNext/>
            </w:pPr>
            <w:r w:rsidRPr="00402AD2">
              <w:t>Geänderter Text</w:t>
            </w:r>
          </w:p>
        </w:tc>
      </w:tr>
      <w:tr w:rsidR="009F2FBC" w:rsidRPr="00402AD2" w14:paraId="202B7AD6" w14:textId="77777777" w:rsidTr="009F2FBC">
        <w:trPr>
          <w:jc w:val="center"/>
        </w:trPr>
        <w:tc>
          <w:tcPr>
            <w:tcW w:w="4876" w:type="dxa"/>
            <w:hideMark/>
          </w:tcPr>
          <w:p w14:paraId="199BC09A" w14:textId="77777777" w:rsidR="00F7079B" w:rsidRPr="00402AD2" w:rsidRDefault="00F7079B" w:rsidP="009F2FBC">
            <w:pPr>
              <w:pStyle w:val="Normal6"/>
            </w:pPr>
            <w:r w:rsidRPr="00402AD2">
              <w:t>c)</w:t>
            </w:r>
            <w:r w:rsidRPr="00402AD2">
              <w:tab/>
              <w:t>dem gemeinsamen Speicher für Identitätsdaten (CIR) gemäß Artikel 17 Absatz 2 der Verordnung (EU) 2019/818;</w:t>
            </w:r>
          </w:p>
        </w:tc>
        <w:tc>
          <w:tcPr>
            <w:tcW w:w="4876" w:type="dxa"/>
            <w:hideMark/>
          </w:tcPr>
          <w:p w14:paraId="07389151" w14:textId="77777777" w:rsidR="00F7079B" w:rsidRPr="00402AD2" w:rsidRDefault="00F7079B" w:rsidP="009F2FBC">
            <w:pPr>
              <w:pStyle w:val="Normal6"/>
              <w:rPr>
                <w:szCs w:val="24"/>
              </w:rPr>
            </w:pPr>
            <w:r w:rsidRPr="00402AD2">
              <w:t>c)</w:t>
            </w:r>
            <w:r w:rsidRPr="00402AD2">
              <w:tab/>
              <w:t>dem gemeinsamen Speicher für Identitätsdaten (CIR) gemäß Artikel 17 Absatz 2 der Verordnung (EU) 2019/818</w:t>
            </w:r>
            <w:r w:rsidRPr="00402AD2">
              <w:rPr>
                <w:b/>
                <w:i/>
              </w:rPr>
              <w:t>, der das Zentralsystem insoweit ersetzt, als er die in Artikel 18 der vorgenannten Verordnung genannten personenbezogenen Daten speichert</w:t>
            </w:r>
            <w:r w:rsidRPr="00402AD2">
              <w:t>;</w:t>
            </w:r>
          </w:p>
        </w:tc>
      </w:tr>
    </w:tbl>
    <w:p w14:paraId="3F14363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5719B7B" w14:textId="77777777" w:rsidR="00F7079B" w:rsidRPr="00402AD2" w:rsidRDefault="00F7079B" w:rsidP="00F7079B">
      <w:pPr>
        <w:rPr>
          <w:color w:val="000080"/>
        </w:rPr>
      </w:pPr>
      <w:r w:rsidRPr="00402AD2">
        <w:rPr>
          <w:rStyle w:val="HideTWBExt"/>
          <w:noProof w:val="0"/>
        </w:rPr>
        <w:t>&lt;/Amend&gt;</w:t>
      </w:r>
    </w:p>
    <w:p w14:paraId="60AAA21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103</w:t>
      </w:r>
      <w:r w:rsidRPr="00402AD2">
        <w:rPr>
          <w:rStyle w:val="HideTWBExt"/>
          <w:b w:val="0"/>
          <w:noProof w:val="0"/>
        </w:rPr>
        <w:t>&lt;/NumAm&gt;</w:t>
      </w:r>
    </w:p>
    <w:p w14:paraId="0D19A92C"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C7BBBC7" w14:textId="77777777" w:rsidR="00F7079B" w:rsidRPr="00402AD2" w:rsidRDefault="00F7079B" w:rsidP="00F7079B">
      <w:pPr>
        <w:rPr>
          <w:color w:val="000080"/>
        </w:rPr>
      </w:pPr>
      <w:r w:rsidRPr="00402AD2">
        <w:rPr>
          <w:rStyle w:val="HideTWBExt"/>
          <w:noProof w:val="0"/>
        </w:rPr>
        <w:t>&lt;/RepeatBlock-By&gt;</w:t>
      </w:r>
    </w:p>
    <w:p w14:paraId="21DF7D0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5CBAD04" w14:textId="6B239E6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7EDE1C0" w14:textId="77777777" w:rsidTr="009F2FBC">
        <w:trPr>
          <w:jc w:val="center"/>
        </w:trPr>
        <w:tc>
          <w:tcPr>
            <w:tcW w:w="9752" w:type="dxa"/>
            <w:gridSpan w:val="2"/>
          </w:tcPr>
          <w:p w14:paraId="41B92C86" w14:textId="77777777" w:rsidR="00F7079B" w:rsidRPr="00402AD2" w:rsidRDefault="00F7079B" w:rsidP="009F2FBC">
            <w:pPr>
              <w:keepNext/>
            </w:pPr>
          </w:p>
        </w:tc>
      </w:tr>
      <w:tr w:rsidR="009F2FBC" w:rsidRPr="00402AD2" w14:paraId="12CBF06C" w14:textId="77777777" w:rsidTr="009F2FBC">
        <w:trPr>
          <w:jc w:val="center"/>
        </w:trPr>
        <w:tc>
          <w:tcPr>
            <w:tcW w:w="4876" w:type="dxa"/>
            <w:hideMark/>
          </w:tcPr>
          <w:p w14:paraId="7BFA711E" w14:textId="77777777" w:rsidR="00F7079B" w:rsidRPr="00402AD2" w:rsidRDefault="00F7079B" w:rsidP="009F2FBC">
            <w:pPr>
              <w:pStyle w:val="ColumnHeading"/>
              <w:keepNext/>
            </w:pPr>
            <w:r w:rsidRPr="00402AD2">
              <w:t>Vorschlag der Kommission</w:t>
            </w:r>
          </w:p>
        </w:tc>
        <w:tc>
          <w:tcPr>
            <w:tcW w:w="4876" w:type="dxa"/>
            <w:hideMark/>
          </w:tcPr>
          <w:p w14:paraId="51D27B2B" w14:textId="77777777" w:rsidR="00F7079B" w:rsidRPr="00402AD2" w:rsidRDefault="00F7079B" w:rsidP="009F2FBC">
            <w:pPr>
              <w:pStyle w:val="ColumnHeading"/>
              <w:keepNext/>
            </w:pPr>
            <w:r w:rsidRPr="00402AD2">
              <w:t>Geänderter Text</w:t>
            </w:r>
          </w:p>
        </w:tc>
      </w:tr>
      <w:tr w:rsidR="009F2FBC" w:rsidRPr="00402AD2" w14:paraId="4D2554BC" w14:textId="77777777" w:rsidTr="009F2FBC">
        <w:trPr>
          <w:jc w:val="center"/>
        </w:trPr>
        <w:tc>
          <w:tcPr>
            <w:tcW w:w="4876" w:type="dxa"/>
            <w:hideMark/>
          </w:tcPr>
          <w:p w14:paraId="34D323DF" w14:textId="77777777" w:rsidR="00F7079B" w:rsidRPr="00402AD2" w:rsidRDefault="00F7079B" w:rsidP="009F2FBC">
            <w:pPr>
              <w:pStyle w:val="Normal6"/>
            </w:pPr>
            <w:r w:rsidRPr="00402AD2">
              <w:t>(2)</w:t>
            </w:r>
            <w:r w:rsidRPr="00402AD2">
              <w:tab/>
              <w:t xml:space="preserve">Der CIR enthält die in Artikel 12 Buchstaben a bis f, h und i, Artikel 13 Absatz 2 Buchstaben a bis f, h </w:t>
            </w:r>
            <w:r w:rsidRPr="00402AD2">
              <w:rPr>
                <w:b/>
                <w:i/>
              </w:rPr>
              <w:t>und i, Artikel 14 Absatz 2 Buchstaben a bis f, h und i und Artikel 14a Buchstaben a bis f, h</w:t>
            </w:r>
            <w:r w:rsidRPr="00402AD2">
              <w:t xml:space="preserve"> und i genannten Daten. Die übrigen Eurodac-Daten werden im Zentralsystem gespeichert.</w:t>
            </w:r>
          </w:p>
        </w:tc>
        <w:tc>
          <w:tcPr>
            <w:tcW w:w="4876" w:type="dxa"/>
            <w:hideMark/>
          </w:tcPr>
          <w:p w14:paraId="2313E42D" w14:textId="77777777" w:rsidR="00F7079B" w:rsidRPr="00402AD2" w:rsidRDefault="00F7079B" w:rsidP="009F2FBC">
            <w:pPr>
              <w:pStyle w:val="Normal6"/>
              <w:rPr>
                <w:szCs w:val="24"/>
              </w:rPr>
            </w:pPr>
            <w:r w:rsidRPr="00402AD2">
              <w:t>(2)</w:t>
            </w:r>
            <w:r w:rsidRPr="00402AD2">
              <w:tab/>
              <w:t xml:space="preserve">Der CIR enthält die in Artikel 12 Buchstaben a bis f, h und i </w:t>
            </w:r>
            <w:r w:rsidRPr="00402AD2">
              <w:rPr>
                <w:b/>
                <w:i/>
              </w:rPr>
              <w:t>und</w:t>
            </w:r>
            <w:r w:rsidRPr="00402AD2">
              <w:t xml:space="preserve"> Artikel 13 Absatz 2 Buchstaben a bis f, h und i genannten Daten. Die übrigen Eurodac-Daten werden im Zentralsystem gespeichert.</w:t>
            </w:r>
          </w:p>
        </w:tc>
      </w:tr>
    </w:tbl>
    <w:p w14:paraId="2C30879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CCE76C8" w14:textId="77777777" w:rsidR="00F7079B" w:rsidRPr="00402AD2" w:rsidRDefault="00F7079B" w:rsidP="00F7079B">
      <w:pPr>
        <w:rPr>
          <w:color w:val="000080"/>
        </w:rPr>
      </w:pPr>
      <w:r w:rsidRPr="00402AD2">
        <w:rPr>
          <w:rStyle w:val="HideTWBExt"/>
          <w:noProof w:val="0"/>
        </w:rPr>
        <w:t>&lt;/Amend&gt;</w:t>
      </w:r>
    </w:p>
    <w:p w14:paraId="23D988C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104</w:t>
      </w:r>
      <w:r w:rsidRPr="00402AD2">
        <w:rPr>
          <w:rStyle w:val="HideTWBExt"/>
          <w:b w:val="0"/>
          <w:noProof w:val="0"/>
        </w:rPr>
        <w:t>&lt;/NumAm&gt;</w:t>
      </w:r>
    </w:p>
    <w:p w14:paraId="6B60F12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10FE16D" w14:textId="77777777" w:rsidR="00F7079B" w:rsidRPr="00402AD2" w:rsidRDefault="00F7079B" w:rsidP="00F7079B">
      <w:pPr>
        <w:rPr>
          <w:color w:val="000080"/>
        </w:rPr>
      </w:pPr>
      <w:r w:rsidRPr="00402AD2">
        <w:rPr>
          <w:rStyle w:val="HideTWBExt"/>
          <w:noProof w:val="0"/>
        </w:rPr>
        <w:t>&lt;/RepeatBlock-By&gt;</w:t>
      </w:r>
    </w:p>
    <w:p w14:paraId="5947C31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1139DC0" w14:textId="6687C1A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AC73613" w14:textId="77777777" w:rsidTr="009F2FBC">
        <w:trPr>
          <w:jc w:val="center"/>
        </w:trPr>
        <w:tc>
          <w:tcPr>
            <w:tcW w:w="9752" w:type="dxa"/>
            <w:gridSpan w:val="2"/>
          </w:tcPr>
          <w:p w14:paraId="589798A1" w14:textId="77777777" w:rsidR="00F7079B" w:rsidRPr="00402AD2" w:rsidRDefault="00F7079B" w:rsidP="009F2FBC">
            <w:pPr>
              <w:keepNext/>
            </w:pPr>
          </w:p>
        </w:tc>
      </w:tr>
      <w:tr w:rsidR="009F2FBC" w:rsidRPr="00402AD2" w14:paraId="7B868160" w14:textId="77777777" w:rsidTr="009F2FBC">
        <w:trPr>
          <w:jc w:val="center"/>
        </w:trPr>
        <w:tc>
          <w:tcPr>
            <w:tcW w:w="4876" w:type="dxa"/>
            <w:hideMark/>
          </w:tcPr>
          <w:p w14:paraId="57724BB8" w14:textId="77777777" w:rsidR="00F7079B" w:rsidRPr="00402AD2" w:rsidRDefault="00F7079B" w:rsidP="009F2FBC">
            <w:pPr>
              <w:pStyle w:val="ColumnHeading"/>
              <w:keepNext/>
            </w:pPr>
            <w:r w:rsidRPr="00402AD2">
              <w:t>Vorschlag der Kommission</w:t>
            </w:r>
          </w:p>
        </w:tc>
        <w:tc>
          <w:tcPr>
            <w:tcW w:w="4876" w:type="dxa"/>
            <w:hideMark/>
          </w:tcPr>
          <w:p w14:paraId="56CFC35C" w14:textId="77777777" w:rsidR="00F7079B" w:rsidRPr="00402AD2" w:rsidRDefault="00F7079B" w:rsidP="009F2FBC">
            <w:pPr>
              <w:pStyle w:val="ColumnHeading"/>
              <w:keepNext/>
            </w:pPr>
            <w:r w:rsidRPr="00402AD2">
              <w:t>Geänderter Text</w:t>
            </w:r>
          </w:p>
        </w:tc>
      </w:tr>
      <w:tr w:rsidR="009F2FBC" w:rsidRPr="00402AD2" w14:paraId="71DF9A1D" w14:textId="77777777" w:rsidTr="009F2FBC">
        <w:trPr>
          <w:jc w:val="center"/>
        </w:trPr>
        <w:tc>
          <w:tcPr>
            <w:tcW w:w="4876" w:type="dxa"/>
            <w:hideMark/>
          </w:tcPr>
          <w:p w14:paraId="721E41B9" w14:textId="77777777" w:rsidR="00F7079B" w:rsidRPr="00402AD2" w:rsidRDefault="00F7079B" w:rsidP="009F2FBC">
            <w:pPr>
              <w:pStyle w:val="Normal6"/>
            </w:pPr>
            <w:r w:rsidRPr="00402AD2">
              <w:t>(2)</w:t>
            </w:r>
            <w:r w:rsidRPr="00402AD2">
              <w:tab/>
              <w:t>Der CIR enthält die in Artikel 12 Buchstaben a bis f, h und i, Artikel 13 Absatz 2 Buchstaben a bis f, h und i, Artikel 14 Absatz 2 Buchstaben a bis f, h und i und Artikel 14a Buchstaben a bis f, h und i genannten Daten. Die übrigen Eurodac-Daten werden im Zentralsystem gespeichert.</w:t>
            </w:r>
          </w:p>
        </w:tc>
        <w:tc>
          <w:tcPr>
            <w:tcW w:w="4876" w:type="dxa"/>
            <w:hideMark/>
          </w:tcPr>
          <w:p w14:paraId="0DCC4E2C" w14:textId="77777777" w:rsidR="00F7079B" w:rsidRPr="00402AD2" w:rsidRDefault="00F7079B" w:rsidP="009F2FBC">
            <w:pPr>
              <w:pStyle w:val="Normal6"/>
              <w:rPr>
                <w:szCs w:val="24"/>
              </w:rPr>
            </w:pPr>
            <w:r w:rsidRPr="00402AD2">
              <w:t>(2)</w:t>
            </w:r>
            <w:r w:rsidRPr="00402AD2">
              <w:tab/>
              <w:t xml:space="preserve">Der CIR enthält die in Artikel 12 Buchstaben a bis f, h und i, Artikel 13 Absatz 2 Buchstaben a bis f, h und i, Artikel 14 Absatz 2 Buchstaben a bis f, h und i und Artikel 14a Buchstaben a bis f, h und i genannten </w:t>
            </w:r>
            <w:r w:rsidRPr="00402AD2">
              <w:rPr>
                <w:b/>
                <w:i/>
              </w:rPr>
              <w:t>personenbezogenen</w:t>
            </w:r>
            <w:r w:rsidRPr="00402AD2">
              <w:t xml:space="preserve"> Daten. Die übrigen Eurodac-Daten werden im Zentralsystem gespeichert.</w:t>
            </w:r>
          </w:p>
        </w:tc>
      </w:tr>
    </w:tbl>
    <w:p w14:paraId="2A284A3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6B3E73C" w14:textId="77777777" w:rsidR="00F7079B" w:rsidRPr="00402AD2" w:rsidRDefault="00F7079B" w:rsidP="00F7079B">
      <w:pPr>
        <w:rPr>
          <w:color w:val="000080"/>
        </w:rPr>
      </w:pPr>
      <w:r w:rsidRPr="00402AD2">
        <w:rPr>
          <w:rStyle w:val="HideTWBExt"/>
          <w:noProof w:val="0"/>
        </w:rPr>
        <w:t>&lt;/Amend&gt;</w:t>
      </w:r>
    </w:p>
    <w:p w14:paraId="34111E3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105</w:t>
      </w:r>
      <w:r w:rsidRPr="00402AD2">
        <w:rPr>
          <w:rStyle w:val="HideTWBExt"/>
          <w:b w:val="0"/>
          <w:noProof w:val="0"/>
        </w:rPr>
        <w:t>&lt;/NumAm&gt;</w:t>
      </w:r>
    </w:p>
    <w:p w14:paraId="0FC21D7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4F1627B" w14:textId="77777777" w:rsidR="00F7079B" w:rsidRPr="00402AD2" w:rsidRDefault="00F7079B" w:rsidP="00F7079B">
      <w:pPr>
        <w:rPr>
          <w:color w:val="000080"/>
        </w:rPr>
      </w:pPr>
      <w:r w:rsidRPr="00402AD2">
        <w:rPr>
          <w:rStyle w:val="HideTWBExt"/>
          <w:noProof w:val="0"/>
        </w:rPr>
        <w:t>&lt;/RepeatBlock-By&gt;</w:t>
      </w:r>
    </w:p>
    <w:p w14:paraId="5B5BD30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CBAFB1F" w14:textId="3F5B980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9AE7E65" w14:textId="77777777" w:rsidTr="009F2FBC">
        <w:trPr>
          <w:jc w:val="center"/>
        </w:trPr>
        <w:tc>
          <w:tcPr>
            <w:tcW w:w="9752" w:type="dxa"/>
            <w:gridSpan w:val="2"/>
          </w:tcPr>
          <w:p w14:paraId="5C40B6B7" w14:textId="77777777" w:rsidR="00F7079B" w:rsidRPr="00402AD2" w:rsidRDefault="00F7079B" w:rsidP="009F2FBC">
            <w:pPr>
              <w:keepNext/>
            </w:pPr>
          </w:p>
        </w:tc>
      </w:tr>
      <w:tr w:rsidR="009F2FBC" w:rsidRPr="00402AD2" w14:paraId="384847D7" w14:textId="77777777" w:rsidTr="009F2FBC">
        <w:trPr>
          <w:jc w:val="center"/>
        </w:trPr>
        <w:tc>
          <w:tcPr>
            <w:tcW w:w="4876" w:type="dxa"/>
            <w:hideMark/>
          </w:tcPr>
          <w:p w14:paraId="7633C274" w14:textId="77777777" w:rsidR="00F7079B" w:rsidRPr="00402AD2" w:rsidRDefault="00F7079B" w:rsidP="009F2FBC">
            <w:pPr>
              <w:pStyle w:val="ColumnHeading"/>
              <w:keepNext/>
            </w:pPr>
            <w:r w:rsidRPr="00402AD2">
              <w:t>Vorschlag der Kommission</w:t>
            </w:r>
          </w:p>
        </w:tc>
        <w:tc>
          <w:tcPr>
            <w:tcW w:w="4876" w:type="dxa"/>
            <w:hideMark/>
          </w:tcPr>
          <w:p w14:paraId="3AB7CD35" w14:textId="77777777" w:rsidR="00F7079B" w:rsidRPr="00402AD2" w:rsidRDefault="00F7079B" w:rsidP="009F2FBC">
            <w:pPr>
              <w:pStyle w:val="ColumnHeading"/>
              <w:keepNext/>
            </w:pPr>
            <w:r w:rsidRPr="00402AD2">
              <w:t>Geänderter Text</w:t>
            </w:r>
          </w:p>
        </w:tc>
      </w:tr>
      <w:tr w:rsidR="009F2FBC" w:rsidRPr="00402AD2" w14:paraId="4978FA35" w14:textId="77777777" w:rsidTr="009F2FBC">
        <w:trPr>
          <w:jc w:val="center"/>
        </w:trPr>
        <w:tc>
          <w:tcPr>
            <w:tcW w:w="4876" w:type="dxa"/>
            <w:hideMark/>
          </w:tcPr>
          <w:p w14:paraId="47F8D7ED" w14:textId="77777777" w:rsidR="00F7079B" w:rsidRPr="00402AD2" w:rsidRDefault="00F7079B" w:rsidP="009F2FBC">
            <w:pPr>
              <w:pStyle w:val="Normal6"/>
            </w:pPr>
            <w:r w:rsidRPr="00402AD2">
              <w:t>(2)</w:t>
            </w:r>
            <w:r w:rsidRPr="00402AD2">
              <w:tab/>
              <w:t>Der CIR enthält die in Artikel 12 Buchstaben a bis f, h und i, Artikel 13 Absatz 2 Buchstaben a bis f, h und i</w:t>
            </w:r>
            <w:r w:rsidRPr="00402AD2">
              <w:rPr>
                <w:b/>
                <w:i/>
              </w:rPr>
              <w:t>, Artikel 14 Absatz 2 Buchstaben a bis f, h und i</w:t>
            </w:r>
            <w:r w:rsidRPr="00402AD2">
              <w:t xml:space="preserve"> und Artikel 14a Buchstaben a bis f, h und i genannten Daten. Die übrigen Eurodac-Daten werden im Zentralsystem gespeichert.</w:t>
            </w:r>
          </w:p>
        </w:tc>
        <w:tc>
          <w:tcPr>
            <w:tcW w:w="4876" w:type="dxa"/>
            <w:hideMark/>
          </w:tcPr>
          <w:p w14:paraId="30806A41" w14:textId="77777777" w:rsidR="00F7079B" w:rsidRPr="00402AD2" w:rsidRDefault="00F7079B" w:rsidP="009F2FBC">
            <w:pPr>
              <w:pStyle w:val="Normal6"/>
              <w:rPr>
                <w:szCs w:val="24"/>
              </w:rPr>
            </w:pPr>
            <w:r w:rsidRPr="00402AD2">
              <w:t>(2)</w:t>
            </w:r>
            <w:r w:rsidRPr="00402AD2">
              <w:tab/>
              <w:t xml:space="preserve">Der CIR enthält die in Artikel 12 Buchstaben a bis f, h und i, Artikel 13 Absatz 2 Buchstaben a bis f, h und i und Artikel 14a Buchstaben a bis f, h und i genannten Daten. Die übrigen </w:t>
            </w:r>
            <w:r w:rsidRPr="00402AD2">
              <w:rPr>
                <w:b/>
                <w:i/>
              </w:rPr>
              <w:t>in den Artikeln 12, 13</w:t>
            </w:r>
            <w:r w:rsidRPr="00402AD2">
              <w:t xml:space="preserve"> </w:t>
            </w:r>
            <w:r w:rsidRPr="00402AD2">
              <w:rPr>
                <w:b/>
                <w:i/>
              </w:rPr>
              <w:t>und 14a</w:t>
            </w:r>
            <w:r w:rsidRPr="00402AD2">
              <w:t xml:space="preserve"> </w:t>
            </w:r>
            <w:r w:rsidRPr="00402AD2">
              <w:rPr>
                <w:b/>
                <w:i/>
              </w:rPr>
              <w:t>aufgeführten</w:t>
            </w:r>
            <w:r w:rsidRPr="00402AD2">
              <w:t xml:space="preserve"> Eurodac-Daten werden im Zentralsystem gespeichert.</w:t>
            </w:r>
          </w:p>
        </w:tc>
      </w:tr>
    </w:tbl>
    <w:p w14:paraId="41239EB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E8DB08C" w14:textId="77777777" w:rsidR="00F7079B" w:rsidRPr="00402AD2" w:rsidRDefault="00F7079B" w:rsidP="00F7079B">
      <w:pPr>
        <w:rPr>
          <w:color w:val="000080"/>
        </w:rPr>
      </w:pPr>
      <w:r w:rsidRPr="00402AD2">
        <w:rPr>
          <w:rStyle w:val="HideTWBExt"/>
          <w:noProof w:val="0"/>
        </w:rPr>
        <w:t>&lt;/Amend&gt;</w:t>
      </w:r>
    </w:p>
    <w:p w14:paraId="4A24547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106</w:t>
      </w:r>
      <w:r w:rsidRPr="00402AD2">
        <w:rPr>
          <w:rStyle w:val="HideTWBExt"/>
          <w:b w:val="0"/>
          <w:noProof w:val="0"/>
        </w:rPr>
        <w:t>&lt;/NumAm&gt;</w:t>
      </w:r>
    </w:p>
    <w:p w14:paraId="6EC9B42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B11CC62" w14:textId="77777777" w:rsidR="00F7079B" w:rsidRPr="00402AD2" w:rsidRDefault="00F7079B" w:rsidP="00F7079B">
      <w:pPr>
        <w:rPr>
          <w:color w:val="000080"/>
        </w:rPr>
      </w:pPr>
      <w:r w:rsidRPr="00402AD2">
        <w:rPr>
          <w:rStyle w:val="HideTWBExt"/>
          <w:noProof w:val="0"/>
        </w:rPr>
        <w:t>&lt;/RepeatBlock-By&gt;</w:t>
      </w:r>
    </w:p>
    <w:p w14:paraId="04DAA1B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279F830" w14:textId="357F8A4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2EE14AB" w14:textId="77777777" w:rsidTr="009F2FBC">
        <w:trPr>
          <w:jc w:val="center"/>
        </w:trPr>
        <w:tc>
          <w:tcPr>
            <w:tcW w:w="9752" w:type="dxa"/>
            <w:gridSpan w:val="2"/>
          </w:tcPr>
          <w:p w14:paraId="2C333111" w14:textId="77777777" w:rsidR="00F7079B" w:rsidRPr="00402AD2" w:rsidRDefault="00F7079B" w:rsidP="009F2FBC">
            <w:pPr>
              <w:keepNext/>
            </w:pPr>
            <w:bookmarkStart w:id="0" w:name="_GoBack" w:colFirst="0" w:colLast="1"/>
          </w:p>
        </w:tc>
      </w:tr>
      <w:tr w:rsidR="009F2FBC" w:rsidRPr="00402AD2" w14:paraId="4140788F" w14:textId="77777777" w:rsidTr="009F2FBC">
        <w:trPr>
          <w:jc w:val="center"/>
        </w:trPr>
        <w:tc>
          <w:tcPr>
            <w:tcW w:w="4876" w:type="dxa"/>
            <w:hideMark/>
          </w:tcPr>
          <w:p w14:paraId="429BC681" w14:textId="77777777" w:rsidR="00F7079B" w:rsidRPr="00402AD2" w:rsidRDefault="00F7079B" w:rsidP="009F2FBC">
            <w:pPr>
              <w:pStyle w:val="ColumnHeading"/>
              <w:keepNext/>
            </w:pPr>
            <w:r w:rsidRPr="00402AD2">
              <w:t>Vorschlag der Kommission</w:t>
            </w:r>
          </w:p>
        </w:tc>
        <w:tc>
          <w:tcPr>
            <w:tcW w:w="4876" w:type="dxa"/>
            <w:hideMark/>
          </w:tcPr>
          <w:p w14:paraId="6D1B094B" w14:textId="77777777" w:rsidR="00F7079B" w:rsidRPr="00402AD2" w:rsidRDefault="00F7079B" w:rsidP="009F2FBC">
            <w:pPr>
              <w:pStyle w:val="ColumnHeading"/>
              <w:keepNext/>
            </w:pPr>
            <w:r w:rsidRPr="00402AD2">
              <w:t>Geänderter Text</w:t>
            </w:r>
          </w:p>
        </w:tc>
      </w:tr>
      <w:tr w:rsidR="009F2FBC" w:rsidRPr="00402AD2" w14:paraId="260FAEF9" w14:textId="77777777" w:rsidTr="009F2FBC">
        <w:trPr>
          <w:jc w:val="center"/>
        </w:trPr>
        <w:tc>
          <w:tcPr>
            <w:tcW w:w="4876" w:type="dxa"/>
            <w:hideMark/>
          </w:tcPr>
          <w:p w14:paraId="615DD898" w14:textId="77777777" w:rsidR="00F7079B" w:rsidRPr="00402AD2" w:rsidRDefault="00F7079B" w:rsidP="009F2FBC">
            <w:pPr>
              <w:pStyle w:val="Normal6"/>
            </w:pPr>
            <w:r w:rsidRPr="00402AD2">
              <w:t>(4)</w:t>
            </w:r>
            <w:r w:rsidRPr="00402AD2">
              <w:tab/>
              <w:t xml:space="preserve">Jeder Mitgliedstaat hat eine einzige nationale Zugangsstelle. </w:t>
            </w:r>
            <w:r w:rsidRPr="00402AD2">
              <w:rPr>
                <w:b/>
                <w:i/>
              </w:rPr>
              <w:t>Europol hat eine einzige Europol-Zugangsstelle.</w:t>
            </w:r>
          </w:p>
        </w:tc>
        <w:tc>
          <w:tcPr>
            <w:tcW w:w="4876" w:type="dxa"/>
            <w:hideMark/>
          </w:tcPr>
          <w:p w14:paraId="684B2678" w14:textId="77777777" w:rsidR="00F7079B" w:rsidRPr="00402AD2" w:rsidRDefault="00F7079B" w:rsidP="009F2FBC">
            <w:pPr>
              <w:pStyle w:val="Normal6"/>
              <w:rPr>
                <w:szCs w:val="24"/>
              </w:rPr>
            </w:pPr>
            <w:r w:rsidRPr="00402AD2">
              <w:t>(4)</w:t>
            </w:r>
            <w:r w:rsidRPr="00402AD2">
              <w:tab/>
              <w:t>Jeder Mitgliedstaat hat eine einzige nationale Zugangsstelle.</w:t>
            </w:r>
          </w:p>
        </w:tc>
      </w:tr>
    </w:tbl>
    <w:bookmarkEnd w:id="0"/>
    <w:p w14:paraId="42B8571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4F18530" w14:textId="77777777" w:rsidR="00F7079B" w:rsidRPr="00402AD2" w:rsidRDefault="00F7079B" w:rsidP="00F7079B">
      <w:pPr>
        <w:rPr>
          <w:color w:val="000080"/>
        </w:rPr>
      </w:pPr>
      <w:r w:rsidRPr="00402AD2">
        <w:rPr>
          <w:rStyle w:val="HideTWBExt"/>
          <w:noProof w:val="0"/>
        </w:rPr>
        <w:t>&lt;/Amend&gt;</w:t>
      </w:r>
    </w:p>
    <w:p w14:paraId="294C4BA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107</w:t>
      </w:r>
      <w:r w:rsidRPr="00402AD2">
        <w:rPr>
          <w:rStyle w:val="HideTWBExt"/>
          <w:b w:val="0"/>
          <w:noProof w:val="0"/>
        </w:rPr>
        <w:t>&lt;/NumAm&gt;</w:t>
      </w:r>
    </w:p>
    <w:p w14:paraId="6EFE217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6580651" w14:textId="77777777" w:rsidR="00F7079B" w:rsidRPr="00402AD2" w:rsidRDefault="00F7079B" w:rsidP="00F7079B">
      <w:pPr>
        <w:rPr>
          <w:color w:val="000080"/>
        </w:rPr>
      </w:pPr>
      <w:r w:rsidRPr="00402AD2">
        <w:rPr>
          <w:rStyle w:val="HideTWBExt"/>
          <w:noProof w:val="0"/>
        </w:rPr>
        <w:t>&lt;/RepeatBlock-By&gt;</w:t>
      </w:r>
    </w:p>
    <w:p w14:paraId="19F70A9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55E59C3" w14:textId="68391D0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CE19B86" w14:textId="77777777" w:rsidTr="009F2FBC">
        <w:trPr>
          <w:jc w:val="center"/>
        </w:trPr>
        <w:tc>
          <w:tcPr>
            <w:tcW w:w="9752" w:type="dxa"/>
            <w:gridSpan w:val="2"/>
          </w:tcPr>
          <w:p w14:paraId="7FA660EF" w14:textId="77777777" w:rsidR="00F7079B" w:rsidRPr="00402AD2" w:rsidRDefault="00F7079B" w:rsidP="009F2FBC">
            <w:pPr>
              <w:keepNext/>
            </w:pPr>
          </w:p>
        </w:tc>
      </w:tr>
      <w:tr w:rsidR="009F2FBC" w:rsidRPr="00402AD2" w14:paraId="131A3E8C" w14:textId="77777777" w:rsidTr="009F2FBC">
        <w:trPr>
          <w:jc w:val="center"/>
        </w:trPr>
        <w:tc>
          <w:tcPr>
            <w:tcW w:w="4876" w:type="dxa"/>
            <w:hideMark/>
          </w:tcPr>
          <w:p w14:paraId="66183054" w14:textId="77777777" w:rsidR="00F7079B" w:rsidRPr="00402AD2" w:rsidRDefault="00F7079B" w:rsidP="009F2FBC">
            <w:pPr>
              <w:pStyle w:val="ColumnHeading"/>
              <w:keepNext/>
            </w:pPr>
            <w:r w:rsidRPr="00402AD2">
              <w:t>Vorschlag der Kommission</w:t>
            </w:r>
          </w:p>
        </w:tc>
        <w:tc>
          <w:tcPr>
            <w:tcW w:w="4876" w:type="dxa"/>
            <w:hideMark/>
          </w:tcPr>
          <w:p w14:paraId="4902FFC0" w14:textId="77777777" w:rsidR="00F7079B" w:rsidRPr="00402AD2" w:rsidRDefault="00F7079B" w:rsidP="009F2FBC">
            <w:pPr>
              <w:pStyle w:val="ColumnHeading"/>
              <w:keepNext/>
            </w:pPr>
            <w:r w:rsidRPr="00402AD2">
              <w:t>Geänderter Text</w:t>
            </w:r>
          </w:p>
        </w:tc>
      </w:tr>
      <w:tr w:rsidR="009F2FBC" w:rsidRPr="00402AD2" w14:paraId="7E1295AC" w14:textId="77777777" w:rsidTr="009F2FBC">
        <w:trPr>
          <w:jc w:val="center"/>
        </w:trPr>
        <w:tc>
          <w:tcPr>
            <w:tcW w:w="4876" w:type="dxa"/>
            <w:hideMark/>
          </w:tcPr>
          <w:p w14:paraId="70DE3382" w14:textId="77777777" w:rsidR="00F7079B" w:rsidRPr="00402AD2" w:rsidRDefault="00F7079B" w:rsidP="009F2FBC">
            <w:pPr>
              <w:pStyle w:val="Normal6"/>
            </w:pPr>
            <w:r w:rsidRPr="00402AD2">
              <w:t>(5)</w:t>
            </w:r>
            <w:r w:rsidRPr="00402AD2">
              <w:tab/>
              <w:t>Das Zentralsystem verarbeitet die Daten von unter Artikel 10 Absatz 1, Artikel 13 Absatz 1, Artikel 14 Absatz 1 und Artikel 14a Absatz 1 fallenden Personen im Auftrag des Herkunftsmitgliedstaats unter den in dieser Verordnung festgelegten Bedingungen und trennt die Daten mit den geeigneten technischen Mitteln voneinander.</w:t>
            </w:r>
          </w:p>
        </w:tc>
        <w:tc>
          <w:tcPr>
            <w:tcW w:w="4876" w:type="dxa"/>
            <w:hideMark/>
          </w:tcPr>
          <w:p w14:paraId="176AFA57" w14:textId="77777777" w:rsidR="00F7079B" w:rsidRPr="00402AD2" w:rsidRDefault="00F7079B" w:rsidP="009F2FBC">
            <w:pPr>
              <w:pStyle w:val="Normal6"/>
              <w:rPr>
                <w:szCs w:val="24"/>
              </w:rPr>
            </w:pPr>
            <w:r w:rsidRPr="00402AD2">
              <w:t>(5)</w:t>
            </w:r>
            <w:r w:rsidRPr="00402AD2">
              <w:tab/>
              <w:t xml:space="preserve">Das Zentralsystem verarbeitet die </w:t>
            </w:r>
            <w:r w:rsidRPr="00402AD2">
              <w:rPr>
                <w:b/>
                <w:i/>
              </w:rPr>
              <w:t>biometrischen</w:t>
            </w:r>
            <w:r w:rsidRPr="00402AD2">
              <w:t xml:space="preserve"> Daten von unter Artikel 10 Absatz 1, Artikel 13 Absatz 1, Artikel 14 Absatz 1 und Artikel 14a Absatz 1 fallenden Personen im Auftrag des Herkunftsmitgliedstaats unter den in dieser Verordnung festgelegten Bedingungen </w:t>
            </w:r>
            <w:r w:rsidRPr="00402AD2">
              <w:rPr>
                <w:b/>
                <w:i/>
              </w:rPr>
              <w:t>sowie im Einklang mit der Verordnung (EU) 2016/679, der Verordnung (EU) 2018/1725 bzw. der Richtlinie (EU) 2016/680</w:t>
            </w:r>
            <w:r w:rsidRPr="00402AD2">
              <w:t xml:space="preserve"> und trennt die Daten mit den geeigneten technischen Mitteln voneinander.</w:t>
            </w:r>
          </w:p>
        </w:tc>
      </w:tr>
    </w:tbl>
    <w:p w14:paraId="2A04DEE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E8CBE5" w14:textId="77777777" w:rsidR="00F7079B" w:rsidRPr="00402AD2" w:rsidRDefault="00F7079B" w:rsidP="00F7079B">
      <w:pPr>
        <w:rPr>
          <w:color w:val="000080"/>
        </w:rPr>
      </w:pPr>
      <w:r w:rsidRPr="00402AD2">
        <w:rPr>
          <w:rStyle w:val="HideTWBExt"/>
          <w:noProof w:val="0"/>
        </w:rPr>
        <w:t>&lt;/Amend&gt;</w:t>
      </w:r>
    </w:p>
    <w:p w14:paraId="644A268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108</w:t>
      </w:r>
      <w:r w:rsidRPr="00402AD2">
        <w:rPr>
          <w:rStyle w:val="HideTWBExt"/>
          <w:b w:val="0"/>
          <w:noProof w:val="0"/>
        </w:rPr>
        <w:t>&lt;/NumAm&gt;</w:t>
      </w:r>
    </w:p>
    <w:p w14:paraId="0BB3E94D"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009D890" w14:textId="77777777" w:rsidR="00F7079B" w:rsidRPr="00402AD2" w:rsidRDefault="00F7079B" w:rsidP="00F7079B">
      <w:pPr>
        <w:rPr>
          <w:color w:val="000080"/>
        </w:rPr>
      </w:pPr>
      <w:r w:rsidRPr="00402AD2">
        <w:rPr>
          <w:rStyle w:val="HideTWBExt"/>
          <w:noProof w:val="0"/>
        </w:rPr>
        <w:t>&lt;/RepeatBlock-By&gt;</w:t>
      </w:r>
    </w:p>
    <w:p w14:paraId="64C5B88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044A69A" w14:textId="51C9A8B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7366E1" w14:textId="77777777" w:rsidTr="009F2FBC">
        <w:trPr>
          <w:jc w:val="center"/>
        </w:trPr>
        <w:tc>
          <w:tcPr>
            <w:tcW w:w="9752" w:type="dxa"/>
            <w:gridSpan w:val="2"/>
          </w:tcPr>
          <w:p w14:paraId="34B82515" w14:textId="77777777" w:rsidR="00F7079B" w:rsidRPr="00402AD2" w:rsidRDefault="00F7079B" w:rsidP="009F2FBC">
            <w:pPr>
              <w:keepNext/>
            </w:pPr>
          </w:p>
        </w:tc>
      </w:tr>
      <w:tr w:rsidR="009F2FBC" w:rsidRPr="00402AD2" w14:paraId="280C13FE" w14:textId="77777777" w:rsidTr="009F2FBC">
        <w:trPr>
          <w:jc w:val="center"/>
        </w:trPr>
        <w:tc>
          <w:tcPr>
            <w:tcW w:w="4876" w:type="dxa"/>
            <w:hideMark/>
          </w:tcPr>
          <w:p w14:paraId="413E8DD2" w14:textId="77777777" w:rsidR="00F7079B" w:rsidRPr="00402AD2" w:rsidRDefault="00F7079B" w:rsidP="009F2FBC">
            <w:pPr>
              <w:pStyle w:val="ColumnHeading"/>
              <w:keepNext/>
            </w:pPr>
            <w:r w:rsidRPr="00402AD2">
              <w:t>Vorschlag der Kommission</w:t>
            </w:r>
          </w:p>
        </w:tc>
        <w:tc>
          <w:tcPr>
            <w:tcW w:w="4876" w:type="dxa"/>
            <w:hideMark/>
          </w:tcPr>
          <w:p w14:paraId="17D38117" w14:textId="77777777" w:rsidR="00F7079B" w:rsidRPr="00402AD2" w:rsidRDefault="00F7079B" w:rsidP="009F2FBC">
            <w:pPr>
              <w:pStyle w:val="ColumnHeading"/>
              <w:keepNext/>
            </w:pPr>
            <w:r w:rsidRPr="00402AD2">
              <w:t>Geänderter Text</w:t>
            </w:r>
          </w:p>
        </w:tc>
      </w:tr>
      <w:tr w:rsidR="009F2FBC" w:rsidRPr="00402AD2" w14:paraId="45727058" w14:textId="77777777" w:rsidTr="009F2FBC">
        <w:trPr>
          <w:jc w:val="center"/>
        </w:trPr>
        <w:tc>
          <w:tcPr>
            <w:tcW w:w="4876" w:type="dxa"/>
            <w:hideMark/>
          </w:tcPr>
          <w:p w14:paraId="7267B96F" w14:textId="77777777" w:rsidR="00F7079B" w:rsidRPr="00402AD2" w:rsidRDefault="00F7079B" w:rsidP="009F2FBC">
            <w:pPr>
              <w:pStyle w:val="Normal6"/>
            </w:pPr>
            <w:r w:rsidRPr="00402AD2">
              <w:t>(5)</w:t>
            </w:r>
            <w:r w:rsidRPr="00402AD2">
              <w:tab/>
              <w:t>Das Zentralsystem verarbeitet die Daten von unter Artikel 10 Absatz 1, Artikel 13 Absatz 1</w:t>
            </w:r>
            <w:r w:rsidRPr="00402AD2">
              <w:rPr>
                <w:b/>
                <w:i/>
              </w:rPr>
              <w:t>, Artikel 14 Absatz 1 und Artikel 14a Absatz 1</w:t>
            </w:r>
            <w:r w:rsidRPr="00402AD2">
              <w:t xml:space="preserve"> fallenden Personen im Auftrag des Herkunftsmitgliedstaats unter den in dieser Verordnung festgelegten Bedingungen und trennt die Daten mit den geeigneten technischen Mitteln voneinander.</w:t>
            </w:r>
          </w:p>
        </w:tc>
        <w:tc>
          <w:tcPr>
            <w:tcW w:w="4876" w:type="dxa"/>
            <w:hideMark/>
          </w:tcPr>
          <w:p w14:paraId="1041C014" w14:textId="77777777" w:rsidR="00F7079B" w:rsidRPr="00402AD2" w:rsidRDefault="00F7079B" w:rsidP="009F2FBC">
            <w:pPr>
              <w:pStyle w:val="Normal6"/>
              <w:rPr>
                <w:szCs w:val="24"/>
              </w:rPr>
            </w:pPr>
            <w:r w:rsidRPr="00402AD2">
              <w:t>(5)</w:t>
            </w:r>
            <w:r w:rsidRPr="00402AD2">
              <w:tab/>
              <w:t xml:space="preserve">Das Zentralsystem verarbeitet die Daten von unter Artikel 10 Absatz 1 </w:t>
            </w:r>
            <w:r w:rsidRPr="00402AD2">
              <w:rPr>
                <w:b/>
                <w:i/>
              </w:rPr>
              <w:t>und</w:t>
            </w:r>
            <w:r w:rsidRPr="00402AD2">
              <w:t xml:space="preserve"> Artikel 13 Absatz 1 fallenden Personen im Auftrag des Herkunftsmitgliedstaats unter den in dieser Verordnung festgelegten Bedingungen und trennt die Daten mit den geeigneten technischen Mitteln voneinander.</w:t>
            </w:r>
          </w:p>
        </w:tc>
      </w:tr>
    </w:tbl>
    <w:p w14:paraId="524CB8D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45BAD8D" w14:textId="77777777" w:rsidR="00F7079B" w:rsidRPr="00402AD2" w:rsidRDefault="00F7079B" w:rsidP="00F7079B">
      <w:pPr>
        <w:rPr>
          <w:color w:val="000080"/>
        </w:rPr>
      </w:pPr>
      <w:r w:rsidRPr="00402AD2">
        <w:rPr>
          <w:rStyle w:val="HideTWBExt"/>
          <w:noProof w:val="0"/>
        </w:rPr>
        <w:t>&lt;/Amend&gt;</w:t>
      </w:r>
    </w:p>
    <w:p w14:paraId="52C4D19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109</w:t>
      </w:r>
      <w:r w:rsidRPr="00402AD2">
        <w:rPr>
          <w:rStyle w:val="HideTWBExt"/>
          <w:b w:val="0"/>
          <w:noProof w:val="0"/>
        </w:rPr>
        <w:t>&lt;/NumAm&gt;</w:t>
      </w:r>
    </w:p>
    <w:p w14:paraId="63A999E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C81D2AF" w14:textId="77777777" w:rsidR="00F7079B" w:rsidRPr="00402AD2" w:rsidRDefault="00F7079B" w:rsidP="00F7079B">
      <w:pPr>
        <w:rPr>
          <w:color w:val="000080"/>
        </w:rPr>
      </w:pPr>
      <w:r w:rsidRPr="00402AD2">
        <w:rPr>
          <w:rStyle w:val="HideTWBExt"/>
          <w:noProof w:val="0"/>
        </w:rPr>
        <w:t>&lt;/RepeatBlock-By&gt;</w:t>
      </w:r>
    </w:p>
    <w:p w14:paraId="1B7C846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2EF3A02" w14:textId="3E289F5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03D3200" w14:textId="77777777" w:rsidTr="009F2FBC">
        <w:trPr>
          <w:jc w:val="center"/>
        </w:trPr>
        <w:tc>
          <w:tcPr>
            <w:tcW w:w="9752" w:type="dxa"/>
            <w:gridSpan w:val="2"/>
          </w:tcPr>
          <w:p w14:paraId="7E911E1D" w14:textId="77777777" w:rsidR="00F7079B" w:rsidRPr="00402AD2" w:rsidRDefault="00F7079B" w:rsidP="009F2FBC">
            <w:pPr>
              <w:keepNext/>
            </w:pPr>
          </w:p>
        </w:tc>
      </w:tr>
      <w:tr w:rsidR="009F2FBC" w:rsidRPr="00402AD2" w14:paraId="1FC344B7" w14:textId="77777777" w:rsidTr="009F2FBC">
        <w:trPr>
          <w:jc w:val="center"/>
        </w:trPr>
        <w:tc>
          <w:tcPr>
            <w:tcW w:w="4876" w:type="dxa"/>
            <w:hideMark/>
          </w:tcPr>
          <w:p w14:paraId="66B40064" w14:textId="77777777" w:rsidR="00F7079B" w:rsidRPr="00402AD2" w:rsidRDefault="00F7079B" w:rsidP="009F2FBC">
            <w:pPr>
              <w:pStyle w:val="ColumnHeading"/>
              <w:keepNext/>
            </w:pPr>
            <w:r w:rsidRPr="00402AD2">
              <w:t>Vorschlag der Kommission</w:t>
            </w:r>
          </w:p>
        </w:tc>
        <w:tc>
          <w:tcPr>
            <w:tcW w:w="4876" w:type="dxa"/>
            <w:hideMark/>
          </w:tcPr>
          <w:p w14:paraId="227FE6BA" w14:textId="77777777" w:rsidR="00F7079B" w:rsidRPr="00402AD2" w:rsidRDefault="00F7079B" w:rsidP="009F2FBC">
            <w:pPr>
              <w:pStyle w:val="ColumnHeading"/>
              <w:keepNext/>
            </w:pPr>
            <w:r w:rsidRPr="00402AD2">
              <w:t>Geänderter Text</w:t>
            </w:r>
          </w:p>
        </w:tc>
      </w:tr>
      <w:tr w:rsidR="009F2FBC" w:rsidRPr="00402AD2" w14:paraId="5597615A" w14:textId="77777777" w:rsidTr="009F2FBC">
        <w:trPr>
          <w:jc w:val="center"/>
        </w:trPr>
        <w:tc>
          <w:tcPr>
            <w:tcW w:w="4876" w:type="dxa"/>
            <w:hideMark/>
          </w:tcPr>
          <w:p w14:paraId="212FDD79" w14:textId="77777777" w:rsidR="00F7079B" w:rsidRPr="00402AD2" w:rsidRDefault="00F7079B" w:rsidP="009F2FBC">
            <w:pPr>
              <w:pStyle w:val="Normal6"/>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w:t>
            </w:r>
            <w:r w:rsidRPr="00402AD2">
              <w:rPr>
                <w:b/>
                <w:i/>
              </w:rPr>
              <w:t>Falls erforderlich,</w:t>
            </w:r>
            <w:r w:rsidRPr="00402AD2">
              <w:t xml:space="preserve"> </w:t>
            </w:r>
            <w:r w:rsidRPr="00402AD2">
              <w:rPr>
                <w:b/>
                <w:i/>
              </w:rPr>
              <w:t>wird</w:t>
            </w:r>
            <w:r w:rsidRPr="00402AD2">
              <w:t xml:space="preserve"> </w:t>
            </w:r>
            <w:r w:rsidRPr="00402AD2">
              <w:rPr>
                <w:b/>
                <w:i/>
              </w:rPr>
              <w:t>der</w:t>
            </w:r>
            <w:r w:rsidRPr="00402AD2">
              <w:t xml:space="preserve"> Abgleich der Fingerabdrücke von einem Fingerabdruckexperten nach Artikel 26 überprüft und gegebenenfalls bestätigt. Falls der Mitgliedstaat, der das Ergebnis des Abgleichs erhält, den Treffer bestätigt, übermittelt er eine Mitteilung an eu-LISA, in der die Verknüpfung bestätigt wird.</w:t>
            </w:r>
          </w:p>
        </w:tc>
        <w:tc>
          <w:tcPr>
            <w:tcW w:w="4876" w:type="dxa"/>
            <w:hideMark/>
          </w:tcPr>
          <w:p w14:paraId="44503F40" w14:textId="77777777" w:rsidR="00F7079B" w:rsidRPr="00402AD2" w:rsidRDefault="00F7079B" w:rsidP="009F2FBC">
            <w:pPr>
              <w:pStyle w:val="Normal6"/>
              <w:rPr>
                <w:szCs w:val="24"/>
              </w:rPr>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w:t>
            </w:r>
            <w:r w:rsidRPr="00402AD2">
              <w:rPr>
                <w:b/>
                <w:i/>
              </w:rPr>
              <w:t>Durch die Verknüpfung von Datensätzen wird die Datenspeicherung nach den Artikeln 17 und 18 dieser Verordnung unter keinen Umständen über den für jeden spezifischen Datensatz vorgeschriebenen Zeitraum hinaus verlängert, der fünf Jahre ab dem Zeitpunkt der ersten Erfassung der biometrischen Daten nicht überschreiten darf. Etwaige Verknüpfungen werden unverzüglich aus dem CIR und dem Zentralsystem gelöscht, sobald die Daten zu der betroffenen Person aus Eurodac gelöscht wurden.</w:t>
            </w:r>
            <w:r w:rsidRPr="00402AD2">
              <w:t xml:space="preserve"> </w:t>
            </w:r>
            <w:r w:rsidRPr="00402AD2">
              <w:rPr>
                <w:b/>
                <w:i/>
              </w:rPr>
              <w:t>Der</w:t>
            </w:r>
            <w:r w:rsidRPr="00402AD2">
              <w:t xml:space="preserve"> Abgleich der Fingerabdrücke </w:t>
            </w:r>
            <w:r w:rsidRPr="00402AD2">
              <w:rPr>
                <w:b/>
                <w:i/>
              </w:rPr>
              <w:t>wird</w:t>
            </w:r>
            <w:r w:rsidRPr="00402AD2">
              <w:t xml:space="preserve"> von einem Fingerabdruckexperten nach Artikel 26 überprüft und gegebenenfalls bestätigt.</w:t>
            </w:r>
            <w:r w:rsidRPr="00402AD2">
              <w:rPr>
                <w:b/>
                <w:i/>
              </w:rPr>
              <w:t xml:space="preserve"> Besteht keine Gewissheit über das erzielte Ergebnis, sollte der Ermessensspielraum immer zugunsten des Antragstellers ausfallen.</w:t>
            </w:r>
            <w:r w:rsidRPr="00402AD2">
              <w:t xml:space="preserve"> Falls der Mitgliedstaat, der das Ergebnis des Abgleichs erhält, den Treffer bestätigt, übermittelt er eine Mitteilung an eu-LISA, in der die Verknüpfung bestätigt wird. </w:t>
            </w:r>
            <w:r w:rsidRPr="00402AD2">
              <w:rPr>
                <w:b/>
                <w:i/>
              </w:rPr>
              <w:t>Die Verknüpfung ändert nichts am Zugang zu Eurodac-Daten durch die zuständigen nationalen Behörden und die Agenturen und Organe der EU, wie er in dieser Verordnung vorgesehen ist; diese erhalten Zugang, soweit diese Daten zur Erfüllung ihrer Aufgaben im Einklang mit diesen Zwecken erforderlich sind und der Zugang in einem angemessenen Verhältnis zu den verfolgten Zielen steht.</w:t>
            </w:r>
          </w:p>
        </w:tc>
      </w:tr>
    </w:tbl>
    <w:p w14:paraId="2B7E912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192C495" w14:textId="77777777" w:rsidR="00F7079B" w:rsidRPr="00402AD2" w:rsidRDefault="00F7079B" w:rsidP="00F7079B">
      <w:pPr>
        <w:rPr>
          <w:color w:val="000080"/>
        </w:rPr>
      </w:pPr>
      <w:r w:rsidRPr="00402AD2">
        <w:rPr>
          <w:rStyle w:val="HideTWBExt"/>
          <w:noProof w:val="0"/>
        </w:rPr>
        <w:t>&lt;/Amend&gt;</w:t>
      </w:r>
    </w:p>
    <w:p w14:paraId="0892D89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110</w:t>
      </w:r>
      <w:r w:rsidRPr="00402AD2">
        <w:rPr>
          <w:rStyle w:val="HideTWBExt"/>
          <w:b w:val="0"/>
          <w:noProof w:val="0"/>
        </w:rPr>
        <w:t>&lt;/NumAm&gt;</w:t>
      </w:r>
    </w:p>
    <w:p w14:paraId="048CF979"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F4B42CB" w14:textId="77777777" w:rsidR="00F7079B" w:rsidRPr="00402AD2" w:rsidRDefault="00F7079B" w:rsidP="00F7079B">
      <w:pPr>
        <w:rPr>
          <w:color w:val="000080"/>
        </w:rPr>
      </w:pPr>
      <w:r w:rsidRPr="00402AD2">
        <w:rPr>
          <w:rStyle w:val="HideTWBExt"/>
          <w:noProof w:val="0"/>
        </w:rPr>
        <w:t>&lt;/RepeatBlock-By&gt;</w:t>
      </w:r>
    </w:p>
    <w:p w14:paraId="754E232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1A8C02E" w14:textId="37D5713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10BCC8D" w14:textId="77777777" w:rsidTr="009F2FBC">
        <w:trPr>
          <w:jc w:val="center"/>
        </w:trPr>
        <w:tc>
          <w:tcPr>
            <w:tcW w:w="9752" w:type="dxa"/>
            <w:gridSpan w:val="2"/>
          </w:tcPr>
          <w:p w14:paraId="51E17329" w14:textId="77777777" w:rsidR="00F7079B" w:rsidRPr="00402AD2" w:rsidRDefault="00F7079B" w:rsidP="009F2FBC">
            <w:pPr>
              <w:keepNext/>
            </w:pPr>
          </w:p>
        </w:tc>
      </w:tr>
      <w:tr w:rsidR="009F2FBC" w:rsidRPr="00402AD2" w14:paraId="13F77ABA" w14:textId="77777777" w:rsidTr="009F2FBC">
        <w:trPr>
          <w:jc w:val="center"/>
        </w:trPr>
        <w:tc>
          <w:tcPr>
            <w:tcW w:w="4876" w:type="dxa"/>
            <w:hideMark/>
          </w:tcPr>
          <w:p w14:paraId="4CB32333" w14:textId="77777777" w:rsidR="00F7079B" w:rsidRPr="00402AD2" w:rsidRDefault="00F7079B" w:rsidP="009F2FBC">
            <w:pPr>
              <w:pStyle w:val="ColumnHeading"/>
              <w:keepNext/>
            </w:pPr>
            <w:r w:rsidRPr="00402AD2">
              <w:t>Vorschlag der Kommission</w:t>
            </w:r>
          </w:p>
        </w:tc>
        <w:tc>
          <w:tcPr>
            <w:tcW w:w="4876" w:type="dxa"/>
            <w:hideMark/>
          </w:tcPr>
          <w:p w14:paraId="0F5A3D89" w14:textId="77777777" w:rsidR="00F7079B" w:rsidRPr="00402AD2" w:rsidRDefault="00F7079B" w:rsidP="009F2FBC">
            <w:pPr>
              <w:pStyle w:val="ColumnHeading"/>
              <w:keepNext/>
            </w:pPr>
            <w:r w:rsidRPr="00402AD2">
              <w:t>Geänderter Text</w:t>
            </w:r>
          </w:p>
        </w:tc>
      </w:tr>
      <w:tr w:rsidR="009F2FBC" w:rsidRPr="00402AD2" w14:paraId="71AE65A8" w14:textId="77777777" w:rsidTr="009F2FBC">
        <w:trPr>
          <w:jc w:val="center"/>
        </w:trPr>
        <w:tc>
          <w:tcPr>
            <w:tcW w:w="4876" w:type="dxa"/>
            <w:hideMark/>
          </w:tcPr>
          <w:p w14:paraId="182BEFC3" w14:textId="77777777" w:rsidR="00F7079B" w:rsidRPr="00402AD2" w:rsidRDefault="00F7079B" w:rsidP="009F2FBC">
            <w:pPr>
              <w:pStyle w:val="Normal6"/>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w:t>
            </w:r>
            <w:r w:rsidRPr="00402AD2">
              <w:rPr>
                <w:b/>
                <w:i/>
              </w:rPr>
              <w:t>Falls erforderlich, wird</w:t>
            </w:r>
            <w:r w:rsidRPr="00402AD2">
              <w:t xml:space="preserve"> </w:t>
            </w:r>
            <w:r w:rsidRPr="00402AD2">
              <w:rPr>
                <w:b/>
                <w:i/>
              </w:rPr>
              <w:t>der</w:t>
            </w:r>
            <w:r w:rsidRPr="00402AD2">
              <w:t xml:space="preserve"> Abgleich der Fingerabdrücke von einem Fingerabdruckexperten nach Artikel 26 überprüft und gegebenenfalls bestätigt. Falls der Mitgliedstaat, der das Ergebnis des Abgleichs erhält, den Treffer bestätigt, übermittelt er eine Mitteilung an eu-LISA, in der die Verknüpfung bestätigt wird.</w:t>
            </w:r>
          </w:p>
        </w:tc>
        <w:tc>
          <w:tcPr>
            <w:tcW w:w="4876" w:type="dxa"/>
            <w:hideMark/>
          </w:tcPr>
          <w:p w14:paraId="6899DC89" w14:textId="77777777" w:rsidR="00F7079B" w:rsidRPr="00402AD2" w:rsidRDefault="00F7079B" w:rsidP="009F2FBC">
            <w:pPr>
              <w:pStyle w:val="Normal6"/>
              <w:rPr>
                <w:szCs w:val="24"/>
              </w:rPr>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Der Abgleich der Fingerabdrücke </w:t>
            </w:r>
            <w:r w:rsidRPr="00402AD2">
              <w:rPr>
                <w:b/>
                <w:i/>
              </w:rPr>
              <w:t>wird</w:t>
            </w:r>
            <w:r w:rsidRPr="00402AD2">
              <w:t xml:space="preserve"> von einem Fingerabdruckexperten nach Artikel 26 überprüft und gegebenenfalls bestätigt. Falls der Mitgliedstaat, der das Ergebnis des Abgleichs erhält, den Treffer bestätigt, übermittelt er eine Mitteilung an eu-LISA, in der die Verknüpfung bestätigt wird. </w:t>
            </w:r>
            <w:r w:rsidRPr="00402AD2">
              <w:rPr>
                <w:b/>
                <w:i/>
              </w:rPr>
              <w:t>Durch die Verknüpfung von Datensätzen wird die Datenspeicherung nach den Artikeln 17 und 18 dieser Verordnung unter keinen Umständen über den für jeden spezifischen Datensatz vorgeschriebenen Zeitraum hinaus verlängert, der fünf Jahre ab dem Zeitpunkt der ersten Erfassung der biometrischen Daten nicht überschreiten darf. Etwaige Verknüpfungen werden automatisch gelöscht, sobald der Datensatz gelöscht wurde und sind für die zuständigen nationalen Behörden oder EU-Organe nicht sichtbar. Wenn die benannten Behörden der Mitgliedstaaten und EU-Organe das CIR oder das Eurodac-Zentralsystem abfragen, haben sie nur das Recht auf Zugang zu den Daten, die für die Durchführung ihrer spezifischen Aufgaben unbedingt erforderlich sind, auch wenn diese mit anderen Datensätzen in der Sequenz verknüpft sind.</w:t>
            </w:r>
          </w:p>
        </w:tc>
      </w:tr>
    </w:tbl>
    <w:p w14:paraId="4A7EE1D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0AA6F57" w14:textId="77777777" w:rsidR="00F7079B" w:rsidRPr="00402AD2" w:rsidRDefault="00F7079B" w:rsidP="00F7079B">
      <w:pPr>
        <w:rPr>
          <w:color w:val="000080"/>
        </w:rPr>
      </w:pPr>
      <w:r w:rsidRPr="00402AD2">
        <w:rPr>
          <w:rStyle w:val="HideTWBExt"/>
          <w:noProof w:val="0"/>
        </w:rPr>
        <w:t>&lt;/Amend&gt;</w:t>
      </w:r>
    </w:p>
    <w:p w14:paraId="7699167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111</w:t>
      </w:r>
      <w:r w:rsidRPr="00402AD2">
        <w:rPr>
          <w:rStyle w:val="HideTWBExt"/>
          <w:b w:val="0"/>
          <w:noProof w:val="0"/>
        </w:rPr>
        <w:t>&lt;/NumAm&gt;</w:t>
      </w:r>
    </w:p>
    <w:p w14:paraId="69FFDFA5"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833A612" w14:textId="77777777" w:rsidR="00F7079B" w:rsidRPr="00402AD2" w:rsidRDefault="00F7079B" w:rsidP="00F7079B">
      <w:pPr>
        <w:rPr>
          <w:color w:val="000080"/>
        </w:rPr>
      </w:pPr>
      <w:r w:rsidRPr="00402AD2">
        <w:rPr>
          <w:rStyle w:val="HideTWBExt"/>
          <w:noProof w:val="0"/>
        </w:rPr>
        <w:t>&lt;/RepeatBlock-By&gt;</w:t>
      </w:r>
    </w:p>
    <w:p w14:paraId="1076ADF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3FBF99A" w14:textId="4069F1E9"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9487F41" w14:textId="77777777" w:rsidTr="009F2FBC">
        <w:trPr>
          <w:jc w:val="center"/>
        </w:trPr>
        <w:tc>
          <w:tcPr>
            <w:tcW w:w="9752" w:type="dxa"/>
            <w:gridSpan w:val="2"/>
          </w:tcPr>
          <w:p w14:paraId="64A356DE" w14:textId="77777777" w:rsidR="00F7079B" w:rsidRPr="00402AD2" w:rsidRDefault="00F7079B" w:rsidP="009F2FBC">
            <w:pPr>
              <w:keepNext/>
            </w:pPr>
          </w:p>
        </w:tc>
      </w:tr>
      <w:tr w:rsidR="009F2FBC" w:rsidRPr="00402AD2" w14:paraId="7E31101F" w14:textId="77777777" w:rsidTr="009F2FBC">
        <w:trPr>
          <w:jc w:val="center"/>
        </w:trPr>
        <w:tc>
          <w:tcPr>
            <w:tcW w:w="4876" w:type="dxa"/>
            <w:hideMark/>
          </w:tcPr>
          <w:p w14:paraId="1D46BD14" w14:textId="77777777" w:rsidR="00F7079B" w:rsidRPr="00402AD2" w:rsidRDefault="00F7079B" w:rsidP="009F2FBC">
            <w:pPr>
              <w:pStyle w:val="ColumnHeading"/>
              <w:keepNext/>
            </w:pPr>
            <w:r w:rsidRPr="00402AD2">
              <w:t>Vorschlag der Kommission</w:t>
            </w:r>
          </w:p>
        </w:tc>
        <w:tc>
          <w:tcPr>
            <w:tcW w:w="4876" w:type="dxa"/>
            <w:hideMark/>
          </w:tcPr>
          <w:p w14:paraId="3DD06149" w14:textId="77777777" w:rsidR="00F7079B" w:rsidRPr="00402AD2" w:rsidRDefault="00F7079B" w:rsidP="009F2FBC">
            <w:pPr>
              <w:pStyle w:val="ColumnHeading"/>
              <w:keepNext/>
            </w:pPr>
            <w:r w:rsidRPr="00402AD2">
              <w:t>Geänderter Text</w:t>
            </w:r>
          </w:p>
        </w:tc>
      </w:tr>
      <w:tr w:rsidR="009F2FBC" w:rsidRPr="00402AD2" w14:paraId="7D99C7FD" w14:textId="77777777" w:rsidTr="009F2FBC">
        <w:trPr>
          <w:jc w:val="center"/>
        </w:trPr>
        <w:tc>
          <w:tcPr>
            <w:tcW w:w="4876" w:type="dxa"/>
            <w:hideMark/>
          </w:tcPr>
          <w:p w14:paraId="3B4476F7" w14:textId="77777777" w:rsidR="00F7079B" w:rsidRPr="00402AD2" w:rsidRDefault="00F7079B" w:rsidP="009F2FBC">
            <w:pPr>
              <w:pStyle w:val="Normal6"/>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w:t>
            </w:r>
            <w:r w:rsidRPr="00402AD2">
              <w:rPr>
                <w:b/>
                <w:i/>
              </w:rPr>
              <w:t>Falls erforderlich,</w:t>
            </w:r>
            <w:r w:rsidRPr="00402AD2">
              <w:t xml:space="preserve"> wird der Abgleich der Fingerabdrücke von einem Fingerabdruckexperten nach Artikel 26 überprüft und gegebenenfalls bestätigt. Falls der Mitgliedstaat, der das Ergebnis des Abgleichs erhält, den Treffer bestätigt, übermittelt er eine Mitteilung an eu-LISA, in der die Verknüpfung bestätigt wird.</w:t>
            </w:r>
          </w:p>
        </w:tc>
        <w:tc>
          <w:tcPr>
            <w:tcW w:w="4876" w:type="dxa"/>
            <w:hideMark/>
          </w:tcPr>
          <w:p w14:paraId="4C94A564" w14:textId="77777777" w:rsidR="00F7079B" w:rsidRPr="00402AD2" w:rsidRDefault="00F7079B" w:rsidP="009F2FBC">
            <w:pPr>
              <w:pStyle w:val="Normal6"/>
              <w:rPr>
                <w:szCs w:val="24"/>
              </w:rPr>
            </w:pPr>
            <w:r w:rsidRPr="00402AD2">
              <w:t>(6)</w:t>
            </w:r>
            <w:r w:rsidRPr="00402AD2">
              <w:tab/>
              <w:t xml:space="preserve">Alle in Eurodac erfassten Datensätze, die ein und demselben Drittstaatsangehörigen oder Staatenlosen entsprechen, werden in einer Sequenz miteinander verknüpft. Wenn eine Abfrage anhand der Fingerabdrücke aus dem Datensatz eines Drittstaatsangehörigen oder Staatenlosen durchgeführt und dabei ein Treffer in mindestens einem anderen Satz von Fingerabdrücken aus einem anderen Datensatz erzielt wird, der demselben Drittstaatsangehörigen oder Staatenlosen entspricht, verknüpft Eurodac diese Datensätze automatisch auf der Grundlage des Fingerabdruckabgleichs miteinander. </w:t>
            </w:r>
            <w:r w:rsidRPr="00402AD2">
              <w:rPr>
                <w:b/>
                <w:i/>
              </w:rPr>
              <w:t>Allerdings muss der Zugang der benannten Behörden der Mitgliedstaaten und der von der Union autorisierten Agenturen streng geregelt sein, um den wirksamen Schutz des Rechts einer Person auf Privatsphäre und Datenschutz zu gewährleisten. Daher muss ein solcher Zugang insbesondere zeitlich begrenzt und auf die Daten beschränkt sein, die ganz spezifisch für die Erfüllung ihrer Aufgaben relevant sind. Darüber hinaus</w:t>
            </w:r>
            <w:r w:rsidRPr="00402AD2">
              <w:t xml:space="preserve"> wird </w:t>
            </w:r>
            <w:r w:rsidRPr="00402AD2">
              <w:rPr>
                <w:b/>
                <w:i/>
              </w:rPr>
              <w:t>im Zweifelsfall</w:t>
            </w:r>
            <w:r w:rsidRPr="00402AD2">
              <w:t xml:space="preserve"> der Abgleich der Fingerabdrücke von einem Fingerabdruckexperten nach Artikel 26 überprüft und gegebenenfalls bestätigt.</w:t>
            </w:r>
            <w:r w:rsidRPr="00402AD2">
              <w:rPr>
                <w:b/>
                <w:i/>
              </w:rPr>
              <w:t xml:space="preserve"> Wird ein in Eurodac registrierter Datensatz gelöscht, so werden auch etwaige Verknüpfungen mit diesem Datensatz automatisch gelöscht.</w:t>
            </w:r>
            <w:r w:rsidRPr="00402AD2">
              <w:t xml:space="preserve"> Falls der Mitgliedstaat, der das Ergebnis des Abgleichs erhält, den Treffer bestätigt, übermittelt er eine Mitteilung an eu-LISA, in der die Verknüpfung bestätigt wird.</w:t>
            </w:r>
          </w:p>
        </w:tc>
      </w:tr>
    </w:tbl>
    <w:p w14:paraId="0F9A2CE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8B83982" w14:textId="77777777" w:rsidR="00F7079B" w:rsidRPr="00402AD2" w:rsidRDefault="00F7079B" w:rsidP="00F7079B">
      <w:pPr>
        <w:rPr>
          <w:color w:val="000080"/>
        </w:rPr>
      </w:pPr>
      <w:r w:rsidRPr="00402AD2">
        <w:rPr>
          <w:rStyle w:val="HideTWBExt"/>
          <w:noProof w:val="0"/>
        </w:rPr>
        <w:t>&lt;/Amend&gt;</w:t>
      </w:r>
    </w:p>
    <w:p w14:paraId="4885A67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112</w:t>
      </w:r>
      <w:r w:rsidRPr="00402AD2">
        <w:rPr>
          <w:rStyle w:val="HideTWBExt"/>
          <w:b w:val="0"/>
          <w:noProof w:val="0"/>
        </w:rPr>
        <w:t>&lt;/NumAm&gt;</w:t>
      </w:r>
    </w:p>
    <w:p w14:paraId="4A4F4F63" w14:textId="77777777" w:rsidR="00F7079B" w:rsidRPr="00402AD2" w:rsidRDefault="00F7079B" w:rsidP="00F7079B">
      <w:pPr>
        <w:pStyle w:val="NormalBold"/>
      </w:pPr>
      <w:r w:rsidRPr="00402AD2">
        <w:rPr>
          <w:rStyle w:val="HideTWBExt"/>
          <w:b w:val="0"/>
          <w:noProof w:val="0"/>
        </w:rPr>
        <w:t>&lt;RepeatBlock-By&gt;&lt;Members&gt;</w:t>
      </w:r>
      <w:r w:rsidRPr="00402AD2">
        <w:t>Hilde Vautmans, Jan-Christoph Oetjen, Sophia in 't Veld, Yana Toom</w:t>
      </w:r>
      <w:r w:rsidRPr="00402AD2">
        <w:rPr>
          <w:rStyle w:val="HideTWBExt"/>
          <w:b w:val="0"/>
          <w:noProof w:val="0"/>
        </w:rPr>
        <w:t>&lt;/Members&gt;</w:t>
      </w:r>
    </w:p>
    <w:p w14:paraId="5FA558FD" w14:textId="77777777" w:rsidR="00F7079B" w:rsidRPr="00402AD2" w:rsidRDefault="00F7079B" w:rsidP="00F7079B">
      <w:pPr>
        <w:rPr>
          <w:color w:val="000080"/>
        </w:rPr>
      </w:pPr>
      <w:r w:rsidRPr="00402AD2">
        <w:rPr>
          <w:rStyle w:val="HideTWBExt"/>
          <w:noProof w:val="0"/>
        </w:rPr>
        <w:t>&lt;/RepeatBlock-By&gt;</w:t>
      </w:r>
    </w:p>
    <w:p w14:paraId="6553BB7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84B06F0" w14:textId="2AFA9BBD"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6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8CA589" w14:textId="77777777" w:rsidTr="009F2FBC">
        <w:trPr>
          <w:jc w:val="center"/>
        </w:trPr>
        <w:tc>
          <w:tcPr>
            <w:tcW w:w="9752" w:type="dxa"/>
            <w:gridSpan w:val="2"/>
          </w:tcPr>
          <w:p w14:paraId="51560F0F" w14:textId="77777777" w:rsidR="00F7079B" w:rsidRPr="00402AD2" w:rsidRDefault="00F7079B" w:rsidP="009F2FBC">
            <w:pPr>
              <w:keepNext/>
            </w:pPr>
          </w:p>
        </w:tc>
      </w:tr>
      <w:tr w:rsidR="009F2FBC" w:rsidRPr="00402AD2" w14:paraId="37FC3D40" w14:textId="77777777" w:rsidTr="009F2FBC">
        <w:trPr>
          <w:jc w:val="center"/>
        </w:trPr>
        <w:tc>
          <w:tcPr>
            <w:tcW w:w="4876" w:type="dxa"/>
            <w:hideMark/>
          </w:tcPr>
          <w:p w14:paraId="47B778F9" w14:textId="77777777" w:rsidR="00F7079B" w:rsidRPr="00402AD2" w:rsidRDefault="00F7079B" w:rsidP="009F2FBC">
            <w:pPr>
              <w:pStyle w:val="ColumnHeading"/>
              <w:keepNext/>
            </w:pPr>
            <w:r w:rsidRPr="00402AD2">
              <w:t>Vorschlag der Kommission</w:t>
            </w:r>
          </w:p>
        </w:tc>
        <w:tc>
          <w:tcPr>
            <w:tcW w:w="4876" w:type="dxa"/>
            <w:hideMark/>
          </w:tcPr>
          <w:p w14:paraId="64A8BA34" w14:textId="77777777" w:rsidR="00F7079B" w:rsidRPr="00402AD2" w:rsidRDefault="00F7079B" w:rsidP="009F2FBC">
            <w:pPr>
              <w:pStyle w:val="ColumnHeading"/>
              <w:keepNext/>
            </w:pPr>
            <w:r w:rsidRPr="00402AD2">
              <w:t>Geänderter Text</w:t>
            </w:r>
          </w:p>
        </w:tc>
      </w:tr>
      <w:tr w:rsidR="009F2FBC" w:rsidRPr="00402AD2" w14:paraId="77ECA6E4" w14:textId="77777777" w:rsidTr="009F2FBC">
        <w:trPr>
          <w:jc w:val="center"/>
        </w:trPr>
        <w:tc>
          <w:tcPr>
            <w:tcW w:w="4876" w:type="dxa"/>
          </w:tcPr>
          <w:p w14:paraId="62C68A5A" w14:textId="77777777" w:rsidR="00F7079B" w:rsidRPr="00402AD2" w:rsidRDefault="00F7079B" w:rsidP="009F2FBC">
            <w:pPr>
              <w:pStyle w:val="Normal6"/>
            </w:pPr>
          </w:p>
        </w:tc>
        <w:tc>
          <w:tcPr>
            <w:tcW w:w="4876" w:type="dxa"/>
            <w:hideMark/>
          </w:tcPr>
          <w:p w14:paraId="75B6912F" w14:textId="77777777" w:rsidR="00F7079B" w:rsidRPr="00402AD2" w:rsidRDefault="00F7079B" w:rsidP="009F2FBC">
            <w:pPr>
              <w:pStyle w:val="Normal6"/>
              <w:rPr>
                <w:szCs w:val="24"/>
              </w:rPr>
            </w:pPr>
            <w:r w:rsidRPr="00402AD2">
              <w:rPr>
                <w:b/>
                <w:i/>
              </w:rPr>
              <w:t>(6a)</w:t>
            </w:r>
            <w:r w:rsidRPr="00402AD2">
              <w:rPr>
                <w:b/>
                <w:i/>
              </w:rPr>
              <w:tab/>
              <w:t>Bei Minderjährigen sollten nur die nationalen Strafverfolgungsbehörden, die für die Prävention, Aufdeckung und Untersuchung des Kinderhandels zuständig sind, sowie Europol zum Schutz der Kinder, die Opfer von Menschenhandel sind, auf Eurodac zugreifen können. Die Frage, ob ein allgemeiner Zugang der Strafverfolgungsbehörden nach Artikel 1 Absatz 1 Buchstabe d zu Eurodac für Kinder unter 14 Jahren verhältnismäßig ist, ist auf der Grundlage zusätzlicher Belege für die Relevanz dieser Daten für die Bekämpfung des Terrorismus und anderer schwerer Straftaten zu beurteilen.</w:t>
            </w:r>
          </w:p>
        </w:tc>
      </w:tr>
    </w:tbl>
    <w:p w14:paraId="4CCB6B8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2E990EF"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4569E7B5" w14:textId="77777777" w:rsidR="00F7079B" w:rsidRPr="00402AD2" w:rsidRDefault="00F7079B" w:rsidP="00F7079B">
      <w:pPr>
        <w:pStyle w:val="Normal12Italic"/>
        <w:rPr>
          <w:noProof w:val="0"/>
        </w:rPr>
      </w:pPr>
      <w:r w:rsidRPr="00402AD2">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0AEADE27" w14:textId="77777777" w:rsidR="00F7079B" w:rsidRPr="00402AD2" w:rsidRDefault="00F7079B" w:rsidP="00F7079B">
      <w:pPr>
        <w:rPr>
          <w:color w:val="000080"/>
        </w:rPr>
      </w:pPr>
      <w:r w:rsidRPr="00402AD2">
        <w:rPr>
          <w:rStyle w:val="HideTWBExt"/>
          <w:noProof w:val="0"/>
        </w:rPr>
        <w:t>&lt;/Amend&gt;</w:t>
      </w:r>
    </w:p>
    <w:p w14:paraId="11639BC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113</w:t>
      </w:r>
      <w:r w:rsidRPr="00402AD2">
        <w:rPr>
          <w:rStyle w:val="HideTWBExt"/>
          <w:b w:val="0"/>
          <w:noProof w:val="0"/>
        </w:rPr>
        <w:t>&lt;/NumAm&gt;</w:t>
      </w:r>
    </w:p>
    <w:p w14:paraId="355C440A"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FAAFB31" w14:textId="77777777" w:rsidR="00F7079B" w:rsidRPr="00402AD2" w:rsidRDefault="00F7079B" w:rsidP="00F7079B">
      <w:pPr>
        <w:rPr>
          <w:color w:val="000080"/>
        </w:rPr>
      </w:pPr>
      <w:r w:rsidRPr="00402AD2">
        <w:rPr>
          <w:rStyle w:val="HideTWBExt"/>
          <w:noProof w:val="0"/>
        </w:rPr>
        <w:t>&lt;/RepeatBlock-By&gt;</w:t>
      </w:r>
    </w:p>
    <w:p w14:paraId="4D734C2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B3E888E" w14:textId="7BCA4672"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4 – Absatz 7</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FB8B773" w14:textId="77777777" w:rsidTr="009F2FBC">
        <w:trPr>
          <w:jc w:val="center"/>
        </w:trPr>
        <w:tc>
          <w:tcPr>
            <w:tcW w:w="9752" w:type="dxa"/>
            <w:gridSpan w:val="2"/>
          </w:tcPr>
          <w:p w14:paraId="0909957E" w14:textId="77777777" w:rsidR="00F7079B" w:rsidRPr="00402AD2" w:rsidRDefault="00F7079B" w:rsidP="009F2FBC">
            <w:pPr>
              <w:keepNext/>
            </w:pPr>
          </w:p>
        </w:tc>
      </w:tr>
      <w:tr w:rsidR="009F2FBC" w:rsidRPr="00402AD2" w14:paraId="1EAFCE2C" w14:textId="77777777" w:rsidTr="009F2FBC">
        <w:trPr>
          <w:jc w:val="center"/>
        </w:trPr>
        <w:tc>
          <w:tcPr>
            <w:tcW w:w="4876" w:type="dxa"/>
            <w:hideMark/>
          </w:tcPr>
          <w:p w14:paraId="7C6284D9" w14:textId="77777777" w:rsidR="00F7079B" w:rsidRPr="00402AD2" w:rsidRDefault="00F7079B" w:rsidP="009F2FBC">
            <w:pPr>
              <w:pStyle w:val="ColumnHeading"/>
              <w:keepNext/>
            </w:pPr>
            <w:r w:rsidRPr="00402AD2">
              <w:t>Vorschlag der Kommission</w:t>
            </w:r>
          </w:p>
        </w:tc>
        <w:tc>
          <w:tcPr>
            <w:tcW w:w="4876" w:type="dxa"/>
            <w:hideMark/>
          </w:tcPr>
          <w:p w14:paraId="6A8F835F" w14:textId="77777777" w:rsidR="00F7079B" w:rsidRPr="00402AD2" w:rsidRDefault="00F7079B" w:rsidP="009F2FBC">
            <w:pPr>
              <w:pStyle w:val="ColumnHeading"/>
              <w:keepNext/>
            </w:pPr>
            <w:r w:rsidRPr="00402AD2">
              <w:t>Geänderter Text</w:t>
            </w:r>
          </w:p>
        </w:tc>
      </w:tr>
      <w:tr w:rsidR="009F2FBC" w:rsidRPr="00402AD2" w14:paraId="6CC9272B" w14:textId="77777777" w:rsidTr="009F2FBC">
        <w:trPr>
          <w:jc w:val="center"/>
        </w:trPr>
        <w:tc>
          <w:tcPr>
            <w:tcW w:w="4876" w:type="dxa"/>
            <w:hideMark/>
          </w:tcPr>
          <w:p w14:paraId="59852EB9" w14:textId="77777777" w:rsidR="00F7079B" w:rsidRPr="00402AD2" w:rsidRDefault="00F7079B" w:rsidP="009F2FBC">
            <w:pPr>
              <w:pStyle w:val="Normal6"/>
            </w:pPr>
            <w:r w:rsidRPr="00402AD2">
              <w:t>(7)</w:t>
            </w:r>
            <w:r w:rsidRPr="00402AD2">
              <w:tab/>
              <w:t>Die für Eurodac geltenden Regeln gelten auch für die Operationen der Mitgliedstaaten ab der Übermittlung der Daten an das Zentralsystem bis zur Verwendung der Ergebnisse des Abgleichs.</w:t>
            </w:r>
          </w:p>
        </w:tc>
        <w:tc>
          <w:tcPr>
            <w:tcW w:w="4876" w:type="dxa"/>
            <w:hideMark/>
          </w:tcPr>
          <w:p w14:paraId="655E46A5" w14:textId="77777777" w:rsidR="00F7079B" w:rsidRPr="00402AD2" w:rsidRDefault="00F7079B" w:rsidP="009F2FBC">
            <w:pPr>
              <w:pStyle w:val="Normal6"/>
              <w:rPr>
                <w:szCs w:val="24"/>
              </w:rPr>
            </w:pPr>
            <w:r w:rsidRPr="00402AD2">
              <w:t>(7)</w:t>
            </w:r>
            <w:r w:rsidRPr="00402AD2">
              <w:tab/>
              <w:t>Die für Eurodac geltenden Regeln gelten auch für die Operationen der Mitgliedstaaten ab der Übermittlung der Daten an das Zentralsystem</w:t>
            </w:r>
            <w:r w:rsidRPr="00402AD2">
              <w:rPr>
                <w:b/>
                <w:i/>
              </w:rPr>
              <w:t xml:space="preserve"> oder das CIR</w:t>
            </w:r>
            <w:r w:rsidRPr="00402AD2">
              <w:t xml:space="preserve"> bis zur Verwendung der Ergebnisse des Abgleichs.</w:t>
            </w:r>
          </w:p>
        </w:tc>
      </w:tr>
    </w:tbl>
    <w:p w14:paraId="7BF086C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570026C" w14:textId="77777777" w:rsidR="00F7079B" w:rsidRPr="00402AD2" w:rsidRDefault="00F7079B" w:rsidP="00F7079B">
      <w:pPr>
        <w:rPr>
          <w:color w:val="000080"/>
        </w:rPr>
      </w:pPr>
      <w:r w:rsidRPr="00402AD2">
        <w:rPr>
          <w:rStyle w:val="HideTWBExt"/>
          <w:noProof w:val="0"/>
        </w:rPr>
        <w:t>&lt;/Amend&gt;</w:t>
      </w:r>
    </w:p>
    <w:p w14:paraId="715401E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114</w:t>
      </w:r>
      <w:r w:rsidRPr="00402AD2">
        <w:rPr>
          <w:rStyle w:val="HideTWBExt"/>
          <w:b w:val="0"/>
          <w:noProof w:val="0"/>
        </w:rPr>
        <w:t>&lt;/NumAm&gt;</w:t>
      </w:r>
    </w:p>
    <w:p w14:paraId="3ED9032F" w14:textId="77777777" w:rsidR="00F7079B" w:rsidRPr="00402AD2" w:rsidRDefault="00F7079B" w:rsidP="00F7079B">
      <w:pPr>
        <w:pStyle w:val="NormalBold"/>
      </w:pPr>
      <w:r w:rsidRPr="00402AD2">
        <w:rPr>
          <w:rStyle w:val="HideTWBExt"/>
          <w:b w:val="0"/>
          <w:noProof w:val="0"/>
        </w:rPr>
        <w:t>&lt;RepeatBlock-By&gt;&lt;Members&gt;</w:t>
      </w:r>
      <w:r w:rsidRPr="00402AD2">
        <w:t>Jan-Christoph Oetjen, Sophia in 't Veld, Hilde Vautmans, Yana Toom</w:t>
      </w:r>
      <w:r w:rsidRPr="00402AD2">
        <w:rPr>
          <w:rStyle w:val="HideTWBExt"/>
          <w:b w:val="0"/>
          <w:noProof w:val="0"/>
        </w:rPr>
        <w:t>&lt;/Members&gt;</w:t>
      </w:r>
    </w:p>
    <w:p w14:paraId="265BF206" w14:textId="77777777" w:rsidR="00F7079B" w:rsidRPr="00402AD2" w:rsidRDefault="00F7079B" w:rsidP="00F7079B">
      <w:pPr>
        <w:rPr>
          <w:color w:val="000080"/>
        </w:rPr>
      </w:pPr>
      <w:r w:rsidRPr="00402AD2">
        <w:rPr>
          <w:rStyle w:val="HideTWBExt"/>
          <w:noProof w:val="0"/>
        </w:rPr>
        <w:t>&lt;/RepeatBlock-By&gt;</w:t>
      </w:r>
    </w:p>
    <w:p w14:paraId="3060A2C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6508009" w14:textId="2F92006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a (neu) – Artikel 5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B191207" w14:textId="77777777" w:rsidTr="009F2FBC">
        <w:trPr>
          <w:jc w:val="center"/>
        </w:trPr>
        <w:tc>
          <w:tcPr>
            <w:tcW w:w="9752" w:type="dxa"/>
            <w:gridSpan w:val="2"/>
          </w:tcPr>
          <w:p w14:paraId="594C9C67" w14:textId="77777777" w:rsidR="00F7079B" w:rsidRPr="00402AD2" w:rsidRDefault="00F7079B" w:rsidP="009F2FBC">
            <w:pPr>
              <w:keepNext/>
            </w:pPr>
          </w:p>
        </w:tc>
      </w:tr>
      <w:tr w:rsidR="009F2FBC" w:rsidRPr="00402AD2" w14:paraId="1D29A37F" w14:textId="77777777" w:rsidTr="009F2FBC">
        <w:trPr>
          <w:jc w:val="center"/>
        </w:trPr>
        <w:tc>
          <w:tcPr>
            <w:tcW w:w="4876" w:type="dxa"/>
            <w:hideMark/>
          </w:tcPr>
          <w:p w14:paraId="3BD584FD" w14:textId="77777777" w:rsidR="00F7079B" w:rsidRPr="00402AD2" w:rsidRDefault="00F7079B" w:rsidP="009F2FBC">
            <w:pPr>
              <w:pStyle w:val="ColumnHeading"/>
              <w:keepNext/>
            </w:pPr>
            <w:r w:rsidRPr="00402AD2">
              <w:t>Vorschlag der Kommission</w:t>
            </w:r>
          </w:p>
        </w:tc>
        <w:tc>
          <w:tcPr>
            <w:tcW w:w="4876" w:type="dxa"/>
            <w:hideMark/>
          </w:tcPr>
          <w:p w14:paraId="095BADDD" w14:textId="77777777" w:rsidR="00F7079B" w:rsidRPr="00402AD2" w:rsidRDefault="00F7079B" w:rsidP="009F2FBC">
            <w:pPr>
              <w:pStyle w:val="ColumnHeading"/>
              <w:keepNext/>
            </w:pPr>
            <w:r w:rsidRPr="00402AD2">
              <w:t>Geänderter Text</w:t>
            </w:r>
          </w:p>
        </w:tc>
      </w:tr>
      <w:tr w:rsidR="009F2FBC" w:rsidRPr="00402AD2" w14:paraId="183485BE" w14:textId="77777777" w:rsidTr="009F2FBC">
        <w:trPr>
          <w:jc w:val="center"/>
        </w:trPr>
        <w:tc>
          <w:tcPr>
            <w:tcW w:w="4876" w:type="dxa"/>
          </w:tcPr>
          <w:p w14:paraId="6171F90E" w14:textId="77777777" w:rsidR="00F7079B" w:rsidRPr="00402AD2" w:rsidRDefault="00F7079B" w:rsidP="009F2FBC">
            <w:pPr>
              <w:pStyle w:val="Normal6"/>
            </w:pPr>
          </w:p>
        </w:tc>
        <w:tc>
          <w:tcPr>
            <w:tcW w:w="4876" w:type="dxa"/>
            <w:hideMark/>
          </w:tcPr>
          <w:p w14:paraId="6C6C7795" w14:textId="77777777" w:rsidR="00F7079B" w:rsidRPr="00402AD2" w:rsidRDefault="00F7079B" w:rsidP="009F2FBC">
            <w:pPr>
              <w:pStyle w:val="Normal6"/>
              <w:rPr>
                <w:szCs w:val="24"/>
              </w:rPr>
            </w:pPr>
            <w:r w:rsidRPr="00402AD2">
              <w:rPr>
                <w:b/>
                <w:i/>
              </w:rPr>
              <w:t>(11a)</w:t>
            </w:r>
            <w:r w:rsidRPr="00402AD2">
              <w:rPr>
                <w:b/>
                <w:i/>
              </w:rPr>
              <w:tab/>
              <w:t xml:space="preserve"> Artikel 5 Absatz 1 erhält folgende Fassung:</w:t>
            </w:r>
          </w:p>
        </w:tc>
      </w:tr>
      <w:tr w:rsidR="009F2FBC" w:rsidRPr="00402AD2" w14:paraId="465BC032" w14:textId="77777777" w:rsidTr="009F2FBC">
        <w:trPr>
          <w:jc w:val="center"/>
        </w:trPr>
        <w:tc>
          <w:tcPr>
            <w:tcW w:w="4876" w:type="dxa"/>
          </w:tcPr>
          <w:p w14:paraId="31FB922E" w14:textId="77777777" w:rsidR="00F7079B" w:rsidRPr="00402AD2" w:rsidRDefault="00F7079B" w:rsidP="009F2FBC">
            <w:pPr>
              <w:pStyle w:val="Normal6"/>
            </w:pPr>
          </w:p>
        </w:tc>
        <w:tc>
          <w:tcPr>
            <w:tcW w:w="4876" w:type="dxa"/>
            <w:hideMark/>
          </w:tcPr>
          <w:p w14:paraId="1B23C57B" w14:textId="77777777" w:rsidR="00F7079B" w:rsidRPr="00402AD2" w:rsidRDefault="00F7079B" w:rsidP="009F2FBC">
            <w:pPr>
              <w:pStyle w:val="Normal6"/>
              <w:rPr>
                <w:szCs w:val="24"/>
              </w:rPr>
            </w:pPr>
            <w:r w:rsidRPr="00402AD2">
              <w:rPr>
                <w:b/>
                <w:i/>
              </w:rPr>
              <w:t>1. Vor dem Beginn der operativen Nutzung des geänderten Eurodac-Systems muss der Sicherheitsrahmen für das geschäftliche und technische Umfeld von Eurodac gemäß Artikel 33 der EUDPR</w:t>
            </w:r>
            <w:r w:rsidRPr="00402AD2">
              <w:rPr>
                <w:b/>
                <w:i/>
                <w:vertAlign w:val="superscript"/>
              </w:rPr>
              <w:t>1a</w:t>
            </w:r>
            <w:r w:rsidRPr="00402AD2">
              <w:rPr>
                <w:b/>
                <w:i/>
              </w:rPr>
              <w:t xml:space="preserve"> ordnungsgemäß aktualisiert werden. Die Agentur eu-LISA ist für das Betriebsmanagement von Eurodac verantwortlich.</w:t>
            </w:r>
          </w:p>
        </w:tc>
      </w:tr>
      <w:tr w:rsidR="009F2FBC" w:rsidRPr="00402AD2" w14:paraId="2E9946AF" w14:textId="77777777" w:rsidTr="009F2FBC">
        <w:trPr>
          <w:jc w:val="center"/>
        </w:trPr>
        <w:tc>
          <w:tcPr>
            <w:tcW w:w="4876" w:type="dxa"/>
          </w:tcPr>
          <w:p w14:paraId="48E92710" w14:textId="77777777" w:rsidR="00F7079B" w:rsidRPr="00402AD2" w:rsidRDefault="00F7079B" w:rsidP="009F2FBC">
            <w:pPr>
              <w:pStyle w:val="Normal6"/>
            </w:pPr>
          </w:p>
        </w:tc>
        <w:tc>
          <w:tcPr>
            <w:tcW w:w="4876" w:type="dxa"/>
            <w:hideMark/>
          </w:tcPr>
          <w:p w14:paraId="338C760B" w14:textId="77777777" w:rsidR="00F7079B" w:rsidRPr="00402AD2" w:rsidRDefault="00F7079B" w:rsidP="009F2FBC">
            <w:pPr>
              <w:pStyle w:val="Normal6"/>
              <w:rPr>
                <w:szCs w:val="24"/>
              </w:rPr>
            </w:pPr>
            <w:r w:rsidRPr="00402AD2">
              <w:rPr>
                <w:b/>
                <w:i/>
              </w:rPr>
              <w:t>__________________</w:t>
            </w:r>
          </w:p>
        </w:tc>
      </w:tr>
      <w:tr w:rsidR="009F2FBC" w:rsidRPr="00402AD2" w14:paraId="74C0721F" w14:textId="77777777" w:rsidTr="009F2FBC">
        <w:trPr>
          <w:jc w:val="center"/>
        </w:trPr>
        <w:tc>
          <w:tcPr>
            <w:tcW w:w="4876" w:type="dxa"/>
          </w:tcPr>
          <w:p w14:paraId="49397460" w14:textId="77777777" w:rsidR="00F7079B" w:rsidRPr="00402AD2" w:rsidRDefault="00F7079B" w:rsidP="009F2FBC">
            <w:pPr>
              <w:pStyle w:val="Normal6"/>
            </w:pPr>
          </w:p>
        </w:tc>
        <w:tc>
          <w:tcPr>
            <w:tcW w:w="4876" w:type="dxa"/>
            <w:hideMark/>
          </w:tcPr>
          <w:p w14:paraId="3C3267AF" w14:textId="77777777" w:rsidR="00F7079B" w:rsidRPr="00402AD2" w:rsidRDefault="00F7079B" w:rsidP="009F2FBC">
            <w:pPr>
              <w:pStyle w:val="Normal6"/>
              <w:rPr>
                <w:szCs w:val="24"/>
              </w:rPr>
            </w:pPr>
            <w:r w:rsidRPr="00402AD2">
              <w:rPr>
                <w:vertAlign w:val="superscript"/>
              </w:rPr>
              <w:t>1a</w:t>
            </w:r>
            <w:r w:rsidRPr="00402AD2">
              <w:t xml:space="preserve"> </w:t>
            </w:r>
            <w:r w:rsidRPr="00402AD2">
              <w:rPr>
                <w:b/>
                <w:i/>
              </w:rPr>
              <w:t>Art. 33 der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w:t>
            </w:r>
          </w:p>
        </w:tc>
      </w:tr>
    </w:tbl>
    <w:p w14:paraId="15E70F6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C463A2E"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0D32E229" w14:textId="77777777" w:rsidR="00F7079B" w:rsidRPr="00402AD2" w:rsidRDefault="00F7079B" w:rsidP="00F7079B">
      <w:pPr>
        <w:pStyle w:val="Normal12Italic"/>
        <w:rPr>
          <w:noProof w:val="0"/>
        </w:rPr>
      </w:pPr>
      <w:r w:rsidRPr="00402AD2">
        <w:rPr>
          <w:noProof w:val="0"/>
        </w:rPr>
        <w:t>Der erweiterte Anwendungsbereich von Eurodac und die Speicherung biometrischer Daten in Verbindung mit anderen Identifikationsdaten und Farbkopien von Ausweisdokumenten erhöht die Risiken im Falle von Datenschutzverletzungen oder anderen Sicherheitsvorfällen erheblich.</w:t>
      </w:r>
    </w:p>
    <w:p w14:paraId="741B0480" w14:textId="77777777" w:rsidR="00F7079B" w:rsidRPr="00402AD2" w:rsidRDefault="00F7079B" w:rsidP="00F7079B">
      <w:pPr>
        <w:rPr>
          <w:color w:val="000080"/>
        </w:rPr>
      </w:pPr>
      <w:r w:rsidRPr="00402AD2">
        <w:rPr>
          <w:rStyle w:val="HideTWBExt"/>
          <w:noProof w:val="0"/>
        </w:rPr>
        <w:t>&lt;/Amend&gt;</w:t>
      </w:r>
    </w:p>
    <w:p w14:paraId="003E3A0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115</w:t>
      </w:r>
      <w:r w:rsidRPr="00402AD2">
        <w:rPr>
          <w:rStyle w:val="HideTWBExt"/>
          <w:b w:val="0"/>
          <w:noProof w:val="0"/>
        </w:rPr>
        <w:t>&lt;/NumAm&gt;</w:t>
      </w:r>
    </w:p>
    <w:p w14:paraId="6E443232"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9468F57" w14:textId="77777777" w:rsidR="00F7079B" w:rsidRPr="00402AD2" w:rsidRDefault="00F7079B" w:rsidP="00F7079B">
      <w:pPr>
        <w:rPr>
          <w:color w:val="000080"/>
        </w:rPr>
      </w:pPr>
      <w:r w:rsidRPr="00402AD2">
        <w:rPr>
          <w:rStyle w:val="HideTWBExt"/>
          <w:noProof w:val="0"/>
        </w:rPr>
        <w:t>&lt;/RepeatBlock-By&gt;</w:t>
      </w:r>
    </w:p>
    <w:p w14:paraId="32F5E97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F0AC43D" w14:textId="628949A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2310F54" w14:textId="77777777" w:rsidTr="009F2FBC">
        <w:trPr>
          <w:jc w:val="center"/>
        </w:trPr>
        <w:tc>
          <w:tcPr>
            <w:tcW w:w="9752" w:type="dxa"/>
            <w:gridSpan w:val="2"/>
          </w:tcPr>
          <w:p w14:paraId="7B17269B" w14:textId="77777777" w:rsidR="00F7079B" w:rsidRPr="00402AD2" w:rsidRDefault="00F7079B" w:rsidP="009F2FBC">
            <w:pPr>
              <w:keepNext/>
            </w:pPr>
          </w:p>
        </w:tc>
      </w:tr>
      <w:tr w:rsidR="009F2FBC" w:rsidRPr="00402AD2" w14:paraId="206F148B" w14:textId="77777777" w:rsidTr="009F2FBC">
        <w:trPr>
          <w:jc w:val="center"/>
        </w:trPr>
        <w:tc>
          <w:tcPr>
            <w:tcW w:w="4876" w:type="dxa"/>
            <w:hideMark/>
          </w:tcPr>
          <w:p w14:paraId="6F25EFA4" w14:textId="77777777" w:rsidR="00F7079B" w:rsidRPr="00402AD2" w:rsidRDefault="00F7079B" w:rsidP="009F2FBC">
            <w:pPr>
              <w:pStyle w:val="ColumnHeading"/>
              <w:keepNext/>
            </w:pPr>
            <w:r w:rsidRPr="00402AD2">
              <w:t>Vorschlag der Kommission</w:t>
            </w:r>
          </w:p>
        </w:tc>
        <w:tc>
          <w:tcPr>
            <w:tcW w:w="4876" w:type="dxa"/>
            <w:hideMark/>
          </w:tcPr>
          <w:p w14:paraId="1D675686" w14:textId="77777777" w:rsidR="00F7079B" w:rsidRPr="00402AD2" w:rsidRDefault="00F7079B" w:rsidP="009F2FBC">
            <w:pPr>
              <w:pStyle w:val="ColumnHeading"/>
              <w:keepNext/>
            </w:pPr>
            <w:r w:rsidRPr="00402AD2">
              <w:t>Geänderter Text</w:t>
            </w:r>
          </w:p>
        </w:tc>
      </w:tr>
      <w:tr w:rsidR="009F2FBC" w:rsidRPr="00402AD2" w14:paraId="215BC151" w14:textId="77777777" w:rsidTr="009F2FBC">
        <w:trPr>
          <w:jc w:val="center"/>
        </w:trPr>
        <w:tc>
          <w:tcPr>
            <w:tcW w:w="4876" w:type="dxa"/>
            <w:hideMark/>
          </w:tcPr>
          <w:p w14:paraId="6073E55F" w14:textId="77777777" w:rsidR="00F7079B" w:rsidRPr="00402AD2" w:rsidRDefault="00F7079B" w:rsidP="009F2FBC">
            <w:pPr>
              <w:pStyle w:val="Normal6"/>
              <w:jc w:val="center"/>
            </w:pPr>
            <w:r w:rsidRPr="00402AD2">
              <w:rPr>
                <w:b/>
                <w:i/>
              </w:rPr>
              <w:t>Artikel 8a</w:t>
            </w:r>
          </w:p>
        </w:tc>
        <w:tc>
          <w:tcPr>
            <w:tcW w:w="4876" w:type="dxa"/>
            <w:hideMark/>
          </w:tcPr>
          <w:p w14:paraId="59335549" w14:textId="77777777" w:rsidR="00F7079B" w:rsidRPr="00402AD2" w:rsidRDefault="00F7079B" w:rsidP="009F2FBC">
            <w:pPr>
              <w:pStyle w:val="Normal6"/>
              <w:rPr>
                <w:szCs w:val="24"/>
              </w:rPr>
            </w:pPr>
            <w:r w:rsidRPr="00402AD2">
              <w:rPr>
                <w:b/>
                <w:i/>
              </w:rPr>
              <w:t>entfällt</w:t>
            </w:r>
          </w:p>
        </w:tc>
      </w:tr>
      <w:tr w:rsidR="009F2FBC" w:rsidRPr="00402AD2" w14:paraId="6E033FCE" w14:textId="77777777" w:rsidTr="009F2FBC">
        <w:trPr>
          <w:jc w:val="center"/>
        </w:trPr>
        <w:tc>
          <w:tcPr>
            <w:tcW w:w="4876" w:type="dxa"/>
            <w:hideMark/>
          </w:tcPr>
          <w:p w14:paraId="5813F433" w14:textId="77777777" w:rsidR="00F7079B" w:rsidRPr="00402AD2" w:rsidRDefault="00F7079B" w:rsidP="009F2FBC">
            <w:pPr>
              <w:pStyle w:val="Normal6"/>
              <w:jc w:val="center"/>
            </w:pPr>
            <w:r w:rsidRPr="00402AD2">
              <w:rPr>
                <w:b/>
                <w:i/>
              </w:rPr>
              <w:t>Interoperabilität mit ETIAS</w:t>
            </w:r>
          </w:p>
        </w:tc>
        <w:tc>
          <w:tcPr>
            <w:tcW w:w="4876" w:type="dxa"/>
          </w:tcPr>
          <w:p w14:paraId="108C3613" w14:textId="77777777" w:rsidR="00F7079B" w:rsidRPr="00402AD2" w:rsidRDefault="00F7079B" w:rsidP="009F2FBC">
            <w:pPr>
              <w:pStyle w:val="Normal6"/>
              <w:rPr>
                <w:szCs w:val="24"/>
              </w:rPr>
            </w:pPr>
          </w:p>
        </w:tc>
      </w:tr>
      <w:tr w:rsidR="009F2FBC" w:rsidRPr="00402AD2" w14:paraId="1E8D717D" w14:textId="77777777" w:rsidTr="009F2FBC">
        <w:trPr>
          <w:jc w:val="center"/>
        </w:trPr>
        <w:tc>
          <w:tcPr>
            <w:tcW w:w="4876" w:type="dxa"/>
            <w:hideMark/>
          </w:tcPr>
          <w:p w14:paraId="0DB3B7ED" w14:textId="77777777" w:rsidR="00F7079B" w:rsidRPr="00402AD2" w:rsidRDefault="00F7079B" w:rsidP="009F2FBC">
            <w:pPr>
              <w:pStyle w:val="Normal6"/>
            </w:pPr>
            <w:r w:rsidRPr="00402AD2">
              <w:rPr>
                <w:b/>
                <w:i/>
              </w:rPr>
              <w:t>(1)</w:t>
            </w:r>
            <w:r w:rsidRPr="00402AD2">
              <w:rPr>
                <w:b/>
                <w:i/>
              </w:rPr>
              <w:tab/>
              <w:t>Ab dem [Geltungsbeginn dieser Verordnung] wird das Zentralsystem von Eurodac mit dem in Artikel 6 der Verordnung (EU) 2019/818 genannten Europäischen Suchportal verbunden, um die automatisierte Bearbeitung gemäß Artikel 11 der Verordnung (EU) 2018/1240 zu ermöglichen.</w:t>
            </w:r>
          </w:p>
        </w:tc>
        <w:tc>
          <w:tcPr>
            <w:tcW w:w="4876" w:type="dxa"/>
          </w:tcPr>
          <w:p w14:paraId="42A3BCC4" w14:textId="77777777" w:rsidR="00F7079B" w:rsidRPr="00402AD2" w:rsidRDefault="00F7079B" w:rsidP="009F2FBC">
            <w:pPr>
              <w:pStyle w:val="Normal6"/>
              <w:rPr>
                <w:szCs w:val="24"/>
              </w:rPr>
            </w:pPr>
          </w:p>
        </w:tc>
      </w:tr>
      <w:tr w:rsidR="009F2FBC" w:rsidRPr="00402AD2" w14:paraId="4E24A7E4" w14:textId="77777777" w:rsidTr="009F2FBC">
        <w:trPr>
          <w:jc w:val="center"/>
        </w:trPr>
        <w:tc>
          <w:tcPr>
            <w:tcW w:w="4876" w:type="dxa"/>
            <w:hideMark/>
          </w:tcPr>
          <w:p w14:paraId="33478A6C" w14:textId="77777777" w:rsidR="00F7079B" w:rsidRPr="00402AD2" w:rsidRDefault="00F7079B" w:rsidP="009F2FBC">
            <w:pPr>
              <w:pStyle w:val="Normal6"/>
            </w:pPr>
            <w:r w:rsidRPr="00402AD2">
              <w:rPr>
                <w:b/>
                <w:i/>
              </w:rPr>
              <w:t>(2)</w:t>
            </w:r>
            <w:r w:rsidRPr="00402AD2">
              <w:rPr>
                <w:b/>
                <w:i/>
              </w:rPr>
              <w:tab/>
              <w:t>Die automatisierte Bearbeitung gemäß Artikel 11 der Verordnung (EU) 2018/1240 ermöglicht die in Artikel 20 der genannten Verordnung vorgesehenen Überprüfungen sowie die nachfolgenden Überprüfungen gemäß den Artikeln 22 und 26 der genannten Verordnung.</w:t>
            </w:r>
          </w:p>
        </w:tc>
        <w:tc>
          <w:tcPr>
            <w:tcW w:w="4876" w:type="dxa"/>
          </w:tcPr>
          <w:p w14:paraId="5A962C0C" w14:textId="77777777" w:rsidR="00F7079B" w:rsidRPr="00402AD2" w:rsidRDefault="00F7079B" w:rsidP="009F2FBC">
            <w:pPr>
              <w:pStyle w:val="Normal6"/>
              <w:rPr>
                <w:szCs w:val="24"/>
              </w:rPr>
            </w:pPr>
          </w:p>
        </w:tc>
      </w:tr>
      <w:tr w:rsidR="009F2FBC" w:rsidRPr="00402AD2" w14:paraId="0A4D0E16" w14:textId="77777777" w:rsidTr="009F2FBC">
        <w:trPr>
          <w:jc w:val="center"/>
        </w:trPr>
        <w:tc>
          <w:tcPr>
            <w:tcW w:w="4876" w:type="dxa"/>
            <w:hideMark/>
          </w:tcPr>
          <w:p w14:paraId="6F49C65E" w14:textId="77777777" w:rsidR="00F7079B" w:rsidRPr="00402AD2" w:rsidRDefault="00F7079B" w:rsidP="009F2FBC">
            <w:pPr>
              <w:pStyle w:val="Normal6"/>
            </w:pPr>
            <w:r w:rsidRPr="00402AD2">
              <w:rPr>
                <w:b/>
                <w:i/>
              </w:rPr>
              <w:t>Zur Durchführung der Überprüfungen nach Artikel 20 Absatz 2 Buchstabe k der Verordnung (EU) 2018/1240 gleicht das ETIAS-Zentralsystem unter Rückgriff auf das Europäische Suchportal und unter Verwendung der in der Tabelle in Anhang II dieser Verordnung aufgeführten Entsprechungen die im ETIAS gespeicherten Daten mit den auf der Grundlage der Artikel 12, 13, 14 und 14a dieser Verordnung erhobenen Daten in Eurodac ab, die sich auf Personen beziehen, die das Hoheitsgebiet der Mitgliedstaaten aufgrund einer Rückkehrentscheidung verlassen haben oder aufgrund einer Abschiebungsanordnung aus dem Hoheitsgebiet der Mitgliedstaaten abgeschoben wurden.</w:t>
            </w:r>
          </w:p>
        </w:tc>
        <w:tc>
          <w:tcPr>
            <w:tcW w:w="4876" w:type="dxa"/>
          </w:tcPr>
          <w:p w14:paraId="7C4BFD9B" w14:textId="77777777" w:rsidR="00F7079B" w:rsidRPr="00402AD2" w:rsidRDefault="00F7079B" w:rsidP="009F2FBC">
            <w:pPr>
              <w:pStyle w:val="Normal6"/>
              <w:rPr>
                <w:szCs w:val="24"/>
              </w:rPr>
            </w:pPr>
          </w:p>
        </w:tc>
      </w:tr>
      <w:tr w:rsidR="009F2FBC" w:rsidRPr="00402AD2" w14:paraId="756B150E" w14:textId="77777777" w:rsidTr="009F2FBC">
        <w:trPr>
          <w:jc w:val="center"/>
        </w:trPr>
        <w:tc>
          <w:tcPr>
            <w:tcW w:w="4876" w:type="dxa"/>
            <w:hideMark/>
          </w:tcPr>
          <w:p w14:paraId="49220F53" w14:textId="77777777" w:rsidR="00F7079B" w:rsidRPr="00402AD2" w:rsidRDefault="00F7079B" w:rsidP="009F2FBC">
            <w:pPr>
              <w:pStyle w:val="Normal6"/>
            </w:pPr>
            <w:r w:rsidRPr="00402AD2">
              <w:rPr>
                <w:b/>
                <w:i/>
              </w:rPr>
              <w:t>Die Überprüfungen berühren nicht die besonderen Vorschriften nach Artikel 24 Absatz 3 der Verordnung (EU) 2018/1240.</w:t>
            </w:r>
          </w:p>
        </w:tc>
        <w:tc>
          <w:tcPr>
            <w:tcW w:w="4876" w:type="dxa"/>
          </w:tcPr>
          <w:p w14:paraId="3AB2B8DF" w14:textId="77777777" w:rsidR="00F7079B" w:rsidRPr="00402AD2" w:rsidRDefault="00F7079B" w:rsidP="009F2FBC">
            <w:pPr>
              <w:pStyle w:val="Normal6"/>
              <w:rPr>
                <w:szCs w:val="24"/>
              </w:rPr>
            </w:pPr>
          </w:p>
        </w:tc>
      </w:tr>
    </w:tbl>
    <w:p w14:paraId="2813B65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462190" w14:textId="77777777" w:rsidR="00F7079B" w:rsidRPr="00402AD2" w:rsidRDefault="00F7079B" w:rsidP="00F7079B">
      <w:pPr>
        <w:rPr>
          <w:color w:val="000080"/>
        </w:rPr>
      </w:pPr>
      <w:r w:rsidRPr="00402AD2">
        <w:rPr>
          <w:rStyle w:val="HideTWBExt"/>
          <w:noProof w:val="0"/>
        </w:rPr>
        <w:t>&lt;/Amend&gt;</w:t>
      </w:r>
    </w:p>
    <w:p w14:paraId="193F847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116</w:t>
      </w:r>
      <w:r w:rsidRPr="00402AD2">
        <w:rPr>
          <w:rStyle w:val="HideTWBExt"/>
          <w:b w:val="0"/>
          <w:noProof w:val="0"/>
        </w:rPr>
        <w:t>&lt;/NumAm&gt;</w:t>
      </w:r>
    </w:p>
    <w:p w14:paraId="34C96B79"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E2CDB2C" w14:textId="77777777" w:rsidR="00F7079B" w:rsidRPr="00402AD2" w:rsidRDefault="00F7079B" w:rsidP="00F7079B">
      <w:pPr>
        <w:rPr>
          <w:color w:val="000080"/>
        </w:rPr>
      </w:pPr>
      <w:r w:rsidRPr="00402AD2">
        <w:rPr>
          <w:rStyle w:val="HideTWBExt"/>
          <w:noProof w:val="0"/>
        </w:rPr>
        <w:t>&lt;/RepeatBlock-By&gt;</w:t>
      </w:r>
    </w:p>
    <w:p w14:paraId="09E0F52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6290480" w14:textId="36D795E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a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F9F3817" w14:textId="77777777" w:rsidTr="009F2FBC">
        <w:trPr>
          <w:jc w:val="center"/>
        </w:trPr>
        <w:tc>
          <w:tcPr>
            <w:tcW w:w="9752" w:type="dxa"/>
            <w:gridSpan w:val="2"/>
          </w:tcPr>
          <w:p w14:paraId="3E9E7299" w14:textId="77777777" w:rsidR="00F7079B" w:rsidRPr="00402AD2" w:rsidRDefault="00F7079B" w:rsidP="009F2FBC">
            <w:pPr>
              <w:keepNext/>
            </w:pPr>
          </w:p>
        </w:tc>
      </w:tr>
      <w:tr w:rsidR="009F2FBC" w:rsidRPr="00402AD2" w14:paraId="047174E9" w14:textId="77777777" w:rsidTr="009F2FBC">
        <w:trPr>
          <w:jc w:val="center"/>
        </w:trPr>
        <w:tc>
          <w:tcPr>
            <w:tcW w:w="4876" w:type="dxa"/>
            <w:hideMark/>
          </w:tcPr>
          <w:p w14:paraId="7A37A265" w14:textId="77777777" w:rsidR="00F7079B" w:rsidRPr="00402AD2" w:rsidRDefault="00F7079B" w:rsidP="009F2FBC">
            <w:pPr>
              <w:pStyle w:val="ColumnHeading"/>
              <w:keepNext/>
            </w:pPr>
            <w:r w:rsidRPr="00402AD2">
              <w:t>Vorschlag der Kommission</w:t>
            </w:r>
          </w:p>
        </w:tc>
        <w:tc>
          <w:tcPr>
            <w:tcW w:w="4876" w:type="dxa"/>
            <w:hideMark/>
          </w:tcPr>
          <w:p w14:paraId="435DE6F1" w14:textId="77777777" w:rsidR="00F7079B" w:rsidRPr="00402AD2" w:rsidRDefault="00F7079B" w:rsidP="009F2FBC">
            <w:pPr>
              <w:pStyle w:val="ColumnHeading"/>
              <w:keepNext/>
            </w:pPr>
            <w:r w:rsidRPr="00402AD2">
              <w:t>Geänderter Text</w:t>
            </w:r>
          </w:p>
        </w:tc>
      </w:tr>
      <w:tr w:rsidR="009F2FBC" w:rsidRPr="00402AD2" w14:paraId="687209F1" w14:textId="77777777" w:rsidTr="009F2FBC">
        <w:trPr>
          <w:jc w:val="center"/>
        </w:trPr>
        <w:tc>
          <w:tcPr>
            <w:tcW w:w="4876" w:type="dxa"/>
            <w:hideMark/>
          </w:tcPr>
          <w:p w14:paraId="0F9EBB74" w14:textId="77777777" w:rsidR="00F7079B" w:rsidRPr="00402AD2" w:rsidRDefault="00F7079B" w:rsidP="009F2FBC">
            <w:pPr>
              <w:pStyle w:val="Normal6"/>
            </w:pPr>
            <w:r w:rsidRPr="00402AD2">
              <w:t>(1)</w:t>
            </w:r>
            <w:r w:rsidRPr="00402AD2">
              <w:tab/>
              <w:t xml:space="preserve">Ab dem [Geltungsbeginn dieser Verordnung] wird </w:t>
            </w:r>
            <w:r w:rsidRPr="00402AD2">
              <w:rPr>
                <w:b/>
                <w:i/>
              </w:rPr>
              <w:t>das Zentralsystem von</w:t>
            </w:r>
            <w:r w:rsidRPr="00402AD2">
              <w:t xml:space="preserve"> Eurodac mit dem in Artikel 6 der Verordnung (EU) 2019/818 genannten Europäischen Suchportal verbunden, um die automatisierte Bearbeitung gemäß Artikel </w:t>
            </w:r>
            <w:r w:rsidRPr="00402AD2">
              <w:rPr>
                <w:b/>
                <w:i/>
              </w:rPr>
              <w:t>11</w:t>
            </w:r>
            <w:r w:rsidRPr="00402AD2">
              <w:t xml:space="preserve"> der Verordnung (EU) 2018/1240 zu ermöglichen.</w:t>
            </w:r>
          </w:p>
        </w:tc>
        <w:tc>
          <w:tcPr>
            <w:tcW w:w="4876" w:type="dxa"/>
            <w:hideMark/>
          </w:tcPr>
          <w:p w14:paraId="578A1C71" w14:textId="77777777" w:rsidR="00F7079B" w:rsidRPr="00402AD2" w:rsidRDefault="00F7079B" w:rsidP="009F2FBC">
            <w:pPr>
              <w:pStyle w:val="Normal6"/>
              <w:rPr>
                <w:szCs w:val="24"/>
              </w:rPr>
            </w:pPr>
            <w:r w:rsidRPr="00402AD2">
              <w:t>(1)</w:t>
            </w:r>
            <w:r w:rsidRPr="00402AD2">
              <w:tab/>
              <w:t xml:space="preserve">Ab dem [Geltungsbeginn dieser Verordnung] wird </w:t>
            </w:r>
            <w:r w:rsidRPr="00402AD2">
              <w:rPr>
                <w:b/>
                <w:i/>
              </w:rPr>
              <w:t>die Eurodac-Komponente des CIR</w:t>
            </w:r>
            <w:r w:rsidRPr="00402AD2">
              <w:t xml:space="preserve"> mit dem in Artikel 6 der Verordnung (EU) 2019/818 genannten Europäischen Suchportal verbunden, um die automatisierte Bearbeitung gemäß Artikel</w:t>
            </w:r>
            <w:r w:rsidRPr="00402AD2">
              <w:rPr>
                <w:b/>
                <w:i/>
              </w:rPr>
              <w:t> 20</w:t>
            </w:r>
            <w:r w:rsidRPr="00402AD2">
              <w:t xml:space="preserve"> der Verordnung (EU) 2018/1240 zu ermöglichen.</w:t>
            </w:r>
          </w:p>
        </w:tc>
      </w:tr>
    </w:tbl>
    <w:p w14:paraId="79F45C2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E80632B" w14:textId="77777777" w:rsidR="00F7079B" w:rsidRPr="00402AD2" w:rsidRDefault="00F7079B" w:rsidP="00F7079B">
      <w:pPr>
        <w:rPr>
          <w:color w:val="000080"/>
        </w:rPr>
      </w:pPr>
      <w:r w:rsidRPr="00402AD2">
        <w:rPr>
          <w:rStyle w:val="HideTWBExt"/>
          <w:noProof w:val="0"/>
        </w:rPr>
        <w:t>&lt;/Amend&gt;</w:t>
      </w:r>
    </w:p>
    <w:p w14:paraId="255261D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117</w:t>
      </w:r>
      <w:r w:rsidRPr="00402AD2">
        <w:rPr>
          <w:rStyle w:val="HideTWBExt"/>
          <w:b w:val="0"/>
          <w:noProof w:val="0"/>
        </w:rPr>
        <w:t>&lt;/NumAm&gt;</w:t>
      </w:r>
    </w:p>
    <w:p w14:paraId="6480A748"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69E731D" w14:textId="77777777" w:rsidR="00F7079B" w:rsidRPr="00402AD2" w:rsidRDefault="00F7079B" w:rsidP="00F7079B">
      <w:pPr>
        <w:rPr>
          <w:color w:val="000080"/>
        </w:rPr>
      </w:pPr>
      <w:r w:rsidRPr="00402AD2">
        <w:rPr>
          <w:rStyle w:val="HideTWBExt"/>
          <w:noProof w:val="0"/>
        </w:rPr>
        <w:t>&lt;/RepeatBlock-By&gt;</w:t>
      </w:r>
    </w:p>
    <w:p w14:paraId="77B2DFF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4473564" w14:textId="11B7F69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11 – Artikel 8 a – Absatz 2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B93C59C" w14:textId="77777777" w:rsidTr="009F2FBC">
        <w:trPr>
          <w:jc w:val="center"/>
        </w:trPr>
        <w:tc>
          <w:tcPr>
            <w:tcW w:w="9752" w:type="dxa"/>
            <w:gridSpan w:val="2"/>
          </w:tcPr>
          <w:p w14:paraId="5AD80063" w14:textId="77777777" w:rsidR="00F7079B" w:rsidRPr="00402AD2" w:rsidRDefault="00F7079B" w:rsidP="009F2FBC">
            <w:pPr>
              <w:keepNext/>
            </w:pPr>
          </w:p>
        </w:tc>
      </w:tr>
      <w:tr w:rsidR="009F2FBC" w:rsidRPr="00402AD2" w14:paraId="5FF1C5A1" w14:textId="77777777" w:rsidTr="009F2FBC">
        <w:trPr>
          <w:jc w:val="center"/>
        </w:trPr>
        <w:tc>
          <w:tcPr>
            <w:tcW w:w="4876" w:type="dxa"/>
            <w:hideMark/>
          </w:tcPr>
          <w:p w14:paraId="5F10BDDF" w14:textId="77777777" w:rsidR="00F7079B" w:rsidRPr="00402AD2" w:rsidRDefault="00F7079B" w:rsidP="009F2FBC">
            <w:pPr>
              <w:pStyle w:val="ColumnHeading"/>
              <w:keepNext/>
            </w:pPr>
            <w:r w:rsidRPr="00402AD2">
              <w:t>Vorschlag der Kommission</w:t>
            </w:r>
          </w:p>
        </w:tc>
        <w:tc>
          <w:tcPr>
            <w:tcW w:w="4876" w:type="dxa"/>
            <w:hideMark/>
          </w:tcPr>
          <w:p w14:paraId="205109CD" w14:textId="77777777" w:rsidR="00F7079B" w:rsidRPr="00402AD2" w:rsidRDefault="00F7079B" w:rsidP="009F2FBC">
            <w:pPr>
              <w:pStyle w:val="ColumnHeading"/>
              <w:keepNext/>
            </w:pPr>
            <w:r w:rsidRPr="00402AD2">
              <w:t>Geänderter Text</w:t>
            </w:r>
          </w:p>
        </w:tc>
      </w:tr>
      <w:tr w:rsidR="009F2FBC" w:rsidRPr="00402AD2" w14:paraId="52B3004F" w14:textId="77777777" w:rsidTr="009F2FBC">
        <w:trPr>
          <w:jc w:val="center"/>
        </w:trPr>
        <w:tc>
          <w:tcPr>
            <w:tcW w:w="4876" w:type="dxa"/>
            <w:hideMark/>
          </w:tcPr>
          <w:p w14:paraId="59378841" w14:textId="77777777" w:rsidR="00F7079B" w:rsidRPr="00402AD2" w:rsidRDefault="00F7079B" w:rsidP="009F2FBC">
            <w:pPr>
              <w:pStyle w:val="Normal6"/>
            </w:pPr>
            <w:r w:rsidRPr="00402AD2">
              <w:t>(2)</w:t>
            </w:r>
            <w:r w:rsidRPr="00402AD2">
              <w:tab/>
              <w:t>Die automatisierte Bearbeitung gemäß Artikel </w:t>
            </w:r>
            <w:r w:rsidRPr="00402AD2">
              <w:rPr>
                <w:b/>
                <w:i/>
              </w:rPr>
              <w:t>11</w:t>
            </w:r>
            <w:r w:rsidRPr="00402AD2">
              <w:t xml:space="preserve"> der Verordnung (EU) 2018/1240 ermöglicht die in Artikel 20 der genannten Verordnung vorgesehenen Überprüfungen sowie die nachfolgenden Überprüfungen gemäß den Artikeln 22 und 26 der genannten Verordnung.</w:t>
            </w:r>
          </w:p>
        </w:tc>
        <w:tc>
          <w:tcPr>
            <w:tcW w:w="4876" w:type="dxa"/>
            <w:hideMark/>
          </w:tcPr>
          <w:p w14:paraId="42730C7D" w14:textId="77777777" w:rsidR="00F7079B" w:rsidRPr="00402AD2" w:rsidRDefault="00F7079B" w:rsidP="009F2FBC">
            <w:pPr>
              <w:pStyle w:val="Normal6"/>
              <w:rPr>
                <w:szCs w:val="24"/>
              </w:rPr>
            </w:pPr>
            <w:r w:rsidRPr="00402AD2">
              <w:t>(2)</w:t>
            </w:r>
            <w:r w:rsidRPr="00402AD2">
              <w:tab/>
              <w:t>Die automatisierte Bearbeitung gemäß Artikel </w:t>
            </w:r>
            <w:r w:rsidRPr="00402AD2">
              <w:rPr>
                <w:b/>
                <w:i/>
              </w:rPr>
              <w:t>20</w:t>
            </w:r>
            <w:r w:rsidRPr="00402AD2">
              <w:t xml:space="preserve"> der Verordnung (EU) 2018/1240 ermöglicht die in Artikel 20 der genannten Verordnung vorgesehenen Überprüfungen sowie die nachfolgenden Überprüfungen gemäß den Artikeln 22 und 26 der genannten Verordnung.</w:t>
            </w:r>
          </w:p>
        </w:tc>
      </w:tr>
    </w:tbl>
    <w:p w14:paraId="381FBBE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4795C26" w14:textId="77777777" w:rsidR="00F7079B" w:rsidRPr="00402AD2" w:rsidRDefault="00F7079B" w:rsidP="00F7079B">
      <w:pPr>
        <w:rPr>
          <w:color w:val="000080"/>
        </w:rPr>
      </w:pPr>
      <w:r w:rsidRPr="00402AD2">
        <w:rPr>
          <w:rStyle w:val="HideTWBExt"/>
          <w:noProof w:val="0"/>
        </w:rPr>
        <w:t>&lt;/Amend&gt;</w:t>
      </w:r>
    </w:p>
    <w:p w14:paraId="3491151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118</w:t>
      </w:r>
      <w:r w:rsidRPr="00402AD2">
        <w:rPr>
          <w:rStyle w:val="HideTWBExt"/>
          <w:b w:val="0"/>
          <w:noProof w:val="0"/>
        </w:rPr>
        <w:t>&lt;/NumAm&gt;</w:t>
      </w:r>
    </w:p>
    <w:p w14:paraId="3CE2656D"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459D32C" w14:textId="77777777" w:rsidR="00F7079B" w:rsidRPr="00402AD2" w:rsidRDefault="00F7079B" w:rsidP="00F7079B">
      <w:pPr>
        <w:rPr>
          <w:color w:val="000080"/>
        </w:rPr>
      </w:pPr>
      <w:r w:rsidRPr="00402AD2">
        <w:rPr>
          <w:rStyle w:val="HideTWBExt"/>
          <w:noProof w:val="0"/>
        </w:rPr>
        <w:t>&lt;/RepeatBlock-By&gt;</w:t>
      </w:r>
    </w:p>
    <w:p w14:paraId="1507314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FF93E2A" w14:textId="11F27E7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a – Absatz 2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7CCB1D2" w14:textId="77777777" w:rsidTr="009F2FBC">
        <w:trPr>
          <w:jc w:val="center"/>
        </w:trPr>
        <w:tc>
          <w:tcPr>
            <w:tcW w:w="9752" w:type="dxa"/>
            <w:gridSpan w:val="2"/>
          </w:tcPr>
          <w:p w14:paraId="27D2A9E6" w14:textId="77777777" w:rsidR="00F7079B" w:rsidRPr="00402AD2" w:rsidRDefault="00F7079B" w:rsidP="009F2FBC">
            <w:pPr>
              <w:keepNext/>
            </w:pPr>
          </w:p>
        </w:tc>
      </w:tr>
      <w:tr w:rsidR="009F2FBC" w:rsidRPr="00402AD2" w14:paraId="43BB9734" w14:textId="77777777" w:rsidTr="009F2FBC">
        <w:trPr>
          <w:jc w:val="center"/>
        </w:trPr>
        <w:tc>
          <w:tcPr>
            <w:tcW w:w="4876" w:type="dxa"/>
            <w:hideMark/>
          </w:tcPr>
          <w:p w14:paraId="62CEBA40" w14:textId="77777777" w:rsidR="00F7079B" w:rsidRPr="00402AD2" w:rsidRDefault="00F7079B" w:rsidP="009F2FBC">
            <w:pPr>
              <w:pStyle w:val="ColumnHeading"/>
              <w:keepNext/>
            </w:pPr>
            <w:r w:rsidRPr="00402AD2">
              <w:t>Vorschlag der Kommission</w:t>
            </w:r>
          </w:p>
        </w:tc>
        <w:tc>
          <w:tcPr>
            <w:tcW w:w="4876" w:type="dxa"/>
            <w:hideMark/>
          </w:tcPr>
          <w:p w14:paraId="2FCC17D8" w14:textId="77777777" w:rsidR="00F7079B" w:rsidRPr="00402AD2" w:rsidRDefault="00F7079B" w:rsidP="009F2FBC">
            <w:pPr>
              <w:pStyle w:val="ColumnHeading"/>
              <w:keepNext/>
            </w:pPr>
            <w:r w:rsidRPr="00402AD2">
              <w:t>Geänderter Text</w:t>
            </w:r>
          </w:p>
        </w:tc>
      </w:tr>
      <w:tr w:rsidR="009F2FBC" w:rsidRPr="00402AD2" w14:paraId="7D8A1EAF" w14:textId="77777777" w:rsidTr="009F2FBC">
        <w:trPr>
          <w:jc w:val="center"/>
        </w:trPr>
        <w:tc>
          <w:tcPr>
            <w:tcW w:w="4876" w:type="dxa"/>
            <w:hideMark/>
          </w:tcPr>
          <w:p w14:paraId="0EA488A6" w14:textId="77777777" w:rsidR="00F7079B" w:rsidRPr="00402AD2" w:rsidRDefault="00F7079B" w:rsidP="009F2FBC">
            <w:pPr>
              <w:pStyle w:val="Normal6"/>
            </w:pPr>
            <w:r w:rsidRPr="00402AD2">
              <w:t>Zur Durchführung der Überprüfungen nach Artikel 20 Absatz 2 Buchstabe k der Verordnung (EU) 2018/1240 gleicht das ETIAS-Zentralsystem unter Rückgriff auf das Europäische Suchportal und unter Verwendung der in der Tabelle in Anhang II dieser Verordnung aufgeführten Entsprechungen die im ETIAS gespeicherten Daten mit den auf der Grundlage der Artikel 12, 13, 14 und 14a dieser Verordnung erhobenen Daten in Eurodac ab</w:t>
            </w:r>
            <w:r w:rsidRPr="00402AD2">
              <w:rPr>
                <w:b/>
                <w:i/>
              </w:rPr>
              <w:t>, die sich auf Personen beziehen, die das Hoheitsgebiet der Mitgliedstaaten aufgrund einer Rückkehrentscheidung verlassen haben oder aufgrund einer Abschiebungsanordnung aus dem Hoheitsgebiet der Mitgliedstaaten abgeschoben wurden</w:t>
            </w:r>
            <w:r w:rsidRPr="00402AD2">
              <w:t>.</w:t>
            </w:r>
          </w:p>
        </w:tc>
        <w:tc>
          <w:tcPr>
            <w:tcW w:w="4876" w:type="dxa"/>
            <w:hideMark/>
          </w:tcPr>
          <w:p w14:paraId="591B0B37" w14:textId="77777777" w:rsidR="00F7079B" w:rsidRPr="00402AD2" w:rsidRDefault="00F7079B" w:rsidP="009F2FBC">
            <w:pPr>
              <w:pStyle w:val="Normal6"/>
              <w:rPr>
                <w:szCs w:val="24"/>
              </w:rPr>
            </w:pPr>
            <w:r w:rsidRPr="00402AD2">
              <w:t xml:space="preserve">Zur Durchführung der Überprüfungen nach Artikel 20 Absatz 2 Buchstabe k der Verordnung (EU) 2018/1240 gleicht das ETIAS-Zentralsystem unter Rückgriff auf das Europäische Suchportal und unter Verwendung der in der Tabelle in Anhang II dieser Verordnung aufgeführten Entsprechungen die im ETIAS gespeicherten Daten </w:t>
            </w:r>
            <w:r w:rsidRPr="00402AD2">
              <w:rPr>
                <w:b/>
                <w:i/>
              </w:rPr>
              <w:t>in schreibgeschützter Form</w:t>
            </w:r>
            <w:r w:rsidRPr="00402AD2">
              <w:t xml:space="preserve"> mit den auf der Grundlage der Artikel 12, 13 und 14a dieser Verordnung erhobenen Daten in Eurodac ab. </w:t>
            </w:r>
          </w:p>
        </w:tc>
      </w:tr>
    </w:tbl>
    <w:p w14:paraId="36C81A6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A8F05A" w14:textId="77777777" w:rsidR="00F7079B" w:rsidRPr="00402AD2" w:rsidRDefault="00F7079B" w:rsidP="00F7079B">
      <w:pPr>
        <w:rPr>
          <w:color w:val="000080"/>
        </w:rPr>
      </w:pPr>
      <w:r w:rsidRPr="00402AD2">
        <w:rPr>
          <w:rStyle w:val="HideTWBExt"/>
          <w:noProof w:val="0"/>
        </w:rPr>
        <w:t>&lt;/Amend&gt;</w:t>
      </w:r>
    </w:p>
    <w:p w14:paraId="356EAC9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119</w:t>
      </w:r>
      <w:r w:rsidRPr="00402AD2">
        <w:rPr>
          <w:rStyle w:val="HideTWBExt"/>
          <w:b w:val="0"/>
          <w:noProof w:val="0"/>
        </w:rPr>
        <w:t>&lt;/NumAm&gt;</w:t>
      </w:r>
    </w:p>
    <w:p w14:paraId="71DFB40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E098F70" w14:textId="77777777" w:rsidR="00F7079B" w:rsidRPr="00402AD2" w:rsidRDefault="00F7079B" w:rsidP="00F7079B">
      <w:pPr>
        <w:rPr>
          <w:color w:val="000080"/>
        </w:rPr>
      </w:pPr>
      <w:r w:rsidRPr="00402AD2">
        <w:rPr>
          <w:rStyle w:val="HideTWBExt"/>
          <w:noProof w:val="0"/>
        </w:rPr>
        <w:t>&lt;/RepeatBlock-By&gt;</w:t>
      </w:r>
    </w:p>
    <w:p w14:paraId="3FD085F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DAF489D" w14:textId="4A20697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E55750F" w14:textId="77777777" w:rsidTr="009F2FBC">
        <w:trPr>
          <w:jc w:val="center"/>
        </w:trPr>
        <w:tc>
          <w:tcPr>
            <w:tcW w:w="9752" w:type="dxa"/>
            <w:gridSpan w:val="2"/>
          </w:tcPr>
          <w:p w14:paraId="0881959E" w14:textId="77777777" w:rsidR="00F7079B" w:rsidRPr="00402AD2" w:rsidRDefault="00F7079B" w:rsidP="009F2FBC">
            <w:pPr>
              <w:keepNext/>
            </w:pPr>
          </w:p>
        </w:tc>
      </w:tr>
      <w:tr w:rsidR="009F2FBC" w:rsidRPr="00402AD2" w14:paraId="22F9122D" w14:textId="77777777" w:rsidTr="009F2FBC">
        <w:trPr>
          <w:jc w:val="center"/>
        </w:trPr>
        <w:tc>
          <w:tcPr>
            <w:tcW w:w="4876" w:type="dxa"/>
            <w:hideMark/>
          </w:tcPr>
          <w:p w14:paraId="5F78B629" w14:textId="77777777" w:rsidR="00F7079B" w:rsidRPr="00402AD2" w:rsidRDefault="00F7079B" w:rsidP="009F2FBC">
            <w:pPr>
              <w:pStyle w:val="ColumnHeading"/>
              <w:keepNext/>
            </w:pPr>
            <w:r w:rsidRPr="00402AD2">
              <w:t>Vorschlag der Kommission</w:t>
            </w:r>
          </w:p>
        </w:tc>
        <w:tc>
          <w:tcPr>
            <w:tcW w:w="4876" w:type="dxa"/>
            <w:hideMark/>
          </w:tcPr>
          <w:p w14:paraId="34F12A85" w14:textId="77777777" w:rsidR="00F7079B" w:rsidRPr="00402AD2" w:rsidRDefault="00F7079B" w:rsidP="009F2FBC">
            <w:pPr>
              <w:pStyle w:val="ColumnHeading"/>
              <w:keepNext/>
            </w:pPr>
            <w:r w:rsidRPr="00402AD2">
              <w:t>Geänderter Text</w:t>
            </w:r>
          </w:p>
        </w:tc>
      </w:tr>
      <w:tr w:rsidR="009F2FBC" w:rsidRPr="00402AD2" w14:paraId="34D73414" w14:textId="77777777" w:rsidTr="009F2FBC">
        <w:trPr>
          <w:jc w:val="center"/>
        </w:trPr>
        <w:tc>
          <w:tcPr>
            <w:tcW w:w="4876" w:type="dxa"/>
            <w:hideMark/>
          </w:tcPr>
          <w:p w14:paraId="483B045D" w14:textId="77777777" w:rsidR="00F7079B" w:rsidRPr="00402AD2" w:rsidRDefault="00F7079B" w:rsidP="009F2FBC">
            <w:pPr>
              <w:pStyle w:val="Normal6"/>
              <w:jc w:val="center"/>
            </w:pPr>
            <w:r w:rsidRPr="00402AD2">
              <w:rPr>
                <w:b/>
                <w:i/>
              </w:rPr>
              <w:t>Artikel 8b</w:t>
            </w:r>
          </w:p>
        </w:tc>
        <w:tc>
          <w:tcPr>
            <w:tcW w:w="4876" w:type="dxa"/>
            <w:hideMark/>
          </w:tcPr>
          <w:p w14:paraId="1B235095" w14:textId="77777777" w:rsidR="00F7079B" w:rsidRPr="00402AD2" w:rsidRDefault="00F7079B" w:rsidP="009F2FBC">
            <w:pPr>
              <w:pStyle w:val="Normal6"/>
              <w:rPr>
                <w:szCs w:val="24"/>
              </w:rPr>
            </w:pPr>
            <w:r w:rsidRPr="00402AD2">
              <w:rPr>
                <w:b/>
                <w:i/>
              </w:rPr>
              <w:t>entfällt</w:t>
            </w:r>
          </w:p>
        </w:tc>
      </w:tr>
      <w:tr w:rsidR="009F2FBC" w:rsidRPr="00402AD2" w14:paraId="06D9D6AF" w14:textId="77777777" w:rsidTr="009F2FBC">
        <w:trPr>
          <w:jc w:val="center"/>
        </w:trPr>
        <w:tc>
          <w:tcPr>
            <w:tcW w:w="4876" w:type="dxa"/>
            <w:hideMark/>
          </w:tcPr>
          <w:p w14:paraId="3EF5B5D6" w14:textId="77777777" w:rsidR="00F7079B" w:rsidRPr="00402AD2" w:rsidRDefault="00F7079B" w:rsidP="009F2FBC">
            <w:pPr>
              <w:pStyle w:val="Normal6"/>
              <w:jc w:val="center"/>
            </w:pPr>
            <w:r w:rsidRPr="00402AD2">
              <w:rPr>
                <w:b/>
                <w:i/>
              </w:rPr>
              <w:t>Bedingungen für den Zugang zu Eurodac zum Zwecke der manuellen Verarbeitung durch nationale ETIAS-Stellen</w:t>
            </w:r>
          </w:p>
        </w:tc>
        <w:tc>
          <w:tcPr>
            <w:tcW w:w="4876" w:type="dxa"/>
          </w:tcPr>
          <w:p w14:paraId="734DB306" w14:textId="77777777" w:rsidR="00F7079B" w:rsidRPr="00402AD2" w:rsidRDefault="00F7079B" w:rsidP="009F2FBC">
            <w:pPr>
              <w:pStyle w:val="Normal6"/>
              <w:rPr>
                <w:szCs w:val="24"/>
              </w:rPr>
            </w:pPr>
          </w:p>
        </w:tc>
      </w:tr>
      <w:tr w:rsidR="009F2FBC" w:rsidRPr="00402AD2" w14:paraId="1256813B" w14:textId="77777777" w:rsidTr="009F2FBC">
        <w:trPr>
          <w:jc w:val="center"/>
        </w:trPr>
        <w:tc>
          <w:tcPr>
            <w:tcW w:w="4876" w:type="dxa"/>
            <w:hideMark/>
          </w:tcPr>
          <w:p w14:paraId="6E0DA175" w14:textId="77777777" w:rsidR="00F7079B" w:rsidRPr="00402AD2" w:rsidRDefault="00F7079B" w:rsidP="009F2FBC">
            <w:pPr>
              <w:pStyle w:val="Normal6"/>
            </w:pPr>
            <w:r w:rsidRPr="00402AD2">
              <w:rPr>
                <w:b/>
                <w:i/>
              </w:rPr>
              <w:t>(1)</w:t>
            </w:r>
            <w:r w:rsidRPr="00402AD2">
              <w:rPr>
                <w:b/>
                <w:i/>
              </w:rPr>
              <w:tab/>
              <w:t>Abfragen in Eurodac werden von den nationalen ETIAS-Stellen anhand derselben alphanumerischen Daten durchgeführt, die für die automatisierte Bearbeitung nach Artikel 8a verwendet werden.</w:t>
            </w:r>
          </w:p>
        </w:tc>
        <w:tc>
          <w:tcPr>
            <w:tcW w:w="4876" w:type="dxa"/>
          </w:tcPr>
          <w:p w14:paraId="1BF7F3F3" w14:textId="77777777" w:rsidR="00F7079B" w:rsidRPr="00402AD2" w:rsidRDefault="00F7079B" w:rsidP="009F2FBC">
            <w:pPr>
              <w:pStyle w:val="Normal6"/>
              <w:rPr>
                <w:szCs w:val="24"/>
              </w:rPr>
            </w:pPr>
          </w:p>
        </w:tc>
      </w:tr>
      <w:tr w:rsidR="009F2FBC" w:rsidRPr="00402AD2" w14:paraId="2CEE086C" w14:textId="77777777" w:rsidTr="009F2FBC">
        <w:trPr>
          <w:jc w:val="center"/>
        </w:trPr>
        <w:tc>
          <w:tcPr>
            <w:tcW w:w="4876" w:type="dxa"/>
            <w:hideMark/>
          </w:tcPr>
          <w:p w14:paraId="1BA860A5" w14:textId="77777777" w:rsidR="00F7079B" w:rsidRPr="00402AD2" w:rsidRDefault="00F7079B" w:rsidP="009F2FBC">
            <w:pPr>
              <w:pStyle w:val="Normal6"/>
            </w:pPr>
            <w:r w:rsidRPr="00402AD2">
              <w:rPr>
                <w:b/>
                <w:i/>
              </w:rPr>
              <w:t>(2)</w:t>
            </w:r>
            <w:r w:rsidRPr="00402AD2">
              <w:rPr>
                <w:b/>
                <w:i/>
              </w:rPr>
              <w:tab/>
              <w:t>Die nationalen ETIAS-Stellen haben für die Zwecke von Artikel 1 Absatz 1 Buchstabe f Zugang zu Eurodac und können dieses in schreibgeschützter Form abfragen, um Anträge auf Erteilung einer Reisegenehmigung zu prüfen. Die nationalen ETIAS-Stellen können insbesondere die in den Artikeln 12, 13, 14 und 14a genannten Daten abfragen.</w:t>
            </w:r>
          </w:p>
        </w:tc>
        <w:tc>
          <w:tcPr>
            <w:tcW w:w="4876" w:type="dxa"/>
          </w:tcPr>
          <w:p w14:paraId="259053DD" w14:textId="77777777" w:rsidR="00F7079B" w:rsidRPr="00402AD2" w:rsidRDefault="00F7079B" w:rsidP="009F2FBC">
            <w:pPr>
              <w:pStyle w:val="Normal6"/>
              <w:rPr>
                <w:szCs w:val="24"/>
              </w:rPr>
            </w:pPr>
          </w:p>
        </w:tc>
      </w:tr>
      <w:tr w:rsidR="009F2FBC" w:rsidRPr="00402AD2" w14:paraId="7F31E9C9" w14:textId="77777777" w:rsidTr="009F2FBC">
        <w:trPr>
          <w:jc w:val="center"/>
        </w:trPr>
        <w:tc>
          <w:tcPr>
            <w:tcW w:w="4876" w:type="dxa"/>
            <w:hideMark/>
          </w:tcPr>
          <w:p w14:paraId="42C5E77C" w14:textId="77777777" w:rsidR="00F7079B" w:rsidRPr="00402AD2" w:rsidRDefault="00F7079B" w:rsidP="009F2FBC">
            <w:pPr>
              <w:pStyle w:val="Normal6"/>
            </w:pPr>
            <w:r w:rsidRPr="00402AD2">
              <w:rPr>
                <w:b/>
                <w:i/>
              </w:rPr>
              <w:t>(3)</w:t>
            </w:r>
            <w:r w:rsidRPr="00402AD2">
              <w:rPr>
                <w:b/>
                <w:i/>
              </w:rPr>
              <w:tab/>
              <w:t>Das Ergebnis der Prüfung nach einem Datenzugriff oder einer Datenabfrage gemäß den Absätzen 1 und 2 wird nur in den ETIAS-Antragsdatensätzen gespeichert.</w:t>
            </w:r>
          </w:p>
        </w:tc>
        <w:tc>
          <w:tcPr>
            <w:tcW w:w="4876" w:type="dxa"/>
          </w:tcPr>
          <w:p w14:paraId="3D4E4821" w14:textId="77777777" w:rsidR="00F7079B" w:rsidRPr="00402AD2" w:rsidRDefault="00F7079B" w:rsidP="009F2FBC">
            <w:pPr>
              <w:pStyle w:val="Normal6"/>
              <w:rPr>
                <w:szCs w:val="24"/>
              </w:rPr>
            </w:pPr>
          </w:p>
        </w:tc>
      </w:tr>
    </w:tbl>
    <w:p w14:paraId="38E2AF0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B6114FA" w14:textId="77777777" w:rsidR="00F7079B" w:rsidRPr="00402AD2" w:rsidRDefault="00F7079B" w:rsidP="00F7079B">
      <w:pPr>
        <w:rPr>
          <w:color w:val="000080"/>
        </w:rPr>
      </w:pPr>
      <w:r w:rsidRPr="00402AD2">
        <w:rPr>
          <w:rStyle w:val="HideTWBExt"/>
          <w:noProof w:val="0"/>
        </w:rPr>
        <w:t>&lt;/Amend&gt;</w:t>
      </w:r>
    </w:p>
    <w:p w14:paraId="585AD3F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120</w:t>
      </w:r>
      <w:r w:rsidRPr="00402AD2">
        <w:rPr>
          <w:rStyle w:val="HideTWBExt"/>
          <w:b w:val="0"/>
          <w:noProof w:val="0"/>
        </w:rPr>
        <w:t>&lt;/NumAm&gt;</w:t>
      </w:r>
    </w:p>
    <w:p w14:paraId="2F819E17"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A9AB485" w14:textId="77777777" w:rsidR="00F7079B" w:rsidRPr="00402AD2" w:rsidRDefault="00F7079B" w:rsidP="00F7079B">
      <w:pPr>
        <w:rPr>
          <w:color w:val="000080"/>
        </w:rPr>
      </w:pPr>
      <w:r w:rsidRPr="00402AD2">
        <w:rPr>
          <w:rStyle w:val="HideTWBExt"/>
          <w:noProof w:val="0"/>
        </w:rPr>
        <w:t>&lt;/RepeatBlock-By&gt;</w:t>
      </w:r>
    </w:p>
    <w:p w14:paraId="3C0C15D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6AE32BE" w14:textId="25D47CA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b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30BFBF4" w14:textId="77777777" w:rsidTr="009F2FBC">
        <w:trPr>
          <w:jc w:val="center"/>
        </w:trPr>
        <w:tc>
          <w:tcPr>
            <w:tcW w:w="9752" w:type="dxa"/>
            <w:gridSpan w:val="2"/>
          </w:tcPr>
          <w:p w14:paraId="53DD7CDD" w14:textId="77777777" w:rsidR="00F7079B" w:rsidRPr="00402AD2" w:rsidRDefault="00F7079B" w:rsidP="009F2FBC">
            <w:pPr>
              <w:keepNext/>
            </w:pPr>
          </w:p>
        </w:tc>
      </w:tr>
      <w:tr w:rsidR="009F2FBC" w:rsidRPr="00402AD2" w14:paraId="778709FE" w14:textId="77777777" w:rsidTr="009F2FBC">
        <w:trPr>
          <w:jc w:val="center"/>
        </w:trPr>
        <w:tc>
          <w:tcPr>
            <w:tcW w:w="4876" w:type="dxa"/>
            <w:hideMark/>
          </w:tcPr>
          <w:p w14:paraId="2DCDBF65" w14:textId="77777777" w:rsidR="00F7079B" w:rsidRPr="00402AD2" w:rsidRDefault="00F7079B" w:rsidP="009F2FBC">
            <w:pPr>
              <w:pStyle w:val="ColumnHeading"/>
              <w:keepNext/>
            </w:pPr>
            <w:r w:rsidRPr="00402AD2">
              <w:t>Vorschlag der Kommission</w:t>
            </w:r>
          </w:p>
        </w:tc>
        <w:tc>
          <w:tcPr>
            <w:tcW w:w="4876" w:type="dxa"/>
            <w:hideMark/>
          </w:tcPr>
          <w:p w14:paraId="493453FE" w14:textId="77777777" w:rsidR="00F7079B" w:rsidRPr="00402AD2" w:rsidRDefault="00F7079B" w:rsidP="009F2FBC">
            <w:pPr>
              <w:pStyle w:val="ColumnHeading"/>
              <w:keepNext/>
            </w:pPr>
            <w:r w:rsidRPr="00402AD2">
              <w:t>Geänderter Text</w:t>
            </w:r>
          </w:p>
        </w:tc>
      </w:tr>
      <w:tr w:rsidR="009F2FBC" w:rsidRPr="00402AD2" w14:paraId="6EC755C6" w14:textId="77777777" w:rsidTr="009F2FBC">
        <w:trPr>
          <w:jc w:val="center"/>
        </w:trPr>
        <w:tc>
          <w:tcPr>
            <w:tcW w:w="4876" w:type="dxa"/>
            <w:hideMark/>
          </w:tcPr>
          <w:p w14:paraId="1297437F" w14:textId="77777777" w:rsidR="00F7079B" w:rsidRPr="00402AD2" w:rsidRDefault="00F7079B" w:rsidP="009F2FBC">
            <w:pPr>
              <w:pStyle w:val="Normal6"/>
            </w:pPr>
            <w:r w:rsidRPr="00402AD2">
              <w:t>(2)</w:t>
            </w:r>
            <w:r w:rsidRPr="00402AD2">
              <w:tab/>
              <w:t>Die nationalen ETIAS-Stellen haben</w:t>
            </w:r>
            <w:r w:rsidRPr="00402AD2">
              <w:rPr>
                <w:b/>
                <w:i/>
              </w:rPr>
              <w:t xml:space="preserve"> für die Zwecke von Artikel 1 Absatz 1 Buchstabe f</w:t>
            </w:r>
            <w:r w:rsidRPr="00402AD2">
              <w:rPr>
                <w:b/>
              </w:rPr>
              <w:t xml:space="preserve"> </w:t>
            </w:r>
            <w:r w:rsidRPr="00402AD2">
              <w:t>Zugang zu Eurodac und können dieses in schreibgeschützter Form abfragen, um Anträge auf Erteilung einer Reisegenehmigung zu prüfen. Die nationalen ETIAS-Stellen können insbesondere die in den Artikeln 12, 13, 14 und 14a genannten Daten abfragen.</w:t>
            </w:r>
          </w:p>
        </w:tc>
        <w:tc>
          <w:tcPr>
            <w:tcW w:w="4876" w:type="dxa"/>
            <w:hideMark/>
          </w:tcPr>
          <w:p w14:paraId="50051A1B" w14:textId="77777777" w:rsidR="00F7079B" w:rsidRPr="00402AD2" w:rsidRDefault="00F7079B" w:rsidP="009F2FBC">
            <w:pPr>
              <w:pStyle w:val="Normal6"/>
              <w:rPr>
                <w:szCs w:val="24"/>
              </w:rPr>
            </w:pPr>
            <w:r w:rsidRPr="00402AD2">
              <w:t>(2)</w:t>
            </w:r>
            <w:r w:rsidRPr="00402AD2">
              <w:tab/>
              <w:t>Die nationalen ETIAS-Stellen haben Zugang zu Eurodac und können dieses in schreibgeschützter Form abfragen, um Anträge auf Erteilung einer Reisegenehmigung zu prüfen. Die nationalen ETIAS-Stellen können insbesondere die in den Artikeln 12, 13, 14 und 14a genannten Daten abfragen.</w:t>
            </w:r>
          </w:p>
        </w:tc>
      </w:tr>
    </w:tbl>
    <w:p w14:paraId="7032703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A079504" w14:textId="77777777" w:rsidR="00F7079B" w:rsidRPr="00402AD2" w:rsidRDefault="00F7079B" w:rsidP="00F7079B">
      <w:pPr>
        <w:rPr>
          <w:color w:val="000080"/>
        </w:rPr>
      </w:pPr>
      <w:r w:rsidRPr="00402AD2">
        <w:rPr>
          <w:rStyle w:val="HideTWBExt"/>
          <w:noProof w:val="0"/>
        </w:rPr>
        <w:t>&lt;/Amend&gt;</w:t>
      </w:r>
    </w:p>
    <w:p w14:paraId="4891179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121</w:t>
      </w:r>
      <w:r w:rsidRPr="00402AD2">
        <w:rPr>
          <w:rStyle w:val="HideTWBExt"/>
          <w:b w:val="0"/>
          <w:noProof w:val="0"/>
        </w:rPr>
        <w:t>&lt;/NumAm&gt;</w:t>
      </w:r>
    </w:p>
    <w:p w14:paraId="01434A23"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D7FD65E" w14:textId="77777777" w:rsidR="00F7079B" w:rsidRPr="00402AD2" w:rsidRDefault="00F7079B" w:rsidP="00F7079B">
      <w:pPr>
        <w:rPr>
          <w:color w:val="000080"/>
        </w:rPr>
      </w:pPr>
      <w:r w:rsidRPr="00402AD2">
        <w:rPr>
          <w:rStyle w:val="HideTWBExt"/>
          <w:noProof w:val="0"/>
        </w:rPr>
        <w:t>&lt;/RepeatBlock-By&gt;</w:t>
      </w:r>
    </w:p>
    <w:p w14:paraId="7C4F89B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2635EAE" w14:textId="212A42A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b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A22958E" w14:textId="77777777" w:rsidTr="009F2FBC">
        <w:trPr>
          <w:jc w:val="center"/>
        </w:trPr>
        <w:tc>
          <w:tcPr>
            <w:tcW w:w="9752" w:type="dxa"/>
            <w:gridSpan w:val="2"/>
          </w:tcPr>
          <w:p w14:paraId="0933FAA1" w14:textId="77777777" w:rsidR="00F7079B" w:rsidRPr="00402AD2" w:rsidRDefault="00F7079B" w:rsidP="009F2FBC">
            <w:pPr>
              <w:keepNext/>
            </w:pPr>
          </w:p>
        </w:tc>
      </w:tr>
      <w:tr w:rsidR="009F2FBC" w:rsidRPr="00402AD2" w14:paraId="46CFD505" w14:textId="77777777" w:rsidTr="009F2FBC">
        <w:trPr>
          <w:jc w:val="center"/>
        </w:trPr>
        <w:tc>
          <w:tcPr>
            <w:tcW w:w="4876" w:type="dxa"/>
            <w:hideMark/>
          </w:tcPr>
          <w:p w14:paraId="0BD042BA" w14:textId="77777777" w:rsidR="00F7079B" w:rsidRPr="00402AD2" w:rsidRDefault="00F7079B" w:rsidP="009F2FBC">
            <w:pPr>
              <w:pStyle w:val="ColumnHeading"/>
              <w:keepNext/>
            </w:pPr>
            <w:r w:rsidRPr="00402AD2">
              <w:t>Vorschlag der Kommission</w:t>
            </w:r>
          </w:p>
        </w:tc>
        <w:tc>
          <w:tcPr>
            <w:tcW w:w="4876" w:type="dxa"/>
            <w:hideMark/>
          </w:tcPr>
          <w:p w14:paraId="4F9CA0C0" w14:textId="77777777" w:rsidR="00F7079B" w:rsidRPr="00402AD2" w:rsidRDefault="00F7079B" w:rsidP="009F2FBC">
            <w:pPr>
              <w:pStyle w:val="ColumnHeading"/>
              <w:keepNext/>
            </w:pPr>
            <w:r w:rsidRPr="00402AD2">
              <w:t>Geänderter Text</w:t>
            </w:r>
          </w:p>
        </w:tc>
      </w:tr>
      <w:tr w:rsidR="009F2FBC" w:rsidRPr="00402AD2" w14:paraId="32A08B8B" w14:textId="77777777" w:rsidTr="009F2FBC">
        <w:trPr>
          <w:jc w:val="center"/>
        </w:trPr>
        <w:tc>
          <w:tcPr>
            <w:tcW w:w="4876" w:type="dxa"/>
            <w:hideMark/>
          </w:tcPr>
          <w:p w14:paraId="2E2BF08B" w14:textId="77777777" w:rsidR="00F7079B" w:rsidRPr="00402AD2" w:rsidRDefault="00F7079B" w:rsidP="009F2FBC">
            <w:pPr>
              <w:pStyle w:val="Normal6"/>
            </w:pPr>
            <w:r w:rsidRPr="00402AD2">
              <w:t>(2)</w:t>
            </w:r>
            <w:r w:rsidRPr="00402AD2">
              <w:tab/>
              <w:t xml:space="preserve">Die nationalen ETIAS-Stellen haben für die Zwecke von Artikel 1 Absatz 1 Buchstabe f Zugang zu Eurodac </w:t>
            </w:r>
            <w:r w:rsidRPr="00402AD2">
              <w:rPr>
                <w:b/>
                <w:i/>
              </w:rPr>
              <w:t>und</w:t>
            </w:r>
            <w:r w:rsidRPr="00402AD2">
              <w:t xml:space="preserve"> </w:t>
            </w:r>
            <w:r w:rsidRPr="00402AD2">
              <w:rPr>
                <w:b/>
                <w:i/>
              </w:rPr>
              <w:t>können</w:t>
            </w:r>
            <w:r w:rsidRPr="00402AD2">
              <w:t xml:space="preserve"> dieses in schreibgeschützter Form </w:t>
            </w:r>
            <w:r w:rsidRPr="00402AD2">
              <w:rPr>
                <w:b/>
                <w:i/>
              </w:rPr>
              <w:t>abfragen</w:t>
            </w:r>
            <w:r w:rsidRPr="00402AD2">
              <w:t>, um Anträge auf Erteilung einer Reisegenehmigung zu prüfen. Die nationalen ETIAS-Stellen können insbesondere die in den Artikeln 12, 13</w:t>
            </w:r>
            <w:r w:rsidRPr="00402AD2">
              <w:rPr>
                <w:b/>
                <w:i/>
              </w:rPr>
              <w:t>, 14</w:t>
            </w:r>
            <w:r w:rsidRPr="00402AD2">
              <w:t xml:space="preserve"> und 14a genannten Daten abfragen.</w:t>
            </w:r>
          </w:p>
        </w:tc>
        <w:tc>
          <w:tcPr>
            <w:tcW w:w="4876" w:type="dxa"/>
            <w:hideMark/>
          </w:tcPr>
          <w:p w14:paraId="66B7C229" w14:textId="77777777" w:rsidR="00F7079B" w:rsidRPr="00402AD2" w:rsidRDefault="00F7079B" w:rsidP="009F2FBC">
            <w:pPr>
              <w:pStyle w:val="Normal6"/>
              <w:rPr>
                <w:szCs w:val="24"/>
              </w:rPr>
            </w:pPr>
            <w:r w:rsidRPr="00402AD2">
              <w:t>(2)</w:t>
            </w:r>
            <w:r w:rsidRPr="00402AD2">
              <w:tab/>
              <w:t xml:space="preserve">Die nationalen ETIAS-Stellen haben für die Zwecke von Artikel 1 Absatz 1 Buchstabe f </w:t>
            </w:r>
            <w:r w:rsidRPr="00402AD2">
              <w:rPr>
                <w:b/>
                <w:i/>
              </w:rPr>
              <w:t>vorübergehend</w:t>
            </w:r>
            <w:r w:rsidRPr="00402AD2">
              <w:t xml:space="preserve"> Zugang zu Eurodac</w:t>
            </w:r>
            <w:r w:rsidRPr="00402AD2">
              <w:rPr>
                <w:b/>
                <w:i/>
              </w:rPr>
              <w:t>, um</w:t>
            </w:r>
            <w:r w:rsidRPr="00402AD2">
              <w:t xml:space="preserve"> dieses in schreibgeschützter Form </w:t>
            </w:r>
            <w:r w:rsidRPr="00402AD2">
              <w:rPr>
                <w:b/>
                <w:i/>
              </w:rPr>
              <w:t>abzufragen</w:t>
            </w:r>
            <w:r w:rsidRPr="00402AD2">
              <w:t>, um Anträge auf Erteilung einer Reisegenehmigung zu prüfen. Die nationalen ETIAS-Stellen können insbesondere die in den Artikeln 12, 13 und 14a genannten Daten abfragen.</w:t>
            </w:r>
          </w:p>
        </w:tc>
      </w:tr>
    </w:tbl>
    <w:p w14:paraId="5416158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E43F70A" w14:textId="77777777" w:rsidR="00F7079B" w:rsidRPr="00402AD2" w:rsidRDefault="00F7079B" w:rsidP="00F7079B">
      <w:pPr>
        <w:rPr>
          <w:color w:val="000080"/>
        </w:rPr>
      </w:pPr>
      <w:r w:rsidRPr="00402AD2">
        <w:rPr>
          <w:rStyle w:val="HideTWBExt"/>
          <w:noProof w:val="0"/>
        </w:rPr>
        <w:t>&lt;/Amend&gt;</w:t>
      </w:r>
    </w:p>
    <w:p w14:paraId="63AB074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122</w:t>
      </w:r>
      <w:r w:rsidRPr="00402AD2">
        <w:rPr>
          <w:rStyle w:val="HideTWBExt"/>
          <w:b w:val="0"/>
          <w:noProof w:val="0"/>
        </w:rPr>
        <w:t>&lt;/NumAm&gt;</w:t>
      </w:r>
    </w:p>
    <w:p w14:paraId="334436E5"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AFAB6D2" w14:textId="77777777" w:rsidR="00F7079B" w:rsidRPr="00402AD2" w:rsidRDefault="00F7079B" w:rsidP="00F7079B">
      <w:pPr>
        <w:rPr>
          <w:color w:val="000080"/>
        </w:rPr>
      </w:pPr>
      <w:r w:rsidRPr="00402AD2">
        <w:rPr>
          <w:rStyle w:val="HideTWBExt"/>
          <w:noProof w:val="0"/>
        </w:rPr>
        <w:t>&lt;/RepeatBlock-By&gt;</w:t>
      </w:r>
    </w:p>
    <w:p w14:paraId="5F44890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348C8B9" w14:textId="2762E90D"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8483790" w14:textId="77777777" w:rsidTr="009F2FBC">
        <w:trPr>
          <w:jc w:val="center"/>
        </w:trPr>
        <w:tc>
          <w:tcPr>
            <w:tcW w:w="9752" w:type="dxa"/>
            <w:gridSpan w:val="2"/>
          </w:tcPr>
          <w:p w14:paraId="7A49477B" w14:textId="77777777" w:rsidR="00F7079B" w:rsidRPr="00402AD2" w:rsidRDefault="00F7079B" w:rsidP="009F2FBC">
            <w:pPr>
              <w:keepNext/>
            </w:pPr>
          </w:p>
        </w:tc>
      </w:tr>
      <w:tr w:rsidR="009F2FBC" w:rsidRPr="00402AD2" w14:paraId="40AAFEC0" w14:textId="77777777" w:rsidTr="009F2FBC">
        <w:trPr>
          <w:jc w:val="center"/>
        </w:trPr>
        <w:tc>
          <w:tcPr>
            <w:tcW w:w="4876" w:type="dxa"/>
            <w:hideMark/>
          </w:tcPr>
          <w:p w14:paraId="35886F26" w14:textId="77777777" w:rsidR="00F7079B" w:rsidRPr="00402AD2" w:rsidRDefault="00F7079B" w:rsidP="009F2FBC">
            <w:pPr>
              <w:pStyle w:val="ColumnHeading"/>
              <w:keepNext/>
            </w:pPr>
            <w:r w:rsidRPr="00402AD2">
              <w:t>Vorschlag der Kommission</w:t>
            </w:r>
          </w:p>
        </w:tc>
        <w:tc>
          <w:tcPr>
            <w:tcW w:w="4876" w:type="dxa"/>
            <w:hideMark/>
          </w:tcPr>
          <w:p w14:paraId="4E1CC47E" w14:textId="77777777" w:rsidR="00F7079B" w:rsidRPr="00402AD2" w:rsidRDefault="00F7079B" w:rsidP="009F2FBC">
            <w:pPr>
              <w:pStyle w:val="ColumnHeading"/>
              <w:keepNext/>
            </w:pPr>
            <w:r w:rsidRPr="00402AD2">
              <w:t>Geänderter Text</w:t>
            </w:r>
          </w:p>
        </w:tc>
      </w:tr>
      <w:tr w:rsidR="009F2FBC" w:rsidRPr="00402AD2" w14:paraId="1954DAB4" w14:textId="77777777" w:rsidTr="009F2FBC">
        <w:trPr>
          <w:jc w:val="center"/>
        </w:trPr>
        <w:tc>
          <w:tcPr>
            <w:tcW w:w="4876" w:type="dxa"/>
            <w:hideMark/>
          </w:tcPr>
          <w:p w14:paraId="7AFBD194" w14:textId="77777777" w:rsidR="00F7079B" w:rsidRPr="00402AD2" w:rsidRDefault="00F7079B" w:rsidP="009F2FBC">
            <w:pPr>
              <w:pStyle w:val="Normal6"/>
              <w:jc w:val="center"/>
            </w:pPr>
            <w:r w:rsidRPr="00402AD2">
              <w:rPr>
                <w:b/>
                <w:i/>
              </w:rPr>
              <w:t>Artikel 8c</w:t>
            </w:r>
          </w:p>
        </w:tc>
        <w:tc>
          <w:tcPr>
            <w:tcW w:w="4876" w:type="dxa"/>
            <w:hideMark/>
          </w:tcPr>
          <w:p w14:paraId="29A4260F" w14:textId="77777777" w:rsidR="00F7079B" w:rsidRPr="00402AD2" w:rsidRDefault="00F7079B" w:rsidP="009F2FBC">
            <w:pPr>
              <w:pStyle w:val="Normal6"/>
              <w:rPr>
                <w:szCs w:val="24"/>
              </w:rPr>
            </w:pPr>
            <w:r w:rsidRPr="00402AD2">
              <w:rPr>
                <w:b/>
                <w:i/>
              </w:rPr>
              <w:t>entfällt</w:t>
            </w:r>
          </w:p>
        </w:tc>
      </w:tr>
      <w:tr w:rsidR="009F2FBC" w:rsidRPr="00402AD2" w14:paraId="1970EDFC" w14:textId="77777777" w:rsidTr="009F2FBC">
        <w:trPr>
          <w:jc w:val="center"/>
        </w:trPr>
        <w:tc>
          <w:tcPr>
            <w:tcW w:w="4876" w:type="dxa"/>
            <w:hideMark/>
          </w:tcPr>
          <w:p w14:paraId="6756E948" w14:textId="77777777" w:rsidR="00F7079B" w:rsidRPr="00402AD2" w:rsidRDefault="00F7079B" w:rsidP="009F2FBC">
            <w:pPr>
              <w:pStyle w:val="Normal6"/>
              <w:jc w:val="center"/>
            </w:pPr>
            <w:r w:rsidRPr="00402AD2">
              <w:rPr>
                <w:b/>
                <w:bCs/>
                <w:i/>
                <w:iCs/>
              </w:rPr>
              <w:t>Zugang der zuständigen Visumbehörden zu Eurodac</w:t>
            </w:r>
          </w:p>
        </w:tc>
        <w:tc>
          <w:tcPr>
            <w:tcW w:w="4876" w:type="dxa"/>
          </w:tcPr>
          <w:p w14:paraId="0C404A59" w14:textId="77777777" w:rsidR="00F7079B" w:rsidRPr="00402AD2" w:rsidRDefault="00F7079B" w:rsidP="009F2FBC">
            <w:pPr>
              <w:pStyle w:val="Normal6"/>
              <w:rPr>
                <w:szCs w:val="24"/>
              </w:rPr>
            </w:pPr>
          </w:p>
        </w:tc>
      </w:tr>
      <w:tr w:rsidR="009F2FBC" w:rsidRPr="00402AD2" w14:paraId="7CDDA485" w14:textId="77777777" w:rsidTr="009F2FBC">
        <w:trPr>
          <w:jc w:val="center"/>
        </w:trPr>
        <w:tc>
          <w:tcPr>
            <w:tcW w:w="4876" w:type="dxa"/>
            <w:hideMark/>
          </w:tcPr>
          <w:p w14:paraId="1C669220" w14:textId="77777777" w:rsidR="00F7079B" w:rsidRPr="00402AD2" w:rsidRDefault="00F7079B" w:rsidP="009F2FBC">
            <w:pPr>
              <w:pStyle w:val="Normal6"/>
            </w:pPr>
            <w:r w:rsidRPr="00402AD2">
              <w:rPr>
                <w:b/>
                <w:bCs/>
                <w:i/>
                <w:iCs/>
              </w:rPr>
              <w:t>Zum Zwecke der manuellen Überprüfung von Treffern bei automatisierten Abfragen des Visa-Informationssystems gemäß den Artikeln [9a und 9c] der Verordnung (EG) Nr. 767/2008 sowie zur Prüfung von Visumanträgen gemäß Artikel 21 der Verordnung (EG) Nr. 810/2009 des Europäischen Parlaments und des Rates</w:t>
            </w:r>
            <w:r w:rsidRPr="00402AD2">
              <w:rPr>
                <w:b/>
                <w:bCs/>
                <w:i/>
                <w:iCs/>
                <w:vertAlign w:val="superscript"/>
              </w:rPr>
              <w:t>30</w:t>
            </w:r>
            <w:r w:rsidRPr="00402AD2">
              <w:rPr>
                <w:b/>
                <w:bCs/>
                <w:i/>
                <w:iCs/>
              </w:rPr>
              <w:t xml:space="preserve"> und für diesbezügliche Entscheidungen haben die zuständigen Visumbehörden Zugang zu Eurodac, um Daten in einem schreibgeschützten Format abzurufen.</w:t>
            </w:r>
          </w:p>
        </w:tc>
        <w:tc>
          <w:tcPr>
            <w:tcW w:w="4876" w:type="dxa"/>
          </w:tcPr>
          <w:p w14:paraId="2600843B" w14:textId="77777777" w:rsidR="00F7079B" w:rsidRPr="00402AD2" w:rsidRDefault="00F7079B" w:rsidP="009F2FBC">
            <w:pPr>
              <w:pStyle w:val="Normal6"/>
              <w:rPr>
                <w:szCs w:val="24"/>
              </w:rPr>
            </w:pPr>
          </w:p>
        </w:tc>
      </w:tr>
      <w:tr w:rsidR="009F2FBC" w:rsidRPr="00402AD2" w14:paraId="4F5703F0" w14:textId="77777777" w:rsidTr="009F2FBC">
        <w:trPr>
          <w:jc w:val="center"/>
        </w:trPr>
        <w:tc>
          <w:tcPr>
            <w:tcW w:w="4876" w:type="dxa"/>
            <w:hideMark/>
          </w:tcPr>
          <w:p w14:paraId="5DFD8165" w14:textId="77777777" w:rsidR="00F7079B" w:rsidRPr="00402AD2" w:rsidRDefault="00F7079B" w:rsidP="009F2FBC">
            <w:pPr>
              <w:pStyle w:val="Normal6"/>
            </w:pPr>
            <w:r w:rsidRPr="00402AD2">
              <w:rPr>
                <w:b/>
                <w:i/>
              </w:rPr>
              <w:t>__________________</w:t>
            </w:r>
          </w:p>
        </w:tc>
        <w:tc>
          <w:tcPr>
            <w:tcW w:w="4876" w:type="dxa"/>
          </w:tcPr>
          <w:p w14:paraId="6159DBED" w14:textId="77777777" w:rsidR="00F7079B" w:rsidRPr="00402AD2" w:rsidRDefault="00F7079B" w:rsidP="009F2FBC">
            <w:pPr>
              <w:pStyle w:val="Normal6"/>
              <w:rPr>
                <w:szCs w:val="24"/>
              </w:rPr>
            </w:pPr>
          </w:p>
        </w:tc>
      </w:tr>
      <w:tr w:rsidR="009F2FBC" w:rsidRPr="00402AD2" w14:paraId="4A4F8A89" w14:textId="77777777" w:rsidTr="009F2FBC">
        <w:trPr>
          <w:jc w:val="center"/>
        </w:trPr>
        <w:tc>
          <w:tcPr>
            <w:tcW w:w="4876" w:type="dxa"/>
            <w:hideMark/>
          </w:tcPr>
          <w:p w14:paraId="583EFD28" w14:textId="77777777" w:rsidR="00F7079B" w:rsidRPr="00402AD2" w:rsidRDefault="00F7079B" w:rsidP="009F2FBC">
            <w:pPr>
              <w:pStyle w:val="Normal6"/>
            </w:pPr>
            <w:r w:rsidRPr="00402AD2">
              <w:rPr>
                <w:b/>
                <w:bCs/>
                <w:i/>
                <w:iCs/>
                <w:vertAlign w:val="superscript"/>
              </w:rPr>
              <w:t>30</w:t>
            </w:r>
            <w:r w:rsidRPr="00402AD2">
              <w:rPr>
                <w:b/>
                <w:bCs/>
                <w:i/>
                <w:iCs/>
              </w:rPr>
              <w:t xml:space="preserve"> Verordnung (EG) Nr. 810/2009 des Europäischen Parlaments und des Rates vom 13. Juli 2009 über einen Visakodex der Gemeinschaft (Visakodex) (ABl. L 243 vom 15.9.2009, S. 1).</w:t>
            </w:r>
          </w:p>
        </w:tc>
        <w:tc>
          <w:tcPr>
            <w:tcW w:w="4876" w:type="dxa"/>
          </w:tcPr>
          <w:p w14:paraId="0382C1C0" w14:textId="77777777" w:rsidR="00F7079B" w:rsidRPr="00402AD2" w:rsidRDefault="00F7079B" w:rsidP="009F2FBC">
            <w:pPr>
              <w:pStyle w:val="Normal6"/>
              <w:rPr>
                <w:szCs w:val="24"/>
              </w:rPr>
            </w:pPr>
          </w:p>
        </w:tc>
      </w:tr>
    </w:tbl>
    <w:p w14:paraId="688294E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497CB77" w14:textId="77777777" w:rsidR="00F7079B" w:rsidRPr="00402AD2" w:rsidRDefault="00F7079B" w:rsidP="00F7079B">
      <w:pPr>
        <w:rPr>
          <w:color w:val="000080"/>
        </w:rPr>
      </w:pPr>
      <w:r w:rsidRPr="00402AD2">
        <w:rPr>
          <w:rStyle w:val="HideTWBExt"/>
          <w:noProof w:val="0"/>
        </w:rPr>
        <w:t>&lt;/Amend&gt;</w:t>
      </w:r>
    </w:p>
    <w:p w14:paraId="608EDBB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123</w:t>
      </w:r>
      <w:r w:rsidRPr="00402AD2">
        <w:rPr>
          <w:rStyle w:val="HideTWBExt"/>
          <w:b w:val="0"/>
          <w:noProof w:val="0"/>
        </w:rPr>
        <w:t>&lt;/NumAm&gt;</w:t>
      </w:r>
    </w:p>
    <w:p w14:paraId="638EE64C"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C25D902" w14:textId="77777777" w:rsidR="00F7079B" w:rsidRPr="00402AD2" w:rsidRDefault="00F7079B" w:rsidP="00F7079B">
      <w:pPr>
        <w:rPr>
          <w:color w:val="000080"/>
        </w:rPr>
      </w:pPr>
      <w:r w:rsidRPr="00402AD2">
        <w:rPr>
          <w:rStyle w:val="HideTWBExt"/>
          <w:noProof w:val="0"/>
        </w:rPr>
        <w:t>&lt;/RepeatBlock-By&gt;</w:t>
      </w:r>
    </w:p>
    <w:p w14:paraId="5303150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84B0F74" w14:textId="6A36817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DE95C44" w14:textId="77777777" w:rsidTr="009F2FBC">
        <w:trPr>
          <w:jc w:val="center"/>
        </w:trPr>
        <w:tc>
          <w:tcPr>
            <w:tcW w:w="9752" w:type="dxa"/>
            <w:gridSpan w:val="2"/>
          </w:tcPr>
          <w:p w14:paraId="329CA16B" w14:textId="77777777" w:rsidR="00F7079B" w:rsidRPr="00402AD2" w:rsidRDefault="00F7079B" w:rsidP="009F2FBC">
            <w:pPr>
              <w:keepNext/>
            </w:pPr>
          </w:p>
        </w:tc>
      </w:tr>
      <w:tr w:rsidR="009F2FBC" w:rsidRPr="00402AD2" w14:paraId="31CDE0D4" w14:textId="77777777" w:rsidTr="009F2FBC">
        <w:trPr>
          <w:jc w:val="center"/>
        </w:trPr>
        <w:tc>
          <w:tcPr>
            <w:tcW w:w="4876" w:type="dxa"/>
            <w:hideMark/>
          </w:tcPr>
          <w:p w14:paraId="3C8560BD" w14:textId="77777777" w:rsidR="00F7079B" w:rsidRPr="00402AD2" w:rsidRDefault="00F7079B" w:rsidP="009F2FBC">
            <w:pPr>
              <w:pStyle w:val="ColumnHeading"/>
              <w:keepNext/>
            </w:pPr>
            <w:r w:rsidRPr="00402AD2">
              <w:t>Vorschlag der Kommission</w:t>
            </w:r>
          </w:p>
        </w:tc>
        <w:tc>
          <w:tcPr>
            <w:tcW w:w="4876" w:type="dxa"/>
            <w:hideMark/>
          </w:tcPr>
          <w:p w14:paraId="63DD09CD" w14:textId="77777777" w:rsidR="00F7079B" w:rsidRPr="00402AD2" w:rsidRDefault="00F7079B" w:rsidP="009F2FBC">
            <w:pPr>
              <w:pStyle w:val="ColumnHeading"/>
              <w:keepNext/>
            </w:pPr>
            <w:r w:rsidRPr="00402AD2">
              <w:t>Geänderter Text</w:t>
            </w:r>
          </w:p>
        </w:tc>
      </w:tr>
      <w:tr w:rsidR="009F2FBC" w:rsidRPr="00402AD2" w14:paraId="7934B9E9" w14:textId="77777777" w:rsidTr="009F2FBC">
        <w:trPr>
          <w:jc w:val="center"/>
        </w:trPr>
        <w:tc>
          <w:tcPr>
            <w:tcW w:w="4876" w:type="dxa"/>
            <w:hideMark/>
          </w:tcPr>
          <w:p w14:paraId="4236F94F" w14:textId="77777777" w:rsidR="00F7079B" w:rsidRPr="00402AD2" w:rsidRDefault="00F7079B" w:rsidP="009F2FBC">
            <w:pPr>
              <w:pStyle w:val="Normal6"/>
            </w:pPr>
            <w:r w:rsidRPr="00402AD2">
              <w:t>Zum Zwecke der manuellen Überprüfung von Treffern bei automatisierten Abfragen des Visa-Informationssystems gemäß den Artikeln [9a und 9c] der Verordnung (EG) Nr. 767/2008 sowie zur Prüfung von Visumanträgen gemäß Artikel 21 der Verordnung (EG) Nr. 810/2009 des Europäischen Parlaments und des Rates</w:t>
            </w:r>
            <w:r w:rsidRPr="00402AD2">
              <w:rPr>
                <w:b/>
                <w:i/>
                <w:vertAlign w:val="superscript"/>
              </w:rPr>
              <w:t>30</w:t>
            </w:r>
            <w:r w:rsidRPr="00402AD2">
              <w:t xml:space="preserve"> und für diesbezügliche Entscheidungen haben die zuständigen Visumbehörden Zugang zu Eurodac, um Daten in einem schreibgeschützten Format abzurufen.</w:t>
            </w:r>
          </w:p>
        </w:tc>
        <w:tc>
          <w:tcPr>
            <w:tcW w:w="4876" w:type="dxa"/>
            <w:hideMark/>
          </w:tcPr>
          <w:p w14:paraId="520732CD" w14:textId="77777777" w:rsidR="00F7079B" w:rsidRPr="00402AD2" w:rsidRDefault="00F7079B" w:rsidP="009F2FBC">
            <w:pPr>
              <w:pStyle w:val="Normal6"/>
              <w:rPr>
                <w:szCs w:val="24"/>
              </w:rPr>
            </w:pPr>
            <w:r w:rsidRPr="00402AD2">
              <w:t>Zum Zwecke der manuellen Überprüfung von Treffern bei automatisierten Abfragen des Visa-Informationssystems gemäß den Artikeln [9a und 9c] der Verordnung (EG) Nr. 767/2008 sowie zur Prüfung von Visumanträgen gemäß Artikel 21 der Verordnung (EG) Nr. 810/2009 des Europäischen Parlaments und des Rates</w:t>
            </w:r>
            <w:r w:rsidRPr="00402AD2">
              <w:rPr>
                <w:b/>
                <w:i/>
                <w:vertAlign w:val="superscript"/>
              </w:rPr>
              <w:t>30a</w:t>
            </w:r>
            <w:r w:rsidRPr="00402AD2">
              <w:t xml:space="preserve"> und für diesbezügliche Entscheidungen haben die zuständigen Visumbehörden </w:t>
            </w:r>
            <w:r w:rsidRPr="00402AD2">
              <w:rPr>
                <w:b/>
                <w:i/>
              </w:rPr>
              <w:t>vorübergehend</w:t>
            </w:r>
            <w:r w:rsidRPr="00402AD2">
              <w:t xml:space="preserve"> Zugang zu Eurodac, um Daten in einem schreibgeschützten Format abzurufen. </w:t>
            </w:r>
          </w:p>
        </w:tc>
      </w:tr>
      <w:tr w:rsidR="009F2FBC" w:rsidRPr="00402AD2" w14:paraId="73BF227D" w14:textId="77777777" w:rsidTr="009F2FBC">
        <w:trPr>
          <w:jc w:val="center"/>
        </w:trPr>
        <w:tc>
          <w:tcPr>
            <w:tcW w:w="4876" w:type="dxa"/>
            <w:hideMark/>
          </w:tcPr>
          <w:p w14:paraId="76CD1EDF" w14:textId="77777777" w:rsidR="00F7079B" w:rsidRPr="00402AD2" w:rsidRDefault="00F7079B" w:rsidP="009F2FBC">
            <w:pPr>
              <w:pStyle w:val="Normal6"/>
            </w:pPr>
            <w:r w:rsidRPr="00402AD2">
              <w:t>__________________</w:t>
            </w:r>
          </w:p>
        </w:tc>
        <w:tc>
          <w:tcPr>
            <w:tcW w:w="4876" w:type="dxa"/>
            <w:hideMark/>
          </w:tcPr>
          <w:p w14:paraId="36263B56" w14:textId="77777777" w:rsidR="00F7079B" w:rsidRPr="00402AD2" w:rsidRDefault="00F7079B" w:rsidP="009F2FBC">
            <w:pPr>
              <w:pStyle w:val="Normal6"/>
              <w:rPr>
                <w:szCs w:val="24"/>
              </w:rPr>
            </w:pPr>
            <w:r w:rsidRPr="00402AD2">
              <w:t>__________________</w:t>
            </w:r>
          </w:p>
        </w:tc>
      </w:tr>
      <w:tr w:rsidR="009F2FBC" w:rsidRPr="00402AD2" w14:paraId="1E8625CD" w14:textId="77777777" w:rsidTr="009F2FBC">
        <w:trPr>
          <w:jc w:val="center"/>
        </w:trPr>
        <w:tc>
          <w:tcPr>
            <w:tcW w:w="4876" w:type="dxa"/>
            <w:hideMark/>
          </w:tcPr>
          <w:p w14:paraId="069B03DC" w14:textId="77777777" w:rsidR="00F7079B" w:rsidRPr="00402AD2" w:rsidRDefault="00F7079B" w:rsidP="009F2FBC">
            <w:pPr>
              <w:pStyle w:val="Normal6"/>
            </w:pPr>
            <w:r w:rsidRPr="00402AD2">
              <w:rPr>
                <w:b/>
                <w:bCs/>
                <w:i/>
                <w:iCs/>
                <w:vertAlign w:val="superscript"/>
              </w:rPr>
              <w:t>30</w:t>
            </w:r>
            <w:r w:rsidRPr="00402AD2">
              <w:rPr>
                <w:b/>
                <w:bCs/>
                <w:i/>
                <w:iCs/>
              </w:rPr>
              <w:t xml:space="preserve"> Verordnung (EG) Nr. 810/2009 des Europäischen Parlaments und des Rates vom 13. Juli 2009 über einen Visakodex der Gemeinschaft (Visakodex) (ABl. L 243 vom 15.9.2009, S. 1).</w:t>
            </w:r>
          </w:p>
        </w:tc>
        <w:tc>
          <w:tcPr>
            <w:tcW w:w="4876" w:type="dxa"/>
          </w:tcPr>
          <w:p w14:paraId="03EFB883" w14:textId="77777777" w:rsidR="00F7079B" w:rsidRPr="00402AD2" w:rsidRDefault="00F7079B" w:rsidP="009F2FBC">
            <w:pPr>
              <w:pStyle w:val="Normal6"/>
              <w:rPr>
                <w:szCs w:val="24"/>
              </w:rPr>
            </w:pPr>
          </w:p>
        </w:tc>
      </w:tr>
      <w:tr w:rsidR="009F2FBC" w:rsidRPr="00402AD2" w14:paraId="731A0143" w14:textId="77777777" w:rsidTr="009F2FBC">
        <w:trPr>
          <w:jc w:val="center"/>
        </w:trPr>
        <w:tc>
          <w:tcPr>
            <w:tcW w:w="4876" w:type="dxa"/>
          </w:tcPr>
          <w:p w14:paraId="1B64E365" w14:textId="77777777" w:rsidR="00F7079B" w:rsidRPr="00402AD2" w:rsidRDefault="00F7079B" w:rsidP="009F2FBC">
            <w:pPr>
              <w:pStyle w:val="Normal6"/>
            </w:pPr>
          </w:p>
        </w:tc>
        <w:tc>
          <w:tcPr>
            <w:tcW w:w="4876" w:type="dxa"/>
            <w:hideMark/>
          </w:tcPr>
          <w:p w14:paraId="08745CD5" w14:textId="77777777" w:rsidR="00F7079B" w:rsidRPr="00402AD2" w:rsidRDefault="00F7079B" w:rsidP="009F2FBC">
            <w:pPr>
              <w:pStyle w:val="Normal6"/>
              <w:rPr>
                <w:szCs w:val="24"/>
              </w:rPr>
            </w:pPr>
            <w:r w:rsidRPr="00402AD2">
              <w:rPr>
                <w:b/>
                <w:i/>
                <w:vertAlign w:val="superscript"/>
              </w:rPr>
              <w:t>30a</w:t>
            </w:r>
            <w:r w:rsidRPr="00402AD2">
              <w:t xml:space="preserve"> </w:t>
            </w:r>
            <w:r w:rsidRPr="00402AD2">
              <w:rPr>
                <w:b/>
                <w:i/>
              </w:rPr>
              <w:t>Verordnung (EG) Nr. 810/2009 des Europäischen Parlaments und des Rates vom 13. Juli 2009 über einen Visakodex der Gemeinschaft (Visakodex) (ABl. L 243 vom 15.9.2009, S. 1).</w:t>
            </w:r>
          </w:p>
        </w:tc>
      </w:tr>
    </w:tbl>
    <w:p w14:paraId="47AF55C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C7ACFF8" w14:textId="77777777" w:rsidR="00F7079B" w:rsidRPr="00402AD2" w:rsidRDefault="00F7079B" w:rsidP="00F7079B">
      <w:pPr>
        <w:rPr>
          <w:color w:val="000080"/>
        </w:rPr>
      </w:pPr>
      <w:r w:rsidRPr="00402AD2">
        <w:rPr>
          <w:rStyle w:val="HideTWBExt"/>
          <w:noProof w:val="0"/>
        </w:rPr>
        <w:t>&lt;/Amend&gt;</w:t>
      </w:r>
    </w:p>
    <w:p w14:paraId="70EF566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124</w:t>
      </w:r>
      <w:r w:rsidRPr="00402AD2">
        <w:rPr>
          <w:rStyle w:val="HideTWBExt"/>
          <w:b w:val="0"/>
          <w:noProof w:val="0"/>
        </w:rPr>
        <w:t>&lt;/NumAm&gt;</w:t>
      </w:r>
    </w:p>
    <w:p w14:paraId="28D3472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C5D5572" w14:textId="77777777" w:rsidR="00F7079B" w:rsidRPr="00402AD2" w:rsidRDefault="00F7079B" w:rsidP="00F7079B">
      <w:pPr>
        <w:rPr>
          <w:color w:val="000080"/>
        </w:rPr>
      </w:pPr>
      <w:r w:rsidRPr="00402AD2">
        <w:rPr>
          <w:rStyle w:val="HideTWBExt"/>
          <w:noProof w:val="0"/>
        </w:rPr>
        <w:t>&lt;/RepeatBlock-By&gt;</w:t>
      </w:r>
    </w:p>
    <w:p w14:paraId="33A3CBA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DC9C72D" w14:textId="6A13DCB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d</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B76F880" w14:textId="77777777" w:rsidTr="009F2FBC">
        <w:trPr>
          <w:jc w:val="center"/>
        </w:trPr>
        <w:tc>
          <w:tcPr>
            <w:tcW w:w="9752" w:type="dxa"/>
            <w:gridSpan w:val="2"/>
          </w:tcPr>
          <w:p w14:paraId="30EAD194" w14:textId="77777777" w:rsidR="00F7079B" w:rsidRPr="00402AD2" w:rsidRDefault="00F7079B" w:rsidP="009F2FBC">
            <w:pPr>
              <w:keepNext/>
            </w:pPr>
          </w:p>
        </w:tc>
      </w:tr>
      <w:tr w:rsidR="009F2FBC" w:rsidRPr="00402AD2" w14:paraId="79DA652B" w14:textId="77777777" w:rsidTr="009F2FBC">
        <w:trPr>
          <w:jc w:val="center"/>
        </w:trPr>
        <w:tc>
          <w:tcPr>
            <w:tcW w:w="4876" w:type="dxa"/>
            <w:hideMark/>
          </w:tcPr>
          <w:p w14:paraId="5E282941" w14:textId="77777777" w:rsidR="00F7079B" w:rsidRPr="00402AD2" w:rsidRDefault="00F7079B" w:rsidP="009F2FBC">
            <w:pPr>
              <w:pStyle w:val="ColumnHeading"/>
              <w:keepNext/>
            </w:pPr>
            <w:r w:rsidRPr="00402AD2">
              <w:t>Vorschlag der Kommission</w:t>
            </w:r>
          </w:p>
        </w:tc>
        <w:tc>
          <w:tcPr>
            <w:tcW w:w="4876" w:type="dxa"/>
            <w:hideMark/>
          </w:tcPr>
          <w:p w14:paraId="45C38BE3" w14:textId="77777777" w:rsidR="00F7079B" w:rsidRPr="00402AD2" w:rsidRDefault="00F7079B" w:rsidP="009F2FBC">
            <w:pPr>
              <w:pStyle w:val="ColumnHeading"/>
              <w:keepNext/>
            </w:pPr>
            <w:r w:rsidRPr="00402AD2">
              <w:t>Geänderter Text</w:t>
            </w:r>
          </w:p>
        </w:tc>
      </w:tr>
      <w:tr w:rsidR="009F2FBC" w:rsidRPr="00402AD2" w14:paraId="39EFC349" w14:textId="77777777" w:rsidTr="009F2FBC">
        <w:trPr>
          <w:jc w:val="center"/>
        </w:trPr>
        <w:tc>
          <w:tcPr>
            <w:tcW w:w="4876" w:type="dxa"/>
            <w:hideMark/>
          </w:tcPr>
          <w:p w14:paraId="4A681D6E" w14:textId="77777777" w:rsidR="00F7079B" w:rsidRPr="00402AD2" w:rsidRDefault="00F7079B" w:rsidP="009F2FBC">
            <w:pPr>
              <w:pStyle w:val="Normal6"/>
              <w:jc w:val="center"/>
            </w:pPr>
            <w:r w:rsidRPr="00402AD2">
              <w:rPr>
                <w:b/>
                <w:i/>
              </w:rPr>
              <w:t>Artikel 8d</w:t>
            </w:r>
          </w:p>
        </w:tc>
        <w:tc>
          <w:tcPr>
            <w:tcW w:w="4876" w:type="dxa"/>
            <w:hideMark/>
          </w:tcPr>
          <w:p w14:paraId="173DD3B7" w14:textId="77777777" w:rsidR="00F7079B" w:rsidRPr="00402AD2" w:rsidRDefault="00F7079B" w:rsidP="009F2FBC">
            <w:pPr>
              <w:pStyle w:val="Normal6"/>
              <w:rPr>
                <w:szCs w:val="24"/>
              </w:rPr>
            </w:pPr>
            <w:r w:rsidRPr="00402AD2">
              <w:rPr>
                <w:b/>
                <w:i/>
              </w:rPr>
              <w:t>entfällt</w:t>
            </w:r>
          </w:p>
        </w:tc>
      </w:tr>
      <w:tr w:rsidR="009F2FBC" w:rsidRPr="00402AD2" w14:paraId="219F2C74" w14:textId="77777777" w:rsidTr="009F2FBC">
        <w:trPr>
          <w:jc w:val="center"/>
        </w:trPr>
        <w:tc>
          <w:tcPr>
            <w:tcW w:w="4876" w:type="dxa"/>
            <w:hideMark/>
          </w:tcPr>
          <w:p w14:paraId="3E239D03" w14:textId="77777777" w:rsidR="00F7079B" w:rsidRPr="00402AD2" w:rsidRDefault="00F7079B" w:rsidP="009F2FBC">
            <w:pPr>
              <w:pStyle w:val="Normal6"/>
              <w:jc w:val="center"/>
            </w:pPr>
            <w:r w:rsidRPr="00402AD2">
              <w:rPr>
                <w:b/>
                <w:i/>
              </w:rPr>
              <w:t>Interoperabilität mit dem Visa-Informationssystem</w:t>
            </w:r>
          </w:p>
        </w:tc>
        <w:tc>
          <w:tcPr>
            <w:tcW w:w="4876" w:type="dxa"/>
          </w:tcPr>
          <w:p w14:paraId="774B5F97" w14:textId="77777777" w:rsidR="00F7079B" w:rsidRPr="00402AD2" w:rsidRDefault="00F7079B" w:rsidP="009F2FBC">
            <w:pPr>
              <w:pStyle w:val="Normal6"/>
              <w:rPr>
                <w:szCs w:val="24"/>
              </w:rPr>
            </w:pPr>
          </w:p>
        </w:tc>
      </w:tr>
      <w:tr w:rsidR="009F2FBC" w:rsidRPr="00402AD2" w14:paraId="1E7B28A5" w14:textId="77777777" w:rsidTr="009F2FBC">
        <w:trPr>
          <w:jc w:val="center"/>
        </w:trPr>
        <w:tc>
          <w:tcPr>
            <w:tcW w:w="4876" w:type="dxa"/>
            <w:hideMark/>
          </w:tcPr>
          <w:p w14:paraId="727916B5" w14:textId="77777777" w:rsidR="00F7079B" w:rsidRPr="00402AD2" w:rsidRDefault="00F7079B" w:rsidP="009F2FBC">
            <w:pPr>
              <w:pStyle w:val="Normal6"/>
            </w:pPr>
            <w:r w:rsidRPr="00402AD2">
              <w:rPr>
                <w:b/>
                <w:i/>
              </w:rPr>
              <w:t>Ab dem [Geltungsbeginn der Verordnung (EU) XXX/XXX zur Änderung der VIS-Verordnung] wird Eurodac, wie in Artikel [9] der vorgenannten Verordnung vorgesehen, mit dem in Artikel 6 der Verordnung (EU) 2019/817 genannten Europäischen Suchportal verbunden, um die in Artikel [9a] der Verordnung (EG) Nr. 767/2008 vorgesehene automatische Bearbeitung zum Zwecke der Abfrage von Eurodac und des Abgleichs relevanter Daten des Visa-Informationssystems mit den relevanten Daten in Eurodac zu ermöglichen. Die Überprüfungen berühren nicht die besonderen Vorschriften nach Artikel 9b der Verordnung (EG) Nr. 767/2008.</w:t>
            </w:r>
          </w:p>
        </w:tc>
        <w:tc>
          <w:tcPr>
            <w:tcW w:w="4876" w:type="dxa"/>
          </w:tcPr>
          <w:p w14:paraId="2A692347" w14:textId="77777777" w:rsidR="00F7079B" w:rsidRPr="00402AD2" w:rsidRDefault="00F7079B" w:rsidP="009F2FBC">
            <w:pPr>
              <w:pStyle w:val="Normal6"/>
              <w:rPr>
                <w:szCs w:val="24"/>
              </w:rPr>
            </w:pPr>
          </w:p>
        </w:tc>
      </w:tr>
    </w:tbl>
    <w:p w14:paraId="75D3113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D484B90" w14:textId="77777777" w:rsidR="00F7079B" w:rsidRPr="00402AD2" w:rsidRDefault="00F7079B" w:rsidP="00F7079B">
      <w:pPr>
        <w:rPr>
          <w:color w:val="000080"/>
        </w:rPr>
      </w:pPr>
      <w:r w:rsidRPr="00402AD2">
        <w:rPr>
          <w:rStyle w:val="HideTWBExt"/>
          <w:noProof w:val="0"/>
        </w:rPr>
        <w:t>&lt;/Amend&gt;</w:t>
      </w:r>
    </w:p>
    <w:p w14:paraId="2891C86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125</w:t>
      </w:r>
      <w:r w:rsidRPr="00402AD2">
        <w:rPr>
          <w:rStyle w:val="HideTWBExt"/>
          <w:b w:val="0"/>
          <w:noProof w:val="0"/>
        </w:rPr>
        <w:t>&lt;/NumAm&gt;</w:t>
      </w:r>
    </w:p>
    <w:p w14:paraId="7BC295D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2FC8684" w14:textId="77777777" w:rsidR="00F7079B" w:rsidRPr="00402AD2" w:rsidRDefault="00F7079B" w:rsidP="00F7079B">
      <w:pPr>
        <w:rPr>
          <w:color w:val="000080"/>
        </w:rPr>
      </w:pPr>
      <w:r w:rsidRPr="00402AD2">
        <w:rPr>
          <w:rStyle w:val="HideTWBExt"/>
          <w:noProof w:val="0"/>
        </w:rPr>
        <w:t>&lt;/RepeatBlock-By&gt;</w:t>
      </w:r>
    </w:p>
    <w:p w14:paraId="5CC1758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4C7AF51" w14:textId="786491C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12 – Artikel 8 d</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11FB2A6" w14:textId="77777777" w:rsidTr="009F2FBC">
        <w:trPr>
          <w:jc w:val="center"/>
        </w:trPr>
        <w:tc>
          <w:tcPr>
            <w:tcW w:w="9752" w:type="dxa"/>
            <w:gridSpan w:val="2"/>
          </w:tcPr>
          <w:p w14:paraId="7B9D6B06" w14:textId="77777777" w:rsidR="00F7079B" w:rsidRPr="00402AD2" w:rsidRDefault="00F7079B" w:rsidP="009F2FBC">
            <w:pPr>
              <w:keepNext/>
            </w:pPr>
          </w:p>
        </w:tc>
      </w:tr>
      <w:tr w:rsidR="009F2FBC" w:rsidRPr="00402AD2" w14:paraId="0B86BDB7" w14:textId="77777777" w:rsidTr="009F2FBC">
        <w:trPr>
          <w:jc w:val="center"/>
        </w:trPr>
        <w:tc>
          <w:tcPr>
            <w:tcW w:w="4876" w:type="dxa"/>
            <w:hideMark/>
          </w:tcPr>
          <w:p w14:paraId="181572AF" w14:textId="77777777" w:rsidR="00F7079B" w:rsidRPr="00402AD2" w:rsidRDefault="00F7079B" w:rsidP="009F2FBC">
            <w:pPr>
              <w:pStyle w:val="ColumnHeading"/>
              <w:keepNext/>
            </w:pPr>
            <w:r w:rsidRPr="00402AD2">
              <w:t>Vorschlag der Kommission</w:t>
            </w:r>
          </w:p>
        </w:tc>
        <w:tc>
          <w:tcPr>
            <w:tcW w:w="4876" w:type="dxa"/>
            <w:hideMark/>
          </w:tcPr>
          <w:p w14:paraId="09DD5807" w14:textId="77777777" w:rsidR="00F7079B" w:rsidRPr="00402AD2" w:rsidRDefault="00F7079B" w:rsidP="009F2FBC">
            <w:pPr>
              <w:pStyle w:val="ColumnHeading"/>
              <w:keepNext/>
            </w:pPr>
            <w:r w:rsidRPr="00402AD2">
              <w:t>Geänderter Text</w:t>
            </w:r>
          </w:p>
        </w:tc>
      </w:tr>
      <w:tr w:rsidR="009F2FBC" w:rsidRPr="00402AD2" w14:paraId="32598B1C" w14:textId="77777777" w:rsidTr="009F2FBC">
        <w:trPr>
          <w:jc w:val="center"/>
        </w:trPr>
        <w:tc>
          <w:tcPr>
            <w:tcW w:w="4876" w:type="dxa"/>
            <w:hideMark/>
          </w:tcPr>
          <w:p w14:paraId="4B28DFA9" w14:textId="77777777" w:rsidR="00F7079B" w:rsidRPr="00402AD2" w:rsidRDefault="00F7079B" w:rsidP="009F2FBC">
            <w:pPr>
              <w:pStyle w:val="Normal6"/>
            </w:pPr>
            <w:r w:rsidRPr="00402AD2">
              <w:t xml:space="preserve">Ab dem [Geltungsbeginn der Verordnung (EU) XXX/XXX zur Änderung der VIS-Verordnung] wird Eurodac, wie in Artikel [9] der vorgenannten Verordnung vorgesehen, mit dem in Artikel 6 der Verordnung (EU) 2019/817 genannten Europäischen Suchportal verbunden, um die in Artikel [9a] der Verordnung (EG) Nr. 767/2008 vorgesehene automatische Bearbeitung </w:t>
            </w:r>
            <w:r w:rsidRPr="00402AD2">
              <w:rPr>
                <w:b/>
                <w:i/>
              </w:rPr>
              <w:t>zum Zwecke der</w:t>
            </w:r>
            <w:r w:rsidRPr="00402AD2">
              <w:t xml:space="preserve"> Abfrage von Eurodac und </w:t>
            </w:r>
            <w:r w:rsidRPr="00402AD2">
              <w:rPr>
                <w:b/>
                <w:i/>
              </w:rPr>
              <w:t>des Abgleichs</w:t>
            </w:r>
            <w:r w:rsidRPr="00402AD2">
              <w:t xml:space="preserve"> relevanter Daten des Visa-Informationssystems mit den relevanten Daten in Eurodac zu ermöglichen. Die Überprüfungen berühren nicht die besonderen Vorschriften nach Artikel 9b der Verordnung (EG) Nr. 767/2008.</w:t>
            </w:r>
          </w:p>
        </w:tc>
        <w:tc>
          <w:tcPr>
            <w:tcW w:w="4876" w:type="dxa"/>
            <w:hideMark/>
          </w:tcPr>
          <w:p w14:paraId="7A19297D" w14:textId="77777777" w:rsidR="00F7079B" w:rsidRPr="00402AD2" w:rsidRDefault="00F7079B" w:rsidP="009F2FBC">
            <w:pPr>
              <w:pStyle w:val="Normal6"/>
              <w:rPr>
                <w:szCs w:val="24"/>
              </w:rPr>
            </w:pPr>
            <w:r w:rsidRPr="00402AD2">
              <w:t xml:space="preserve">Ab dem [Geltungsbeginn der Verordnung (EU) XXX/XXX zur Änderung der VIS-Verordnung] wird Eurodac, wie in Artikel [9] der vorgenannten Verordnung vorgesehen, mit dem in Artikel 6 der Verordnung (EU) 2019/817 genannten Europäischen Suchportal verbunden, um die in Artikel [9a] der Verordnung (EG) Nr. 767/2008 vorgesehene automatische Bearbeitung </w:t>
            </w:r>
            <w:r w:rsidRPr="00402AD2">
              <w:rPr>
                <w:b/>
                <w:i/>
              </w:rPr>
              <w:t>und damit die</w:t>
            </w:r>
            <w:r w:rsidRPr="00402AD2">
              <w:t xml:space="preserve"> Abfrage von Eurodac und </w:t>
            </w:r>
            <w:r w:rsidRPr="00402AD2">
              <w:rPr>
                <w:b/>
                <w:i/>
              </w:rPr>
              <w:t>den Abgleich</w:t>
            </w:r>
            <w:r w:rsidRPr="00402AD2">
              <w:rPr>
                <w:b/>
              </w:rPr>
              <w:t xml:space="preserve"> </w:t>
            </w:r>
            <w:r w:rsidRPr="00402AD2">
              <w:t>relevanter Daten des Visa-Informationssystems mit den relevanten Daten in Eurodac zu ermöglichen. Die Überprüfungen berühren nicht die besonderen Vorschriften nach Artikel 9b der Verordnung (EG) Nr. 767/2008.</w:t>
            </w:r>
          </w:p>
        </w:tc>
      </w:tr>
    </w:tbl>
    <w:p w14:paraId="303A7DD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EF9DA86" w14:textId="77777777" w:rsidR="00F7079B" w:rsidRPr="00402AD2" w:rsidRDefault="00F7079B" w:rsidP="00F7079B">
      <w:pPr>
        <w:rPr>
          <w:color w:val="000080"/>
        </w:rPr>
      </w:pPr>
      <w:r w:rsidRPr="00402AD2">
        <w:rPr>
          <w:rStyle w:val="HideTWBExt"/>
          <w:noProof w:val="0"/>
        </w:rPr>
        <w:t>&lt;/Amend&gt;</w:t>
      </w:r>
    </w:p>
    <w:p w14:paraId="09116C2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126</w:t>
      </w:r>
      <w:r w:rsidRPr="00402AD2">
        <w:rPr>
          <w:rStyle w:val="HideTWBExt"/>
          <w:b w:val="0"/>
          <w:noProof w:val="0"/>
        </w:rPr>
        <w:t>&lt;/NumAm&gt;</w:t>
      </w:r>
    </w:p>
    <w:p w14:paraId="7C6EC970"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132D382" w14:textId="77777777" w:rsidR="00F7079B" w:rsidRPr="00402AD2" w:rsidRDefault="00F7079B" w:rsidP="00F7079B">
      <w:pPr>
        <w:rPr>
          <w:color w:val="000080"/>
        </w:rPr>
      </w:pPr>
      <w:r w:rsidRPr="00402AD2">
        <w:rPr>
          <w:rStyle w:val="HideTWBExt"/>
          <w:noProof w:val="0"/>
        </w:rPr>
        <w:t>&lt;/RepeatBlock-By&gt;</w:t>
      </w:r>
    </w:p>
    <w:p w14:paraId="55E90BF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87C4E6E" w14:textId="5F3846E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b</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1DCDAEB" w14:textId="77777777" w:rsidTr="009F2FBC">
        <w:trPr>
          <w:jc w:val="center"/>
        </w:trPr>
        <w:tc>
          <w:tcPr>
            <w:tcW w:w="9752" w:type="dxa"/>
            <w:gridSpan w:val="2"/>
          </w:tcPr>
          <w:p w14:paraId="03D9B40C" w14:textId="77777777" w:rsidR="00F7079B" w:rsidRPr="00402AD2" w:rsidRDefault="00F7079B" w:rsidP="009F2FBC">
            <w:pPr>
              <w:keepNext/>
            </w:pPr>
          </w:p>
        </w:tc>
      </w:tr>
      <w:tr w:rsidR="009F2FBC" w:rsidRPr="00402AD2" w14:paraId="4A6596A6" w14:textId="77777777" w:rsidTr="009F2FBC">
        <w:trPr>
          <w:jc w:val="center"/>
        </w:trPr>
        <w:tc>
          <w:tcPr>
            <w:tcW w:w="4876" w:type="dxa"/>
            <w:hideMark/>
          </w:tcPr>
          <w:p w14:paraId="20C749CE" w14:textId="77777777" w:rsidR="00F7079B" w:rsidRPr="00402AD2" w:rsidRDefault="00F7079B" w:rsidP="009F2FBC">
            <w:pPr>
              <w:pStyle w:val="ColumnHeading"/>
              <w:keepNext/>
            </w:pPr>
            <w:r w:rsidRPr="00402AD2">
              <w:t>Vorschlag der Kommission</w:t>
            </w:r>
          </w:p>
        </w:tc>
        <w:tc>
          <w:tcPr>
            <w:tcW w:w="4876" w:type="dxa"/>
            <w:hideMark/>
          </w:tcPr>
          <w:p w14:paraId="186734E9" w14:textId="77777777" w:rsidR="00F7079B" w:rsidRPr="00402AD2" w:rsidRDefault="00F7079B" w:rsidP="009F2FBC">
            <w:pPr>
              <w:pStyle w:val="ColumnHeading"/>
              <w:keepNext/>
            </w:pPr>
            <w:r w:rsidRPr="00402AD2">
              <w:t>Geänderter Text</w:t>
            </w:r>
          </w:p>
        </w:tc>
      </w:tr>
      <w:tr w:rsidR="009F2FBC" w:rsidRPr="00402AD2" w14:paraId="530BD5C3" w14:textId="77777777" w:rsidTr="009F2FBC">
        <w:trPr>
          <w:jc w:val="center"/>
        </w:trPr>
        <w:tc>
          <w:tcPr>
            <w:tcW w:w="4876" w:type="dxa"/>
            <w:hideMark/>
          </w:tcPr>
          <w:p w14:paraId="36514D80" w14:textId="77777777" w:rsidR="00F7079B" w:rsidRPr="00402AD2" w:rsidRDefault="00F7079B" w:rsidP="009F2FBC">
            <w:pPr>
              <w:pStyle w:val="Normal6"/>
            </w:pPr>
            <w:r w:rsidRPr="00402AD2">
              <w:t>b)</w:t>
            </w:r>
            <w:r w:rsidRPr="00402AD2">
              <w:tab/>
              <w:t>die Zahl der abgelehnten Antragsteller, die durch den in Artikel 4 Absatz 6 genannten Verknüpfungsprozess gemäß Artikel 12 Buchstabe </w:t>
            </w:r>
            <w:r w:rsidRPr="00402AD2">
              <w:rPr>
                <w:b/>
                <w:i/>
              </w:rPr>
              <w:t>za</w:t>
            </w:r>
            <w:r w:rsidRPr="00402AD2">
              <w:t xml:space="preserve"> ermittelt wurde;</w:t>
            </w:r>
          </w:p>
        </w:tc>
        <w:tc>
          <w:tcPr>
            <w:tcW w:w="4876" w:type="dxa"/>
            <w:hideMark/>
          </w:tcPr>
          <w:p w14:paraId="6816F041" w14:textId="77777777" w:rsidR="00F7079B" w:rsidRPr="00402AD2" w:rsidRDefault="00F7079B" w:rsidP="009F2FBC">
            <w:pPr>
              <w:pStyle w:val="Normal6"/>
              <w:rPr>
                <w:szCs w:val="24"/>
              </w:rPr>
            </w:pPr>
            <w:r w:rsidRPr="00402AD2">
              <w:t>b)</w:t>
            </w:r>
            <w:r w:rsidRPr="00402AD2">
              <w:tab/>
              <w:t>die Zahl der abgelehnten Antragsteller, die durch den in Artikel 4 Absatz 6 genannten Verknüpfungsprozess gemäß Artikel 12 Buchstabe </w:t>
            </w:r>
            <w:r w:rsidRPr="00402AD2">
              <w:rPr>
                <w:b/>
                <w:i/>
              </w:rPr>
              <w:t>x</w:t>
            </w:r>
            <w:r w:rsidRPr="00402AD2">
              <w:t xml:space="preserve"> ermittelt wurde;</w:t>
            </w:r>
          </w:p>
        </w:tc>
      </w:tr>
    </w:tbl>
    <w:p w14:paraId="0814861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669CC12" w14:textId="77777777" w:rsidR="00F7079B" w:rsidRPr="00402AD2" w:rsidRDefault="00F7079B" w:rsidP="00F7079B">
      <w:pPr>
        <w:rPr>
          <w:color w:val="000080"/>
        </w:rPr>
      </w:pPr>
      <w:r w:rsidRPr="00402AD2">
        <w:rPr>
          <w:rStyle w:val="HideTWBExt"/>
          <w:noProof w:val="0"/>
        </w:rPr>
        <w:t>&lt;/Amend&gt;</w:t>
      </w:r>
    </w:p>
    <w:p w14:paraId="2373578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127</w:t>
      </w:r>
      <w:r w:rsidRPr="00402AD2">
        <w:rPr>
          <w:rStyle w:val="HideTWBExt"/>
          <w:b w:val="0"/>
          <w:noProof w:val="0"/>
        </w:rPr>
        <w:t>&lt;/NumAm&gt;</w:t>
      </w:r>
    </w:p>
    <w:p w14:paraId="1AF1C1A5"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79E841F" w14:textId="77777777" w:rsidR="00F7079B" w:rsidRPr="00402AD2" w:rsidRDefault="00F7079B" w:rsidP="00F7079B">
      <w:pPr>
        <w:rPr>
          <w:color w:val="000080"/>
        </w:rPr>
      </w:pPr>
      <w:r w:rsidRPr="00402AD2">
        <w:rPr>
          <w:rStyle w:val="HideTWBExt"/>
          <w:noProof w:val="0"/>
        </w:rPr>
        <w:t>&lt;/RepeatBlock-By&gt;</w:t>
      </w:r>
    </w:p>
    <w:p w14:paraId="273F876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B3A7B12" w14:textId="14D73CA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08DB20F" w14:textId="77777777" w:rsidTr="009F2FBC">
        <w:trPr>
          <w:jc w:val="center"/>
        </w:trPr>
        <w:tc>
          <w:tcPr>
            <w:tcW w:w="9752" w:type="dxa"/>
            <w:gridSpan w:val="2"/>
          </w:tcPr>
          <w:p w14:paraId="1D9036A9" w14:textId="77777777" w:rsidR="00F7079B" w:rsidRPr="00402AD2" w:rsidRDefault="00F7079B" w:rsidP="009F2FBC">
            <w:pPr>
              <w:keepNext/>
            </w:pPr>
          </w:p>
        </w:tc>
      </w:tr>
      <w:tr w:rsidR="009F2FBC" w:rsidRPr="00402AD2" w14:paraId="5E03CFA4" w14:textId="77777777" w:rsidTr="009F2FBC">
        <w:trPr>
          <w:jc w:val="center"/>
        </w:trPr>
        <w:tc>
          <w:tcPr>
            <w:tcW w:w="4876" w:type="dxa"/>
            <w:hideMark/>
          </w:tcPr>
          <w:p w14:paraId="16F4B9ED" w14:textId="77777777" w:rsidR="00F7079B" w:rsidRPr="00402AD2" w:rsidRDefault="00F7079B" w:rsidP="009F2FBC">
            <w:pPr>
              <w:pStyle w:val="ColumnHeading"/>
              <w:keepNext/>
            </w:pPr>
            <w:r w:rsidRPr="00402AD2">
              <w:t>Vorschlag der Kommission</w:t>
            </w:r>
          </w:p>
        </w:tc>
        <w:tc>
          <w:tcPr>
            <w:tcW w:w="4876" w:type="dxa"/>
            <w:hideMark/>
          </w:tcPr>
          <w:p w14:paraId="458D6FB8" w14:textId="77777777" w:rsidR="00F7079B" w:rsidRPr="00402AD2" w:rsidRDefault="00F7079B" w:rsidP="009F2FBC">
            <w:pPr>
              <w:pStyle w:val="ColumnHeading"/>
              <w:keepNext/>
            </w:pPr>
            <w:r w:rsidRPr="00402AD2">
              <w:t>Geänderter Text</w:t>
            </w:r>
          </w:p>
        </w:tc>
      </w:tr>
      <w:tr w:rsidR="009F2FBC" w:rsidRPr="00402AD2" w14:paraId="09BC6D36" w14:textId="77777777" w:rsidTr="009F2FBC">
        <w:trPr>
          <w:jc w:val="center"/>
        </w:trPr>
        <w:tc>
          <w:tcPr>
            <w:tcW w:w="4876" w:type="dxa"/>
            <w:hideMark/>
          </w:tcPr>
          <w:p w14:paraId="5341B2B3" w14:textId="77777777" w:rsidR="00F7079B" w:rsidRPr="00402AD2" w:rsidRDefault="00F7079B" w:rsidP="009F2FBC">
            <w:pPr>
              <w:pStyle w:val="Normal6"/>
            </w:pPr>
            <w:r w:rsidRPr="00402AD2">
              <w:t>c)</w:t>
            </w:r>
            <w:r w:rsidRPr="00402AD2">
              <w:tab/>
              <w:t>die Zahl der Datensätze, die zu Personen nach Artikel 10 Absatz 1</w:t>
            </w:r>
            <w:r w:rsidRPr="00402AD2">
              <w:rPr>
                <w:b/>
                <w:i/>
              </w:rPr>
              <w:t>,</w:t>
            </w:r>
            <w:r w:rsidRPr="00402AD2">
              <w:t xml:space="preserve"> Artikel 13 Absatz 1, Artikel 14 Absatz 1</w:t>
            </w:r>
            <w:r w:rsidRPr="00402AD2">
              <w:rPr>
                <w:b/>
                <w:i/>
              </w:rPr>
              <w:t xml:space="preserve"> </w:t>
            </w:r>
            <w:r w:rsidRPr="00402AD2">
              <w:t xml:space="preserve">und Artikel 14a Absatz 1 </w:t>
            </w:r>
            <w:r w:rsidRPr="00402AD2">
              <w:rPr>
                <w:b/>
                <w:i/>
              </w:rPr>
              <w:t>übermittelt wurden</w:t>
            </w:r>
            <w:r w:rsidRPr="00402AD2">
              <w:t>;</w:t>
            </w:r>
          </w:p>
        </w:tc>
        <w:tc>
          <w:tcPr>
            <w:tcW w:w="4876" w:type="dxa"/>
            <w:hideMark/>
          </w:tcPr>
          <w:p w14:paraId="1A715AFD" w14:textId="77777777" w:rsidR="00F7079B" w:rsidRPr="00402AD2" w:rsidRDefault="00F7079B" w:rsidP="009F2FBC">
            <w:pPr>
              <w:pStyle w:val="Normal6"/>
              <w:rPr>
                <w:szCs w:val="24"/>
              </w:rPr>
            </w:pPr>
            <w:r w:rsidRPr="00402AD2">
              <w:t>c)</w:t>
            </w:r>
            <w:r w:rsidRPr="00402AD2">
              <w:tab/>
              <w:t xml:space="preserve">die Zahl der Datensätze, die zu Personen nach Artikel 10 Absatz 1 </w:t>
            </w:r>
            <w:r w:rsidRPr="00402AD2">
              <w:rPr>
                <w:b/>
                <w:i/>
              </w:rPr>
              <w:t>und</w:t>
            </w:r>
            <w:r w:rsidRPr="00402AD2">
              <w:t xml:space="preserve"> Artikel 13 Absatz 1 </w:t>
            </w:r>
            <w:r w:rsidRPr="00402AD2">
              <w:rPr>
                <w:b/>
                <w:i/>
              </w:rPr>
              <w:t>übermittelt wurden, soweit diese Personen nicht von den in Artikel 10 Absatz 1</w:t>
            </w:r>
            <w:r w:rsidRPr="00402AD2">
              <w:t>, Artikel 14 Absatz 1 und Artikel 14a Absatz 1</w:t>
            </w:r>
            <w:r w:rsidRPr="00402AD2">
              <w:rPr>
                <w:b/>
                <w:i/>
              </w:rPr>
              <w:t xml:space="preserve"> genannten Datensätzen erfasst werden</w:t>
            </w:r>
            <w:r w:rsidRPr="00402AD2">
              <w:t>;</w:t>
            </w:r>
          </w:p>
        </w:tc>
      </w:tr>
    </w:tbl>
    <w:p w14:paraId="1CB6672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CA09917" w14:textId="77777777" w:rsidR="00F7079B" w:rsidRPr="00402AD2" w:rsidRDefault="00F7079B" w:rsidP="00F7079B">
      <w:pPr>
        <w:rPr>
          <w:color w:val="000080"/>
        </w:rPr>
      </w:pPr>
      <w:r w:rsidRPr="00402AD2">
        <w:rPr>
          <w:rStyle w:val="HideTWBExt"/>
          <w:noProof w:val="0"/>
        </w:rPr>
        <w:t>&lt;/Amend&gt;</w:t>
      </w:r>
    </w:p>
    <w:p w14:paraId="701839E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128</w:t>
      </w:r>
      <w:r w:rsidRPr="00402AD2">
        <w:rPr>
          <w:rStyle w:val="HideTWBExt"/>
          <w:b w:val="0"/>
          <w:noProof w:val="0"/>
        </w:rPr>
        <w:t>&lt;/NumAm&gt;</w:t>
      </w:r>
    </w:p>
    <w:p w14:paraId="6C735F9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126EEB6" w14:textId="77777777" w:rsidR="00F7079B" w:rsidRPr="00402AD2" w:rsidRDefault="00F7079B" w:rsidP="00F7079B">
      <w:pPr>
        <w:rPr>
          <w:color w:val="000080"/>
        </w:rPr>
      </w:pPr>
      <w:r w:rsidRPr="00402AD2">
        <w:rPr>
          <w:rStyle w:val="HideTWBExt"/>
          <w:noProof w:val="0"/>
        </w:rPr>
        <w:t>&lt;/RepeatBlock-By&gt;</w:t>
      </w:r>
    </w:p>
    <w:p w14:paraId="6DA0814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18C4D5F"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625D929" w14:textId="77777777" w:rsidTr="009F2FBC">
        <w:trPr>
          <w:jc w:val="center"/>
        </w:trPr>
        <w:tc>
          <w:tcPr>
            <w:tcW w:w="9752" w:type="dxa"/>
            <w:gridSpan w:val="2"/>
          </w:tcPr>
          <w:p w14:paraId="3E810190" w14:textId="77777777" w:rsidR="00F7079B" w:rsidRPr="00402AD2" w:rsidRDefault="00F7079B" w:rsidP="009F2FBC">
            <w:pPr>
              <w:keepNext/>
            </w:pPr>
          </w:p>
        </w:tc>
      </w:tr>
      <w:tr w:rsidR="009F2FBC" w:rsidRPr="00402AD2" w14:paraId="59872126" w14:textId="77777777" w:rsidTr="009F2FBC">
        <w:trPr>
          <w:jc w:val="center"/>
        </w:trPr>
        <w:tc>
          <w:tcPr>
            <w:tcW w:w="4876" w:type="dxa"/>
            <w:hideMark/>
          </w:tcPr>
          <w:p w14:paraId="2508F0A8" w14:textId="77777777" w:rsidR="00F7079B" w:rsidRPr="00402AD2" w:rsidRDefault="00F7079B" w:rsidP="009F2FBC">
            <w:pPr>
              <w:pStyle w:val="ColumnHeading"/>
              <w:keepNext/>
            </w:pPr>
            <w:r w:rsidRPr="00402AD2">
              <w:t>Vorschlag der Kommission</w:t>
            </w:r>
          </w:p>
        </w:tc>
        <w:tc>
          <w:tcPr>
            <w:tcW w:w="4876" w:type="dxa"/>
            <w:hideMark/>
          </w:tcPr>
          <w:p w14:paraId="6305331F" w14:textId="77777777" w:rsidR="00F7079B" w:rsidRPr="00402AD2" w:rsidRDefault="00F7079B" w:rsidP="009F2FBC">
            <w:pPr>
              <w:pStyle w:val="ColumnHeading"/>
              <w:keepNext/>
            </w:pPr>
            <w:r w:rsidRPr="00402AD2">
              <w:t>Geänderter Text</w:t>
            </w:r>
          </w:p>
        </w:tc>
      </w:tr>
      <w:tr w:rsidR="009F2FBC" w:rsidRPr="00402AD2" w14:paraId="789FC34E" w14:textId="77777777" w:rsidTr="009F2FBC">
        <w:trPr>
          <w:jc w:val="center"/>
        </w:trPr>
        <w:tc>
          <w:tcPr>
            <w:tcW w:w="4876" w:type="dxa"/>
            <w:hideMark/>
          </w:tcPr>
          <w:p w14:paraId="300F966F" w14:textId="77777777" w:rsidR="00F7079B" w:rsidRPr="00402AD2" w:rsidRDefault="00F7079B" w:rsidP="009F2FBC">
            <w:pPr>
              <w:pStyle w:val="Normal6"/>
            </w:pPr>
            <w:r w:rsidRPr="00402AD2">
              <w:t>c)</w:t>
            </w:r>
            <w:r w:rsidRPr="00402AD2">
              <w:tab/>
              <w:t>die Zahl der Datensätze, die zu Personen nach Artikel 10 Absatz 1</w:t>
            </w:r>
            <w:r w:rsidRPr="00402AD2">
              <w:rPr>
                <w:b/>
                <w:i/>
              </w:rPr>
              <w:t>, Artikel 13 Absatz 1, Artikel 14 Absatz 1</w:t>
            </w:r>
            <w:r w:rsidRPr="00402AD2">
              <w:t xml:space="preserve"> und Artikel</w:t>
            </w:r>
            <w:r w:rsidRPr="00402AD2">
              <w:rPr>
                <w:b/>
                <w:i/>
              </w:rPr>
              <w:t> 14a</w:t>
            </w:r>
            <w:r w:rsidRPr="00402AD2">
              <w:t xml:space="preserve"> Absatz 1 übermittelt wurden;</w:t>
            </w:r>
          </w:p>
        </w:tc>
        <w:tc>
          <w:tcPr>
            <w:tcW w:w="4876" w:type="dxa"/>
            <w:hideMark/>
          </w:tcPr>
          <w:p w14:paraId="610ADBD1" w14:textId="77777777" w:rsidR="00F7079B" w:rsidRPr="00402AD2" w:rsidRDefault="00F7079B" w:rsidP="009F2FBC">
            <w:pPr>
              <w:pStyle w:val="Normal6"/>
              <w:rPr>
                <w:szCs w:val="24"/>
              </w:rPr>
            </w:pPr>
            <w:r w:rsidRPr="00402AD2">
              <w:t>c)</w:t>
            </w:r>
            <w:r w:rsidRPr="00402AD2">
              <w:tab/>
              <w:t>die Anzahl der Datensätze, die zu Personen nach Artikel 10 Absatz 1 und Artikel </w:t>
            </w:r>
            <w:r w:rsidRPr="00402AD2">
              <w:rPr>
                <w:b/>
                <w:i/>
              </w:rPr>
              <w:t>13</w:t>
            </w:r>
            <w:r w:rsidRPr="00402AD2">
              <w:t xml:space="preserve"> Absatz 1 übermittelt wurden;</w:t>
            </w:r>
          </w:p>
        </w:tc>
      </w:tr>
    </w:tbl>
    <w:p w14:paraId="2414742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FB80C4D" w14:textId="77777777" w:rsidR="00F7079B" w:rsidRPr="00402AD2" w:rsidRDefault="00F7079B" w:rsidP="00F7079B">
      <w:pPr>
        <w:rPr>
          <w:color w:val="000080"/>
        </w:rPr>
      </w:pPr>
      <w:r w:rsidRPr="00402AD2">
        <w:rPr>
          <w:rStyle w:val="HideTWBExt"/>
          <w:noProof w:val="0"/>
        </w:rPr>
        <w:t>&lt;/Amend&gt;</w:t>
      </w:r>
    </w:p>
    <w:p w14:paraId="38070AB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129</w:t>
      </w:r>
      <w:r w:rsidRPr="00402AD2">
        <w:rPr>
          <w:rStyle w:val="HideTWBExt"/>
          <w:b w:val="0"/>
          <w:noProof w:val="0"/>
        </w:rPr>
        <w:t>&lt;/NumAm&gt;</w:t>
      </w:r>
    </w:p>
    <w:p w14:paraId="01341490"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6057D41" w14:textId="77777777" w:rsidR="00F7079B" w:rsidRPr="00402AD2" w:rsidRDefault="00F7079B" w:rsidP="00F7079B">
      <w:pPr>
        <w:rPr>
          <w:color w:val="000080"/>
        </w:rPr>
      </w:pPr>
      <w:r w:rsidRPr="00402AD2">
        <w:rPr>
          <w:rStyle w:val="HideTWBExt"/>
          <w:noProof w:val="0"/>
        </w:rPr>
        <w:t>&lt;/RepeatBlock-By&gt;</w:t>
      </w:r>
    </w:p>
    <w:p w14:paraId="5BA2EF2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4BD3D27"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c</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68BC84D" w14:textId="77777777" w:rsidTr="009F2FBC">
        <w:trPr>
          <w:jc w:val="center"/>
        </w:trPr>
        <w:tc>
          <w:tcPr>
            <w:tcW w:w="9752" w:type="dxa"/>
            <w:gridSpan w:val="2"/>
          </w:tcPr>
          <w:p w14:paraId="3ADFCB6C" w14:textId="77777777" w:rsidR="00F7079B" w:rsidRPr="00402AD2" w:rsidRDefault="00F7079B" w:rsidP="009F2FBC">
            <w:pPr>
              <w:keepNext/>
            </w:pPr>
          </w:p>
        </w:tc>
      </w:tr>
      <w:tr w:rsidR="009F2FBC" w:rsidRPr="00402AD2" w14:paraId="70C4EC94" w14:textId="77777777" w:rsidTr="009F2FBC">
        <w:trPr>
          <w:jc w:val="center"/>
        </w:trPr>
        <w:tc>
          <w:tcPr>
            <w:tcW w:w="4876" w:type="dxa"/>
            <w:hideMark/>
          </w:tcPr>
          <w:p w14:paraId="2B8FF230" w14:textId="77777777" w:rsidR="00F7079B" w:rsidRPr="00402AD2" w:rsidRDefault="00F7079B" w:rsidP="009F2FBC">
            <w:pPr>
              <w:pStyle w:val="ColumnHeading"/>
              <w:keepNext/>
            </w:pPr>
            <w:r w:rsidRPr="00402AD2">
              <w:t>Vorschlag der Kommission</w:t>
            </w:r>
          </w:p>
        </w:tc>
        <w:tc>
          <w:tcPr>
            <w:tcW w:w="4876" w:type="dxa"/>
            <w:hideMark/>
          </w:tcPr>
          <w:p w14:paraId="4C4AE877" w14:textId="77777777" w:rsidR="00F7079B" w:rsidRPr="00402AD2" w:rsidRDefault="00F7079B" w:rsidP="009F2FBC">
            <w:pPr>
              <w:pStyle w:val="ColumnHeading"/>
              <w:keepNext/>
            </w:pPr>
            <w:r w:rsidRPr="00402AD2">
              <w:t>Geänderter Text</w:t>
            </w:r>
          </w:p>
        </w:tc>
      </w:tr>
      <w:tr w:rsidR="009F2FBC" w:rsidRPr="00402AD2" w14:paraId="192C024F" w14:textId="77777777" w:rsidTr="009F2FBC">
        <w:trPr>
          <w:jc w:val="center"/>
        </w:trPr>
        <w:tc>
          <w:tcPr>
            <w:tcW w:w="4876" w:type="dxa"/>
            <w:hideMark/>
          </w:tcPr>
          <w:p w14:paraId="4DB4D151" w14:textId="77777777" w:rsidR="00F7079B" w:rsidRPr="00402AD2" w:rsidRDefault="00F7079B" w:rsidP="009F2FBC">
            <w:pPr>
              <w:pStyle w:val="Normal6"/>
            </w:pPr>
            <w:r w:rsidRPr="00402AD2">
              <w:t>c)</w:t>
            </w:r>
            <w:r w:rsidRPr="00402AD2">
              <w:tab/>
              <w:t>die Zahl der Datensätze, die zu Personen nach Artikel 10 Absatz 1, Artikel 13 Absatz 1</w:t>
            </w:r>
            <w:r w:rsidRPr="00402AD2">
              <w:rPr>
                <w:b/>
                <w:i/>
              </w:rPr>
              <w:t>, Artikel 14 Absatz 1</w:t>
            </w:r>
            <w:r w:rsidRPr="00402AD2">
              <w:t xml:space="preserve"> und Artikel 14a Absatz 1 übermittelt wurden;</w:t>
            </w:r>
          </w:p>
        </w:tc>
        <w:tc>
          <w:tcPr>
            <w:tcW w:w="4876" w:type="dxa"/>
            <w:hideMark/>
          </w:tcPr>
          <w:p w14:paraId="2CCEEB77" w14:textId="77777777" w:rsidR="00F7079B" w:rsidRPr="00402AD2" w:rsidRDefault="00F7079B" w:rsidP="009F2FBC">
            <w:pPr>
              <w:pStyle w:val="Normal6"/>
              <w:rPr>
                <w:szCs w:val="24"/>
              </w:rPr>
            </w:pPr>
            <w:r w:rsidRPr="00402AD2">
              <w:t>c)</w:t>
            </w:r>
            <w:r w:rsidRPr="00402AD2">
              <w:tab/>
              <w:t>die Zahl der Datensätze, die zu Personen nach Artikel 10 Absatz 1, Artikel 13 Absatz 1 und Artikel 14a Absatz 1 übermittelt wurden;</w:t>
            </w:r>
          </w:p>
        </w:tc>
      </w:tr>
    </w:tbl>
    <w:p w14:paraId="48614E8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80DF22C" w14:textId="77777777" w:rsidR="00F7079B" w:rsidRPr="00402AD2" w:rsidRDefault="00F7079B" w:rsidP="00F7079B">
      <w:pPr>
        <w:rPr>
          <w:color w:val="000080"/>
        </w:rPr>
      </w:pPr>
      <w:r w:rsidRPr="00402AD2">
        <w:rPr>
          <w:rStyle w:val="HideTWBExt"/>
          <w:noProof w:val="0"/>
        </w:rPr>
        <w:t>&lt;/Amend&gt;</w:t>
      </w:r>
    </w:p>
    <w:p w14:paraId="019E666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130</w:t>
      </w:r>
      <w:r w:rsidRPr="00402AD2">
        <w:rPr>
          <w:rStyle w:val="HideTWBExt"/>
          <w:b w:val="0"/>
          <w:noProof w:val="0"/>
        </w:rPr>
        <w:t>&lt;/NumAm&gt;</w:t>
      </w:r>
    </w:p>
    <w:p w14:paraId="34CBDFB4"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0C51C527" w14:textId="77777777" w:rsidR="00F7079B" w:rsidRPr="00402AD2" w:rsidRDefault="00F7079B" w:rsidP="00F7079B">
      <w:pPr>
        <w:rPr>
          <w:color w:val="000080"/>
        </w:rPr>
      </w:pPr>
      <w:r w:rsidRPr="00402AD2">
        <w:rPr>
          <w:rStyle w:val="HideTWBExt"/>
          <w:noProof w:val="0"/>
        </w:rPr>
        <w:t>&lt;/RepeatBlock-By&gt;</w:t>
      </w:r>
    </w:p>
    <w:p w14:paraId="3805101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5473D47" w14:textId="02F0310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d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C39A8CB" w14:textId="77777777" w:rsidTr="009F2FBC">
        <w:trPr>
          <w:jc w:val="center"/>
        </w:trPr>
        <w:tc>
          <w:tcPr>
            <w:tcW w:w="9752" w:type="dxa"/>
            <w:gridSpan w:val="2"/>
          </w:tcPr>
          <w:p w14:paraId="090692C8" w14:textId="77777777" w:rsidR="00F7079B" w:rsidRPr="00402AD2" w:rsidRDefault="00F7079B" w:rsidP="009F2FBC">
            <w:pPr>
              <w:keepNext/>
            </w:pPr>
          </w:p>
        </w:tc>
      </w:tr>
      <w:tr w:rsidR="009F2FBC" w:rsidRPr="00402AD2" w14:paraId="248E962C" w14:textId="77777777" w:rsidTr="009F2FBC">
        <w:trPr>
          <w:jc w:val="center"/>
        </w:trPr>
        <w:tc>
          <w:tcPr>
            <w:tcW w:w="4876" w:type="dxa"/>
            <w:hideMark/>
          </w:tcPr>
          <w:p w14:paraId="2B0D5F0C" w14:textId="77777777" w:rsidR="00F7079B" w:rsidRPr="00402AD2" w:rsidRDefault="00F7079B" w:rsidP="009F2FBC">
            <w:pPr>
              <w:pStyle w:val="ColumnHeading"/>
              <w:keepNext/>
            </w:pPr>
            <w:r w:rsidRPr="00402AD2">
              <w:t>Vorschlag der Kommission</w:t>
            </w:r>
          </w:p>
        </w:tc>
        <w:tc>
          <w:tcPr>
            <w:tcW w:w="4876" w:type="dxa"/>
            <w:hideMark/>
          </w:tcPr>
          <w:p w14:paraId="3B040708" w14:textId="77777777" w:rsidR="00F7079B" w:rsidRPr="00402AD2" w:rsidRDefault="00F7079B" w:rsidP="009F2FBC">
            <w:pPr>
              <w:pStyle w:val="ColumnHeading"/>
              <w:keepNext/>
            </w:pPr>
            <w:r w:rsidRPr="00402AD2">
              <w:t>Geänderter Text</w:t>
            </w:r>
          </w:p>
        </w:tc>
      </w:tr>
      <w:tr w:rsidR="009F2FBC" w:rsidRPr="00402AD2" w14:paraId="34ADD613" w14:textId="77777777" w:rsidTr="009F2FBC">
        <w:trPr>
          <w:jc w:val="center"/>
        </w:trPr>
        <w:tc>
          <w:tcPr>
            <w:tcW w:w="4876" w:type="dxa"/>
            <w:hideMark/>
          </w:tcPr>
          <w:p w14:paraId="0D23EEC7"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hideMark/>
          </w:tcPr>
          <w:p w14:paraId="368C0523" w14:textId="77777777" w:rsidR="00F7079B" w:rsidRPr="00402AD2" w:rsidRDefault="00F7079B" w:rsidP="009F2FBC">
            <w:pPr>
              <w:pStyle w:val="Normal6"/>
              <w:rPr>
                <w:szCs w:val="24"/>
              </w:rPr>
            </w:pPr>
            <w:r w:rsidRPr="00402AD2">
              <w:rPr>
                <w:b/>
                <w:i/>
              </w:rPr>
              <w:t>entfällt</w:t>
            </w:r>
          </w:p>
        </w:tc>
      </w:tr>
    </w:tbl>
    <w:p w14:paraId="0BFA5FE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F3D37CC" w14:textId="77777777" w:rsidR="00F7079B" w:rsidRPr="00402AD2" w:rsidRDefault="00F7079B" w:rsidP="00F7079B">
      <w:pPr>
        <w:rPr>
          <w:color w:val="000080"/>
        </w:rPr>
      </w:pPr>
      <w:r w:rsidRPr="00402AD2">
        <w:rPr>
          <w:rStyle w:val="HideTWBExt"/>
          <w:noProof w:val="0"/>
        </w:rPr>
        <w:t>&lt;/Amend&gt;</w:t>
      </w:r>
    </w:p>
    <w:p w14:paraId="34621A2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131</w:t>
      </w:r>
      <w:r w:rsidRPr="00402AD2">
        <w:rPr>
          <w:rStyle w:val="HideTWBExt"/>
          <w:b w:val="0"/>
          <w:noProof w:val="0"/>
        </w:rPr>
        <w:t>&lt;/NumAm&gt;</w:t>
      </w:r>
    </w:p>
    <w:p w14:paraId="3291051C"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07DC197" w14:textId="77777777" w:rsidR="00F7079B" w:rsidRPr="00402AD2" w:rsidRDefault="00F7079B" w:rsidP="00F7079B">
      <w:pPr>
        <w:rPr>
          <w:color w:val="000080"/>
        </w:rPr>
      </w:pPr>
      <w:r w:rsidRPr="00402AD2">
        <w:rPr>
          <w:rStyle w:val="HideTWBExt"/>
          <w:noProof w:val="0"/>
        </w:rPr>
        <w:t>&lt;/RepeatBlock-By&gt;</w:t>
      </w:r>
    </w:p>
    <w:p w14:paraId="73787D1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063E73F" w14:textId="060B57BA"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d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CAB9620" w14:textId="77777777" w:rsidTr="009F2FBC">
        <w:trPr>
          <w:jc w:val="center"/>
        </w:trPr>
        <w:tc>
          <w:tcPr>
            <w:tcW w:w="9752" w:type="dxa"/>
            <w:gridSpan w:val="2"/>
          </w:tcPr>
          <w:p w14:paraId="43AB460F" w14:textId="77777777" w:rsidR="00F7079B" w:rsidRPr="00402AD2" w:rsidRDefault="00F7079B" w:rsidP="009F2FBC">
            <w:pPr>
              <w:keepNext/>
            </w:pPr>
          </w:p>
        </w:tc>
      </w:tr>
      <w:tr w:rsidR="009F2FBC" w:rsidRPr="00402AD2" w14:paraId="6E3CB844" w14:textId="77777777" w:rsidTr="009F2FBC">
        <w:trPr>
          <w:jc w:val="center"/>
        </w:trPr>
        <w:tc>
          <w:tcPr>
            <w:tcW w:w="4876" w:type="dxa"/>
            <w:hideMark/>
          </w:tcPr>
          <w:p w14:paraId="7DAB19F2" w14:textId="77777777" w:rsidR="00F7079B" w:rsidRPr="00402AD2" w:rsidRDefault="00F7079B" w:rsidP="009F2FBC">
            <w:pPr>
              <w:pStyle w:val="ColumnHeading"/>
              <w:keepNext/>
            </w:pPr>
            <w:r w:rsidRPr="00402AD2">
              <w:t>Vorschlag der Kommission</w:t>
            </w:r>
          </w:p>
        </w:tc>
        <w:tc>
          <w:tcPr>
            <w:tcW w:w="4876" w:type="dxa"/>
            <w:hideMark/>
          </w:tcPr>
          <w:p w14:paraId="280F4E54" w14:textId="77777777" w:rsidR="00F7079B" w:rsidRPr="00402AD2" w:rsidRDefault="00F7079B" w:rsidP="009F2FBC">
            <w:pPr>
              <w:pStyle w:val="ColumnHeading"/>
              <w:keepNext/>
            </w:pPr>
            <w:r w:rsidRPr="00402AD2">
              <w:t>Geänderter Text</w:t>
            </w:r>
          </w:p>
        </w:tc>
      </w:tr>
      <w:tr w:rsidR="009F2FBC" w:rsidRPr="00402AD2" w14:paraId="4D500D00" w14:textId="77777777" w:rsidTr="009F2FBC">
        <w:trPr>
          <w:jc w:val="center"/>
        </w:trPr>
        <w:tc>
          <w:tcPr>
            <w:tcW w:w="4876" w:type="dxa"/>
            <w:hideMark/>
          </w:tcPr>
          <w:p w14:paraId="2A75FB0C"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hideMark/>
          </w:tcPr>
          <w:p w14:paraId="0B2CB608" w14:textId="77777777" w:rsidR="00F7079B" w:rsidRPr="00402AD2" w:rsidRDefault="00F7079B" w:rsidP="009F2FBC">
            <w:pPr>
              <w:pStyle w:val="Normal6"/>
              <w:rPr>
                <w:szCs w:val="24"/>
              </w:rPr>
            </w:pPr>
            <w:r w:rsidRPr="00402AD2">
              <w:rPr>
                <w:b/>
                <w:i/>
              </w:rPr>
              <w:t>entfällt</w:t>
            </w:r>
          </w:p>
        </w:tc>
      </w:tr>
    </w:tbl>
    <w:p w14:paraId="130F866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5A3E93F" w14:textId="77777777" w:rsidR="00F7079B" w:rsidRPr="00402AD2" w:rsidRDefault="00F7079B" w:rsidP="00F7079B">
      <w:pPr>
        <w:rPr>
          <w:color w:val="000080"/>
        </w:rPr>
      </w:pPr>
      <w:r w:rsidRPr="00402AD2">
        <w:rPr>
          <w:rStyle w:val="HideTWBExt"/>
          <w:noProof w:val="0"/>
        </w:rPr>
        <w:t>&lt;/Amend&gt;</w:t>
      </w:r>
    </w:p>
    <w:p w14:paraId="022C205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132</w:t>
      </w:r>
      <w:r w:rsidRPr="00402AD2">
        <w:rPr>
          <w:rStyle w:val="HideTWBExt"/>
          <w:b w:val="0"/>
          <w:noProof w:val="0"/>
        </w:rPr>
        <w:t>&lt;/NumAm&gt;</w:t>
      </w:r>
    </w:p>
    <w:p w14:paraId="71E250D2"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2437B9C" w14:textId="77777777" w:rsidR="00F7079B" w:rsidRPr="00402AD2" w:rsidRDefault="00F7079B" w:rsidP="00F7079B">
      <w:pPr>
        <w:rPr>
          <w:color w:val="000080"/>
        </w:rPr>
      </w:pPr>
      <w:r w:rsidRPr="00402AD2">
        <w:rPr>
          <w:rStyle w:val="HideTWBExt"/>
          <w:noProof w:val="0"/>
        </w:rPr>
        <w:t>&lt;/RepeatBlock-By&gt;</w:t>
      </w:r>
    </w:p>
    <w:p w14:paraId="41E9C8B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0C510E8"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d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494EA59" w14:textId="77777777" w:rsidTr="009F2FBC">
        <w:trPr>
          <w:jc w:val="center"/>
        </w:trPr>
        <w:tc>
          <w:tcPr>
            <w:tcW w:w="9752" w:type="dxa"/>
            <w:gridSpan w:val="2"/>
          </w:tcPr>
          <w:p w14:paraId="63266F9E" w14:textId="77777777" w:rsidR="00F7079B" w:rsidRPr="00402AD2" w:rsidRDefault="00F7079B" w:rsidP="009F2FBC">
            <w:pPr>
              <w:keepNext/>
            </w:pPr>
          </w:p>
        </w:tc>
      </w:tr>
      <w:tr w:rsidR="009F2FBC" w:rsidRPr="00402AD2" w14:paraId="48F38263" w14:textId="77777777" w:rsidTr="009F2FBC">
        <w:trPr>
          <w:jc w:val="center"/>
        </w:trPr>
        <w:tc>
          <w:tcPr>
            <w:tcW w:w="4876" w:type="dxa"/>
            <w:hideMark/>
          </w:tcPr>
          <w:p w14:paraId="6FEF2C06" w14:textId="77777777" w:rsidR="00F7079B" w:rsidRPr="00402AD2" w:rsidRDefault="00F7079B" w:rsidP="009F2FBC">
            <w:pPr>
              <w:pStyle w:val="ColumnHeading"/>
              <w:keepNext/>
            </w:pPr>
            <w:r w:rsidRPr="00402AD2">
              <w:t>Vorschlag der Kommission</w:t>
            </w:r>
          </w:p>
        </w:tc>
        <w:tc>
          <w:tcPr>
            <w:tcW w:w="4876" w:type="dxa"/>
            <w:hideMark/>
          </w:tcPr>
          <w:p w14:paraId="4578DE43" w14:textId="77777777" w:rsidR="00F7079B" w:rsidRPr="00402AD2" w:rsidRDefault="00F7079B" w:rsidP="009F2FBC">
            <w:pPr>
              <w:pStyle w:val="ColumnHeading"/>
              <w:keepNext/>
            </w:pPr>
            <w:r w:rsidRPr="00402AD2">
              <w:t>Geänderter Text</w:t>
            </w:r>
          </w:p>
        </w:tc>
      </w:tr>
      <w:tr w:rsidR="009F2FBC" w:rsidRPr="00402AD2" w14:paraId="3BCC4969" w14:textId="77777777" w:rsidTr="009F2FBC">
        <w:trPr>
          <w:jc w:val="center"/>
        </w:trPr>
        <w:tc>
          <w:tcPr>
            <w:tcW w:w="4876" w:type="dxa"/>
            <w:hideMark/>
          </w:tcPr>
          <w:p w14:paraId="40DDE5D5" w14:textId="77777777" w:rsidR="00F7079B" w:rsidRPr="00402AD2" w:rsidRDefault="00F7079B" w:rsidP="009F2FBC">
            <w:pPr>
              <w:pStyle w:val="Normal6"/>
            </w:pPr>
            <w:r w:rsidRPr="00402AD2">
              <w:t>iii)</w:t>
            </w:r>
            <w:r w:rsidRPr="00402AD2">
              <w:tab/>
              <w:t xml:space="preserve">die sich </w:t>
            </w:r>
            <w:r w:rsidRPr="00402AD2">
              <w:rPr>
                <w:b/>
                <w:i/>
              </w:rPr>
              <w:t>illegal</w:t>
            </w:r>
            <w:r w:rsidRPr="00402AD2">
              <w:t xml:space="preserve"> in einem Mitgliedstaat aufhielten,</w:t>
            </w:r>
          </w:p>
        </w:tc>
        <w:tc>
          <w:tcPr>
            <w:tcW w:w="4876" w:type="dxa"/>
            <w:hideMark/>
          </w:tcPr>
          <w:p w14:paraId="1BC6FC5D" w14:textId="77777777" w:rsidR="00F7079B" w:rsidRPr="00402AD2" w:rsidRDefault="00F7079B" w:rsidP="009F2FBC">
            <w:pPr>
              <w:pStyle w:val="Normal6"/>
              <w:rPr>
                <w:szCs w:val="24"/>
              </w:rPr>
            </w:pPr>
            <w:r w:rsidRPr="00402AD2">
              <w:t>iii)</w:t>
            </w:r>
            <w:r w:rsidRPr="00402AD2">
              <w:tab/>
              <w:t xml:space="preserve">die sich </w:t>
            </w:r>
            <w:r w:rsidRPr="00402AD2">
              <w:rPr>
                <w:b/>
                <w:i/>
              </w:rPr>
              <w:t>irregulär</w:t>
            </w:r>
            <w:r w:rsidRPr="00402AD2">
              <w:t xml:space="preserve"> in einem Mitgliedstaat aufhielten,</w:t>
            </w:r>
          </w:p>
        </w:tc>
      </w:tr>
    </w:tbl>
    <w:p w14:paraId="272921E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0057B51" w14:textId="77777777" w:rsidR="00F7079B" w:rsidRPr="00402AD2" w:rsidRDefault="00F7079B" w:rsidP="00F7079B">
      <w:pPr>
        <w:rPr>
          <w:color w:val="000080"/>
        </w:rPr>
      </w:pPr>
      <w:r w:rsidRPr="00402AD2">
        <w:rPr>
          <w:rStyle w:val="HideTWBExt"/>
          <w:noProof w:val="0"/>
        </w:rPr>
        <w:t>&lt;/Amend&gt;</w:t>
      </w:r>
    </w:p>
    <w:p w14:paraId="081A696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133</w:t>
      </w:r>
      <w:r w:rsidRPr="00402AD2">
        <w:rPr>
          <w:rStyle w:val="HideTWBExt"/>
          <w:b w:val="0"/>
          <w:noProof w:val="0"/>
        </w:rPr>
        <w:t>&lt;/NumAm&gt;</w:t>
      </w:r>
    </w:p>
    <w:p w14:paraId="784AE40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C1B6059" w14:textId="77777777" w:rsidR="00F7079B" w:rsidRPr="00402AD2" w:rsidRDefault="00F7079B" w:rsidP="00F7079B">
      <w:pPr>
        <w:rPr>
          <w:color w:val="000080"/>
        </w:rPr>
      </w:pPr>
      <w:r w:rsidRPr="00402AD2">
        <w:rPr>
          <w:rStyle w:val="HideTWBExt"/>
          <w:noProof w:val="0"/>
        </w:rPr>
        <w:t>&lt;/RepeatBlock-By&gt;</w:t>
      </w:r>
    </w:p>
    <w:p w14:paraId="714C14F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ECD3175"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d iv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EED4333" w14:textId="77777777" w:rsidTr="009F2FBC">
        <w:trPr>
          <w:jc w:val="center"/>
        </w:trPr>
        <w:tc>
          <w:tcPr>
            <w:tcW w:w="9752" w:type="dxa"/>
            <w:gridSpan w:val="2"/>
          </w:tcPr>
          <w:p w14:paraId="70EF145E" w14:textId="77777777" w:rsidR="00F7079B" w:rsidRPr="00402AD2" w:rsidRDefault="00F7079B" w:rsidP="009F2FBC">
            <w:pPr>
              <w:keepNext/>
            </w:pPr>
          </w:p>
        </w:tc>
      </w:tr>
      <w:tr w:rsidR="009F2FBC" w:rsidRPr="00402AD2" w14:paraId="7104547B" w14:textId="77777777" w:rsidTr="009F2FBC">
        <w:trPr>
          <w:jc w:val="center"/>
        </w:trPr>
        <w:tc>
          <w:tcPr>
            <w:tcW w:w="4876" w:type="dxa"/>
            <w:hideMark/>
          </w:tcPr>
          <w:p w14:paraId="0F37C87B" w14:textId="77777777" w:rsidR="00F7079B" w:rsidRPr="00402AD2" w:rsidRDefault="00F7079B" w:rsidP="009F2FBC">
            <w:pPr>
              <w:pStyle w:val="ColumnHeading"/>
              <w:keepNext/>
            </w:pPr>
            <w:r w:rsidRPr="00402AD2">
              <w:t>Vorschlag der Kommission</w:t>
            </w:r>
          </w:p>
        </w:tc>
        <w:tc>
          <w:tcPr>
            <w:tcW w:w="4876" w:type="dxa"/>
            <w:hideMark/>
          </w:tcPr>
          <w:p w14:paraId="6A12DF10" w14:textId="77777777" w:rsidR="00F7079B" w:rsidRPr="00402AD2" w:rsidRDefault="00F7079B" w:rsidP="009F2FBC">
            <w:pPr>
              <w:pStyle w:val="ColumnHeading"/>
              <w:keepNext/>
            </w:pPr>
            <w:r w:rsidRPr="00402AD2">
              <w:t>Geänderter Text</w:t>
            </w:r>
          </w:p>
        </w:tc>
      </w:tr>
      <w:tr w:rsidR="009F2FBC" w:rsidRPr="00402AD2" w14:paraId="33EC911F" w14:textId="77777777" w:rsidTr="009F2FBC">
        <w:trPr>
          <w:jc w:val="center"/>
        </w:trPr>
        <w:tc>
          <w:tcPr>
            <w:tcW w:w="4876" w:type="dxa"/>
            <w:hideMark/>
          </w:tcPr>
          <w:p w14:paraId="4E29F38F" w14:textId="77777777" w:rsidR="00F7079B" w:rsidRPr="00402AD2" w:rsidRDefault="00F7079B" w:rsidP="009F2FBC">
            <w:pPr>
              <w:pStyle w:val="Normal6"/>
            </w:pPr>
            <w:r w:rsidRPr="00402AD2">
              <w:rPr>
                <w:b/>
                <w:i/>
              </w:rPr>
              <w:t>iv)</w:t>
            </w:r>
            <w:r w:rsidRPr="00402AD2">
              <w:rPr>
                <w:b/>
                <w:i/>
              </w:rPr>
              <w:tab/>
              <w:t>die nach einer Such- und Rettungsaktion ausgeschifft wurden;</w:t>
            </w:r>
          </w:p>
        </w:tc>
        <w:tc>
          <w:tcPr>
            <w:tcW w:w="4876" w:type="dxa"/>
            <w:hideMark/>
          </w:tcPr>
          <w:p w14:paraId="3A719EF9" w14:textId="77777777" w:rsidR="00F7079B" w:rsidRPr="00402AD2" w:rsidRDefault="00F7079B" w:rsidP="009F2FBC">
            <w:pPr>
              <w:pStyle w:val="Normal6"/>
              <w:rPr>
                <w:szCs w:val="24"/>
              </w:rPr>
            </w:pPr>
            <w:r w:rsidRPr="00402AD2">
              <w:rPr>
                <w:b/>
                <w:i/>
              </w:rPr>
              <w:t>entfällt</w:t>
            </w:r>
          </w:p>
        </w:tc>
      </w:tr>
    </w:tbl>
    <w:p w14:paraId="158823D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2D48158" w14:textId="77777777" w:rsidR="00F7079B" w:rsidRPr="00402AD2" w:rsidRDefault="00F7079B" w:rsidP="00F7079B">
      <w:pPr>
        <w:rPr>
          <w:color w:val="000080"/>
        </w:rPr>
      </w:pPr>
      <w:r w:rsidRPr="00402AD2">
        <w:rPr>
          <w:rStyle w:val="HideTWBExt"/>
          <w:noProof w:val="0"/>
        </w:rPr>
        <w:t>&lt;/Amend&gt;</w:t>
      </w:r>
    </w:p>
    <w:p w14:paraId="7C15E0D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134</w:t>
      </w:r>
      <w:r w:rsidRPr="00402AD2">
        <w:rPr>
          <w:rStyle w:val="HideTWBExt"/>
          <w:b w:val="0"/>
          <w:noProof w:val="0"/>
        </w:rPr>
        <w:t>&lt;/NumAm&gt;</w:t>
      </w:r>
    </w:p>
    <w:p w14:paraId="6E5F8F2A"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3043039" w14:textId="77777777" w:rsidR="00F7079B" w:rsidRPr="00402AD2" w:rsidRDefault="00F7079B" w:rsidP="00F7079B">
      <w:pPr>
        <w:rPr>
          <w:color w:val="000080"/>
        </w:rPr>
      </w:pPr>
      <w:r w:rsidRPr="00402AD2">
        <w:rPr>
          <w:rStyle w:val="HideTWBExt"/>
          <w:noProof w:val="0"/>
        </w:rPr>
        <w:t>&lt;/RepeatBlock-By&gt;</w:t>
      </w:r>
    </w:p>
    <w:p w14:paraId="32BADF3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610FE2B" w14:textId="06728C0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d iv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993F20" w14:textId="77777777" w:rsidTr="009F2FBC">
        <w:trPr>
          <w:jc w:val="center"/>
        </w:trPr>
        <w:tc>
          <w:tcPr>
            <w:tcW w:w="9752" w:type="dxa"/>
            <w:gridSpan w:val="2"/>
          </w:tcPr>
          <w:p w14:paraId="14F38746" w14:textId="77777777" w:rsidR="00F7079B" w:rsidRPr="00402AD2" w:rsidRDefault="00F7079B" w:rsidP="009F2FBC">
            <w:pPr>
              <w:keepNext/>
            </w:pPr>
          </w:p>
        </w:tc>
      </w:tr>
      <w:tr w:rsidR="009F2FBC" w:rsidRPr="00402AD2" w14:paraId="2F021FDA" w14:textId="77777777" w:rsidTr="009F2FBC">
        <w:trPr>
          <w:jc w:val="center"/>
        </w:trPr>
        <w:tc>
          <w:tcPr>
            <w:tcW w:w="4876" w:type="dxa"/>
            <w:hideMark/>
          </w:tcPr>
          <w:p w14:paraId="5B179F64" w14:textId="77777777" w:rsidR="00F7079B" w:rsidRPr="00402AD2" w:rsidRDefault="00F7079B" w:rsidP="009F2FBC">
            <w:pPr>
              <w:pStyle w:val="ColumnHeading"/>
              <w:keepNext/>
            </w:pPr>
            <w:r w:rsidRPr="00402AD2">
              <w:t>Vorschlag der Kommission</w:t>
            </w:r>
          </w:p>
        </w:tc>
        <w:tc>
          <w:tcPr>
            <w:tcW w:w="4876" w:type="dxa"/>
            <w:hideMark/>
          </w:tcPr>
          <w:p w14:paraId="344AA754" w14:textId="77777777" w:rsidR="00F7079B" w:rsidRPr="00402AD2" w:rsidRDefault="00F7079B" w:rsidP="009F2FBC">
            <w:pPr>
              <w:pStyle w:val="ColumnHeading"/>
              <w:keepNext/>
            </w:pPr>
            <w:r w:rsidRPr="00402AD2">
              <w:t>Geänderter Text</w:t>
            </w:r>
          </w:p>
        </w:tc>
      </w:tr>
      <w:tr w:rsidR="009F2FBC" w:rsidRPr="00402AD2" w14:paraId="7C7AA89D" w14:textId="77777777" w:rsidTr="009F2FBC">
        <w:trPr>
          <w:jc w:val="center"/>
        </w:trPr>
        <w:tc>
          <w:tcPr>
            <w:tcW w:w="4876" w:type="dxa"/>
          </w:tcPr>
          <w:p w14:paraId="7F8CBBF8" w14:textId="77777777" w:rsidR="00F7079B" w:rsidRPr="00402AD2" w:rsidRDefault="00F7079B" w:rsidP="009F2FBC">
            <w:pPr>
              <w:pStyle w:val="Normal6"/>
            </w:pPr>
          </w:p>
        </w:tc>
        <w:tc>
          <w:tcPr>
            <w:tcW w:w="4876" w:type="dxa"/>
            <w:hideMark/>
          </w:tcPr>
          <w:p w14:paraId="551407C3" w14:textId="77777777" w:rsidR="00F7079B" w:rsidRPr="00402AD2" w:rsidRDefault="00F7079B" w:rsidP="009F2FBC">
            <w:pPr>
              <w:pStyle w:val="Normal6"/>
              <w:rPr>
                <w:szCs w:val="24"/>
              </w:rPr>
            </w:pPr>
            <w:r w:rsidRPr="00402AD2">
              <w:rPr>
                <w:b/>
                <w:i/>
              </w:rPr>
              <w:t>iva)</w:t>
            </w:r>
            <w:r w:rsidRPr="00402AD2">
              <w:rPr>
                <w:b/>
                <w:i/>
              </w:rPr>
              <w:tab/>
              <w:t xml:space="preserve">denen internationaler Schutz in einem Mitgliedstaat gewährt wurde; </w:t>
            </w:r>
          </w:p>
        </w:tc>
      </w:tr>
    </w:tbl>
    <w:p w14:paraId="08A39B0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77E3488" w14:textId="77777777" w:rsidR="00F7079B" w:rsidRPr="00402AD2" w:rsidRDefault="00F7079B" w:rsidP="00F7079B">
      <w:pPr>
        <w:rPr>
          <w:color w:val="000080"/>
        </w:rPr>
      </w:pPr>
      <w:r w:rsidRPr="00402AD2">
        <w:rPr>
          <w:rStyle w:val="HideTWBExt"/>
          <w:noProof w:val="0"/>
        </w:rPr>
        <w:t>&lt;/Amend&gt;</w:t>
      </w:r>
    </w:p>
    <w:p w14:paraId="628C2F0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135</w:t>
      </w:r>
      <w:r w:rsidRPr="00402AD2">
        <w:rPr>
          <w:rStyle w:val="HideTWBExt"/>
          <w:b w:val="0"/>
          <w:noProof w:val="0"/>
        </w:rPr>
        <w:t>&lt;/NumAm&gt;</w:t>
      </w:r>
    </w:p>
    <w:p w14:paraId="36F625D8"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C16AFAE" w14:textId="77777777" w:rsidR="00F7079B" w:rsidRPr="00402AD2" w:rsidRDefault="00F7079B" w:rsidP="00F7079B">
      <w:pPr>
        <w:rPr>
          <w:color w:val="000080"/>
        </w:rPr>
      </w:pPr>
      <w:r w:rsidRPr="00402AD2">
        <w:rPr>
          <w:rStyle w:val="HideTWBExt"/>
          <w:noProof w:val="0"/>
        </w:rPr>
        <w:t>&lt;/RepeatBlock-By&gt;</w:t>
      </w:r>
    </w:p>
    <w:p w14:paraId="2D5E626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8F0F79C" w14:textId="7F7BEE6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d iv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9BAD390" w14:textId="77777777" w:rsidTr="009F2FBC">
        <w:trPr>
          <w:jc w:val="center"/>
        </w:trPr>
        <w:tc>
          <w:tcPr>
            <w:tcW w:w="9752" w:type="dxa"/>
            <w:gridSpan w:val="2"/>
          </w:tcPr>
          <w:p w14:paraId="6F57E360" w14:textId="77777777" w:rsidR="00F7079B" w:rsidRPr="00402AD2" w:rsidRDefault="00F7079B" w:rsidP="009F2FBC">
            <w:pPr>
              <w:keepNext/>
            </w:pPr>
          </w:p>
        </w:tc>
      </w:tr>
      <w:tr w:rsidR="009F2FBC" w:rsidRPr="00402AD2" w14:paraId="60BFDC59" w14:textId="77777777" w:rsidTr="009F2FBC">
        <w:trPr>
          <w:jc w:val="center"/>
        </w:trPr>
        <w:tc>
          <w:tcPr>
            <w:tcW w:w="4876" w:type="dxa"/>
            <w:hideMark/>
          </w:tcPr>
          <w:p w14:paraId="2F52EE31" w14:textId="77777777" w:rsidR="00F7079B" w:rsidRPr="00402AD2" w:rsidRDefault="00F7079B" w:rsidP="009F2FBC">
            <w:pPr>
              <w:pStyle w:val="ColumnHeading"/>
              <w:keepNext/>
            </w:pPr>
            <w:r w:rsidRPr="00402AD2">
              <w:t>Vorschlag der Kommission</w:t>
            </w:r>
          </w:p>
        </w:tc>
        <w:tc>
          <w:tcPr>
            <w:tcW w:w="4876" w:type="dxa"/>
            <w:hideMark/>
          </w:tcPr>
          <w:p w14:paraId="1B888E18" w14:textId="77777777" w:rsidR="00F7079B" w:rsidRPr="00402AD2" w:rsidRDefault="00F7079B" w:rsidP="009F2FBC">
            <w:pPr>
              <w:pStyle w:val="ColumnHeading"/>
              <w:keepNext/>
            </w:pPr>
            <w:r w:rsidRPr="00402AD2">
              <w:t>Geänderter Text</w:t>
            </w:r>
          </w:p>
        </w:tc>
      </w:tr>
      <w:tr w:rsidR="009F2FBC" w:rsidRPr="00402AD2" w14:paraId="689946C2" w14:textId="77777777" w:rsidTr="009F2FBC">
        <w:trPr>
          <w:jc w:val="center"/>
        </w:trPr>
        <w:tc>
          <w:tcPr>
            <w:tcW w:w="4876" w:type="dxa"/>
          </w:tcPr>
          <w:p w14:paraId="3B7533ED" w14:textId="77777777" w:rsidR="00F7079B" w:rsidRPr="00402AD2" w:rsidRDefault="00F7079B" w:rsidP="009F2FBC">
            <w:pPr>
              <w:pStyle w:val="Normal6"/>
            </w:pPr>
          </w:p>
        </w:tc>
        <w:tc>
          <w:tcPr>
            <w:tcW w:w="4876" w:type="dxa"/>
            <w:hideMark/>
          </w:tcPr>
          <w:p w14:paraId="1A55CCAA" w14:textId="77777777" w:rsidR="00F7079B" w:rsidRPr="00402AD2" w:rsidRDefault="00F7079B" w:rsidP="009F2FBC">
            <w:pPr>
              <w:pStyle w:val="Normal6"/>
              <w:rPr>
                <w:szCs w:val="24"/>
              </w:rPr>
            </w:pPr>
            <w:r w:rsidRPr="00402AD2">
              <w:rPr>
                <w:b/>
                <w:i/>
              </w:rPr>
              <w:t>ivb)</w:t>
            </w:r>
            <w:r w:rsidRPr="00402AD2">
              <w:rPr>
                <w:b/>
                <w:i/>
              </w:rPr>
              <w:tab/>
              <w:t xml:space="preserve">die zum Zeitpunkt der Erfassung der Datensätze in Eurodac minderjährig waren; </w:t>
            </w:r>
          </w:p>
        </w:tc>
      </w:tr>
    </w:tbl>
    <w:p w14:paraId="5B3C78B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9F0B298" w14:textId="77777777" w:rsidR="00F7079B" w:rsidRPr="00402AD2" w:rsidRDefault="00F7079B" w:rsidP="00F7079B">
      <w:pPr>
        <w:rPr>
          <w:color w:val="000080"/>
        </w:rPr>
      </w:pPr>
      <w:r w:rsidRPr="00402AD2">
        <w:rPr>
          <w:rStyle w:val="HideTWBExt"/>
          <w:noProof w:val="0"/>
        </w:rPr>
        <w:t>&lt;/Amend&gt;</w:t>
      </w:r>
    </w:p>
    <w:p w14:paraId="1FC9AEA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136</w:t>
      </w:r>
      <w:r w:rsidRPr="00402AD2">
        <w:rPr>
          <w:rStyle w:val="HideTWBExt"/>
          <w:b w:val="0"/>
          <w:noProof w:val="0"/>
        </w:rPr>
        <w:t>&lt;/NumAm&gt;</w:t>
      </w:r>
    </w:p>
    <w:p w14:paraId="173D66C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99D9A2B" w14:textId="77777777" w:rsidR="00F7079B" w:rsidRPr="00402AD2" w:rsidRDefault="00F7079B" w:rsidP="00F7079B">
      <w:pPr>
        <w:rPr>
          <w:color w:val="000080"/>
        </w:rPr>
      </w:pPr>
      <w:r w:rsidRPr="00402AD2">
        <w:rPr>
          <w:rStyle w:val="HideTWBExt"/>
          <w:noProof w:val="0"/>
        </w:rPr>
        <w:t>&lt;/RepeatBlock-By&gt;</w:t>
      </w:r>
    </w:p>
    <w:p w14:paraId="1E30395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B1490A7"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e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FF63C1" w14:textId="77777777" w:rsidTr="009F2FBC">
        <w:trPr>
          <w:jc w:val="center"/>
        </w:trPr>
        <w:tc>
          <w:tcPr>
            <w:tcW w:w="9752" w:type="dxa"/>
            <w:gridSpan w:val="2"/>
          </w:tcPr>
          <w:p w14:paraId="1EFE2C8A" w14:textId="77777777" w:rsidR="00F7079B" w:rsidRPr="00402AD2" w:rsidRDefault="00F7079B" w:rsidP="009F2FBC">
            <w:pPr>
              <w:keepNext/>
            </w:pPr>
          </w:p>
        </w:tc>
      </w:tr>
      <w:tr w:rsidR="009F2FBC" w:rsidRPr="00402AD2" w14:paraId="5551A046" w14:textId="77777777" w:rsidTr="009F2FBC">
        <w:trPr>
          <w:jc w:val="center"/>
        </w:trPr>
        <w:tc>
          <w:tcPr>
            <w:tcW w:w="4876" w:type="dxa"/>
            <w:hideMark/>
          </w:tcPr>
          <w:p w14:paraId="3BA2B0BD" w14:textId="77777777" w:rsidR="00F7079B" w:rsidRPr="00402AD2" w:rsidRDefault="00F7079B" w:rsidP="009F2FBC">
            <w:pPr>
              <w:pStyle w:val="ColumnHeading"/>
              <w:keepNext/>
            </w:pPr>
            <w:r w:rsidRPr="00402AD2">
              <w:t>Vorschlag der Kommission</w:t>
            </w:r>
          </w:p>
        </w:tc>
        <w:tc>
          <w:tcPr>
            <w:tcW w:w="4876" w:type="dxa"/>
            <w:hideMark/>
          </w:tcPr>
          <w:p w14:paraId="6B632364" w14:textId="77777777" w:rsidR="00F7079B" w:rsidRPr="00402AD2" w:rsidRDefault="00F7079B" w:rsidP="009F2FBC">
            <w:pPr>
              <w:pStyle w:val="ColumnHeading"/>
              <w:keepNext/>
            </w:pPr>
            <w:r w:rsidRPr="00402AD2">
              <w:t>Geänderter Text</w:t>
            </w:r>
          </w:p>
        </w:tc>
      </w:tr>
      <w:tr w:rsidR="009F2FBC" w:rsidRPr="00402AD2" w14:paraId="3B104CED" w14:textId="77777777" w:rsidTr="009F2FBC">
        <w:trPr>
          <w:jc w:val="center"/>
        </w:trPr>
        <w:tc>
          <w:tcPr>
            <w:tcW w:w="4876" w:type="dxa"/>
            <w:hideMark/>
          </w:tcPr>
          <w:p w14:paraId="377E7B77"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hideMark/>
          </w:tcPr>
          <w:p w14:paraId="0A535C80" w14:textId="77777777" w:rsidR="00F7079B" w:rsidRPr="00402AD2" w:rsidRDefault="00F7079B" w:rsidP="009F2FBC">
            <w:pPr>
              <w:pStyle w:val="Normal6"/>
              <w:rPr>
                <w:szCs w:val="24"/>
              </w:rPr>
            </w:pPr>
            <w:r w:rsidRPr="00402AD2">
              <w:rPr>
                <w:b/>
                <w:i/>
              </w:rPr>
              <w:t>entfällt</w:t>
            </w:r>
          </w:p>
        </w:tc>
      </w:tr>
    </w:tbl>
    <w:p w14:paraId="7B64034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6DF8DB2" w14:textId="77777777" w:rsidR="00F7079B" w:rsidRPr="00402AD2" w:rsidRDefault="00F7079B" w:rsidP="00F7079B">
      <w:pPr>
        <w:rPr>
          <w:color w:val="000080"/>
        </w:rPr>
      </w:pPr>
      <w:r w:rsidRPr="00402AD2">
        <w:rPr>
          <w:rStyle w:val="HideTWBExt"/>
          <w:noProof w:val="0"/>
        </w:rPr>
        <w:t>&lt;/Amend&gt;</w:t>
      </w:r>
    </w:p>
    <w:p w14:paraId="7D179C1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137</w:t>
      </w:r>
      <w:r w:rsidRPr="00402AD2">
        <w:rPr>
          <w:rStyle w:val="HideTWBExt"/>
          <w:b w:val="0"/>
          <w:noProof w:val="0"/>
        </w:rPr>
        <w:t>&lt;/NumAm&gt;</w:t>
      </w:r>
    </w:p>
    <w:p w14:paraId="0DCC5B4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3D57CF0" w14:textId="77777777" w:rsidR="00F7079B" w:rsidRPr="00402AD2" w:rsidRDefault="00F7079B" w:rsidP="00F7079B">
      <w:pPr>
        <w:rPr>
          <w:color w:val="000080"/>
        </w:rPr>
      </w:pPr>
      <w:r w:rsidRPr="00402AD2">
        <w:rPr>
          <w:rStyle w:val="HideTWBExt"/>
          <w:noProof w:val="0"/>
        </w:rPr>
        <w:t>&lt;/RepeatBlock-By&gt;</w:t>
      </w:r>
    </w:p>
    <w:p w14:paraId="6027097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4A2BA86"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e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827CCFA" w14:textId="77777777" w:rsidTr="009F2FBC">
        <w:trPr>
          <w:jc w:val="center"/>
        </w:trPr>
        <w:tc>
          <w:tcPr>
            <w:tcW w:w="9752" w:type="dxa"/>
            <w:gridSpan w:val="2"/>
          </w:tcPr>
          <w:p w14:paraId="01DA8B8A" w14:textId="77777777" w:rsidR="00F7079B" w:rsidRPr="00402AD2" w:rsidRDefault="00F7079B" w:rsidP="009F2FBC">
            <w:pPr>
              <w:keepNext/>
            </w:pPr>
          </w:p>
        </w:tc>
      </w:tr>
      <w:tr w:rsidR="009F2FBC" w:rsidRPr="00402AD2" w14:paraId="2A5AE1D2" w14:textId="77777777" w:rsidTr="009F2FBC">
        <w:trPr>
          <w:jc w:val="center"/>
        </w:trPr>
        <w:tc>
          <w:tcPr>
            <w:tcW w:w="4876" w:type="dxa"/>
            <w:hideMark/>
          </w:tcPr>
          <w:p w14:paraId="69EF743A" w14:textId="77777777" w:rsidR="00F7079B" w:rsidRPr="00402AD2" w:rsidRDefault="00F7079B" w:rsidP="009F2FBC">
            <w:pPr>
              <w:pStyle w:val="ColumnHeading"/>
              <w:keepNext/>
            </w:pPr>
            <w:r w:rsidRPr="00402AD2">
              <w:t>Vorschlag der Kommission</w:t>
            </w:r>
          </w:p>
        </w:tc>
        <w:tc>
          <w:tcPr>
            <w:tcW w:w="4876" w:type="dxa"/>
            <w:hideMark/>
          </w:tcPr>
          <w:p w14:paraId="224ACB02" w14:textId="77777777" w:rsidR="00F7079B" w:rsidRPr="00402AD2" w:rsidRDefault="00F7079B" w:rsidP="009F2FBC">
            <w:pPr>
              <w:pStyle w:val="ColumnHeading"/>
              <w:keepNext/>
            </w:pPr>
            <w:r w:rsidRPr="00402AD2">
              <w:t>Geänderter Text</w:t>
            </w:r>
          </w:p>
        </w:tc>
      </w:tr>
      <w:tr w:rsidR="009F2FBC" w:rsidRPr="00402AD2" w14:paraId="0AE8555F" w14:textId="77777777" w:rsidTr="009F2FBC">
        <w:trPr>
          <w:jc w:val="center"/>
        </w:trPr>
        <w:tc>
          <w:tcPr>
            <w:tcW w:w="4876" w:type="dxa"/>
            <w:hideMark/>
          </w:tcPr>
          <w:p w14:paraId="7B9603D0"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hideMark/>
          </w:tcPr>
          <w:p w14:paraId="451D2A30" w14:textId="77777777" w:rsidR="00F7079B" w:rsidRPr="00402AD2" w:rsidRDefault="00F7079B" w:rsidP="009F2FBC">
            <w:pPr>
              <w:pStyle w:val="Normal6"/>
              <w:rPr>
                <w:szCs w:val="24"/>
              </w:rPr>
            </w:pPr>
            <w:r w:rsidRPr="00402AD2">
              <w:rPr>
                <w:b/>
                <w:i/>
              </w:rPr>
              <w:t>entfällt</w:t>
            </w:r>
          </w:p>
        </w:tc>
      </w:tr>
    </w:tbl>
    <w:p w14:paraId="0E1FE08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7F450CF" w14:textId="77777777" w:rsidR="00F7079B" w:rsidRPr="00402AD2" w:rsidRDefault="00F7079B" w:rsidP="00F7079B">
      <w:pPr>
        <w:rPr>
          <w:color w:val="000080"/>
        </w:rPr>
      </w:pPr>
      <w:r w:rsidRPr="00402AD2">
        <w:rPr>
          <w:rStyle w:val="HideTWBExt"/>
          <w:noProof w:val="0"/>
        </w:rPr>
        <w:t>&lt;/Amend&gt;</w:t>
      </w:r>
    </w:p>
    <w:p w14:paraId="1162A78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138</w:t>
      </w:r>
      <w:r w:rsidRPr="00402AD2">
        <w:rPr>
          <w:rStyle w:val="HideTWBExt"/>
          <w:b w:val="0"/>
          <w:noProof w:val="0"/>
        </w:rPr>
        <w:t>&lt;/NumAm&gt;</w:t>
      </w:r>
    </w:p>
    <w:p w14:paraId="10C2BB1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9914125" w14:textId="77777777" w:rsidR="00F7079B" w:rsidRPr="00402AD2" w:rsidRDefault="00F7079B" w:rsidP="00F7079B">
      <w:pPr>
        <w:rPr>
          <w:color w:val="000080"/>
        </w:rPr>
      </w:pPr>
      <w:r w:rsidRPr="00402AD2">
        <w:rPr>
          <w:rStyle w:val="HideTWBExt"/>
          <w:noProof w:val="0"/>
        </w:rPr>
        <w:t>&lt;/RepeatBlock-By&gt;</w:t>
      </w:r>
    </w:p>
    <w:p w14:paraId="747CFAB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9AB02E3" w14:textId="55A65A2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e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AA5C279" w14:textId="77777777" w:rsidTr="009F2FBC">
        <w:trPr>
          <w:jc w:val="center"/>
        </w:trPr>
        <w:tc>
          <w:tcPr>
            <w:tcW w:w="9752" w:type="dxa"/>
            <w:gridSpan w:val="2"/>
          </w:tcPr>
          <w:p w14:paraId="309AB886" w14:textId="77777777" w:rsidR="00F7079B" w:rsidRPr="00402AD2" w:rsidRDefault="00F7079B" w:rsidP="009F2FBC">
            <w:pPr>
              <w:keepNext/>
            </w:pPr>
          </w:p>
        </w:tc>
      </w:tr>
      <w:tr w:rsidR="009F2FBC" w:rsidRPr="00402AD2" w14:paraId="28081940" w14:textId="77777777" w:rsidTr="009F2FBC">
        <w:trPr>
          <w:jc w:val="center"/>
        </w:trPr>
        <w:tc>
          <w:tcPr>
            <w:tcW w:w="4876" w:type="dxa"/>
            <w:hideMark/>
          </w:tcPr>
          <w:p w14:paraId="042274FA" w14:textId="77777777" w:rsidR="00F7079B" w:rsidRPr="00402AD2" w:rsidRDefault="00F7079B" w:rsidP="009F2FBC">
            <w:pPr>
              <w:pStyle w:val="ColumnHeading"/>
              <w:keepNext/>
            </w:pPr>
            <w:r w:rsidRPr="00402AD2">
              <w:t>Vorschlag der Kommission</w:t>
            </w:r>
          </w:p>
        </w:tc>
        <w:tc>
          <w:tcPr>
            <w:tcW w:w="4876" w:type="dxa"/>
            <w:hideMark/>
          </w:tcPr>
          <w:p w14:paraId="38EE4634" w14:textId="77777777" w:rsidR="00F7079B" w:rsidRPr="00402AD2" w:rsidRDefault="00F7079B" w:rsidP="009F2FBC">
            <w:pPr>
              <w:pStyle w:val="ColumnHeading"/>
              <w:keepNext/>
            </w:pPr>
            <w:r w:rsidRPr="00402AD2">
              <w:t>Geänderter Text</w:t>
            </w:r>
          </w:p>
        </w:tc>
      </w:tr>
      <w:tr w:rsidR="009F2FBC" w:rsidRPr="00402AD2" w14:paraId="4007F2E5" w14:textId="77777777" w:rsidTr="009F2FBC">
        <w:trPr>
          <w:jc w:val="center"/>
        </w:trPr>
        <w:tc>
          <w:tcPr>
            <w:tcW w:w="4876" w:type="dxa"/>
            <w:hideMark/>
          </w:tcPr>
          <w:p w14:paraId="59BD765A" w14:textId="77777777" w:rsidR="00F7079B" w:rsidRPr="00402AD2" w:rsidRDefault="00F7079B" w:rsidP="009F2FBC">
            <w:pPr>
              <w:pStyle w:val="Normal6"/>
            </w:pPr>
            <w:r w:rsidRPr="00402AD2">
              <w:t>iii)</w:t>
            </w:r>
            <w:r w:rsidRPr="00402AD2">
              <w:tab/>
              <w:t xml:space="preserve">die sich </w:t>
            </w:r>
            <w:r w:rsidRPr="00402AD2">
              <w:rPr>
                <w:b/>
                <w:i/>
              </w:rPr>
              <w:t>illegal</w:t>
            </w:r>
            <w:r w:rsidRPr="00402AD2">
              <w:t xml:space="preserve"> in einem Mitgliedstaat aufhielten,</w:t>
            </w:r>
          </w:p>
        </w:tc>
        <w:tc>
          <w:tcPr>
            <w:tcW w:w="4876" w:type="dxa"/>
            <w:hideMark/>
          </w:tcPr>
          <w:p w14:paraId="54724D2F" w14:textId="77777777" w:rsidR="00F7079B" w:rsidRPr="00402AD2" w:rsidRDefault="00F7079B" w:rsidP="009F2FBC">
            <w:pPr>
              <w:pStyle w:val="Normal6"/>
              <w:rPr>
                <w:szCs w:val="24"/>
              </w:rPr>
            </w:pPr>
            <w:r w:rsidRPr="00402AD2">
              <w:t>iii)</w:t>
            </w:r>
            <w:r w:rsidRPr="00402AD2">
              <w:tab/>
              <w:t xml:space="preserve">die sich </w:t>
            </w:r>
            <w:r w:rsidRPr="00402AD2">
              <w:rPr>
                <w:b/>
                <w:i/>
              </w:rPr>
              <w:t>irregulär</w:t>
            </w:r>
            <w:r w:rsidRPr="00402AD2">
              <w:t xml:space="preserve"> in einem Mitgliedstaat aufhielten,</w:t>
            </w:r>
          </w:p>
        </w:tc>
      </w:tr>
    </w:tbl>
    <w:p w14:paraId="0BFE077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B715CFD" w14:textId="77777777" w:rsidR="00F7079B" w:rsidRPr="00402AD2" w:rsidRDefault="00F7079B" w:rsidP="00F7079B">
      <w:pPr>
        <w:rPr>
          <w:color w:val="000080"/>
        </w:rPr>
      </w:pPr>
      <w:r w:rsidRPr="00402AD2">
        <w:rPr>
          <w:rStyle w:val="HideTWBExt"/>
          <w:noProof w:val="0"/>
        </w:rPr>
        <w:t>&lt;/Amend&gt;</w:t>
      </w:r>
    </w:p>
    <w:p w14:paraId="6BF091E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139</w:t>
      </w:r>
      <w:r w:rsidRPr="00402AD2">
        <w:rPr>
          <w:rStyle w:val="HideTWBExt"/>
          <w:b w:val="0"/>
          <w:noProof w:val="0"/>
        </w:rPr>
        <w:t>&lt;/NumAm&gt;</w:t>
      </w:r>
    </w:p>
    <w:p w14:paraId="071A912F"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1405D2A" w14:textId="77777777" w:rsidR="00F7079B" w:rsidRPr="00402AD2" w:rsidRDefault="00F7079B" w:rsidP="00F7079B">
      <w:pPr>
        <w:rPr>
          <w:color w:val="000080"/>
        </w:rPr>
      </w:pPr>
      <w:r w:rsidRPr="00402AD2">
        <w:rPr>
          <w:rStyle w:val="HideTWBExt"/>
          <w:noProof w:val="0"/>
        </w:rPr>
        <w:t>&lt;/RepeatBlock-By&gt;</w:t>
      </w:r>
    </w:p>
    <w:p w14:paraId="3D42EAB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B33AC93" w14:textId="4BD993E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e iv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8B050F7" w14:textId="77777777" w:rsidTr="009F2FBC">
        <w:trPr>
          <w:jc w:val="center"/>
        </w:trPr>
        <w:tc>
          <w:tcPr>
            <w:tcW w:w="9752" w:type="dxa"/>
            <w:gridSpan w:val="2"/>
          </w:tcPr>
          <w:p w14:paraId="1870566D" w14:textId="77777777" w:rsidR="00F7079B" w:rsidRPr="00402AD2" w:rsidRDefault="00F7079B" w:rsidP="009F2FBC">
            <w:pPr>
              <w:keepNext/>
            </w:pPr>
          </w:p>
        </w:tc>
      </w:tr>
      <w:tr w:rsidR="009F2FBC" w:rsidRPr="00402AD2" w14:paraId="0527D1BE" w14:textId="77777777" w:rsidTr="009F2FBC">
        <w:trPr>
          <w:jc w:val="center"/>
        </w:trPr>
        <w:tc>
          <w:tcPr>
            <w:tcW w:w="4876" w:type="dxa"/>
            <w:hideMark/>
          </w:tcPr>
          <w:p w14:paraId="0F1EE482" w14:textId="77777777" w:rsidR="00F7079B" w:rsidRPr="00402AD2" w:rsidRDefault="00F7079B" w:rsidP="009F2FBC">
            <w:pPr>
              <w:pStyle w:val="ColumnHeading"/>
              <w:keepNext/>
            </w:pPr>
            <w:r w:rsidRPr="00402AD2">
              <w:t>Vorschlag der Kommission</w:t>
            </w:r>
          </w:p>
        </w:tc>
        <w:tc>
          <w:tcPr>
            <w:tcW w:w="4876" w:type="dxa"/>
            <w:hideMark/>
          </w:tcPr>
          <w:p w14:paraId="2F30FB5C" w14:textId="77777777" w:rsidR="00F7079B" w:rsidRPr="00402AD2" w:rsidRDefault="00F7079B" w:rsidP="009F2FBC">
            <w:pPr>
              <w:pStyle w:val="ColumnHeading"/>
              <w:keepNext/>
            </w:pPr>
            <w:r w:rsidRPr="00402AD2">
              <w:t>Geänderter Text</w:t>
            </w:r>
          </w:p>
        </w:tc>
      </w:tr>
      <w:tr w:rsidR="009F2FBC" w:rsidRPr="00402AD2" w14:paraId="665B7D7D" w14:textId="77777777" w:rsidTr="009F2FBC">
        <w:trPr>
          <w:jc w:val="center"/>
        </w:trPr>
        <w:tc>
          <w:tcPr>
            <w:tcW w:w="4876" w:type="dxa"/>
            <w:hideMark/>
          </w:tcPr>
          <w:p w14:paraId="63A606EA" w14:textId="77777777" w:rsidR="00F7079B" w:rsidRPr="00402AD2" w:rsidRDefault="00F7079B" w:rsidP="009F2FBC">
            <w:pPr>
              <w:pStyle w:val="Normal6"/>
            </w:pPr>
            <w:r w:rsidRPr="00402AD2">
              <w:rPr>
                <w:b/>
                <w:i/>
              </w:rPr>
              <w:t>iv)</w:t>
            </w:r>
            <w:r w:rsidRPr="00402AD2">
              <w:rPr>
                <w:b/>
                <w:i/>
              </w:rPr>
              <w:tab/>
              <w:t>die nach einer Such- und Rettungsaktion ausgeschifft wurden;</w:t>
            </w:r>
          </w:p>
        </w:tc>
        <w:tc>
          <w:tcPr>
            <w:tcW w:w="4876" w:type="dxa"/>
            <w:hideMark/>
          </w:tcPr>
          <w:p w14:paraId="7364353E" w14:textId="77777777" w:rsidR="00F7079B" w:rsidRPr="00402AD2" w:rsidRDefault="00F7079B" w:rsidP="009F2FBC">
            <w:pPr>
              <w:pStyle w:val="Normal6"/>
              <w:rPr>
                <w:szCs w:val="24"/>
              </w:rPr>
            </w:pPr>
            <w:r w:rsidRPr="00402AD2">
              <w:rPr>
                <w:b/>
                <w:i/>
              </w:rPr>
              <w:t>entfällt</w:t>
            </w:r>
          </w:p>
        </w:tc>
      </w:tr>
    </w:tbl>
    <w:p w14:paraId="5EEA08E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363DC8F" w14:textId="77777777" w:rsidR="00F7079B" w:rsidRPr="00402AD2" w:rsidRDefault="00F7079B" w:rsidP="00F7079B">
      <w:pPr>
        <w:rPr>
          <w:color w:val="000080"/>
        </w:rPr>
      </w:pPr>
      <w:r w:rsidRPr="00402AD2">
        <w:rPr>
          <w:rStyle w:val="HideTWBExt"/>
          <w:noProof w:val="0"/>
        </w:rPr>
        <w:t>&lt;/Amend&gt;</w:t>
      </w:r>
    </w:p>
    <w:p w14:paraId="75C2990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140</w:t>
      </w:r>
      <w:r w:rsidRPr="00402AD2">
        <w:rPr>
          <w:rStyle w:val="HideTWBExt"/>
          <w:b w:val="0"/>
          <w:noProof w:val="0"/>
        </w:rPr>
        <w:t>&lt;/NumAm&gt;</w:t>
      </w:r>
    </w:p>
    <w:p w14:paraId="4576A18D"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320749D" w14:textId="77777777" w:rsidR="00F7079B" w:rsidRPr="00402AD2" w:rsidRDefault="00F7079B" w:rsidP="00F7079B">
      <w:pPr>
        <w:rPr>
          <w:color w:val="000080"/>
        </w:rPr>
      </w:pPr>
      <w:r w:rsidRPr="00402AD2">
        <w:rPr>
          <w:rStyle w:val="HideTWBExt"/>
          <w:noProof w:val="0"/>
        </w:rPr>
        <w:t>&lt;/RepeatBlock-By&gt;</w:t>
      </w:r>
    </w:p>
    <w:p w14:paraId="3F26956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63F9A77" w14:textId="7BA5D33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e iv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73E10CA" w14:textId="77777777" w:rsidTr="009F2FBC">
        <w:trPr>
          <w:jc w:val="center"/>
        </w:trPr>
        <w:tc>
          <w:tcPr>
            <w:tcW w:w="9752" w:type="dxa"/>
            <w:gridSpan w:val="2"/>
          </w:tcPr>
          <w:p w14:paraId="1115AA97" w14:textId="77777777" w:rsidR="00F7079B" w:rsidRPr="00402AD2" w:rsidRDefault="00F7079B" w:rsidP="009F2FBC">
            <w:pPr>
              <w:keepNext/>
            </w:pPr>
          </w:p>
        </w:tc>
      </w:tr>
      <w:tr w:rsidR="009F2FBC" w:rsidRPr="00402AD2" w14:paraId="6BD5E454" w14:textId="77777777" w:rsidTr="009F2FBC">
        <w:trPr>
          <w:jc w:val="center"/>
        </w:trPr>
        <w:tc>
          <w:tcPr>
            <w:tcW w:w="4876" w:type="dxa"/>
            <w:hideMark/>
          </w:tcPr>
          <w:p w14:paraId="7316D61E" w14:textId="77777777" w:rsidR="00F7079B" w:rsidRPr="00402AD2" w:rsidRDefault="00F7079B" w:rsidP="009F2FBC">
            <w:pPr>
              <w:pStyle w:val="ColumnHeading"/>
              <w:keepNext/>
            </w:pPr>
            <w:r w:rsidRPr="00402AD2">
              <w:t>Vorschlag der Kommission</w:t>
            </w:r>
          </w:p>
        </w:tc>
        <w:tc>
          <w:tcPr>
            <w:tcW w:w="4876" w:type="dxa"/>
            <w:hideMark/>
          </w:tcPr>
          <w:p w14:paraId="4E213AB4" w14:textId="77777777" w:rsidR="00F7079B" w:rsidRPr="00402AD2" w:rsidRDefault="00F7079B" w:rsidP="009F2FBC">
            <w:pPr>
              <w:pStyle w:val="ColumnHeading"/>
              <w:keepNext/>
            </w:pPr>
            <w:r w:rsidRPr="00402AD2">
              <w:t>Geänderter Text</w:t>
            </w:r>
          </w:p>
        </w:tc>
      </w:tr>
      <w:tr w:rsidR="009F2FBC" w:rsidRPr="00402AD2" w14:paraId="1883CB10" w14:textId="77777777" w:rsidTr="009F2FBC">
        <w:trPr>
          <w:jc w:val="center"/>
        </w:trPr>
        <w:tc>
          <w:tcPr>
            <w:tcW w:w="4876" w:type="dxa"/>
          </w:tcPr>
          <w:p w14:paraId="07A55BA9" w14:textId="77777777" w:rsidR="00F7079B" w:rsidRPr="00402AD2" w:rsidRDefault="00F7079B" w:rsidP="009F2FBC">
            <w:pPr>
              <w:pStyle w:val="Normal6"/>
            </w:pPr>
          </w:p>
        </w:tc>
        <w:tc>
          <w:tcPr>
            <w:tcW w:w="4876" w:type="dxa"/>
            <w:hideMark/>
          </w:tcPr>
          <w:p w14:paraId="6DBA20A8" w14:textId="77777777" w:rsidR="00F7079B" w:rsidRPr="00402AD2" w:rsidRDefault="00F7079B" w:rsidP="009F2FBC">
            <w:pPr>
              <w:pStyle w:val="Normal6"/>
              <w:rPr>
                <w:szCs w:val="24"/>
              </w:rPr>
            </w:pPr>
            <w:r w:rsidRPr="00402AD2">
              <w:rPr>
                <w:b/>
                <w:i/>
              </w:rPr>
              <w:t>iva.</w:t>
            </w:r>
            <w:r w:rsidRPr="00402AD2">
              <w:rPr>
                <w:b/>
                <w:i/>
              </w:rPr>
              <w:tab/>
              <w:t>denen internationaler Schutz in einem Mitgliedstaat gewährt wurde;</w:t>
            </w:r>
          </w:p>
        </w:tc>
      </w:tr>
    </w:tbl>
    <w:p w14:paraId="1311EC5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7119470" w14:textId="7F94889B" w:rsidR="00F7079B" w:rsidRPr="00402AD2" w:rsidRDefault="00F7079B" w:rsidP="00F7079B">
      <w:pPr>
        <w:rPr>
          <w:color w:val="000080"/>
        </w:rPr>
      </w:pPr>
      <w:r w:rsidRPr="00402AD2">
        <w:rPr>
          <w:rStyle w:val="HideTWBExt"/>
          <w:noProof w:val="0"/>
        </w:rPr>
        <w:t>&lt;/Amend&gt;</w:t>
      </w:r>
    </w:p>
    <w:p w14:paraId="11C5718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141</w:t>
      </w:r>
      <w:r w:rsidRPr="00402AD2">
        <w:rPr>
          <w:rStyle w:val="HideTWBExt"/>
          <w:b w:val="0"/>
          <w:noProof w:val="0"/>
        </w:rPr>
        <w:t>&lt;/NumAm&gt;</w:t>
      </w:r>
    </w:p>
    <w:p w14:paraId="5EA04C7C"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6A31D18" w14:textId="77777777" w:rsidR="00F7079B" w:rsidRPr="00402AD2" w:rsidRDefault="00F7079B" w:rsidP="00F7079B">
      <w:pPr>
        <w:rPr>
          <w:color w:val="000080"/>
        </w:rPr>
      </w:pPr>
      <w:r w:rsidRPr="00402AD2">
        <w:rPr>
          <w:rStyle w:val="HideTWBExt"/>
          <w:noProof w:val="0"/>
        </w:rPr>
        <w:t>&lt;/RepeatBlock-By&gt;</w:t>
      </w:r>
    </w:p>
    <w:p w14:paraId="7A9FF8B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6153389" w14:textId="6158CAB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e iv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55DF5B0" w14:textId="77777777" w:rsidTr="009F2FBC">
        <w:trPr>
          <w:jc w:val="center"/>
        </w:trPr>
        <w:tc>
          <w:tcPr>
            <w:tcW w:w="9752" w:type="dxa"/>
            <w:gridSpan w:val="2"/>
          </w:tcPr>
          <w:p w14:paraId="5666EB4E" w14:textId="77777777" w:rsidR="00F7079B" w:rsidRPr="00402AD2" w:rsidRDefault="00F7079B" w:rsidP="009F2FBC">
            <w:pPr>
              <w:keepNext/>
            </w:pPr>
          </w:p>
        </w:tc>
      </w:tr>
      <w:tr w:rsidR="009F2FBC" w:rsidRPr="00402AD2" w14:paraId="020D4358" w14:textId="77777777" w:rsidTr="009F2FBC">
        <w:trPr>
          <w:jc w:val="center"/>
        </w:trPr>
        <w:tc>
          <w:tcPr>
            <w:tcW w:w="4876" w:type="dxa"/>
            <w:hideMark/>
          </w:tcPr>
          <w:p w14:paraId="40A73F6C" w14:textId="77777777" w:rsidR="00F7079B" w:rsidRPr="00402AD2" w:rsidRDefault="00F7079B" w:rsidP="009F2FBC">
            <w:pPr>
              <w:pStyle w:val="ColumnHeading"/>
              <w:keepNext/>
            </w:pPr>
            <w:r w:rsidRPr="00402AD2">
              <w:t>Vorschlag der Kommission</w:t>
            </w:r>
          </w:p>
        </w:tc>
        <w:tc>
          <w:tcPr>
            <w:tcW w:w="4876" w:type="dxa"/>
            <w:hideMark/>
          </w:tcPr>
          <w:p w14:paraId="6B38EDF2" w14:textId="77777777" w:rsidR="00F7079B" w:rsidRPr="00402AD2" w:rsidRDefault="00F7079B" w:rsidP="009F2FBC">
            <w:pPr>
              <w:pStyle w:val="ColumnHeading"/>
              <w:keepNext/>
            </w:pPr>
            <w:r w:rsidRPr="00402AD2">
              <w:t>Geänderter Text</w:t>
            </w:r>
          </w:p>
        </w:tc>
      </w:tr>
      <w:tr w:rsidR="009F2FBC" w:rsidRPr="00402AD2" w14:paraId="78A43853" w14:textId="77777777" w:rsidTr="009F2FBC">
        <w:trPr>
          <w:jc w:val="center"/>
        </w:trPr>
        <w:tc>
          <w:tcPr>
            <w:tcW w:w="4876" w:type="dxa"/>
          </w:tcPr>
          <w:p w14:paraId="51DD4622" w14:textId="77777777" w:rsidR="00F7079B" w:rsidRPr="00402AD2" w:rsidRDefault="00F7079B" w:rsidP="009F2FBC">
            <w:pPr>
              <w:pStyle w:val="Normal6"/>
            </w:pPr>
          </w:p>
        </w:tc>
        <w:tc>
          <w:tcPr>
            <w:tcW w:w="4876" w:type="dxa"/>
            <w:hideMark/>
          </w:tcPr>
          <w:p w14:paraId="30D864EA" w14:textId="77777777" w:rsidR="00F7079B" w:rsidRPr="00402AD2" w:rsidRDefault="00F7079B" w:rsidP="009F2FBC">
            <w:pPr>
              <w:pStyle w:val="Normal6"/>
              <w:rPr>
                <w:szCs w:val="24"/>
              </w:rPr>
            </w:pPr>
            <w:r w:rsidRPr="00402AD2">
              <w:rPr>
                <w:b/>
                <w:i/>
              </w:rPr>
              <w:t>iva.</w:t>
            </w:r>
            <w:r w:rsidRPr="00402AD2">
              <w:rPr>
                <w:b/>
                <w:i/>
              </w:rPr>
              <w:tab/>
              <w:t>die zum Zeitpunkt der Erfassung der Datensätze in Eurodac minderjährig waren;</w:t>
            </w:r>
          </w:p>
        </w:tc>
      </w:tr>
    </w:tbl>
    <w:p w14:paraId="4F11C7C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8291DD6" w14:textId="77777777" w:rsidR="00F7079B" w:rsidRPr="00402AD2" w:rsidRDefault="00F7079B" w:rsidP="00F7079B">
      <w:pPr>
        <w:rPr>
          <w:color w:val="000080"/>
        </w:rPr>
      </w:pPr>
      <w:r w:rsidRPr="00402AD2">
        <w:rPr>
          <w:rStyle w:val="HideTWBExt"/>
          <w:noProof w:val="0"/>
        </w:rPr>
        <w:t>&lt;/Amend&gt;</w:t>
      </w:r>
    </w:p>
    <w:p w14:paraId="6A4800D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142</w:t>
      </w:r>
      <w:r w:rsidRPr="00402AD2">
        <w:rPr>
          <w:rStyle w:val="HideTWBExt"/>
          <w:b w:val="0"/>
          <w:noProof w:val="0"/>
        </w:rPr>
        <w:t>&lt;/NumAm&gt;</w:t>
      </w:r>
    </w:p>
    <w:p w14:paraId="675592F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8F423E3" w14:textId="77777777" w:rsidR="00F7079B" w:rsidRPr="00402AD2" w:rsidRDefault="00F7079B" w:rsidP="00F7079B">
      <w:pPr>
        <w:rPr>
          <w:color w:val="000080"/>
        </w:rPr>
      </w:pPr>
      <w:r w:rsidRPr="00402AD2">
        <w:rPr>
          <w:rStyle w:val="HideTWBExt"/>
          <w:noProof w:val="0"/>
        </w:rPr>
        <w:t>&lt;/RepeatBlock-By&gt;</w:t>
      </w:r>
    </w:p>
    <w:p w14:paraId="2911959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2A5227E" w14:textId="12001DE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f</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4A556F0" w14:textId="77777777" w:rsidTr="009F2FBC">
        <w:trPr>
          <w:jc w:val="center"/>
        </w:trPr>
        <w:tc>
          <w:tcPr>
            <w:tcW w:w="9752" w:type="dxa"/>
            <w:gridSpan w:val="2"/>
          </w:tcPr>
          <w:p w14:paraId="342904AE" w14:textId="77777777" w:rsidR="00F7079B" w:rsidRPr="00402AD2" w:rsidRDefault="00F7079B" w:rsidP="009F2FBC">
            <w:pPr>
              <w:keepNext/>
            </w:pPr>
          </w:p>
        </w:tc>
      </w:tr>
      <w:tr w:rsidR="009F2FBC" w:rsidRPr="00402AD2" w14:paraId="1DB2FDA2" w14:textId="77777777" w:rsidTr="009F2FBC">
        <w:trPr>
          <w:jc w:val="center"/>
        </w:trPr>
        <w:tc>
          <w:tcPr>
            <w:tcW w:w="4876" w:type="dxa"/>
            <w:hideMark/>
          </w:tcPr>
          <w:p w14:paraId="7604F2DA" w14:textId="77777777" w:rsidR="00F7079B" w:rsidRPr="00402AD2" w:rsidRDefault="00F7079B" w:rsidP="009F2FBC">
            <w:pPr>
              <w:pStyle w:val="ColumnHeading"/>
              <w:keepNext/>
            </w:pPr>
            <w:r w:rsidRPr="00402AD2">
              <w:t>Vorschlag der Kommission</w:t>
            </w:r>
          </w:p>
        </w:tc>
        <w:tc>
          <w:tcPr>
            <w:tcW w:w="4876" w:type="dxa"/>
            <w:hideMark/>
          </w:tcPr>
          <w:p w14:paraId="36E581D8" w14:textId="77777777" w:rsidR="00F7079B" w:rsidRPr="00402AD2" w:rsidRDefault="00F7079B" w:rsidP="009F2FBC">
            <w:pPr>
              <w:pStyle w:val="ColumnHeading"/>
              <w:keepNext/>
            </w:pPr>
            <w:r w:rsidRPr="00402AD2">
              <w:t>Geänderter Text</w:t>
            </w:r>
          </w:p>
        </w:tc>
      </w:tr>
      <w:tr w:rsidR="009F2FBC" w:rsidRPr="00402AD2" w14:paraId="053C5E26" w14:textId="77777777" w:rsidTr="009F2FBC">
        <w:trPr>
          <w:jc w:val="center"/>
        </w:trPr>
        <w:tc>
          <w:tcPr>
            <w:tcW w:w="4876" w:type="dxa"/>
            <w:hideMark/>
          </w:tcPr>
          <w:p w14:paraId="76B8F23C" w14:textId="77777777" w:rsidR="00F7079B" w:rsidRPr="00402AD2" w:rsidRDefault="00F7079B" w:rsidP="009F2FBC">
            <w:pPr>
              <w:pStyle w:val="Normal6"/>
            </w:pPr>
            <w:r w:rsidRPr="00402AD2">
              <w:rPr>
                <w:b/>
                <w:i/>
              </w:rPr>
              <w:t>f)</w:t>
            </w:r>
            <w:r w:rsidRPr="00402AD2">
              <w:rPr>
                <w:b/>
                <w:i/>
              </w:rPr>
              <w:tab/>
              <w:t>die Zahl der Treffer in Bezug auf Personen nach Artikel 14 Absatz 1,</w:t>
            </w:r>
          </w:p>
        </w:tc>
        <w:tc>
          <w:tcPr>
            <w:tcW w:w="4876" w:type="dxa"/>
            <w:hideMark/>
          </w:tcPr>
          <w:p w14:paraId="3031E574" w14:textId="77777777" w:rsidR="00F7079B" w:rsidRPr="00402AD2" w:rsidRDefault="00F7079B" w:rsidP="009F2FBC">
            <w:pPr>
              <w:pStyle w:val="Normal6"/>
              <w:rPr>
                <w:szCs w:val="24"/>
              </w:rPr>
            </w:pPr>
            <w:r w:rsidRPr="00402AD2">
              <w:rPr>
                <w:b/>
                <w:i/>
              </w:rPr>
              <w:t>entfällt</w:t>
            </w:r>
          </w:p>
        </w:tc>
      </w:tr>
      <w:tr w:rsidR="009F2FBC" w:rsidRPr="00402AD2" w14:paraId="2F5A6C6E" w14:textId="77777777" w:rsidTr="009F2FBC">
        <w:trPr>
          <w:jc w:val="center"/>
        </w:trPr>
        <w:tc>
          <w:tcPr>
            <w:tcW w:w="4876" w:type="dxa"/>
            <w:hideMark/>
          </w:tcPr>
          <w:p w14:paraId="77F48475" w14:textId="77777777" w:rsidR="00F7079B" w:rsidRPr="00402AD2" w:rsidRDefault="00F7079B" w:rsidP="009F2FBC">
            <w:pPr>
              <w:pStyle w:val="Normal6"/>
            </w:pPr>
            <w:r w:rsidRPr="00402AD2">
              <w:rPr>
                <w:b/>
                <w:i/>
              </w:rPr>
              <w:t>i)</w:t>
            </w:r>
            <w:r w:rsidRPr="00402AD2">
              <w:rPr>
                <w:b/>
                <w:i/>
              </w:rPr>
              <w:tab/>
              <w:t>für die in einem anderen Mitgliedstaat ein Antrag auf internationalen Schutz registriert wurde,</w:t>
            </w:r>
          </w:p>
        </w:tc>
        <w:tc>
          <w:tcPr>
            <w:tcW w:w="4876" w:type="dxa"/>
          </w:tcPr>
          <w:p w14:paraId="7A8A8698" w14:textId="77777777" w:rsidR="00F7079B" w:rsidRPr="00402AD2" w:rsidRDefault="00F7079B" w:rsidP="009F2FBC">
            <w:pPr>
              <w:pStyle w:val="Normal6"/>
              <w:rPr>
                <w:szCs w:val="24"/>
              </w:rPr>
            </w:pPr>
          </w:p>
        </w:tc>
      </w:tr>
      <w:tr w:rsidR="009F2FBC" w:rsidRPr="00402AD2" w14:paraId="2932B845" w14:textId="77777777" w:rsidTr="009F2FBC">
        <w:trPr>
          <w:jc w:val="center"/>
        </w:trPr>
        <w:tc>
          <w:tcPr>
            <w:tcW w:w="4876" w:type="dxa"/>
            <w:hideMark/>
          </w:tcPr>
          <w:p w14:paraId="3AFE9180" w14:textId="77777777" w:rsidR="00F7079B" w:rsidRPr="00402AD2" w:rsidRDefault="00F7079B" w:rsidP="009F2FBC">
            <w:pPr>
              <w:pStyle w:val="Normal6"/>
            </w:pPr>
            <w:r w:rsidRPr="00402AD2">
              <w:rPr>
                <w:b/>
                <w:i/>
              </w:rPr>
              <w:t>ii)</w:t>
            </w:r>
            <w:r w:rsidRPr="00402AD2">
              <w:rPr>
                <w:b/>
                <w:i/>
              </w:rPr>
              <w:tab/>
              <w:t>die in Verbindung mit dem irregulären Überschreiten einer Außengrenze aufgegriffen wurden,</w:t>
            </w:r>
          </w:p>
        </w:tc>
        <w:tc>
          <w:tcPr>
            <w:tcW w:w="4876" w:type="dxa"/>
          </w:tcPr>
          <w:p w14:paraId="5320B7A9" w14:textId="77777777" w:rsidR="00F7079B" w:rsidRPr="00402AD2" w:rsidRDefault="00F7079B" w:rsidP="009F2FBC">
            <w:pPr>
              <w:pStyle w:val="Normal6"/>
              <w:rPr>
                <w:szCs w:val="24"/>
              </w:rPr>
            </w:pPr>
          </w:p>
        </w:tc>
      </w:tr>
      <w:tr w:rsidR="009F2FBC" w:rsidRPr="00402AD2" w14:paraId="72D87029" w14:textId="77777777" w:rsidTr="009F2FBC">
        <w:trPr>
          <w:jc w:val="center"/>
        </w:trPr>
        <w:tc>
          <w:tcPr>
            <w:tcW w:w="4876" w:type="dxa"/>
            <w:hideMark/>
          </w:tcPr>
          <w:p w14:paraId="19D3FBCC"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tcPr>
          <w:p w14:paraId="746F7495" w14:textId="77777777" w:rsidR="00F7079B" w:rsidRPr="00402AD2" w:rsidRDefault="00F7079B" w:rsidP="009F2FBC">
            <w:pPr>
              <w:pStyle w:val="Normal6"/>
              <w:rPr>
                <w:szCs w:val="24"/>
              </w:rPr>
            </w:pPr>
          </w:p>
        </w:tc>
      </w:tr>
      <w:tr w:rsidR="009F2FBC" w:rsidRPr="00402AD2" w14:paraId="518A8AE3" w14:textId="77777777" w:rsidTr="009F2FBC">
        <w:trPr>
          <w:jc w:val="center"/>
        </w:trPr>
        <w:tc>
          <w:tcPr>
            <w:tcW w:w="4876" w:type="dxa"/>
            <w:hideMark/>
          </w:tcPr>
          <w:p w14:paraId="7453D4CB" w14:textId="77777777" w:rsidR="00F7079B" w:rsidRPr="00402AD2" w:rsidRDefault="00F7079B" w:rsidP="009F2FBC">
            <w:pPr>
              <w:pStyle w:val="Normal6"/>
            </w:pPr>
            <w:r w:rsidRPr="00402AD2">
              <w:rPr>
                <w:b/>
                <w:i/>
              </w:rPr>
              <w:t>iv)</w:t>
            </w:r>
            <w:r w:rsidRPr="00402AD2">
              <w:rPr>
                <w:b/>
                <w:i/>
              </w:rPr>
              <w:tab/>
              <w:t>die nach einer Such- und Rettungsaktion ausgeschifft wurden;</w:t>
            </w:r>
          </w:p>
        </w:tc>
        <w:tc>
          <w:tcPr>
            <w:tcW w:w="4876" w:type="dxa"/>
          </w:tcPr>
          <w:p w14:paraId="4F177258" w14:textId="77777777" w:rsidR="00F7079B" w:rsidRPr="00402AD2" w:rsidRDefault="00F7079B" w:rsidP="009F2FBC">
            <w:pPr>
              <w:pStyle w:val="Normal6"/>
              <w:rPr>
                <w:szCs w:val="24"/>
              </w:rPr>
            </w:pPr>
          </w:p>
        </w:tc>
      </w:tr>
    </w:tbl>
    <w:p w14:paraId="4AFEF60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231B3BA" w14:textId="77777777" w:rsidR="00F7079B" w:rsidRPr="00402AD2" w:rsidRDefault="00F7079B" w:rsidP="00F7079B">
      <w:pPr>
        <w:rPr>
          <w:color w:val="000080"/>
        </w:rPr>
      </w:pPr>
      <w:r w:rsidRPr="00402AD2">
        <w:rPr>
          <w:rStyle w:val="HideTWBExt"/>
          <w:noProof w:val="0"/>
        </w:rPr>
        <w:t>&lt;/Amend&gt;</w:t>
      </w:r>
    </w:p>
    <w:p w14:paraId="6E22B13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143</w:t>
      </w:r>
      <w:r w:rsidRPr="00402AD2">
        <w:rPr>
          <w:rStyle w:val="HideTWBExt"/>
          <w:b w:val="0"/>
          <w:noProof w:val="0"/>
        </w:rPr>
        <w:t>&lt;/NumAm&gt;</w:t>
      </w:r>
    </w:p>
    <w:p w14:paraId="43F66E7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FF7B380" w14:textId="77777777" w:rsidR="00F7079B" w:rsidRPr="00402AD2" w:rsidRDefault="00F7079B" w:rsidP="00F7079B">
      <w:pPr>
        <w:rPr>
          <w:color w:val="000080"/>
        </w:rPr>
      </w:pPr>
      <w:r w:rsidRPr="00402AD2">
        <w:rPr>
          <w:rStyle w:val="HideTWBExt"/>
          <w:noProof w:val="0"/>
        </w:rPr>
        <w:t>&lt;/RepeatBlock-By&gt;</w:t>
      </w:r>
    </w:p>
    <w:p w14:paraId="3CAE162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D94E281" w14:textId="52C26EBA"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f</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6502C0" w14:textId="77777777" w:rsidTr="009F2FBC">
        <w:trPr>
          <w:jc w:val="center"/>
        </w:trPr>
        <w:tc>
          <w:tcPr>
            <w:tcW w:w="9752" w:type="dxa"/>
            <w:gridSpan w:val="2"/>
          </w:tcPr>
          <w:p w14:paraId="53C2773B" w14:textId="77777777" w:rsidR="00F7079B" w:rsidRPr="00402AD2" w:rsidRDefault="00F7079B" w:rsidP="009F2FBC">
            <w:pPr>
              <w:keepNext/>
            </w:pPr>
          </w:p>
        </w:tc>
      </w:tr>
      <w:tr w:rsidR="009F2FBC" w:rsidRPr="00402AD2" w14:paraId="11DC85CD" w14:textId="77777777" w:rsidTr="009F2FBC">
        <w:trPr>
          <w:jc w:val="center"/>
        </w:trPr>
        <w:tc>
          <w:tcPr>
            <w:tcW w:w="4876" w:type="dxa"/>
            <w:hideMark/>
          </w:tcPr>
          <w:p w14:paraId="4C27644E" w14:textId="77777777" w:rsidR="00F7079B" w:rsidRPr="00402AD2" w:rsidRDefault="00F7079B" w:rsidP="009F2FBC">
            <w:pPr>
              <w:pStyle w:val="ColumnHeading"/>
              <w:keepNext/>
            </w:pPr>
            <w:r w:rsidRPr="00402AD2">
              <w:t>Vorschlag der Kommission</w:t>
            </w:r>
          </w:p>
        </w:tc>
        <w:tc>
          <w:tcPr>
            <w:tcW w:w="4876" w:type="dxa"/>
            <w:hideMark/>
          </w:tcPr>
          <w:p w14:paraId="1E3FD509" w14:textId="77777777" w:rsidR="00F7079B" w:rsidRPr="00402AD2" w:rsidRDefault="00F7079B" w:rsidP="009F2FBC">
            <w:pPr>
              <w:pStyle w:val="ColumnHeading"/>
              <w:keepNext/>
            </w:pPr>
            <w:r w:rsidRPr="00402AD2">
              <w:t>Geänderter Text</w:t>
            </w:r>
          </w:p>
        </w:tc>
      </w:tr>
      <w:tr w:rsidR="009F2FBC" w:rsidRPr="00402AD2" w14:paraId="7056296A" w14:textId="77777777" w:rsidTr="009F2FBC">
        <w:trPr>
          <w:jc w:val="center"/>
        </w:trPr>
        <w:tc>
          <w:tcPr>
            <w:tcW w:w="4876" w:type="dxa"/>
            <w:hideMark/>
          </w:tcPr>
          <w:p w14:paraId="5405C08B" w14:textId="77777777" w:rsidR="00F7079B" w:rsidRPr="00402AD2" w:rsidRDefault="00F7079B" w:rsidP="009F2FBC">
            <w:pPr>
              <w:pStyle w:val="Normal6"/>
            </w:pPr>
            <w:r w:rsidRPr="00402AD2">
              <w:rPr>
                <w:b/>
                <w:i/>
              </w:rPr>
              <w:t>f)</w:t>
            </w:r>
            <w:r w:rsidRPr="00402AD2">
              <w:rPr>
                <w:b/>
                <w:i/>
              </w:rPr>
              <w:tab/>
              <w:t>die Zahl der Treffer in Bezug auf Personen nach Artikel 14 Absatz 1,</w:t>
            </w:r>
          </w:p>
        </w:tc>
        <w:tc>
          <w:tcPr>
            <w:tcW w:w="4876" w:type="dxa"/>
            <w:hideMark/>
          </w:tcPr>
          <w:p w14:paraId="7BB881BD" w14:textId="77777777" w:rsidR="00F7079B" w:rsidRPr="00402AD2" w:rsidRDefault="00F7079B" w:rsidP="009F2FBC">
            <w:pPr>
              <w:pStyle w:val="Normal6"/>
              <w:rPr>
                <w:szCs w:val="24"/>
              </w:rPr>
            </w:pPr>
            <w:r w:rsidRPr="00402AD2">
              <w:rPr>
                <w:b/>
                <w:i/>
              </w:rPr>
              <w:t>entfällt</w:t>
            </w:r>
          </w:p>
        </w:tc>
      </w:tr>
      <w:tr w:rsidR="009F2FBC" w:rsidRPr="00402AD2" w14:paraId="7F0E2B3D" w14:textId="77777777" w:rsidTr="009F2FBC">
        <w:trPr>
          <w:jc w:val="center"/>
        </w:trPr>
        <w:tc>
          <w:tcPr>
            <w:tcW w:w="4876" w:type="dxa"/>
            <w:hideMark/>
          </w:tcPr>
          <w:p w14:paraId="347FCE28" w14:textId="77777777" w:rsidR="00F7079B" w:rsidRPr="00402AD2" w:rsidRDefault="00F7079B" w:rsidP="009F2FBC">
            <w:pPr>
              <w:pStyle w:val="Normal6"/>
            </w:pPr>
            <w:r w:rsidRPr="00402AD2">
              <w:rPr>
                <w:b/>
                <w:i/>
              </w:rPr>
              <w:t>i)</w:t>
            </w:r>
            <w:r w:rsidRPr="00402AD2">
              <w:rPr>
                <w:b/>
                <w:i/>
              </w:rPr>
              <w:tab/>
              <w:t>für die in einem anderen Mitgliedstaat ein Antrag auf internationalen Schutz registriert wurde,</w:t>
            </w:r>
          </w:p>
        </w:tc>
        <w:tc>
          <w:tcPr>
            <w:tcW w:w="4876" w:type="dxa"/>
          </w:tcPr>
          <w:p w14:paraId="261497BE" w14:textId="77777777" w:rsidR="00F7079B" w:rsidRPr="00402AD2" w:rsidRDefault="00F7079B" w:rsidP="009F2FBC">
            <w:pPr>
              <w:pStyle w:val="Normal6"/>
              <w:rPr>
                <w:szCs w:val="24"/>
              </w:rPr>
            </w:pPr>
          </w:p>
        </w:tc>
      </w:tr>
      <w:tr w:rsidR="009F2FBC" w:rsidRPr="00402AD2" w14:paraId="1B03B1B1" w14:textId="77777777" w:rsidTr="009F2FBC">
        <w:trPr>
          <w:jc w:val="center"/>
        </w:trPr>
        <w:tc>
          <w:tcPr>
            <w:tcW w:w="4876" w:type="dxa"/>
            <w:hideMark/>
          </w:tcPr>
          <w:p w14:paraId="5D9DAD7B" w14:textId="77777777" w:rsidR="00F7079B" w:rsidRPr="00402AD2" w:rsidRDefault="00F7079B" w:rsidP="009F2FBC">
            <w:pPr>
              <w:pStyle w:val="Normal6"/>
            </w:pPr>
            <w:r w:rsidRPr="00402AD2">
              <w:rPr>
                <w:b/>
                <w:i/>
              </w:rPr>
              <w:t>ii)</w:t>
            </w:r>
            <w:r w:rsidRPr="00402AD2">
              <w:rPr>
                <w:b/>
                <w:i/>
              </w:rPr>
              <w:tab/>
              <w:t>die in Verbindung mit dem irregulären Überschreiten einer Außengrenze aufgegriffen wurden,</w:t>
            </w:r>
          </w:p>
        </w:tc>
        <w:tc>
          <w:tcPr>
            <w:tcW w:w="4876" w:type="dxa"/>
          </w:tcPr>
          <w:p w14:paraId="05153E4D" w14:textId="77777777" w:rsidR="00F7079B" w:rsidRPr="00402AD2" w:rsidRDefault="00F7079B" w:rsidP="009F2FBC">
            <w:pPr>
              <w:pStyle w:val="Normal6"/>
              <w:rPr>
                <w:szCs w:val="24"/>
              </w:rPr>
            </w:pPr>
          </w:p>
        </w:tc>
      </w:tr>
      <w:tr w:rsidR="009F2FBC" w:rsidRPr="00402AD2" w14:paraId="3C14A4CB" w14:textId="77777777" w:rsidTr="009F2FBC">
        <w:trPr>
          <w:jc w:val="center"/>
        </w:trPr>
        <w:tc>
          <w:tcPr>
            <w:tcW w:w="4876" w:type="dxa"/>
            <w:hideMark/>
          </w:tcPr>
          <w:p w14:paraId="77C4A319"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tcPr>
          <w:p w14:paraId="4DB1E114" w14:textId="77777777" w:rsidR="00F7079B" w:rsidRPr="00402AD2" w:rsidRDefault="00F7079B" w:rsidP="009F2FBC">
            <w:pPr>
              <w:pStyle w:val="Normal6"/>
              <w:rPr>
                <w:szCs w:val="24"/>
              </w:rPr>
            </w:pPr>
          </w:p>
        </w:tc>
      </w:tr>
      <w:tr w:rsidR="009F2FBC" w:rsidRPr="00402AD2" w14:paraId="1A87A9F2" w14:textId="77777777" w:rsidTr="009F2FBC">
        <w:trPr>
          <w:jc w:val="center"/>
        </w:trPr>
        <w:tc>
          <w:tcPr>
            <w:tcW w:w="4876" w:type="dxa"/>
            <w:hideMark/>
          </w:tcPr>
          <w:p w14:paraId="7F02C221" w14:textId="77777777" w:rsidR="00F7079B" w:rsidRPr="00402AD2" w:rsidRDefault="00F7079B" w:rsidP="009F2FBC">
            <w:pPr>
              <w:pStyle w:val="Normal6"/>
            </w:pPr>
            <w:r w:rsidRPr="00402AD2">
              <w:rPr>
                <w:b/>
                <w:i/>
              </w:rPr>
              <w:t>iv)</w:t>
            </w:r>
            <w:r w:rsidRPr="00402AD2">
              <w:rPr>
                <w:b/>
                <w:i/>
              </w:rPr>
              <w:tab/>
              <w:t>die nach einer Such- und Rettungsaktion ausgeschifft wurden;</w:t>
            </w:r>
          </w:p>
        </w:tc>
        <w:tc>
          <w:tcPr>
            <w:tcW w:w="4876" w:type="dxa"/>
          </w:tcPr>
          <w:p w14:paraId="27DE69A5" w14:textId="77777777" w:rsidR="00F7079B" w:rsidRPr="00402AD2" w:rsidRDefault="00F7079B" w:rsidP="009F2FBC">
            <w:pPr>
              <w:pStyle w:val="Normal6"/>
              <w:rPr>
                <w:szCs w:val="24"/>
              </w:rPr>
            </w:pPr>
          </w:p>
        </w:tc>
      </w:tr>
    </w:tbl>
    <w:p w14:paraId="618F7BE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892638D" w14:textId="77777777" w:rsidR="00F7079B" w:rsidRPr="00402AD2" w:rsidRDefault="00F7079B" w:rsidP="00F7079B">
      <w:pPr>
        <w:rPr>
          <w:color w:val="000080"/>
        </w:rPr>
      </w:pPr>
      <w:r w:rsidRPr="00402AD2">
        <w:rPr>
          <w:rStyle w:val="HideTWBExt"/>
          <w:noProof w:val="0"/>
        </w:rPr>
        <w:t>&lt;/Amend&gt;</w:t>
      </w:r>
    </w:p>
    <w:p w14:paraId="658E7C2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144</w:t>
      </w:r>
      <w:r w:rsidRPr="00402AD2">
        <w:rPr>
          <w:rStyle w:val="HideTWBExt"/>
          <w:b w:val="0"/>
          <w:noProof w:val="0"/>
        </w:rPr>
        <w:t>&lt;/NumAm&gt;</w:t>
      </w:r>
    </w:p>
    <w:p w14:paraId="263E7A7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5EC7F25" w14:textId="77777777" w:rsidR="00F7079B" w:rsidRPr="00402AD2" w:rsidRDefault="00F7079B" w:rsidP="00F7079B">
      <w:pPr>
        <w:rPr>
          <w:color w:val="000080"/>
        </w:rPr>
      </w:pPr>
      <w:r w:rsidRPr="00402AD2">
        <w:rPr>
          <w:rStyle w:val="HideTWBExt"/>
          <w:noProof w:val="0"/>
        </w:rPr>
        <w:t>&lt;/RepeatBlock-By&gt;</w:t>
      </w:r>
    </w:p>
    <w:p w14:paraId="1CD6817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C316F98" w14:textId="202193F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f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80DA2B5" w14:textId="77777777" w:rsidTr="009F2FBC">
        <w:trPr>
          <w:jc w:val="center"/>
        </w:trPr>
        <w:tc>
          <w:tcPr>
            <w:tcW w:w="9752" w:type="dxa"/>
            <w:gridSpan w:val="2"/>
          </w:tcPr>
          <w:p w14:paraId="3F93115B" w14:textId="77777777" w:rsidR="00F7079B" w:rsidRPr="00402AD2" w:rsidRDefault="00F7079B" w:rsidP="009F2FBC">
            <w:pPr>
              <w:keepNext/>
            </w:pPr>
          </w:p>
        </w:tc>
      </w:tr>
      <w:tr w:rsidR="009F2FBC" w:rsidRPr="00402AD2" w14:paraId="3F2129A1" w14:textId="77777777" w:rsidTr="009F2FBC">
        <w:trPr>
          <w:jc w:val="center"/>
        </w:trPr>
        <w:tc>
          <w:tcPr>
            <w:tcW w:w="4876" w:type="dxa"/>
            <w:hideMark/>
          </w:tcPr>
          <w:p w14:paraId="0E27BAA5" w14:textId="77777777" w:rsidR="00F7079B" w:rsidRPr="00402AD2" w:rsidRDefault="00F7079B" w:rsidP="009F2FBC">
            <w:pPr>
              <w:pStyle w:val="ColumnHeading"/>
              <w:keepNext/>
            </w:pPr>
            <w:r w:rsidRPr="00402AD2">
              <w:t>Vorschlag der Kommission</w:t>
            </w:r>
          </w:p>
        </w:tc>
        <w:tc>
          <w:tcPr>
            <w:tcW w:w="4876" w:type="dxa"/>
            <w:hideMark/>
          </w:tcPr>
          <w:p w14:paraId="25300AF5" w14:textId="77777777" w:rsidR="00F7079B" w:rsidRPr="00402AD2" w:rsidRDefault="00F7079B" w:rsidP="009F2FBC">
            <w:pPr>
              <w:pStyle w:val="ColumnHeading"/>
              <w:keepNext/>
            </w:pPr>
            <w:r w:rsidRPr="00402AD2">
              <w:t>Geänderter Text</w:t>
            </w:r>
          </w:p>
        </w:tc>
      </w:tr>
      <w:tr w:rsidR="009F2FBC" w:rsidRPr="00402AD2" w14:paraId="73E97107" w14:textId="77777777" w:rsidTr="009F2FBC">
        <w:trPr>
          <w:jc w:val="center"/>
        </w:trPr>
        <w:tc>
          <w:tcPr>
            <w:tcW w:w="4876" w:type="dxa"/>
            <w:hideMark/>
          </w:tcPr>
          <w:p w14:paraId="7646CA0B" w14:textId="77777777" w:rsidR="00F7079B" w:rsidRPr="00402AD2" w:rsidRDefault="00F7079B" w:rsidP="009F2FBC">
            <w:pPr>
              <w:pStyle w:val="Normal6"/>
            </w:pPr>
            <w:r w:rsidRPr="00402AD2">
              <w:t>iii)</w:t>
            </w:r>
            <w:r w:rsidRPr="00402AD2">
              <w:tab/>
              <w:t xml:space="preserve">die sich </w:t>
            </w:r>
            <w:r w:rsidRPr="00402AD2">
              <w:rPr>
                <w:b/>
                <w:i/>
              </w:rPr>
              <w:t>illegal</w:t>
            </w:r>
            <w:r w:rsidRPr="00402AD2">
              <w:t xml:space="preserve"> in einem Mitgliedstaat aufhielten,</w:t>
            </w:r>
          </w:p>
        </w:tc>
        <w:tc>
          <w:tcPr>
            <w:tcW w:w="4876" w:type="dxa"/>
            <w:hideMark/>
          </w:tcPr>
          <w:p w14:paraId="14C20FEB" w14:textId="77777777" w:rsidR="00F7079B" w:rsidRPr="00402AD2" w:rsidRDefault="00F7079B" w:rsidP="009F2FBC">
            <w:pPr>
              <w:pStyle w:val="Normal6"/>
              <w:rPr>
                <w:szCs w:val="24"/>
              </w:rPr>
            </w:pPr>
            <w:r w:rsidRPr="00402AD2">
              <w:t>iii)</w:t>
            </w:r>
            <w:r w:rsidRPr="00402AD2">
              <w:tab/>
              <w:t xml:space="preserve">die sich </w:t>
            </w:r>
            <w:r w:rsidRPr="00402AD2">
              <w:rPr>
                <w:b/>
                <w:i/>
              </w:rPr>
              <w:t>irregulär</w:t>
            </w:r>
            <w:r w:rsidRPr="00402AD2">
              <w:t xml:space="preserve"> in einem Mitgliedstaat aufhielten,</w:t>
            </w:r>
          </w:p>
        </w:tc>
      </w:tr>
    </w:tbl>
    <w:p w14:paraId="5DA1FE6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AA9556A" w14:textId="77777777" w:rsidR="00F7079B" w:rsidRPr="00402AD2" w:rsidRDefault="00F7079B" w:rsidP="00F7079B">
      <w:pPr>
        <w:rPr>
          <w:color w:val="000080"/>
        </w:rPr>
      </w:pPr>
      <w:r w:rsidRPr="00402AD2">
        <w:rPr>
          <w:rStyle w:val="HideTWBExt"/>
          <w:noProof w:val="0"/>
        </w:rPr>
        <w:t>&lt;/Amend&gt;</w:t>
      </w:r>
    </w:p>
    <w:p w14:paraId="1752206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145</w:t>
      </w:r>
      <w:r w:rsidRPr="00402AD2">
        <w:rPr>
          <w:rStyle w:val="HideTWBExt"/>
          <w:b w:val="0"/>
          <w:noProof w:val="0"/>
        </w:rPr>
        <w:t>&lt;/NumAm&gt;</w:t>
      </w:r>
    </w:p>
    <w:p w14:paraId="44B1F03A"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959AE9E" w14:textId="77777777" w:rsidR="00F7079B" w:rsidRPr="00402AD2" w:rsidRDefault="00F7079B" w:rsidP="00F7079B">
      <w:pPr>
        <w:rPr>
          <w:color w:val="000080"/>
        </w:rPr>
      </w:pPr>
      <w:r w:rsidRPr="00402AD2">
        <w:rPr>
          <w:rStyle w:val="HideTWBExt"/>
          <w:noProof w:val="0"/>
        </w:rPr>
        <w:t>&lt;/RepeatBlock-By&gt;</w:t>
      </w:r>
    </w:p>
    <w:p w14:paraId="008CE38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8017CE6" w14:textId="6FCC6702"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f iv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3EC8CA7" w14:textId="77777777" w:rsidTr="009F2FBC">
        <w:trPr>
          <w:jc w:val="center"/>
        </w:trPr>
        <w:tc>
          <w:tcPr>
            <w:tcW w:w="9752" w:type="dxa"/>
            <w:gridSpan w:val="2"/>
          </w:tcPr>
          <w:p w14:paraId="2C2148A4" w14:textId="77777777" w:rsidR="00F7079B" w:rsidRPr="00402AD2" w:rsidRDefault="00F7079B" w:rsidP="009F2FBC">
            <w:pPr>
              <w:keepNext/>
            </w:pPr>
          </w:p>
        </w:tc>
      </w:tr>
      <w:tr w:rsidR="009F2FBC" w:rsidRPr="00402AD2" w14:paraId="37D816F8" w14:textId="77777777" w:rsidTr="009F2FBC">
        <w:trPr>
          <w:jc w:val="center"/>
        </w:trPr>
        <w:tc>
          <w:tcPr>
            <w:tcW w:w="4876" w:type="dxa"/>
            <w:hideMark/>
          </w:tcPr>
          <w:p w14:paraId="74DCAAAC" w14:textId="77777777" w:rsidR="00F7079B" w:rsidRPr="00402AD2" w:rsidRDefault="00F7079B" w:rsidP="009F2FBC">
            <w:pPr>
              <w:pStyle w:val="ColumnHeading"/>
              <w:keepNext/>
            </w:pPr>
            <w:r w:rsidRPr="00402AD2">
              <w:t>Vorschlag der Kommission</w:t>
            </w:r>
          </w:p>
        </w:tc>
        <w:tc>
          <w:tcPr>
            <w:tcW w:w="4876" w:type="dxa"/>
            <w:hideMark/>
          </w:tcPr>
          <w:p w14:paraId="508C77AD" w14:textId="77777777" w:rsidR="00F7079B" w:rsidRPr="00402AD2" w:rsidRDefault="00F7079B" w:rsidP="009F2FBC">
            <w:pPr>
              <w:pStyle w:val="ColumnHeading"/>
              <w:keepNext/>
            </w:pPr>
            <w:r w:rsidRPr="00402AD2">
              <w:t>Geänderter Text</w:t>
            </w:r>
          </w:p>
        </w:tc>
      </w:tr>
      <w:tr w:rsidR="009F2FBC" w:rsidRPr="00402AD2" w14:paraId="7B6FBDB2" w14:textId="77777777" w:rsidTr="009F2FBC">
        <w:trPr>
          <w:jc w:val="center"/>
        </w:trPr>
        <w:tc>
          <w:tcPr>
            <w:tcW w:w="4876" w:type="dxa"/>
          </w:tcPr>
          <w:p w14:paraId="77F5E9E1" w14:textId="77777777" w:rsidR="00F7079B" w:rsidRPr="00402AD2" w:rsidRDefault="00F7079B" w:rsidP="009F2FBC">
            <w:pPr>
              <w:pStyle w:val="Normal6"/>
            </w:pPr>
          </w:p>
        </w:tc>
        <w:tc>
          <w:tcPr>
            <w:tcW w:w="4876" w:type="dxa"/>
            <w:hideMark/>
          </w:tcPr>
          <w:p w14:paraId="301A4903" w14:textId="77777777" w:rsidR="00F7079B" w:rsidRPr="00402AD2" w:rsidRDefault="00F7079B" w:rsidP="009F2FBC">
            <w:pPr>
              <w:pStyle w:val="Normal6"/>
              <w:rPr>
                <w:szCs w:val="24"/>
              </w:rPr>
            </w:pPr>
            <w:r w:rsidRPr="00402AD2">
              <w:rPr>
                <w:b/>
                <w:i/>
              </w:rPr>
              <w:t xml:space="preserve">iva) denen internationaler Schutz in einem Mitgliedstaat gewährt wurde; </w:t>
            </w:r>
          </w:p>
        </w:tc>
      </w:tr>
    </w:tbl>
    <w:p w14:paraId="08CD4C0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D133EC8" w14:textId="04423DD8" w:rsidR="00F7079B" w:rsidRPr="00402AD2" w:rsidRDefault="00F7079B" w:rsidP="00F7079B">
      <w:pPr>
        <w:rPr>
          <w:color w:val="000080"/>
        </w:rPr>
      </w:pPr>
      <w:r w:rsidRPr="00402AD2">
        <w:rPr>
          <w:rStyle w:val="HideTWBExt"/>
          <w:noProof w:val="0"/>
        </w:rPr>
        <w:t>&lt;/Amend&gt;</w:t>
      </w:r>
    </w:p>
    <w:p w14:paraId="741429A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146</w:t>
      </w:r>
      <w:r w:rsidRPr="00402AD2">
        <w:rPr>
          <w:rStyle w:val="HideTWBExt"/>
          <w:b w:val="0"/>
          <w:noProof w:val="0"/>
        </w:rPr>
        <w:t>&lt;/NumAm&gt;</w:t>
      </w:r>
    </w:p>
    <w:p w14:paraId="448DCC85"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EEBEBA7" w14:textId="77777777" w:rsidR="00F7079B" w:rsidRPr="00402AD2" w:rsidRDefault="00F7079B" w:rsidP="00F7079B">
      <w:pPr>
        <w:rPr>
          <w:color w:val="000080"/>
        </w:rPr>
      </w:pPr>
      <w:r w:rsidRPr="00402AD2">
        <w:rPr>
          <w:rStyle w:val="HideTWBExt"/>
          <w:noProof w:val="0"/>
        </w:rPr>
        <w:t>&lt;/RepeatBlock-By&gt;</w:t>
      </w:r>
    </w:p>
    <w:p w14:paraId="0BBC174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9D59559"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f iv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789CC41" w14:textId="77777777" w:rsidTr="009F2FBC">
        <w:trPr>
          <w:jc w:val="center"/>
        </w:trPr>
        <w:tc>
          <w:tcPr>
            <w:tcW w:w="9752" w:type="dxa"/>
            <w:gridSpan w:val="2"/>
          </w:tcPr>
          <w:p w14:paraId="21CF44A9" w14:textId="77777777" w:rsidR="00F7079B" w:rsidRPr="00402AD2" w:rsidRDefault="00F7079B" w:rsidP="009F2FBC">
            <w:pPr>
              <w:keepNext/>
            </w:pPr>
          </w:p>
        </w:tc>
      </w:tr>
      <w:tr w:rsidR="009F2FBC" w:rsidRPr="00402AD2" w14:paraId="2CD1C913" w14:textId="77777777" w:rsidTr="009F2FBC">
        <w:trPr>
          <w:jc w:val="center"/>
        </w:trPr>
        <w:tc>
          <w:tcPr>
            <w:tcW w:w="4876" w:type="dxa"/>
            <w:hideMark/>
          </w:tcPr>
          <w:p w14:paraId="6C6DB0AD" w14:textId="77777777" w:rsidR="00F7079B" w:rsidRPr="00402AD2" w:rsidRDefault="00F7079B" w:rsidP="009F2FBC">
            <w:pPr>
              <w:pStyle w:val="ColumnHeading"/>
              <w:keepNext/>
            </w:pPr>
            <w:r w:rsidRPr="00402AD2">
              <w:t>Vorschlag der Kommission</w:t>
            </w:r>
          </w:p>
        </w:tc>
        <w:tc>
          <w:tcPr>
            <w:tcW w:w="4876" w:type="dxa"/>
            <w:hideMark/>
          </w:tcPr>
          <w:p w14:paraId="471FDF99" w14:textId="77777777" w:rsidR="00F7079B" w:rsidRPr="00402AD2" w:rsidRDefault="00F7079B" w:rsidP="009F2FBC">
            <w:pPr>
              <w:pStyle w:val="ColumnHeading"/>
              <w:keepNext/>
            </w:pPr>
            <w:r w:rsidRPr="00402AD2">
              <w:t>Geänderter Text</w:t>
            </w:r>
          </w:p>
        </w:tc>
      </w:tr>
      <w:tr w:rsidR="009F2FBC" w:rsidRPr="00402AD2" w14:paraId="4810EC0F" w14:textId="77777777" w:rsidTr="009F2FBC">
        <w:trPr>
          <w:jc w:val="center"/>
        </w:trPr>
        <w:tc>
          <w:tcPr>
            <w:tcW w:w="4876" w:type="dxa"/>
          </w:tcPr>
          <w:p w14:paraId="071BA53D" w14:textId="77777777" w:rsidR="00F7079B" w:rsidRPr="00402AD2" w:rsidRDefault="00F7079B" w:rsidP="009F2FBC">
            <w:pPr>
              <w:pStyle w:val="Normal6"/>
            </w:pPr>
          </w:p>
        </w:tc>
        <w:tc>
          <w:tcPr>
            <w:tcW w:w="4876" w:type="dxa"/>
            <w:hideMark/>
          </w:tcPr>
          <w:p w14:paraId="4A9EC5A3" w14:textId="77777777" w:rsidR="00F7079B" w:rsidRPr="00402AD2" w:rsidRDefault="00F7079B" w:rsidP="009F2FBC">
            <w:pPr>
              <w:pStyle w:val="Normal6"/>
              <w:rPr>
                <w:szCs w:val="24"/>
              </w:rPr>
            </w:pPr>
            <w:r w:rsidRPr="00402AD2">
              <w:rPr>
                <w:b/>
                <w:i/>
              </w:rPr>
              <w:t>ivb)</w:t>
            </w:r>
            <w:r w:rsidRPr="00402AD2">
              <w:rPr>
                <w:b/>
                <w:i/>
              </w:rPr>
              <w:tab/>
              <w:t>die zum Zeitpunkt der Erfassung der Datensätze in Eurodac minderjährig waren;</w:t>
            </w:r>
          </w:p>
        </w:tc>
      </w:tr>
      <w:tr w:rsidR="009F2FBC" w:rsidRPr="00402AD2" w14:paraId="136E0A04" w14:textId="77777777" w:rsidTr="009F2FBC">
        <w:trPr>
          <w:jc w:val="center"/>
        </w:trPr>
        <w:tc>
          <w:tcPr>
            <w:tcW w:w="4876" w:type="dxa"/>
          </w:tcPr>
          <w:p w14:paraId="4C3CE03A" w14:textId="77777777" w:rsidR="00F7079B" w:rsidRPr="00402AD2" w:rsidRDefault="00F7079B" w:rsidP="009F2FBC">
            <w:pPr>
              <w:pStyle w:val="Normal6"/>
            </w:pPr>
          </w:p>
        </w:tc>
        <w:tc>
          <w:tcPr>
            <w:tcW w:w="4876" w:type="dxa"/>
            <w:hideMark/>
          </w:tcPr>
          <w:p w14:paraId="5672F6AC" w14:textId="77777777" w:rsidR="00F7079B" w:rsidRPr="00402AD2" w:rsidRDefault="00F7079B" w:rsidP="009F2FBC">
            <w:pPr>
              <w:pStyle w:val="Normal6"/>
              <w:rPr>
                <w:szCs w:val="24"/>
              </w:rPr>
            </w:pPr>
          </w:p>
        </w:tc>
      </w:tr>
    </w:tbl>
    <w:p w14:paraId="7F82F3A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DCA09FC" w14:textId="77777777" w:rsidR="00F7079B" w:rsidRPr="00402AD2" w:rsidRDefault="00F7079B" w:rsidP="00F7079B">
      <w:pPr>
        <w:pStyle w:val="JustificationTitle"/>
        <w:rPr>
          <w:noProof w:val="0"/>
          <w:color w:val="000080"/>
        </w:rPr>
      </w:pPr>
      <w:r w:rsidRPr="00402AD2">
        <w:rPr>
          <w:rStyle w:val="HideTWBExt"/>
          <w:i w:val="0"/>
          <w:noProof w:val="0"/>
        </w:rPr>
        <w:t>&lt;TitreJust&gt;&lt;/TitreJust&gt;</w:t>
      </w:r>
    </w:p>
    <w:p w14:paraId="2AEDEAEE" w14:textId="77777777" w:rsidR="00F7079B" w:rsidRPr="00402AD2" w:rsidRDefault="00F7079B" w:rsidP="00F7079B">
      <w:pPr>
        <w:rPr>
          <w:color w:val="000080"/>
        </w:rPr>
      </w:pPr>
      <w:r w:rsidRPr="00402AD2">
        <w:rPr>
          <w:rStyle w:val="HideTWBExt"/>
          <w:noProof w:val="0"/>
        </w:rPr>
        <w:t>&lt;/Amend&gt;</w:t>
      </w:r>
    </w:p>
    <w:p w14:paraId="0B5F1BF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147</w:t>
      </w:r>
      <w:r w:rsidRPr="00402AD2">
        <w:rPr>
          <w:rStyle w:val="HideTWBExt"/>
          <w:b w:val="0"/>
          <w:noProof w:val="0"/>
        </w:rPr>
        <w:t>&lt;/NumAm&gt;</w:t>
      </w:r>
    </w:p>
    <w:p w14:paraId="5AC007F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3FDEAD8" w14:textId="77777777" w:rsidR="00F7079B" w:rsidRPr="00402AD2" w:rsidRDefault="00F7079B" w:rsidP="00F7079B">
      <w:pPr>
        <w:rPr>
          <w:color w:val="000080"/>
        </w:rPr>
      </w:pPr>
      <w:r w:rsidRPr="00402AD2">
        <w:rPr>
          <w:rStyle w:val="HideTWBExt"/>
          <w:noProof w:val="0"/>
        </w:rPr>
        <w:t>&lt;/RepeatBlock-By&gt;</w:t>
      </w:r>
    </w:p>
    <w:p w14:paraId="0F2713B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92C5CF9" w14:textId="6F9025E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816BEB7" w14:textId="77777777" w:rsidTr="009F2FBC">
        <w:trPr>
          <w:jc w:val="center"/>
        </w:trPr>
        <w:tc>
          <w:tcPr>
            <w:tcW w:w="9752" w:type="dxa"/>
            <w:gridSpan w:val="2"/>
          </w:tcPr>
          <w:p w14:paraId="65F7A235" w14:textId="77777777" w:rsidR="00F7079B" w:rsidRPr="00402AD2" w:rsidRDefault="00F7079B" w:rsidP="009F2FBC">
            <w:pPr>
              <w:keepNext/>
            </w:pPr>
          </w:p>
        </w:tc>
      </w:tr>
      <w:tr w:rsidR="009F2FBC" w:rsidRPr="00402AD2" w14:paraId="2A545A6B" w14:textId="77777777" w:rsidTr="009F2FBC">
        <w:trPr>
          <w:jc w:val="center"/>
        </w:trPr>
        <w:tc>
          <w:tcPr>
            <w:tcW w:w="4876" w:type="dxa"/>
            <w:hideMark/>
          </w:tcPr>
          <w:p w14:paraId="4B9F6F29" w14:textId="77777777" w:rsidR="00F7079B" w:rsidRPr="00402AD2" w:rsidRDefault="00F7079B" w:rsidP="009F2FBC">
            <w:pPr>
              <w:pStyle w:val="ColumnHeading"/>
              <w:keepNext/>
            </w:pPr>
            <w:r w:rsidRPr="00402AD2">
              <w:t>Vorschlag der Kommission</w:t>
            </w:r>
          </w:p>
        </w:tc>
        <w:tc>
          <w:tcPr>
            <w:tcW w:w="4876" w:type="dxa"/>
            <w:hideMark/>
          </w:tcPr>
          <w:p w14:paraId="3E785B53" w14:textId="77777777" w:rsidR="00F7079B" w:rsidRPr="00402AD2" w:rsidRDefault="00F7079B" w:rsidP="009F2FBC">
            <w:pPr>
              <w:pStyle w:val="ColumnHeading"/>
              <w:keepNext/>
            </w:pPr>
            <w:r w:rsidRPr="00402AD2">
              <w:t>Geänderter Text</w:t>
            </w:r>
          </w:p>
        </w:tc>
      </w:tr>
      <w:tr w:rsidR="009F2FBC" w:rsidRPr="00402AD2" w14:paraId="0F5D5C6B" w14:textId="77777777" w:rsidTr="009F2FBC">
        <w:trPr>
          <w:jc w:val="center"/>
        </w:trPr>
        <w:tc>
          <w:tcPr>
            <w:tcW w:w="4876" w:type="dxa"/>
            <w:hideMark/>
          </w:tcPr>
          <w:p w14:paraId="011D777E" w14:textId="77777777" w:rsidR="00F7079B" w:rsidRPr="00402AD2" w:rsidRDefault="00F7079B" w:rsidP="009F2FBC">
            <w:pPr>
              <w:pStyle w:val="Normal6"/>
            </w:pPr>
            <w:r w:rsidRPr="00402AD2">
              <w:rPr>
                <w:b/>
                <w:i/>
              </w:rPr>
              <w:t>g)</w:t>
            </w:r>
            <w:r w:rsidRPr="00402AD2">
              <w:rPr>
                <w:b/>
                <w:i/>
              </w:rPr>
              <w:tab/>
              <w:t>die Zahl der Treffer in Bezug auf Personen nach Artikel 14a Absatz 1,</w:t>
            </w:r>
          </w:p>
        </w:tc>
        <w:tc>
          <w:tcPr>
            <w:tcW w:w="4876" w:type="dxa"/>
            <w:hideMark/>
          </w:tcPr>
          <w:p w14:paraId="627DCE39" w14:textId="77777777" w:rsidR="00F7079B" w:rsidRPr="00402AD2" w:rsidRDefault="00F7079B" w:rsidP="009F2FBC">
            <w:pPr>
              <w:pStyle w:val="Normal6"/>
              <w:rPr>
                <w:szCs w:val="24"/>
              </w:rPr>
            </w:pPr>
            <w:r w:rsidRPr="00402AD2">
              <w:rPr>
                <w:b/>
                <w:i/>
              </w:rPr>
              <w:t>entfällt</w:t>
            </w:r>
          </w:p>
        </w:tc>
      </w:tr>
      <w:tr w:rsidR="009F2FBC" w:rsidRPr="00402AD2" w14:paraId="04F3A543" w14:textId="77777777" w:rsidTr="009F2FBC">
        <w:trPr>
          <w:jc w:val="center"/>
        </w:trPr>
        <w:tc>
          <w:tcPr>
            <w:tcW w:w="4876" w:type="dxa"/>
            <w:hideMark/>
          </w:tcPr>
          <w:p w14:paraId="0BAF2F8B" w14:textId="77777777" w:rsidR="00F7079B" w:rsidRPr="00402AD2" w:rsidRDefault="00F7079B" w:rsidP="009F2FBC">
            <w:pPr>
              <w:pStyle w:val="Normal6"/>
            </w:pPr>
            <w:r w:rsidRPr="00402AD2">
              <w:rPr>
                <w:b/>
                <w:i/>
              </w:rPr>
              <w:t>i)</w:t>
            </w:r>
            <w:r w:rsidRPr="00402AD2">
              <w:rPr>
                <w:b/>
                <w:i/>
              </w:rPr>
              <w:tab/>
              <w:t>für die ein Antrag auf internationalen Schutz registriert wurde,</w:t>
            </w:r>
          </w:p>
        </w:tc>
        <w:tc>
          <w:tcPr>
            <w:tcW w:w="4876" w:type="dxa"/>
          </w:tcPr>
          <w:p w14:paraId="5ABFA396" w14:textId="77777777" w:rsidR="00F7079B" w:rsidRPr="00402AD2" w:rsidRDefault="00F7079B" w:rsidP="009F2FBC">
            <w:pPr>
              <w:pStyle w:val="Normal6"/>
              <w:rPr>
                <w:szCs w:val="24"/>
              </w:rPr>
            </w:pPr>
          </w:p>
        </w:tc>
      </w:tr>
      <w:tr w:rsidR="009F2FBC" w:rsidRPr="00402AD2" w14:paraId="7BFCC26A" w14:textId="77777777" w:rsidTr="009F2FBC">
        <w:trPr>
          <w:jc w:val="center"/>
        </w:trPr>
        <w:tc>
          <w:tcPr>
            <w:tcW w:w="4876" w:type="dxa"/>
            <w:hideMark/>
          </w:tcPr>
          <w:p w14:paraId="1217A0CF" w14:textId="77777777" w:rsidR="00F7079B" w:rsidRPr="00402AD2" w:rsidRDefault="00F7079B" w:rsidP="009F2FBC">
            <w:pPr>
              <w:pStyle w:val="Normal6"/>
            </w:pPr>
            <w:r w:rsidRPr="00402AD2">
              <w:rPr>
                <w:b/>
                <w:i/>
              </w:rPr>
              <w:t>ii)</w:t>
            </w:r>
            <w:r w:rsidRPr="00402AD2">
              <w:rPr>
                <w:b/>
                <w:i/>
              </w:rPr>
              <w:tab/>
              <w:t>die in Verbindung mit dem irregulären Überschreiten einer Außengrenze aufgegriffen wurden,</w:t>
            </w:r>
          </w:p>
        </w:tc>
        <w:tc>
          <w:tcPr>
            <w:tcW w:w="4876" w:type="dxa"/>
          </w:tcPr>
          <w:p w14:paraId="2F80D1C8" w14:textId="77777777" w:rsidR="00F7079B" w:rsidRPr="00402AD2" w:rsidRDefault="00F7079B" w:rsidP="009F2FBC">
            <w:pPr>
              <w:pStyle w:val="Normal6"/>
              <w:rPr>
                <w:szCs w:val="24"/>
              </w:rPr>
            </w:pPr>
          </w:p>
        </w:tc>
      </w:tr>
      <w:tr w:rsidR="009F2FBC" w:rsidRPr="00402AD2" w14:paraId="020848DD" w14:textId="77777777" w:rsidTr="009F2FBC">
        <w:trPr>
          <w:jc w:val="center"/>
        </w:trPr>
        <w:tc>
          <w:tcPr>
            <w:tcW w:w="4876" w:type="dxa"/>
            <w:hideMark/>
          </w:tcPr>
          <w:p w14:paraId="2ABB57C4"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tcPr>
          <w:p w14:paraId="7022CC66" w14:textId="77777777" w:rsidR="00F7079B" w:rsidRPr="00402AD2" w:rsidRDefault="00F7079B" w:rsidP="009F2FBC">
            <w:pPr>
              <w:pStyle w:val="Normal6"/>
              <w:rPr>
                <w:szCs w:val="24"/>
              </w:rPr>
            </w:pPr>
          </w:p>
        </w:tc>
      </w:tr>
      <w:tr w:rsidR="009F2FBC" w:rsidRPr="00402AD2" w14:paraId="1ADE200C" w14:textId="77777777" w:rsidTr="009F2FBC">
        <w:trPr>
          <w:jc w:val="center"/>
        </w:trPr>
        <w:tc>
          <w:tcPr>
            <w:tcW w:w="4876" w:type="dxa"/>
            <w:hideMark/>
          </w:tcPr>
          <w:p w14:paraId="12DFF7AA" w14:textId="77777777" w:rsidR="00F7079B" w:rsidRPr="00402AD2" w:rsidRDefault="00F7079B" w:rsidP="009F2FBC">
            <w:pPr>
              <w:pStyle w:val="Normal6"/>
            </w:pPr>
            <w:r w:rsidRPr="00402AD2">
              <w:rPr>
                <w:b/>
                <w:i/>
              </w:rPr>
              <w:t>iv)</w:t>
            </w:r>
            <w:r w:rsidRPr="00402AD2">
              <w:rPr>
                <w:b/>
                <w:i/>
              </w:rPr>
              <w:tab/>
              <w:t>die nach einer Such- und Rettungsaktion ausgeschifft wurden;</w:t>
            </w:r>
          </w:p>
        </w:tc>
        <w:tc>
          <w:tcPr>
            <w:tcW w:w="4876" w:type="dxa"/>
          </w:tcPr>
          <w:p w14:paraId="352D0323" w14:textId="77777777" w:rsidR="00F7079B" w:rsidRPr="00402AD2" w:rsidRDefault="00F7079B" w:rsidP="009F2FBC">
            <w:pPr>
              <w:pStyle w:val="Normal6"/>
              <w:rPr>
                <w:szCs w:val="24"/>
              </w:rPr>
            </w:pPr>
          </w:p>
        </w:tc>
      </w:tr>
    </w:tbl>
    <w:p w14:paraId="5680270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D661A01" w14:textId="77777777" w:rsidR="00F7079B" w:rsidRPr="00402AD2" w:rsidRDefault="00F7079B" w:rsidP="00F7079B">
      <w:pPr>
        <w:rPr>
          <w:color w:val="000080"/>
        </w:rPr>
      </w:pPr>
      <w:r w:rsidRPr="00402AD2">
        <w:rPr>
          <w:rStyle w:val="HideTWBExt"/>
          <w:noProof w:val="0"/>
        </w:rPr>
        <w:t>&lt;/Amend&gt;</w:t>
      </w:r>
    </w:p>
    <w:p w14:paraId="5BEA8F6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148</w:t>
      </w:r>
      <w:r w:rsidRPr="00402AD2">
        <w:rPr>
          <w:rStyle w:val="HideTWBExt"/>
          <w:b w:val="0"/>
          <w:noProof w:val="0"/>
        </w:rPr>
        <w:t>&lt;/NumAm&gt;</w:t>
      </w:r>
    </w:p>
    <w:p w14:paraId="508C699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5BB9368" w14:textId="77777777" w:rsidR="00F7079B" w:rsidRPr="00402AD2" w:rsidRDefault="00F7079B" w:rsidP="00F7079B">
      <w:pPr>
        <w:rPr>
          <w:color w:val="000080"/>
        </w:rPr>
      </w:pPr>
      <w:r w:rsidRPr="00402AD2">
        <w:rPr>
          <w:rStyle w:val="HideTWBExt"/>
          <w:noProof w:val="0"/>
        </w:rPr>
        <w:t>&lt;/RepeatBlock-By&gt;</w:t>
      </w:r>
    </w:p>
    <w:p w14:paraId="7812D68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5BD8391" w14:textId="1CE2304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g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BFB3460" w14:textId="77777777" w:rsidTr="009F2FBC">
        <w:trPr>
          <w:jc w:val="center"/>
        </w:trPr>
        <w:tc>
          <w:tcPr>
            <w:tcW w:w="9752" w:type="dxa"/>
            <w:gridSpan w:val="2"/>
          </w:tcPr>
          <w:p w14:paraId="526D08E6" w14:textId="77777777" w:rsidR="00F7079B" w:rsidRPr="00402AD2" w:rsidRDefault="00F7079B" w:rsidP="009F2FBC">
            <w:pPr>
              <w:keepNext/>
            </w:pPr>
          </w:p>
        </w:tc>
      </w:tr>
      <w:tr w:rsidR="009F2FBC" w:rsidRPr="00402AD2" w14:paraId="743244FC" w14:textId="77777777" w:rsidTr="009F2FBC">
        <w:trPr>
          <w:jc w:val="center"/>
        </w:trPr>
        <w:tc>
          <w:tcPr>
            <w:tcW w:w="4876" w:type="dxa"/>
            <w:hideMark/>
          </w:tcPr>
          <w:p w14:paraId="2F151208" w14:textId="77777777" w:rsidR="00F7079B" w:rsidRPr="00402AD2" w:rsidRDefault="00F7079B" w:rsidP="009F2FBC">
            <w:pPr>
              <w:pStyle w:val="ColumnHeading"/>
              <w:keepNext/>
            </w:pPr>
            <w:r w:rsidRPr="00402AD2">
              <w:t>Vorschlag der Kommission</w:t>
            </w:r>
          </w:p>
        </w:tc>
        <w:tc>
          <w:tcPr>
            <w:tcW w:w="4876" w:type="dxa"/>
            <w:hideMark/>
          </w:tcPr>
          <w:p w14:paraId="56617780" w14:textId="77777777" w:rsidR="00F7079B" w:rsidRPr="00402AD2" w:rsidRDefault="00F7079B" w:rsidP="009F2FBC">
            <w:pPr>
              <w:pStyle w:val="ColumnHeading"/>
              <w:keepNext/>
            </w:pPr>
            <w:r w:rsidRPr="00402AD2">
              <w:t>Geänderter Text</w:t>
            </w:r>
          </w:p>
        </w:tc>
      </w:tr>
      <w:tr w:rsidR="009F2FBC" w:rsidRPr="00402AD2" w14:paraId="3D0868C3" w14:textId="77777777" w:rsidTr="009F2FBC">
        <w:trPr>
          <w:jc w:val="center"/>
        </w:trPr>
        <w:tc>
          <w:tcPr>
            <w:tcW w:w="4876" w:type="dxa"/>
            <w:hideMark/>
          </w:tcPr>
          <w:p w14:paraId="478D6F6F" w14:textId="77777777" w:rsidR="00F7079B" w:rsidRPr="00402AD2" w:rsidRDefault="00F7079B" w:rsidP="009F2FBC">
            <w:pPr>
              <w:pStyle w:val="Normal6"/>
            </w:pPr>
            <w:r w:rsidRPr="00402AD2">
              <w:rPr>
                <w:b/>
                <w:i/>
              </w:rPr>
              <w:t>iii)</w:t>
            </w:r>
            <w:r w:rsidRPr="00402AD2">
              <w:rPr>
                <w:b/>
                <w:i/>
              </w:rPr>
              <w:tab/>
              <w:t>die sich illegal in einem Mitgliedstaat aufhielten,</w:t>
            </w:r>
          </w:p>
        </w:tc>
        <w:tc>
          <w:tcPr>
            <w:tcW w:w="4876" w:type="dxa"/>
            <w:hideMark/>
          </w:tcPr>
          <w:p w14:paraId="17F8C0C8" w14:textId="77777777" w:rsidR="00F7079B" w:rsidRPr="00402AD2" w:rsidRDefault="00F7079B" w:rsidP="009F2FBC">
            <w:pPr>
              <w:pStyle w:val="Normal6"/>
              <w:rPr>
                <w:szCs w:val="24"/>
              </w:rPr>
            </w:pPr>
            <w:r w:rsidRPr="00402AD2">
              <w:rPr>
                <w:b/>
                <w:i/>
              </w:rPr>
              <w:t>entfällt</w:t>
            </w:r>
          </w:p>
        </w:tc>
      </w:tr>
    </w:tbl>
    <w:p w14:paraId="06A7CBD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E43F07D" w14:textId="77777777" w:rsidR="00F7079B" w:rsidRPr="00402AD2" w:rsidRDefault="00F7079B" w:rsidP="00F7079B">
      <w:pPr>
        <w:rPr>
          <w:color w:val="000080"/>
        </w:rPr>
      </w:pPr>
      <w:r w:rsidRPr="00402AD2">
        <w:rPr>
          <w:rStyle w:val="HideTWBExt"/>
          <w:noProof w:val="0"/>
        </w:rPr>
        <w:t>&lt;/Amend&gt;</w:t>
      </w:r>
    </w:p>
    <w:p w14:paraId="5C38C4A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149</w:t>
      </w:r>
      <w:r w:rsidRPr="00402AD2">
        <w:rPr>
          <w:rStyle w:val="HideTWBExt"/>
          <w:b w:val="0"/>
          <w:noProof w:val="0"/>
        </w:rPr>
        <w:t>&lt;/NumAm&gt;</w:t>
      </w:r>
    </w:p>
    <w:p w14:paraId="08DDDC92"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2637799" w14:textId="77777777" w:rsidR="00F7079B" w:rsidRPr="00402AD2" w:rsidRDefault="00F7079B" w:rsidP="00F7079B">
      <w:pPr>
        <w:rPr>
          <w:color w:val="000080"/>
        </w:rPr>
      </w:pPr>
      <w:r w:rsidRPr="00402AD2">
        <w:rPr>
          <w:rStyle w:val="HideTWBExt"/>
          <w:noProof w:val="0"/>
        </w:rPr>
        <w:t>&lt;/RepeatBlock-By&gt;</w:t>
      </w:r>
    </w:p>
    <w:p w14:paraId="7CF0090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F96AF87" w14:textId="5B3FFE6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g iii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A06F94B" w14:textId="77777777" w:rsidTr="009F2FBC">
        <w:trPr>
          <w:jc w:val="center"/>
        </w:trPr>
        <w:tc>
          <w:tcPr>
            <w:tcW w:w="9752" w:type="dxa"/>
            <w:gridSpan w:val="2"/>
          </w:tcPr>
          <w:p w14:paraId="72D89632" w14:textId="77777777" w:rsidR="00F7079B" w:rsidRPr="00402AD2" w:rsidRDefault="00F7079B" w:rsidP="009F2FBC">
            <w:pPr>
              <w:keepNext/>
            </w:pPr>
          </w:p>
        </w:tc>
      </w:tr>
      <w:tr w:rsidR="009F2FBC" w:rsidRPr="00402AD2" w14:paraId="6C4A74D9" w14:textId="77777777" w:rsidTr="009F2FBC">
        <w:trPr>
          <w:jc w:val="center"/>
        </w:trPr>
        <w:tc>
          <w:tcPr>
            <w:tcW w:w="4876" w:type="dxa"/>
            <w:hideMark/>
          </w:tcPr>
          <w:p w14:paraId="78969945" w14:textId="77777777" w:rsidR="00F7079B" w:rsidRPr="00402AD2" w:rsidRDefault="00F7079B" w:rsidP="009F2FBC">
            <w:pPr>
              <w:pStyle w:val="ColumnHeading"/>
              <w:keepNext/>
            </w:pPr>
            <w:r w:rsidRPr="00402AD2">
              <w:t>Vorschlag der Kommission</w:t>
            </w:r>
          </w:p>
        </w:tc>
        <w:tc>
          <w:tcPr>
            <w:tcW w:w="4876" w:type="dxa"/>
            <w:hideMark/>
          </w:tcPr>
          <w:p w14:paraId="4482E2FA" w14:textId="77777777" w:rsidR="00F7079B" w:rsidRPr="00402AD2" w:rsidRDefault="00F7079B" w:rsidP="009F2FBC">
            <w:pPr>
              <w:pStyle w:val="ColumnHeading"/>
              <w:keepNext/>
            </w:pPr>
            <w:r w:rsidRPr="00402AD2">
              <w:t>Geänderter Text</w:t>
            </w:r>
          </w:p>
        </w:tc>
      </w:tr>
      <w:tr w:rsidR="009F2FBC" w:rsidRPr="00402AD2" w14:paraId="2CD0B44C" w14:textId="77777777" w:rsidTr="009F2FBC">
        <w:trPr>
          <w:jc w:val="center"/>
        </w:trPr>
        <w:tc>
          <w:tcPr>
            <w:tcW w:w="4876" w:type="dxa"/>
            <w:hideMark/>
          </w:tcPr>
          <w:p w14:paraId="7F719579" w14:textId="77777777" w:rsidR="00F7079B" w:rsidRPr="00402AD2" w:rsidRDefault="00F7079B" w:rsidP="009F2FBC">
            <w:pPr>
              <w:pStyle w:val="Normal6"/>
            </w:pPr>
            <w:r w:rsidRPr="00402AD2">
              <w:t>iii)</w:t>
            </w:r>
            <w:r w:rsidRPr="00402AD2">
              <w:tab/>
              <w:t xml:space="preserve">die sich </w:t>
            </w:r>
            <w:r w:rsidRPr="00402AD2">
              <w:rPr>
                <w:b/>
                <w:i/>
              </w:rPr>
              <w:t>illegal</w:t>
            </w:r>
            <w:r w:rsidRPr="00402AD2">
              <w:t xml:space="preserve"> in einem Mitgliedstaat aufhielten,</w:t>
            </w:r>
          </w:p>
        </w:tc>
        <w:tc>
          <w:tcPr>
            <w:tcW w:w="4876" w:type="dxa"/>
            <w:hideMark/>
          </w:tcPr>
          <w:p w14:paraId="438051D8" w14:textId="77777777" w:rsidR="00F7079B" w:rsidRPr="00402AD2" w:rsidRDefault="00F7079B" w:rsidP="009F2FBC">
            <w:pPr>
              <w:pStyle w:val="Normal6"/>
              <w:rPr>
                <w:szCs w:val="24"/>
              </w:rPr>
            </w:pPr>
            <w:r w:rsidRPr="00402AD2">
              <w:t>iii)</w:t>
            </w:r>
            <w:r w:rsidRPr="00402AD2">
              <w:tab/>
              <w:t xml:space="preserve">die sich </w:t>
            </w:r>
            <w:r w:rsidRPr="00402AD2">
              <w:rPr>
                <w:b/>
                <w:i/>
              </w:rPr>
              <w:t>irregulär</w:t>
            </w:r>
            <w:r w:rsidRPr="00402AD2">
              <w:t xml:space="preserve"> in einem Mitgliedstaat aufhielten,</w:t>
            </w:r>
          </w:p>
        </w:tc>
      </w:tr>
    </w:tbl>
    <w:p w14:paraId="5DA17F8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A56509" w14:textId="77777777" w:rsidR="00F7079B" w:rsidRPr="00402AD2" w:rsidRDefault="00F7079B" w:rsidP="00F7079B">
      <w:pPr>
        <w:rPr>
          <w:color w:val="000080"/>
        </w:rPr>
      </w:pPr>
      <w:r w:rsidRPr="00402AD2">
        <w:rPr>
          <w:rStyle w:val="HideTWBExt"/>
          <w:noProof w:val="0"/>
        </w:rPr>
        <w:t>&lt;/Amend&gt;</w:t>
      </w:r>
    </w:p>
    <w:p w14:paraId="1849D89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150</w:t>
      </w:r>
      <w:r w:rsidRPr="00402AD2">
        <w:rPr>
          <w:rStyle w:val="HideTWBExt"/>
          <w:b w:val="0"/>
          <w:noProof w:val="0"/>
        </w:rPr>
        <w:t>&lt;/NumAm&gt;</w:t>
      </w:r>
    </w:p>
    <w:p w14:paraId="640630B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C875729" w14:textId="77777777" w:rsidR="00F7079B" w:rsidRPr="00402AD2" w:rsidRDefault="00F7079B" w:rsidP="00F7079B">
      <w:pPr>
        <w:rPr>
          <w:color w:val="000080"/>
        </w:rPr>
      </w:pPr>
      <w:r w:rsidRPr="00402AD2">
        <w:rPr>
          <w:rStyle w:val="HideTWBExt"/>
          <w:noProof w:val="0"/>
        </w:rPr>
        <w:t>&lt;/RepeatBlock-By&gt;</w:t>
      </w:r>
    </w:p>
    <w:p w14:paraId="4F279DB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DD9EC1D" w14:textId="38B990A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g iv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6CEB706" w14:textId="77777777" w:rsidTr="009F2FBC">
        <w:trPr>
          <w:jc w:val="center"/>
        </w:trPr>
        <w:tc>
          <w:tcPr>
            <w:tcW w:w="9752" w:type="dxa"/>
            <w:gridSpan w:val="2"/>
          </w:tcPr>
          <w:p w14:paraId="6C43F9B0" w14:textId="77777777" w:rsidR="00F7079B" w:rsidRPr="00402AD2" w:rsidRDefault="00F7079B" w:rsidP="009F2FBC">
            <w:pPr>
              <w:keepNext/>
            </w:pPr>
          </w:p>
        </w:tc>
      </w:tr>
      <w:tr w:rsidR="009F2FBC" w:rsidRPr="00402AD2" w14:paraId="2BD7FDAF" w14:textId="77777777" w:rsidTr="009F2FBC">
        <w:trPr>
          <w:jc w:val="center"/>
        </w:trPr>
        <w:tc>
          <w:tcPr>
            <w:tcW w:w="4876" w:type="dxa"/>
            <w:hideMark/>
          </w:tcPr>
          <w:p w14:paraId="43500BD0" w14:textId="77777777" w:rsidR="00F7079B" w:rsidRPr="00402AD2" w:rsidRDefault="00F7079B" w:rsidP="009F2FBC">
            <w:pPr>
              <w:pStyle w:val="ColumnHeading"/>
              <w:keepNext/>
            </w:pPr>
            <w:r w:rsidRPr="00402AD2">
              <w:t>Vorschlag der Kommission</w:t>
            </w:r>
          </w:p>
        </w:tc>
        <w:tc>
          <w:tcPr>
            <w:tcW w:w="4876" w:type="dxa"/>
            <w:hideMark/>
          </w:tcPr>
          <w:p w14:paraId="70E211F6" w14:textId="77777777" w:rsidR="00F7079B" w:rsidRPr="00402AD2" w:rsidRDefault="00F7079B" w:rsidP="009F2FBC">
            <w:pPr>
              <w:pStyle w:val="ColumnHeading"/>
              <w:keepNext/>
            </w:pPr>
            <w:r w:rsidRPr="00402AD2">
              <w:t>Geänderter Text</w:t>
            </w:r>
          </w:p>
        </w:tc>
      </w:tr>
      <w:tr w:rsidR="009F2FBC" w:rsidRPr="00402AD2" w14:paraId="3EFE0778" w14:textId="77777777" w:rsidTr="009F2FBC">
        <w:trPr>
          <w:jc w:val="center"/>
        </w:trPr>
        <w:tc>
          <w:tcPr>
            <w:tcW w:w="4876" w:type="dxa"/>
          </w:tcPr>
          <w:p w14:paraId="182BEB08" w14:textId="77777777" w:rsidR="00F7079B" w:rsidRPr="00402AD2" w:rsidRDefault="00F7079B" w:rsidP="009F2FBC">
            <w:pPr>
              <w:pStyle w:val="Normal6"/>
            </w:pPr>
          </w:p>
        </w:tc>
        <w:tc>
          <w:tcPr>
            <w:tcW w:w="4876" w:type="dxa"/>
            <w:hideMark/>
          </w:tcPr>
          <w:p w14:paraId="67E45E2E" w14:textId="77777777" w:rsidR="00F7079B" w:rsidRPr="00402AD2" w:rsidRDefault="00F7079B" w:rsidP="009F2FBC">
            <w:pPr>
              <w:pStyle w:val="Normal6"/>
              <w:rPr>
                <w:szCs w:val="24"/>
              </w:rPr>
            </w:pPr>
            <w:r w:rsidRPr="00402AD2">
              <w:rPr>
                <w:b/>
                <w:i/>
              </w:rPr>
              <w:t>iva.</w:t>
            </w:r>
            <w:r w:rsidRPr="00402AD2">
              <w:rPr>
                <w:b/>
                <w:i/>
              </w:rPr>
              <w:tab/>
              <w:t xml:space="preserve">denen internationaler Schutz in einem Mitgliedstaat gewährt wurde; </w:t>
            </w:r>
          </w:p>
        </w:tc>
      </w:tr>
    </w:tbl>
    <w:p w14:paraId="32714AA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F48D9A1" w14:textId="77777777" w:rsidR="00F7079B" w:rsidRPr="00402AD2" w:rsidRDefault="00F7079B" w:rsidP="00F7079B">
      <w:pPr>
        <w:rPr>
          <w:color w:val="000080"/>
        </w:rPr>
      </w:pPr>
      <w:r w:rsidRPr="00402AD2">
        <w:rPr>
          <w:rStyle w:val="HideTWBExt"/>
          <w:noProof w:val="0"/>
        </w:rPr>
        <w:t>&lt;/Amend&gt;</w:t>
      </w:r>
    </w:p>
    <w:p w14:paraId="7EE5686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151</w:t>
      </w:r>
      <w:r w:rsidRPr="00402AD2">
        <w:rPr>
          <w:rStyle w:val="HideTWBExt"/>
          <w:b w:val="0"/>
          <w:noProof w:val="0"/>
        </w:rPr>
        <w:t>&lt;/NumAm&gt;</w:t>
      </w:r>
    </w:p>
    <w:p w14:paraId="41E31E5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110FA67" w14:textId="77777777" w:rsidR="00F7079B" w:rsidRPr="00402AD2" w:rsidRDefault="00F7079B" w:rsidP="00F7079B">
      <w:pPr>
        <w:rPr>
          <w:color w:val="000080"/>
        </w:rPr>
      </w:pPr>
      <w:r w:rsidRPr="00402AD2">
        <w:rPr>
          <w:rStyle w:val="HideTWBExt"/>
          <w:noProof w:val="0"/>
        </w:rPr>
        <w:t>&lt;/RepeatBlock-By&gt;</w:t>
      </w:r>
    </w:p>
    <w:p w14:paraId="43631DB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C786061" w14:textId="237D7E12"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g iv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0A4AA95" w14:textId="77777777" w:rsidTr="009F2FBC">
        <w:trPr>
          <w:jc w:val="center"/>
        </w:trPr>
        <w:tc>
          <w:tcPr>
            <w:tcW w:w="9752" w:type="dxa"/>
            <w:gridSpan w:val="2"/>
          </w:tcPr>
          <w:p w14:paraId="41165416" w14:textId="77777777" w:rsidR="00F7079B" w:rsidRPr="00402AD2" w:rsidRDefault="00F7079B" w:rsidP="009F2FBC">
            <w:pPr>
              <w:keepNext/>
            </w:pPr>
          </w:p>
        </w:tc>
      </w:tr>
      <w:tr w:rsidR="009F2FBC" w:rsidRPr="00402AD2" w14:paraId="659D16C9" w14:textId="77777777" w:rsidTr="009F2FBC">
        <w:trPr>
          <w:jc w:val="center"/>
        </w:trPr>
        <w:tc>
          <w:tcPr>
            <w:tcW w:w="4876" w:type="dxa"/>
            <w:hideMark/>
          </w:tcPr>
          <w:p w14:paraId="1830E0C3" w14:textId="77777777" w:rsidR="00F7079B" w:rsidRPr="00402AD2" w:rsidRDefault="00F7079B" w:rsidP="009F2FBC">
            <w:pPr>
              <w:pStyle w:val="ColumnHeading"/>
              <w:keepNext/>
            </w:pPr>
            <w:r w:rsidRPr="00402AD2">
              <w:t>Vorschlag der Kommission</w:t>
            </w:r>
          </w:p>
        </w:tc>
        <w:tc>
          <w:tcPr>
            <w:tcW w:w="4876" w:type="dxa"/>
            <w:hideMark/>
          </w:tcPr>
          <w:p w14:paraId="262B4905" w14:textId="77777777" w:rsidR="00F7079B" w:rsidRPr="00402AD2" w:rsidRDefault="00F7079B" w:rsidP="009F2FBC">
            <w:pPr>
              <w:pStyle w:val="ColumnHeading"/>
              <w:keepNext/>
            </w:pPr>
            <w:r w:rsidRPr="00402AD2">
              <w:t>Geänderter Text</w:t>
            </w:r>
          </w:p>
        </w:tc>
      </w:tr>
      <w:tr w:rsidR="009F2FBC" w:rsidRPr="00402AD2" w14:paraId="5C5D2F97" w14:textId="77777777" w:rsidTr="009F2FBC">
        <w:trPr>
          <w:jc w:val="center"/>
        </w:trPr>
        <w:tc>
          <w:tcPr>
            <w:tcW w:w="4876" w:type="dxa"/>
          </w:tcPr>
          <w:p w14:paraId="56801248" w14:textId="77777777" w:rsidR="00F7079B" w:rsidRPr="00402AD2" w:rsidRDefault="00F7079B" w:rsidP="009F2FBC">
            <w:pPr>
              <w:pStyle w:val="Normal6"/>
            </w:pPr>
          </w:p>
        </w:tc>
        <w:tc>
          <w:tcPr>
            <w:tcW w:w="4876" w:type="dxa"/>
            <w:hideMark/>
          </w:tcPr>
          <w:p w14:paraId="0A4A3844" w14:textId="77777777" w:rsidR="00F7079B" w:rsidRPr="00402AD2" w:rsidRDefault="00F7079B" w:rsidP="009F2FBC">
            <w:pPr>
              <w:pStyle w:val="Normal6"/>
              <w:rPr>
                <w:szCs w:val="24"/>
              </w:rPr>
            </w:pPr>
            <w:r w:rsidRPr="00402AD2">
              <w:rPr>
                <w:b/>
                <w:i/>
              </w:rPr>
              <w:t>ivb)</w:t>
            </w:r>
            <w:r w:rsidRPr="00402AD2">
              <w:rPr>
                <w:b/>
                <w:i/>
              </w:rPr>
              <w:tab/>
              <w:t xml:space="preserve">die zum Zeitpunkt der Erfassung der Datensätze in Eurodac minderjährig waren; </w:t>
            </w:r>
          </w:p>
        </w:tc>
      </w:tr>
    </w:tbl>
    <w:p w14:paraId="7DF7981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E93455D" w14:textId="77777777" w:rsidR="00F7079B" w:rsidRPr="00402AD2" w:rsidRDefault="00F7079B" w:rsidP="00F7079B">
      <w:pPr>
        <w:rPr>
          <w:color w:val="000080"/>
        </w:rPr>
      </w:pPr>
      <w:r w:rsidRPr="00402AD2">
        <w:rPr>
          <w:rStyle w:val="HideTWBExt"/>
          <w:noProof w:val="0"/>
        </w:rPr>
        <w:t>&lt;/Amend&gt;</w:t>
      </w:r>
    </w:p>
    <w:p w14:paraId="4FA32F4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152</w:t>
      </w:r>
      <w:r w:rsidRPr="00402AD2">
        <w:rPr>
          <w:rStyle w:val="HideTWBExt"/>
          <w:b w:val="0"/>
          <w:noProof w:val="0"/>
        </w:rPr>
        <w:t>&lt;/NumAm&gt;</w:t>
      </w:r>
    </w:p>
    <w:p w14:paraId="425A7BAF"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447B2D5" w14:textId="77777777" w:rsidR="00F7079B" w:rsidRPr="00402AD2" w:rsidRDefault="00F7079B" w:rsidP="00F7079B">
      <w:pPr>
        <w:rPr>
          <w:color w:val="000080"/>
        </w:rPr>
      </w:pPr>
      <w:r w:rsidRPr="00402AD2">
        <w:rPr>
          <w:rStyle w:val="HideTWBExt"/>
          <w:noProof w:val="0"/>
        </w:rPr>
        <w:t>&lt;/RepeatBlock-By&gt;</w:t>
      </w:r>
    </w:p>
    <w:p w14:paraId="6DA4491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2946AD7"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i</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DB6905C" w14:textId="77777777" w:rsidTr="009F2FBC">
        <w:trPr>
          <w:jc w:val="center"/>
        </w:trPr>
        <w:tc>
          <w:tcPr>
            <w:tcW w:w="9752" w:type="dxa"/>
            <w:gridSpan w:val="2"/>
          </w:tcPr>
          <w:p w14:paraId="22D3AD92" w14:textId="77777777" w:rsidR="00F7079B" w:rsidRPr="00402AD2" w:rsidRDefault="00F7079B" w:rsidP="009F2FBC">
            <w:pPr>
              <w:keepNext/>
            </w:pPr>
          </w:p>
        </w:tc>
      </w:tr>
      <w:tr w:rsidR="009F2FBC" w:rsidRPr="00402AD2" w14:paraId="31B62D77" w14:textId="77777777" w:rsidTr="009F2FBC">
        <w:trPr>
          <w:jc w:val="center"/>
        </w:trPr>
        <w:tc>
          <w:tcPr>
            <w:tcW w:w="4876" w:type="dxa"/>
            <w:hideMark/>
          </w:tcPr>
          <w:p w14:paraId="4FCCD67D" w14:textId="77777777" w:rsidR="00F7079B" w:rsidRPr="00402AD2" w:rsidRDefault="00F7079B" w:rsidP="009F2FBC">
            <w:pPr>
              <w:pStyle w:val="ColumnHeading"/>
              <w:keepNext/>
            </w:pPr>
            <w:r w:rsidRPr="00402AD2">
              <w:t>Vorschlag der Kommission</w:t>
            </w:r>
          </w:p>
        </w:tc>
        <w:tc>
          <w:tcPr>
            <w:tcW w:w="4876" w:type="dxa"/>
            <w:hideMark/>
          </w:tcPr>
          <w:p w14:paraId="004D54AD" w14:textId="77777777" w:rsidR="00F7079B" w:rsidRPr="00402AD2" w:rsidRDefault="00F7079B" w:rsidP="009F2FBC">
            <w:pPr>
              <w:pStyle w:val="ColumnHeading"/>
              <w:keepNext/>
            </w:pPr>
            <w:r w:rsidRPr="00402AD2">
              <w:t>Geänderter Text</w:t>
            </w:r>
          </w:p>
        </w:tc>
      </w:tr>
      <w:tr w:rsidR="009F2FBC" w:rsidRPr="00402AD2" w14:paraId="040BE922" w14:textId="77777777" w:rsidTr="009F2FBC">
        <w:trPr>
          <w:jc w:val="center"/>
        </w:trPr>
        <w:tc>
          <w:tcPr>
            <w:tcW w:w="4876" w:type="dxa"/>
            <w:hideMark/>
          </w:tcPr>
          <w:p w14:paraId="34FB060D" w14:textId="77777777" w:rsidR="00F7079B" w:rsidRPr="00402AD2" w:rsidRDefault="00F7079B" w:rsidP="009F2FBC">
            <w:pPr>
              <w:pStyle w:val="Normal6"/>
            </w:pPr>
            <w:r w:rsidRPr="00402AD2">
              <w:t>i)</w:t>
            </w:r>
            <w:r w:rsidRPr="00402AD2">
              <w:tab/>
              <w:t xml:space="preserve">die Zahl der gemäß Artikel 19 Absätze 1 bis 4 markierten </w:t>
            </w:r>
            <w:r w:rsidRPr="00402AD2">
              <w:rPr>
                <w:b/>
                <w:i/>
              </w:rPr>
              <w:t>und</w:t>
            </w:r>
            <w:r w:rsidRPr="00402AD2">
              <w:t xml:space="preserve"> nicht markierten Datensätze;</w:t>
            </w:r>
          </w:p>
        </w:tc>
        <w:tc>
          <w:tcPr>
            <w:tcW w:w="4876" w:type="dxa"/>
            <w:hideMark/>
          </w:tcPr>
          <w:p w14:paraId="1D23DE17" w14:textId="77777777" w:rsidR="00F7079B" w:rsidRPr="00402AD2" w:rsidRDefault="00F7079B" w:rsidP="009F2FBC">
            <w:pPr>
              <w:pStyle w:val="Normal6"/>
              <w:rPr>
                <w:szCs w:val="24"/>
              </w:rPr>
            </w:pPr>
            <w:r w:rsidRPr="00402AD2">
              <w:t>i)</w:t>
            </w:r>
            <w:r w:rsidRPr="00402AD2">
              <w:tab/>
              <w:t>die Zahl der gemäß Artikel 19 Absätze 1 bis 4 markierten</w:t>
            </w:r>
            <w:r w:rsidRPr="00402AD2">
              <w:rPr>
                <w:b/>
                <w:i/>
              </w:rPr>
              <w:t>, gesperrten,</w:t>
            </w:r>
            <w:r w:rsidRPr="00402AD2">
              <w:t xml:space="preserve"> nicht markierten </w:t>
            </w:r>
            <w:r w:rsidRPr="00402AD2">
              <w:rPr>
                <w:b/>
                <w:i/>
              </w:rPr>
              <w:t>und entsperrten</w:t>
            </w:r>
            <w:r w:rsidRPr="00402AD2">
              <w:t xml:space="preserve"> Datensätze;</w:t>
            </w:r>
          </w:p>
        </w:tc>
      </w:tr>
    </w:tbl>
    <w:p w14:paraId="57FB697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30A935C" w14:textId="77777777" w:rsidR="00F7079B" w:rsidRPr="00402AD2" w:rsidRDefault="00F7079B" w:rsidP="00F7079B">
      <w:pPr>
        <w:rPr>
          <w:color w:val="000080"/>
        </w:rPr>
      </w:pPr>
      <w:r w:rsidRPr="00402AD2">
        <w:rPr>
          <w:rStyle w:val="HideTWBExt"/>
          <w:noProof w:val="0"/>
        </w:rPr>
        <w:t>&lt;/Amend&gt;</w:t>
      </w:r>
    </w:p>
    <w:p w14:paraId="7FA3399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153</w:t>
      </w:r>
      <w:r w:rsidRPr="00402AD2">
        <w:rPr>
          <w:rStyle w:val="HideTWBExt"/>
          <w:b w:val="0"/>
          <w:noProof w:val="0"/>
        </w:rPr>
        <w:t>&lt;/NumAm&gt;</w:t>
      </w:r>
    </w:p>
    <w:p w14:paraId="33E509E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4BAD297" w14:textId="77777777" w:rsidR="00F7079B" w:rsidRPr="00402AD2" w:rsidRDefault="00F7079B" w:rsidP="00F7079B">
      <w:pPr>
        <w:rPr>
          <w:color w:val="000080"/>
        </w:rPr>
      </w:pPr>
      <w:r w:rsidRPr="00402AD2">
        <w:rPr>
          <w:rStyle w:val="HideTWBExt"/>
          <w:noProof w:val="0"/>
        </w:rPr>
        <w:t>&lt;/RepeatBlock-By&gt;</w:t>
      </w:r>
    </w:p>
    <w:p w14:paraId="3E2DD09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EA8BDEB"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1 – Buchstabe m</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E65C740" w14:textId="77777777" w:rsidTr="009F2FBC">
        <w:trPr>
          <w:jc w:val="center"/>
        </w:trPr>
        <w:tc>
          <w:tcPr>
            <w:tcW w:w="9752" w:type="dxa"/>
            <w:gridSpan w:val="2"/>
          </w:tcPr>
          <w:p w14:paraId="2A8AEAFD" w14:textId="77777777" w:rsidR="00F7079B" w:rsidRPr="00402AD2" w:rsidRDefault="00F7079B" w:rsidP="009F2FBC">
            <w:pPr>
              <w:keepNext/>
            </w:pPr>
          </w:p>
        </w:tc>
      </w:tr>
      <w:tr w:rsidR="009F2FBC" w:rsidRPr="00402AD2" w14:paraId="7FDE5C67" w14:textId="77777777" w:rsidTr="009F2FBC">
        <w:trPr>
          <w:jc w:val="center"/>
        </w:trPr>
        <w:tc>
          <w:tcPr>
            <w:tcW w:w="4876" w:type="dxa"/>
            <w:hideMark/>
          </w:tcPr>
          <w:p w14:paraId="1199A5D7" w14:textId="77777777" w:rsidR="00F7079B" w:rsidRPr="00402AD2" w:rsidRDefault="00F7079B" w:rsidP="009F2FBC">
            <w:pPr>
              <w:pStyle w:val="ColumnHeading"/>
              <w:keepNext/>
            </w:pPr>
            <w:r w:rsidRPr="00402AD2">
              <w:t>Vorschlag der Kommission</w:t>
            </w:r>
          </w:p>
        </w:tc>
        <w:tc>
          <w:tcPr>
            <w:tcW w:w="4876" w:type="dxa"/>
            <w:hideMark/>
          </w:tcPr>
          <w:p w14:paraId="4E7BD670" w14:textId="77777777" w:rsidR="00F7079B" w:rsidRPr="00402AD2" w:rsidRDefault="00F7079B" w:rsidP="009F2FBC">
            <w:pPr>
              <w:pStyle w:val="ColumnHeading"/>
              <w:keepNext/>
            </w:pPr>
            <w:r w:rsidRPr="00402AD2">
              <w:t>Geänderter Text</w:t>
            </w:r>
          </w:p>
        </w:tc>
      </w:tr>
      <w:tr w:rsidR="009F2FBC" w:rsidRPr="00402AD2" w14:paraId="3ED13AF5" w14:textId="77777777" w:rsidTr="009F2FBC">
        <w:trPr>
          <w:jc w:val="center"/>
        </w:trPr>
        <w:tc>
          <w:tcPr>
            <w:tcW w:w="4876" w:type="dxa"/>
            <w:hideMark/>
          </w:tcPr>
          <w:p w14:paraId="108BD3D5" w14:textId="77777777" w:rsidR="00F7079B" w:rsidRPr="00402AD2" w:rsidRDefault="00F7079B" w:rsidP="009F2FBC">
            <w:pPr>
              <w:pStyle w:val="Normal6"/>
            </w:pPr>
            <w:r w:rsidRPr="00402AD2">
              <w:t>m)</w:t>
            </w:r>
            <w:r w:rsidRPr="00402AD2">
              <w:tab/>
              <w:t xml:space="preserve">die Zahl der </w:t>
            </w:r>
            <w:r w:rsidRPr="00402AD2">
              <w:rPr>
                <w:b/>
                <w:i/>
              </w:rPr>
              <w:t>in Bezug auf Personen nach</w:t>
            </w:r>
            <w:r w:rsidRPr="00402AD2">
              <w:t xml:space="preserve"> Artikel 31 gestellten Anträge;</w:t>
            </w:r>
          </w:p>
        </w:tc>
        <w:tc>
          <w:tcPr>
            <w:tcW w:w="4876" w:type="dxa"/>
            <w:hideMark/>
          </w:tcPr>
          <w:p w14:paraId="5F4A41F5" w14:textId="77777777" w:rsidR="00F7079B" w:rsidRPr="00402AD2" w:rsidRDefault="00F7079B" w:rsidP="009F2FBC">
            <w:pPr>
              <w:pStyle w:val="Normal6"/>
              <w:rPr>
                <w:szCs w:val="24"/>
              </w:rPr>
            </w:pPr>
            <w:r w:rsidRPr="00402AD2">
              <w:t>m)</w:t>
            </w:r>
            <w:r w:rsidRPr="00402AD2">
              <w:tab/>
              <w:t xml:space="preserve">die Zahl der </w:t>
            </w:r>
            <w:r w:rsidRPr="00402AD2">
              <w:rPr>
                <w:b/>
                <w:i/>
              </w:rPr>
              <w:t>gemäß</w:t>
            </w:r>
            <w:r w:rsidRPr="00402AD2">
              <w:t xml:space="preserve"> Artikel 31 gestellten Anträge;</w:t>
            </w:r>
          </w:p>
        </w:tc>
      </w:tr>
    </w:tbl>
    <w:p w14:paraId="7BCF928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5346655" w14:textId="77777777" w:rsidR="00F7079B" w:rsidRPr="00402AD2" w:rsidRDefault="00F7079B" w:rsidP="00F7079B">
      <w:pPr>
        <w:rPr>
          <w:color w:val="000080"/>
        </w:rPr>
      </w:pPr>
      <w:r w:rsidRPr="00402AD2">
        <w:rPr>
          <w:rStyle w:val="HideTWBExt"/>
          <w:noProof w:val="0"/>
        </w:rPr>
        <w:t>&lt;/Amend&gt;</w:t>
      </w:r>
    </w:p>
    <w:p w14:paraId="7586077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154</w:t>
      </w:r>
      <w:r w:rsidRPr="00402AD2">
        <w:rPr>
          <w:rStyle w:val="HideTWBExt"/>
          <w:b w:val="0"/>
          <w:noProof w:val="0"/>
        </w:rPr>
        <w:t>&lt;/NumAm&gt;</w:t>
      </w:r>
    </w:p>
    <w:p w14:paraId="31D894D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CD35386" w14:textId="77777777" w:rsidR="00F7079B" w:rsidRPr="00402AD2" w:rsidRDefault="00F7079B" w:rsidP="00F7079B">
      <w:pPr>
        <w:rPr>
          <w:color w:val="000080"/>
        </w:rPr>
      </w:pPr>
      <w:r w:rsidRPr="00402AD2">
        <w:rPr>
          <w:rStyle w:val="HideTWBExt"/>
          <w:noProof w:val="0"/>
        </w:rPr>
        <w:t>&lt;/RepeatBlock-By&gt;</w:t>
      </w:r>
    </w:p>
    <w:p w14:paraId="32381DD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DDD72A2" w14:textId="43848B8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1 – Buchstabe n</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8CB55B5" w14:textId="77777777" w:rsidTr="009F2FBC">
        <w:trPr>
          <w:jc w:val="center"/>
        </w:trPr>
        <w:tc>
          <w:tcPr>
            <w:tcW w:w="9752" w:type="dxa"/>
            <w:gridSpan w:val="2"/>
          </w:tcPr>
          <w:p w14:paraId="23838D2A" w14:textId="77777777" w:rsidR="00F7079B" w:rsidRPr="00402AD2" w:rsidRDefault="00F7079B" w:rsidP="009F2FBC">
            <w:pPr>
              <w:keepNext/>
            </w:pPr>
          </w:p>
        </w:tc>
      </w:tr>
      <w:tr w:rsidR="009F2FBC" w:rsidRPr="00402AD2" w14:paraId="2CE18374" w14:textId="77777777" w:rsidTr="009F2FBC">
        <w:trPr>
          <w:jc w:val="center"/>
        </w:trPr>
        <w:tc>
          <w:tcPr>
            <w:tcW w:w="4876" w:type="dxa"/>
            <w:hideMark/>
          </w:tcPr>
          <w:p w14:paraId="7BA3C53C" w14:textId="77777777" w:rsidR="00F7079B" w:rsidRPr="00402AD2" w:rsidRDefault="00F7079B" w:rsidP="009F2FBC">
            <w:pPr>
              <w:pStyle w:val="ColumnHeading"/>
              <w:keepNext/>
            </w:pPr>
            <w:r w:rsidRPr="00402AD2">
              <w:t>Vorschlag der Kommission</w:t>
            </w:r>
          </w:p>
        </w:tc>
        <w:tc>
          <w:tcPr>
            <w:tcW w:w="4876" w:type="dxa"/>
            <w:hideMark/>
          </w:tcPr>
          <w:p w14:paraId="54D28FBF" w14:textId="77777777" w:rsidR="00F7079B" w:rsidRPr="00402AD2" w:rsidRDefault="00F7079B" w:rsidP="009F2FBC">
            <w:pPr>
              <w:pStyle w:val="ColumnHeading"/>
              <w:keepNext/>
            </w:pPr>
            <w:r w:rsidRPr="00402AD2">
              <w:t>Geänderter Text</w:t>
            </w:r>
          </w:p>
        </w:tc>
      </w:tr>
      <w:tr w:rsidR="009F2FBC" w:rsidRPr="00402AD2" w14:paraId="3D58C797" w14:textId="77777777" w:rsidTr="009F2FBC">
        <w:trPr>
          <w:jc w:val="center"/>
        </w:trPr>
        <w:tc>
          <w:tcPr>
            <w:tcW w:w="4876" w:type="dxa"/>
            <w:hideMark/>
          </w:tcPr>
          <w:p w14:paraId="627CD6A6" w14:textId="77777777" w:rsidR="00F7079B" w:rsidRPr="00402AD2" w:rsidRDefault="00F7079B" w:rsidP="009F2FBC">
            <w:pPr>
              <w:pStyle w:val="Normal6"/>
            </w:pPr>
            <w:r w:rsidRPr="00402AD2">
              <w:t>n)</w:t>
            </w:r>
            <w:r w:rsidRPr="00402AD2">
              <w:tab/>
              <w:t>die Zahl der vom Zentralsystem erhaltenen Treffer gemäß Artikel 26 Absatz </w:t>
            </w:r>
            <w:r w:rsidRPr="00402AD2">
              <w:rPr>
                <w:b/>
                <w:i/>
              </w:rPr>
              <w:t>6</w:t>
            </w:r>
            <w:r w:rsidRPr="00402AD2">
              <w:t>.</w:t>
            </w:r>
          </w:p>
        </w:tc>
        <w:tc>
          <w:tcPr>
            <w:tcW w:w="4876" w:type="dxa"/>
            <w:hideMark/>
          </w:tcPr>
          <w:p w14:paraId="6A439284" w14:textId="77777777" w:rsidR="00F7079B" w:rsidRPr="00402AD2" w:rsidRDefault="00F7079B" w:rsidP="009F2FBC">
            <w:pPr>
              <w:pStyle w:val="Normal6"/>
              <w:rPr>
                <w:szCs w:val="24"/>
              </w:rPr>
            </w:pPr>
            <w:r w:rsidRPr="00402AD2">
              <w:t>n)</w:t>
            </w:r>
            <w:r w:rsidRPr="00402AD2">
              <w:tab/>
              <w:t>die Zahl der vom Zentralsystem erhaltenen Treffer gemäß Artikel 26 Absatz </w:t>
            </w:r>
            <w:r w:rsidRPr="00402AD2">
              <w:rPr>
                <w:b/>
                <w:i/>
              </w:rPr>
              <w:t>4</w:t>
            </w:r>
            <w:r w:rsidRPr="00402AD2">
              <w:t>.</w:t>
            </w:r>
          </w:p>
        </w:tc>
      </w:tr>
    </w:tbl>
    <w:p w14:paraId="11EDCC7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AC8C3B2" w14:textId="77777777" w:rsidR="00F7079B" w:rsidRPr="00402AD2" w:rsidRDefault="00F7079B" w:rsidP="00F7079B">
      <w:pPr>
        <w:rPr>
          <w:color w:val="000080"/>
        </w:rPr>
      </w:pPr>
      <w:r w:rsidRPr="00402AD2">
        <w:rPr>
          <w:rStyle w:val="HideTWBExt"/>
          <w:noProof w:val="0"/>
        </w:rPr>
        <w:t>&lt;/Amend&gt;</w:t>
      </w:r>
    </w:p>
    <w:p w14:paraId="7A673FB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155</w:t>
      </w:r>
      <w:r w:rsidRPr="00402AD2">
        <w:rPr>
          <w:rStyle w:val="HideTWBExt"/>
          <w:b w:val="0"/>
          <w:noProof w:val="0"/>
        </w:rPr>
        <w:t>&lt;/NumAm&gt;</w:t>
      </w:r>
    </w:p>
    <w:p w14:paraId="66033B1F"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4FFFB97" w14:textId="77777777" w:rsidR="00F7079B" w:rsidRPr="00402AD2" w:rsidRDefault="00F7079B" w:rsidP="00F7079B">
      <w:pPr>
        <w:rPr>
          <w:color w:val="000080"/>
        </w:rPr>
      </w:pPr>
      <w:r w:rsidRPr="00402AD2">
        <w:rPr>
          <w:rStyle w:val="HideTWBExt"/>
          <w:noProof w:val="0"/>
        </w:rPr>
        <w:t>&lt;/RepeatBlock-By&gt;</w:t>
      </w:r>
    </w:p>
    <w:p w14:paraId="0B6395D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678259C" w14:textId="520BA52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7699658" w14:textId="77777777" w:rsidTr="009F2FBC">
        <w:trPr>
          <w:jc w:val="center"/>
        </w:trPr>
        <w:tc>
          <w:tcPr>
            <w:tcW w:w="9752" w:type="dxa"/>
            <w:gridSpan w:val="2"/>
          </w:tcPr>
          <w:p w14:paraId="4A47969B" w14:textId="77777777" w:rsidR="00F7079B" w:rsidRPr="00402AD2" w:rsidRDefault="00F7079B" w:rsidP="009F2FBC">
            <w:pPr>
              <w:keepNext/>
            </w:pPr>
          </w:p>
        </w:tc>
      </w:tr>
      <w:tr w:rsidR="009F2FBC" w:rsidRPr="00402AD2" w14:paraId="5B6E51B2" w14:textId="77777777" w:rsidTr="009F2FBC">
        <w:trPr>
          <w:jc w:val="center"/>
        </w:trPr>
        <w:tc>
          <w:tcPr>
            <w:tcW w:w="4876" w:type="dxa"/>
            <w:hideMark/>
          </w:tcPr>
          <w:p w14:paraId="68B9863B" w14:textId="77777777" w:rsidR="00F7079B" w:rsidRPr="00402AD2" w:rsidRDefault="00F7079B" w:rsidP="009F2FBC">
            <w:pPr>
              <w:pStyle w:val="ColumnHeading"/>
              <w:keepNext/>
            </w:pPr>
            <w:r w:rsidRPr="00402AD2">
              <w:t>Vorschlag der Kommission</w:t>
            </w:r>
          </w:p>
        </w:tc>
        <w:tc>
          <w:tcPr>
            <w:tcW w:w="4876" w:type="dxa"/>
            <w:hideMark/>
          </w:tcPr>
          <w:p w14:paraId="305F8497" w14:textId="77777777" w:rsidR="00F7079B" w:rsidRPr="00402AD2" w:rsidRDefault="00F7079B" w:rsidP="009F2FBC">
            <w:pPr>
              <w:pStyle w:val="ColumnHeading"/>
              <w:keepNext/>
            </w:pPr>
            <w:r w:rsidRPr="00402AD2">
              <w:t>Geänderter Text</w:t>
            </w:r>
          </w:p>
        </w:tc>
      </w:tr>
      <w:tr w:rsidR="009F2FBC" w:rsidRPr="00402AD2" w14:paraId="7E29369A" w14:textId="77777777" w:rsidTr="009F2FBC">
        <w:trPr>
          <w:jc w:val="center"/>
        </w:trPr>
        <w:tc>
          <w:tcPr>
            <w:tcW w:w="4876" w:type="dxa"/>
            <w:hideMark/>
          </w:tcPr>
          <w:p w14:paraId="32410663" w14:textId="77777777" w:rsidR="00F7079B" w:rsidRPr="00402AD2" w:rsidRDefault="00F7079B" w:rsidP="009F2FBC">
            <w:pPr>
              <w:pStyle w:val="Normal6"/>
            </w:pPr>
            <w:r w:rsidRPr="00402AD2">
              <w:t>(2)</w:t>
            </w:r>
            <w:r w:rsidRPr="00402AD2">
              <w:tab/>
              <w:t>Die monatlichen statistischen Daten zu Personen nach Absatz 1 Buchstaben a bis n werden monatlich veröffentlicht. Am Ende jeden Jahres veröffentlicht eu-LISA eine jährliche Statistik zu Personen nach Absatz 1 Buchstaben a bis n. Die statistischen Daten werden nach Mitgliedstaat aufgeschlüsselt. Die statistischen Daten zu Personen nach Absatz 1 Buchstabe c werden soweit möglich nach Geburtsjahr und Geschlecht aufgeschlüsselt.</w:t>
            </w:r>
          </w:p>
        </w:tc>
        <w:tc>
          <w:tcPr>
            <w:tcW w:w="4876" w:type="dxa"/>
            <w:hideMark/>
          </w:tcPr>
          <w:p w14:paraId="039ECCF3" w14:textId="77777777" w:rsidR="00F7079B" w:rsidRPr="00402AD2" w:rsidRDefault="00F7079B" w:rsidP="009F2FBC">
            <w:pPr>
              <w:pStyle w:val="Normal6"/>
              <w:rPr>
                <w:szCs w:val="24"/>
              </w:rPr>
            </w:pPr>
            <w:r w:rsidRPr="00402AD2">
              <w:t>(2)</w:t>
            </w:r>
            <w:r w:rsidRPr="00402AD2">
              <w:tab/>
              <w:t xml:space="preserve">Die monatlichen statistischen Daten zu Personen nach Absatz 1 Buchstaben a bis n werden monatlich veröffentlicht. Am Ende jeden Jahres veröffentlicht eu-LISA eine jährliche Statistik zu Personen nach Absatz 1 Buchstaben a bis n. Die statistischen Daten werden nach Mitgliedstaat aufgeschlüsselt. Die statistischen Daten zu Personen nach Absatz 1 Buchstabe c werden soweit möglich nach Geburtsjahr und Geschlecht aufgeschlüsselt. </w:t>
            </w:r>
            <w:r w:rsidRPr="00402AD2">
              <w:rPr>
                <w:b/>
                <w:i/>
              </w:rPr>
              <w:t>Alle Daten zu Personen werden anonymisiert, und die Erzeugung statistischer Daten wird davon abhängig gemacht, dass die Berichtigung falscher Daten ermöglicht wird.</w:t>
            </w:r>
          </w:p>
        </w:tc>
      </w:tr>
    </w:tbl>
    <w:p w14:paraId="0E20B83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8480301" w14:textId="77777777" w:rsidR="00F7079B" w:rsidRPr="00402AD2" w:rsidRDefault="00F7079B" w:rsidP="00F7079B">
      <w:pPr>
        <w:rPr>
          <w:color w:val="000080"/>
        </w:rPr>
      </w:pPr>
      <w:r w:rsidRPr="00402AD2">
        <w:rPr>
          <w:rStyle w:val="HideTWBExt"/>
          <w:noProof w:val="0"/>
        </w:rPr>
        <w:t>&lt;/Amend&gt;</w:t>
      </w:r>
    </w:p>
    <w:p w14:paraId="1859B04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156</w:t>
      </w:r>
      <w:r w:rsidRPr="00402AD2">
        <w:rPr>
          <w:rStyle w:val="HideTWBExt"/>
          <w:b w:val="0"/>
          <w:noProof w:val="0"/>
        </w:rPr>
        <w:t>&lt;/NumAm&gt;</w:t>
      </w:r>
    </w:p>
    <w:p w14:paraId="43CB6A75"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DBFD0DC" w14:textId="77777777" w:rsidR="00F7079B" w:rsidRPr="00402AD2" w:rsidRDefault="00F7079B" w:rsidP="00F7079B">
      <w:pPr>
        <w:rPr>
          <w:color w:val="000080"/>
        </w:rPr>
      </w:pPr>
      <w:r w:rsidRPr="00402AD2">
        <w:rPr>
          <w:rStyle w:val="HideTWBExt"/>
          <w:noProof w:val="0"/>
        </w:rPr>
        <w:t>&lt;/RepeatBlock-By&gt;</w:t>
      </w:r>
    </w:p>
    <w:p w14:paraId="72BC774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338428C"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7121A42" w14:textId="77777777" w:rsidTr="009F2FBC">
        <w:trPr>
          <w:jc w:val="center"/>
        </w:trPr>
        <w:tc>
          <w:tcPr>
            <w:tcW w:w="9752" w:type="dxa"/>
            <w:gridSpan w:val="2"/>
          </w:tcPr>
          <w:p w14:paraId="605DBC6A" w14:textId="77777777" w:rsidR="00F7079B" w:rsidRPr="00402AD2" w:rsidRDefault="00F7079B" w:rsidP="009F2FBC">
            <w:pPr>
              <w:keepNext/>
            </w:pPr>
          </w:p>
        </w:tc>
      </w:tr>
      <w:tr w:rsidR="009F2FBC" w:rsidRPr="00402AD2" w14:paraId="31A6CDCD" w14:textId="77777777" w:rsidTr="009F2FBC">
        <w:trPr>
          <w:jc w:val="center"/>
        </w:trPr>
        <w:tc>
          <w:tcPr>
            <w:tcW w:w="4876" w:type="dxa"/>
            <w:hideMark/>
          </w:tcPr>
          <w:p w14:paraId="5C861118" w14:textId="77777777" w:rsidR="00F7079B" w:rsidRPr="00402AD2" w:rsidRDefault="00F7079B" w:rsidP="009F2FBC">
            <w:pPr>
              <w:pStyle w:val="ColumnHeading"/>
              <w:keepNext/>
            </w:pPr>
            <w:r w:rsidRPr="00402AD2">
              <w:t>Vorschlag der Kommission</w:t>
            </w:r>
          </w:p>
        </w:tc>
        <w:tc>
          <w:tcPr>
            <w:tcW w:w="4876" w:type="dxa"/>
            <w:hideMark/>
          </w:tcPr>
          <w:p w14:paraId="1E4AABA0" w14:textId="77777777" w:rsidR="00F7079B" w:rsidRPr="00402AD2" w:rsidRDefault="00F7079B" w:rsidP="009F2FBC">
            <w:pPr>
              <w:pStyle w:val="ColumnHeading"/>
              <w:keepNext/>
            </w:pPr>
            <w:r w:rsidRPr="00402AD2">
              <w:t>Geänderter Text</w:t>
            </w:r>
          </w:p>
        </w:tc>
      </w:tr>
      <w:tr w:rsidR="009F2FBC" w:rsidRPr="00402AD2" w14:paraId="2DFA8DDB" w14:textId="77777777" w:rsidTr="009F2FBC">
        <w:trPr>
          <w:jc w:val="center"/>
        </w:trPr>
        <w:tc>
          <w:tcPr>
            <w:tcW w:w="4876" w:type="dxa"/>
            <w:hideMark/>
          </w:tcPr>
          <w:p w14:paraId="6731FF8C" w14:textId="77777777" w:rsidR="00F7079B" w:rsidRPr="00402AD2" w:rsidRDefault="00F7079B" w:rsidP="009F2FBC">
            <w:pPr>
              <w:pStyle w:val="Normal6"/>
            </w:pPr>
            <w:r w:rsidRPr="00402AD2">
              <w:t>(2)</w:t>
            </w:r>
            <w:r w:rsidRPr="00402AD2">
              <w:tab/>
              <w:t>Die monatlichen statistischen Daten zu Personen nach Absatz 1 Buchstaben a bis n werden monatlich veröffentlicht. Am Ende jeden Jahres veröffentlicht eu-LISA eine jährliche Statistik zu Personen nach Absatz 1 Buchstaben a bis n. Die statistischen Daten werden nach Mitgliedstaat aufgeschlüsselt. Die statistischen Daten zu Personen nach Absatz 1 Buchstabe c werden soweit möglich nach Geburtsjahr und Geschlecht aufgeschlüsselt.</w:t>
            </w:r>
          </w:p>
        </w:tc>
        <w:tc>
          <w:tcPr>
            <w:tcW w:w="4876" w:type="dxa"/>
            <w:hideMark/>
          </w:tcPr>
          <w:p w14:paraId="0425820B" w14:textId="77777777" w:rsidR="00F7079B" w:rsidRPr="00402AD2" w:rsidRDefault="00F7079B" w:rsidP="009F2FBC">
            <w:pPr>
              <w:pStyle w:val="Normal6"/>
              <w:rPr>
                <w:szCs w:val="24"/>
              </w:rPr>
            </w:pPr>
            <w:r w:rsidRPr="00402AD2">
              <w:t>(2)</w:t>
            </w:r>
            <w:r w:rsidRPr="00402AD2">
              <w:tab/>
              <w:t>Die monatlichen statistischen Daten zu Personen nach Absatz 1 Buchstaben a bis n werden monatlich veröffentlicht. Am Ende jeden Jahres veröffentlicht eu-LISA eine jährliche Statistik zu Personen nach Absatz 1 Buchstaben a bis n. Die statistischen Daten werden nach Mitgliedstaat aufgeschlüsselt. Die statistischen Daten zu Personen nach Absatz 1 Buchstabe c werden soweit möglich nach Geburtsjahr und Geschlecht aufgeschlüsselt.</w:t>
            </w:r>
          </w:p>
        </w:tc>
      </w:tr>
    </w:tbl>
    <w:p w14:paraId="0020C45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418A615" w14:textId="77777777" w:rsidR="00F7079B" w:rsidRPr="00402AD2" w:rsidRDefault="00F7079B" w:rsidP="00F7079B">
      <w:pPr>
        <w:rPr>
          <w:color w:val="000080"/>
        </w:rPr>
      </w:pPr>
      <w:r w:rsidRPr="00402AD2">
        <w:rPr>
          <w:rStyle w:val="HideTWBExt"/>
          <w:noProof w:val="0"/>
        </w:rPr>
        <w:t>&lt;/Amend&gt;</w:t>
      </w:r>
    </w:p>
    <w:p w14:paraId="467767B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157</w:t>
      </w:r>
      <w:r w:rsidRPr="00402AD2">
        <w:rPr>
          <w:rStyle w:val="HideTWBExt"/>
          <w:b w:val="0"/>
          <w:noProof w:val="0"/>
        </w:rPr>
        <w:t>&lt;/NumAm&gt;</w:t>
      </w:r>
    </w:p>
    <w:p w14:paraId="6DD20714"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D668E4A" w14:textId="77777777" w:rsidR="00F7079B" w:rsidRPr="00402AD2" w:rsidRDefault="00F7079B" w:rsidP="00F7079B">
      <w:pPr>
        <w:rPr>
          <w:color w:val="000080"/>
        </w:rPr>
      </w:pPr>
      <w:r w:rsidRPr="00402AD2">
        <w:rPr>
          <w:rStyle w:val="HideTWBExt"/>
          <w:noProof w:val="0"/>
        </w:rPr>
        <w:t>&lt;/RepeatBlock-By&gt;</w:t>
      </w:r>
    </w:p>
    <w:p w14:paraId="526D88D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F26B542" w14:textId="5808209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3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6652AE5" w14:textId="77777777" w:rsidTr="009F2FBC">
        <w:trPr>
          <w:jc w:val="center"/>
        </w:trPr>
        <w:tc>
          <w:tcPr>
            <w:tcW w:w="9752" w:type="dxa"/>
            <w:gridSpan w:val="2"/>
          </w:tcPr>
          <w:p w14:paraId="1B047E12" w14:textId="77777777" w:rsidR="00F7079B" w:rsidRPr="00402AD2" w:rsidRDefault="00F7079B" w:rsidP="009F2FBC">
            <w:pPr>
              <w:keepNext/>
            </w:pPr>
          </w:p>
        </w:tc>
      </w:tr>
      <w:tr w:rsidR="009F2FBC" w:rsidRPr="00402AD2" w14:paraId="165D84A4" w14:textId="77777777" w:rsidTr="009F2FBC">
        <w:trPr>
          <w:jc w:val="center"/>
        </w:trPr>
        <w:tc>
          <w:tcPr>
            <w:tcW w:w="4876" w:type="dxa"/>
            <w:hideMark/>
          </w:tcPr>
          <w:p w14:paraId="422B4911" w14:textId="77777777" w:rsidR="00F7079B" w:rsidRPr="00402AD2" w:rsidRDefault="00F7079B" w:rsidP="009F2FBC">
            <w:pPr>
              <w:pStyle w:val="ColumnHeading"/>
              <w:keepNext/>
            </w:pPr>
            <w:r w:rsidRPr="00402AD2">
              <w:t>Vorschlag der Kommission</w:t>
            </w:r>
          </w:p>
        </w:tc>
        <w:tc>
          <w:tcPr>
            <w:tcW w:w="4876" w:type="dxa"/>
            <w:hideMark/>
          </w:tcPr>
          <w:p w14:paraId="119EDBA8" w14:textId="77777777" w:rsidR="00F7079B" w:rsidRPr="00402AD2" w:rsidRDefault="00F7079B" w:rsidP="009F2FBC">
            <w:pPr>
              <w:pStyle w:val="ColumnHeading"/>
              <w:keepNext/>
            </w:pPr>
            <w:r w:rsidRPr="00402AD2">
              <w:t>Geänderter Text</w:t>
            </w:r>
          </w:p>
        </w:tc>
      </w:tr>
      <w:tr w:rsidR="009F2FBC" w:rsidRPr="00402AD2" w14:paraId="67545251" w14:textId="77777777" w:rsidTr="009F2FBC">
        <w:trPr>
          <w:jc w:val="center"/>
        </w:trPr>
        <w:tc>
          <w:tcPr>
            <w:tcW w:w="4876" w:type="dxa"/>
            <w:hideMark/>
          </w:tcPr>
          <w:p w14:paraId="1CB63B6E" w14:textId="77777777" w:rsidR="00F7079B" w:rsidRPr="00402AD2" w:rsidRDefault="00F7079B" w:rsidP="009F2FBC">
            <w:pPr>
              <w:pStyle w:val="Normal6"/>
            </w:pPr>
            <w:r w:rsidRPr="00402AD2">
              <w:t>(3)</w:t>
            </w:r>
            <w:r w:rsidRPr="00402AD2">
              <w:tab/>
            </w:r>
            <w:r w:rsidRPr="00402AD2">
              <w:rPr>
                <w:b/>
                <w:i/>
              </w:rPr>
              <w:t>Zur Unterstützung des in Artikel 1 Buchstabe c genannten Ziels erstellt eu-LISA monatliche systemübergreifende Statistiken. Diese Statistiken dürfen nicht die Identifizierung von Einzelpersonen ermöglichen und müssen auf Daten aus Eurodac, dem Visa-Informationssystem, ETIAS und dem Einreise-/Ausreisesystem zurückgreifen.</w:t>
            </w:r>
          </w:p>
        </w:tc>
        <w:tc>
          <w:tcPr>
            <w:tcW w:w="4876" w:type="dxa"/>
            <w:hideMark/>
          </w:tcPr>
          <w:p w14:paraId="1612B91D" w14:textId="77777777" w:rsidR="00F7079B" w:rsidRPr="00402AD2" w:rsidRDefault="00F7079B" w:rsidP="009F2FBC">
            <w:pPr>
              <w:pStyle w:val="Normal6"/>
              <w:rPr>
                <w:szCs w:val="24"/>
              </w:rPr>
            </w:pPr>
            <w:r w:rsidRPr="00402AD2">
              <w:tab/>
            </w:r>
            <w:r w:rsidRPr="00402AD2">
              <w:rPr>
                <w:b/>
                <w:i/>
              </w:rPr>
              <w:t>entfällt</w:t>
            </w:r>
          </w:p>
        </w:tc>
      </w:tr>
    </w:tbl>
    <w:p w14:paraId="28E6E3E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CC15BF9" w14:textId="77777777" w:rsidR="00F7079B" w:rsidRPr="00402AD2" w:rsidRDefault="00F7079B" w:rsidP="00F7079B">
      <w:pPr>
        <w:rPr>
          <w:color w:val="000080"/>
        </w:rPr>
      </w:pPr>
      <w:r w:rsidRPr="00402AD2">
        <w:rPr>
          <w:rStyle w:val="HideTWBExt"/>
          <w:noProof w:val="0"/>
        </w:rPr>
        <w:t>&lt;/Amend&gt;</w:t>
      </w:r>
    </w:p>
    <w:p w14:paraId="1875AE1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158</w:t>
      </w:r>
      <w:r w:rsidRPr="00402AD2">
        <w:rPr>
          <w:rStyle w:val="HideTWBExt"/>
          <w:b w:val="0"/>
          <w:noProof w:val="0"/>
        </w:rPr>
        <w:t>&lt;/NumAm&gt;</w:t>
      </w:r>
    </w:p>
    <w:p w14:paraId="75A49FA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78D3703" w14:textId="77777777" w:rsidR="00F7079B" w:rsidRPr="00402AD2" w:rsidRDefault="00F7079B" w:rsidP="00F7079B">
      <w:pPr>
        <w:rPr>
          <w:color w:val="000080"/>
        </w:rPr>
      </w:pPr>
      <w:r w:rsidRPr="00402AD2">
        <w:rPr>
          <w:rStyle w:val="HideTWBExt"/>
          <w:noProof w:val="0"/>
        </w:rPr>
        <w:t>&lt;/RepeatBlock-By&gt;</w:t>
      </w:r>
    </w:p>
    <w:p w14:paraId="0F843F3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F7AD622"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3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E8A3BBA" w14:textId="77777777" w:rsidTr="009F2FBC">
        <w:trPr>
          <w:jc w:val="center"/>
        </w:trPr>
        <w:tc>
          <w:tcPr>
            <w:tcW w:w="9752" w:type="dxa"/>
            <w:gridSpan w:val="2"/>
          </w:tcPr>
          <w:p w14:paraId="0675C16E" w14:textId="77777777" w:rsidR="00F7079B" w:rsidRPr="00402AD2" w:rsidRDefault="00F7079B" w:rsidP="009F2FBC">
            <w:pPr>
              <w:keepNext/>
            </w:pPr>
          </w:p>
        </w:tc>
      </w:tr>
      <w:tr w:rsidR="009F2FBC" w:rsidRPr="00402AD2" w14:paraId="6B713C70" w14:textId="77777777" w:rsidTr="009F2FBC">
        <w:trPr>
          <w:jc w:val="center"/>
        </w:trPr>
        <w:tc>
          <w:tcPr>
            <w:tcW w:w="4876" w:type="dxa"/>
            <w:hideMark/>
          </w:tcPr>
          <w:p w14:paraId="48223333" w14:textId="77777777" w:rsidR="00F7079B" w:rsidRPr="00402AD2" w:rsidRDefault="00F7079B" w:rsidP="009F2FBC">
            <w:pPr>
              <w:pStyle w:val="ColumnHeading"/>
              <w:keepNext/>
            </w:pPr>
            <w:r w:rsidRPr="00402AD2">
              <w:t>Vorschlag der Kommission</w:t>
            </w:r>
          </w:p>
        </w:tc>
        <w:tc>
          <w:tcPr>
            <w:tcW w:w="4876" w:type="dxa"/>
            <w:hideMark/>
          </w:tcPr>
          <w:p w14:paraId="63130344" w14:textId="77777777" w:rsidR="00F7079B" w:rsidRPr="00402AD2" w:rsidRDefault="00F7079B" w:rsidP="009F2FBC">
            <w:pPr>
              <w:pStyle w:val="ColumnHeading"/>
              <w:keepNext/>
            </w:pPr>
            <w:r w:rsidRPr="00402AD2">
              <w:t>Geänderter Text</w:t>
            </w:r>
          </w:p>
        </w:tc>
      </w:tr>
      <w:tr w:rsidR="009F2FBC" w:rsidRPr="00402AD2" w14:paraId="1B2FD40E" w14:textId="77777777" w:rsidTr="009F2FBC">
        <w:trPr>
          <w:jc w:val="center"/>
        </w:trPr>
        <w:tc>
          <w:tcPr>
            <w:tcW w:w="4876" w:type="dxa"/>
            <w:hideMark/>
          </w:tcPr>
          <w:p w14:paraId="722894BD" w14:textId="77777777" w:rsidR="00F7079B" w:rsidRPr="00402AD2" w:rsidRDefault="00F7079B" w:rsidP="009F2FBC">
            <w:pPr>
              <w:pStyle w:val="Normal6"/>
            </w:pPr>
            <w:r w:rsidRPr="00402AD2">
              <w:t>(3)</w:t>
            </w:r>
            <w:r w:rsidRPr="00402AD2">
              <w:tab/>
            </w:r>
            <w:r w:rsidRPr="00402AD2">
              <w:rPr>
                <w:b/>
                <w:i/>
              </w:rPr>
              <w:t>Zur Unterstützung des in Artikel 1 Buchstabe c genannten Ziels erstellt eu-LISA monatliche systemübergreifende Statistiken. Diese Statistiken dürfen nicht die Identifizierung von Einzelpersonen ermöglichen und müssen auf Daten aus Eurodac, dem Visa-Informationssystem, ETIAS und dem Einreise-/Ausreisesystem zurückgreifen.</w:t>
            </w:r>
          </w:p>
        </w:tc>
        <w:tc>
          <w:tcPr>
            <w:tcW w:w="4876" w:type="dxa"/>
            <w:hideMark/>
          </w:tcPr>
          <w:p w14:paraId="19DF00D6" w14:textId="77777777" w:rsidR="00F7079B" w:rsidRPr="00402AD2" w:rsidRDefault="00F7079B" w:rsidP="009F2FBC">
            <w:pPr>
              <w:pStyle w:val="Normal6"/>
              <w:rPr>
                <w:szCs w:val="24"/>
              </w:rPr>
            </w:pPr>
            <w:r w:rsidRPr="00402AD2">
              <w:tab/>
            </w:r>
            <w:r w:rsidRPr="00402AD2">
              <w:rPr>
                <w:b/>
                <w:i/>
              </w:rPr>
              <w:t>entfällt</w:t>
            </w:r>
          </w:p>
        </w:tc>
      </w:tr>
    </w:tbl>
    <w:p w14:paraId="14E6ED6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A2EA431" w14:textId="77777777" w:rsidR="00F7079B" w:rsidRPr="00402AD2" w:rsidRDefault="00F7079B" w:rsidP="00F7079B">
      <w:pPr>
        <w:rPr>
          <w:color w:val="000080"/>
        </w:rPr>
      </w:pPr>
      <w:r w:rsidRPr="00402AD2">
        <w:rPr>
          <w:rStyle w:val="HideTWBExt"/>
          <w:noProof w:val="0"/>
        </w:rPr>
        <w:t>&lt;/Amend&gt;</w:t>
      </w:r>
    </w:p>
    <w:p w14:paraId="1CFFC13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159</w:t>
      </w:r>
      <w:r w:rsidRPr="00402AD2">
        <w:rPr>
          <w:rStyle w:val="HideTWBExt"/>
          <w:b w:val="0"/>
          <w:noProof w:val="0"/>
        </w:rPr>
        <w:t>&lt;/NumAm&gt;</w:t>
      </w:r>
    </w:p>
    <w:p w14:paraId="1AA46DB1"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110EBCE" w14:textId="77777777" w:rsidR="00F7079B" w:rsidRPr="00402AD2" w:rsidRDefault="00F7079B" w:rsidP="00F7079B">
      <w:pPr>
        <w:rPr>
          <w:color w:val="000080"/>
        </w:rPr>
      </w:pPr>
      <w:r w:rsidRPr="00402AD2">
        <w:rPr>
          <w:rStyle w:val="HideTWBExt"/>
          <w:noProof w:val="0"/>
        </w:rPr>
        <w:t>&lt;/RepeatBlock-By&gt;</w:t>
      </w:r>
    </w:p>
    <w:p w14:paraId="713302C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CFE1D9A" w14:textId="26256B49"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3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E1A5146" w14:textId="77777777" w:rsidTr="009F2FBC">
        <w:trPr>
          <w:jc w:val="center"/>
        </w:trPr>
        <w:tc>
          <w:tcPr>
            <w:tcW w:w="9752" w:type="dxa"/>
            <w:gridSpan w:val="2"/>
          </w:tcPr>
          <w:p w14:paraId="4BC27549" w14:textId="77777777" w:rsidR="00F7079B" w:rsidRPr="00402AD2" w:rsidRDefault="00F7079B" w:rsidP="009F2FBC">
            <w:pPr>
              <w:keepNext/>
            </w:pPr>
          </w:p>
        </w:tc>
      </w:tr>
      <w:tr w:rsidR="009F2FBC" w:rsidRPr="00402AD2" w14:paraId="48F43449" w14:textId="77777777" w:rsidTr="009F2FBC">
        <w:trPr>
          <w:jc w:val="center"/>
        </w:trPr>
        <w:tc>
          <w:tcPr>
            <w:tcW w:w="4876" w:type="dxa"/>
            <w:hideMark/>
          </w:tcPr>
          <w:p w14:paraId="52ACEFE0" w14:textId="77777777" w:rsidR="00F7079B" w:rsidRPr="00402AD2" w:rsidRDefault="00F7079B" w:rsidP="009F2FBC">
            <w:pPr>
              <w:pStyle w:val="ColumnHeading"/>
              <w:keepNext/>
            </w:pPr>
            <w:r w:rsidRPr="00402AD2">
              <w:t>Vorschlag der Kommission</w:t>
            </w:r>
          </w:p>
        </w:tc>
        <w:tc>
          <w:tcPr>
            <w:tcW w:w="4876" w:type="dxa"/>
            <w:hideMark/>
          </w:tcPr>
          <w:p w14:paraId="4F7B518B" w14:textId="77777777" w:rsidR="00F7079B" w:rsidRPr="00402AD2" w:rsidRDefault="00F7079B" w:rsidP="009F2FBC">
            <w:pPr>
              <w:pStyle w:val="ColumnHeading"/>
              <w:keepNext/>
            </w:pPr>
            <w:r w:rsidRPr="00402AD2">
              <w:t>Geänderter Text</w:t>
            </w:r>
          </w:p>
        </w:tc>
      </w:tr>
      <w:tr w:rsidR="009F2FBC" w:rsidRPr="00402AD2" w14:paraId="527347CD" w14:textId="77777777" w:rsidTr="009F2FBC">
        <w:trPr>
          <w:jc w:val="center"/>
        </w:trPr>
        <w:tc>
          <w:tcPr>
            <w:tcW w:w="4876" w:type="dxa"/>
            <w:hideMark/>
          </w:tcPr>
          <w:p w14:paraId="5B86B8D9" w14:textId="77777777" w:rsidR="00F7079B" w:rsidRPr="00402AD2" w:rsidRDefault="00F7079B" w:rsidP="009F2FBC">
            <w:pPr>
              <w:pStyle w:val="Normal6"/>
            </w:pPr>
            <w:r w:rsidRPr="00402AD2">
              <w:t>(3)</w:t>
            </w:r>
            <w:r w:rsidRPr="00402AD2">
              <w:tab/>
              <w:t>Zur Unterstützung des in Artikel 1 Buchstabe c genannten Ziels erstellt eu-LISA monatliche systemübergreifende Statistiken. Diese Statistiken dürfen nicht die Identifizierung von Einzelpersonen ermöglichen und müssen auf Daten aus Eurodac, dem Visa-Informationssystem, ETIAS und dem Einreise-/Ausreisesystem zurückgreifen.</w:t>
            </w:r>
          </w:p>
        </w:tc>
        <w:tc>
          <w:tcPr>
            <w:tcW w:w="4876" w:type="dxa"/>
            <w:hideMark/>
          </w:tcPr>
          <w:p w14:paraId="5A6E3EFD" w14:textId="77777777" w:rsidR="00F7079B" w:rsidRPr="00402AD2" w:rsidRDefault="00F7079B" w:rsidP="009F2FBC">
            <w:pPr>
              <w:pStyle w:val="Normal6"/>
              <w:rPr>
                <w:szCs w:val="24"/>
              </w:rPr>
            </w:pPr>
            <w:r w:rsidRPr="00402AD2">
              <w:t>(3)</w:t>
            </w:r>
            <w:r w:rsidRPr="00402AD2">
              <w:tab/>
              <w:t xml:space="preserve">Zur Unterstützung des in Artikel 1 Buchstabe c </w:t>
            </w:r>
            <w:r w:rsidRPr="00402AD2">
              <w:rPr>
                <w:b/>
                <w:i/>
              </w:rPr>
              <w:t>und Artikel 1 Buchstabe h</w:t>
            </w:r>
            <w:r w:rsidRPr="00402AD2">
              <w:t xml:space="preserve"> genannten Ziels erstellt eu-LISA monatliche systemübergreifende Statistiken. Diese Statistiken dürfen nicht die Identifizierung von Einzelpersonen ermöglichen und müssen auf Daten aus Eurodac, dem Visa-Informationssystem, ETIAS und dem Einreise-/Ausreisesystem zurückgreifen.</w:t>
            </w:r>
          </w:p>
        </w:tc>
      </w:tr>
    </w:tbl>
    <w:p w14:paraId="2B965FC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2E57377" w14:textId="77777777" w:rsidR="00F7079B" w:rsidRPr="00402AD2" w:rsidRDefault="00F7079B" w:rsidP="00F7079B">
      <w:pPr>
        <w:rPr>
          <w:color w:val="000080"/>
        </w:rPr>
      </w:pPr>
      <w:r w:rsidRPr="00402AD2">
        <w:rPr>
          <w:rStyle w:val="HideTWBExt"/>
          <w:noProof w:val="0"/>
        </w:rPr>
        <w:t>&lt;/Amend&gt;</w:t>
      </w:r>
    </w:p>
    <w:p w14:paraId="4B2A800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160</w:t>
      </w:r>
      <w:r w:rsidRPr="00402AD2">
        <w:rPr>
          <w:rStyle w:val="HideTWBExt"/>
          <w:b w:val="0"/>
          <w:noProof w:val="0"/>
        </w:rPr>
        <w:t>&lt;/NumAm&gt;</w:t>
      </w:r>
    </w:p>
    <w:p w14:paraId="387D77A0" w14:textId="77777777" w:rsidR="00F7079B" w:rsidRPr="00402AD2" w:rsidRDefault="00F7079B" w:rsidP="00F7079B">
      <w:pPr>
        <w:pStyle w:val="NormalBold"/>
      </w:pPr>
      <w:r w:rsidRPr="00402AD2">
        <w:rPr>
          <w:rStyle w:val="HideTWBExt"/>
          <w:b w:val="0"/>
          <w:noProof w:val="0"/>
        </w:rPr>
        <w:t>&lt;RepeatBlock-By&gt;&lt;Members&gt;</w:t>
      </w:r>
      <w:r w:rsidRPr="00402AD2">
        <w:t>Karlo Ressler</w:t>
      </w:r>
      <w:r w:rsidRPr="00402AD2">
        <w:rPr>
          <w:rStyle w:val="HideTWBExt"/>
          <w:b w:val="0"/>
          <w:noProof w:val="0"/>
        </w:rPr>
        <w:t>&lt;/Members&gt;</w:t>
      </w:r>
    </w:p>
    <w:p w14:paraId="4062FB68" w14:textId="77777777" w:rsidR="00F7079B" w:rsidRPr="00402AD2" w:rsidRDefault="00F7079B" w:rsidP="00F7079B">
      <w:pPr>
        <w:rPr>
          <w:color w:val="000080"/>
        </w:rPr>
      </w:pPr>
      <w:r w:rsidRPr="00402AD2">
        <w:rPr>
          <w:rStyle w:val="HideTWBExt"/>
          <w:noProof w:val="0"/>
        </w:rPr>
        <w:t>&lt;/RepeatBlock-By&gt;</w:t>
      </w:r>
    </w:p>
    <w:p w14:paraId="3053AD2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526B259"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3 – Unterabsatz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C9D540B" w14:textId="77777777" w:rsidTr="009F2FBC">
        <w:trPr>
          <w:jc w:val="center"/>
        </w:trPr>
        <w:tc>
          <w:tcPr>
            <w:tcW w:w="9752" w:type="dxa"/>
            <w:gridSpan w:val="2"/>
          </w:tcPr>
          <w:p w14:paraId="0894B982" w14:textId="77777777" w:rsidR="00F7079B" w:rsidRPr="00402AD2" w:rsidRDefault="00F7079B" w:rsidP="009F2FBC">
            <w:pPr>
              <w:keepNext/>
            </w:pPr>
          </w:p>
        </w:tc>
      </w:tr>
      <w:tr w:rsidR="009F2FBC" w:rsidRPr="00402AD2" w14:paraId="373353BD" w14:textId="77777777" w:rsidTr="009F2FBC">
        <w:trPr>
          <w:jc w:val="center"/>
        </w:trPr>
        <w:tc>
          <w:tcPr>
            <w:tcW w:w="4876" w:type="dxa"/>
            <w:hideMark/>
          </w:tcPr>
          <w:p w14:paraId="4AADFD17" w14:textId="77777777" w:rsidR="00F7079B" w:rsidRPr="00402AD2" w:rsidRDefault="00F7079B" w:rsidP="009F2FBC">
            <w:pPr>
              <w:pStyle w:val="ColumnHeading"/>
              <w:keepNext/>
            </w:pPr>
            <w:r w:rsidRPr="00402AD2">
              <w:t>Vorschlag der Kommission</w:t>
            </w:r>
          </w:p>
        </w:tc>
        <w:tc>
          <w:tcPr>
            <w:tcW w:w="4876" w:type="dxa"/>
            <w:hideMark/>
          </w:tcPr>
          <w:p w14:paraId="0FD3460E" w14:textId="77777777" w:rsidR="00F7079B" w:rsidRPr="00402AD2" w:rsidRDefault="00F7079B" w:rsidP="009F2FBC">
            <w:pPr>
              <w:pStyle w:val="ColumnHeading"/>
              <w:keepNext/>
            </w:pPr>
            <w:r w:rsidRPr="00402AD2">
              <w:t>Geänderter Text</w:t>
            </w:r>
          </w:p>
        </w:tc>
      </w:tr>
      <w:tr w:rsidR="009F2FBC" w:rsidRPr="00402AD2" w14:paraId="48C7248B" w14:textId="77777777" w:rsidTr="009F2FBC">
        <w:trPr>
          <w:jc w:val="center"/>
        </w:trPr>
        <w:tc>
          <w:tcPr>
            <w:tcW w:w="4876" w:type="dxa"/>
            <w:hideMark/>
          </w:tcPr>
          <w:p w14:paraId="47204C88" w14:textId="77777777" w:rsidR="00F7079B" w:rsidRPr="00402AD2" w:rsidRDefault="00F7079B" w:rsidP="009F2FBC">
            <w:pPr>
              <w:pStyle w:val="Normal6"/>
            </w:pPr>
            <w:r w:rsidRPr="00402AD2">
              <w:t>(3)</w:t>
            </w:r>
            <w:r w:rsidRPr="00402AD2">
              <w:tab/>
              <w:t xml:space="preserve">Zur Unterstützung des in Artikel 1 Buchstabe c genannten Ziels erstellt eu-LISA monatliche systemübergreifende Statistiken. Diese Statistiken dürfen nicht die Identifizierung von Einzelpersonen ermöglichen und müssen auf Daten aus Eurodac, dem Visa-Informationssystem, ETIAS </w:t>
            </w:r>
            <w:r w:rsidRPr="00402AD2">
              <w:rPr>
                <w:b/>
                <w:i/>
              </w:rPr>
              <w:t>und</w:t>
            </w:r>
            <w:r w:rsidRPr="00402AD2">
              <w:t xml:space="preserve"> dem Einreise-/Ausreisesystem zurückgreifen.</w:t>
            </w:r>
          </w:p>
        </w:tc>
        <w:tc>
          <w:tcPr>
            <w:tcW w:w="4876" w:type="dxa"/>
            <w:hideMark/>
          </w:tcPr>
          <w:p w14:paraId="3D24D333" w14:textId="77777777" w:rsidR="00F7079B" w:rsidRPr="00402AD2" w:rsidRDefault="00F7079B" w:rsidP="009F2FBC">
            <w:pPr>
              <w:pStyle w:val="Normal6"/>
              <w:rPr>
                <w:szCs w:val="24"/>
              </w:rPr>
            </w:pPr>
            <w:r w:rsidRPr="00402AD2">
              <w:t>(3)</w:t>
            </w:r>
            <w:r w:rsidRPr="00402AD2">
              <w:tab/>
              <w:t>Zur Unterstützung des in Artikel 1 Buchstabe c genannten Ziels erstellt eu-LISA monatliche systemübergreifende Statistiken. Diese Statistiken dürfen nicht die Identifizierung von Einzelpersonen ermöglichen und müssen auf Daten aus Eurodac, dem Visa-Informationssystem, ETIAS</w:t>
            </w:r>
            <w:r w:rsidRPr="00402AD2">
              <w:rPr>
                <w:b/>
                <w:i/>
              </w:rPr>
              <w:t>,</w:t>
            </w:r>
            <w:r w:rsidRPr="00402AD2">
              <w:t xml:space="preserve"> dem Einreise-/Ausreisesystem </w:t>
            </w:r>
            <w:r w:rsidRPr="00402AD2">
              <w:rPr>
                <w:b/>
                <w:i/>
              </w:rPr>
              <w:t>und ECRIS-TCN</w:t>
            </w:r>
            <w:r w:rsidRPr="00402AD2">
              <w:t xml:space="preserve"> zurückgreifen. </w:t>
            </w:r>
          </w:p>
        </w:tc>
      </w:tr>
    </w:tbl>
    <w:p w14:paraId="1AD1BA3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AE2BCE1" w14:textId="77777777" w:rsidR="00F7079B" w:rsidRPr="00402AD2" w:rsidRDefault="00F7079B" w:rsidP="00F7079B">
      <w:pPr>
        <w:rPr>
          <w:color w:val="000080"/>
        </w:rPr>
      </w:pPr>
      <w:r w:rsidRPr="00402AD2">
        <w:rPr>
          <w:rStyle w:val="HideTWBExt"/>
          <w:noProof w:val="0"/>
        </w:rPr>
        <w:t>&lt;/Amend&gt;</w:t>
      </w:r>
    </w:p>
    <w:p w14:paraId="2B6DAE8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161</w:t>
      </w:r>
      <w:r w:rsidRPr="00402AD2">
        <w:rPr>
          <w:rStyle w:val="HideTWBExt"/>
          <w:b w:val="0"/>
          <w:noProof w:val="0"/>
        </w:rPr>
        <w:t>&lt;/NumAm&gt;</w:t>
      </w:r>
    </w:p>
    <w:p w14:paraId="29CC994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9220447" w14:textId="77777777" w:rsidR="00F7079B" w:rsidRPr="00402AD2" w:rsidRDefault="00F7079B" w:rsidP="00F7079B">
      <w:pPr>
        <w:rPr>
          <w:color w:val="000080"/>
        </w:rPr>
      </w:pPr>
      <w:r w:rsidRPr="00402AD2">
        <w:rPr>
          <w:rStyle w:val="HideTWBExt"/>
          <w:noProof w:val="0"/>
        </w:rPr>
        <w:t>&lt;/RepeatBlock-By&gt;</w:t>
      </w:r>
    </w:p>
    <w:p w14:paraId="190AE17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177C175"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3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84CD7F7" w14:textId="77777777" w:rsidTr="009F2FBC">
        <w:trPr>
          <w:jc w:val="center"/>
        </w:trPr>
        <w:tc>
          <w:tcPr>
            <w:tcW w:w="9752" w:type="dxa"/>
            <w:gridSpan w:val="2"/>
          </w:tcPr>
          <w:p w14:paraId="7A4586AF" w14:textId="77777777" w:rsidR="00F7079B" w:rsidRPr="00402AD2" w:rsidRDefault="00F7079B" w:rsidP="009F2FBC">
            <w:pPr>
              <w:keepNext/>
            </w:pPr>
          </w:p>
        </w:tc>
      </w:tr>
      <w:tr w:rsidR="009F2FBC" w:rsidRPr="00402AD2" w14:paraId="49E01FB4" w14:textId="77777777" w:rsidTr="009F2FBC">
        <w:trPr>
          <w:jc w:val="center"/>
        </w:trPr>
        <w:tc>
          <w:tcPr>
            <w:tcW w:w="4876" w:type="dxa"/>
            <w:hideMark/>
          </w:tcPr>
          <w:p w14:paraId="17060A41" w14:textId="77777777" w:rsidR="00F7079B" w:rsidRPr="00402AD2" w:rsidRDefault="00F7079B" w:rsidP="009F2FBC">
            <w:pPr>
              <w:pStyle w:val="ColumnHeading"/>
              <w:keepNext/>
            </w:pPr>
            <w:r w:rsidRPr="00402AD2">
              <w:t>Vorschlag der Kommission</w:t>
            </w:r>
          </w:p>
        </w:tc>
        <w:tc>
          <w:tcPr>
            <w:tcW w:w="4876" w:type="dxa"/>
            <w:hideMark/>
          </w:tcPr>
          <w:p w14:paraId="5DC42C30" w14:textId="77777777" w:rsidR="00F7079B" w:rsidRPr="00402AD2" w:rsidRDefault="00F7079B" w:rsidP="009F2FBC">
            <w:pPr>
              <w:pStyle w:val="ColumnHeading"/>
              <w:keepNext/>
            </w:pPr>
            <w:r w:rsidRPr="00402AD2">
              <w:t>Geänderter Text</w:t>
            </w:r>
          </w:p>
        </w:tc>
      </w:tr>
      <w:tr w:rsidR="009F2FBC" w:rsidRPr="00402AD2" w14:paraId="53EFFA16" w14:textId="77777777" w:rsidTr="009F2FBC">
        <w:trPr>
          <w:jc w:val="center"/>
        </w:trPr>
        <w:tc>
          <w:tcPr>
            <w:tcW w:w="4876" w:type="dxa"/>
            <w:hideMark/>
          </w:tcPr>
          <w:p w14:paraId="362D164E" w14:textId="77777777" w:rsidR="00F7079B" w:rsidRPr="00402AD2" w:rsidRDefault="00F7079B" w:rsidP="009F2FBC">
            <w:pPr>
              <w:pStyle w:val="Normal6"/>
            </w:pPr>
            <w:r w:rsidRPr="00402AD2">
              <w:t xml:space="preserve">Diese Statistiken werden der Kommission, der [Asylagentur der Europäischen Union], der Europäischen Agentur für die Grenz- und Küstenwache und den Mitgliedstaaten zur Verfügung gestellt. Die Kommission legt im Wege von </w:t>
            </w:r>
            <w:r w:rsidRPr="00402AD2">
              <w:rPr>
                <w:b/>
                <w:i/>
              </w:rPr>
              <w:t>Durchführungsrechtsakten</w:t>
            </w:r>
            <w:r w:rsidRPr="00402AD2">
              <w:t xml:space="preserve"> den Inhalt der monatlichen systemübergreifenden Statistiken fest. </w:t>
            </w:r>
            <w:r w:rsidRPr="00402AD2">
              <w:rPr>
                <w:b/>
                <w:i/>
              </w:rPr>
              <w:t>Diese Durchführungsrechtsakte werden gemäß dem Prüfverfahren nach Artikel 41a Absatz 2 erlassen</w:t>
            </w:r>
            <w:r w:rsidRPr="00402AD2">
              <w:t>.</w:t>
            </w:r>
          </w:p>
        </w:tc>
        <w:tc>
          <w:tcPr>
            <w:tcW w:w="4876" w:type="dxa"/>
            <w:hideMark/>
          </w:tcPr>
          <w:p w14:paraId="7ABD86F9" w14:textId="77777777" w:rsidR="00F7079B" w:rsidRPr="00402AD2" w:rsidRDefault="00F7079B" w:rsidP="009F2FBC">
            <w:pPr>
              <w:pStyle w:val="Normal6"/>
              <w:rPr>
                <w:szCs w:val="24"/>
              </w:rPr>
            </w:pPr>
            <w:r w:rsidRPr="00402AD2">
              <w:t>Diese Statistiken werden der Kommission</w:t>
            </w:r>
            <w:r w:rsidRPr="00402AD2">
              <w:rPr>
                <w:b/>
                <w:i/>
              </w:rPr>
              <w:t>, dem Europäischen Parlament</w:t>
            </w:r>
            <w:r w:rsidRPr="00402AD2">
              <w:t xml:space="preserve">, der [Asylagentur der Europäischen Union], der Europäischen Agentur für die Grenz- und Küstenwache und den Mitgliedstaaten zur Verfügung gestellt. Die Kommission legt im Wege von </w:t>
            </w:r>
            <w:r w:rsidRPr="00402AD2">
              <w:rPr>
                <w:b/>
                <w:i/>
              </w:rPr>
              <w:t>delegierten Rechtsakten</w:t>
            </w:r>
            <w:r w:rsidRPr="00402AD2">
              <w:t xml:space="preserve"> den Inhalt der monatlichen systemübergreifenden Statistiken fest.</w:t>
            </w:r>
          </w:p>
        </w:tc>
      </w:tr>
      <w:tr w:rsidR="009F2FBC" w:rsidRPr="00402AD2" w14:paraId="5D79F450" w14:textId="77777777" w:rsidTr="009F2FBC">
        <w:trPr>
          <w:jc w:val="center"/>
        </w:trPr>
        <w:tc>
          <w:tcPr>
            <w:tcW w:w="4876" w:type="dxa"/>
          </w:tcPr>
          <w:p w14:paraId="385A131B" w14:textId="77777777" w:rsidR="00F7079B" w:rsidRPr="00402AD2" w:rsidRDefault="00F7079B" w:rsidP="009F2FBC">
            <w:pPr>
              <w:pStyle w:val="Normal6"/>
            </w:pPr>
          </w:p>
        </w:tc>
        <w:tc>
          <w:tcPr>
            <w:tcW w:w="4876" w:type="dxa"/>
            <w:hideMark/>
          </w:tcPr>
          <w:p w14:paraId="729BC8F9" w14:textId="77777777" w:rsidR="00F7079B" w:rsidRPr="00402AD2" w:rsidRDefault="00F7079B" w:rsidP="009F2FBC">
            <w:pPr>
              <w:pStyle w:val="Normal6"/>
              <w:rPr>
                <w:szCs w:val="24"/>
              </w:rPr>
            </w:pPr>
            <w:r w:rsidRPr="00402AD2">
              <w:rPr>
                <w:b/>
                <w:i/>
              </w:rPr>
              <w:t>Systemübergreifende Statistiken dürfen weder in Verbindung mit Einzelpersonen verwendet werden noch deren Identifizierung ermöglichen und dürfen nicht verwendet werden, um den Zugang zum Hoheitsgebiet der EU zu verweigern. Die für die Zwecke der Absätze 3 und 4 erzeugten Statistiken und Daten dürfen nicht in Verbindung mit Algorithmen verwendet werden, die in den IT-Großsystemen im Bereich JI der EU enthalten sind</w:t>
            </w:r>
            <w:r w:rsidRPr="00402AD2">
              <w:t>.</w:t>
            </w:r>
          </w:p>
        </w:tc>
      </w:tr>
    </w:tbl>
    <w:p w14:paraId="2A9E84A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E5370C8" w14:textId="77777777" w:rsidR="00F7079B" w:rsidRPr="00402AD2" w:rsidRDefault="00F7079B" w:rsidP="00F7079B">
      <w:pPr>
        <w:rPr>
          <w:color w:val="000080"/>
        </w:rPr>
      </w:pPr>
      <w:r w:rsidRPr="00402AD2">
        <w:rPr>
          <w:rStyle w:val="HideTWBExt"/>
          <w:noProof w:val="0"/>
        </w:rPr>
        <w:t>&lt;/Amend&gt;</w:t>
      </w:r>
    </w:p>
    <w:p w14:paraId="3EB4B4A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162</w:t>
      </w:r>
      <w:r w:rsidRPr="00402AD2">
        <w:rPr>
          <w:rStyle w:val="HideTWBExt"/>
          <w:b w:val="0"/>
          <w:noProof w:val="0"/>
        </w:rPr>
        <w:t>&lt;/NumAm&gt;</w:t>
      </w:r>
    </w:p>
    <w:p w14:paraId="3582DA09"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7F358AB" w14:textId="77777777" w:rsidR="00F7079B" w:rsidRPr="00402AD2" w:rsidRDefault="00F7079B" w:rsidP="00F7079B">
      <w:pPr>
        <w:rPr>
          <w:color w:val="000080"/>
        </w:rPr>
      </w:pPr>
      <w:r w:rsidRPr="00402AD2">
        <w:rPr>
          <w:rStyle w:val="HideTWBExt"/>
          <w:noProof w:val="0"/>
        </w:rPr>
        <w:t>&lt;/RepeatBlock-By&gt;</w:t>
      </w:r>
    </w:p>
    <w:p w14:paraId="4D9D8A5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FCFF202"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3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0EC774F" w14:textId="77777777" w:rsidTr="009F2FBC">
        <w:trPr>
          <w:jc w:val="center"/>
        </w:trPr>
        <w:tc>
          <w:tcPr>
            <w:tcW w:w="9752" w:type="dxa"/>
            <w:gridSpan w:val="2"/>
          </w:tcPr>
          <w:p w14:paraId="5784137D" w14:textId="77777777" w:rsidR="00F7079B" w:rsidRPr="00402AD2" w:rsidRDefault="00F7079B" w:rsidP="009F2FBC">
            <w:pPr>
              <w:keepNext/>
            </w:pPr>
          </w:p>
        </w:tc>
      </w:tr>
      <w:tr w:rsidR="009F2FBC" w:rsidRPr="00402AD2" w14:paraId="2AF106F8" w14:textId="77777777" w:rsidTr="009F2FBC">
        <w:trPr>
          <w:jc w:val="center"/>
        </w:trPr>
        <w:tc>
          <w:tcPr>
            <w:tcW w:w="4876" w:type="dxa"/>
            <w:hideMark/>
          </w:tcPr>
          <w:p w14:paraId="0AA9BD76" w14:textId="77777777" w:rsidR="00F7079B" w:rsidRPr="00402AD2" w:rsidRDefault="00F7079B" w:rsidP="009F2FBC">
            <w:pPr>
              <w:pStyle w:val="ColumnHeading"/>
              <w:keepNext/>
            </w:pPr>
            <w:r w:rsidRPr="00402AD2">
              <w:t>Vorschlag der Kommission</w:t>
            </w:r>
          </w:p>
        </w:tc>
        <w:tc>
          <w:tcPr>
            <w:tcW w:w="4876" w:type="dxa"/>
            <w:hideMark/>
          </w:tcPr>
          <w:p w14:paraId="2CD60E58" w14:textId="77777777" w:rsidR="00F7079B" w:rsidRPr="00402AD2" w:rsidRDefault="00F7079B" w:rsidP="009F2FBC">
            <w:pPr>
              <w:pStyle w:val="ColumnHeading"/>
              <w:keepNext/>
            </w:pPr>
            <w:r w:rsidRPr="00402AD2">
              <w:t>Geänderter Text</w:t>
            </w:r>
          </w:p>
        </w:tc>
      </w:tr>
      <w:tr w:rsidR="009F2FBC" w:rsidRPr="00402AD2" w14:paraId="7407B776" w14:textId="77777777" w:rsidTr="009F2FBC">
        <w:trPr>
          <w:jc w:val="center"/>
        </w:trPr>
        <w:tc>
          <w:tcPr>
            <w:tcW w:w="4876" w:type="dxa"/>
            <w:hideMark/>
          </w:tcPr>
          <w:p w14:paraId="7BA534BD" w14:textId="77777777" w:rsidR="00F7079B" w:rsidRPr="00402AD2" w:rsidRDefault="00F7079B" w:rsidP="009F2FBC">
            <w:pPr>
              <w:pStyle w:val="Normal6"/>
            </w:pPr>
            <w:r w:rsidRPr="00402AD2">
              <w:t xml:space="preserve">Diese Statistiken werden der Kommission, der [Asylagentur der Europäischen Union], der Europäischen Agentur für die Grenz- und Küstenwache und den Mitgliedstaaten zur Verfügung gestellt. Die Kommission legt im Wege von </w:t>
            </w:r>
            <w:r w:rsidRPr="00402AD2">
              <w:rPr>
                <w:b/>
                <w:i/>
              </w:rPr>
              <w:t>Durchführungsrechtsakten</w:t>
            </w:r>
            <w:r w:rsidRPr="00402AD2">
              <w:t xml:space="preserve"> den Inhalt der monatlichen </w:t>
            </w:r>
            <w:r w:rsidRPr="00402AD2">
              <w:rPr>
                <w:b/>
                <w:i/>
              </w:rPr>
              <w:t>systemübergreifenden</w:t>
            </w:r>
            <w:r w:rsidRPr="00402AD2">
              <w:t xml:space="preserve"> Statistiken fest. </w:t>
            </w:r>
            <w:r w:rsidRPr="00402AD2">
              <w:rPr>
                <w:b/>
                <w:i/>
              </w:rPr>
              <w:t>Diese Durchführungsrechtsakte werden gemäß dem Prüfverfahren nach Artikel 41a Absatz 2 erlassen.</w:t>
            </w:r>
          </w:p>
        </w:tc>
        <w:tc>
          <w:tcPr>
            <w:tcW w:w="4876" w:type="dxa"/>
            <w:hideMark/>
          </w:tcPr>
          <w:p w14:paraId="0BE53AA6" w14:textId="77777777" w:rsidR="00F7079B" w:rsidRPr="00402AD2" w:rsidRDefault="00F7079B" w:rsidP="009F2FBC">
            <w:pPr>
              <w:pStyle w:val="Normal6"/>
              <w:rPr>
                <w:szCs w:val="24"/>
              </w:rPr>
            </w:pPr>
            <w:r w:rsidRPr="00402AD2">
              <w:t>Diese Statistiken werden der Kommission</w:t>
            </w:r>
            <w:r w:rsidRPr="00402AD2">
              <w:rPr>
                <w:b/>
                <w:i/>
              </w:rPr>
              <w:t>, dem Europäischen Parlament</w:t>
            </w:r>
            <w:r w:rsidRPr="00402AD2">
              <w:t xml:space="preserve">, der [Asylagentur der Europäischen Union], der Europäischen Agentur für die Grenz- und Küstenwache und den Mitgliedstaaten zur Verfügung gestellt. Die Kommission legt im Wege von </w:t>
            </w:r>
            <w:r w:rsidRPr="00402AD2">
              <w:rPr>
                <w:b/>
                <w:i/>
              </w:rPr>
              <w:t>delegierten Rechtsakten</w:t>
            </w:r>
            <w:r w:rsidRPr="00402AD2">
              <w:t xml:space="preserve"> den Inhalt der monatlichen Statistiken fest.</w:t>
            </w:r>
          </w:p>
        </w:tc>
      </w:tr>
    </w:tbl>
    <w:p w14:paraId="67161CC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65BFD40" w14:textId="77777777" w:rsidR="00F7079B" w:rsidRPr="00402AD2" w:rsidRDefault="00F7079B" w:rsidP="00F7079B">
      <w:pPr>
        <w:rPr>
          <w:color w:val="000080"/>
        </w:rPr>
      </w:pPr>
      <w:r w:rsidRPr="00402AD2">
        <w:rPr>
          <w:rStyle w:val="HideTWBExt"/>
          <w:noProof w:val="0"/>
        </w:rPr>
        <w:t>&lt;/Amend&gt;</w:t>
      </w:r>
    </w:p>
    <w:p w14:paraId="745CB8A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163</w:t>
      </w:r>
      <w:r w:rsidRPr="00402AD2">
        <w:rPr>
          <w:rStyle w:val="HideTWBExt"/>
          <w:b w:val="0"/>
          <w:noProof w:val="0"/>
        </w:rPr>
        <w:t>&lt;/NumAm&gt;</w:t>
      </w:r>
    </w:p>
    <w:p w14:paraId="2423E79C"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0790D89" w14:textId="77777777" w:rsidR="00F7079B" w:rsidRPr="00402AD2" w:rsidRDefault="00F7079B" w:rsidP="00F7079B">
      <w:pPr>
        <w:rPr>
          <w:color w:val="000080"/>
        </w:rPr>
      </w:pPr>
      <w:r w:rsidRPr="00402AD2">
        <w:rPr>
          <w:rStyle w:val="HideTWBExt"/>
          <w:noProof w:val="0"/>
        </w:rPr>
        <w:t>&lt;/RepeatBlock-By&gt;</w:t>
      </w:r>
    </w:p>
    <w:p w14:paraId="0F090DA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95D5AB7"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3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2266D92" w14:textId="77777777" w:rsidTr="009F2FBC">
        <w:trPr>
          <w:jc w:val="center"/>
        </w:trPr>
        <w:tc>
          <w:tcPr>
            <w:tcW w:w="9752" w:type="dxa"/>
            <w:gridSpan w:val="2"/>
          </w:tcPr>
          <w:p w14:paraId="3D6E0E46" w14:textId="77777777" w:rsidR="00F7079B" w:rsidRPr="00402AD2" w:rsidRDefault="00F7079B" w:rsidP="009F2FBC">
            <w:pPr>
              <w:keepNext/>
            </w:pPr>
          </w:p>
        </w:tc>
      </w:tr>
      <w:tr w:rsidR="009F2FBC" w:rsidRPr="00402AD2" w14:paraId="7F5B86C1" w14:textId="77777777" w:rsidTr="009F2FBC">
        <w:trPr>
          <w:jc w:val="center"/>
        </w:trPr>
        <w:tc>
          <w:tcPr>
            <w:tcW w:w="4876" w:type="dxa"/>
            <w:hideMark/>
          </w:tcPr>
          <w:p w14:paraId="57464138" w14:textId="77777777" w:rsidR="00F7079B" w:rsidRPr="00402AD2" w:rsidRDefault="00F7079B" w:rsidP="009F2FBC">
            <w:pPr>
              <w:pStyle w:val="ColumnHeading"/>
              <w:keepNext/>
            </w:pPr>
            <w:r w:rsidRPr="00402AD2">
              <w:t>Vorschlag der Kommission</w:t>
            </w:r>
          </w:p>
        </w:tc>
        <w:tc>
          <w:tcPr>
            <w:tcW w:w="4876" w:type="dxa"/>
            <w:hideMark/>
          </w:tcPr>
          <w:p w14:paraId="3D40F09D" w14:textId="77777777" w:rsidR="00F7079B" w:rsidRPr="00402AD2" w:rsidRDefault="00F7079B" w:rsidP="009F2FBC">
            <w:pPr>
              <w:pStyle w:val="ColumnHeading"/>
              <w:keepNext/>
            </w:pPr>
            <w:r w:rsidRPr="00402AD2">
              <w:t>Geänderter Text</w:t>
            </w:r>
          </w:p>
        </w:tc>
      </w:tr>
      <w:tr w:rsidR="009F2FBC" w:rsidRPr="00402AD2" w14:paraId="078AA48D" w14:textId="77777777" w:rsidTr="009F2FBC">
        <w:trPr>
          <w:jc w:val="center"/>
        </w:trPr>
        <w:tc>
          <w:tcPr>
            <w:tcW w:w="4876" w:type="dxa"/>
            <w:hideMark/>
          </w:tcPr>
          <w:p w14:paraId="754DA481" w14:textId="77777777" w:rsidR="00F7079B" w:rsidRPr="00402AD2" w:rsidRDefault="00F7079B" w:rsidP="009F2FBC">
            <w:pPr>
              <w:pStyle w:val="Normal6"/>
            </w:pPr>
            <w:r w:rsidRPr="00402AD2">
              <w:t>Diese Statistiken werden der Kommission, der [Asylagentur der Europäischen Union], der Europäischen Agentur für die Grenz- und Küstenwache und den Mitgliedstaaten zur Verfügung gestellt. Die Kommission legt im Wege von Durchführungsrechtsakten den Inhalt der monatlichen systemübergreifenden Statistiken fest. Diese Durchführungsrechtsakte werden gemäß dem Prüfverfahren nach Artikel 41a Absatz 2 erlassen.</w:t>
            </w:r>
          </w:p>
        </w:tc>
        <w:tc>
          <w:tcPr>
            <w:tcW w:w="4876" w:type="dxa"/>
            <w:hideMark/>
          </w:tcPr>
          <w:p w14:paraId="3EACD596" w14:textId="77777777" w:rsidR="00F7079B" w:rsidRPr="00402AD2" w:rsidRDefault="00F7079B" w:rsidP="009F2FBC">
            <w:pPr>
              <w:pStyle w:val="Normal6"/>
              <w:rPr>
                <w:szCs w:val="24"/>
              </w:rPr>
            </w:pPr>
            <w:r w:rsidRPr="00402AD2">
              <w:t xml:space="preserve">Diese Statistiken werden </w:t>
            </w:r>
            <w:r w:rsidRPr="00402AD2">
              <w:rPr>
                <w:b/>
                <w:i/>
              </w:rPr>
              <w:t>dem Europäischen Parlament,</w:t>
            </w:r>
            <w:r w:rsidRPr="00402AD2">
              <w:t xml:space="preserve"> der Kommission, der [Asylagentur der Europäischen Union], der Europäischen Agentur für die Grenz- und Küstenwache und den Mitgliedstaaten zur Verfügung gestellt. Die Kommission legt im Wege von Durchführungsrechtsakten den Inhalt der monatlichen systemübergreifenden Statistiken fest. Diese Durchführungsrechtsakte werden gemäß dem Prüfverfahren nach Artikel 41a Absatz 2 erlassen. </w:t>
            </w:r>
          </w:p>
        </w:tc>
      </w:tr>
    </w:tbl>
    <w:p w14:paraId="6CD76C8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F6B061B" w14:textId="77777777" w:rsidR="00F7079B" w:rsidRPr="00402AD2" w:rsidRDefault="00F7079B" w:rsidP="00F7079B">
      <w:pPr>
        <w:rPr>
          <w:color w:val="000080"/>
        </w:rPr>
      </w:pPr>
      <w:r w:rsidRPr="00402AD2">
        <w:rPr>
          <w:rStyle w:val="HideTWBExt"/>
          <w:noProof w:val="0"/>
        </w:rPr>
        <w:t>&lt;/Amend&gt;</w:t>
      </w:r>
    </w:p>
    <w:p w14:paraId="70CE8B4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164</w:t>
      </w:r>
      <w:r w:rsidRPr="00402AD2">
        <w:rPr>
          <w:rStyle w:val="HideTWBExt"/>
          <w:b w:val="0"/>
          <w:noProof w:val="0"/>
        </w:rPr>
        <w:t>&lt;/NumAm&gt;</w:t>
      </w:r>
    </w:p>
    <w:p w14:paraId="3EC31457"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CF021C0" w14:textId="77777777" w:rsidR="00F7079B" w:rsidRPr="00402AD2" w:rsidRDefault="00F7079B" w:rsidP="00F7079B">
      <w:pPr>
        <w:rPr>
          <w:color w:val="000080"/>
        </w:rPr>
      </w:pPr>
      <w:r w:rsidRPr="00402AD2">
        <w:rPr>
          <w:rStyle w:val="HideTWBExt"/>
          <w:noProof w:val="0"/>
        </w:rPr>
        <w:t>&lt;/RepeatBlock-By&gt;</w:t>
      </w:r>
    </w:p>
    <w:p w14:paraId="034B9BE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6A93FB2" w14:textId="624369C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FC387B7" w14:textId="77777777" w:rsidTr="009F2FBC">
        <w:trPr>
          <w:jc w:val="center"/>
        </w:trPr>
        <w:tc>
          <w:tcPr>
            <w:tcW w:w="9752" w:type="dxa"/>
            <w:gridSpan w:val="2"/>
          </w:tcPr>
          <w:p w14:paraId="25FD416C" w14:textId="77777777" w:rsidR="00F7079B" w:rsidRPr="00402AD2" w:rsidRDefault="00F7079B" w:rsidP="009F2FBC">
            <w:pPr>
              <w:keepNext/>
            </w:pPr>
          </w:p>
        </w:tc>
      </w:tr>
      <w:tr w:rsidR="009F2FBC" w:rsidRPr="00402AD2" w14:paraId="7A0D22FE" w14:textId="77777777" w:rsidTr="009F2FBC">
        <w:trPr>
          <w:jc w:val="center"/>
        </w:trPr>
        <w:tc>
          <w:tcPr>
            <w:tcW w:w="4876" w:type="dxa"/>
            <w:hideMark/>
          </w:tcPr>
          <w:p w14:paraId="0B3A70FB" w14:textId="77777777" w:rsidR="00F7079B" w:rsidRPr="00402AD2" w:rsidRDefault="00F7079B" w:rsidP="009F2FBC">
            <w:pPr>
              <w:pStyle w:val="ColumnHeading"/>
              <w:keepNext/>
            </w:pPr>
            <w:r w:rsidRPr="00402AD2">
              <w:t>Vorschlag der Kommission</w:t>
            </w:r>
          </w:p>
        </w:tc>
        <w:tc>
          <w:tcPr>
            <w:tcW w:w="4876" w:type="dxa"/>
            <w:hideMark/>
          </w:tcPr>
          <w:p w14:paraId="5C0D01DB" w14:textId="77777777" w:rsidR="00F7079B" w:rsidRPr="00402AD2" w:rsidRDefault="00F7079B" w:rsidP="009F2FBC">
            <w:pPr>
              <w:pStyle w:val="ColumnHeading"/>
              <w:keepNext/>
            </w:pPr>
            <w:r w:rsidRPr="00402AD2">
              <w:t>Geänderter Text</w:t>
            </w:r>
          </w:p>
        </w:tc>
      </w:tr>
      <w:tr w:rsidR="009F2FBC" w:rsidRPr="00402AD2" w14:paraId="2DE62D72" w14:textId="77777777" w:rsidTr="009F2FBC">
        <w:trPr>
          <w:jc w:val="center"/>
        </w:trPr>
        <w:tc>
          <w:tcPr>
            <w:tcW w:w="4876" w:type="dxa"/>
            <w:hideMark/>
          </w:tcPr>
          <w:p w14:paraId="650474D0" w14:textId="77777777" w:rsidR="00F7079B" w:rsidRPr="00402AD2" w:rsidRDefault="00F7079B" w:rsidP="009F2FBC">
            <w:pPr>
              <w:pStyle w:val="Normal6"/>
            </w:pPr>
            <w:r w:rsidRPr="00402AD2">
              <w:t>(4)</w:t>
            </w:r>
            <w:r w:rsidRPr="00402AD2">
              <w:tab/>
              <w:t xml:space="preserve">eu-LISA stellt der Kommission auf Ersuchen Statistiken zu bestimmten Aspekten im Zusammenhang mit der Anwendung dieser Verordnung sowie die in Absatz 1 genannten Statistiken zur Verfügung und </w:t>
            </w:r>
            <w:r w:rsidRPr="00402AD2">
              <w:rPr>
                <w:b/>
                <w:i/>
              </w:rPr>
              <w:t>macht sie</w:t>
            </w:r>
            <w:r w:rsidRPr="00402AD2">
              <w:t xml:space="preserve"> auf Antrag auch einem Mitgliedstaat und der [Asylagentur der Europäischen Union] verfügbar.</w:t>
            </w:r>
          </w:p>
        </w:tc>
        <w:tc>
          <w:tcPr>
            <w:tcW w:w="4876" w:type="dxa"/>
            <w:hideMark/>
          </w:tcPr>
          <w:p w14:paraId="77024A38" w14:textId="77777777" w:rsidR="00F7079B" w:rsidRPr="00402AD2" w:rsidRDefault="00F7079B" w:rsidP="009F2FBC">
            <w:pPr>
              <w:pStyle w:val="Normal6"/>
              <w:rPr>
                <w:szCs w:val="24"/>
              </w:rPr>
            </w:pPr>
            <w:r w:rsidRPr="00402AD2">
              <w:t>(4)</w:t>
            </w:r>
            <w:r w:rsidRPr="00402AD2">
              <w:tab/>
              <w:t>eu-LISA stellt der Kommission auf Ersuchen Statistiken zu bestimmten Aspekten im Zusammenhang mit der Anwendung dieser Verordnung sowie die in Absatz 1 genannten Statistiken zur Verfügung</w:t>
            </w:r>
            <w:r w:rsidRPr="00402AD2">
              <w:rPr>
                <w:b/>
                <w:i/>
              </w:rPr>
              <w:t>. Die Kommission macht sie dem Europäischen Parlament</w:t>
            </w:r>
            <w:r w:rsidRPr="00402AD2">
              <w:t xml:space="preserve"> und auf Antrag auch einem Mitgliedstaat und der [Asylagentur der Europäischen Union] verfügbar.</w:t>
            </w:r>
          </w:p>
        </w:tc>
      </w:tr>
    </w:tbl>
    <w:p w14:paraId="726A45D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206BB6C" w14:textId="77777777" w:rsidR="00F7079B" w:rsidRPr="00402AD2" w:rsidRDefault="00F7079B" w:rsidP="00F7079B">
      <w:pPr>
        <w:rPr>
          <w:color w:val="000080"/>
        </w:rPr>
      </w:pPr>
      <w:r w:rsidRPr="00402AD2">
        <w:rPr>
          <w:rStyle w:val="HideTWBExt"/>
          <w:noProof w:val="0"/>
        </w:rPr>
        <w:t>&lt;/Amend&gt;</w:t>
      </w:r>
    </w:p>
    <w:p w14:paraId="786F249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165</w:t>
      </w:r>
      <w:r w:rsidRPr="00402AD2">
        <w:rPr>
          <w:rStyle w:val="HideTWBExt"/>
          <w:b w:val="0"/>
          <w:noProof w:val="0"/>
        </w:rPr>
        <w:t>&lt;/NumAm&gt;</w:t>
      </w:r>
    </w:p>
    <w:p w14:paraId="5ADB342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66DB0A3" w14:textId="77777777" w:rsidR="00F7079B" w:rsidRPr="00402AD2" w:rsidRDefault="00F7079B" w:rsidP="00F7079B">
      <w:pPr>
        <w:rPr>
          <w:color w:val="000080"/>
        </w:rPr>
      </w:pPr>
      <w:r w:rsidRPr="00402AD2">
        <w:rPr>
          <w:rStyle w:val="HideTWBExt"/>
          <w:noProof w:val="0"/>
        </w:rPr>
        <w:t>&lt;/RepeatBlock-By&gt;</w:t>
      </w:r>
    </w:p>
    <w:p w14:paraId="591E349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6D40A06"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A7AE82F" w14:textId="77777777" w:rsidTr="009F2FBC">
        <w:trPr>
          <w:jc w:val="center"/>
        </w:trPr>
        <w:tc>
          <w:tcPr>
            <w:tcW w:w="9752" w:type="dxa"/>
            <w:gridSpan w:val="2"/>
          </w:tcPr>
          <w:p w14:paraId="3F917679" w14:textId="77777777" w:rsidR="00F7079B" w:rsidRPr="00402AD2" w:rsidRDefault="00F7079B" w:rsidP="009F2FBC">
            <w:pPr>
              <w:keepNext/>
            </w:pPr>
          </w:p>
        </w:tc>
      </w:tr>
      <w:tr w:rsidR="009F2FBC" w:rsidRPr="00402AD2" w14:paraId="511B0384" w14:textId="77777777" w:rsidTr="009F2FBC">
        <w:trPr>
          <w:jc w:val="center"/>
        </w:trPr>
        <w:tc>
          <w:tcPr>
            <w:tcW w:w="4876" w:type="dxa"/>
            <w:hideMark/>
          </w:tcPr>
          <w:p w14:paraId="682A1FF3" w14:textId="77777777" w:rsidR="00F7079B" w:rsidRPr="00402AD2" w:rsidRDefault="00F7079B" w:rsidP="009F2FBC">
            <w:pPr>
              <w:pStyle w:val="ColumnHeading"/>
              <w:keepNext/>
            </w:pPr>
            <w:r w:rsidRPr="00402AD2">
              <w:t>Vorschlag der Kommission</w:t>
            </w:r>
          </w:p>
        </w:tc>
        <w:tc>
          <w:tcPr>
            <w:tcW w:w="4876" w:type="dxa"/>
            <w:hideMark/>
          </w:tcPr>
          <w:p w14:paraId="3318950E" w14:textId="77777777" w:rsidR="00F7079B" w:rsidRPr="00402AD2" w:rsidRDefault="00F7079B" w:rsidP="009F2FBC">
            <w:pPr>
              <w:pStyle w:val="ColumnHeading"/>
              <w:keepNext/>
            </w:pPr>
            <w:r w:rsidRPr="00402AD2">
              <w:t>Geänderter Text</w:t>
            </w:r>
          </w:p>
        </w:tc>
      </w:tr>
      <w:tr w:rsidR="009F2FBC" w:rsidRPr="00402AD2" w14:paraId="49542AD3" w14:textId="77777777" w:rsidTr="009F2FBC">
        <w:trPr>
          <w:jc w:val="center"/>
        </w:trPr>
        <w:tc>
          <w:tcPr>
            <w:tcW w:w="4876" w:type="dxa"/>
            <w:hideMark/>
          </w:tcPr>
          <w:p w14:paraId="1462B918" w14:textId="77777777" w:rsidR="00F7079B" w:rsidRPr="00402AD2" w:rsidRDefault="00F7079B" w:rsidP="009F2FBC">
            <w:pPr>
              <w:pStyle w:val="Normal6"/>
            </w:pPr>
            <w:r w:rsidRPr="00402AD2">
              <w:t>(4)</w:t>
            </w:r>
            <w:r w:rsidRPr="00402AD2">
              <w:tab/>
              <w:t>eu-LISA stellt der Kommission auf Ersuchen Statistiken zu bestimmten Aspekten im Zusammenhang mit der Anwendung dieser Verordnung sowie die in Absatz 1 genannten Statistiken zur Verfügung und macht sie auf Antrag auch einem Mitgliedstaat und der [Asylagentur der Europäischen Union] verfügbar.</w:t>
            </w:r>
          </w:p>
        </w:tc>
        <w:tc>
          <w:tcPr>
            <w:tcW w:w="4876" w:type="dxa"/>
            <w:hideMark/>
          </w:tcPr>
          <w:p w14:paraId="2A6394E7" w14:textId="77777777" w:rsidR="00F7079B" w:rsidRPr="00402AD2" w:rsidRDefault="00F7079B" w:rsidP="009F2FBC">
            <w:pPr>
              <w:pStyle w:val="Normal6"/>
              <w:rPr>
                <w:szCs w:val="24"/>
              </w:rPr>
            </w:pPr>
            <w:r w:rsidRPr="00402AD2">
              <w:t>(4)</w:t>
            </w:r>
            <w:r w:rsidRPr="00402AD2">
              <w:tab/>
              <w:t>eu-LISA stellt der Kommission auf Ersuchen Statistiken zu bestimmten Aspekten im Zusammenhang mit der Anwendung dieser Verordnung sowie die in Absatz 1 genannten Statistiken zur Verfügung und macht sie auf Antrag auch einem Mitgliedstaat</w:t>
            </w:r>
            <w:r w:rsidRPr="00402AD2">
              <w:rPr>
                <w:b/>
                <w:i/>
              </w:rPr>
              <w:t>, dem Europäischen Parlament</w:t>
            </w:r>
            <w:r w:rsidRPr="00402AD2">
              <w:t xml:space="preserve"> und der [Asylagentur der Europäischen Union] verfügbar.</w:t>
            </w:r>
          </w:p>
        </w:tc>
      </w:tr>
    </w:tbl>
    <w:p w14:paraId="3CFBB06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EAA36E8" w14:textId="77777777" w:rsidR="00F7079B" w:rsidRPr="00402AD2" w:rsidRDefault="00F7079B" w:rsidP="00F7079B">
      <w:pPr>
        <w:rPr>
          <w:color w:val="000080"/>
        </w:rPr>
      </w:pPr>
      <w:r w:rsidRPr="00402AD2">
        <w:rPr>
          <w:rStyle w:val="HideTWBExt"/>
          <w:noProof w:val="0"/>
        </w:rPr>
        <w:t>&lt;/Amend&gt;</w:t>
      </w:r>
    </w:p>
    <w:p w14:paraId="78864D3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166</w:t>
      </w:r>
      <w:r w:rsidRPr="00402AD2">
        <w:rPr>
          <w:rStyle w:val="HideTWBExt"/>
          <w:b w:val="0"/>
          <w:noProof w:val="0"/>
        </w:rPr>
        <w:t>&lt;/NumAm&gt;</w:t>
      </w:r>
    </w:p>
    <w:p w14:paraId="534E52C9"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ECACE3F" w14:textId="77777777" w:rsidR="00F7079B" w:rsidRPr="00402AD2" w:rsidRDefault="00F7079B" w:rsidP="00F7079B">
      <w:pPr>
        <w:rPr>
          <w:color w:val="000080"/>
        </w:rPr>
      </w:pPr>
      <w:r w:rsidRPr="00402AD2">
        <w:rPr>
          <w:rStyle w:val="HideTWBExt"/>
          <w:noProof w:val="0"/>
        </w:rPr>
        <w:t>&lt;/RepeatBlock-By&gt;</w:t>
      </w:r>
    </w:p>
    <w:p w14:paraId="45572FF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CD6D724"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D09C2C" w14:textId="77777777" w:rsidTr="009F2FBC">
        <w:trPr>
          <w:jc w:val="center"/>
        </w:trPr>
        <w:tc>
          <w:tcPr>
            <w:tcW w:w="9752" w:type="dxa"/>
            <w:gridSpan w:val="2"/>
          </w:tcPr>
          <w:p w14:paraId="19084876" w14:textId="77777777" w:rsidR="00F7079B" w:rsidRPr="00402AD2" w:rsidRDefault="00F7079B" w:rsidP="009F2FBC">
            <w:pPr>
              <w:keepNext/>
            </w:pPr>
          </w:p>
        </w:tc>
      </w:tr>
      <w:tr w:rsidR="009F2FBC" w:rsidRPr="00402AD2" w14:paraId="1ECF3FA8" w14:textId="77777777" w:rsidTr="009F2FBC">
        <w:trPr>
          <w:jc w:val="center"/>
        </w:trPr>
        <w:tc>
          <w:tcPr>
            <w:tcW w:w="4876" w:type="dxa"/>
            <w:hideMark/>
          </w:tcPr>
          <w:p w14:paraId="770444DC" w14:textId="77777777" w:rsidR="00F7079B" w:rsidRPr="00402AD2" w:rsidRDefault="00F7079B" w:rsidP="009F2FBC">
            <w:pPr>
              <w:pStyle w:val="ColumnHeading"/>
              <w:keepNext/>
            </w:pPr>
            <w:r w:rsidRPr="00402AD2">
              <w:t>Vorschlag der Kommission</w:t>
            </w:r>
          </w:p>
        </w:tc>
        <w:tc>
          <w:tcPr>
            <w:tcW w:w="4876" w:type="dxa"/>
            <w:hideMark/>
          </w:tcPr>
          <w:p w14:paraId="79D295F1" w14:textId="77777777" w:rsidR="00F7079B" w:rsidRPr="00402AD2" w:rsidRDefault="00F7079B" w:rsidP="009F2FBC">
            <w:pPr>
              <w:pStyle w:val="ColumnHeading"/>
              <w:keepNext/>
            </w:pPr>
            <w:r w:rsidRPr="00402AD2">
              <w:t>Geänderter Text</w:t>
            </w:r>
          </w:p>
        </w:tc>
      </w:tr>
      <w:tr w:rsidR="009F2FBC" w:rsidRPr="00402AD2" w14:paraId="342D69B2" w14:textId="77777777" w:rsidTr="009F2FBC">
        <w:trPr>
          <w:jc w:val="center"/>
        </w:trPr>
        <w:tc>
          <w:tcPr>
            <w:tcW w:w="4876" w:type="dxa"/>
            <w:hideMark/>
          </w:tcPr>
          <w:p w14:paraId="0FC9C250" w14:textId="77777777" w:rsidR="00F7079B" w:rsidRPr="00402AD2" w:rsidRDefault="00F7079B" w:rsidP="009F2FBC">
            <w:pPr>
              <w:pStyle w:val="Normal6"/>
            </w:pPr>
            <w:r w:rsidRPr="00402AD2">
              <w:t>(4)</w:t>
            </w:r>
            <w:r w:rsidRPr="00402AD2">
              <w:tab/>
              <w:t>eu-LISA stellt der Kommission auf Ersuchen Statistiken zu bestimmten Aspekten im Zusammenhang mit der Anwendung dieser Verordnung sowie die in Absatz 1 genannten Statistiken zur Verfügung und macht sie auf Antrag auch einem Mitgliedstaat und der [Asylagentur der Europäischen Union] verfügbar.</w:t>
            </w:r>
          </w:p>
        </w:tc>
        <w:tc>
          <w:tcPr>
            <w:tcW w:w="4876" w:type="dxa"/>
            <w:hideMark/>
          </w:tcPr>
          <w:p w14:paraId="4A3025F8" w14:textId="77777777" w:rsidR="00F7079B" w:rsidRPr="00402AD2" w:rsidRDefault="00F7079B" w:rsidP="009F2FBC">
            <w:pPr>
              <w:pStyle w:val="Normal6"/>
              <w:rPr>
                <w:szCs w:val="24"/>
              </w:rPr>
            </w:pPr>
            <w:r w:rsidRPr="00402AD2">
              <w:t>(4)</w:t>
            </w:r>
            <w:r w:rsidRPr="00402AD2">
              <w:tab/>
              <w:t>eu-LISA stellt der Kommission auf Ersuchen Statistiken zu bestimmten Aspekten im Zusammenhang mit der Anwendung dieser Verordnung sowie die in Absatz 1 genannten Statistiken zur Verfügung und macht sie auf Antrag auch einem Mitgliedstaat</w:t>
            </w:r>
            <w:r w:rsidRPr="00402AD2">
              <w:rPr>
                <w:b/>
                <w:i/>
              </w:rPr>
              <w:t>, dem Europäischen Parlament</w:t>
            </w:r>
            <w:r w:rsidRPr="00402AD2">
              <w:t xml:space="preserve"> und der [Asylagentur der Europäischen Union] verfügbar.</w:t>
            </w:r>
          </w:p>
        </w:tc>
      </w:tr>
    </w:tbl>
    <w:p w14:paraId="4D3C99E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8E8C3EE" w14:textId="77777777" w:rsidR="00F7079B" w:rsidRPr="00402AD2" w:rsidRDefault="00F7079B" w:rsidP="00F7079B">
      <w:pPr>
        <w:rPr>
          <w:color w:val="000080"/>
        </w:rPr>
      </w:pPr>
      <w:r w:rsidRPr="00402AD2">
        <w:rPr>
          <w:rStyle w:val="HideTWBExt"/>
          <w:noProof w:val="0"/>
        </w:rPr>
        <w:t>&lt;/Amend&gt;</w:t>
      </w:r>
    </w:p>
    <w:p w14:paraId="058D304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167</w:t>
      </w:r>
      <w:r w:rsidRPr="00402AD2">
        <w:rPr>
          <w:rStyle w:val="HideTWBExt"/>
          <w:b w:val="0"/>
          <w:noProof w:val="0"/>
        </w:rPr>
        <w:t>&lt;/NumAm&gt;</w:t>
      </w:r>
    </w:p>
    <w:p w14:paraId="148258E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79A7854" w14:textId="77777777" w:rsidR="00F7079B" w:rsidRPr="00402AD2" w:rsidRDefault="00F7079B" w:rsidP="00F7079B">
      <w:pPr>
        <w:rPr>
          <w:color w:val="000080"/>
        </w:rPr>
      </w:pPr>
      <w:r w:rsidRPr="00402AD2">
        <w:rPr>
          <w:rStyle w:val="HideTWBExt"/>
          <w:noProof w:val="0"/>
        </w:rPr>
        <w:t>&lt;/RepeatBlock-By&gt;</w:t>
      </w:r>
    </w:p>
    <w:p w14:paraId="2C070E8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5C41221" w14:textId="77777777" w:rsidR="00F7079B" w:rsidRPr="00402AD2" w:rsidRDefault="00F7079B" w:rsidP="00F7079B">
      <w:pPr>
        <w:pStyle w:val="NormalBold"/>
      </w:pPr>
      <w:r w:rsidRPr="00402AD2">
        <w:rPr>
          <w:rStyle w:val="HideTWBExt"/>
          <w:b w:val="0"/>
          <w:noProof w:val="0"/>
        </w:rPr>
        <w:t>&lt;Article&gt;</w:t>
      </w:r>
      <w:r w:rsidRPr="00402AD2">
        <w:t>Verfügender Teil – Nummer 13 – Artikel 9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4A2E01" w14:textId="77777777" w:rsidTr="009F2FBC">
        <w:trPr>
          <w:jc w:val="center"/>
        </w:trPr>
        <w:tc>
          <w:tcPr>
            <w:tcW w:w="9752" w:type="dxa"/>
            <w:gridSpan w:val="2"/>
          </w:tcPr>
          <w:p w14:paraId="6DF8365B" w14:textId="77777777" w:rsidR="00F7079B" w:rsidRPr="00402AD2" w:rsidRDefault="00F7079B" w:rsidP="009F2FBC">
            <w:pPr>
              <w:keepNext/>
            </w:pPr>
          </w:p>
        </w:tc>
      </w:tr>
      <w:tr w:rsidR="009F2FBC" w:rsidRPr="00402AD2" w14:paraId="53C62994" w14:textId="77777777" w:rsidTr="009F2FBC">
        <w:trPr>
          <w:jc w:val="center"/>
        </w:trPr>
        <w:tc>
          <w:tcPr>
            <w:tcW w:w="4876" w:type="dxa"/>
            <w:hideMark/>
          </w:tcPr>
          <w:p w14:paraId="46D3BA66" w14:textId="77777777" w:rsidR="00F7079B" w:rsidRPr="00402AD2" w:rsidRDefault="00F7079B" w:rsidP="009F2FBC">
            <w:pPr>
              <w:pStyle w:val="ColumnHeading"/>
              <w:keepNext/>
            </w:pPr>
            <w:r w:rsidRPr="00402AD2">
              <w:t>Vorschlag der Kommission</w:t>
            </w:r>
          </w:p>
        </w:tc>
        <w:tc>
          <w:tcPr>
            <w:tcW w:w="4876" w:type="dxa"/>
            <w:hideMark/>
          </w:tcPr>
          <w:p w14:paraId="43A2B352" w14:textId="77777777" w:rsidR="00F7079B" w:rsidRPr="00402AD2" w:rsidRDefault="00F7079B" w:rsidP="009F2FBC">
            <w:pPr>
              <w:pStyle w:val="ColumnHeading"/>
              <w:keepNext/>
            </w:pPr>
            <w:r w:rsidRPr="00402AD2">
              <w:t>Geänderter Text</w:t>
            </w:r>
          </w:p>
        </w:tc>
      </w:tr>
      <w:tr w:rsidR="009F2FBC" w:rsidRPr="00402AD2" w14:paraId="4AE075FB" w14:textId="77777777" w:rsidTr="009F2FBC">
        <w:trPr>
          <w:jc w:val="center"/>
        </w:trPr>
        <w:tc>
          <w:tcPr>
            <w:tcW w:w="4876" w:type="dxa"/>
            <w:hideMark/>
          </w:tcPr>
          <w:p w14:paraId="7435F5F8" w14:textId="77777777" w:rsidR="00F7079B" w:rsidRPr="00402AD2" w:rsidRDefault="00F7079B" w:rsidP="009F2FBC">
            <w:pPr>
              <w:pStyle w:val="Normal6"/>
            </w:pPr>
            <w:r w:rsidRPr="00402AD2">
              <w:t>(5)</w:t>
            </w:r>
            <w:r w:rsidRPr="00402AD2">
              <w:tab/>
              <w:t xml:space="preserve">eu-LISA speichert die in den Absätzen 1 bis 4 genannten Daten, welche </w:t>
            </w:r>
            <w:r w:rsidRPr="00402AD2">
              <w:rPr>
                <w:b/>
                <w:i/>
              </w:rPr>
              <w:t>nicht</w:t>
            </w:r>
            <w:r w:rsidRPr="00402AD2">
              <w:t xml:space="preserve"> die Identifizierung von Einzelpersonen ermöglichen dürfen, zu Forschungs- und Analysezwecken, um den in Absatz 3 genannten Behörden zu ermöglichen, im zentralen Speicher für Berichte und Statistiken nach Artikel 39 der Verordnung (EU) 2019/818 anpassbare Berichte und Statistiken abzurufen.</w:t>
            </w:r>
          </w:p>
        </w:tc>
        <w:tc>
          <w:tcPr>
            <w:tcW w:w="4876" w:type="dxa"/>
            <w:hideMark/>
          </w:tcPr>
          <w:p w14:paraId="552A17D0" w14:textId="77777777" w:rsidR="00F7079B" w:rsidRPr="00402AD2" w:rsidRDefault="00F7079B" w:rsidP="009F2FBC">
            <w:pPr>
              <w:pStyle w:val="Normal6"/>
              <w:rPr>
                <w:szCs w:val="24"/>
              </w:rPr>
            </w:pPr>
            <w:r w:rsidRPr="00402AD2">
              <w:t>(5)</w:t>
            </w:r>
            <w:r w:rsidRPr="00402AD2">
              <w:tab/>
              <w:t xml:space="preserve">eu-LISA speichert die in den Absätzen 1 bis 4 genannten Daten, welche </w:t>
            </w:r>
            <w:r w:rsidRPr="00402AD2">
              <w:rPr>
                <w:b/>
                <w:i/>
              </w:rPr>
              <w:t>unter keinen Umständen</w:t>
            </w:r>
            <w:r w:rsidRPr="00402AD2">
              <w:t xml:space="preserve"> die Identifizierung von Einzelpersonen ermöglichen dürfen, </w:t>
            </w:r>
            <w:r w:rsidRPr="00402AD2">
              <w:rPr>
                <w:b/>
                <w:i/>
              </w:rPr>
              <w:t>höchstens fünf Jahre lang</w:t>
            </w:r>
            <w:r w:rsidRPr="00402AD2">
              <w:t xml:space="preserve"> zu Forschungs- und Analysezwecken, um den in Absatz 3 genannten Behörden zu ermöglichen, im zentralen Speicher für Berichte und Statistiken nach Artikel 39 der Verordnung (EU) 2019/818 anpassbare Berichte und Statistiken abzurufen. </w:t>
            </w:r>
            <w:r w:rsidRPr="00402AD2">
              <w:rPr>
                <w:b/>
                <w:i/>
              </w:rPr>
              <w:t>Nach Ablauf von fünf Jahren werden die Daten gelöscht.</w:t>
            </w:r>
          </w:p>
        </w:tc>
      </w:tr>
    </w:tbl>
    <w:p w14:paraId="201AFBD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63C6941" w14:textId="77777777" w:rsidR="00F7079B" w:rsidRPr="00402AD2" w:rsidRDefault="00F7079B" w:rsidP="00F7079B">
      <w:pPr>
        <w:rPr>
          <w:color w:val="000080"/>
        </w:rPr>
      </w:pPr>
      <w:r w:rsidRPr="00402AD2">
        <w:rPr>
          <w:rStyle w:val="HideTWBExt"/>
          <w:noProof w:val="0"/>
        </w:rPr>
        <w:t>&lt;/Amend&gt;</w:t>
      </w:r>
    </w:p>
    <w:p w14:paraId="1CDDD4F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168</w:t>
      </w:r>
      <w:r w:rsidRPr="00402AD2">
        <w:rPr>
          <w:rStyle w:val="HideTWBExt"/>
          <w:b w:val="0"/>
          <w:noProof w:val="0"/>
        </w:rPr>
        <w:t>&lt;/NumAm&gt;</w:t>
      </w:r>
    </w:p>
    <w:p w14:paraId="053FCF37"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BFD2F64" w14:textId="77777777" w:rsidR="00F7079B" w:rsidRPr="00402AD2" w:rsidRDefault="00F7079B" w:rsidP="00F7079B">
      <w:pPr>
        <w:rPr>
          <w:color w:val="000080"/>
        </w:rPr>
      </w:pPr>
      <w:r w:rsidRPr="00402AD2">
        <w:rPr>
          <w:rStyle w:val="HideTWBExt"/>
          <w:noProof w:val="0"/>
        </w:rPr>
        <w:t>&lt;/RepeatBlock-By&gt;</w:t>
      </w:r>
    </w:p>
    <w:p w14:paraId="3B101B4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3F3F1C5" w14:textId="28CDEB3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C84F93E" w14:textId="77777777" w:rsidTr="009F2FBC">
        <w:trPr>
          <w:jc w:val="center"/>
        </w:trPr>
        <w:tc>
          <w:tcPr>
            <w:tcW w:w="9752" w:type="dxa"/>
            <w:gridSpan w:val="2"/>
          </w:tcPr>
          <w:p w14:paraId="708F177D" w14:textId="77777777" w:rsidR="00F7079B" w:rsidRPr="00402AD2" w:rsidRDefault="00F7079B" w:rsidP="009F2FBC">
            <w:pPr>
              <w:keepNext/>
            </w:pPr>
          </w:p>
        </w:tc>
      </w:tr>
      <w:tr w:rsidR="009F2FBC" w:rsidRPr="00402AD2" w14:paraId="5F43EF12" w14:textId="77777777" w:rsidTr="009F2FBC">
        <w:trPr>
          <w:jc w:val="center"/>
        </w:trPr>
        <w:tc>
          <w:tcPr>
            <w:tcW w:w="4876" w:type="dxa"/>
            <w:hideMark/>
          </w:tcPr>
          <w:p w14:paraId="545A897A" w14:textId="77777777" w:rsidR="00F7079B" w:rsidRPr="00402AD2" w:rsidRDefault="00F7079B" w:rsidP="009F2FBC">
            <w:pPr>
              <w:pStyle w:val="ColumnHeading"/>
              <w:keepNext/>
            </w:pPr>
            <w:r w:rsidRPr="00402AD2">
              <w:t>Vorschlag der Kommission</w:t>
            </w:r>
          </w:p>
        </w:tc>
        <w:tc>
          <w:tcPr>
            <w:tcW w:w="4876" w:type="dxa"/>
            <w:hideMark/>
          </w:tcPr>
          <w:p w14:paraId="3058F1E0" w14:textId="77777777" w:rsidR="00F7079B" w:rsidRPr="00402AD2" w:rsidRDefault="00F7079B" w:rsidP="009F2FBC">
            <w:pPr>
              <w:pStyle w:val="ColumnHeading"/>
              <w:keepNext/>
            </w:pPr>
            <w:r w:rsidRPr="00402AD2">
              <w:t>Geänderter Text</w:t>
            </w:r>
          </w:p>
        </w:tc>
      </w:tr>
      <w:tr w:rsidR="009F2FBC" w:rsidRPr="00402AD2" w14:paraId="6362D3EF" w14:textId="77777777" w:rsidTr="009F2FBC">
        <w:trPr>
          <w:jc w:val="center"/>
        </w:trPr>
        <w:tc>
          <w:tcPr>
            <w:tcW w:w="4876" w:type="dxa"/>
            <w:hideMark/>
          </w:tcPr>
          <w:p w14:paraId="4C37776E" w14:textId="77777777" w:rsidR="00F7079B" w:rsidRPr="00402AD2" w:rsidRDefault="00F7079B" w:rsidP="009F2FBC">
            <w:pPr>
              <w:pStyle w:val="Normal6"/>
            </w:pPr>
            <w:r w:rsidRPr="00402AD2">
              <w:t>(6)</w:t>
            </w:r>
            <w:r w:rsidRPr="00402AD2">
              <w:tab/>
              <w:t xml:space="preserve">eu-LISA, die Kommission, die [Asylagentur der Europäischen Union] und die von den einzelnen Mitgliedstaaten gemäß Artikel 28 Absatz 2 benannten Behörden erhalten Zugang zum zentralen Speicher für Berichte und Statistiken nach Artikel 39 der Verordnung (EU) 2019/818. </w:t>
            </w:r>
            <w:r w:rsidRPr="00402AD2">
              <w:rPr>
                <w:b/>
                <w:i/>
              </w:rPr>
              <w:t>Zugang kann auch berechtigten Benutzern anderer Agenturen aus dem Bereich Justiz und Inneres gewährt werden, wenn dieser Zugang für die Erfüllung ihrer Aufgaben von Belang ist.</w:t>
            </w:r>
          </w:p>
        </w:tc>
        <w:tc>
          <w:tcPr>
            <w:tcW w:w="4876" w:type="dxa"/>
            <w:hideMark/>
          </w:tcPr>
          <w:p w14:paraId="06ED9466" w14:textId="77777777" w:rsidR="00F7079B" w:rsidRPr="00402AD2" w:rsidRDefault="00F7079B" w:rsidP="009F2FBC">
            <w:pPr>
              <w:pStyle w:val="Normal6"/>
              <w:rPr>
                <w:szCs w:val="24"/>
              </w:rPr>
            </w:pPr>
            <w:r w:rsidRPr="00402AD2">
              <w:t>(6)</w:t>
            </w:r>
            <w:r w:rsidRPr="00402AD2">
              <w:tab/>
              <w:t>eu-LISA, die Kommission, die [Asylagentur der Europäischen Union] und die von den einzelnen Mitgliedstaaten gemäß Artikel 28 Absatz 2 benannten Behörden erhalten Zugang zum zentralen Speicher für Berichte und Statistiken nach Artikel 39 der Verordnung (EU) 2019/818.</w:t>
            </w:r>
          </w:p>
        </w:tc>
      </w:tr>
    </w:tbl>
    <w:p w14:paraId="6169719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5374157" w14:textId="77777777" w:rsidR="00F7079B" w:rsidRPr="00402AD2" w:rsidRDefault="00F7079B" w:rsidP="00F7079B">
      <w:pPr>
        <w:rPr>
          <w:color w:val="000080"/>
        </w:rPr>
      </w:pPr>
      <w:r w:rsidRPr="00402AD2">
        <w:rPr>
          <w:rStyle w:val="HideTWBExt"/>
          <w:noProof w:val="0"/>
        </w:rPr>
        <w:t>&lt;/Amend&gt;</w:t>
      </w:r>
    </w:p>
    <w:p w14:paraId="01504A6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169</w:t>
      </w:r>
      <w:r w:rsidRPr="00402AD2">
        <w:rPr>
          <w:rStyle w:val="HideTWBExt"/>
          <w:b w:val="0"/>
          <w:noProof w:val="0"/>
        </w:rPr>
        <w:t>&lt;/NumAm&gt;</w:t>
      </w:r>
    </w:p>
    <w:p w14:paraId="004351A0"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19F296F" w14:textId="77777777" w:rsidR="00F7079B" w:rsidRPr="00402AD2" w:rsidRDefault="00F7079B" w:rsidP="00F7079B">
      <w:pPr>
        <w:rPr>
          <w:color w:val="000080"/>
        </w:rPr>
      </w:pPr>
      <w:r w:rsidRPr="00402AD2">
        <w:rPr>
          <w:rStyle w:val="HideTWBExt"/>
          <w:noProof w:val="0"/>
        </w:rPr>
        <w:t>&lt;/RepeatBlock-By&gt;</w:t>
      </w:r>
    </w:p>
    <w:p w14:paraId="4205448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F22963B" w14:textId="5327B53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F21823B" w14:textId="77777777" w:rsidTr="009F2FBC">
        <w:trPr>
          <w:jc w:val="center"/>
        </w:trPr>
        <w:tc>
          <w:tcPr>
            <w:tcW w:w="9752" w:type="dxa"/>
            <w:gridSpan w:val="2"/>
          </w:tcPr>
          <w:p w14:paraId="4CEA2F32" w14:textId="77777777" w:rsidR="00F7079B" w:rsidRPr="00402AD2" w:rsidRDefault="00F7079B" w:rsidP="009F2FBC">
            <w:pPr>
              <w:keepNext/>
            </w:pPr>
          </w:p>
        </w:tc>
      </w:tr>
      <w:tr w:rsidR="009F2FBC" w:rsidRPr="00402AD2" w14:paraId="39A9397A" w14:textId="77777777" w:rsidTr="009F2FBC">
        <w:trPr>
          <w:jc w:val="center"/>
        </w:trPr>
        <w:tc>
          <w:tcPr>
            <w:tcW w:w="4876" w:type="dxa"/>
            <w:hideMark/>
          </w:tcPr>
          <w:p w14:paraId="538DEEF1" w14:textId="77777777" w:rsidR="00F7079B" w:rsidRPr="00402AD2" w:rsidRDefault="00F7079B" w:rsidP="009F2FBC">
            <w:pPr>
              <w:pStyle w:val="ColumnHeading"/>
              <w:keepNext/>
            </w:pPr>
            <w:r w:rsidRPr="00402AD2">
              <w:t>Vorschlag der Kommission</w:t>
            </w:r>
          </w:p>
        </w:tc>
        <w:tc>
          <w:tcPr>
            <w:tcW w:w="4876" w:type="dxa"/>
            <w:hideMark/>
          </w:tcPr>
          <w:p w14:paraId="071487C5" w14:textId="77777777" w:rsidR="00F7079B" w:rsidRPr="00402AD2" w:rsidRDefault="00F7079B" w:rsidP="009F2FBC">
            <w:pPr>
              <w:pStyle w:val="ColumnHeading"/>
              <w:keepNext/>
            </w:pPr>
            <w:r w:rsidRPr="00402AD2">
              <w:t>Geänderter Text</w:t>
            </w:r>
          </w:p>
        </w:tc>
      </w:tr>
      <w:tr w:rsidR="009F2FBC" w:rsidRPr="00402AD2" w14:paraId="7BACFB39" w14:textId="77777777" w:rsidTr="009F2FBC">
        <w:trPr>
          <w:jc w:val="center"/>
        </w:trPr>
        <w:tc>
          <w:tcPr>
            <w:tcW w:w="4876" w:type="dxa"/>
            <w:hideMark/>
          </w:tcPr>
          <w:p w14:paraId="2C0EDDE8" w14:textId="77777777" w:rsidR="00F7079B" w:rsidRPr="00402AD2" w:rsidRDefault="00F7079B" w:rsidP="009F2FBC">
            <w:pPr>
              <w:pStyle w:val="Normal6"/>
            </w:pPr>
            <w:r w:rsidRPr="00402AD2">
              <w:t>(6)</w:t>
            </w:r>
            <w:r w:rsidRPr="00402AD2">
              <w:tab/>
              <w:t xml:space="preserve">eu-LISA, die Kommission, die [Asylagentur der Europäischen Union] und die von den einzelnen Mitgliedstaaten gemäß Artikel 28 Absatz 2 benannten Behörden erhalten Zugang zum zentralen Speicher für Berichte und Statistiken nach Artikel 39 der Verordnung (EU) 2019/818. </w:t>
            </w:r>
            <w:r w:rsidRPr="00402AD2">
              <w:rPr>
                <w:b/>
                <w:bCs/>
                <w:i/>
                <w:iCs/>
              </w:rPr>
              <w:t>Zugang kann auch berechtigten Benutzern anderer Agenturen aus dem Bereich Justiz und Inneres gewährt werden, wenn dieser Zugang für die Erfüllung ihrer Aufgaben von Belang ist.</w:t>
            </w:r>
          </w:p>
        </w:tc>
        <w:tc>
          <w:tcPr>
            <w:tcW w:w="4876" w:type="dxa"/>
            <w:hideMark/>
          </w:tcPr>
          <w:p w14:paraId="5163C5ED" w14:textId="77777777" w:rsidR="00F7079B" w:rsidRPr="00402AD2" w:rsidRDefault="00F7079B" w:rsidP="009F2FBC">
            <w:pPr>
              <w:pStyle w:val="Normal6"/>
              <w:rPr>
                <w:szCs w:val="24"/>
              </w:rPr>
            </w:pPr>
            <w:r w:rsidRPr="00402AD2">
              <w:t>(6)</w:t>
            </w:r>
            <w:r w:rsidRPr="00402AD2">
              <w:tab/>
              <w:t>eu-LISA, die Kommission, die [Asylagentur der Europäischen Union] und die von den einzelnen Mitgliedstaaten gemäß Artikel 28 Absatz 2 benannten Behörden erhalten Zugang zum zentralen Speicher für Berichte und Statistiken nach Artikel 39 der Verordnung (EU) 2019/818.</w:t>
            </w:r>
          </w:p>
        </w:tc>
      </w:tr>
    </w:tbl>
    <w:p w14:paraId="362EA9A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72F2D88" w14:textId="77777777" w:rsidR="00F7079B" w:rsidRPr="00402AD2" w:rsidRDefault="00F7079B" w:rsidP="00F7079B">
      <w:pPr>
        <w:rPr>
          <w:color w:val="000080"/>
        </w:rPr>
      </w:pPr>
      <w:r w:rsidRPr="00402AD2">
        <w:rPr>
          <w:rStyle w:val="HideTWBExt"/>
          <w:noProof w:val="0"/>
        </w:rPr>
        <w:t>&lt;/Amend&gt;</w:t>
      </w:r>
    </w:p>
    <w:p w14:paraId="47838BD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170</w:t>
      </w:r>
      <w:r w:rsidRPr="00402AD2">
        <w:rPr>
          <w:rStyle w:val="HideTWBExt"/>
          <w:b w:val="0"/>
          <w:noProof w:val="0"/>
        </w:rPr>
        <w:t>&lt;/NumAm&gt;</w:t>
      </w:r>
    </w:p>
    <w:p w14:paraId="1C98C433"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BAB8D21" w14:textId="77777777" w:rsidR="00F7079B" w:rsidRPr="00402AD2" w:rsidRDefault="00F7079B" w:rsidP="00F7079B">
      <w:pPr>
        <w:rPr>
          <w:color w:val="000080"/>
        </w:rPr>
      </w:pPr>
      <w:r w:rsidRPr="00402AD2">
        <w:rPr>
          <w:rStyle w:val="HideTWBExt"/>
          <w:noProof w:val="0"/>
        </w:rPr>
        <w:t>&lt;/RepeatBlock-By&gt;</w:t>
      </w:r>
    </w:p>
    <w:p w14:paraId="6F51F21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5C16B05" w14:textId="1991AC98"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8C2A10D" w14:textId="77777777" w:rsidTr="009F2FBC">
        <w:trPr>
          <w:jc w:val="center"/>
        </w:trPr>
        <w:tc>
          <w:tcPr>
            <w:tcW w:w="9752" w:type="dxa"/>
            <w:gridSpan w:val="2"/>
          </w:tcPr>
          <w:p w14:paraId="583372A9" w14:textId="77777777" w:rsidR="00F7079B" w:rsidRPr="00402AD2" w:rsidRDefault="00F7079B" w:rsidP="009F2FBC">
            <w:pPr>
              <w:keepNext/>
            </w:pPr>
          </w:p>
        </w:tc>
      </w:tr>
      <w:tr w:rsidR="009F2FBC" w:rsidRPr="00402AD2" w14:paraId="6EA21A55" w14:textId="77777777" w:rsidTr="009F2FBC">
        <w:trPr>
          <w:jc w:val="center"/>
        </w:trPr>
        <w:tc>
          <w:tcPr>
            <w:tcW w:w="4876" w:type="dxa"/>
            <w:hideMark/>
          </w:tcPr>
          <w:p w14:paraId="6DA93986" w14:textId="77777777" w:rsidR="00F7079B" w:rsidRPr="00402AD2" w:rsidRDefault="00F7079B" w:rsidP="009F2FBC">
            <w:pPr>
              <w:pStyle w:val="ColumnHeading"/>
              <w:keepNext/>
            </w:pPr>
            <w:r w:rsidRPr="00402AD2">
              <w:t>Vorschlag der Kommission</w:t>
            </w:r>
          </w:p>
        </w:tc>
        <w:tc>
          <w:tcPr>
            <w:tcW w:w="4876" w:type="dxa"/>
            <w:hideMark/>
          </w:tcPr>
          <w:p w14:paraId="1010C6AA" w14:textId="77777777" w:rsidR="00F7079B" w:rsidRPr="00402AD2" w:rsidRDefault="00F7079B" w:rsidP="009F2FBC">
            <w:pPr>
              <w:pStyle w:val="ColumnHeading"/>
              <w:keepNext/>
            </w:pPr>
            <w:r w:rsidRPr="00402AD2">
              <w:t>Geänderter Text</w:t>
            </w:r>
          </w:p>
        </w:tc>
      </w:tr>
      <w:tr w:rsidR="009F2FBC" w:rsidRPr="00402AD2" w14:paraId="3F84A115" w14:textId="77777777" w:rsidTr="009F2FBC">
        <w:trPr>
          <w:jc w:val="center"/>
        </w:trPr>
        <w:tc>
          <w:tcPr>
            <w:tcW w:w="4876" w:type="dxa"/>
            <w:hideMark/>
          </w:tcPr>
          <w:p w14:paraId="5BD92005" w14:textId="77777777" w:rsidR="00F7079B" w:rsidRPr="00402AD2" w:rsidRDefault="00F7079B" w:rsidP="009F2FBC">
            <w:pPr>
              <w:pStyle w:val="Normal6"/>
            </w:pPr>
            <w:r w:rsidRPr="00402AD2">
              <w:t>(6)</w:t>
            </w:r>
            <w:r w:rsidRPr="00402AD2">
              <w:tab/>
              <w:t xml:space="preserve">eu-LISA, die Kommission, die [Asylagentur der Europäischen Union] und die von den einzelnen Mitgliedstaaten gemäß Artikel 28 Absatz 2 benannten Behörden erhalten Zugang zum zentralen Speicher für Berichte und Statistiken nach Artikel 39 der Verordnung (EU) 2019/818. </w:t>
            </w:r>
            <w:r w:rsidRPr="00402AD2">
              <w:rPr>
                <w:b/>
                <w:i/>
              </w:rPr>
              <w:t>Zugang kann auch berechtigten Benutzern anderer Agenturen aus dem Bereich Justiz und Inneres gewährt werden, wenn dieser Zugang für die Erfüllung ihrer Aufgaben von Belang ist.</w:t>
            </w:r>
          </w:p>
        </w:tc>
        <w:tc>
          <w:tcPr>
            <w:tcW w:w="4876" w:type="dxa"/>
            <w:hideMark/>
          </w:tcPr>
          <w:p w14:paraId="33AE4472" w14:textId="77777777" w:rsidR="00F7079B" w:rsidRPr="00402AD2" w:rsidRDefault="00F7079B" w:rsidP="009F2FBC">
            <w:pPr>
              <w:pStyle w:val="Normal6"/>
              <w:rPr>
                <w:szCs w:val="24"/>
              </w:rPr>
            </w:pPr>
            <w:r w:rsidRPr="00402AD2">
              <w:t>(6)</w:t>
            </w:r>
            <w:r w:rsidRPr="00402AD2">
              <w:tab/>
              <w:t>eu-LISA, die Kommission, die [Asylagentur der Europäischen Union] und die von den einzelnen Mitgliedstaaten gemäß Artikel 28 Absatz 2 benannten Behörden erhalten Zugang zum zentralen Speicher für Berichte und Statistiken nach Artikel 39 der Verordnung (EU) 2019/818.</w:t>
            </w:r>
          </w:p>
        </w:tc>
      </w:tr>
    </w:tbl>
    <w:p w14:paraId="5E246A0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604B915" w14:textId="77777777" w:rsidR="00F7079B" w:rsidRPr="00402AD2" w:rsidRDefault="00F7079B" w:rsidP="00F7079B">
      <w:pPr>
        <w:rPr>
          <w:color w:val="000080"/>
        </w:rPr>
      </w:pPr>
      <w:r w:rsidRPr="00402AD2">
        <w:rPr>
          <w:rStyle w:val="HideTWBExt"/>
          <w:noProof w:val="0"/>
        </w:rPr>
        <w:t>&lt;/Amend&gt;</w:t>
      </w:r>
    </w:p>
    <w:p w14:paraId="527E85F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171</w:t>
      </w:r>
      <w:r w:rsidRPr="00402AD2">
        <w:rPr>
          <w:rStyle w:val="HideTWBExt"/>
          <w:b w:val="0"/>
          <w:noProof w:val="0"/>
        </w:rPr>
        <w:t>&lt;/NumAm&gt;</w:t>
      </w:r>
    </w:p>
    <w:p w14:paraId="5AE6B4D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FB480F5" w14:textId="77777777" w:rsidR="00F7079B" w:rsidRPr="00402AD2" w:rsidRDefault="00F7079B" w:rsidP="00F7079B">
      <w:pPr>
        <w:rPr>
          <w:color w:val="000080"/>
        </w:rPr>
      </w:pPr>
      <w:r w:rsidRPr="00402AD2">
        <w:rPr>
          <w:rStyle w:val="HideTWBExt"/>
          <w:noProof w:val="0"/>
        </w:rPr>
        <w:t>&lt;/RepeatBlock-By&gt;</w:t>
      </w:r>
    </w:p>
    <w:p w14:paraId="2AC4239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1959FCF" w14:textId="2FA80F2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13 – Artikel 9 – Absatz 6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3B8A283" w14:textId="77777777" w:rsidTr="009F2FBC">
        <w:trPr>
          <w:jc w:val="center"/>
        </w:trPr>
        <w:tc>
          <w:tcPr>
            <w:tcW w:w="9752" w:type="dxa"/>
            <w:gridSpan w:val="2"/>
          </w:tcPr>
          <w:p w14:paraId="2420A723" w14:textId="77777777" w:rsidR="00F7079B" w:rsidRPr="00402AD2" w:rsidRDefault="00F7079B" w:rsidP="009F2FBC">
            <w:pPr>
              <w:keepNext/>
            </w:pPr>
          </w:p>
        </w:tc>
      </w:tr>
      <w:tr w:rsidR="009F2FBC" w:rsidRPr="00402AD2" w14:paraId="3923D3F4" w14:textId="77777777" w:rsidTr="009F2FBC">
        <w:trPr>
          <w:jc w:val="center"/>
        </w:trPr>
        <w:tc>
          <w:tcPr>
            <w:tcW w:w="4876" w:type="dxa"/>
            <w:hideMark/>
          </w:tcPr>
          <w:p w14:paraId="2D3F494B" w14:textId="77777777" w:rsidR="00F7079B" w:rsidRPr="00402AD2" w:rsidRDefault="00F7079B" w:rsidP="009F2FBC">
            <w:pPr>
              <w:pStyle w:val="ColumnHeading"/>
              <w:keepNext/>
            </w:pPr>
            <w:r w:rsidRPr="00402AD2">
              <w:t>Vorschlag der Kommission</w:t>
            </w:r>
          </w:p>
        </w:tc>
        <w:tc>
          <w:tcPr>
            <w:tcW w:w="4876" w:type="dxa"/>
            <w:hideMark/>
          </w:tcPr>
          <w:p w14:paraId="6FEB8395" w14:textId="77777777" w:rsidR="00F7079B" w:rsidRPr="00402AD2" w:rsidRDefault="00F7079B" w:rsidP="009F2FBC">
            <w:pPr>
              <w:pStyle w:val="ColumnHeading"/>
              <w:keepNext/>
            </w:pPr>
            <w:r w:rsidRPr="00402AD2">
              <w:t>Geänderter Text</w:t>
            </w:r>
          </w:p>
        </w:tc>
      </w:tr>
      <w:tr w:rsidR="009F2FBC" w:rsidRPr="00402AD2" w14:paraId="600EE6E3" w14:textId="77777777" w:rsidTr="009F2FBC">
        <w:trPr>
          <w:jc w:val="center"/>
        </w:trPr>
        <w:tc>
          <w:tcPr>
            <w:tcW w:w="4876" w:type="dxa"/>
          </w:tcPr>
          <w:p w14:paraId="2E8715FA" w14:textId="77777777" w:rsidR="00F7079B" w:rsidRPr="00402AD2" w:rsidRDefault="00F7079B" w:rsidP="009F2FBC">
            <w:pPr>
              <w:pStyle w:val="Normal6"/>
            </w:pPr>
          </w:p>
        </w:tc>
        <w:tc>
          <w:tcPr>
            <w:tcW w:w="4876" w:type="dxa"/>
            <w:hideMark/>
          </w:tcPr>
          <w:p w14:paraId="0F62E599" w14:textId="77777777" w:rsidR="00F7079B" w:rsidRPr="00402AD2" w:rsidRDefault="00F7079B" w:rsidP="009F2FBC">
            <w:pPr>
              <w:pStyle w:val="Normal6"/>
              <w:rPr>
                <w:szCs w:val="24"/>
              </w:rPr>
            </w:pPr>
            <w:r w:rsidRPr="00402AD2">
              <w:rPr>
                <w:b/>
                <w:i/>
              </w:rPr>
              <w:t>(6a)</w:t>
            </w:r>
            <w:r w:rsidRPr="00402AD2">
              <w:rPr>
                <w:b/>
                <w:i/>
              </w:rPr>
              <w:tab/>
              <w:t>Um die Genauigkeit der erhobenen Daten und die Qualität der erzeugten Statistiken sicherzustellen, sollten begleitend zur Erzeugung statistischer Daten strenge Regeln mit Blick auf die Berichtigung falscher Daten durch Mitgliedstaaten innerhalb fester Fristen gelten.</w:t>
            </w:r>
          </w:p>
        </w:tc>
      </w:tr>
    </w:tbl>
    <w:p w14:paraId="36BC772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7348B41" w14:textId="77777777" w:rsidR="00F7079B" w:rsidRPr="00402AD2" w:rsidRDefault="00F7079B" w:rsidP="00F7079B">
      <w:pPr>
        <w:rPr>
          <w:color w:val="000080"/>
        </w:rPr>
      </w:pPr>
      <w:r w:rsidRPr="00402AD2">
        <w:rPr>
          <w:rStyle w:val="HideTWBExt"/>
          <w:noProof w:val="0"/>
        </w:rPr>
        <w:t>&lt;/Amend&gt;</w:t>
      </w:r>
    </w:p>
    <w:p w14:paraId="157DC22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172</w:t>
      </w:r>
      <w:r w:rsidRPr="00402AD2">
        <w:rPr>
          <w:rStyle w:val="HideTWBExt"/>
          <w:b w:val="0"/>
          <w:noProof w:val="0"/>
        </w:rPr>
        <w:t>&lt;/NumAm&gt;</w:t>
      </w:r>
    </w:p>
    <w:p w14:paraId="148E1E5F"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B2FF1F0" w14:textId="77777777" w:rsidR="00F7079B" w:rsidRPr="00402AD2" w:rsidRDefault="00F7079B" w:rsidP="00F7079B">
      <w:pPr>
        <w:rPr>
          <w:color w:val="000080"/>
        </w:rPr>
      </w:pPr>
      <w:r w:rsidRPr="00402AD2">
        <w:rPr>
          <w:rStyle w:val="HideTWBExt"/>
          <w:noProof w:val="0"/>
        </w:rPr>
        <w:t>&lt;/RepeatBlock-By&gt;</w:t>
      </w:r>
    </w:p>
    <w:p w14:paraId="69614C5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4BAA2BC" w14:textId="5AF911C2"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1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FF499E2" w14:textId="77777777" w:rsidTr="009F2FBC">
        <w:trPr>
          <w:jc w:val="center"/>
        </w:trPr>
        <w:tc>
          <w:tcPr>
            <w:tcW w:w="9752" w:type="dxa"/>
            <w:gridSpan w:val="2"/>
          </w:tcPr>
          <w:p w14:paraId="1701ED2D" w14:textId="77777777" w:rsidR="00F7079B" w:rsidRPr="00402AD2" w:rsidRDefault="00F7079B" w:rsidP="009F2FBC">
            <w:pPr>
              <w:keepNext/>
            </w:pPr>
          </w:p>
        </w:tc>
      </w:tr>
      <w:tr w:rsidR="009F2FBC" w:rsidRPr="00402AD2" w14:paraId="093CC27B" w14:textId="77777777" w:rsidTr="009F2FBC">
        <w:trPr>
          <w:jc w:val="center"/>
        </w:trPr>
        <w:tc>
          <w:tcPr>
            <w:tcW w:w="4876" w:type="dxa"/>
            <w:hideMark/>
          </w:tcPr>
          <w:p w14:paraId="25C05855" w14:textId="77777777" w:rsidR="00F7079B" w:rsidRPr="00402AD2" w:rsidRDefault="00F7079B" w:rsidP="009F2FBC">
            <w:pPr>
              <w:pStyle w:val="ColumnHeading"/>
              <w:keepNext/>
            </w:pPr>
            <w:r w:rsidRPr="00402AD2">
              <w:t>Vorschlag der Kommission</w:t>
            </w:r>
          </w:p>
        </w:tc>
        <w:tc>
          <w:tcPr>
            <w:tcW w:w="4876" w:type="dxa"/>
            <w:hideMark/>
          </w:tcPr>
          <w:p w14:paraId="5F097790" w14:textId="77777777" w:rsidR="00F7079B" w:rsidRPr="00402AD2" w:rsidRDefault="00F7079B" w:rsidP="009F2FBC">
            <w:pPr>
              <w:pStyle w:val="ColumnHeading"/>
              <w:keepNext/>
            </w:pPr>
            <w:r w:rsidRPr="00402AD2">
              <w:t>Geänderter Text</w:t>
            </w:r>
          </w:p>
        </w:tc>
      </w:tr>
      <w:tr w:rsidR="009F2FBC" w:rsidRPr="00402AD2" w14:paraId="0269E5FA" w14:textId="77777777" w:rsidTr="009F2FBC">
        <w:trPr>
          <w:jc w:val="center"/>
        </w:trPr>
        <w:tc>
          <w:tcPr>
            <w:tcW w:w="4876" w:type="dxa"/>
            <w:hideMark/>
          </w:tcPr>
          <w:p w14:paraId="7AFDA320" w14:textId="77777777" w:rsidR="00F7079B" w:rsidRPr="00402AD2" w:rsidRDefault="00F7079B" w:rsidP="009F2FBC">
            <w:pPr>
              <w:pStyle w:val="Normal6"/>
            </w:pPr>
            <w:r w:rsidRPr="00402AD2">
              <w:t>(1)</w:t>
            </w:r>
            <w:r w:rsidRPr="00402AD2">
              <w:tab/>
              <w:t xml:space="preserve">Jeder Mitgliedstaat erfasst von jeder Person, die internationalen Schutz beantragt und mindestens </w:t>
            </w:r>
            <w:r w:rsidRPr="00402AD2">
              <w:rPr>
                <w:b/>
                <w:i/>
              </w:rPr>
              <w:t>sechs</w:t>
            </w:r>
            <w:r w:rsidRPr="00402AD2">
              <w:t xml:space="preserve"> Jahre alt ist, die biometrischen Daten </w:t>
            </w:r>
            <w:r w:rsidRPr="00402AD2">
              <w:rPr>
                <w:b/>
                <w:i/>
              </w:rPr>
              <w:t>während des Screenings nach der Verordnung (EU) XXX/XXX [Screening-Verordnung] oder, falls die biometrischen Daten nicht während des Screenings erfasst werden konnten oder der Antragsteller nicht der Screening-Pflicht unterlag,</w:t>
            </w:r>
            <w:r w:rsidRPr="00402AD2">
              <w:t xml:space="preserve"> nach der Registrierung des Antrags auf internationalen Schutz gemäß Artikel 27 der Verordnung (EU) XXX/XXX [Asylverfahrensverordnung] und übermittelt diese Daten zusammen mit den in Artikel 12 Buchstaben c bis p der vorliegenden Verordnung aufgeführten Daten so bald wie möglich, spätestens jedoch 72 Stunden nach der Erfassung der biometrischen Daten an das Zentralsystem und gegebenenfalls gemäß Artikel 4 Absatz 2 an den CIR.</w:t>
            </w:r>
          </w:p>
        </w:tc>
        <w:tc>
          <w:tcPr>
            <w:tcW w:w="4876" w:type="dxa"/>
            <w:hideMark/>
          </w:tcPr>
          <w:p w14:paraId="6F67F689" w14:textId="77777777" w:rsidR="00F7079B" w:rsidRPr="00402AD2" w:rsidRDefault="00F7079B" w:rsidP="009F2FBC">
            <w:pPr>
              <w:pStyle w:val="Normal6"/>
              <w:rPr>
                <w:szCs w:val="24"/>
              </w:rPr>
            </w:pPr>
            <w:r w:rsidRPr="00402AD2">
              <w:t>(1)</w:t>
            </w:r>
            <w:r w:rsidRPr="00402AD2">
              <w:tab/>
              <w:t xml:space="preserve">Jeder Mitgliedstaat erfasst von jeder Person, die internationalen Schutz beantragt und mindestens </w:t>
            </w:r>
            <w:r w:rsidRPr="00402AD2">
              <w:rPr>
                <w:b/>
                <w:i/>
              </w:rPr>
              <w:t>18 </w:t>
            </w:r>
            <w:r w:rsidRPr="00402AD2">
              <w:t xml:space="preserve">Jahre alt ist, die biometrischen Daten nach der Registrierung des Antrags auf internationalen Schutz gemäß Artikel 27 der Verordnung (EU) XXX/XXX [Asylverfahrensverordnung] und übermittelt diese Daten zusammen mit den in Artikel 12 Buchstaben c bis p der vorliegenden Verordnung aufgeführten Daten so bald wie möglich, spätestens jedoch 72 Stunden nach der Erfassung der biometrischen Daten an das Zentralsystem und gegebenenfalls gemäß Artikel 4 Absatz 2 an den CIR. </w:t>
            </w:r>
            <w:r w:rsidRPr="00402AD2">
              <w:rPr>
                <w:b/>
                <w:i/>
              </w:rPr>
              <w:t>Während der Erfassung der Fingerabdruck- und Gesichtsbilddaten müssen die Mitgliedstaaten die Würde und die physische Integrität aller Antragsteller unabhängig von deren Alter jederzeit achten und dürfen keinen Zwang anwenden, um die Erfassung biometrischer Daten herbeizuführen.</w:t>
            </w:r>
          </w:p>
        </w:tc>
      </w:tr>
      <w:tr w:rsidR="009F2FBC" w:rsidRPr="00402AD2" w14:paraId="446AC25B" w14:textId="77777777" w:rsidTr="009F2FBC">
        <w:trPr>
          <w:jc w:val="center"/>
        </w:trPr>
        <w:tc>
          <w:tcPr>
            <w:tcW w:w="4876" w:type="dxa"/>
          </w:tcPr>
          <w:p w14:paraId="33A85334" w14:textId="77777777" w:rsidR="00F7079B" w:rsidRPr="00402AD2" w:rsidRDefault="00F7079B" w:rsidP="009F2FBC">
            <w:pPr>
              <w:pStyle w:val="Normal6"/>
            </w:pPr>
          </w:p>
        </w:tc>
        <w:tc>
          <w:tcPr>
            <w:tcW w:w="4876" w:type="dxa"/>
            <w:hideMark/>
          </w:tcPr>
          <w:p w14:paraId="5B8CD240" w14:textId="77777777" w:rsidR="00F7079B" w:rsidRPr="00402AD2" w:rsidRDefault="00F7079B" w:rsidP="009F2FBC">
            <w:pPr>
              <w:pStyle w:val="Normal6"/>
              <w:rPr>
                <w:szCs w:val="24"/>
              </w:rPr>
            </w:pPr>
            <w:r w:rsidRPr="00402AD2">
              <w:rPr>
                <w:b/>
                <w:i/>
              </w:rPr>
              <w:t>Bei der Abnahme biometrischer Daten von Minderjährigen werden diese von speziell geschulten Beamten unter uneingeschränkter Achtung des Kindeswohls und der im Übereinkommen der Vereinten Nationen über die Rechte des Kindes verankerten Grundsätze auf kindgerechte und geschlechtergerechte Weise erfasst. Die Minderjährigen werden in einer ihrem Alter entsprechenden Art in mündlicher und schriftlicher Form mit Hilfe von Broschüren, Schaubildern und Darstellungen, die eigens entwickelt wurden, um Minderjährigen den Sachverhalt in einer Sprache, die sie verstehen, zu erläutern, über das Verfahren aufgeklärt. Bei der Erfassung ihrer biometrischen Daten werden sie von einem aufsichtsberechtigten Erwachsenen oder einem Vormund begleitet. Während der Erfassung der biometrischen Daten achten die Mitgliedstaaten jederzeit die Würde und die physische Integrität der Kinder. Die Anwendung von Zwang, um die Erfassung der biometrischen Daten von Minderjährigen herbeizuführen, und die Gewahrsamnahme von Minderjährigen sind verboten. Dieser und der folgende Absatz sind für alle Fälle der Erfassung biometrischer Daten als horizontal anwendbar zu verstehen.</w:t>
            </w:r>
          </w:p>
        </w:tc>
      </w:tr>
    </w:tbl>
    <w:p w14:paraId="4EAF067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B988C54"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164C3EB8" w14:textId="77777777" w:rsidR="00F7079B" w:rsidRPr="00402AD2" w:rsidRDefault="00F7079B" w:rsidP="00F7079B">
      <w:pPr>
        <w:pStyle w:val="Normal12Italic"/>
        <w:rPr>
          <w:noProof w:val="0"/>
        </w:rPr>
      </w:pPr>
      <w:r w:rsidRPr="00402AD2">
        <w:rPr>
          <w:noProof w:val="0"/>
        </w:rPr>
        <w:t>Mit dieser Änderung werden entsprechende Änderungen im gesamten Text notwendig.</w:t>
      </w:r>
    </w:p>
    <w:p w14:paraId="060EE846" w14:textId="77777777" w:rsidR="00F7079B" w:rsidRPr="00402AD2" w:rsidRDefault="00F7079B" w:rsidP="00F7079B">
      <w:pPr>
        <w:rPr>
          <w:color w:val="000080"/>
        </w:rPr>
      </w:pPr>
      <w:r w:rsidRPr="00402AD2">
        <w:rPr>
          <w:rStyle w:val="HideTWBExt"/>
          <w:noProof w:val="0"/>
        </w:rPr>
        <w:t>&lt;/Amend&gt;</w:t>
      </w:r>
    </w:p>
    <w:p w14:paraId="57ECCB2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173</w:t>
      </w:r>
      <w:r w:rsidRPr="00402AD2">
        <w:rPr>
          <w:rStyle w:val="HideTWBExt"/>
          <w:b w:val="0"/>
          <w:noProof w:val="0"/>
        </w:rPr>
        <w:t>&lt;/NumAm&gt;</w:t>
      </w:r>
    </w:p>
    <w:p w14:paraId="323A7F6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9361292" w14:textId="77777777" w:rsidR="00F7079B" w:rsidRPr="00402AD2" w:rsidRDefault="00F7079B" w:rsidP="00F7079B">
      <w:pPr>
        <w:rPr>
          <w:color w:val="000080"/>
        </w:rPr>
      </w:pPr>
      <w:r w:rsidRPr="00402AD2">
        <w:rPr>
          <w:rStyle w:val="HideTWBExt"/>
          <w:noProof w:val="0"/>
        </w:rPr>
        <w:t>&lt;/RepeatBlock-By&gt;</w:t>
      </w:r>
    </w:p>
    <w:p w14:paraId="7A732C7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F7D2792" w14:textId="3203B84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1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8239E4" w14:textId="77777777" w:rsidTr="009F2FBC">
        <w:trPr>
          <w:jc w:val="center"/>
        </w:trPr>
        <w:tc>
          <w:tcPr>
            <w:tcW w:w="9752" w:type="dxa"/>
            <w:gridSpan w:val="2"/>
          </w:tcPr>
          <w:p w14:paraId="6F63E62D" w14:textId="77777777" w:rsidR="00F7079B" w:rsidRPr="00402AD2" w:rsidRDefault="00F7079B" w:rsidP="009F2FBC">
            <w:pPr>
              <w:keepNext/>
            </w:pPr>
          </w:p>
        </w:tc>
      </w:tr>
      <w:tr w:rsidR="009F2FBC" w:rsidRPr="00402AD2" w14:paraId="7E10B3A5" w14:textId="77777777" w:rsidTr="009F2FBC">
        <w:trPr>
          <w:jc w:val="center"/>
        </w:trPr>
        <w:tc>
          <w:tcPr>
            <w:tcW w:w="4876" w:type="dxa"/>
            <w:hideMark/>
          </w:tcPr>
          <w:p w14:paraId="2CF3CF3F" w14:textId="77777777" w:rsidR="00F7079B" w:rsidRPr="00402AD2" w:rsidRDefault="00F7079B" w:rsidP="009F2FBC">
            <w:pPr>
              <w:pStyle w:val="ColumnHeading"/>
              <w:keepNext/>
            </w:pPr>
            <w:r w:rsidRPr="00402AD2">
              <w:t>Vorschlag der Kommission</w:t>
            </w:r>
          </w:p>
        </w:tc>
        <w:tc>
          <w:tcPr>
            <w:tcW w:w="4876" w:type="dxa"/>
            <w:hideMark/>
          </w:tcPr>
          <w:p w14:paraId="2062818D" w14:textId="77777777" w:rsidR="00F7079B" w:rsidRPr="00402AD2" w:rsidRDefault="00F7079B" w:rsidP="009F2FBC">
            <w:pPr>
              <w:pStyle w:val="ColumnHeading"/>
              <w:keepNext/>
            </w:pPr>
            <w:r w:rsidRPr="00402AD2">
              <w:t>Geänderter Text</w:t>
            </w:r>
          </w:p>
        </w:tc>
      </w:tr>
      <w:tr w:rsidR="009F2FBC" w:rsidRPr="00402AD2" w14:paraId="079DB15F" w14:textId="77777777" w:rsidTr="009F2FBC">
        <w:trPr>
          <w:jc w:val="center"/>
        </w:trPr>
        <w:tc>
          <w:tcPr>
            <w:tcW w:w="4876" w:type="dxa"/>
            <w:hideMark/>
          </w:tcPr>
          <w:p w14:paraId="61C8AE56" w14:textId="77777777" w:rsidR="00F7079B" w:rsidRPr="00402AD2" w:rsidRDefault="00F7079B" w:rsidP="009F2FBC">
            <w:pPr>
              <w:pStyle w:val="Normal6"/>
            </w:pPr>
            <w:r w:rsidRPr="00402AD2">
              <w:t>(1)</w:t>
            </w:r>
            <w:r w:rsidRPr="00402AD2">
              <w:tab/>
              <w:t xml:space="preserve">Jeder Mitgliedstaat erfasst von jeder Person, die internationalen Schutz beantragt und mindestens </w:t>
            </w:r>
            <w:r w:rsidRPr="00402AD2">
              <w:rPr>
                <w:b/>
                <w:i/>
              </w:rPr>
              <w:t>sechs</w:t>
            </w:r>
            <w:r w:rsidRPr="00402AD2">
              <w:t xml:space="preserve"> Jahre alt ist, die biometrischen Daten </w:t>
            </w:r>
            <w:r w:rsidRPr="00402AD2">
              <w:rPr>
                <w:b/>
                <w:i/>
              </w:rPr>
              <w:t>während des Screenings nach der Verordnung (EU) XXX/XXX [Screening-Verordnung] oder, falls die biometrischen Daten nicht während des Screenings erfasst werden konnten oder der Antragsteller nicht der Screening-Pflicht unterlag, nach der Registrierung des Antrags auf internationalen Schutz gemäß Artikel 27 der Verordnung (EU) XXX/XXX [Asylverfahrensverordnung]</w:t>
            </w:r>
            <w:r w:rsidRPr="00402AD2">
              <w:t xml:space="preserve"> und übermittelt diese Daten zusammen mit den in Artikel 12 Buchstaben c bis p der vorliegenden Verordnung aufgeführten Daten so bald wie möglich, spätestens jedoch 72 Stunden nach der Erfassung der biometrischen Daten an das Zentralsystem und </w:t>
            </w:r>
            <w:r w:rsidRPr="00402AD2">
              <w:rPr>
                <w:b/>
                <w:i/>
              </w:rPr>
              <w:t>gegebenenfalls</w:t>
            </w:r>
            <w:r w:rsidRPr="00402AD2">
              <w:t xml:space="preserve"> gemäß Artikel 4 Absatz 2 an den CIR.</w:t>
            </w:r>
          </w:p>
        </w:tc>
        <w:tc>
          <w:tcPr>
            <w:tcW w:w="4876" w:type="dxa"/>
            <w:hideMark/>
          </w:tcPr>
          <w:p w14:paraId="6AD4FA92" w14:textId="77777777" w:rsidR="00F7079B" w:rsidRPr="00402AD2" w:rsidRDefault="00F7079B" w:rsidP="009F2FBC">
            <w:pPr>
              <w:pStyle w:val="Normal6"/>
              <w:rPr>
                <w:szCs w:val="24"/>
              </w:rPr>
            </w:pPr>
            <w:r w:rsidRPr="00402AD2">
              <w:t>(1)</w:t>
            </w:r>
            <w:r w:rsidRPr="00402AD2">
              <w:tab/>
              <w:t xml:space="preserve">Jeder Mitgliedstaat erfasst von jeder Person, die internationalen Schutz beantragt und mindestens </w:t>
            </w:r>
            <w:r w:rsidRPr="00402AD2">
              <w:rPr>
                <w:b/>
                <w:i/>
              </w:rPr>
              <w:t>18 </w:t>
            </w:r>
            <w:r w:rsidRPr="00402AD2">
              <w:t xml:space="preserve">Jahre alt ist, die biometrischen Daten und übermittelt diese Daten zusammen mit den in Artikel 12 Buchstaben c bis p der vorliegenden Verordnung aufgeführten Daten so bald wie möglich, spätestens jedoch 72 Stunden nach der Erfassung der biometrischen Daten an das Zentralsystem und gemäß Artikel 4 Absatz 2 an den CIR. </w:t>
            </w:r>
            <w:r w:rsidRPr="00402AD2">
              <w:rPr>
                <w:b/>
                <w:i/>
              </w:rPr>
              <w:t xml:space="preserve">Es dürfen weder Gewalt noch Zwang angewendet werden, um die Erfassung der biometrischen Daten des Antragstellers sicherzustellen. </w:t>
            </w:r>
          </w:p>
        </w:tc>
      </w:tr>
    </w:tbl>
    <w:p w14:paraId="47AA469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A627707" w14:textId="77777777" w:rsidR="00F7079B" w:rsidRPr="00402AD2" w:rsidRDefault="00F7079B" w:rsidP="00F7079B">
      <w:pPr>
        <w:rPr>
          <w:color w:val="000080"/>
        </w:rPr>
      </w:pPr>
      <w:r w:rsidRPr="00402AD2">
        <w:rPr>
          <w:rStyle w:val="HideTWBExt"/>
          <w:noProof w:val="0"/>
        </w:rPr>
        <w:t>&lt;/Amend&gt;</w:t>
      </w:r>
    </w:p>
    <w:p w14:paraId="66B9FD0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174</w:t>
      </w:r>
      <w:r w:rsidRPr="00402AD2">
        <w:rPr>
          <w:rStyle w:val="HideTWBExt"/>
          <w:b w:val="0"/>
          <w:noProof w:val="0"/>
        </w:rPr>
        <w:t>&lt;/NumAm&gt;</w:t>
      </w:r>
    </w:p>
    <w:p w14:paraId="082DF28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5BEFDB6" w14:textId="77777777" w:rsidR="00F7079B" w:rsidRPr="00402AD2" w:rsidRDefault="00F7079B" w:rsidP="00F7079B">
      <w:pPr>
        <w:rPr>
          <w:color w:val="000080"/>
        </w:rPr>
      </w:pPr>
      <w:r w:rsidRPr="00402AD2">
        <w:rPr>
          <w:rStyle w:val="HideTWBExt"/>
          <w:noProof w:val="0"/>
        </w:rPr>
        <w:t>&lt;/RepeatBlock-By&gt;</w:t>
      </w:r>
    </w:p>
    <w:p w14:paraId="6B181DE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7414C78" w14:textId="13B23E2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1 – Unterabsatz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E1148E7" w14:textId="77777777" w:rsidTr="009F2FBC">
        <w:trPr>
          <w:jc w:val="center"/>
        </w:trPr>
        <w:tc>
          <w:tcPr>
            <w:tcW w:w="9752" w:type="dxa"/>
            <w:gridSpan w:val="2"/>
          </w:tcPr>
          <w:p w14:paraId="3F1F47C6" w14:textId="77777777" w:rsidR="00F7079B" w:rsidRPr="00402AD2" w:rsidRDefault="00F7079B" w:rsidP="009F2FBC">
            <w:pPr>
              <w:keepNext/>
            </w:pPr>
          </w:p>
        </w:tc>
      </w:tr>
      <w:tr w:rsidR="009F2FBC" w:rsidRPr="00402AD2" w14:paraId="37AFD228" w14:textId="77777777" w:rsidTr="009F2FBC">
        <w:trPr>
          <w:jc w:val="center"/>
        </w:trPr>
        <w:tc>
          <w:tcPr>
            <w:tcW w:w="4876" w:type="dxa"/>
            <w:hideMark/>
          </w:tcPr>
          <w:p w14:paraId="682694D1" w14:textId="77777777" w:rsidR="00F7079B" w:rsidRPr="00402AD2" w:rsidRDefault="00F7079B" w:rsidP="009F2FBC">
            <w:pPr>
              <w:pStyle w:val="ColumnHeading"/>
              <w:keepNext/>
            </w:pPr>
            <w:r w:rsidRPr="00402AD2">
              <w:t>Vorschlag der Kommission</w:t>
            </w:r>
          </w:p>
        </w:tc>
        <w:tc>
          <w:tcPr>
            <w:tcW w:w="4876" w:type="dxa"/>
            <w:hideMark/>
          </w:tcPr>
          <w:p w14:paraId="2B27FA08" w14:textId="77777777" w:rsidR="00F7079B" w:rsidRPr="00402AD2" w:rsidRDefault="00F7079B" w:rsidP="009F2FBC">
            <w:pPr>
              <w:pStyle w:val="ColumnHeading"/>
              <w:keepNext/>
            </w:pPr>
            <w:r w:rsidRPr="00402AD2">
              <w:t>Geänderter Text</w:t>
            </w:r>
          </w:p>
        </w:tc>
      </w:tr>
      <w:tr w:rsidR="009F2FBC" w:rsidRPr="00402AD2" w14:paraId="33FA2B58" w14:textId="77777777" w:rsidTr="009F2FBC">
        <w:trPr>
          <w:jc w:val="center"/>
        </w:trPr>
        <w:tc>
          <w:tcPr>
            <w:tcW w:w="4876" w:type="dxa"/>
            <w:hideMark/>
          </w:tcPr>
          <w:p w14:paraId="6F1E2CC8" w14:textId="77777777" w:rsidR="00F7079B" w:rsidRPr="00402AD2" w:rsidRDefault="00F7079B" w:rsidP="009F2FBC">
            <w:pPr>
              <w:pStyle w:val="Normal6"/>
            </w:pPr>
            <w:r w:rsidRPr="00402AD2">
              <w:t>(1)</w:t>
            </w:r>
            <w:r w:rsidRPr="00402AD2">
              <w:tab/>
              <w:t xml:space="preserve">Jeder Mitgliedstaat erfasst von jeder Person, die internationalen Schutz beantragt und mindestens </w:t>
            </w:r>
            <w:r w:rsidRPr="00402AD2">
              <w:rPr>
                <w:b/>
                <w:i/>
              </w:rPr>
              <w:t>sechs</w:t>
            </w:r>
            <w:r w:rsidRPr="00402AD2">
              <w:t xml:space="preserve"> Jahre alt ist, die biometrischen Daten während des Screenings nach der Verordnung (EU) XXX/XXX [Screening-Verordnung] oder, falls die biometrischen Daten nicht während des Screenings erfasst werden konnten oder der Antragsteller nicht der Screening-Pflicht unterlag, nach der Registrierung des Antrags auf internationalen Schutz gemäß Artikel 27 der Verordnung (EU) XXX/XXX [Asylverfahrensverordnung] und übermittelt diese Daten zusammen mit den in Artikel 12 Buchstaben c bis p der vorliegenden Verordnung aufgeführten Daten so bald wie möglich, spätestens jedoch 72 Stunden nach der Erfassung der biometrischen Daten an das Zentralsystem und gegebenenfalls gemäß Artikel 4 Absatz 2 an den CIR.</w:t>
            </w:r>
          </w:p>
        </w:tc>
        <w:tc>
          <w:tcPr>
            <w:tcW w:w="4876" w:type="dxa"/>
            <w:hideMark/>
          </w:tcPr>
          <w:p w14:paraId="73A8F634" w14:textId="77777777" w:rsidR="00F7079B" w:rsidRPr="00402AD2" w:rsidRDefault="00F7079B" w:rsidP="009F2FBC">
            <w:pPr>
              <w:pStyle w:val="Normal6"/>
              <w:rPr>
                <w:szCs w:val="24"/>
              </w:rPr>
            </w:pPr>
            <w:r w:rsidRPr="00402AD2">
              <w:t>(1)</w:t>
            </w:r>
            <w:r w:rsidRPr="00402AD2">
              <w:tab/>
              <w:t xml:space="preserve">Jeder Mitgliedstaat erfasst </w:t>
            </w:r>
            <w:r w:rsidRPr="00402AD2">
              <w:rPr>
                <w:b/>
                <w:i/>
              </w:rPr>
              <w:t>auf schutzbedarfsgerechte Weise</w:t>
            </w:r>
            <w:r w:rsidRPr="00402AD2">
              <w:t xml:space="preserve"> von jeder Person, die internationalen Schutz beantragt und mindestens </w:t>
            </w:r>
            <w:r w:rsidRPr="00402AD2">
              <w:rPr>
                <w:b/>
                <w:i/>
              </w:rPr>
              <w:t>14 </w:t>
            </w:r>
            <w:r w:rsidRPr="00402AD2">
              <w:t>Jahre alt ist, die biometrischen Daten während des Screenings nach der Verordnung (EU) XXX/XXX [Screening-Verordnung] oder, falls die biometrischen Daten nicht während des Screenings erfasst werden konnten oder der Antragsteller nicht der Screening-Pflicht unterlag, nach der Registrierung des Antrags auf internationalen Schutz gemäß Artikel 27 der Verordnung (EU) XXX/XXX [Asylverfahrensverordnung] und übermittelt diese Daten zusammen mit den in Artikel 12 Buchstaben c bis p der vorliegenden Verordnung aufgeführten Daten so bald wie möglich, spätestens jedoch 72 Stunden nach der Erfassung der biometrischen Daten an das Zentralsystem und gegebenenfalls gemäß Artikel 4 Absatz 2 an den CIR.</w:t>
            </w:r>
          </w:p>
        </w:tc>
      </w:tr>
    </w:tbl>
    <w:p w14:paraId="1F5D8B9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2C0D14E" w14:textId="77777777" w:rsidR="00F7079B" w:rsidRPr="00402AD2" w:rsidRDefault="00F7079B" w:rsidP="00F7079B">
      <w:pPr>
        <w:rPr>
          <w:color w:val="000080"/>
        </w:rPr>
      </w:pPr>
      <w:r w:rsidRPr="00402AD2">
        <w:rPr>
          <w:rStyle w:val="HideTWBExt"/>
          <w:noProof w:val="0"/>
        </w:rPr>
        <w:t>&lt;/Amend&gt;</w:t>
      </w:r>
    </w:p>
    <w:p w14:paraId="6A91237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175</w:t>
      </w:r>
      <w:r w:rsidRPr="00402AD2">
        <w:rPr>
          <w:rStyle w:val="HideTWBExt"/>
          <w:b w:val="0"/>
          <w:noProof w:val="0"/>
        </w:rPr>
        <w:t>&lt;/NumAm&gt;</w:t>
      </w:r>
    </w:p>
    <w:p w14:paraId="5D0BBCCA"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65682AD" w14:textId="77777777" w:rsidR="00F7079B" w:rsidRPr="00402AD2" w:rsidRDefault="00F7079B" w:rsidP="00F7079B">
      <w:pPr>
        <w:rPr>
          <w:color w:val="000080"/>
        </w:rPr>
      </w:pPr>
      <w:r w:rsidRPr="00402AD2">
        <w:rPr>
          <w:rStyle w:val="HideTWBExt"/>
          <w:noProof w:val="0"/>
        </w:rPr>
        <w:t>&lt;/RepeatBlock-By&gt;</w:t>
      </w:r>
    </w:p>
    <w:p w14:paraId="5FDFF2E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D764968" w14:textId="77777777" w:rsidR="00F7079B" w:rsidRPr="00402AD2" w:rsidRDefault="00F7079B" w:rsidP="00F7079B">
      <w:pPr>
        <w:pStyle w:val="NormalBold"/>
      </w:pPr>
      <w:r w:rsidRPr="00402AD2">
        <w:rPr>
          <w:rStyle w:val="HideTWBExt"/>
          <w:b w:val="0"/>
          <w:noProof w:val="0"/>
        </w:rPr>
        <w:t>&lt;Article&gt;</w:t>
      </w:r>
      <w:r w:rsidRPr="00402AD2">
        <w:t>Verfügender Teil – Nummer 14 – Artikel 10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84D19BB" w14:textId="77777777" w:rsidTr="009F2FBC">
        <w:trPr>
          <w:jc w:val="center"/>
        </w:trPr>
        <w:tc>
          <w:tcPr>
            <w:tcW w:w="9752" w:type="dxa"/>
            <w:gridSpan w:val="2"/>
          </w:tcPr>
          <w:p w14:paraId="2DEAEB2E" w14:textId="77777777" w:rsidR="00F7079B" w:rsidRPr="00402AD2" w:rsidRDefault="00F7079B" w:rsidP="009F2FBC">
            <w:pPr>
              <w:keepNext/>
            </w:pPr>
          </w:p>
        </w:tc>
      </w:tr>
      <w:tr w:rsidR="009F2FBC" w:rsidRPr="00402AD2" w14:paraId="2DC7FD04" w14:textId="77777777" w:rsidTr="009F2FBC">
        <w:trPr>
          <w:jc w:val="center"/>
        </w:trPr>
        <w:tc>
          <w:tcPr>
            <w:tcW w:w="4876" w:type="dxa"/>
            <w:hideMark/>
          </w:tcPr>
          <w:p w14:paraId="30E0E27E" w14:textId="77777777" w:rsidR="00F7079B" w:rsidRPr="00402AD2" w:rsidRDefault="00F7079B" w:rsidP="009F2FBC">
            <w:pPr>
              <w:pStyle w:val="ColumnHeading"/>
              <w:keepNext/>
            </w:pPr>
            <w:r w:rsidRPr="00402AD2">
              <w:t>Vorschlag der Kommission</w:t>
            </w:r>
          </w:p>
        </w:tc>
        <w:tc>
          <w:tcPr>
            <w:tcW w:w="4876" w:type="dxa"/>
            <w:hideMark/>
          </w:tcPr>
          <w:p w14:paraId="3E5DC128" w14:textId="77777777" w:rsidR="00F7079B" w:rsidRPr="00402AD2" w:rsidRDefault="00F7079B" w:rsidP="009F2FBC">
            <w:pPr>
              <w:pStyle w:val="ColumnHeading"/>
              <w:keepNext/>
            </w:pPr>
            <w:r w:rsidRPr="00402AD2">
              <w:t>Geänderter Text</w:t>
            </w:r>
          </w:p>
        </w:tc>
      </w:tr>
      <w:tr w:rsidR="009F2FBC" w:rsidRPr="00402AD2" w14:paraId="747C3336" w14:textId="77777777" w:rsidTr="009F2FBC">
        <w:trPr>
          <w:jc w:val="center"/>
        </w:trPr>
        <w:tc>
          <w:tcPr>
            <w:tcW w:w="4876" w:type="dxa"/>
            <w:hideMark/>
          </w:tcPr>
          <w:p w14:paraId="6C4241FD" w14:textId="77777777" w:rsidR="00F7079B" w:rsidRPr="00402AD2" w:rsidRDefault="00F7079B" w:rsidP="009F2FBC">
            <w:pPr>
              <w:pStyle w:val="Normal6"/>
            </w:pPr>
            <w:r w:rsidRPr="00402AD2">
              <w:rPr>
                <w:b/>
                <w:i/>
              </w:rPr>
              <w:t>In Fällen, in denen Artikel 3 Absatz 1 der Verordnung (EU) XXX/XXX [Screening-Verordnung] Anwendung findet und die Person während des Screenings internationalen Schutz beantragt, verwendet jeder Mitgliedstaat für jede Person, die einen Antrag auf internationalen Schutz stellt und mindestens sechs Jahre alt ist, die beim Screening erfassten biometrischen Daten und übermittelt diese spätestens 72 Stunden nach der Registrierung des Antrags gemäß Artikel 27 der Verordnung (EU) XXX/XXX [Asylverfahrensverordnung] zusammen mit den in Artikel 12 Buchstaben c bis p dieser Verordnung genannten Daten an das Zentralsystems sowie gegebenenfalls gemäß Artikel 4 Absatz 2 an den CIR.</w:t>
            </w:r>
          </w:p>
        </w:tc>
        <w:tc>
          <w:tcPr>
            <w:tcW w:w="4876" w:type="dxa"/>
            <w:hideMark/>
          </w:tcPr>
          <w:p w14:paraId="44EA8850" w14:textId="77777777" w:rsidR="00F7079B" w:rsidRPr="00402AD2" w:rsidRDefault="00F7079B" w:rsidP="009F2FBC">
            <w:pPr>
              <w:pStyle w:val="Normal6"/>
              <w:rPr>
                <w:szCs w:val="24"/>
              </w:rPr>
            </w:pPr>
            <w:r w:rsidRPr="00402AD2">
              <w:rPr>
                <w:b/>
                <w:i/>
              </w:rPr>
              <w:t>entfällt</w:t>
            </w:r>
          </w:p>
        </w:tc>
      </w:tr>
    </w:tbl>
    <w:p w14:paraId="5BC589C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442F474" w14:textId="77777777" w:rsidR="00F7079B" w:rsidRPr="00402AD2" w:rsidRDefault="00F7079B" w:rsidP="00F7079B">
      <w:pPr>
        <w:rPr>
          <w:color w:val="000080"/>
        </w:rPr>
      </w:pPr>
      <w:r w:rsidRPr="00402AD2">
        <w:rPr>
          <w:rStyle w:val="HideTWBExt"/>
          <w:noProof w:val="0"/>
        </w:rPr>
        <w:t>&lt;/Amend&gt;</w:t>
      </w:r>
    </w:p>
    <w:p w14:paraId="10FF39F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176</w:t>
      </w:r>
      <w:r w:rsidRPr="00402AD2">
        <w:rPr>
          <w:rStyle w:val="HideTWBExt"/>
          <w:b w:val="0"/>
          <w:noProof w:val="0"/>
        </w:rPr>
        <w:t>&lt;/NumAm&gt;</w:t>
      </w:r>
    </w:p>
    <w:p w14:paraId="2A5EFB4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8DB21D3" w14:textId="77777777" w:rsidR="00F7079B" w:rsidRPr="00402AD2" w:rsidRDefault="00F7079B" w:rsidP="00F7079B">
      <w:pPr>
        <w:rPr>
          <w:color w:val="000080"/>
        </w:rPr>
      </w:pPr>
      <w:r w:rsidRPr="00402AD2">
        <w:rPr>
          <w:rStyle w:val="HideTWBExt"/>
          <w:noProof w:val="0"/>
        </w:rPr>
        <w:t>&lt;/RepeatBlock-By&gt;</w:t>
      </w:r>
    </w:p>
    <w:p w14:paraId="29AD4A4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8069F10" w14:textId="1907F216"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A343210" w14:textId="77777777" w:rsidTr="009F2FBC">
        <w:trPr>
          <w:jc w:val="center"/>
        </w:trPr>
        <w:tc>
          <w:tcPr>
            <w:tcW w:w="9752" w:type="dxa"/>
            <w:gridSpan w:val="2"/>
          </w:tcPr>
          <w:p w14:paraId="311127E4" w14:textId="77777777" w:rsidR="00F7079B" w:rsidRPr="00402AD2" w:rsidRDefault="00F7079B" w:rsidP="009F2FBC">
            <w:pPr>
              <w:keepNext/>
            </w:pPr>
          </w:p>
        </w:tc>
      </w:tr>
      <w:tr w:rsidR="009F2FBC" w:rsidRPr="00402AD2" w14:paraId="35F0882C" w14:textId="77777777" w:rsidTr="009F2FBC">
        <w:trPr>
          <w:jc w:val="center"/>
        </w:trPr>
        <w:tc>
          <w:tcPr>
            <w:tcW w:w="4876" w:type="dxa"/>
            <w:hideMark/>
          </w:tcPr>
          <w:p w14:paraId="3F7180A8" w14:textId="77777777" w:rsidR="00F7079B" w:rsidRPr="00402AD2" w:rsidRDefault="00F7079B" w:rsidP="009F2FBC">
            <w:pPr>
              <w:pStyle w:val="ColumnHeading"/>
              <w:keepNext/>
            </w:pPr>
            <w:r w:rsidRPr="00402AD2">
              <w:t>Vorschlag der Kommission</w:t>
            </w:r>
          </w:p>
        </w:tc>
        <w:tc>
          <w:tcPr>
            <w:tcW w:w="4876" w:type="dxa"/>
            <w:hideMark/>
          </w:tcPr>
          <w:p w14:paraId="006175CA" w14:textId="77777777" w:rsidR="00F7079B" w:rsidRPr="00402AD2" w:rsidRDefault="00F7079B" w:rsidP="009F2FBC">
            <w:pPr>
              <w:pStyle w:val="ColumnHeading"/>
              <w:keepNext/>
            </w:pPr>
            <w:r w:rsidRPr="00402AD2">
              <w:t>Geänderter Text</w:t>
            </w:r>
          </w:p>
        </w:tc>
      </w:tr>
      <w:tr w:rsidR="009F2FBC" w:rsidRPr="00402AD2" w14:paraId="7B7F3ACB" w14:textId="77777777" w:rsidTr="009F2FBC">
        <w:trPr>
          <w:jc w:val="center"/>
        </w:trPr>
        <w:tc>
          <w:tcPr>
            <w:tcW w:w="4876" w:type="dxa"/>
            <w:hideMark/>
          </w:tcPr>
          <w:p w14:paraId="67A4C5E4" w14:textId="77777777" w:rsidR="00F7079B" w:rsidRPr="00402AD2" w:rsidRDefault="00F7079B" w:rsidP="009F2FBC">
            <w:pPr>
              <w:pStyle w:val="Normal6"/>
            </w:pPr>
            <w:r w:rsidRPr="00402AD2">
              <w:rPr>
                <w:b/>
                <w:i/>
              </w:rPr>
              <w:t>In Fällen, in denen Artikel 3 Absatz 1 der Verordnung (EU) XXX/XXX [Screening-Verordnung] Anwendung findet und die Person während des Screenings internationalen Schutz beantragt, verwendet jeder Mitgliedstaat für jede Person, die einen Antrag auf internationalen Schutz stellt und</w:t>
            </w:r>
            <w:r w:rsidRPr="00402AD2">
              <w:t xml:space="preserve"> mindestens sechs Jahre alt </w:t>
            </w:r>
            <w:r w:rsidRPr="00402AD2">
              <w:rPr>
                <w:b/>
                <w:i/>
              </w:rPr>
              <w:t>ist, die beim Screening erfassten</w:t>
            </w:r>
            <w:r w:rsidRPr="00402AD2">
              <w:t xml:space="preserve"> biometrischen Daten </w:t>
            </w:r>
            <w:r w:rsidRPr="00402AD2">
              <w:rPr>
                <w:b/>
                <w:i/>
              </w:rPr>
              <w:t xml:space="preserve">und übermittelt diese </w:t>
            </w:r>
            <w:r w:rsidRPr="00402AD2">
              <w:t xml:space="preserve">spätestens 72 Stunden nach </w:t>
            </w:r>
            <w:r w:rsidRPr="00402AD2">
              <w:rPr>
                <w:b/>
                <w:i/>
              </w:rPr>
              <w:t>der Registrierung des Antrags gemäß Artikel 27 der Verordnung (EU) XXX/XXX [Asylverfahrensverordnung]</w:t>
            </w:r>
            <w:r w:rsidRPr="00402AD2">
              <w:t xml:space="preserve"> zusammen mit den in Artikel 12 Buchstaben c bis p dieser Verordnung genannten Daten an das </w:t>
            </w:r>
            <w:r w:rsidRPr="00402AD2">
              <w:rPr>
                <w:b/>
                <w:bCs/>
                <w:i/>
                <w:iCs/>
              </w:rPr>
              <w:t>Zentralsystems</w:t>
            </w:r>
            <w:r w:rsidRPr="00402AD2">
              <w:t xml:space="preserve"> sowie </w:t>
            </w:r>
            <w:r w:rsidRPr="00402AD2">
              <w:rPr>
                <w:b/>
                <w:i/>
              </w:rPr>
              <w:t>gegebenenfalls</w:t>
            </w:r>
            <w:r w:rsidRPr="00402AD2">
              <w:t xml:space="preserve"> gemäß Artikel 4 Absatz 2 an den CIR.</w:t>
            </w:r>
          </w:p>
        </w:tc>
        <w:tc>
          <w:tcPr>
            <w:tcW w:w="4876" w:type="dxa"/>
            <w:hideMark/>
          </w:tcPr>
          <w:p w14:paraId="3748B61D" w14:textId="77777777" w:rsidR="00F7079B" w:rsidRPr="00402AD2" w:rsidRDefault="00F7079B" w:rsidP="009F2FBC">
            <w:pPr>
              <w:pStyle w:val="Normal6"/>
              <w:rPr>
                <w:szCs w:val="24"/>
              </w:rPr>
            </w:pPr>
            <w:r w:rsidRPr="00402AD2">
              <w:rPr>
                <w:b/>
                <w:i/>
              </w:rPr>
              <w:t>Insbesondere im Fall von unbegleiteten Minderjährigen werden die biometrischen Daten Minderjähriger, die</w:t>
            </w:r>
            <w:r w:rsidRPr="00402AD2">
              <w:t xml:space="preserve"> mindestens sechs Jahr alt </w:t>
            </w:r>
            <w:r w:rsidRPr="00402AD2">
              <w:rPr>
                <w:b/>
                <w:i/>
              </w:rPr>
              <w:t>sind, nur zum Schutz und zur Identifizierung von Kindern, die Opfer von Menschenhandel geworden sind, und von vermissten Kindern, erfasst, verarbeitet und gespeichert.</w:t>
            </w:r>
            <w:r w:rsidRPr="00402AD2">
              <w:t xml:space="preserve"> </w:t>
            </w:r>
            <w:r w:rsidRPr="00402AD2">
              <w:rPr>
                <w:b/>
                <w:i/>
              </w:rPr>
              <w:t>Die Mitgliedstaaten übermitteln die</w:t>
            </w:r>
            <w:r w:rsidRPr="00402AD2">
              <w:t xml:space="preserve"> biometrischen Daten spätestens 72 Stunden nach </w:t>
            </w:r>
            <w:r w:rsidRPr="00402AD2">
              <w:rPr>
                <w:b/>
                <w:i/>
              </w:rPr>
              <w:t>ihrer Erfassung</w:t>
            </w:r>
            <w:r w:rsidRPr="00402AD2">
              <w:t xml:space="preserve"> zusammen </w:t>
            </w:r>
            <w:r w:rsidRPr="00402AD2">
              <w:rPr>
                <w:b/>
                <w:i/>
              </w:rPr>
              <w:t>mit den Gründen für die Erfassung und</w:t>
            </w:r>
            <w:r w:rsidRPr="00402AD2">
              <w:t xml:space="preserve"> mit den in Artikel 12 Buchstaben c bis p dieser Verordnung genannten Daten an das </w:t>
            </w:r>
            <w:r w:rsidRPr="00402AD2">
              <w:rPr>
                <w:b/>
                <w:bCs/>
                <w:i/>
                <w:iCs/>
              </w:rPr>
              <w:t>Zentralsystem</w:t>
            </w:r>
            <w:r w:rsidRPr="00402AD2">
              <w:t xml:space="preserve"> sowie gemäß Artikel 4 Absatz 2 an den CIR.</w:t>
            </w:r>
          </w:p>
        </w:tc>
      </w:tr>
      <w:tr w:rsidR="009F2FBC" w:rsidRPr="00402AD2" w14:paraId="3FC052D2" w14:textId="77777777" w:rsidTr="009F2FBC">
        <w:trPr>
          <w:jc w:val="center"/>
        </w:trPr>
        <w:tc>
          <w:tcPr>
            <w:tcW w:w="4876" w:type="dxa"/>
          </w:tcPr>
          <w:p w14:paraId="5AFF69CB" w14:textId="77777777" w:rsidR="00F7079B" w:rsidRPr="00402AD2" w:rsidRDefault="00F7079B" w:rsidP="009F2FBC">
            <w:pPr>
              <w:pStyle w:val="Normal6"/>
            </w:pPr>
          </w:p>
        </w:tc>
        <w:tc>
          <w:tcPr>
            <w:tcW w:w="4876" w:type="dxa"/>
            <w:hideMark/>
          </w:tcPr>
          <w:p w14:paraId="138A67E4" w14:textId="77777777" w:rsidR="00F7079B" w:rsidRPr="00402AD2" w:rsidRDefault="00F7079B" w:rsidP="009F2FBC">
            <w:pPr>
              <w:pStyle w:val="Normal6"/>
              <w:rPr>
                <w:szCs w:val="24"/>
              </w:rPr>
            </w:pPr>
            <w:r w:rsidRPr="00402AD2">
              <w:rPr>
                <w:b/>
                <w:i/>
              </w:rPr>
              <w:t>In Zweifelsfällen, wenn das Alter von Personen nicht sicher oder strittig ist und keine Unterlagen zum Altersnachweis vorliegen, ist stets zugunsten der Minderjährigen zu entscheiden.</w:t>
            </w:r>
          </w:p>
        </w:tc>
      </w:tr>
    </w:tbl>
    <w:p w14:paraId="5036169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60D393B" w14:textId="77777777" w:rsidR="00F7079B" w:rsidRPr="00402AD2" w:rsidRDefault="00F7079B" w:rsidP="00F7079B">
      <w:pPr>
        <w:rPr>
          <w:color w:val="000080"/>
        </w:rPr>
      </w:pPr>
      <w:r w:rsidRPr="00402AD2">
        <w:rPr>
          <w:rStyle w:val="HideTWBExt"/>
          <w:noProof w:val="0"/>
        </w:rPr>
        <w:t>&lt;/Amend&gt;</w:t>
      </w:r>
    </w:p>
    <w:p w14:paraId="3366663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177</w:t>
      </w:r>
      <w:r w:rsidRPr="00402AD2">
        <w:rPr>
          <w:rStyle w:val="HideTWBExt"/>
          <w:b w:val="0"/>
          <w:noProof w:val="0"/>
        </w:rPr>
        <w:t>&lt;/NumAm&gt;</w:t>
      </w:r>
    </w:p>
    <w:p w14:paraId="7A6CE46F"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E8471F5" w14:textId="77777777" w:rsidR="00F7079B" w:rsidRPr="00402AD2" w:rsidRDefault="00F7079B" w:rsidP="00F7079B">
      <w:pPr>
        <w:rPr>
          <w:color w:val="000080"/>
        </w:rPr>
      </w:pPr>
      <w:r w:rsidRPr="00402AD2">
        <w:rPr>
          <w:rStyle w:val="HideTWBExt"/>
          <w:noProof w:val="0"/>
        </w:rPr>
        <w:t>&lt;/RepeatBlock-By&gt;</w:t>
      </w:r>
    </w:p>
    <w:p w14:paraId="7A1492C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24ECC49" w14:textId="623C777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4D4728E" w14:textId="77777777" w:rsidTr="009F2FBC">
        <w:trPr>
          <w:jc w:val="center"/>
        </w:trPr>
        <w:tc>
          <w:tcPr>
            <w:tcW w:w="9752" w:type="dxa"/>
            <w:gridSpan w:val="2"/>
          </w:tcPr>
          <w:p w14:paraId="23FFBBCD" w14:textId="77777777" w:rsidR="00F7079B" w:rsidRPr="00402AD2" w:rsidRDefault="00F7079B" w:rsidP="009F2FBC">
            <w:pPr>
              <w:keepNext/>
            </w:pPr>
          </w:p>
        </w:tc>
      </w:tr>
      <w:tr w:rsidR="009F2FBC" w:rsidRPr="00402AD2" w14:paraId="1D0186A7" w14:textId="77777777" w:rsidTr="009F2FBC">
        <w:trPr>
          <w:jc w:val="center"/>
        </w:trPr>
        <w:tc>
          <w:tcPr>
            <w:tcW w:w="4876" w:type="dxa"/>
            <w:hideMark/>
          </w:tcPr>
          <w:p w14:paraId="053B7C38" w14:textId="77777777" w:rsidR="00F7079B" w:rsidRPr="00402AD2" w:rsidRDefault="00F7079B" w:rsidP="009F2FBC">
            <w:pPr>
              <w:pStyle w:val="ColumnHeading"/>
              <w:keepNext/>
            </w:pPr>
            <w:r w:rsidRPr="00402AD2">
              <w:t>Vorschlag der Kommission</w:t>
            </w:r>
          </w:p>
        </w:tc>
        <w:tc>
          <w:tcPr>
            <w:tcW w:w="4876" w:type="dxa"/>
            <w:hideMark/>
          </w:tcPr>
          <w:p w14:paraId="56192086" w14:textId="77777777" w:rsidR="00F7079B" w:rsidRPr="00402AD2" w:rsidRDefault="00F7079B" w:rsidP="009F2FBC">
            <w:pPr>
              <w:pStyle w:val="ColumnHeading"/>
              <w:keepNext/>
            </w:pPr>
            <w:r w:rsidRPr="00402AD2">
              <w:t>Geänderter Text</w:t>
            </w:r>
          </w:p>
        </w:tc>
      </w:tr>
      <w:tr w:rsidR="009F2FBC" w:rsidRPr="00402AD2" w14:paraId="77DF06E7" w14:textId="77777777" w:rsidTr="009F2FBC">
        <w:trPr>
          <w:jc w:val="center"/>
        </w:trPr>
        <w:tc>
          <w:tcPr>
            <w:tcW w:w="4876" w:type="dxa"/>
            <w:hideMark/>
          </w:tcPr>
          <w:p w14:paraId="5E978391" w14:textId="77777777" w:rsidR="00F7079B" w:rsidRPr="00402AD2" w:rsidRDefault="00F7079B" w:rsidP="009F2FBC">
            <w:pPr>
              <w:pStyle w:val="Normal6"/>
            </w:pPr>
            <w:r w:rsidRPr="00402AD2">
              <w:t xml:space="preserve">In Fällen, in denen Artikel 3 Absatz 1 der Verordnung (EU) XXX/XXX [Screening-Verordnung] Anwendung findet und die Person während des Screenings internationalen Schutz beantragt, verwendet jeder Mitgliedstaat für jede Person, die einen Antrag auf internationalen Schutz stellt und mindestens </w:t>
            </w:r>
            <w:r w:rsidRPr="00402AD2">
              <w:rPr>
                <w:b/>
                <w:i/>
              </w:rPr>
              <w:t>sechs</w:t>
            </w:r>
            <w:r w:rsidRPr="00402AD2">
              <w:t xml:space="preserve"> Jahre alt ist, die beim Screening erfassten biometrischen Daten und übermittelt diese spätestens 72 Stunden nach der Registrierung des Antrags gemäß Artikel 27 der Verordnung (EU) XXX/XXX [Asylverfahrensverordnung] zusammen mit den in Artikel 12 Buchstaben c bis p dieser Verordnung genannten Daten an das </w:t>
            </w:r>
            <w:r w:rsidRPr="00402AD2">
              <w:rPr>
                <w:b/>
                <w:bCs/>
                <w:i/>
                <w:iCs/>
              </w:rPr>
              <w:t>Zentralsystems</w:t>
            </w:r>
            <w:r w:rsidRPr="00402AD2">
              <w:t xml:space="preserve"> sowie gegebenenfalls gemäß Artikel 4 Absatz 2 an den CIR.</w:t>
            </w:r>
          </w:p>
        </w:tc>
        <w:tc>
          <w:tcPr>
            <w:tcW w:w="4876" w:type="dxa"/>
            <w:hideMark/>
          </w:tcPr>
          <w:p w14:paraId="759F35C7" w14:textId="77777777" w:rsidR="00F7079B" w:rsidRPr="00402AD2" w:rsidRDefault="00F7079B" w:rsidP="009F2FBC">
            <w:pPr>
              <w:pStyle w:val="Normal6"/>
              <w:rPr>
                <w:szCs w:val="24"/>
              </w:rPr>
            </w:pPr>
            <w:r w:rsidRPr="00402AD2">
              <w:t xml:space="preserve">In Fällen, in denen Artikel 3 Absatz 1 der Verordnung (EU) XXX/XXX [Screening-Verordnung] Anwendung findet und die Person während des Screenings internationalen Schutz beantragt, verwendet jeder Mitgliedstaat für jede Person, die einen Antrag auf internationalen Schutz stellt und mindestens </w:t>
            </w:r>
            <w:r w:rsidRPr="00402AD2">
              <w:rPr>
                <w:b/>
                <w:i/>
              </w:rPr>
              <w:t>14 </w:t>
            </w:r>
            <w:r w:rsidRPr="00402AD2">
              <w:t xml:space="preserve">Jahre alt ist, die beim Screening erfassten biometrischen Daten und übermittelt diese spätestens 72 Stunden nach der Registrierung des Antrags gemäß Artikel 27 der Verordnung (EU) XXX/XXX [Asylverfahrensverordnung] zusammen mit den in Artikel 12 Buchstaben c bis p dieser Verordnung genannten Daten an das </w:t>
            </w:r>
            <w:r w:rsidRPr="00402AD2">
              <w:rPr>
                <w:b/>
                <w:bCs/>
                <w:i/>
                <w:iCs/>
              </w:rPr>
              <w:t>Zentralsystem</w:t>
            </w:r>
            <w:r w:rsidRPr="00402AD2">
              <w:t xml:space="preserve"> sowie gegebenenfalls gemäß Artikel 4 Absatz 2 an den CIR. </w:t>
            </w:r>
          </w:p>
        </w:tc>
      </w:tr>
    </w:tbl>
    <w:p w14:paraId="4218D69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DEE00E7" w14:textId="77777777" w:rsidR="00F7079B" w:rsidRPr="00402AD2" w:rsidRDefault="00F7079B" w:rsidP="00F7079B">
      <w:pPr>
        <w:rPr>
          <w:color w:val="000080"/>
        </w:rPr>
      </w:pPr>
      <w:r w:rsidRPr="00402AD2">
        <w:rPr>
          <w:rStyle w:val="HideTWBExt"/>
          <w:noProof w:val="0"/>
        </w:rPr>
        <w:t>&lt;/Amend&gt;</w:t>
      </w:r>
    </w:p>
    <w:p w14:paraId="31991AA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178</w:t>
      </w:r>
      <w:r w:rsidRPr="00402AD2">
        <w:rPr>
          <w:rStyle w:val="HideTWBExt"/>
          <w:b w:val="0"/>
          <w:noProof w:val="0"/>
        </w:rPr>
        <w:t>&lt;/NumAm&gt;</w:t>
      </w:r>
    </w:p>
    <w:p w14:paraId="59A06490"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793ED7BA" w14:textId="77777777" w:rsidR="00F7079B" w:rsidRPr="00402AD2" w:rsidRDefault="00F7079B" w:rsidP="00F7079B">
      <w:pPr>
        <w:rPr>
          <w:color w:val="000080"/>
        </w:rPr>
      </w:pPr>
      <w:r w:rsidRPr="00402AD2">
        <w:rPr>
          <w:rStyle w:val="HideTWBExt"/>
          <w:noProof w:val="0"/>
        </w:rPr>
        <w:t>&lt;/RepeatBlock-By&gt;</w:t>
      </w:r>
    </w:p>
    <w:p w14:paraId="7AE6FE9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AC1E929" w14:textId="77777777" w:rsidR="00F7079B" w:rsidRPr="00402AD2" w:rsidRDefault="00F7079B" w:rsidP="00F7079B">
      <w:pPr>
        <w:pStyle w:val="NormalBold"/>
      </w:pPr>
      <w:r w:rsidRPr="00402AD2">
        <w:rPr>
          <w:rStyle w:val="HideTWBExt"/>
          <w:b w:val="0"/>
          <w:noProof w:val="0"/>
        </w:rPr>
        <w:t>&lt;Article&gt;</w:t>
      </w:r>
      <w:r w:rsidRPr="00402AD2">
        <w:t>Verfügender Teil – Nummer 14 – Artikel 10 – Absatz 1 – Unterabsatz 2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E907F76" w14:textId="77777777" w:rsidTr="009F2FBC">
        <w:trPr>
          <w:jc w:val="center"/>
        </w:trPr>
        <w:tc>
          <w:tcPr>
            <w:tcW w:w="9752" w:type="dxa"/>
            <w:gridSpan w:val="2"/>
          </w:tcPr>
          <w:p w14:paraId="4C1A7893" w14:textId="77777777" w:rsidR="00F7079B" w:rsidRPr="00402AD2" w:rsidRDefault="00F7079B" w:rsidP="009F2FBC">
            <w:pPr>
              <w:keepNext/>
            </w:pPr>
          </w:p>
        </w:tc>
      </w:tr>
      <w:tr w:rsidR="009F2FBC" w:rsidRPr="00402AD2" w14:paraId="05900AA5" w14:textId="77777777" w:rsidTr="009F2FBC">
        <w:trPr>
          <w:jc w:val="center"/>
        </w:trPr>
        <w:tc>
          <w:tcPr>
            <w:tcW w:w="4876" w:type="dxa"/>
            <w:hideMark/>
          </w:tcPr>
          <w:p w14:paraId="7876A675" w14:textId="77777777" w:rsidR="00F7079B" w:rsidRPr="00402AD2" w:rsidRDefault="00F7079B" w:rsidP="009F2FBC">
            <w:pPr>
              <w:pStyle w:val="ColumnHeading"/>
              <w:keepNext/>
            </w:pPr>
            <w:r w:rsidRPr="00402AD2">
              <w:t>Vorschlag der Kommission</w:t>
            </w:r>
          </w:p>
        </w:tc>
        <w:tc>
          <w:tcPr>
            <w:tcW w:w="4876" w:type="dxa"/>
            <w:hideMark/>
          </w:tcPr>
          <w:p w14:paraId="7ADCD97A" w14:textId="77777777" w:rsidR="00F7079B" w:rsidRPr="00402AD2" w:rsidRDefault="00F7079B" w:rsidP="009F2FBC">
            <w:pPr>
              <w:pStyle w:val="ColumnHeading"/>
              <w:keepNext/>
            </w:pPr>
            <w:r w:rsidRPr="00402AD2">
              <w:t>Geänderter Text</w:t>
            </w:r>
          </w:p>
        </w:tc>
      </w:tr>
      <w:tr w:rsidR="009F2FBC" w:rsidRPr="00402AD2" w14:paraId="55A7F603" w14:textId="77777777" w:rsidTr="009F2FBC">
        <w:trPr>
          <w:jc w:val="center"/>
        </w:trPr>
        <w:tc>
          <w:tcPr>
            <w:tcW w:w="4876" w:type="dxa"/>
          </w:tcPr>
          <w:p w14:paraId="01F51005" w14:textId="77777777" w:rsidR="00F7079B" w:rsidRPr="00402AD2" w:rsidRDefault="00F7079B" w:rsidP="009F2FBC">
            <w:pPr>
              <w:pStyle w:val="Normal6"/>
            </w:pPr>
          </w:p>
        </w:tc>
        <w:tc>
          <w:tcPr>
            <w:tcW w:w="4876" w:type="dxa"/>
            <w:hideMark/>
          </w:tcPr>
          <w:p w14:paraId="31744C82" w14:textId="77777777" w:rsidR="00F7079B" w:rsidRPr="00402AD2" w:rsidRDefault="00F7079B" w:rsidP="009F2FBC">
            <w:pPr>
              <w:pStyle w:val="Normal6"/>
              <w:rPr>
                <w:szCs w:val="24"/>
              </w:rPr>
            </w:pPr>
            <w:r w:rsidRPr="00402AD2">
              <w:rPr>
                <w:b/>
                <w:i/>
              </w:rPr>
              <w:t xml:space="preserve">Kann ein Mitgliedstaat nicht abschließend feststellen, ob ein Minderjähriger 14 Jahre alt oder älter ist, ist von der Annahme auszugehen, dass der Antragsteller unter 14 Jahre ist. </w:t>
            </w:r>
          </w:p>
        </w:tc>
      </w:tr>
    </w:tbl>
    <w:p w14:paraId="2795B95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F3254E" w14:textId="77777777" w:rsidR="00F7079B" w:rsidRPr="00402AD2" w:rsidRDefault="00F7079B" w:rsidP="00F7079B">
      <w:pPr>
        <w:rPr>
          <w:color w:val="000080"/>
        </w:rPr>
      </w:pPr>
      <w:r w:rsidRPr="00402AD2">
        <w:rPr>
          <w:rStyle w:val="HideTWBExt"/>
          <w:noProof w:val="0"/>
        </w:rPr>
        <w:t>&lt;/Amend&gt;</w:t>
      </w:r>
    </w:p>
    <w:p w14:paraId="475C2A0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179</w:t>
      </w:r>
      <w:r w:rsidRPr="00402AD2">
        <w:rPr>
          <w:rStyle w:val="HideTWBExt"/>
          <w:b w:val="0"/>
          <w:noProof w:val="0"/>
        </w:rPr>
        <w:t>&lt;/NumAm&gt;</w:t>
      </w:r>
    </w:p>
    <w:p w14:paraId="35C41E76"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3FD17440" w14:textId="77777777" w:rsidR="00F7079B" w:rsidRPr="00402AD2" w:rsidRDefault="00F7079B" w:rsidP="00F7079B">
      <w:pPr>
        <w:rPr>
          <w:color w:val="000080"/>
        </w:rPr>
      </w:pPr>
      <w:r w:rsidRPr="00402AD2">
        <w:rPr>
          <w:rStyle w:val="HideTWBExt"/>
          <w:noProof w:val="0"/>
        </w:rPr>
        <w:t>&lt;/RepeatBlock-By&gt;</w:t>
      </w:r>
    </w:p>
    <w:p w14:paraId="61659DD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265B5E6" w14:textId="6AE902D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14 – Artikel 10 – Absatz 3</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178C4C7" w14:textId="77777777" w:rsidTr="009F2FBC">
        <w:trPr>
          <w:jc w:val="center"/>
        </w:trPr>
        <w:tc>
          <w:tcPr>
            <w:tcW w:w="9752" w:type="dxa"/>
            <w:gridSpan w:val="2"/>
          </w:tcPr>
          <w:p w14:paraId="62FFFC23" w14:textId="77777777" w:rsidR="00F7079B" w:rsidRPr="00402AD2" w:rsidRDefault="00F7079B" w:rsidP="009F2FBC">
            <w:pPr>
              <w:keepNext/>
            </w:pPr>
          </w:p>
        </w:tc>
      </w:tr>
      <w:tr w:rsidR="009F2FBC" w:rsidRPr="00402AD2" w14:paraId="41501990" w14:textId="77777777" w:rsidTr="009F2FBC">
        <w:trPr>
          <w:jc w:val="center"/>
        </w:trPr>
        <w:tc>
          <w:tcPr>
            <w:tcW w:w="4876" w:type="dxa"/>
            <w:hideMark/>
          </w:tcPr>
          <w:p w14:paraId="6121B5A5" w14:textId="77777777" w:rsidR="00F7079B" w:rsidRPr="00402AD2" w:rsidRDefault="00F7079B" w:rsidP="009F2FBC">
            <w:pPr>
              <w:pStyle w:val="ColumnHeading"/>
              <w:keepNext/>
            </w:pPr>
            <w:r w:rsidRPr="00402AD2">
              <w:t>Vorschlag der Kommission</w:t>
            </w:r>
          </w:p>
        </w:tc>
        <w:tc>
          <w:tcPr>
            <w:tcW w:w="4876" w:type="dxa"/>
            <w:hideMark/>
          </w:tcPr>
          <w:p w14:paraId="65427359" w14:textId="77777777" w:rsidR="00F7079B" w:rsidRPr="00402AD2" w:rsidRDefault="00F7079B" w:rsidP="009F2FBC">
            <w:pPr>
              <w:pStyle w:val="ColumnHeading"/>
              <w:keepNext/>
            </w:pPr>
            <w:r w:rsidRPr="00402AD2">
              <w:t>Geänderter Text</w:t>
            </w:r>
          </w:p>
        </w:tc>
      </w:tr>
      <w:tr w:rsidR="009F2FBC" w:rsidRPr="00402AD2" w14:paraId="48EF3C87" w14:textId="77777777" w:rsidTr="009F2FBC">
        <w:trPr>
          <w:jc w:val="center"/>
        </w:trPr>
        <w:tc>
          <w:tcPr>
            <w:tcW w:w="4876" w:type="dxa"/>
            <w:hideMark/>
          </w:tcPr>
          <w:p w14:paraId="38F1894C" w14:textId="77777777" w:rsidR="00F7079B" w:rsidRPr="00402AD2" w:rsidRDefault="00F7079B" w:rsidP="009F2FBC">
            <w:pPr>
              <w:pStyle w:val="Normal6"/>
            </w:pPr>
            <w:r w:rsidRPr="00402AD2">
              <w:t>(3)</w:t>
            </w:r>
            <w:r w:rsidRPr="00402AD2">
              <w:tab/>
              <w:t xml:space="preserve">Die biometrischen Daten können auf Antrag des betroffenen Mitgliedstaats auch von </w:t>
            </w:r>
            <w:r w:rsidRPr="00402AD2">
              <w:rPr>
                <w:b/>
                <w:i/>
              </w:rPr>
              <w:t>Mitgliedern der europäischen Grenz- und Küstenwacheteams oder von</w:t>
            </w:r>
            <w:r w:rsidRPr="00402AD2">
              <w:t xml:space="preserve">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hideMark/>
          </w:tcPr>
          <w:p w14:paraId="252CF63D" w14:textId="77777777" w:rsidR="00F7079B" w:rsidRPr="00402AD2" w:rsidRDefault="00F7079B" w:rsidP="009F2FBC">
            <w:pPr>
              <w:pStyle w:val="Normal6"/>
              <w:rPr>
                <w:szCs w:val="24"/>
              </w:rPr>
            </w:pPr>
            <w:r w:rsidRPr="00402AD2">
              <w:t>(3)</w:t>
            </w:r>
            <w:r w:rsidRPr="00402AD2">
              <w:tab/>
              <w:t>Die biometrischen Daten können auf Antrag des betroffenen Mitgliedstaats auch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14:paraId="1CF1F3F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92A0ECD" w14:textId="77777777" w:rsidR="00F7079B" w:rsidRPr="00402AD2" w:rsidRDefault="00F7079B" w:rsidP="00F7079B">
      <w:pPr>
        <w:rPr>
          <w:color w:val="000080"/>
        </w:rPr>
      </w:pPr>
      <w:r w:rsidRPr="00402AD2">
        <w:rPr>
          <w:rStyle w:val="HideTWBExt"/>
          <w:noProof w:val="0"/>
        </w:rPr>
        <w:t>&lt;/Amend&gt;</w:t>
      </w:r>
    </w:p>
    <w:p w14:paraId="59B343D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180</w:t>
      </w:r>
      <w:r w:rsidRPr="00402AD2">
        <w:rPr>
          <w:rStyle w:val="HideTWBExt"/>
          <w:b w:val="0"/>
          <w:noProof w:val="0"/>
        </w:rPr>
        <w:t>&lt;/NumAm&gt;</w:t>
      </w:r>
    </w:p>
    <w:p w14:paraId="4D3E4BA6"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9E8F026" w14:textId="77777777" w:rsidR="00F7079B" w:rsidRPr="00402AD2" w:rsidRDefault="00F7079B" w:rsidP="00F7079B">
      <w:pPr>
        <w:rPr>
          <w:color w:val="000080"/>
        </w:rPr>
      </w:pPr>
      <w:r w:rsidRPr="00402AD2">
        <w:rPr>
          <w:rStyle w:val="HideTWBExt"/>
          <w:noProof w:val="0"/>
        </w:rPr>
        <w:t>&lt;/RepeatBlock-By&gt;</w:t>
      </w:r>
    </w:p>
    <w:p w14:paraId="2851E1A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849D90B" w14:textId="77777777" w:rsidR="00F7079B" w:rsidRPr="00402AD2" w:rsidRDefault="00F7079B" w:rsidP="00F7079B">
      <w:pPr>
        <w:pStyle w:val="NormalBold"/>
      </w:pPr>
      <w:r w:rsidRPr="00402AD2">
        <w:rPr>
          <w:rStyle w:val="HideTWBExt"/>
          <w:b w:val="0"/>
          <w:noProof w:val="0"/>
        </w:rPr>
        <w:t>&lt;Article&gt;</w:t>
      </w:r>
      <w:r w:rsidRPr="00402AD2">
        <w:t>Verfügender Teil – Nummer 14 – Artikel 10 – Absatz 3</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780A4A0" w14:textId="77777777" w:rsidTr="009F2FBC">
        <w:trPr>
          <w:jc w:val="center"/>
        </w:trPr>
        <w:tc>
          <w:tcPr>
            <w:tcW w:w="9752" w:type="dxa"/>
            <w:gridSpan w:val="2"/>
          </w:tcPr>
          <w:p w14:paraId="741868FD" w14:textId="77777777" w:rsidR="00F7079B" w:rsidRPr="00402AD2" w:rsidRDefault="00F7079B" w:rsidP="009F2FBC">
            <w:pPr>
              <w:keepNext/>
            </w:pPr>
          </w:p>
        </w:tc>
      </w:tr>
      <w:tr w:rsidR="009F2FBC" w:rsidRPr="00402AD2" w14:paraId="2D5C6390" w14:textId="77777777" w:rsidTr="009F2FBC">
        <w:trPr>
          <w:jc w:val="center"/>
        </w:trPr>
        <w:tc>
          <w:tcPr>
            <w:tcW w:w="4876" w:type="dxa"/>
            <w:hideMark/>
          </w:tcPr>
          <w:p w14:paraId="4D386B8F" w14:textId="77777777" w:rsidR="00F7079B" w:rsidRPr="00402AD2" w:rsidRDefault="00F7079B" w:rsidP="009F2FBC">
            <w:pPr>
              <w:pStyle w:val="ColumnHeading"/>
              <w:keepNext/>
            </w:pPr>
            <w:r w:rsidRPr="00402AD2">
              <w:t>Vorschlag der Kommission</w:t>
            </w:r>
          </w:p>
        </w:tc>
        <w:tc>
          <w:tcPr>
            <w:tcW w:w="4876" w:type="dxa"/>
            <w:hideMark/>
          </w:tcPr>
          <w:p w14:paraId="08833A33" w14:textId="77777777" w:rsidR="00F7079B" w:rsidRPr="00402AD2" w:rsidRDefault="00F7079B" w:rsidP="009F2FBC">
            <w:pPr>
              <w:pStyle w:val="ColumnHeading"/>
              <w:keepNext/>
            </w:pPr>
            <w:r w:rsidRPr="00402AD2">
              <w:t>Geänderter Text</w:t>
            </w:r>
          </w:p>
        </w:tc>
      </w:tr>
      <w:tr w:rsidR="009F2FBC" w:rsidRPr="00402AD2" w14:paraId="3AFC242F" w14:textId="77777777" w:rsidTr="009F2FBC">
        <w:trPr>
          <w:jc w:val="center"/>
        </w:trPr>
        <w:tc>
          <w:tcPr>
            <w:tcW w:w="4876" w:type="dxa"/>
            <w:hideMark/>
          </w:tcPr>
          <w:p w14:paraId="4C644528" w14:textId="77777777" w:rsidR="00F7079B" w:rsidRPr="00402AD2" w:rsidRDefault="00F7079B" w:rsidP="009F2FBC">
            <w:pPr>
              <w:pStyle w:val="Normal6"/>
            </w:pPr>
            <w:r w:rsidRPr="00402AD2">
              <w:t>(3)</w:t>
            </w:r>
            <w:r w:rsidRPr="00402AD2">
              <w:tab/>
              <w:t>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hideMark/>
          </w:tcPr>
          <w:p w14:paraId="3DBDF210" w14:textId="77777777" w:rsidR="00F7079B" w:rsidRPr="00402AD2" w:rsidRDefault="00F7079B" w:rsidP="009F2FBC">
            <w:pPr>
              <w:pStyle w:val="Normal6"/>
              <w:rPr>
                <w:szCs w:val="24"/>
              </w:rPr>
            </w:pPr>
            <w:r w:rsidRPr="00402AD2">
              <w:t>(3)</w:t>
            </w:r>
            <w:r w:rsidRPr="00402AD2">
              <w:tab/>
              <w:t xml:space="preserve">Die biometrischen Daten können auf Antrag des betroffenen Mitgliedstaats auch von </w:t>
            </w:r>
            <w:r w:rsidRPr="00402AD2">
              <w:rPr>
                <w:b/>
                <w:i/>
              </w:rPr>
              <w:t>speziell geschulten</w:t>
            </w:r>
            <w:r w:rsidRPr="00402AD2">
              <w:t xml:space="preserve">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14:paraId="7604E6C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1659FA" w14:textId="77777777" w:rsidR="00F7079B" w:rsidRPr="00402AD2" w:rsidRDefault="00F7079B" w:rsidP="00F7079B">
      <w:pPr>
        <w:rPr>
          <w:color w:val="000080"/>
        </w:rPr>
      </w:pPr>
      <w:r w:rsidRPr="00402AD2">
        <w:rPr>
          <w:rStyle w:val="HideTWBExt"/>
          <w:noProof w:val="0"/>
        </w:rPr>
        <w:t>&lt;/Amend&gt;</w:t>
      </w:r>
    </w:p>
    <w:p w14:paraId="447F9BF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181</w:t>
      </w:r>
      <w:r w:rsidRPr="00402AD2">
        <w:rPr>
          <w:rStyle w:val="HideTWBExt"/>
          <w:b w:val="0"/>
          <w:noProof w:val="0"/>
        </w:rPr>
        <w:t>&lt;/NumAm&gt;</w:t>
      </w:r>
    </w:p>
    <w:p w14:paraId="6E8E4663"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32F3C00" w14:textId="77777777" w:rsidR="00F7079B" w:rsidRPr="00402AD2" w:rsidRDefault="00F7079B" w:rsidP="00F7079B">
      <w:pPr>
        <w:rPr>
          <w:color w:val="000080"/>
        </w:rPr>
      </w:pPr>
      <w:r w:rsidRPr="00402AD2">
        <w:rPr>
          <w:rStyle w:val="HideTWBExt"/>
          <w:noProof w:val="0"/>
        </w:rPr>
        <w:t>&lt;/RepeatBlock-By&gt;</w:t>
      </w:r>
    </w:p>
    <w:p w14:paraId="261DA58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A647B4B" w14:textId="77777777" w:rsidR="00F7079B" w:rsidRPr="00402AD2" w:rsidRDefault="00F7079B" w:rsidP="00F7079B">
      <w:pPr>
        <w:pStyle w:val="NormalBold"/>
      </w:pPr>
      <w:r w:rsidRPr="00402AD2">
        <w:rPr>
          <w:rStyle w:val="HideTWBExt"/>
          <w:b w:val="0"/>
          <w:noProof w:val="0"/>
        </w:rPr>
        <w:t>&lt;Article&gt;</w:t>
      </w:r>
      <w:r w:rsidRPr="00402AD2">
        <w:t>Verfügender Teil – Nummer 14 – Artikel 10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5552FFC" w14:textId="77777777" w:rsidTr="009F2FBC">
        <w:trPr>
          <w:jc w:val="center"/>
        </w:trPr>
        <w:tc>
          <w:tcPr>
            <w:tcW w:w="9752" w:type="dxa"/>
            <w:gridSpan w:val="2"/>
          </w:tcPr>
          <w:p w14:paraId="5BDAD61E" w14:textId="77777777" w:rsidR="00F7079B" w:rsidRPr="00402AD2" w:rsidRDefault="00F7079B" w:rsidP="009F2FBC">
            <w:pPr>
              <w:keepNext/>
            </w:pPr>
          </w:p>
        </w:tc>
      </w:tr>
      <w:tr w:rsidR="009F2FBC" w:rsidRPr="00402AD2" w14:paraId="0BD9C97F" w14:textId="77777777" w:rsidTr="009F2FBC">
        <w:trPr>
          <w:jc w:val="center"/>
        </w:trPr>
        <w:tc>
          <w:tcPr>
            <w:tcW w:w="4876" w:type="dxa"/>
            <w:hideMark/>
          </w:tcPr>
          <w:p w14:paraId="601ED6BF" w14:textId="77777777" w:rsidR="00F7079B" w:rsidRPr="00402AD2" w:rsidRDefault="00F7079B" w:rsidP="009F2FBC">
            <w:pPr>
              <w:pStyle w:val="ColumnHeading"/>
              <w:keepNext/>
            </w:pPr>
            <w:r w:rsidRPr="00402AD2">
              <w:t>Vorschlag der Kommission</w:t>
            </w:r>
          </w:p>
        </w:tc>
        <w:tc>
          <w:tcPr>
            <w:tcW w:w="4876" w:type="dxa"/>
            <w:hideMark/>
          </w:tcPr>
          <w:p w14:paraId="1A215580" w14:textId="77777777" w:rsidR="00F7079B" w:rsidRPr="00402AD2" w:rsidRDefault="00F7079B" w:rsidP="009F2FBC">
            <w:pPr>
              <w:pStyle w:val="ColumnHeading"/>
              <w:keepNext/>
            </w:pPr>
            <w:r w:rsidRPr="00402AD2">
              <w:t>Geänderter Text</w:t>
            </w:r>
          </w:p>
        </w:tc>
      </w:tr>
      <w:tr w:rsidR="009F2FBC" w:rsidRPr="00402AD2" w14:paraId="3CBE9C20" w14:textId="77777777" w:rsidTr="009F2FBC">
        <w:trPr>
          <w:jc w:val="center"/>
        </w:trPr>
        <w:tc>
          <w:tcPr>
            <w:tcW w:w="4876" w:type="dxa"/>
            <w:hideMark/>
          </w:tcPr>
          <w:p w14:paraId="3D13D73E" w14:textId="77777777" w:rsidR="00F7079B" w:rsidRPr="00402AD2" w:rsidRDefault="00F7079B" w:rsidP="009F2FBC">
            <w:pPr>
              <w:pStyle w:val="Normal6"/>
            </w:pPr>
            <w:r w:rsidRPr="00402AD2">
              <w:t>(4)</w:t>
            </w:r>
            <w:r w:rsidRPr="00402AD2">
              <w:tab/>
              <w:t>Jeder gemäß Absatz 1 erfasste und übermittelte Datensatz wird mit anderen Datensätzen, die denselben Drittstaatsangehörigen oder Staatenlosen betreffen, in einer Sequenz gemäß Artikel 4 Absatz 6 verknüpft.</w:t>
            </w:r>
          </w:p>
        </w:tc>
        <w:tc>
          <w:tcPr>
            <w:tcW w:w="4876" w:type="dxa"/>
            <w:hideMark/>
          </w:tcPr>
          <w:p w14:paraId="3D3531A7" w14:textId="77777777" w:rsidR="00F7079B" w:rsidRPr="00402AD2" w:rsidRDefault="00F7079B" w:rsidP="009F2FBC">
            <w:pPr>
              <w:pStyle w:val="Normal6"/>
              <w:rPr>
                <w:szCs w:val="24"/>
              </w:rPr>
            </w:pPr>
            <w:r w:rsidRPr="00402AD2">
              <w:t>(4)</w:t>
            </w:r>
            <w:r w:rsidRPr="00402AD2">
              <w:tab/>
              <w:t xml:space="preserve">Jeder gemäß Absatz 1 erfasste und übermittelte Datensatz wird mit anderen Datensätzen, die denselben Drittstaatsangehörigen oder Staatenlosen betreffen, in einer Sequenz gemäß Artikel 4 Absatz 6 </w:t>
            </w:r>
            <w:r w:rsidRPr="00402AD2">
              <w:rPr>
                <w:b/>
                <w:i/>
              </w:rPr>
              <w:t>und unter Achtung der darin festgelegten Einschränkungen</w:t>
            </w:r>
            <w:r w:rsidRPr="00402AD2">
              <w:t xml:space="preserve"> verknüpft.</w:t>
            </w:r>
          </w:p>
        </w:tc>
      </w:tr>
    </w:tbl>
    <w:p w14:paraId="777843E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BD1CB4F" w14:textId="77777777" w:rsidR="00F7079B" w:rsidRPr="00402AD2" w:rsidRDefault="00F7079B" w:rsidP="00F7079B">
      <w:pPr>
        <w:rPr>
          <w:color w:val="000080"/>
        </w:rPr>
      </w:pPr>
      <w:r w:rsidRPr="00402AD2">
        <w:rPr>
          <w:rStyle w:val="HideTWBExt"/>
          <w:noProof w:val="0"/>
        </w:rPr>
        <w:t>&lt;/Amend&gt;</w:t>
      </w:r>
    </w:p>
    <w:p w14:paraId="140CE30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182</w:t>
      </w:r>
      <w:r w:rsidRPr="00402AD2">
        <w:rPr>
          <w:rStyle w:val="HideTWBExt"/>
          <w:b w:val="0"/>
          <w:noProof w:val="0"/>
        </w:rPr>
        <w:t>&lt;/NumAm&gt;</w:t>
      </w:r>
    </w:p>
    <w:p w14:paraId="4D6DC55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738F0AE" w14:textId="77777777" w:rsidR="00F7079B" w:rsidRPr="00402AD2" w:rsidRDefault="00F7079B" w:rsidP="00F7079B">
      <w:pPr>
        <w:rPr>
          <w:color w:val="000080"/>
        </w:rPr>
      </w:pPr>
      <w:r w:rsidRPr="00402AD2">
        <w:rPr>
          <w:rStyle w:val="HideTWBExt"/>
          <w:noProof w:val="0"/>
        </w:rPr>
        <w:t>&lt;/RepeatBlock-By&gt;</w:t>
      </w:r>
    </w:p>
    <w:p w14:paraId="2E75F4A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E37F319" w14:textId="77777777" w:rsidR="00F7079B" w:rsidRPr="00402AD2" w:rsidRDefault="00F7079B" w:rsidP="00F7079B">
      <w:pPr>
        <w:pStyle w:val="NormalBold"/>
      </w:pPr>
      <w:r w:rsidRPr="00402AD2">
        <w:rPr>
          <w:rStyle w:val="HideTWBExt"/>
          <w:b w:val="0"/>
          <w:noProof w:val="0"/>
        </w:rPr>
        <w:t>&lt;Article&gt;</w:t>
      </w:r>
      <w:r w:rsidRPr="00402AD2">
        <w:t>Verfügender Teil – Nummer 14 – Artikel 10 – Absatz 4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13817B7" w14:textId="77777777" w:rsidTr="009F2FBC">
        <w:trPr>
          <w:jc w:val="center"/>
        </w:trPr>
        <w:tc>
          <w:tcPr>
            <w:tcW w:w="9752" w:type="dxa"/>
            <w:gridSpan w:val="2"/>
          </w:tcPr>
          <w:p w14:paraId="43760203" w14:textId="77777777" w:rsidR="00F7079B" w:rsidRPr="00402AD2" w:rsidRDefault="00F7079B" w:rsidP="009F2FBC">
            <w:pPr>
              <w:keepNext/>
            </w:pPr>
          </w:p>
        </w:tc>
      </w:tr>
      <w:tr w:rsidR="009F2FBC" w:rsidRPr="00402AD2" w14:paraId="029F7BBF" w14:textId="77777777" w:rsidTr="009F2FBC">
        <w:trPr>
          <w:jc w:val="center"/>
        </w:trPr>
        <w:tc>
          <w:tcPr>
            <w:tcW w:w="4876" w:type="dxa"/>
            <w:hideMark/>
          </w:tcPr>
          <w:p w14:paraId="7FF28D29" w14:textId="77777777" w:rsidR="00F7079B" w:rsidRPr="00402AD2" w:rsidRDefault="00F7079B" w:rsidP="009F2FBC">
            <w:pPr>
              <w:pStyle w:val="ColumnHeading"/>
              <w:keepNext/>
            </w:pPr>
            <w:r w:rsidRPr="00402AD2">
              <w:t>Vorschlag der Kommission</w:t>
            </w:r>
          </w:p>
        </w:tc>
        <w:tc>
          <w:tcPr>
            <w:tcW w:w="4876" w:type="dxa"/>
            <w:hideMark/>
          </w:tcPr>
          <w:p w14:paraId="171E5B41" w14:textId="77777777" w:rsidR="00F7079B" w:rsidRPr="00402AD2" w:rsidRDefault="00F7079B" w:rsidP="009F2FBC">
            <w:pPr>
              <w:pStyle w:val="ColumnHeading"/>
              <w:keepNext/>
            </w:pPr>
            <w:r w:rsidRPr="00402AD2">
              <w:t>Geänderter Text</w:t>
            </w:r>
          </w:p>
        </w:tc>
      </w:tr>
      <w:tr w:rsidR="009F2FBC" w:rsidRPr="00402AD2" w14:paraId="67079F4A" w14:textId="77777777" w:rsidTr="009F2FBC">
        <w:trPr>
          <w:jc w:val="center"/>
        </w:trPr>
        <w:tc>
          <w:tcPr>
            <w:tcW w:w="4876" w:type="dxa"/>
          </w:tcPr>
          <w:p w14:paraId="3B5B0B87" w14:textId="77777777" w:rsidR="00F7079B" w:rsidRPr="00402AD2" w:rsidRDefault="00F7079B" w:rsidP="009F2FBC">
            <w:pPr>
              <w:pStyle w:val="Normal6"/>
            </w:pPr>
          </w:p>
        </w:tc>
        <w:tc>
          <w:tcPr>
            <w:tcW w:w="4876" w:type="dxa"/>
            <w:hideMark/>
          </w:tcPr>
          <w:p w14:paraId="2ED61C47" w14:textId="77777777" w:rsidR="00F7079B" w:rsidRPr="00402AD2" w:rsidRDefault="00F7079B" w:rsidP="009F2FBC">
            <w:pPr>
              <w:pStyle w:val="Normal6"/>
              <w:rPr>
                <w:szCs w:val="24"/>
              </w:rPr>
            </w:pPr>
            <w:r w:rsidRPr="00402AD2">
              <w:rPr>
                <w:b/>
                <w:i/>
              </w:rPr>
              <w:t>(4a)</w:t>
            </w:r>
            <w:r w:rsidRPr="00402AD2">
              <w:rPr>
                <w:b/>
                <w:i/>
              </w:rPr>
              <w:tab/>
              <w:t>Die biometrischen Daten von Minderjährigen ab dem Alter von sechs Jahren werden von speziell für die Erfassung der biometrischen Daten bei Minderjährigen geschulten Beamten auf kindgerechte Weise und unter uneingeschränkter Achtung des Kindeswohls und der im Übereinkommen der Vereinten Nationen über die Rechte des Kindes verankerten Schutzklauseln erfasst.</w:t>
            </w:r>
          </w:p>
        </w:tc>
      </w:tr>
      <w:tr w:rsidR="009F2FBC" w:rsidRPr="00402AD2" w14:paraId="773CDFC8" w14:textId="77777777" w:rsidTr="009F2FBC">
        <w:trPr>
          <w:jc w:val="center"/>
        </w:trPr>
        <w:tc>
          <w:tcPr>
            <w:tcW w:w="4876" w:type="dxa"/>
          </w:tcPr>
          <w:p w14:paraId="2A76CF5F" w14:textId="77777777" w:rsidR="00F7079B" w:rsidRPr="00402AD2" w:rsidRDefault="00F7079B" w:rsidP="009F2FBC">
            <w:pPr>
              <w:pStyle w:val="Normal6"/>
            </w:pPr>
          </w:p>
        </w:tc>
        <w:tc>
          <w:tcPr>
            <w:tcW w:w="4876" w:type="dxa"/>
            <w:hideMark/>
          </w:tcPr>
          <w:p w14:paraId="2AFE4229" w14:textId="77777777" w:rsidR="00F7079B" w:rsidRPr="00402AD2" w:rsidRDefault="00F7079B" w:rsidP="009F2FBC">
            <w:pPr>
              <w:pStyle w:val="Normal6"/>
              <w:rPr>
                <w:szCs w:val="24"/>
              </w:rPr>
            </w:pPr>
            <w:r w:rsidRPr="00402AD2">
              <w:rPr>
                <w:b/>
                <w:i/>
              </w:rPr>
              <w:t>Minderjährige werden von einem erwachsenen Familienmitglied, sofern ein solches anwesend ist, begleitet, während ihre biometrischen Daten erfasst werden. Unbegleitete Minderjährige werden von einem Vormund, einem Vertreter oder, wenn kein Vertreter benannt wurde, einer Person, die dafür ausgebildet ist, das Wohl und das allgemeine Wohlergehen von Minderjährigen zu schützen, begleitet, während ihre biometrischen Daten erfasst werden. Eine derart ausgebildete Person darf nicht der für die Erfassung der biometrischen Daten verantwortliche Beamte sein, muss unabhängig handeln und darf weder vom Beamten noch von der für die Erfassung der biometrischen Daten zuständigen Stelle Anweisungen erhalten.</w:t>
            </w:r>
          </w:p>
        </w:tc>
      </w:tr>
    </w:tbl>
    <w:p w14:paraId="7561E10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702E6F8" w14:textId="77777777" w:rsidR="00F7079B" w:rsidRPr="00402AD2" w:rsidRDefault="00F7079B" w:rsidP="00F7079B">
      <w:pPr>
        <w:rPr>
          <w:color w:val="000080"/>
        </w:rPr>
      </w:pPr>
      <w:r w:rsidRPr="00402AD2">
        <w:rPr>
          <w:rStyle w:val="HideTWBExt"/>
          <w:noProof w:val="0"/>
        </w:rPr>
        <w:t>&lt;/Amend&gt;</w:t>
      </w:r>
    </w:p>
    <w:p w14:paraId="2668B51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183</w:t>
      </w:r>
      <w:r w:rsidRPr="00402AD2">
        <w:rPr>
          <w:rStyle w:val="HideTWBExt"/>
          <w:b w:val="0"/>
          <w:noProof w:val="0"/>
        </w:rPr>
        <w:t>&lt;/NumAm&gt;</w:t>
      </w:r>
    </w:p>
    <w:p w14:paraId="19F8227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F4F641B" w14:textId="77777777" w:rsidR="00F7079B" w:rsidRPr="00402AD2" w:rsidRDefault="00F7079B" w:rsidP="00F7079B">
      <w:pPr>
        <w:rPr>
          <w:color w:val="000080"/>
        </w:rPr>
      </w:pPr>
      <w:r w:rsidRPr="00402AD2">
        <w:rPr>
          <w:rStyle w:val="HideTWBExt"/>
          <w:noProof w:val="0"/>
        </w:rPr>
        <w:t>&lt;/RepeatBlock-By&gt;</w:t>
      </w:r>
    </w:p>
    <w:p w14:paraId="03C04C1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333872B" w14:textId="77777777" w:rsidR="00F7079B" w:rsidRPr="00402AD2" w:rsidRDefault="00F7079B" w:rsidP="00F7079B">
      <w:pPr>
        <w:pStyle w:val="NormalBold"/>
      </w:pPr>
      <w:r w:rsidRPr="00402AD2">
        <w:rPr>
          <w:rStyle w:val="HideTWBExt"/>
          <w:b w:val="0"/>
          <w:noProof w:val="0"/>
        </w:rPr>
        <w:t>&lt;Article&gt;</w:t>
      </w:r>
      <w:r w:rsidRPr="00402AD2">
        <w:t>Verfügender Teil – Nummer 15 – Artikel 11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D1F1DBB" w14:textId="77777777" w:rsidTr="009F2FBC">
        <w:trPr>
          <w:jc w:val="center"/>
        </w:trPr>
        <w:tc>
          <w:tcPr>
            <w:tcW w:w="9752" w:type="dxa"/>
            <w:gridSpan w:val="2"/>
          </w:tcPr>
          <w:p w14:paraId="6AD51F50" w14:textId="77777777" w:rsidR="00F7079B" w:rsidRPr="00402AD2" w:rsidRDefault="00F7079B" w:rsidP="009F2FBC">
            <w:pPr>
              <w:keepNext/>
            </w:pPr>
          </w:p>
        </w:tc>
      </w:tr>
      <w:tr w:rsidR="009F2FBC" w:rsidRPr="00402AD2" w14:paraId="665595C6" w14:textId="77777777" w:rsidTr="009F2FBC">
        <w:trPr>
          <w:jc w:val="center"/>
        </w:trPr>
        <w:tc>
          <w:tcPr>
            <w:tcW w:w="4876" w:type="dxa"/>
            <w:hideMark/>
          </w:tcPr>
          <w:p w14:paraId="7DC43512" w14:textId="77777777" w:rsidR="00F7079B" w:rsidRPr="00402AD2" w:rsidRDefault="00F7079B" w:rsidP="009F2FBC">
            <w:pPr>
              <w:pStyle w:val="ColumnHeading"/>
              <w:keepNext/>
            </w:pPr>
            <w:r w:rsidRPr="00402AD2">
              <w:t>Vorschlag der Kommission</w:t>
            </w:r>
          </w:p>
        </w:tc>
        <w:tc>
          <w:tcPr>
            <w:tcW w:w="4876" w:type="dxa"/>
            <w:hideMark/>
          </w:tcPr>
          <w:p w14:paraId="6B34DED6" w14:textId="77777777" w:rsidR="00F7079B" w:rsidRPr="00402AD2" w:rsidRDefault="00F7079B" w:rsidP="009F2FBC">
            <w:pPr>
              <w:pStyle w:val="ColumnHeading"/>
              <w:keepNext/>
            </w:pPr>
            <w:r w:rsidRPr="00402AD2">
              <w:t>Geänderter Text</w:t>
            </w:r>
          </w:p>
        </w:tc>
      </w:tr>
      <w:tr w:rsidR="009F2FBC" w:rsidRPr="00402AD2" w14:paraId="505C70E8" w14:textId="77777777" w:rsidTr="009F2FBC">
        <w:trPr>
          <w:jc w:val="center"/>
        </w:trPr>
        <w:tc>
          <w:tcPr>
            <w:tcW w:w="4876" w:type="dxa"/>
            <w:hideMark/>
          </w:tcPr>
          <w:p w14:paraId="7C5FCBA1" w14:textId="77777777" w:rsidR="00F7079B" w:rsidRPr="00402AD2" w:rsidRDefault="00F7079B" w:rsidP="009F2FBC">
            <w:pPr>
              <w:pStyle w:val="Normal6"/>
            </w:pPr>
            <w:r w:rsidRPr="00402AD2">
              <w:rPr>
                <w:b/>
                <w:i/>
              </w:rPr>
              <w:t>Wird ein Mitgliedstaat zuständig, weil es berechtigte Gründe gibt, den Antragsteller gemäß Artikel 8 Absatz 4 der Verordnung (EU) XXX/XXX [Verordnung über Asyl- und Migrationsmanagement] als eine Gefahr für die nationale Sicherheit oder die öffentliche Ordnung dieses Mitgliedstaats anzusehen, so aktualisiert er seinen gemäß Artikel 12 der vorliegenden Verordnung gespeicherten Datensatz zu der betroffenen Person, indem er den zuständigen Mitgliedstaat hinzufügt.</w:t>
            </w:r>
          </w:p>
        </w:tc>
        <w:tc>
          <w:tcPr>
            <w:tcW w:w="4876" w:type="dxa"/>
            <w:hideMark/>
          </w:tcPr>
          <w:p w14:paraId="0213E59D" w14:textId="77777777" w:rsidR="00F7079B" w:rsidRPr="00402AD2" w:rsidRDefault="00F7079B" w:rsidP="009F2FBC">
            <w:pPr>
              <w:pStyle w:val="Normal6"/>
              <w:rPr>
                <w:szCs w:val="24"/>
              </w:rPr>
            </w:pPr>
            <w:r w:rsidRPr="00402AD2">
              <w:rPr>
                <w:b/>
                <w:i/>
              </w:rPr>
              <w:t>entfällt</w:t>
            </w:r>
          </w:p>
        </w:tc>
      </w:tr>
    </w:tbl>
    <w:p w14:paraId="056448F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34F8CDB" w14:textId="77777777" w:rsidR="00F7079B" w:rsidRPr="00402AD2" w:rsidRDefault="00F7079B" w:rsidP="00F7079B">
      <w:pPr>
        <w:rPr>
          <w:color w:val="000080"/>
        </w:rPr>
      </w:pPr>
      <w:r w:rsidRPr="00402AD2">
        <w:rPr>
          <w:rStyle w:val="HideTWBExt"/>
          <w:noProof w:val="0"/>
        </w:rPr>
        <w:t>&lt;/Amend&gt;</w:t>
      </w:r>
    </w:p>
    <w:p w14:paraId="2F44DE4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184</w:t>
      </w:r>
      <w:r w:rsidRPr="00402AD2">
        <w:rPr>
          <w:rStyle w:val="HideTWBExt"/>
          <w:b w:val="0"/>
          <w:noProof w:val="0"/>
        </w:rPr>
        <w:t>&lt;/NumAm&gt;</w:t>
      </w:r>
    </w:p>
    <w:p w14:paraId="000F6F82"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B35866C" w14:textId="77777777" w:rsidR="00F7079B" w:rsidRPr="00402AD2" w:rsidRDefault="00F7079B" w:rsidP="00F7079B">
      <w:pPr>
        <w:rPr>
          <w:color w:val="000080"/>
        </w:rPr>
      </w:pPr>
      <w:r w:rsidRPr="00402AD2">
        <w:rPr>
          <w:rStyle w:val="HideTWBExt"/>
          <w:noProof w:val="0"/>
        </w:rPr>
        <w:t>&lt;/RepeatBlock-By&gt;</w:t>
      </w:r>
    </w:p>
    <w:p w14:paraId="7F72BFE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0396406" w14:textId="77777777" w:rsidR="00F7079B" w:rsidRPr="00402AD2" w:rsidRDefault="00F7079B" w:rsidP="00F7079B">
      <w:pPr>
        <w:pStyle w:val="NormalBold"/>
      </w:pPr>
      <w:r w:rsidRPr="00402AD2">
        <w:rPr>
          <w:rStyle w:val="HideTWBExt"/>
          <w:b w:val="0"/>
          <w:noProof w:val="0"/>
        </w:rPr>
        <w:t>&lt;Article&gt;</w:t>
      </w:r>
      <w:r w:rsidRPr="00402AD2">
        <w:t>Verfügender Teil – Nummer 15 – Artikel 11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4A030D6" w14:textId="77777777" w:rsidTr="009F2FBC">
        <w:trPr>
          <w:jc w:val="center"/>
        </w:trPr>
        <w:tc>
          <w:tcPr>
            <w:tcW w:w="9752" w:type="dxa"/>
            <w:gridSpan w:val="2"/>
          </w:tcPr>
          <w:p w14:paraId="64BF294C" w14:textId="77777777" w:rsidR="00F7079B" w:rsidRPr="00402AD2" w:rsidRDefault="00F7079B" w:rsidP="009F2FBC">
            <w:pPr>
              <w:keepNext/>
            </w:pPr>
          </w:p>
        </w:tc>
      </w:tr>
      <w:tr w:rsidR="009F2FBC" w:rsidRPr="00402AD2" w14:paraId="1A3CE6C8" w14:textId="77777777" w:rsidTr="009F2FBC">
        <w:trPr>
          <w:jc w:val="center"/>
        </w:trPr>
        <w:tc>
          <w:tcPr>
            <w:tcW w:w="4876" w:type="dxa"/>
            <w:hideMark/>
          </w:tcPr>
          <w:p w14:paraId="607E4E9E" w14:textId="77777777" w:rsidR="00F7079B" w:rsidRPr="00402AD2" w:rsidRDefault="00F7079B" w:rsidP="009F2FBC">
            <w:pPr>
              <w:pStyle w:val="ColumnHeading"/>
              <w:keepNext/>
            </w:pPr>
            <w:r w:rsidRPr="00402AD2">
              <w:t>Vorschlag der Kommission</w:t>
            </w:r>
          </w:p>
        </w:tc>
        <w:tc>
          <w:tcPr>
            <w:tcW w:w="4876" w:type="dxa"/>
            <w:hideMark/>
          </w:tcPr>
          <w:p w14:paraId="689AEB2C" w14:textId="77777777" w:rsidR="00F7079B" w:rsidRPr="00402AD2" w:rsidRDefault="00F7079B" w:rsidP="009F2FBC">
            <w:pPr>
              <w:pStyle w:val="ColumnHeading"/>
              <w:keepNext/>
            </w:pPr>
            <w:r w:rsidRPr="00402AD2">
              <w:t>Geänderter Text</w:t>
            </w:r>
          </w:p>
        </w:tc>
      </w:tr>
      <w:tr w:rsidR="009F2FBC" w:rsidRPr="00402AD2" w14:paraId="24C2F322" w14:textId="77777777" w:rsidTr="009F2FBC">
        <w:trPr>
          <w:jc w:val="center"/>
        </w:trPr>
        <w:tc>
          <w:tcPr>
            <w:tcW w:w="4876" w:type="dxa"/>
            <w:hideMark/>
          </w:tcPr>
          <w:p w14:paraId="2D6E3A6F" w14:textId="77777777" w:rsidR="00F7079B" w:rsidRPr="00402AD2" w:rsidRDefault="00F7079B" w:rsidP="009F2FBC">
            <w:pPr>
              <w:pStyle w:val="Normal6"/>
            </w:pPr>
            <w:r w:rsidRPr="00402AD2">
              <w:rPr>
                <w:b/>
                <w:i/>
              </w:rPr>
              <w:t>Wird ein Mitgliedstaat zuständig, weil es berechtigte Gründe gibt, den Antragsteller gemäß Artikel 8 Absatz 4 der Verordnung (EU) XXX/XXX [Verordnung über Asyl- und Migrationsmanagement] als eine Gefahr für die nationale Sicherheit oder die öffentliche Ordnung dieses Mitgliedstaats anzusehen, so aktualisiert er seinen gemäß Artikel 12 der vorliegenden Verordnung gespeicherten Datensatz zu der betroffenen Person, indem er den zuständigen Mitgliedstaat hinzufügt.</w:t>
            </w:r>
          </w:p>
        </w:tc>
        <w:tc>
          <w:tcPr>
            <w:tcW w:w="4876" w:type="dxa"/>
            <w:hideMark/>
          </w:tcPr>
          <w:p w14:paraId="78C47B81" w14:textId="77777777" w:rsidR="00F7079B" w:rsidRPr="00402AD2" w:rsidRDefault="00F7079B" w:rsidP="009F2FBC">
            <w:pPr>
              <w:pStyle w:val="Normal6"/>
              <w:rPr>
                <w:szCs w:val="24"/>
              </w:rPr>
            </w:pPr>
            <w:r w:rsidRPr="00402AD2">
              <w:rPr>
                <w:b/>
                <w:i/>
              </w:rPr>
              <w:t>entfällt</w:t>
            </w:r>
          </w:p>
        </w:tc>
      </w:tr>
    </w:tbl>
    <w:p w14:paraId="65F62F2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07BAFCE" w14:textId="77777777" w:rsidR="00F7079B" w:rsidRPr="00402AD2" w:rsidRDefault="00F7079B" w:rsidP="00F7079B">
      <w:pPr>
        <w:rPr>
          <w:color w:val="000080"/>
        </w:rPr>
      </w:pPr>
      <w:r w:rsidRPr="00402AD2">
        <w:rPr>
          <w:rStyle w:val="HideTWBExt"/>
          <w:noProof w:val="0"/>
        </w:rPr>
        <w:t>&lt;/Amend&gt;</w:t>
      </w:r>
    </w:p>
    <w:p w14:paraId="08DF0A0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185</w:t>
      </w:r>
      <w:r w:rsidRPr="00402AD2">
        <w:rPr>
          <w:rStyle w:val="HideTWBExt"/>
          <w:b w:val="0"/>
          <w:noProof w:val="0"/>
        </w:rPr>
        <w:t>&lt;/NumAm&gt;</w:t>
      </w:r>
    </w:p>
    <w:p w14:paraId="6F91A27C"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113625D" w14:textId="77777777" w:rsidR="00F7079B" w:rsidRPr="00402AD2" w:rsidRDefault="00F7079B" w:rsidP="00F7079B">
      <w:pPr>
        <w:rPr>
          <w:color w:val="000080"/>
        </w:rPr>
      </w:pPr>
      <w:r w:rsidRPr="00402AD2">
        <w:rPr>
          <w:rStyle w:val="HideTWBExt"/>
          <w:noProof w:val="0"/>
        </w:rPr>
        <w:t>&lt;/RepeatBlock-By&gt;</w:t>
      </w:r>
    </w:p>
    <w:p w14:paraId="1FB1523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0ACE0CC" w14:textId="16C3C4EB"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15 – Artikel 11 – Absatz 1 – Unterabsatz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A307EC3" w14:textId="77777777" w:rsidTr="009F2FBC">
        <w:trPr>
          <w:jc w:val="center"/>
        </w:trPr>
        <w:tc>
          <w:tcPr>
            <w:tcW w:w="9752" w:type="dxa"/>
            <w:gridSpan w:val="2"/>
          </w:tcPr>
          <w:p w14:paraId="3338EEDE" w14:textId="77777777" w:rsidR="00F7079B" w:rsidRPr="00402AD2" w:rsidRDefault="00F7079B" w:rsidP="009F2FBC">
            <w:pPr>
              <w:keepNext/>
            </w:pPr>
          </w:p>
        </w:tc>
      </w:tr>
      <w:tr w:rsidR="009F2FBC" w:rsidRPr="00402AD2" w14:paraId="1FB5EF3E" w14:textId="77777777" w:rsidTr="009F2FBC">
        <w:trPr>
          <w:jc w:val="center"/>
        </w:trPr>
        <w:tc>
          <w:tcPr>
            <w:tcW w:w="4876" w:type="dxa"/>
            <w:hideMark/>
          </w:tcPr>
          <w:p w14:paraId="217BB697" w14:textId="77777777" w:rsidR="00F7079B" w:rsidRPr="00402AD2" w:rsidRDefault="00F7079B" w:rsidP="009F2FBC">
            <w:pPr>
              <w:pStyle w:val="ColumnHeading"/>
              <w:keepNext/>
            </w:pPr>
            <w:r w:rsidRPr="00402AD2">
              <w:t>Vorschlag der Kommission</w:t>
            </w:r>
          </w:p>
        </w:tc>
        <w:tc>
          <w:tcPr>
            <w:tcW w:w="4876" w:type="dxa"/>
            <w:hideMark/>
          </w:tcPr>
          <w:p w14:paraId="221877BA" w14:textId="77777777" w:rsidR="00F7079B" w:rsidRPr="00402AD2" w:rsidRDefault="00F7079B" w:rsidP="009F2FBC">
            <w:pPr>
              <w:pStyle w:val="ColumnHeading"/>
              <w:keepNext/>
            </w:pPr>
            <w:r w:rsidRPr="00402AD2">
              <w:t>Geänderter Text</w:t>
            </w:r>
          </w:p>
        </w:tc>
      </w:tr>
      <w:tr w:rsidR="009F2FBC" w:rsidRPr="00402AD2" w14:paraId="16A66BAA" w14:textId="77777777" w:rsidTr="009F2FBC">
        <w:trPr>
          <w:jc w:val="center"/>
        </w:trPr>
        <w:tc>
          <w:tcPr>
            <w:tcW w:w="4876" w:type="dxa"/>
            <w:hideMark/>
          </w:tcPr>
          <w:p w14:paraId="21A7DABE" w14:textId="77777777" w:rsidR="00F7079B" w:rsidRPr="00402AD2" w:rsidRDefault="00F7079B" w:rsidP="009F2FBC">
            <w:pPr>
              <w:pStyle w:val="Normal6"/>
            </w:pPr>
            <w:r w:rsidRPr="00402AD2">
              <w:rPr>
                <w:b/>
                <w:i/>
              </w:rPr>
              <w:t>Wird ein Mitgliedstaat zuständig, weil es berechtigte Gründe gibt, den Antragsteller gemäß Artikel 8 Absatz 4 der Verordnung (EU) XXX/XXX [Verordnung über Asyl- und Migrationsmanagement] als eine Gefahr für die nationale Sicherheit oder die öffentliche Ordnung dieses Mitgliedstaats anzusehen, so aktualisiert er seinen gemäß Artikel 12 der vorliegenden Verordnung gespeicherten Datensatz zu der betroffenen Person, indem er den zuständigen Mitgliedstaat hinzufügt.</w:t>
            </w:r>
          </w:p>
        </w:tc>
        <w:tc>
          <w:tcPr>
            <w:tcW w:w="4876" w:type="dxa"/>
            <w:hideMark/>
          </w:tcPr>
          <w:p w14:paraId="3F7F6DDC" w14:textId="77777777" w:rsidR="00F7079B" w:rsidRPr="00402AD2" w:rsidRDefault="00F7079B" w:rsidP="009F2FBC">
            <w:pPr>
              <w:pStyle w:val="Normal6"/>
              <w:rPr>
                <w:szCs w:val="24"/>
              </w:rPr>
            </w:pPr>
            <w:r w:rsidRPr="00402AD2">
              <w:rPr>
                <w:b/>
                <w:i/>
              </w:rPr>
              <w:t>entfällt</w:t>
            </w:r>
          </w:p>
        </w:tc>
      </w:tr>
    </w:tbl>
    <w:p w14:paraId="097D0AF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D1A4DAB" w14:textId="77777777" w:rsidR="00F7079B" w:rsidRPr="00402AD2" w:rsidRDefault="00F7079B" w:rsidP="00F7079B">
      <w:pPr>
        <w:rPr>
          <w:color w:val="000080"/>
        </w:rPr>
      </w:pPr>
      <w:r w:rsidRPr="00402AD2">
        <w:rPr>
          <w:rStyle w:val="HideTWBExt"/>
          <w:noProof w:val="0"/>
        </w:rPr>
        <w:t>&lt;/Amend&gt;</w:t>
      </w:r>
    </w:p>
    <w:p w14:paraId="22FA1F4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186</w:t>
      </w:r>
      <w:r w:rsidRPr="00402AD2">
        <w:rPr>
          <w:rStyle w:val="HideTWBExt"/>
          <w:b w:val="0"/>
          <w:noProof w:val="0"/>
        </w:rPr>
        <w:t>&lt;/NumAm&gt;</w:t>
      </w:r>
    </w:p>
    <w:p w14:paraId="708DACD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062BD493" w14:textId="77777777" w:rsidR="00F7079B" w:rsidRPr="00402AD2" w:rsidRDefault="00F7079B" w:rsidP="00F7079B">
      <w:pPr>
        <w:rPr>
          <w:color w:val="000080"/>
        </w:rPr>
      </w:pPr>
      <w:r w:rsidRPr="00402AD2">
        <w:rPr>
          <w:rStyle w:val="HideTWBExt"/>
          <w:noProof w:val="0"/>
        </w:rPr>
        <w:t>&lt;/RepeatBlock-By&gt;</w:t>
      </w:r>
    </w:p>
    <w:p w14:paraId="5A86CE9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0B13442" w14:textId="77777777" w:rsidR="00F7079B" w:rsidRPr="00402AD2" w:rsidRDefault="00F7079B" w:rsidP="00F7079B">
      <w:pPr>
        <w:pStyle w:val="NormalBold"/>
      </w:pPr>
      <w:r w:rsidRPr="00402AD2">
        <w:rPr>
          <w:rStyle w:val="HideTWBExt"/>
          <w:b w:val="0"/>
          <w:noProof w:val="0"/>
        </w:rPr>
        <w:t>&lt;Article&gt;</w:t>
      </w:r>
      <w:r w:rsidRPr="00402AD2">
        <w:t>Verfügender Teil – Nummer 15 – Artikel 11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3FB8893" w14:textId="77777777" w:rsidTr="009F2FBC">
        <w:trPr>
          <w:jc w:val="center"/>
        </w:trPr>
        <w:tc>
          <w:tcPr>
            <w:tcW w:w="9752" w:type="dxa"/>
            <w:gridSpan w:val="2"/>
          </w:tcPr>
          <w:p w14:paraId="292E6593" w14:textId="77777777" w:rsidR="00F7079B" w:rsidRPr="00402AD2" w:rsidRDefault="00F7079B" w:rsidP="009F2FBC">
            <w:pPr>
              <w:keepNext/>
            </w:pPr>
          </w:p>
        </w:tc>
      </w:tr>
      <w:tr w:rsidR="009F2FBC" w:rsidRPr="00402AD2" w14:paraId="0B39EAAE" w14:textId="77777777" w:rsidTr="009F2FBC">
        <w:trPr>
          <w:jc w:val="center"/>
        </w:trPr>
        <w:tc>
          <w:tcPr>
            <w:tcW w:w="4876" w:type="dxa"/>
            <w:hideMark/>
          </w:tcPr>
          <w:p w14:paraId="13B36262" w14:textId="77777777" w:rsidR="00F7079B" w:rsidRPr="00402AD2" w:rsidRDefault="00F7079B" w:rsidP="009F2FBC">
            <w:pPr>
              <w:pStyle w:val="ColumnHeading"/>
              <w:keepNext/>
            </w:pPr>
            <w:r w:rsidRPr="00402AD2">
              <w:t>Vorschlag der Kommission</w:t>
            </w:r>
          </w:p>
        </w:tc>
        <w:tc>
          <w:tcPr>
            <w:tcW w:w="4876" w:type="dxa"/>
            <w:hideMark/>
          </w:tcPr>
          <w:p w14:paraId="63D205EB" w14:textId="77777777" w:rsidR="00F7079B" w:rsidRPr="00402AD2" w:rsidRDefault="00F7079B" w:rsidP="009F2FBC">
            <w:pPr>
              <w:pStyle w:val="ColumnHeading"/>
              <w:keepNext/>
            </w:pPr>
            <w:r w:rsidRPr="00402AD2">
              <w:t>Geänderter Text</w:t>
            </w:r>
          </w:p>
        </w:tc>
      </w:tr>
      <w:tr w:rsidR="009F2FBC" w:rsidRPr="00402AD2" w14:paraId="363A3D91" w14:textId="77777777" w:rsidTr="009F2FBC">
        <w:trPr>
          <w:jc w:val="center"/>
        </w:trPr>
        <w:tc>
          <w:tcPr>
            <w:tcW w:w="4876" w:type="dxa"/>
            <w:hideMark/>
          </w:tcPr>
          <w:p w14:paraId="47ECD4AD" w14:textId="77777777" w:rsidR="00F7079B" w:rsidRPr="00402AD2" w:rsidRDefault="00F7079B" w:rsidP="009F2FBC">
            <w:pPr>
              <w:pStyle w:val="Normal6"/>
            </w:pPr>
            <w:r w:rsidRPr="00402AD2">
              <w:t>(4)</w:t>
            </w:r>
            <w:r w:rsidRPr="00402AD2">
              <w:tab/>
              <w:t>In Fällen, in denen Absatz 1 oder Absatz 3 oder Artikel 19 Absatz 6 Anwendung findet, informiert das Zentralsystem alle Herkunftsmitgliedstaaten sobald wie möglich, spätestens jedoch binnen 72 Stunden, über die erfolgte Übermittlung derartiger Daten durch einen anderen Herkunftsmitgliedstaat, nachdem dieser mit Daten, die sie zu Personen nach Artikel 10 Absatz 1</w:t>
            </w:r>
            <w:r w:rsidRPr="00402AD2">
              <w:rPr>
                <w:b/>
                <w:i/>
              </w:rPr>
              <w:t>,</w:t>
            </w:r>
            <w:r w:rsidRPr="00402AD2">
              <w:t xml:space="preserve"> Artikel 13 Absatz 1</w:t>
            </w:r>
            <w:r w:rsidRPr="00402AD2">
              <w:rPr>
                <w:b/>
                <w:i/>
              </w:rPr>
              <w:t>, Artikel 14 Absatz 1 oder Artikel 14a Absatz 1</w:t>
            </w:r>
            <w:r w:rsidRPr="00402AD2">
              <w:t xml:space="preserve"> übermittelt hatten, einen Treffer erzielt hat. Diese Herkunftsmitgliedstaaten aktualisieren zudem in ihren entsprechenden Datensätzen die Angaben bezüglich des zuständigen Mitgliedstaats.</w:t>
            </w:r>
          </w:p>
        </w:tc>
        <w:tc>
          <w:tcPr>
            <w:tcW w:w="4876" w:type="dxa"/>
            <w:hideMark/>
          </w:tcPr>
          <w:p w14:paraId="63A7C4EA" w14:textId="77777777" w:rsidR="00F7079B" w:rsidRPr="00402AD2" w:rsidRDefault="00F7079B" w:rsidP="009F2FBC">
            <w:pPr>
              <w:pStyle w:val="Normal6"/>
              <w:rPr>
                <w:szCs w:val="24"/>
              </w:rPr>
            </w:pPr>
            <w:r w:rsidRPr="00402AD2">
              <w:t>(4)</w:t>
            </w:r>
            <w:r w:rsidRPr="00402AD2">
              <w:tab/>
              <w:t xml:space="preserve">In Fällen, in denen Absatz 1 oder Absatz 3 oder Artikel 19 Absatz 6 Anwendung findet, informiert das Zentralsystem alle Herkunftsmitgliedstaaten sobald wie möglich, spätestens jedoch binnen 72 Stunden, über die erfolgte Übermittlung derartiger Daten durch einen anderen Herkunftsmitgliedstaat, nachdem dieser mit Daten, die sie zu Personen nach Artikel 10 Absatz 1 </w:t>
            </w:r>
            <w:r w:rsidRPr="00402AD2">
              <w:rPr>
                <w:b/>
                <w:i/>
              </w:rPr>
              <w:t>oder</w:t>
            </w:r>
            <w:r w:rsidRPr="00402AD2">
              <w:t xml:space="preserve"> Artikel 13 Absatz 1 übermittelt hatten, einen Treffer erzielt hat. Diese Herkunftsmitgliedstaaten aktualisieren zudem in ihren entsprechenden Datensätzen die Angaben bezüglich des zuständigen Mitgliedstaats.</w:t>
            </w:r>
          </w:p>
        </w:tc>
      </w:tr>
    </w:tbl>
    <w:p w14:paraId="7358C77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FE9916D" w14:textId="77777777" w:rsidR="00F7079B" w:rsidRPr="00402AD2" w:rsidRDefault="00F7079B" w:rsidP="00F7079B">
      <w:pPr>
        <w:rPr>
          <w:color w:val="000080"/>
        </w:rPr>
      </w:pPr>
      <w:r w:rsidRPr="00402AD2">
        <w:rPr>
          <w:rStyle w:val="HideTWBExt"/>
          <w:noProof w:val="0"/>
        </w:rPr>
        <w:t>&lt;/Amend&gt;</w:t>
      </w:r>
    </w:p>
    <w:p w14:paraId="65007D2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187</w:t>
      </w:r>
      <w:r w:rsidRPr="00402AD2">
        <w:rPr>
          <w:rStyle w:val="HideTWBExt"/>
          <w:b w:val="0"/>
          <w:noProof w:val="0"/>
        </w:rPr>
        <w:t>&lt;/NumAm&gt;</w:t>
      </w:r>
    </w:p>
    <w:p w14:paraId="5ECE76A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1AA6F3C" w14:textId="77777777" w:rsidR="00F7079B" w:rsidRPr="00402AD2" w:rsidRDefault="00F7079B" w:rsidP="00F7079B">
      <w:pPr>
        <w:rPr>
          <w:color w:val="000080"/>
        </w:rPr>
      </w:pPr>
      <w:r w:rsidRPr="00402AD2">
        <w:rPr>
          <w:rStyle w:val="HideTWBExt"/>
          <w:noProof w:val="0"/>
        </w:rPr>
        <w:t>&lt;/RepeatBlock-By&gt;</w:t>
      </w:r>
    </w:p>
    <w:p w14:paraId="727A1BB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1867A9F" w14:textId="3E18C13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BE8F04E" w14:textId="77777777" w:rsidTr="009F2FBC">
        <w:trPr>
          <w:jc w:val="center"/>
        </w:trPr>
        <w:tc>
          <w:tcPr>
            <w:tcW w:w="9752" w:type="dxa"/>
            <w:gridSpan w:val="2"/>
          </w:tcPr>
          <w:p w14:paraId="2F1B0DB0" w14:textId="77777777" w:rsidR="00F7079B" w:rsidRPr="00402AD2" w:rsidRDefault="00F7079B" w:rsidP="009F2FBC">
            <w:pPr>
              <w:keepNext/>
            </w:pPr>
          </w:p>
        </w:tc>
      </w:tr>
      <w:tr w:rsidR="009F2FBC" w:rsidRPr="00402AD2" w14:paraId="00941ACD" w14:textId="77777777" w:rsidTr="009F2FBC">
        <w:trPr>
          <w:jc w:val="center"/>
        </w:trPr>
        <w:tc>
          <w:tcPr>
            <w:tcW w:w="4876" w:type="dxa"/>
            <w:hideMark/>
          </w:tcPr>
          <w:p w14:paraId="7257B23B" w14:textId="77777777" w:rsidR="00F7079B" w:rsidRPr="00402AD2" w:rsidRDefault="00F7079B" w:rsidP="009F2FBC">
            <w:pPr>
              <w:pStyle w:val="ColumnHeading"/>
              <w:keepNext/>
            </w:pPr>
            <w:r w:rsidRPr="00402AD2">
              <w:t>Vorschlag der Kommission</w:t>
            </w:r>
          </w:p>
        </w:tc>
        <w:tc>
          <w:tcPr>
            <w:tcW w:w="4876" w:type="dxa"/>
            <w:hideMark/>
          </w:tcPr>
          <w:p w14:paraId="295D6FBB" w14:textId="77777777" w:rsidR="00F7079B" w:rsidRPr="00402AD2" w:rsidRDefault="00F7079B" w:rsidP="009F2FBC">
            <w:pPr>
              <w:pStyle w:val="ColumnHeading"/>
              <w:keepNext/>
            </w:pPr>
            <w:r w:rsidRPr="00402AD2">
              <w:t>Geänderter Text</w:t>
            </w:r>
          </w:p>
        </w:tc>
      </w:tr>
      <w:tr w:rsidR="009F2FBC" w:rsidRPr="00402AD2" w14:paraId="228AB40C" w14:textId="77777777" w:rsidTr="009F2FBC">
        <w:trPr>
          <w:jc w:val="center"/>
        </w:trPr>
        <w:tc>
          <w:tcPr>
            <w:tcW w:w="4876" w:type="dxa"/>
            <w:hideMark/>
          </w:tcPr>
          <w:p w14:paraId="4CD4D0FC" w14:textId="77777777" w:rsidR="00F7079B" w:rsidRPr="00402AD2" w:rsidRDefault="00F7079B" w:rsidP="009F2FBC">
            <w:pPr>
              <w:pStyle w:val="Normal6"/>
            </w:pPr>
            <w:r w:rsidRPr="00402AD2">
              <w:t xml:space="preserve">Im Zentralsystem sowie </w:t>
            </w:r>
            <w:r w:rsidRPr="00402AD2">
              <w:rPr>
                <w:b/>
                <w:i/>
              </w:rPr>
              <w:t>gegebenenfalls</w:t>
            </w:r>
            <w:r w:rsidRPr="00402AD2">
              <w:t xml:space="preserve"> im CIR werden ausschließlich folgende Daten gespeichert:</w:t>
            </w:r>
          </w:p>
        </w:tc>
        <w:tc>
          <w:tcPr>
            <w:tcW w:w="4876" w:type="dxa"/>
            <w:hideMark/>
          </w:tcPr>
          <w:p w14:paraId="1B623B54" w14:textId="77777777" w:rsidR="00F7079B" w:rsidRPr="00402AD2" w:rsidRDefault="00F7079B" w:rsidP="009F2FBC">
            <w:pPr>
              <w:pStyle w:val="Normal6"/>
              <w:rPr>
                <w:szCs w:val="24"/>
              </w:rPr>
            </w:pPr>
            <w:r w:rsidRPr="00402AD2">
              <w:t xml:space="preserve">Im Zentralsystem sowie im CIR werden </w:t>
            </w:r>
            <w:r w:rsidRPr="00402AD2">
              <w:rPr>
                <w:b/>
                <w:i/>
              </w:rPr>
              <w:t>in Übereinstimmung mit Artikel 4 Absatz 2</w:t>
            </w:r>
            <w:r w:rsidRPr="00402AD2">
              <w:t xml:space="preserve"> ausschließlich folgende Daten gespeichert:</w:t>
            </w:r>
          </w:p>
        </w:tc>
      </w:tr>
    </w:tbl>
    <w:p w14:paraId="3E2A027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CAE0584" w14:textId="77777777" w:rsidR="00F7079B" w:rsidRPr="00402AD2" w:rsidRDefault="00F7079B" w:rsidP="00F7079B">
      <w:pPr>
        <w:rPr>
          <w:color w:val="000080"/>
        </w:rPr>
      </w:pPr>
      <w:r w:rsidRPr="00402AD2">
        <w:rPr>
          <w:rStyle w:val="HideTWBExt"/>
          <w:noProof w:val="0"/>
        </w:rPr>
        <w:t>&lt;/Amend&gt;</w:t>
      </w:r>
    </w:p>
    <w:p w14:paraId="08244C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188</w:t>
      </w:r>
      <w:r w:rsidRPr="00402AD2">
        <w:rPr>
          <w:rStyle w:val="HideTWBExt"/>
          <w:b w:val="0"/>
          <w:noProof w:val="0"/>
        </w:rPr>
        <w:t>&lt;/NumAm&gt;</w:t>
      </w:r>
    </w:p>
    <w:p w14:paraId="7392C53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0A557C6" w14:textId="77777777" w:rsidR="00F7079B" w:rsidRPr="00402AD2" w:rsidRDefault="00F7079B" w:rsidP="00F7079B">
      <w:pPr>
        <w:rPr>
          <w:color w:val="000080"/>
        </w:rPr>
      </w:pPr>
      <w:r w:rsidRPr="00402AD2">
        <w:rPr>
          <w:rStyle w:val="HideTWBExt"/>
          <w:noProof w:val="0"/>
        </w:rPr>
        <w:t>&lt;/RepeatBlock-By&gt;</w:t>
      </w:r>
    </w:p>
    <w:p w14:paraId="4225442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AB3BA33"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593A727" w14:textId="77777777" w:rsidTr="009F2FBC">
        <w:trPr>
          <w:jc w:val="center"/>
        </w:trPr>
        <w:tc>
          <w:tcPr>
            <w:tcW w:w="9752" w:type="dxa"/>
            <w:gridSpan w:val="2"/>
          </w:tcPr>
          <w:p w14:paraId="4BFAF4F1" w14:textId="77777777" w:rsidR="00F7079B" w:rsidRPr="00402AD2" w:rsidRDefault="00F7079B" w:rsidP="009F2FBC">
            <w:pPr>
              <w:keepNext/>
            </w:pPr>
          </w:p>
        </w:tc>
      </w:tr>
      <w:tr w:rsidR="009F2FBC" w:rsidRPr="00402AD2" w14:paraId="3CB17442" w14:textId="77777777" w:rsidTr="009F2FBC">
        <w:trPr>
          <w:jc w:val="center"/>
        </w:trPr>
        <w:tc>
          <w:tcPr>
            <w:tcW w:w="4876" w:type="dxa"/>
            <w:hideMark/>
          </w:tcPr>
          <w:p w14:paraId="3C8068B2" w14:textId="77777777" w:rsidR="00F7079B" w:rsidRPr="00402AD2" w:rsidRDefault="00F7079B" w:rsidP="009F2FBC">
            <w:pPr>
              <w:pStyle w:val="ColumnHeading"/>
              <w:keepNext/>
            </w:pPr>
            <w:r w:rsidRPr="00402AD2">
              <w:t>Vorschlag der Kommission</w:t>
            </w:r>
          </w:p>
        </w:tc>
        <w:tc>
          <w:tcPr>
            <w:tcW w:w="4876" w:type="dxa"/>
            <w:hideMark/>
          </w:tcPr>
          <w:p w14:paraId="253D534D" w14:textId="77777777" w:rsidR="00F7079B" w:rsidRPr="00402AD2" w:rsidRDefault="00F7079B" w:rsidP="009F2FBC">
            <w:pPr>
              <w:pStyle w:val="ColumnHeading"/>
              <w:keepNext/>
            </w:pPr>
            <w:r w:rsidRPr="00402AD2">
              <w:t>Geänderter Text</w:t>
            </w:r>
          </w:p>
        </w:tc>
      </w:tr>
      <w:tr w:rsidR="009F2FBC" w:rsidRPr="00402AD2" w14:paraId="02CD24A2" w14:textId="77777777" w:rsidTr="009F2FBC">
        <w:trPr>
          <w:jc w:val="center"/>
        </w:trPr>
        <w:tc>
          <w:tcPr>
            <w:tcW w:w="4876" w:type="dxa"/>
            <w:hideMark/>
          </w:tcPr>
          <w:p w14:paraId="7EC5E628" w14:textId="77777777" w:rsidR="00F7079B" w:rsidRPr="00402AD2" w:rsidRDefault="00F7079B" w:rsidP="009F2FBC">
            <w:pPr>
              <w:pStyle w:val="Normal6"/>
            </w:pPr>
            <w:r w:rsidRPr="00402AD2">
              <w:t xml:space="preserve">Im Zentralsystem </w:t>
            </w:r>
            <w:r w:rsidRPr="00402AD2">
              <w:rPr>
                <w:b/>
                <w:i/>
              </w:rPr>
              <w:t>sowie</w:t>
            </w:r>
            <w:r w:rsidRPr="00402AD2">
              <w:t xml:space="preserve"> gegebenenfalls im CIR werden ausschließlich folgende Daten gespeichert:</w:t>
            </w:r>
          </w:p>
        </w:tc>
        <w:tc>
          <w:tcPr>
            <w:tcW w:w="4876" w:type="dxa"/>
            <w:hideMark/>
          </w:tcPr>
          <w:p w14:paraId="091B991A" w14:textId="77777777" w:rsidR="00F7079B" w:rsidRPr="00402AD2" w:rsidRDefault="00F7079B" w:rsidP="009F2FBC">
            <w:pPr>
              <w:pStyle w:val="Normal6"/>
              <w:rPr>
                <w:szCs w:val="24"/>
              </w:rPr>
            </w:pPr>
            <w:r w:rsidRPr="00402AD2">
              <w:t xml:space="preserve">Im Zentralsystem </w:t>
            </w:r>
            <w:r w:rsidRPr="00402AD2">
              <w:rPr>
                <w:b/>
                <w:i/>
              </w:rPr>
              <w:t>oder</w:t>
            </w:r>
            <w:r w:rsidRPr="00402AD2">
              <w:t xml:space="preserve"> gegebenenfalls im CIR werden ausschließlich folgende Daten gespeichert:</w:t>
            </w:r>
          </w:p>
        </w:tc>
      </w:tr>
    </w:tbl>
    <w:p w14:paraId="1303187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8CD8CBA" w14:textId="77777777" w:rsidR="00F7079B" w:rsidRPr="00402AD2" w:rsidRDefault="00F7079B" w:rsidP="00F7079B">
      <w:pPr>
        <w:rPr>
          <w:color w:val="000080"/>
        </w:rPr>
      </w:pPr>
      <w:r w:rsidRPr="00402AD2">
        <w:rPr>
          <w:rStyle w:val="HideTWBExt"/>
          <w:noProof w:val="0"/>
        </w:rPr>
        <w:t>&lt;/Amend&gt;</w:t>
      </w:r>
    </w:p>
    <w:p w14:paraId="072C451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189</w:t>
      </w:r>
      <w:r w:rsidRPr="00402AD2">
        <w:rPr>
          <w:rStyle w:val="HideTWBExt"/>
          <w:b w:val="0"/>
          <w:noProof w:val="0"/>
        </w:rPr>
        <w:t>&lt;/NumAm&gt;</w:t>
      </w:r>
    </w:p>
    <w:p w14:paraId="4862646F"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1B3C634" w14:textId="77777777" w:rsidR="00F7079B" w:rsidRPr="00402AD2" w:rsidRDefault="00F7079B" w:rsidP="00F7079B">
      <w:pPr>
        <w:rPr>
          <w:color w:val="000080"/>
        </w:rPr>
      </w:pPr>
      <w:r w:rsidRPr="00402AD2">
        <w:rPr>
          <w:rStyle w:val="HideTWBExt"/>
          <w:noProof w:val="0"/>
        </w:rPr>
        <w:t>&lt;/RepeatBlock-By&gt;</w:t>
      </w:r>
    </w:p>
    <w:p w14:paraId="68C75E2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372FC65"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904BB34" w14:textId="77777777" w:rsidTr="009F2FBC">
        <w:trPr>
          <w:jc w:val="center"/>
        </w:trPr>
        <w:tc>
          <w:tcPr>
            <w:tcW w:w="9752" w:type="dxa"/>
            <w:gridSpan w:val="2"/>
          </w:tcPr>
          <w:p w14:paraId="2D498875" w14:textId="77777777" w:rsidR="00F7079B" w:rsidRPr="00402AD2" w:rsidRDefault="00F7079B" w:rsidP="009F2FBC">
            <w:pPr>
              <w:keepNext/>
            </w:pPr>
          </w:p>
        </w:tc>
      </w:tr>
      <w:tr w:rsidR="009F2FBC" w:rsidRPr="00402AD2" w14:paraId="3DAAA65C" w14:textId="77777777" w:rsidTr="009F2FBC">
        <w:trPr>
          <w:jc w:val="center"/>
        </w:trPr>
        <w:tc>
          <w:tcPr>
            <w:tcW w:w="4876" w:type="dxa"/>
            <w:hideMark/>
          </w:tcPr>
          <w:p w14:paraId="458EBDC4" w14:textId="77777777" w:rsidR="00F7079B" w:rsidRPr="00402AD2" w:rsidRDefault="00F7079B" w:rsidP="009F2FBC">
            <w:pPr>
              <w:pStyle w:val="ColumnHeading"/>
              <w:keepNext/>
            </w:pPr>
            <w:r w:rsidRPr="00402AD2">
              <w:t>Vorschlag der Kommission</w:t>
            </w:r>
          </w:p>
        </w:tc>
        <w:tc>
          <w:tcPr>
            <w:tcW w:w="4876" w:type="dxa"/>
            <w:hideMark/>
          </w:tcPr>
          <w:p w14:paraId="1012D60F" w14:textId="77777777" w:rsidR="00F7079B" w:rsidRPr="00402AD2" w:rsidRDefault="00F7079B" w:rsidP="009F2FBC">
            <w:pPr>
              <w:pStyle w:val="ColumnHeading"/>
              <w:keepNext/>
            </w:pPr>
            <w:r w:rsidRPr="00402AD2">
              <w:t>Geänderter Text</w:t>
            </w:r>
          </w:p>
        </w:tc>
      </w:tr>
      <w:tr w:rsidR="009F2FBC" w:rsidRPr="00402AD2" w14:paraId="030AABA5" w14:textId="77777777" w:rsidTr="009F2FBC">
        <w:trPr>
          <w:jc w:val="center"/>
        </w:trPr>
        <w:tc>
          <w:tcPr>
            <w:tcW w:w="4876" w:type="dxa"/>
            <w:hideMark/>
          </w:tcPr>
          <w:p w14:paraId="56BCF801" w14:textId="77777777" w:rsidR="00F7079B" w:rsidRPr="00402AD2" w:rsidRDefault="00F7079B" w:rsidP="009F2FBC">
            <w:pPr>
              <w:pStyle w:val="Normal6"/>
            </w:pPr>
            <w:r w:rsidRPr="00402AD2">
              <w:t>h)</w:t>
            </w:r>
            <w:r w:rsidRPr="00402AD2">
              <w:tab/>
              <w:t>Geschlecht;</w:t>
            </w:r>
          </w:p>
        </w:tc>
        <w:tc>
          <w:tcPr>
            <w:tcW w:w="4876" w:type="dxa"/>
            <w:hideMark/>
          </w:tcPr>
          <w:p w14:paraId="2A831D60" w14:textId="77777777" w:rsidR="00F7079B" w:rsidRPr="00402AD2" w:rsidRDefault="00F7079B" w:rsidP="009F2FBC">
            <w:pPr>
              <w:pStyle w:val="Normal6"/>
              <w:rPr>
                <w:szCs w:val="24"/>
              </w:rPr>
            </w:pPr>
            <w:r w:rsidRPr="00402AD2">
              <w:rPr>
                <w:i/>
                <w:iCs/>
              </w:rPr>
              <w:t>(Betrifft nicht die deutsche Fassung.)</w:t>
            </w:r>
            <w:r w:rsidRPr="00402AD2">
              <w:tab/>
            </w:r>
          </w:p>
        </w:tc>
      </w:tr>
    </w:tbl>
    <w:p w14:paraId="4B677C2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C12F29C" w14:textId="77777777" w:rsidR="00F7079B" w:rsidRPr="00402AD2" w:rsidRDefault="00F7079B" w:rsidP="00F7079B">
      <w:pPr>
        <w:rPr>
          <w:color w:val="000080"/>
        </w:rPr>
      </w:pPr>
      <w:r w:rsidRPr="00402AD2">
        <w:rPr>
          <w:rStyle w:val="HideTWBExt"/>
          <w:noProof w:val="0"/>
        </w:rPr>
        <w:t>&lt;/Amend&gt;</w:t>
      </w:r>
    </w:p>
    <w:p w14:paraId="3A7BAEF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190</w:t>
      </w:r>
      <w:r w:rsidRPr="00402AD2">
        <w:rPr>
          <w:rStyle w:val="HideTWBExt"/>
          <w:b w:val="0"/>
          <w:noProof w:val="0"/>
        </w:rPr>
        <w:t>&lt;/NumAm&gt;</w:t>
      </w:r>
    </w:p>
    <w:p w14:paraId="35F4BD82"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916F467" w14:textId="77777777" w:rsidR="00F7079B" w:rsidRPr="00402AD2" w:rsidRDefault="00F7079B" w:rsidP="00F7079B">
      <w:pPr>
        <w:rPr>
          <w:color w:val="000080"/>
        </w:rPr>
      </w:pPr>
      <w:r w:rsidRPr="00402AD2">
        <w:rPr>
          <w:rStyle w:val="HideTWBExt"/>
          <w:noProof w:val="0"/>
        </w:rPr>
        <w:t>&lt;/RepeatBlock-By&gt;</w:t>
      </w:r>
    </w:p>
    <w:p w14:paraId="50AAD48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4A83953"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7E60AFA" w14:textId="77777777" w:rsidTr="009F2FBC">
        <w:trPr>
          <w:jc w:val="center"/>
        </w:trPr>
        <w:tc>
          <w:tcPr>
            <w:tcW w:w="9752" w:type="dxa"/>
            <w:gridSpan w:val="2"/>
          </w:tcPr>
          <w:p w14:paraId="04AC0FC7" w14:textId="77777777" w:rsidR="00F7079B" w:rsidRPr="00402AD2" w:rsidRDefault="00F7079B" w:rsidP="009F2FBC">
            <w:pPr>
              <w:keepNext/>
            </w:pPr>
          </w:p>
        </w:tc>
      </w:tr>
      <w:tr w:rsidR="009F2FBC" w:rsidRPr="00402AD2" w14:paraId="1FD420B9" w14:textId="77777777" w:rsidTr="009F2FBC">
        <w:trPr>
          <w:jc w:val="center"/>
        </w:trPr>
        <w:tc>
          <w:tcPr>
            <w:tcW w:w="4876" w:type="dxa"/>
            <w:hideMark/>
          </w:tcPr>
          <w:p w14:paraId="2F3FEFD0" w14:textId="77777777" w:rsidR="00F7079B" w:rsidRPr="00402AD2" w:rsidRDefault="00F7079B" w:rsidP="009F2FBC">
            <w:pPr>
              <w:pStyle w:val="ColumnHeading"/>
              <w:keepNext/>
            </w:pPr>
            <w:r w:rsidRPr="00402AD2">
              <w:t>Vorschlag der Kommission</w:t>
            </w:r>
          </w:p>
        </w:tc>
        <w:tc>
          <w:tcPr>
            <w:tcW w:w="4876" w:type="dxa"/>
            <w:hideMark/>
          </w:tcPr>
          <w:p w14:paraId="42DFD3FB" w14:textId="77777777" w:rsidR="00F7079B" w:rsidRPr="00402AD2" w:rsidRDefault="00F7079B" w:rsidP="009F2FBC">
            <w:pPr>
              <w:pStyle w:val="ColumnHeading"/>
              <w:keepNext/>
            </w:pPr>
            <w:r w:rsidRPr="00402AD2">
              <w:t>Geänderter Text</w:t>
            </w:r>
          </w:p>
        </w:tc>
      </w:tr>
      <w:tr w:rsidR="009F2FBC" w:rsidRPr="00402AD2" w14:paraId="2A73C905" w14:textId="77777777" w:rsidTr="009F2FBC">
        <w:trPr>
          <w:jc w:val="center"/>
        </w:trPr>
        <w:tc>
          <w:tcPr>
            <w:tcW w:w="4876" w:type="dxa"/>
            <w:hideMark/>
          </w:tcPr>
          <w:p w14:paraId="27F81933" w14:textId="77777777" w:rsidR="00F7079B" w:rsidRPr="00402AD2" w:rsidRDefault="00F7079B" w:rsidP="009F2FBC">
            <w:pPr>
              <w:pStyle w:val="Normal6"/>
            </w:pPr>
            <w:r w:rsidRPr="00402AD2">
              <w:t>h)</w:t>
            </w:r>
            <w:r w:rsidRPr="00402AD2">
              <w:tab/>
              <w:t>Geschlecht;</w:t>
            </w:r>
          </w:p>
        </w:tc>
        <w:tc>
          <w:tcPr>
            <w:tcW w:w="4876" w:type="dxa"/>
            <w:hideMark/>
          </w:tcPr>
          <w:p w14:paraId="73EB71A5" w14:textId="77777777" w:rsidR="00F7079B" w:rsidRPr="00402AD2" w:rsidRDefault="00F7079B" w:rsidP="009F2FBC">
            <w:pPr>
              <w:pStyle w:val="Normal6"/>
              <w:rPr>
                <w:szCs w:val="24"/>
              </w:rPr>
            </w:pPr>
            <w:r w:rsidRPr="00402AD2">
              <w:rPr>
                <w:i/>
                <w:iCs/>
              </w:rPr>
              <w:t>(Betrifft nicht die deutsche Fassung.)</w:t>
            </w:r>
            <w:r w:rsidRPr="00402AD2">
              <w:tab/>
            </w:r>
          </w:p>
        </w:tc>
      </w:tr>
    </w:tbl>
    <w:p w14:paraId="36F384E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73D9131" w14:textId="77777777" w:rsidR="00F7079B" w:rsidRPr="00402AD2" w:rsidRDefault="00F7079B" w:rsidP="00F7079B">
      <w:pPr>
        <w:rPr>
          <w:color w:val="000080"/>
        </w:rPr>
      </w:pPr>
      <w:r w:rsidRPr="00402AD2">
        <w:rPr>
          <w:rStyle w:val="HideTWBExt"/>
          <w:noProof w:val="0"/>
        </w:rPr>
        <w:t>&lt;/Amend&gt;</w:t>
      </w:r>
    </w:p>
    <w:p w14:paraId="4CA5EDA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191</w:t>
      </w:r>
      <w:r w:rsidRPr="00402AD2">
        <w:rPr>
          <w:rStyle w:val="HideTWBExt"/>
          <w:b w:val="0"/>
          <w:noProof w:val="0"/>
        </w:rPr>
        <w:t>&lt;/NumAm&gt;</w:t>
      </w:r>
    </w:p>
    <w:p w14:paraId="1499E27A"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E922381" w14:textId="77777777" w:rsidR="00F7079B" w:rsidRPr="00402AD2" w:rsidRDefault="00F7079B" w:rsidP="00F7079B">
      <w:pPr>
        <w:rPr>
          <w:color w:val="000080"/>
        </w:rPr>
      </w:pPr>
      <w:r w:rsidRPr="00402AD2">
        <w:rPr>
          <w:rStyle w:val="HideTWBExt"/>
          <w:noProof w:val="0"/>
        </w:rPr>
        <w:t>&lt;/RepeatBlock-By&gt;</w:t>
      </w:r>
    </w:p>
    <w:p w14:paraId="77690D1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428F81D" w14:textId="1C09587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j</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7206C89" w14:textId="77777777" w:rsidTr="009F2FBC">
        <w:trPr>
          <w:jc w:val="center"/>
        </w:trPr>
        <w:tc>
          <w:tcPr>
            <w:tcW w:w="9752" w:type="dxa"/>
            <w:gridSpan w:val="2"/>
          </w:tcPr>
          <w:p w14:paraId="02C33DA4" w14:textId="77777777" w:rsidR="00F7079B" w:rsidRPr="00402AD2" w:rsidRDefault="00F7079B" w:rsidP="009F2FBC">
            <w:pPr>
              <w:keepNext/>
            </w:pPr>
          </w:p>
        </w:tc>
      </w:tr>
      <w:tr w:rsidR="009F2FBC" w:rsidRPr="00402AD2" w14:paraId="0D541AA5" w14:textId="77777777" w:rsidTr="009F2FBC">
        <w:trPr>
          <w:jc w:val="center"/>
        </w:trPr>
        <w:tc>
          <w:tcPr>
            <w:tcW w:w="4876" w:type="dxa"/>
            <w:hideMark/>
          </w:tcPr>
          <w:p w14:paraId="51F080D6" w14:textId="77777777" w:rsidR="00F7079B" w:rsidRPr="00402AD2" w:rsidRDefault="00F7079B" w:rsidP="009F2FBC">
            <w:pPr>
              <w:pStyle w:val="ColumnHeading"/>
              <w:keepNext/>
            </w:pPr>
            <w:r w:rsidRPr="00402AD2">
              <w:t>Vorschlag der Kommission</w:t>
            </w:r>
          </w:p>
        </w:tc>
        <w:tc>
          <w:tcPr>
            <w:tcW w:w="4876" w:type="dxa"/>
            <w:hideMark/>
          </w:tcPr>
          <w:p w14:paraId="128B8403" w14:textId="77777777" w:rsidR="00F7079B" w:rsidRPr="00402AD2" w:rsidRDefault="00F7079B" w:rsidP="009F2FBC">
            <w:pPr>
              <w:pStyle w:val="ColumnHeading"/>
              <w:keepNext/>
            </w:pPr>
            <w:r w:rsidRPr="00402AD2">
              <w:t>Geänderter Text</w:t>
            </w:r>
          </w:p>
        </w:tc>
      </w:tr>
      <w:tr w:rsidR="009F2FBC" w:rsidRPr="00402AD2" w14:paraId="026258CA" w14:textId="77777777" w:rsidTr="009F2FBC">
        <w:trPr>
          <w:jc w:val="center"/>
        </w:trPr>
        <w:tc>
          <w:tcPr>
            <w:tcW w:w="4876" w:type="dxa"/>
            <w:hideMark/>
          </w:tcPr>
          <w:p w14:paraId="6E8EDE37" w14:textId="77777777" w:rsidR="00F7079B" w:rsidRPr="00402AD2" w:rsidRDefault="00F7079B" w:rsidP="009F2FBC">
            <w:pPr>
              <w:pStyle w:val="Normal6"/>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hideMark/>
          </w:tcPr>
          <w:p w14:paraId="79EFDF9C" w14:textId="77777777" w:rsidR="00F7079B" w:rsidRPr="00402AD2" w:rsidRDefault="00F7079B" w:rsidP="009F2FBC">
            <w:pPr>
              <w:pStyle w:val="Normal6"/>
              <w:rPr>
                <w:szCs w:val="24"/>
              </w:rPr>
            </w:pPr>
            <w:r w:rsidRPr="00402AD2">
              <w:rPr>
                <w:b/>
                <w:i/>
              </w:rPr>
              <w:t>entfällt</w:t>
            </w:r>
          </w:p>
        </w:tc>
      </w:tr>
    </w:tbl>
    <w:p w14:paraId="11F4ED4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C3EFFCD" w14:textId="77777777" w:rsidR="00F7079B" w:rsidRPr="00402AD2" w:rsidRDefault="00F7079B" w:rsidP="00F7079B">
      <w:pPr>
        <w:rPr>
          <w:color w:val="000080"/>
        </w:rPr>
      </w:pPr>
      <w:r w:rsidRPr="00402AD2">
        <w:rPr>
          <w:rStyle w:val="HideTWBExt"/>
          <w:noProof w:val="0"/>
        </w:rPr>
        <w:t>&lt;/Amend&gt;</w:t>
      </w:r>
    </w:p>
    <w:p w14:paraId="072736E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192</w:t>
      </w:r>
      <w:r w:rsidRPr="00402AD2">
        <w:rPr>
          <w:rStyle w:val="HideTWBExt"/>
          <w:b w:val="0"/>
          <w:noProof w:val="0"/>
        </w:rPr>
        <w:t>&lt;/NumAm&gt;</w:t>
      </w:r>
    </w:p>
    <w:p w14:paraId="06732A52"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B2B47CF" w14:textId="77777777" w:rsidR="00F7079B" w:rsidRPr="00402AD2" w:rsidRDefault="00F7079B" w:rsidP="00F7079B">
      <w:pPr>
        <w:rPr>
          <w:color w:val="000080"/>
        </w:rPr>
      </w:pPr>
      <w:r w:rsidRPr="00402AD2">
        <w:rPr>
          <w:rStyle w:val="HideTWBExt"/>
          <w:noProof w:val="0"/>
        </w:rPr>
        <w:t>&lt;/RepeatBlock-By&gt;</w:t>
      </w:r>
    </w:p>
    <w:p w14:paraId="166E96A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B9594CD" w14:textId="3DA1555D"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j</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3373948" w14:textId="77777777" w:rsidTr="009F2FBC">
        <w:trPr>
          <w:jc w:val="center"/>
        </w:trPr>
        <w:tc>
          <w:tcPr>
            <w:tcW w:w="9752" w:type="dxa"/>
            <w:gridSpan w:val="2"/>
          </w:tcPr>
          <w:p w14:paraId="247A4F0C" w14:textId="77777777" w:rsidR="00F7079B" w:rsidRPr="00402AD2" w:rsidRDefault="00F7079B" w:rsidP="009F2FBC">
            <w:pPr>
              <w:keepNext/>
            </w:pPr>
          </w:p>
        </w:tc>
      </w:tr>
      <w:tr w:rsidR="009F2FBC" w:rsidRPr="00402AD2" w14:paraId="0FFD7239" w14:textId="77777777" w:rsidTr="009F2FBC">
        <w:trPr>
          <w:jc w:val="center"/>
        </w:trPr>
        <w:tc>
          <w:tcPr>
            <w:tcW w:w="4876" w:type="dxa"/>
            <w:hideMark/>
          </w:tcPr>
          <w:p w14:paraId="789D424A" w14:textId="77777777" w:rsidR="00F7079B" w:rsidRPr="00402AD2" w:rsidRDefault="00F7079B" w:rsidP="009F2FBC">
            <w:pPr>
              <w:pStyle w:val="ColumnHeading"/>
              <w:keepNext/>
            </w:pPr>
            <w:r w:rsidRPr="00402AD2">
              <w:t>Vorschlag der Kommission</w:t>
            </w:r>
          </w:p>
        </w:tc>
        <w:tc>
          <w:tcPr>
            <w:tcW w:w="4876" w:type="dxa"/>
            <w:hideMark/>
          </w:tcPr>
          <w:p w14:paraId="4405077F" w14:textId="77777777" w:rsidR="00F7079B" w:rsidRPr="00402AD2" w:rsidRDefault="00F7079B" w:rsidP="009F2FBC">
            <w:pPr>
              <w:pStyle w:val="ColumnHeading"/>
              <w:keepNext/>
            </w:pPr>
            <w:r w:rsidRPr="00402AD2">
              <w:t>Geänderter Text</w:t>
            </w:r>
          </w:p>
        </w:tc>
      </w:tr>
      <w:tr w:rsidR="009F2FBC" w:rsidRPr="00402AD2" w14:paraId="142F9AAE" w14:textId="77777777" w:rsidTr="009F2FBC">
        <w:trPr>
          <w:jc w:val="center"/>
        </w:trPr>
        <w:tc>
          <w:tcPr>
            <w:tcW w:w="4876" w:type="dxa"/>
            <w:hideMark/>
          </w:tcPr>
          <w:p w14:paraId="0913BB71" w14:textId="77777777" w:rsidR="00F7079B" w:rsidRPr="00402AD2" w:rsidRDefault="00F7079B" w:rsidP="009F2FBC">
            <w:pPr>
              <w:pStyle w:val="Normal6"/>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hideMark/>
          </w:tcPr>
          <w:p w14:paraId="550AA382" w14:textId="77777777" w:rsidR="00F7079B" w:rsidRPr="00402AD2" w:rsidRDefault="00F7079B" w:rsidP="009F2FBC">
            <w:pPr>
              <w:pStyle w:val="Normal6"/>
              <w:rPr>
                <w:szCs w:val="24"/>
              </w:rPr>
            </w:pPr>
            <w:r w:rsidRPr="00402AD2">
              <w:rPr>
                <w:b/>
                <w:i/>
              </w:rPr>
              <w:t>entfällt</w:t>
            </w:r>
          </w:p>
        </w:tc>
      </w:tr>
    </w:tbl>
    <w:p w14:paraId="014DC0A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EE3BBE7" w14:textId="77777777" w:rsidR="00F7079B" w:rsidRPr="00402AD2" w:rsidRDefault="00F7079B" w:rsidP="00F7079B">
      <w:pPr>
        <w:rPr>
          <w:color w:val="000080"/>
        </w:rPr>
      </w:pPr>
      <w:r w:rsidRPr="00402AD2">
        <w:rPr>
          <w:rStyle w:val="HideTWBExt"/>
          <w:noProof w:val="0"/>
        </w:rPr>
        <w:t>&lt;/Amend&gt;</w:t>
      </w:r>
    </w:p>
    <w:p w14:paraId="34D7AB4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193</w:t>
      </w:r>
      <w:r w:rsidRPr="00402AD2">
        <w:rPr>
          <w:rStyle w:val="HideTWBExt"/>
          <w:b w:val="0"/>
          <w:noProof w:val="0"/>
        </w:rPr>
        <w:t>&lt;/NumAm&gt;</w:t>
      </w:r>
    </w:p>
    <w:p w14:paraId="50D26E40"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3DC7494" w14:textId="77777777" w:rsidR="00F7079B" w:rsidRPr="00402AD2" w:rsidRDefault="00F7079B" w:rsidP="00F7079B">
      <w:pPr>
        <w:rPr>
          <w:color w:val="000080"/>
        </w:rPr>
      </w:pPr>
      <w:r w:rsidRPr="00402AD2">
        <w:rPr>
          <w:rStyle w:val="HideTWBExt"/>
          <w:noProof w:val="0"/>
        </w:rPr>
        <w:t>&lt;/RepeatBlock-By&gt;</w:t>
      </w:r>
    </w:p>
    <w:p w14:paraId="2B7117C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CA8ED41" w14:textId="54A775E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n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43627E4" w14:textId="77777777" w:rsidTr="009F2FBC">
        <w:trPr>
          <w:jc w:val="center"/>
        </w:trPr>
        <w:tc>
          <w:tcPr>
            <w:tcW w:w="9752" w:type="dxa"/>
            <w:gridSpan w:val="2"/>
          </w:tcPr>
          <w:p w14:paraId="67A29B8C" w14:textId="77777777" w:rsidR="00F7079B" w:rsidRPr="00402AD2" w:rsidRDefault="00F7079B" w:rsidP="009F2FBC">
            <w:pPr>
              <w:keepNext/>
            </w:pPr>
          </w:p>
        </w:tc>
      </w:tr>
      <w:tr w:rsidR="009F2FBC" w:rsidRPr="00402AD2" w14:paraId="205A5174" w14:textId="77777777" w:rsidTr="009F2FBC">
        <w:trPr>
          <w:jc w:val="center"/>
        </w:trPr>
        <w:tc>
          <w:tcPr>
            <w:tcW w:w="4876" w:type="dxa"/>
            <w:hideMark/>
          </w:tcPr>
          <w:p w14:paraId="0CA55476" w14:textId="77777777" w:rsidR="00F7079B" w:rsidRPr="00402AD2" w:rsidRDefault="00F7079B" w:rsidP="009F2FBC">
            <w:pPr>
              <w:pStyle w:val="ColumnHeading"/>
              <w:keepNext/>
            </w:pPr>
            <w:r w:rsidRPr="00402AD2">
              <w:t>Vorschlag der Kommission</w:t>
            </w:r>
          </w:p>
        </w:tc>
        <w:tc>
          <w:tcPr>
            <w:tcW w:w="4876" w:type="dxa"/>
            <w:hideMark/>
          </w:tcPr>
          <w:p w14:paraId="3DA5E54B" w14:textId="77777777" w:rsidR="00F7079B" w:rsidRPr="00402AD2" w:rsidRDefault="00F7079B" w:rsidP="009F2FBC">
            <w:pPr>
              <w:pStyle w:val="ColumnHeading"/>
              <w:keepNext/>
            </w:pPr>
            <w:r w:rsidRPr="00402AD2">
              <w:t>Geänderter Text</w:t>
            </w:r>
          </w:p>
        </w:tc>
      </w:tr>
      <w:tr w:rsidR="009F2FBC" w:rsidRPr="00402AD2" w14:paraId="0EA6FD61" w14:textId="77777777" w:rsidTr="009F2FBC">
        <w:trPr>
          <w:jc w:val="center"/>
        </w:trPr>
        <w:tc>
          <w:tcPr>
            <w:tcW w:w="4876" w:type="dxa"/>
          </w:tcPr>
          <w:p w14:paraId="43F39580" w14:textId="77777777" w:rsidR="00F7079B" w:rsidRPr="00402AD2" w:rsidRDefault="00F7079B" w:rsidP="009F2FBC">
            <w:pPr>
              <w:pStyle w:val="Normal6"/>
            </w:pPr>
          </w:p>
        </w:tc>
        <w:tc>
          <w:tcPr>
            <w:tcW w:w="4876" w:type="dxa"/>
            <w:hideMark/>
          </w:tcPr>
          <w:p w14:paraId="72BB187A" w14:textId="77777777" w:rsidR="00F7079B" w:rsidRPr="00402AD2" w:rsidRDefault="00F7079B" w:rsidP="009F2FBC">
            <w:pPr>
              <w:pStyle w:val="Normal6"/>
              <w:rPr>
                <w:szCs w:val="24"/>
              </w:rPr>
            </w:pPr>
            <w:r w:rsidRPr="00402AD2">
              <w:rPr>
                <w:b/>
                <w:i/>
              </w:rPr>
              <w:t>na)</w:t>
            </w:r>
            <w:r w:rsidRPr="00402AD2">
              <w:rPr>
                <w:b/>
                <w:i/>
              </w:rPr>
              <w:tab/>
              <w:t>im Fall von biometrischen Daten Minderjähriger die Gründe für deren Erfassung in Übereinstimmung mit Artikel 10 Absatz 1;</w:t>
            </w:r>
          </w:p>
        </w:tc>
      </w:tr>
    </w:tbl>
    <w:p w14:paraId="37532BD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CC6648D" w14:textId="77777777" w:rsidR="00F7079B" w:rsidRPr="00402AD2" w:rsidRDefault="00F7079B" w:rsidP="00F7079B">
      <w:pPr>
        <w:rPr>
          <w:color w:val="000080"/>
        </w:rPr>
      </w:pPr>
      <w:r w:rsidRPr="00402AD2">
        <w:rPr>
          <w:rStyle w:val="HideTWBExt"/>
          <w:noProof w:val="0"/>
        </w:rPr>
        <w:t>&lt;/Amend&gt;</w:t>
      </w:r>
    </w:p>
    <w:p w14:paraId="5F2DA63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194</w:t>
      </w:r>
      <w:r w:rsidRPr="00402AD2">
        <w:rPr>
          <w:rStyle w:val="HideTWBExt"/>
          <w:b w:val="0"/>
          <w:noProof w:val="0"/>
        </w:rPr>
        <w:t>&lt;/NumAm&gt;</w:t>
      </w:r>
    </w:p>
    <w:p w14:paraId="754DD78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652508D" w14:textId="77777777" w:rsidR="00F7079B" w:rsidRPr="00402AD2" w:rsidRDefault="00F7079B" w:rsidP="00F7079B">
      <w:pPr>
        <w:rPr>
          <w:color w:val="000080"/>
        </w:rPr>
      </w:pPr>
      <w:r w:rsidRPr="00402AD2">
        <w:rPr>
          <w:rStyle w:val="HideTWBExt"/>
          <w:noProof w:val="0"/>
        </w:rPr>
        <w:t>&lt;/RepeatBlock-By&gt;</w:t>
      </w:r>
    </w:p>
    <w:p w14:paraId="5EE90A7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D433785"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o</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52C714B" w14:textId="77777777" w:rsidTr="009F2FBC">
        <w:trPr>
          <w:jc w:val="center"/>
        </w:trPr>
        <w:tc>
          <w:tcPr>
            <w:tcW w:w="9752" w:type="dxa"/>
            <w:gridSpan w:val="2"/>
          </w:tcPr>
          <w:p w14:paraId="06B5BD51" w14:textId="77777777" w:rsidR="00F7079B" w:rsidRPr="00402AD2" w:rsidRDefault="00F7079B" w:rsidP="009F2FBC">
            <w:pPr>
              <w:keepNext/>
            </w:pPr>
          </w:p>
        </w:tc>
      </w:tr>
      <w:tr w:rsidR="009F2FBC" w:rsidRPr="00402AD2" w14:paraId="703C1B92" w14:textId="77777777" w:rsidTr="009F2FBC">
        <w:trPr>
          <w:jc w:val="center"/>
        </w:trPr>
        <w:tc>
          <w:tcPr>
            <w:tcW w:w="4876" w:type="dxa"/>
            <w:hideMark/>
          </w:tcPr>
          <w:p w14:paraId="15030BD0" w14:textId="77777777" w:rsidR="00F7079B" w:rsidRPr="00402AD2" w:rsidRDefault="00F7079B" w:rsidP="009F2FBC">
            <w:pPr>
              <w:pStyle w:val="ColumnHeading"/>
              <w:keepNext/>
            </w:pPr>
            <w:r w:rsidRPr="00402AD2">
              <w:t>Vorschlag der Kommission</w:t>
            </w:r>
          </w:p>
        </w:tc>
        <w:tc>
          <w:tcPr>
            <w:tcW w:w="4876" w:type="dxa"/>
            <w:hideMark/>
          </w:tcPr>
          <w:p w14:paraId="30E8DB91" w14:textId="77777777" w:rsidR="00F7079B" w:rsidRPr="00402AD2" w:rsidRDefault="00F7079B" w:rsidP="009F2FBC">
            <w:pPr>
              <w:pStyle w:val="ColumnHeading"/>
              <w:keepNext/>
            </w:pPr>
            <w:r w:rsidRPr="00402AD2">
              <w:t>Geänderter Text</w:t>
            </w:r>
          </w:p>
        </w:tc>
      </w:tr>
      <w:tr w:rsidR="009F2FBC" w:rsidRPr="00402AD2" w14:paraId="1B4BD7B0" w14:textId="77777777" w:rsidTr="009F2FBC">
        <w:trPr>
          <w:jc w:val="center"/>
        </w:trPr>
        <w:tc>
          <w:tcPr>
            <w:tcW w:w="4876" w:type="dxa"/>
            <w:hideMark/>
          </w:tcPr>
          <w:p w14:paraId="4CFA9E55" w14:textId="77777777" w:rsidR="00F7079B" w:rsidRPr="00402AD2" w:rsidRDefault="00F7079B" w:rsidP="009F2FBC">
            <w:pPr>
              <w:pStyle w:val="Normal6"/>
            </w:pPr>
            <w:r w:rsidRPr="00402AD2">
              <w:t>o)</w:t>
            </w:r>
            <w:r w:rsidRPr="00402AD2">
              <w:tab/>
              <w:t xml:space="preserve">Datum der Übermittlung der Daten an das Zentralsystem sowie </w:t>
            </w:r>
            <w:r w:rsidRPr="00402AD2">
              <w:rPr>
                <w:b/>
                <w:i/>
              </w:rPr>
              <w:t>gegebenenfalls</w:t>
            </w:r>
            <w:r w:rsidRPr="00402AD2">
              <w:t xml:space="preserve"> an den CIR;</w:t>
            </w:r>
          </w:p>
        </w:tc>
        <w:tc>
          <w:tcPr>
            <w:tcW w:w="4876" w:type="dxa"/>
            <w:hideMark/>
          </w:tcPr>
          <w:p w14:paraId="45990B1B" w14:textId="77777777" w:rsidR="00F7079B" w:rsidRPr="00402AD2" w:rsidRDefault="00F7079B" w:rsidP="009F2FBC">
            <w:pPr>
              <w:pStyle w:val="Normal6"/>
              <w:rPr>
                <w:szCs w:val="24"/>
              </w:rPr>
            </w:pPr>
            <w:r w:rsidRPr="00402AD2">
              <w:t>o)</w:t>
            </w:r>
            <w:r w:rsidRPr="00402AD2">
              <w:tab/>
              <w:t>Datum der Übermittlung der Daten an das Zentralsystem sowie an den CIR;</w:t>
            </w:r>
          </w:p>
        </w:tc>
      </w:tr>
    </w:tbl>
    <w:p w14:paraId="479E3C5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C7E1221" w14:textId="77777777" w:rsidR="00F7079B" w:rsidRPr="00402AD2" w:rsidRDefault="00F7079B" w:rsidP="00F7079B">
      <w:pPr>
        <w:rPr>
          <w:color w:val="000080"/>
        </w:rPr>
      </w:pPr>
      <w:r w:rsidRPr="00402AD2">
        <w:rPr>
          <w:rStyle w:val="HideTWBExt"/>
          <w:noProof w:val="0"/>
        </w:rPr>
        <w:t>&lt;/Amend&gt;</w:t>
      </w:r>
    </w:p>
    <w:p w14:paraId="4661695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195</w:t>
      </w:r>
      <w:r w:rsidRPr="00402AD2">
        <w:rPr>
          <w:rStyle w:val="HideTWBExt"/>
          <w:b w:val="0"/>
          <w:noProof w:val="0"/>
        </w:rPr>
        <w:t>&lt;/NumAm&gt;</w:t>
      </w:r>
    </w:p>
    <w:p w14:paraId="22128D44"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3CC223B3" w14:textId="77777777" w:rsidR="00F7079B" w:rsidRPr="00402AD2" w:rsidRDefault="00F7079B" w:rsidP="00F7079B">
      <w:pPr>
        <w:rPr>
          <w:color w:val="000080"/>
        </w:rPr>
      </w:pPr>
      <w:r w:rsidRPr="00402AD2">
        <w:rPr>
          <w:rStyle w:val="HideTWBExt"/>
          <w:noProof w:val="0"/>
        </w:rPr>
        <w:t>&lt;/RepeatBlock-By&gt;</w:t>
      </w:r>
    </w:p>
    <w:p w14:paraId="7EE0542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F08687A"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1F4D46F" w14:textId="77777777" w:rsidTr="009F2FBC">
        <w:trPr>
          <w:jc w:val="center"/>
        </w:trPr>
        <w:tc>
          <w:tcPr>
            <w:tcW w:w="9752" w:type="dxa"/>
            <w:gridSpan w:val="2"/>
          </w:tcPr>
          <w:p w14:paraId="009CFF25" w14:textId="77777777" w:rsidR="00F7079B" w:rsidRPr="00402AD2" w:rsidRDefault="00F7079B" w:rsidP="009F2FBC">
            <w:pPr>
              <w:keepNext/>
            </w:pPr>
          </w:p>
        </w:tc>
      </w:tr>
      <w:tr w:rsidR="009F2FBC" w:rsidRPr="00402AD2" w14:paraId="393714E1" w14:textId="77777777" w:rsidTr="009F2FBC">
        <w:trPr>
          <w:jc w:val="center"/>
        </w:trPr>
        <w:tc>
          <w:tcPr>
            <w:tcW w:w="4876" w:type="dxa"/>
            <w:hideMark/>
          </w:tcPr>
          <w:p w14:paraId="48865D53" w14:textId="77777777" w:rsidR="00F7079B" w:rsidRPr="00402AD2" w:rsidRDefault="00F7079B" w:rsidP="009F2FBC">
            <w:pPr>
              <w:pStyle w:val="ColumnHeading"/>
              <w:keepNext/>
            </w:pPr>
            <w:r w:rsidRPr="00402AD2">
              <w:t>Vorschlag der Kommission</w:t>
            </w:r>
          </w:p>
        </w:tc>
        <w:tc>
          <w:tcPr>
            <w:tcW w:w="4876" w:type="dxa"/>
            <w:hideMark/>
          </w:tcPr>
          <w:p w14:paraId="65B70491" w14:textId="77777777" w:rsidR="00F7079B" w:rsidRPr="00402AD2" w:rsidRDefault="00F7079B" w:rsidP="009F2FBC">
            <w:pPr>
              <w:pStyle w:val="ColumnHeading"/>
              <w:keepNext/>
            </w:pPr>
            <w:r w:rsidRPr="00402AD2">
              <w:t>Geänderter Text</w:t>
            </w:r>
          </w:p>
        </w:tc>
      </w:tr>
      <w:tr w:rsidR="009F2FBC" w:rsidRPr="00402AD2" w14:paraId="47E337A2" w14:textId="77777777" w:rsidTr="009F2FBC">
        <w:trPr>
          <w:jc w:val="center"/>
        </w:trPr>
        <w:tc>
          <w:tcPr>
            <w:tcW w:w="4876" w:type="dxa"/>
            <w:hideMark/>
          </w:tcPr>
          <w:p w14:paraId="1128CC4A" w14:textId="77777777" w:rsidR="00F7079B" w:rsidRPr="00402AD2" w:rsidRDefault="00F7079B" w:rsidP="009F2FBC">
            <w:pPr>
              <w:pStyle w:val="Normal6"/>
            </w:pPr>
            <w:r w:rsidRPr="00402AD2">
              <w:rPr>
                <w:b/>
                <w:i/>
              </w:rPr>
              <w:t>v)</w:t>
            </w:r>
            <w:r w:rsidRPr="00402AD2">
              <w:rPr>
                <w:b/>
                <w:i/>
              </w:rPr>
              <w:tab/>
              <w:t>die Tatsache, dass die betroffene Person als Ergebnis des in der Verordnung (EU) XXX/XXX [Screening-Verordnung] genannten Screenings oder einer Prüfung nach Artikel 8 Absatz 4 der Verordnung (EU) XXX/XXX [Verordnung über Asyl- und Migrationsmanagement] eine Gefahr für die innere Sicherheit darstellen könnte;</w:t>
            </w:r>
          </w:p>
        </w:tc>
        <w:tc>
          <w:tcPr>
            <w:tcW w:w="4876" w:type="dxa"/>
            <w:hideMark/>
          </w:tcPr>
          <w:p w14:paraId="6531F079" w14:textId="77777777" w:rsidR="00F7079B" w:rsidRPr="00402AD2" w:rsidRDefault="00F7079B" w:rsidP="009F2FBC">
            <w:pPr>
              <w:pStyle w:val="Normal6"/>
              <w:rPr>
                <w:szCs w:val="24"/>
              </w:rPr>
            </w:pPr>
            <w:r w:rsidRPr="00402AD2">
              <w:rPr>
                <w:b/>
                <w:i/>
              </w:rPr>
              <w:t>entfällt</w:t>
            </w:r>
          </w:p>
        </w:tc>
      </w:tr>
    </w:tbl>
    <w:p w14:paraId="72DA2E5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730E6C5" w14:textId="77777777" w:rsidR="00F7079B" w:rsidRPr="00402AD2" w:rsidRDefault="00F7079B" w:rsidP="00F7079B">
      <w:pPr>
        <w:rPr>
          <w:color w:val="000080"/>
        </w:rPr>
      </w:pPr>
      <w:r w:rsidRPr="00402AD2">
        <w:rPr>
          <w:rStyle w:val="HideTWBExt"/>
          <w:noProof w:val="0"/>
        </w:rPr>
        <w:t>&lt;/Amend&gt;</w:t>
      </w:r>
    </w:p>
    <w:p w14:paraId="746246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196</w:t>
      </w:r>
      <w:r w:rsidRPr="00402AD2">
        <w:rPr>
          <w:rStyle w:val="HideTWBExt"/>
          <w:b w:val="0"/>
          <w:noProof w:val="0"/>
        </w:rPr>
        <w:t>&lt;/NumAm&gt;</w:t>
      </w:r>
    </w:p>
    <w:p w14:paraId="7932C589"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BD111EE" w14:textId="77777777" w:rsidR="00F7079B" w:rsidRPr="00402AD2" w:rsidRDefault="00F7079B" w:rsidP="00F7079B">
      <w:pPr>
        <w:rPr>
          <w:color w:val="000080"/>
        </w:rPr>
      </w:pPr>
      <w:r w:rsidRPr="00402AD2">
        <w:rPr>
          <w:rStyle w:val="HideTWBExt"/>
          <w:noProof w:val="0"/>
        </w:rPr>
        <w:t>&lt;/RepeatBlock-By&gt;</w:t>
      </w:r>
    </w:p>
    <w:p w14:paraId="0EA9A65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D5FFB87" w14:textId="559871D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EF31C81" w14:textId="77777777" w:rsidTr="009F2FBC">
        <w:trPr>
          <w:jc w:val="center"/>
        </w:trPr>
        <w:tc>
          <w:tcPr>
            <w:tcW w:w="9752" w:type="dxa"/>
            <w:gridSpan w:val="2"/>
          </w:tcPr>
          <w:p w14:paraId="0641374C" w14:textId="77777777" w:rsidR="00F7079B" w:rsidRPr="00402AD2" w:rsidRDefault="00F7079B" w:rsidP="009F2FBC">
            <w:pPr>
              <w:keepNext/>
            </w:pPr>
          </w:p>
        </w:tc>
      </w:tr>
      <w:tr w:rsidR="009F2FBC" w:rsidRPr="00402AD2" w14:paraId="419F5237" w14:textId="77777777" w:rsidTr="009F2FBC">
        <w:trPr>
          <w:jc w:val="center"/>
        </w:trPr>
        <w:tc>
          <w:tcPr>
            <w:tcW w:w="4876" w:type="dxa"/>
            <w:hideMark/>
          </w:tcPr>
          <w:p w14:paraId="1F9935B1" w14:textId="77777777" w:rsidR="00F7079B" w:rsidRPr="00402AD2" w:rsidRDefault="00F7079B" w:rsidP="009F2FBC">
            <w:pPr>
              <w:pStyle w:val="ColumnHeading"/>
              <w:keepNext/>
            </w:pPr>
            <w:r w:rsidRPr="00402AD2">
              <w:t>Vorschlag der Kommission</w:t>
            </w:r>
          </w:p>
        </w:tc>
        <w:tc>
          <w:tcPr>
            <w:tcW w:w="4876" w:type="dxa"/>
            <w:hideMark/>
          </w:tcPr>
          <w:p w14:paraId="53AD7CF3" w14:textId="77777777" w:rsidR="00F7079B" w:rsidRPr="00402AD2" w:rsidRDefault="00F7079B" w:rsidP="009F2FBC">
            <w:pPr>
              <w:pStyle w:val="ColumnHeading"/>
              <w:keepNext/>
            </w:pPr>
            <w:r w:rsidRPr="00402AD2">
              <w:t>Geänderter Text</w:t>
            </w:r>
          </w:p>
        </w:tc>
      </w:tr>
      <w:tr w:rsidR="009F2FBC" w:rsidRPr="00402AD2" w14:paraId="61F401DD" w14:textId="77777777" w:rsidTr="009F2FBC">
        <w:trPr>
          <w:jc w:val="center"/>
        </w:trPr>
        <w:tc>
          <w:tcPr>
            <w:tcW w:w="4876" w:type="dxa"/>
            <w:hideMark/>
          </w:tcPr>
          <w:p w14:paraId="1821DCF4" w14:textId="77777777" w:rsidR="00F7079B" w:rsidRPr="00402AD2" w:rsidRDefault="00F7079B" w:rsidP="009F2FBC">
            <w:pPr>
              <w:pStyle w:val="Normal6"/>
            </w:pPr>
            <w:r w:rsidRPr="00402AD2">
              <w:rPr>
                <w:b/>
                <w:i/>
              </w:rPr>
              <w:t>v)</w:t>
            </w:r>
            <w:r w:rsidRPr="00402AD2">
              <w:rPr>
                <w:b/>
                <w:i/>
              </w:rPr>
              <w:tab/>
              <w:t>die Tatsache, dass die betroffene Person als Ergebnis des in der Verordnung (EU) XXX/XXX [Screening-Verordnung] genannten Screenings oder einer Prüfung nach Artikel 8 Absatz 4 der Verordnung (EU) XXX/XXX [Verordnung über Asyl- und Migrationsmanagement] eine Gefahr für die innere Sicherheit darstellen könnte;</w:t>
            </w:r>
          </w:p>
        </w:tc>
        <w:tc>
          <w:tcPr>
            <w:tcW w:w="4876" w:type="dxa"/>
            <w:hideMark/>
          </w:tcPr>
          <w:p w14:paraId="66262F5D" w14:textId="77777777" w:rsidR="00F7079B" w:rsidRPr="00402AD2" w:rsidRDefault="00F7079B" w:rsidP="009F2FBC">
            <w:pPr>
              <w:pStyle w:val="Normal6"/>
              <w:rPr>
                <w:szCs w:val="24"/>
              </w:rPr>
            </w:pPr>
            <w:r w:rsidRPr="00402AD2">
              <w:rPr>
                <w:b/>
                <w:i/>
              </w:rPr>
              <w:t>entfällt</w:t>
            </w:r>
          </w:p>
        </w:tc>
      </w:tr>
    </w:tbl>
    <w:p w14:paraId="68F8578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A427A29" w14:textId="77777777" w:rsidR="00F7079B" w:rsidRPr="00402AD2" w:rsidRDefault="00F7079B" w:rsidP="00F7079B">
      <w:pPr>
        <w:rPr>
          <w:color w:val="000080"/>
        </w:rPr>
      </w:pPr>
      <w:r w:rsidRPr="00402AD2">
        <w:rPr>
          <w:rStyle w:val="HideTWBExt"/>
          <w:noProof w:val="0"/>
        </w:rPr>
        <w:t>&lt;/Amend&gt;</w:t>
      </w:r>
    </w:p>
    <w:p w14:paraId="2DE4CB1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197</w:t>
      </w:r>
      <w:r w:rsidRPr="00402AD2">
        <w:rPr>
          <w:rStyle w:val="HideTWBExt"/>
          <w:b w:val="0"/>
          <w:noProof w:val="0"/>
        </w:rPr>
        <w:t>&lt;/NumAm&gt;</w:t>
      </w:r>
    </w:p>
    <w:p w14:paraId="3D4F9BD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21ACF04" w14:textId="77777777" w:rsidR="00F7079B" w:rsidRPr="00402AD2" w:rsidRDefault="00F7079B" w:rsidP="00F7079B">
      <w:pPr>
        <w:rPr>
          <w:color w:val="000080"/>
        </w:rPr>
      </w:pPr>
      <w:r w:rsidRPr="00402AD2">
        <w:rPr>
          <w:rStyle w:val="HideTWBExt"/>
          <w:noProof w:val="0"/>
        </w:rPr>
        <w:t>&lt;/RepeatBlock-By&gt;</w:t>
      </w:r>
    </w:p>
    <w:p w14:paraId="4984979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EB8F643" w14:textId="62F66622"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v</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512AB65" w14:textId="77777777" w:rsidTr="009F2FBC">
        <w:trPr>
          <w:jc w:val="center"/>
        </w:trPr>
        <w:tc>
          <w:tcPr>
            <w:tcW w:w="9752" w:type="dxa"/>
            <w:gridSpan w:val="2"/>
          </w:tcPr>
          <w:p w14:paraId="18CC6A31" w14:textId="77777777" w:rsidR="00F7079B" w:rsidRPr="00402AD2" w:rsidRDefault="00F7079B" w:rsidP="009F2FBC">
            <w:pPr>
              <w:keepNext/>
            </w:pPr>
          </w:p>
        </w:tc>
      </w:tr>
      <w:tr w:rsidR="009F2FBC" w:rsidRPr="00402AD2" w14:paraId="11446781" w14:textId="77777777" w:rsidTr="009F2FBC">
        <w:trPr>
          <w:jc w:val="center"/>
        </w:trPr>
        <w:tc>
          <w:tcPr>
            <w:tcW w:w="4876" w:type="dxa"/>
            <w:hideMark/>
          </w:tcPr>
          <w:p w14:paraId="68463A79" w14:textId="77777777" w:rsidR="00F7079B" w:rsidRPr="00402AD2" w:rsidRDefault="00F7079B" w:rsidP="009F2FBC">
            <w:pPr>
              <w:pStyle w:val="ColumnHeading"/>
              <w:keepNext/>
            </w:pPr>
            <w:r w:rsidRPr="00402AD2">
              <w:t>Vorschlag der Kommission</w:t>
            </w:r>
          </w:p>
        </w:tc>
        <w:tc>
          <w:tcPr>
            <w:tcW w:w="4876" w:type="dxa"/>
            <w:hideMark/>
          </w:tcPr>
          <w:p w14:paraId="693E2CAA" w14:textId="77777777" w:rsidR="00F7079B" w:rsidRPr="00402AD2" w:rsidRDefault="00F7079B" w:rsidP="009F2FBC">
            <w:pPr>
              <w:pStyle w:val="ColumnHeading"/>
              <w:keepNext/>
            </w:pPr>
            <w:r w:rsidRPr="00402AD2">
              <w:t>Geänderter Text</w:t>
            </w:r>
          </w:p>
        </w:tc>
      </w:tr>
      <w:tr w:rsidR="009F2FBC" w:rsidRPr="00402AD2" w14:paraId="6DE54245" w14:textId="77777777" w:rsidTr="009F2FBC">
        <w:trPr>
          <w:jc w:val="center"/>
        </w:trPr>
        <w:tc>
          <w:tcPr>
            <w:tcW w:w="4876" w:type="dxa"/>
            <w:hideMark/>
          </w:tcPr>
          <w:p w14:paraId="08436901" w14:textId="77777777" w:rsidR="00F7079B" w:rsidRPr="00402AD2" w:rsidRDefault="00F7079B" w:rsidP="009F2FBC">
            <w:pPr>
              <w:pStyle w:val="Normal6"/>
            </w:pPr>
            <w:r w:rsidRPr="00402AD2">
              <w:rPr>
                <w:b/>
                <w:i/>
              </w:rPr>
              <w:t>v)</w:t>
            </w:r>
            <w:r w:rsidRPr="00402AD2">
              <w:rPr>
                <w:b/>
                <w:i/>
              </w:rPr>
              <w:tab/>
              <w:t>die Tatsache, dass die betroffene Person als Ergebnis des in der Verordnung (EU) XXX/XXX [Screening-Verordnung] genannten Screenings oder einer Prüfung nach Artikel 8 Absatz 4 der Verordnung (EU) XXX/XXX [Verordnung über Asyl- und Migrationsmanagement] eine Gefahr für die innere Sicherheit darstellen könnte;</w:t>
            </w:r>
          </w:p>
        </w:tc>
        <w:tc>
          <w:tcPr>
            <w:tcW w:w="4876" w:type="dxa"/>
            <w:hideMark/>
          </w:tcPr>
          <w:p w14:paraId="1D1FF420" w14:textId="77777777" w:rsidR="00F7079B" w:rsidRPr="00402AD2" w:rsidRDefault="00F7079B" w:rsidP="009F2FBC">
            <w:pPr>
              <w:pStyle w:val="Normal6"/>
              <w:rPr>
                <w:szCs w:val="24"/>
              </w:rPr>
            </w:pPr>
            <w:r w:rsidRPr="00402AD2">
              <w:rPr>
                <w:b/>
                <w:i/>
              </w:rPr>
              <w:t>entfällt</w:t>
            </w:r>
          </w:p>
        </w:tc>
      </w:tr>
    </w:tbl>
    <w:p w14:paraId="0F2C385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E7960F4" w14:textId="77777777" w:rsidR="00F7079B" w:rsidRPr="00402AD2" w:rsidRDefault="00F7079B" w:rsidP="00F7079B">
      <w:pPr>
        <w:rPr>
          <w:color w:val="000080"/>
        </w:rPr>
      </w:pPr>
      <w:r w:rsidRPr="00402AD2">
        <w:rPr>
          <w:rStyle w:val="HideTWBExt"/>
          <w:noProof w:val="0"/>
        </w:rPr>
        <w:t>&lt;/Amend&gt;</w:t>
      </w:r>
    </w:p>
    <w:p w14:paraId="2505F9A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198</w:t>
      </w:r>
      <w:r w:rsidRPr="00402AD2">
        <w:rPr>
          <w:rStyle w:val="HideTWBExt"/>
          <w:b w:val="0"/>
          <w:noProof w:val="0"/>
        </w:rPr>
        <w:t>&lt;/NumAm&gt;</w:t>
      </w:r>
    </w:p>
    <w:p w14:paraId="714723AD"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130A3E6" w14:textId="77777777" w:rsidR="00F7079B" w:rsidRPr="00402AD2" w:rsidRDefault="00F7079B" w:rsidP="00F7079B">
      <w:pPr>
        <w:rPr>
          <w:color w:val="000080"/>
        </w:rPr>
      </w:pPr>
      <w:r w:rsidRPr="00402AD2">
        <w:rPr>
          <w:rStyle w:val="HideTWBExt"/>
          <w:noProof w:val="0"/>
        </w:rPr>
        <w:t>&lt;/RepeatBlock-By&gt;</w:t>
      </w:r>
    </w:p>
    <w:p w14:paraId="520C98B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84C002C"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x</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13619C7" w14:textId="77777777" w:rsidTr="009F2FBC">
        <w:trPr>
          <w:jc w:val="center"/>
        </w:trPr>
        <w:tc>
          <w:tcPr>
            <w:tcW w:w="9752" w:type="dxa"/>
            <w:gridSpan w:val="2"/>
          </w:tcPr>
          <w:p w14:paraId="26AF6157" w14:textId="77777777" w:rsidR="00F7079B" w:rsidRPr="00402AD2" w:rsidRDefault="00F7079B" w:rsidP="009F2FBC">
            <w:pPr>
              <w:keepNext/>
            </w:pPr>
          </w:p>
        </w:tc>
      </w:tr>
      <w:tr w:rsidR="009F2FBC" w:rsidRPr="00402AD2" w14:paraId="06030BC9" w14:textId="77777777" w:rsidTr="009F2FBC">
        <w:trPr>
          <w:jc w:val="center"/>
        </w:trPr>
        <w:tc>
          <w:tcPr>
            <w:tcW w:w="4876" w:type="dxa"/>
            <w:hideMark/>
          </w:tcPr>
          <w:p w14:paraId="0387B29A" w14:textId="77777777" w:rsidR="00F7079B" w:rsidRPr="00402AD2" w:rsidRDefault="00F7079B" w:rsidP="009F2FBC">
            <w:pPr>
              <w:pStyle w:val="ColumnHeading"/>
              <w:keepNext/>
            </w:pPr>
            <w:r w:rsidRPr="00402AD2">
              <w:t>Vorschlag der Kommission</w:t>
            </w:r>
          </w:p>
        </w:tc>
        <w:tc>
          <w:tcPr>
            <w:tcW w:w="4876" w:type="dxa"/>
            <w:hideMark/>
          </w:tcPr>
          <w:p w14:paraId="07DB601E" w14:textId="77777777" w:rsidR="00F7079B" w:rsidRPr="00402AD2" w:rsidRDefault="00F7079B" w:rsidP="009F2FBC">
            <w:pPr>
              <w:pStyle w:val="ColumnHeading"/>
              <w:keepNext/>
            </w:pPr>
            <w:r w:rsidRPr="00402AD2">
              <w:t>Geänderter Text</w:t>
            </w:r>
          </w:p>
        </w:tc>
      </w:tr>
      <w:tr w:rsidR="009F2FBC" w:rsidRPr="00402AD2" w14:paraId="5D7C05A1" w14:textId="77777777" w:rsidTr="009F2FBC">
        <w:trPr>
          <w:jc w:val="center"/>
        </w:trPr>
        <w:tc>
          <w:tcPr>
            <w:tcW w:w="4876" w:type="dxa"/>
            <w:hideMark/>
          </w:tcPr>
          <w:p w14:paraId="3DE7C9EE" w14:textId="77777777" w:rsidR="00F7079B" w:rsidRPr="00402AD2" w:rsidRDefault="00F7079B" w:rsidP="009F2FBC">
            <w:pPr>
              <w:pStyle w:val="Normal6"/>
            </w:pPr>
            <w:r w:rsidRPr="00402AD2">
              <w:rPr>
                <w:b/>
                <w:i/>
              </w:rPr>
              <w:t>x)</w:t>
            </w:r>
            <w:r w:rsidRPr="00402AD2">
              <w:rPr>
                <w:b/>
                <w:i/>
              </w:rPr>
              <w:tab/>
              <w:t>gegebenenfalls die Tatsache, dass der Antrag auf internationalen Schutz abgelehnt wurde, wenn der betreffende Antragsteller gemäß der Verordnung (EU) XXX/XXX [Asylverfahrensverordnung] kein Recht auf Verbleib in dem betreffenden Mitgliedstaat hat und ihm der Verbleib nicht gestattet wurde;</w:t>
            </w:r>
          </w:p>
        </w:tc>
        <w:tc>
          <w:tcPr>
            <w:tcW w:w="4876" w:type="dxa"/>
            <w:hideMark/>
          </w:tcPr>
          <w:p w14:paraId="003A73E0" w14:textId="77777777" w:rsidR="00F7079B" w:rsidRPr="00402AD2" w:rsidRDefault="00F7079B" w:rsidP="009F2FBC">
            <w:pPr>
              <w:pStyle w:val="Normal6"/>
              <w:rPr>
                <w:szCs w:val="24"/>
              </w:rPr>
            </w:pPr>
            <w:r w:rsidRPr="00402AD2">
              <w:rPr>
                <w:b/>
                <w:i/>
              </w:rPr>
              <w:t>entfällt</w:t>
            </w:r>
          </w:p>
        </w:tc>
      </w:tr>
    </w:tbl>
    <w:p w14:paraId="79F0E69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9CB8680" w14:textId="77777777" w:rsidR="00F7079B" w:rsidRPr="00402AD2" w:rsidRDefault="00F7079B" w:rsidP="00F7079B">
      <w:pPr>
        <w:rPr>
          <w:color w:val="000080"/>
        </w:rPr>
      </w:pPr>
      <w:r w:rsidRPr="00402AD2">
        <w:rPr>
          <w:rStyle w:val="HideTWBExt"/>
          <w:noProof w:val="0"/>
        </w:rPr>
        <w:t>&lt;/Amend&gt;</w:t>
      </w:r>
    </w:p>
    <w:p w14:paraId="20AA1CE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199</w:t>
      </w:r>
      <w:r w:rsidRPr="00402AD2">
        <w:rPr>
          <w:rStyle w:val="HideTWBExt"/>
          <w:b w:val="0"/>
          <w:noProof w:val="0"/>
        </w:rPr>
        <w:t>&lt;/NumAm&gt;</w:t>
      </w:r>
    </w:p>
    <w:p w14:paraId="3923A5B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798D7CA" w14:textId="77777777" w:rsidR="00F7079B" w:rsidRPr="00402AD2" w:rsidRDefault="00F7079B" w:rsidP="00F7079B">
      <w:pPr>
        <w:rPr>
          <w:color w:val="000080"/>
        </w:rPr>
      </w:pPr>
      <w:r w:rsidRPr="00402AD2">
        <w:rPr>
          <w:rStyle w:val="HideTWBExt"/>
          <w:noProof w:val="0"/>
        </w:rPr>
        <w:t>&lt;/RepeatBlock-By&gt;</w:t>
      </w:r>
    </w:p>
    <w:p w14:paraId="2D9B1B5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27523AA" w14:textId="77777777" w:rsidR="00F7079B" w:rsidRPr="00402AD2" w:rsidRDefault="00F7079B" w:rsidP="00F7079B">
      <w:pPr>
        <w:pStyle w:val="NormalBold"/>
      </w:pPr>
      <w:r w:rsidRPr="00402AD2">
        <w:rPr>
          <w:rStyle w:val="HideTWBExt"/>
          <w:b w:val="0"/>
          <w:noProof w:val="0"/>
        </w:rPr>
        <w:t>&lt;Article&gt;</w:t>
      </w:r>
      <w:r w:rsidRPr="00402AD2">
        <w:t>Verfügender Teil – Nummer 16 – Artikel 12 – Absatz 1 – Buchstabe x</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9DBD32C" w14:textId="77777777" w:rsidTr="009F2FBC">
        <w:trPr>
          <w:jc w:val="center"/>
        </w:trPr>
        <w:tc>
          <w:tcPr>
            <w:tcW w:w="9752" w:type="dxa"/>
            <w:gridSpan w:val="2"/>
          </w:tcPr>
          <w:p w14:paraId="52E5EDAC" w14:textId="77777777" w:rsidR="00F7079B" w:rsidRPr="00402AD2" w:rsidRDefault="00F7079B" w:rsidP="009F2FBC">
            <w:pPr>
              <w:keepNext/>
            </w:pPr>
          </w:p>
        </w:tc>
      </w:tr>
      <w:tr w:rsidR="009F2FBC" w:rsidRPr="00402AD2" w14:paraId="5581C82D" w14:textId="77777777" w:rsidTr="009F2FBC">
        <w:trPr>
          <w:jc w:val="center"/>
        </w:trPr>
        <w:tc>
          <w:tcPr>
            <w:tcW w:w="4876" w:type="dxa"/>
            <w:hideMark/>
          </w:tcPr>
          <w:p w14:paraId="61412A34" w14:textId="77777777" w:rsidR="00F7079B" w:rsidRPr="00402AD2" w:rsidRDefault="00F7079B" w:rsidP="009F2FBC">
            <w:pPr>
              <w:pStyle w:val="ColumnHeading"/>
              <w:keepNext/>
            </w:pPr>
            <w:r w:rsidRPr="00402AD2">
              <w:t>Vorschlag der Kommission</w:t>
            </w:r>
          </w:p>
        </w:tc>
        <w:tc>
          <w:tcPr>
            <w:tcW w:w="4876" w:type="dxa"/>
            <w:hideMark/>
          </w:tcPr>
          <w:p w14:paraId="1BFD0A53" w14:textId="77777777" w:rsidR="00F7079B" w:rsidRPr="00402AD2" w:rsidRDefault="00F7079B" w:rsidP="009F2FBC">
            <w:pPr>
              <w:pStyle w:val="ColumnHeading"/>
              <w:keepNext/>
            </w:pPr>
            <w:r w:rsidRPr="00402AD2">
              <w:t>Geänderter Text</w:t>
            </w:r>
          </w:p>
        </w:tc>
      </w:tr>
      <w:tr w:rsidR="009F2FBC" w:rsidRPr="00402AD2" w14:paraId="43F186B7" w14:textId="77777777" w:rsidTr="009F2FBC">
        <w:trPr>
          <w:jc w:val="center"/>
        </w:trPr>
        <w:tc>
          <w:tcPr>
            <w:tcW w:w="4876" w:type="dxa"/>
            <w:hideMark/>
          </w:tcPr>
          <w:p w14:paraId="6EE93EC3" w14:textId="77777777" w:rsidR="00F7079B" w:rsidRPr="00402AD2" w:rsidRDefault="00F7079B" w:rsidP="009F2FBC">
            <w:pPr>
              <w:pStyle w:val="Normal6"/>
            </w:pPr>
            <w:r w:rsidRPr="00402AD2">
              <w:rPr>
                <w:b/>
                <w:i/>
              </w:rPr>
              <w:t>x)</w:t>
            </w:r>
            <w:r w:rsidRPr="00402AD2">
              <w:rPr>
                <w:b/>
                <w:i/>
              </w:rPr>
              <w:tab/>
              <w:t>gegebenenfalls die Tatsache, dass der Antrag auf internationalen Schutz abgelehnt wurde, wenn der betreffende Antragsteller gemäß der Verordnung (EU) XXX/XXX [Asylverfahrensverordnung] kein Recht auf Verbleib in dem betreffenden Mitgliedstaat hat und ihm der Verbleib nicht gestattet wurde;</w:t>
            </w:r>
          </w:p>
        </w:tc>
        <w:tc>
          <w:tcPr>
            <w:tcW w:w="4876" w:type="dxa"/>
            <w:hideMark/>
          </w:tcPr>
          <w:p w14:paraId="0519A592" w14:textId="77777777" w:rsidR="00F7079B" w:rsidRPr="00402AD2" w:rsidRDefault="00F7079B" w:rsidP="009F2FBC">
            <w:pPr>
              <w:pStyle w:val="Normal6"/>
              <w:rPr>
                <w:szCs w:val="24"/>
              </w:rPr>
            </w:pPr>
            <w:r w:rsidRPr="00402AD2">
              <w:rPr>
                <w:b/>
                <w:i/>
              </w:rPr>
              <w:t>entfällt</w:t>
            </w:r>
          </w:p>
        </w:tc>
      </w:tr>
    </w:tbl>
    <w:p w14:paraId="23C9E88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3EB73C5" w14:textId="77777777" w:rsidR="00F7079B" w:rsidRPr="00402AD2" w:rsidRDefault="00F7079B" w:rsidP="00F7079B">
      <w:pPr>
        <w:rPr>
          <w:color w:val="000080"/>
        </w:rPr>
      </w:pPr>
      <w:r w:rsidRPr="00402AD2">
        <w:rPr>
          <w:rStyle w:val="HideTWBExt"/>
          <w:noProof w:val="0"/>
        </w:rPr>
        <w:t>&lt;/Amend&gt;</w:t>
      </w:r>
    </w:p>
    <w:p w14:paraId="56FC527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200</w:t>
      </w:r>
      <w:r w:rsidRPr="00402AD2">
        <w:rPr>
          <w:rStyle w:val="HideTWBExt"/>
          <w:b w:val="0"/>
          <w:noProof w:val="0"/>
        </w:rPr>
        <w:t>&lt;/NumAm&gt;</w:t>
      </w:r>
    </w:p>
    <w:p w14:paraId="28F55CA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7EF5072" w14:textId="77777777" w:rsidR="00F7079B" w:rsidRPr="00402AD2" w:rsidRDefault="00F7079B" w:rsidP="00F7079B">
      <w:pPr>
        <w:rPr>
          <w:color w:val="000080"/>
        </w:rPr>
      </w:pPr>
      <w:r w:rsidRPr="00402AD2">
        <w:rPr>
          <w:rStyle w:val="HideTWBExt"/>
          <w:noProof w:val="0"/>
        </w:rPr>
        <w:t>&lt;/RepeatBlock-By&gt;</w:t>
      </w:r>
    </w:p>
    <w:p w14:paraId="62EE1BF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3B320C0" w14:textId="518E265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1FCFD88" w14:textId="77777777" w:rsidTr="009F2FBC">
        <w:trPr>
          <w:jc w:val="center"/>
        </w:trPr>
        <w:tc>
          <w:tcPr>
            <w:tcW w:w="9752" w:type="dxa"/>
            <w:gridSpan w:val="2"/>
          </w:tcPr>
          <w:p w14:paraId="69FC6008" w14:textId="77777777" w:rsidR="00F7079B" w:rsidRPr="00402AD2" w:rsidRDefault="00F7079B" w:rsidP="009F2FBC">
            <w:pPr>
              <w:keepNext/>
            </w:pPr>
          </w:p>
        </w:tc>
      </w:tr>
      <w:tr w:rsidR="009F2FBC" w:rsidRPr="00402AD2" w14:paraId="414640C0" w14:textId="77777777" w:rsidTr="009F2FBC">
        <w:trPr>
          <w:jc w:val="center"/>
        </w:trPr>
        <w:tc>
          <w:tcPr>
            <w:tcW w:w="4876" w:type="dxa"/>
            <w:hideMark/>
          </w:tcPr>
          <w:p w14:paraId="31971017" w14:textId="77777777" w:rsidR="00F7079B" w:rsidRPr="00402AD2" w:rsidRDefault="00F7079B" w:rsidP="009F2FBC">
            <w:pPr>
              <w:pStyle w:val="ColumnHeading"/>
              <w:keepNext/>
            </w:pPr>
            <w:r w:rsidRPr="00402AD2">
              <w:t>Vorschlag der Kommission</w:t>
            </w:r>
          </w:p>
        </w:tc>
        <w:tc>
          <w:tcPr>
            <w:tcW w:w="4876" w:type="dxa"/>
            <w:hideMark/>
          </w:tcPr>
          <w:p w14:paraId="0B51195A" w14:textId="77777777" w:rsidR="00F7079B" w:rsidRPr="00402AD2" w:rsidRDefault="00F7079B" w:rsidP="009F2FBC">
            <w:pPr>
              <w:pStyle w:val="ColumnHeading"/>
              <w:keepNext/>
            </w:pPr>
            <w:r w:rsidRPr="00402AD2">
              <w:t>Geänderter Text</w:t>
            </w:r>
          </w:p>
        </w:tc>
      </w:tr>
      <w:tr w:rsidR="009F2FBC" w:rsidRPr="00402AD2" w14:paraId="5344797F" w14:textId="77777777" w:rsidTr="009F2FBC">
        <w:trPr>
          <w:jc w:val="center"/>
        </w:trPr>
        <w:tc>
          <w:tcPr>
            <w:tcW w:w="4876" w:type="dxa"/>
            <w:hideMark/>
          </w:tcPr>
          <w:p w14:paraId="3F2EE249" w14:textId="77777777" w:rsidR="00F7079B" w:rsidRPr="00402AD2" w:rsidRDefault="00F7079B" w:rsidP="009F2FBC">
            <w:pPr>
              <w:pStyle w:val="Normal6"/>
            </w:pPr>
            <w:r w:rsidRPr="00402AD2">
              <w:rPr>
                <w:b/>
                <w:i/>
              </w:rPr>
              <w:t>z)</w:t>
            </w:r>
            <w:r w:rsidRPr="00402AD2">
              <w:rPr>
                <w:b/>
                <w:i/>
              </w:rPr>
              <w:tab/>
              <w:t>gegebenenfalls die Tatsache, dass Unterstützung für die freiwillige Rückkehr und Wiedereingliederung gewährt wurde.</w:t>
            </w:r>
          </w:p>
        </w:tc>
        <w:tc>
          <w:tcPr>
            <w:tcW w:w="4876" w:type="dxa"/>
            <w:hideMark/>
          </w:tcPr>
          <w:p w14:paraId="04ABF0E0" w14:textId="77777777" w:rsidR="00F7079B" w:rsidRPr="00402AD2" w:rsidRDefault="00F7079B" w:rsidP="009F2FBC">
            <w:pPr>
              <w:pStyle w:val="Normal6"/>
              <w:rPr>
                <w:szCs w:val="24"/>
              </w:rPr>
            </w:pPr>
            <w:r w:rsidRPr="00402AD2">
              <w:rPr>
                <w:b/>
                <w:i/>
              </w:rPr>
              <w:t>entfällt</w:t>
            </w:r>
          </w:p>
        </w:tc>
      </w:tr>
    </w:tbl>
    <w:p w14:paraId="04F5D8D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68CE342" w14:textId="77777777" w:rsidR="00F7079B" w:rsidRPr="00402AD2" w:rsidRDefault="00F7079B" w:rsidP="00F7079B">
      <w:pPr>
        <w:rPr>
          <w:color w:val="000080"/>
        </w:rPr>
      </w:pPr>
      <w:r w:rsidRPr="00402AD2">
        <w:rPr>
          <w:rStyle w:val="HideTWBExt"/>
          <w:noProof w:val="0"/>
        </w:rPr>
        <w:t>&lt;/Amend&gt;</w:t>
      </w:r>
    </w:p>
    <w:p w14:paraId="32E6D8D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201</w:t>
      </w:r>
      <w:r w:rsidRPr="00402AD2">
        <w:rPr>
          <w:rStyle w:val="HideTWBExt"/>
          <w:b w:val="0"/>
          <w:noProof w:val="0"/>
        </w:rPr>
        <w:t>&lt;/NumAm&gt;</w:t>
      </w:r>
    </w:p>
    <w:p w14:paraId="5D1AA4A6"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22B52A3" w14:textId="77777777" w:rsidR="00F7079B" w:rsidRPr="00402AD2" w:rsidRDefault="00F7079B" w:rsidP="00F7079B">
      <w:pPr>
        <w:rPr>
          <w:color w:val="000080"/>
        </w:rPr>
      </w:pPr>
      <w:r w:rsidRPr="00402AD2">
        <w:rPr>
          <w:rStyle w:val="HideTWBExt"/>
          <w:noProof w:val="0"/>
        </w:rPr>
        <w:t>&lt;/RepeatBlock-By&gt;</w:t>
      </w:r>
    </w:p>
    <w:p w14:paraId="330E2B5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1A20A5D" w14:textId="4A7B096C"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1 – Buchstabe z</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EF2780C" w14:textId="77777777" w:rsidTr="009F2FBC">
        <w:trPr>
          <w:jc w:val="center"/>
        </w:trPr>
        <w:tc>
          <w:tcPr>
            <w:tcW w:w="9752" w:type="dxa"/>
            <w:gridSpan w:val="2"/>
          </w:tcPr>
          <w:p w14:paraId="0074767E" w14:textId="77777777" w:rsidR="00F7079B" w:rsidRPr="00402AD2" w:rsidRDefault="00F7079B" w:rsidP="009F2FBC">
            <w:pPr>
              <w:keepNext/>
            </w:pPr>
          </w:p>
        </w:tc>
      </w:tr>
      <w:tr w:rsidR="009F2FBC" w:rsidRPr="00402AD2" w14:paraId="5D80C4F9" w14:textId="77777777" w:rsidTr="009F2FBC">
        <w:trPr>
          <w:jc w:val="center"/>
        </w:trPr>
        <w:tc>
          <w:tcPr>
            <w:tcW w:w="4876" w:type="dxa"/>
            <w:hideMark/>
          </w:tcPr>
          <w:p w14:paraId="06F427A6" w14:textId="77777777" w:rsidR="00F7079B" w:rsidRPr="00402AD2" w:rsidRDefault="00F7079B" w:rsidP="009F2FBC">
            <w:pPr>
              <w:pStyle w:val="ColumnHeading"/>
              <w:keepNext/>
            </w:pPr>
            <w:r w:rsidRPr="00402AD2">
              <w:t>Vorschlag der Kommission</w:t>
            </w:r>
          </w:p>
        </w:tc>
        <w:tc>
          <w:tcPr>
            <w:tcW w:w="4876" w:type="dxa"/>
            <w:hideMark/>
          </w:tcPr>
          <w:p w14:paraId="5FA1CEA0" w14:textId="77777777" w:rsidR="00F7079B" w:rsidRPr="00402AD2" w:rsidRDefault="00F7079B" w:rsidP="009F2FBC">
            <w:pPr>
              <w:pStyle w:val="ColumnHeading"/>
              <w:keepNext/>
            </w:pPr>
            <w:r w:rsidRPr="00402AD2">
              <w:t>Geänderter Text</w:t>
            </w:r>
          </w:p>
        </w:tc>
      </w:tr>
      <w:tr w:rsidR="009F2FBC" w:rsidRPr="00402AD2" w14:paraId="06E24195" w14:textId="77777777" w:rsidTr="009F2FBC">
        <w:trPr>
          <w:jc w:val="center"/>
        </w:trPr>
        <w:tc>
          <w:tcPr>
            <w:tcW w:w="4876" w:type="dxa"/>
            <w:hideMark/>
          </w:tcPr>
          <w:p w14:paraId="30117BBF" w14:textId="77777777" w:rsidR="00F7079B" w:rsidRPr="00402AD2" w:rsidRDefault="00F7079B" w:rsidP="009F2FBC">
            <w:pPr>
              <w:pStyle w:val="Normal6"/>
            </w:pPr>
            <w:r w:rsidRPr="00402AD2">
              <w:rPr>
                <w:b/>
                <w:i/>
              </w:rPr>
              <w:t>z)</w:t>
            </w:r>
            <w:r w:rsidRPr="00402AD2">
              <w:rPr>
                <w:b/>
                <w:i/>
              </w:rPr>
              <w:tab/>
              <w:t>gegebenenfalls die Tatsache, dass Unterstützung für die freiwillige Rückkehr und Wiedereingliederung gewährt wurde.</w:t>
            </w:r>
          </w:p>
        </w:tc>
        <w:tc>
          <w:tcPr>
            <w:tcW w:w="4876" w:type="dxa"/>
            <w:hideMark/>
          </w:tcPr>
          <w:p w14:paraId="29C50875" w14:textId="77777777" w:rsidR="00F7079B" w:rsidRPr="00402AD2" w:rsidRDefault="00F7079B" w:rsidP="009F2FBC">
            <w:pPr>
              <w:pStyle w:val="Normal6"/>
              <w:rPr>
                <w:szCs w:val="24"/>
              </w:rPr>
            </w:pPr>
            <w:r w:rsidRPr="00402AD2">
              <w:rPr>
                <w:b/>
                <w:i/>
              </w:rPr>
              <w:t>entfällt</w:t>
            </w:r>
          </w:p>
        </w:tc>
      </w:tr>
    </w:tbl>
    <w:p w14:paraId="30FA92C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DD7EC3" w14:textId="77777777" w:rsidR="00F7079B" w:rsidRPr="00402AD2" w:rsidRDefault="00F7079B" w:rsidP="00F7079B">
      <w:pPr>
        <w:rPr>
          <w:color w:val="000080"/>
        </w:rPr>
      </w:pPr>
      <w:r w:rsidRPr="00402AD2">
        <w:rPr>
          <w:rStyle w:val="HideTWBExt"/>
          <w:noProof w:val="0"/>
        </w:rPr>
        <w:t>&lt;/Amend&gt;</w:t>
      </w:r>
    </w:p>
    <w:p w14:paraId="4FE93E7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202</w:t>
      </w:r>
      <w:r w:rsidRPr="00402AD2">
        <w:rPr>
          <w:rStyle w:val="HideTWBExt"/>
          <w:b w:val="0"/>
          <w:noProof w:val="0"/>
        </w:rPr>
        <w:t>&lt;/NumAm&gt;</w:t>
      </w:r>
    </w:p>
    <w:p w14:paraId="420F3A6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D41021F" w14:textId="77777777" w:rsidR="00F7079B" w:rsidRPr="00402AD2" w:rsidRDefault="00F7079B" w:rsidP="00F7079B">
      <w:pPr>
        <w:rPr>
          <w:color w:val="000080"/>
        </w:rPr>
      </w:pPr>
      <w:r w:rsidRPr="00402AD2">
        <w:rPr>
          <w:rStyle w:val="HideTWBExt"/>
          <w:noProof w:val="0"/>
        </w:rPr>
        <w:t>&lt;/RepeatBlock-By&gt;</w:t>
      </w:r>
    </w:p>
    <w:p w14:paraId="21FB44A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F851834" w14:textId="4DA9641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 Artikel 12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907E856" w14:textId="77777777" w:rsidTr="009F2FBC">
        <w:trPr>
          <w:jc w:val="center"/>
        </w:trPr>
        <w:tc>
          <w:tcPr>
            <w:tcW w:w="9752" w:type="dxa"/>
            <w:gridSpan w:val="2"/>
          </w:tcPr>
          <w:p w14:paraId="6FFE4773" w14:textId="77777777" w:rsidR="00F7079B" w:rsidRPr="00402AD2" w:rsidRDefault="00F7079B" w:rsidP="009F2FBC">
            <w:pPr>
              <w:keepNext/>
            </w:pPr>
          </w:p>
        </w:tc>
      </w:tr>
      <w:tr w:rsidR="009F2FBC" w:rsidRPr="00402AD2" w14:paraId="654B275A" w14:textId="77777777" w:rsidTr="009F2FBC">
        <w:trPr>
          <w:jc w:val="center"/>
        </w:trPr>
        <w:tc>
          <w:tcPr>
            <w:tcW w:w="4876" w:type="dxa"/>
            <w:hideMark/>
          </w:tcPr>
          <w:p w14:paraId="0F68F1E7" w14:textId="77777777" w:rsidR="00F7079B" w:rsidRPr="00402AD2" w:rsidRDefault="00F7079B" w:rsidP="009F2FBC">
            <w:pPr>
              <w:pStyle w:val="ColumnHeading"/>
              <w:keepNext/>
            </w:pPr>
            <w:r w:rsidRPr="00402AD2">
              <w:t>Vorschlag der Kommission</w:t>
            </w:r>
          </w:p>
        </w:tc>
        <w:tc>
          <w:tcPr>
            <w:tcW w:w="4876" w:type="dxa"/>
            <w:hideMark/>
          </w:tcPr>
          <w:p w14:paraId="4814E968" w14:textId="77777777" w:rsidR="00F7079B" w:rsidRPr="00402AD2" w:rsidRDefault="00F7079B" w:rsidP="009F2FBC">
            <w:pPr>
              <w:pStyle w:val="ColumnHeading"/>
              <w:keepNext/>
            </w:pPr>
            <w:r w:rsidRPr="00402AD2">
              <w:t>Geänderter Text</w:t>
            </w:r>
          </w:p>
        </w:tc>
      </w:tr>
      <w:tr w:rsidR="009F2FBC" w:rsidRPr="00402AD2" w14:paraId="24542D66" w14:textId="77777777" w:rsidTr="009F2FBC">
        <w:trPr>
          <w:jc w:val="center"/>
        </w:trPr>
        <w:tc>
          <w:tcPr>
            <w:tcW w:w="4876" w:type="dxa"/>
            <w:hideMark/>
          </w:tcPr>
          <w:p w14:paraId="0F31891B" w14:textId="77777777" w:rsidR="00F7079B" w:rsidRPr="00402AD2" w:rsidRDefault="00F7079B" w:rsidP="009F2FBC">
            <w:pPr>
              <w:pStyle w:val="Normal6"/>
            </w:pPr>
            <w:r w:rsidRPr="00402AD2">
              <w:t>(2)</w:t>
            </w:r>
            <w:r w:rsidRPr="00402AD2">
              <w:tab/>
            </w:r>
            <w:r w:rsidRPr="00402AD2">
              <w:rPr>
                <w:b/>
                <w:bCs/>
                <w:i/>
                <w:iCs/>
              </w:rPr>
              <w:t>Ein Datensatz nach Absatz 1 gilt als für die Zwecke von Artikel 27 Absatz 1 der Verordnung (EU) 818/2019 erstellt, sobald alle in den Buchstaben a bis f und h genannten Daten erfasst worden sind.</w:t>
            </w:r>
          </w:p>
        </w:tc>
        <w:tc>
          <w:tcPr>
            <w:tcW w:w="4876" w:type="dxa"/>
            <w:hideMark/>
          </w:tcPr>
          <w:p w14:paraId="7A658960" w14:textId="77777777" w:rsidR="00F7079B" w:rsidRPr="00402AD2" w:rsidRDefault="00F7079B" w:rsidP="009F2FBC">
            <w:pPr>
              <w:pStyle w:val="Normal6"/>
              <w:rPr>
                <w:szCs w:val="24"/>
              </w:rPr>
            </w:pPr>
            <w:r w:rsidRPr="00402AD2">
              <w:t>(2)</w:t>
            </w:r>
            <w:r w:rsidRPr="00402AD2">
              <w:tab/>
            </w:r>
            <w:r w:rsidRPr="00402AD2">
              <w:rPr>
                <w:b/>
                <w:i/>
              </w:rPr>
              <w:t>Alle in Eurodac erfassten Personen werden über die Speicherung ihrer Daten und die entsprechenden Kennzeichnungen unterrichtet, im Einklang mit ihrem Auskunftsrecht und um ihr Recht auf Berichtigung oder Löschung ausüben zu können</w:t>
            </w:r>
            <w:r w:rsidRPr="00402AD2">
              <w:t>.</w:t>
            </w:r>
          </w:p>
        </w:tc>
      </w:tr>
    </w:tbl>
    <w:p w14:paraId="4C5E6FE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DF7E68E" w14:textId="77777777" w:rsidR="00F7079B" w:rsidRPr="00402AD2" w:rsidRDefault="00F7079B" w:rsidP="00F7079B">
      <w:pPr>
        <w:rPr>
          <w:color w:val="000080"/>
        </w:rPr>
      </w:pPr>
      <w:r w:rsidRPr="00402AD2">
        <w:rPr>
          <w:rStyle w:val="HideTWBExt"/>
          <w:noProof w:val="0"/>
        </w:rPr>
        <w:t>&lt;/Amend&gt;</w:t>
      </w:r>
    </w:p>
    <w:p w14:paraId="3043BF2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203</w:t>
      </w:r>
      <w:r w:rsidRPr="00402AD2">
        <w:rPr>
          <w:rStyle w:val="HideTWBExt"/>
          <w:b w:val="0"/>
          <w:noProof w:val="0"/>
        </w:rPr>
        <w:t>&lt;/NumAm&gt;</w:t>
      </w:r>
    </w:p>
    <w:p w14:paraId="3208DB2A"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8CCA33E" w14:textId="77777777" w:rsidR="00F7079B" w:rsidRPr="00402AD2" w:rsidRDefault="00F7079B" w:rsidP="00F7079B">
      <w:pPr>
        <w:rPr>
          <w:color w:val="000080"/>
        </w:rPr>
      </w:pPr>
      <w:r w:rsidRPr="00402AD2">
        <w:rPr>
          <w:rStyle w:val="HideTWBExt"/>
          <w:noProof w:val="0"/>
        </w:rPr>
        <w:t>&lt;/RepeatBlock-By&gt;</w:t>
      </w:r>
    </w:p>
    <w:p w14:paraId="7D9F31D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F48581A" w14:textId="302A465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16 a (neu) – Artikel 12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02C1C15" w14:textId="77777777" w:rsidTr="009F2FBC">
        <w:trPr>
          <w:jc w:val="center"/>
        </w:trPr>
        <w:tc>
          <w:tcPr>
            <w:tcW w:w="9752" w:type="dxa"/>
            <w:gridSpan w:val="2"/>
          </w:tcPr>
          <w:p w14:paraId="7568CA77" w14:textId="77777777" w:rsidR="00F7079B" w:rsidRPr="00402AD2" w:rsidRDefault="00F7079B" w:rsidP="009F2FBC">
            <w:pPr>
              <w:keepNext/>
            </w:pPr>
          </w:p>
        </w:tc>
      </w:tr>
      <w:tr w:rsidR="009F2FBC" w:rsidRPr="00402AD2" w14:paraId="7F948289" w14:textId="77777777" w:rsidTr="009F2FBC">
        <w:trPr>
          <w:jc w:val="center"/>
        </w:trPr>
        <w:tc>
          <w:tcPr>
            <w:tcW w:w="4876" w:type="dxa"/>
            <w:hideMark/>
          </w:tcPr>
          <w:p w14:paraId="473E3E5A" w14:textId="77777777" w:rsidR="00F7079B" w:rsidRPr="00402AD2" w:rsidRDefault="00F7079B" w:rsidP="009F2FBC">
            <w:pPr>
              <w:pStyle w:val="ColumnHeading"/>
              <w:keepNext/>
            </w:pPr>
            <w:r w:rsidRPr="00402AD2">
              <w:t>Vorschlag der Kommission</w:t>
            </w:r>
          </w:p>
        </w:tc>
        <w:tc>
          <w:tcPr>
            <w:tcW w:w="4876" w:type="dxa"/>
            <w:hideMark/>
          </w:tcPr>
          <w:p w14:paraId="39EACBAD" w14:textId="77777777" w:rsidR="00F7079B" w:rsidRPr="00402AD2" w:rsidRDefault="00F7079B" w:rsidP="009F2FBC">
            <w:pPr>
              <w:pStyle w:val="ColumnHeading"/>
              <w:keepNext/>
            </w:pPr>
            <w:r w:rsidRPr="00402AD2">
              <w:t>Geänderter Text</w:t>
            </w:r>
          </w:p>
        </w:tc>
      </w:tr>
      <w:tr w:rsidR="009F2FBC" w:rsidRPr="00402AD2" w14:paraId="42102F99" w14:textId="77777777" w:rsidTr="009F2FBC">
        <w:trPr>
          <w:jc w:val="center"/>
        </w:trPr>
        <w:tc>
          <w:tcPr>
            <w:tcW w:w="4876" w:type="dxa"/>
          </w:tcPr>
          <w:p w14:paraId="7F60C80A" w14:textId="77777777" w:rsidR="00F7079B" w:rsidRPr="00402AD2" w:rsidRDefault="00F7079B" w:rsidP="009F2FBC">
            <w:pPr>
              <w:pStyle w:val="Normal6"/>
            </w:pPr>
          </w:p>
        </w:tc>
        <w:tc>
          <w:tcPr>
            <w:tcW w:w="4876" w:type="dxa"/>
            <w:hideMark/>
          </w:tcPr>
          <w:p w14:paraId="3EE714A7" w14:textId="77777777" w:rsidR="00F7079B" w:rsidRPr="00402AD2" w:rsidRDefault="00F7079B" w:rsidP="009F2FBC">
            <w:pPr>
              <w:pStyle w:val="Normal6"/>
              <w:rPr>
                <w:szCs w:val="24"/>
              </w:rPr>
            </w:pPr>
            <w:r w:rsidRPr="00402AD2">
              <w:rPr>
                <w:b/>
                <w:i/>
              </w:rPr>
              <w:t>(16a)</w:t>
            </w:r>
            <w:r w:rsidRPr="00402AD2">
              <w:rPr>
                <w:b/>
                <w:i/>
              </w:rPr>
              <w:tab/>
              <w:t>Artikel 12 b wird angefügt:</w:t>
            </w:r>
          </w:p>
        </w:tc>
      </w:tr>
      <w:tr w:rsidR="009F2FBC" w:rsidRPr="00402AD2" w14:paraId="5447E026" w14:textId="77777777" w:rsidTr="009F2FBC">
        <w:trPr>
          <w:jc w:val="center"/>
        </w:trPr>
        <w:tc>
          <w:tcPr>
            <w:tcW w:w="4876" w:type="dxa"/>
          </w:tcPr>
          <w:p w14:paraId="01FECDC3" w14:textId="77777777" w:rsidR="00F7079B" w:rsidRPr="00402AD2" w:rsidRDefault="00F7079B" w:rsidP="009F2FBC">
            <w:pPr>
              <w:pStyle w:val="Normal6"/>
            </w:pPr>
          </w:p>
        </w:tc>
        <w:tc>
          <w:tcPr>
            <w:tcW w:w="4876" w:type="dxa"/>
            <w:hideMark/>
          </w:tcPr>
          <w:p w14:paraId="272868C4" w14:textId="77777777" w:rsidR="00F7079B" w:rsidRPr="00402AD2" w:rsidRDefault="00F7079B" w:rsidP="009F2FBC">
            <w:pPr>
              <w:pStyle w:val="Normal6"/>
              <w:rPr>
                <w:szCs w:val="24"/>
              </w:rPr>
            </w:pPr>
            <w:r w:rsidRPr="00402AD2">
              <w:rPr>
                <w:b/>
                <w:i/>
              </w:rPr>
              <w:t>Artikel 12b</w:t>
            </w:r>
          </w:p>
        </w:tc>
      </w:tr>
      <w:tr w:rsidR="009F2FBC" w:rsidRPr="00402AD2" w14:paraId="330A4C3C" w14:textId="77777777" w:rsidTr="009F2FBC">
        <w:trPr>
          <w:jc w:val="center"/>
        </w:trPr>
        <w:tc>
          <w:tcPr>
            <w:tcW w:w="4876" w:type="dxa"/>
          </w:tcPr>
          <w:p w14:paraId="646F0471" w14:textId="77777777" w:rsidR="00F7079B" w:rsidRPr="00402AD2" w:rsidRDefault="00F7079B" w:rsidP="009F2FBC">
            <w:pPr>
              <w:pStyle w:val="Normal6"/>
            </w:pPr>
          </w:p>
        </w:tc>
        <w:tc>
          <w:tcPr>
            <w:tcW w:w="4876" w:type="dxa"/>
            <w:hideMark/>
          </w:tcPr>
          <w:p w14:paraId="120A5FCF" w14:textId="77777777" w:rsidR="00F7079B" w:rsidRPr="00402AD2" w:rsidRDefault="00F7079B" w:rsidP="009F2FBC">
            <w:pPr>
              <w:pStyle w:val="Normal6"/>
              <w:rPr>
                <w:szCs w:val="24"/>
              </w:rPr>
            </w:pPr>
            <w:r w:rsidRPr="00402AD2">
              <w:rPr>
                <w:b/>
                <w:i/>
              </w:rPr>
              <w:t>Erfassung der Daten von neu angesiedelten Drittstaatsangehörigen</w:t>
            </w:r>
          </w:p>
        </w:tc>
      </w:tr>
      <w:tr w:rsidR="009F2FBC" w:rsidRPr="00402AD2" w14:paraId="7877CACA" w14:textId="77777777" w:rsidTr="009F2FBC">
        <w:trPr>
          <w:jc w:val="center"/>
        </w:trPr>
        <w:tc>
          <w:tcPr>
            <w:tcW w:w="4876" w:type="dxa"/>
          </w:tcPr>
          <w:p w14:paraId="2D1B70F1" w14:textId="77777777" w:rsidR="00F7079B" w:rsidRPr="00402AD2" w:rsidRDefault="00F7079B" w:rsidP="009F2FBC">
            <w:pPr>
              <w:pStyle w:val="Normal6"/>
            </w:pPr>
          </w:p>
        </w:tc>
        <w:tc>
          <w:tcPr>
            <w:tcW w:w="4876" w:type="dxa"/>
            <w:hideMark/>
          </w:tcPr>
          <w:p w14:paraId="10C88A8C" w14:textId="77777777" w:rsidR="00F7079B" w:rsidRPr="00402AD2" w:rsidRDefault="00F7079B" w:rsidP="009F2FBC">
            <w:pPr>
              <w:pStyle w:val="Normal6"/>
              <w:rPr>
                <w:szCs w:val="24"/>
              </w:rPr>
            </w:pPr>
            <w:r w:rsidRPr="00402AD2">
              <w:rPr>
                <w:b/>
                <w:i/>
              </w:rPr>
              <w:t>Im Zentralsystem werden ausschließlich folgende Daten gespeichert:</w:t>
            </w:r>
          </w:p>
        </w:tc>
      </w:tr>
      <w:tr w:rsidR="009F2FBC" w:rsidRPr="00402AD2" w14:paraId="161A4E47" w14:textId="77777777" w:rsidTr="009F2FBC">
        <w:trPr>
          <w:jc w:val="center"/>
        </w:trPr>
        <w:tc>
          <w:tcPr>
            <w:tcW w:w="4876" w:type="dxa"/>
          </w:tcPr>
          <w:p w14:paraId="26AB8E7C" w14:textId="77777777" w:rsidR="00F7079B" w:rsidRPr="00402AD2" w:rsidRDefault="00F7079B" w:rsidP="009F2FBC">
            <w:pPr>
              <w:pStyle w:val="Normal6"/>
            </w:pPr>
          </w:p>
        </w:tc>
        <w:tc>
          <w:tcPr>
            <w:tcW w:w="4876" w:type="dxa"/>
            <w:hideMark/>
          </w:tcPr>
          <w:p w14:paraId="1E86027E" w14:textId="77777777" w:rsidR="00F7079B" w:rsidRPr="00402AD2" w:rsidRDefault="00F7079B" w:rsidP="009F2FBC">
            <w:pPr>
              <w:pStyle w:val="Normal6"/>
              <w:rPr>
                <w:szCs w:val="24"/>
              </w:rPr>
            </w:pPr>
            <w:r w:rsidRPr="00402AD2">
              <w:rPr>
                <w:b/>
                <w:i/>
              </w:rPr>
              <w:t>a) Fingerabdruckdaten, die bei Ankunft im EU-Hoheitsgebiet abgenommen wurden;</w:t>
            </w:r>
          </w:p>
        </w:tc>
      </w:tr>
      <w:tr w:rsidR="009F2FBC" w:rsidRPr="00402AD2" w14:paraId="797AB536" w14:textId="77777777" w:rsidTr="009F2FBC">
        <w:trPr>
          <w:jc w:val="center"/>
        </w:trPr>
        <w:tc>
          <w:tcPr>
            <w:tcW w:w="4876" w:type="dxa"/>
          </w:tcPr>
          <w:p w14:paraId="0A39BD9B" w14:textId="77777777" w:rsidR="00F7079B" w:rsidRPr="00402AD2" w:rsidRDefault="00F7079B" w:rsidP="009F2FBC">
            <w:pPr>
              <w:pStyle w:val="Normal6"/>
            </w:pPr>
          </w:p>
        </w:tc>
        <w:tc>
          <w:tcPr>
            <w:tcW w:w="4876" w:type="dxa"/>
            <w:hideMark/>
          </w:tcPr>
          <w:p w14:paraId="642BA58B" w14:textId="77777777" w:rsidR="00F7079B" w:rsidRPr="00402AD2" w:rsidRDefault="00F7079B" w:rsidP="009F2FBC">
            <w:pPr>
              <w:pStyle w:val="Normal6"/>
              <w:rPr>
                <w:szCs w:val="24"/>
              </w:rPr>
            </w:pPr>
            <w:r w:rsidRPr="00402AD2">
              <w:rPr>
                <w:b/>
                <w:i/>
              </w:rPr>
              <w:t>b) ein Gesichtsbild, das bei Ankunft im EU-Hoheitsgebiet aufgenommen wurde;</w:t>
            </w:r>
          </w:p>
        </w:tc>
      </w:tr>
      <w:tr w:rsidR="009F2FBC" w:rsidRPr="00402AD2" w14:paraId="2100C34E" w14:textId="77777777" w:rsidTr="009F2FBC">
        <w:trPr>
          <w:jc w:val="center"/>
        </w:trPr>
        <w:tc>
          <w:tcPr>
            <w:tcW w:w="4876" w:type="dxa"/>
          </w:tcPr>
          <w:p w14:paraId="7386D226" w14:textId="77777777" w:rsidR="00F7079B" w:rsidRPr="00402AD2" w:rsidRDefault="00F7079B" w:rsidP="009F2FBC">
            <w:pPr>
              <w:pStyle w:val="Normal6"/>
            </w:pPr>
          </w:p>
        </w:tc>
        <w:tc>
          <w:tcPr>
            <w:tcW w:w="4876" w:type="dxa"/>
            <w:hideMark/>
          </w:tcPr>
          <w:p w14:paraId="1638EDA0" w14:textId="77777777" w:rsidR="00F7079B" w:rsidRPr="00402AD2" w:rsidRDefault="00F7079B" w:rsidP="009F2FBC">
            <w:pPr>
              <w:pStyle w:val="Normal6"/>
              <w:rPr>
                <w:szCs w:val="24"/>
              </w:rPr>
            </w:pPr>
            <w:r w:rsidRPr="00402AD2">
              <w:rPr>
                <w:b/>
                <w:i/>
              </w:rPr>
              <w:t>c) Nachname(n) und Vorname(n), Geburtsname(n) und zu einem früheren Zeitpunkt verwendete Namen und Aliasnamen, die separat eingegeben werden können;</w:t>
            </w:r>
          </w:p>
        </w:tc>
      </w:tr>
      <w:tr w:rsidR="009F2FBC" w:rsidRPr="00402AD2" w14:paraId="6E29A3AF" w14:textId="77777777" w:rsidTr="009F2FBC">
        <w:trPr>
          <w:jc w:val="center"/>
        </w:trPr>
        <w:tc>
          <w:tcPr>
            <w:tcW w:w="4876" w:type="dxa"/>
          </w:tcPr>
          <w:p w14:paraId="3551594F" w14:textId="77777777" w:rsidR="00F7079B" w:rsidRPr="00402AD2" w:rsidRDefault="00F7079B" w:rsidP="009F2FBC">
            <w:pPr>
              <w:pStyle w:val="Normal6"/>
            </w:pPr>
          </w:p>
        </w:tc>
        <w:tc>
          <w:tcPr>
            <w:tcW w:w="4876" w:type="dxa"/>
            <w:hideMark/>
          </w:tcPr>
          <w:p w14:paraId="0CDBFA9A" w14:textId="77777777" w:rsidR="00F7079B" w:rsidRPr="00402AD2" w:rsidRDefault="00F7079B" w:rsidP="009F2FBC">
            <w:pPr>
              <w:pStyle w:val="Normal6"/>
              <w:rPr>
                <w:szCs w:val="24"/>
              </w:rPr>
            </w:pPr>
            <w:r w:rsidRPr="00402AD2">
              <w:rPr>
                <w:b/>
                <w:i/>
              </w:rPr>
              <w:t>d) Staatsangehörigkeit(en);</w:t>
            </w:r>
          </w:p>
        </w:tc>
      </w:tr>
      <w:tr w:rsidR="009F2FBC" w:rsidRPr="00402AD2" w14:paraId="44B7665C" w14:textId="77777777" w:rsidTr="009F2FBC">
        <w:trPr>
          <w:jc w:val="center"/>
        </w:trPr>
        <w:tc>
          <w:tcPr>
            <w:tcW w:w="4876" w:type="dxa"/>
          </w:tcPr>
          <w:p w14:paraId="4E796430" w14:textId="77777777" w:rsidR="00F7079B" w:rsidRPr="00402AD2" w:rsidRDefault="00F7079B" w:rsidP="009F2FBC">
            <w:pPr>
              <w:pStyle w:val="Normal6"/>
            </w:pPr>
          </w:p>
        </w:tc>
        <w:tc>
          <w:tcPr>
            <w:tcW w:w="4876" w:type="dxa"/>
            <w:hideMark/>
          </w:tcPr>
          <w:p w14:paraId="220569C5" w14:textId="77777777" w:rsidR="00F7079B" w:rsidRPr="00402AD2" w:rsidRDefault="00F7079B" w:rsidP="009F2FBC">
            <w:pPr>
              <w:pStyle w:val="Normal6"/>
              <w:rPr>
                <w:szCs w:val="24"/>
              </w:rPr>
            </w:pPr>
            <w:r w:rsidRPr="00402AD2">
              <w:rPr>
                <w:b/>
                <w:i/>
              </w:rPr>
              <w:t>e) Geburtsort und Geburtsdatum;</w:t>
            </w:r>
          </w:p>
        </w:tc>
      </w:tr>
      <w:tr w:rsidR="009F2FBC" w:rsidRPr="00402AD2" w14:paraId="64627052" w14:textId="77777777" w:rsidTr="009F2FBC">
        <w:trPr>
          <w:jc w:val="center"/>
        </w:trPr>
        <w:tc>
          <w:tcPr>
            <w:tcW w:w="4876" w:type="dxa"/>
          </w:tcPr>
          <w:p w14:paraId="4ADEAF50" w14:textId="77777777" w:rsidR="00F7079B" w:rsidRPr="00402AD2" w:rsidRDefault="00F7079B" w:rsidP="009F2FBC">
            <w:pPr>
              <w:pStyle w:val="Normal6"/>
            </w:pPr>
          </w:p>
        </w:tc>
        <w:tc>
          <w:tcPr>
            <w:tcW w:w="4876" w:type="dxa"/>
            <w:hideMark/>
          </w:tcPr>
          <w:p w14:paraId="5BF86C5F" w14:textId="77777777" w:rsidR="00F7079B" w:rsidRPr="00402AD2" w:rsidRDefault="00F7079B" w:rsidP="009F2FBC">
            <w:pPr>
              <w:pStyle w:val="Normal6"/>
              <w:rPr>
                <w:szCs w:val="24"/>
              </w:rPr>
            </w:pPr>
            <w:r w:rsidRPr="00402AD2">
              <w:rPr>
                <w:b/>
                <w:i/>
              </w:rPr>
              <w:t>f) Mitgliedstaat der Neuansiedlung, Ort und Zeitpunkt, zu dem die Person registriert wurde;</w:t>
            </w:r>
          </w:p>
        </w:tc>
      </w:tr>
      <w:tr w:rsidR="009F2FBC" w:rsidRPr="00402AD2" w14:paraId="5BDA7877" w14:textId="77777777" w:rsidTr="009F2FBC">
        <w:trPr>
          <w:jc w:val="center"/>
        </w:trPr>
        <w:tc>
          <w:tcPr>
            <w:tcW w:w="4876" w:type="dxa"/>
          </w:tcPr>
          <w:p w14:paraId="2F7BE4A3" w14:textId="77777777" w:rsidR="00F7079B" w:rsidRPr="00402AD2" w:rsidRDefault="00F7079B" w:rsidP="009F2FBC">
            <w:pPr>
              <w:pStyle w:val="Normal6"/>
            </w:pPr>
          </w:p>
        </w:tc>
        <w:tc>
          <w:tcPr>
            <w:tcW w:w="4876" w:type="dxa"/>
            <w:hideMark/>
          </w:tcPr>
          <w:p w14:paraId="3EFF1BCE" w14:textId="77777777" w:rsidR="00F7079B" w:rsidRPr="00402AD2" w:rsidRDefault="00F7079B" w:rsidP="009F2FBC">
            <w:pPr>
              <w:pStyle w:val="Normal6"/>
              <w:rPr>
                <w:szCs w:val="24"/>
              </w:rPr>
            </w:pPr>
            <w:r w:rsidRPr="00402AD2">
              <w:rPr>
                <w:b/>
                <w:i/>
              </w:rPr>
              <w:t>g) Geschlecht;</w:t>
            </w:r>
          </w:p>
        </w:tc>
      </w:tr>
      <w:tr w:rsidR="009F2FBC" w:rsidRPr="00402AD2" w14:paraId="2D8470D2" w14:textId="77777777" w:rsidTr="009F2FBC">
        <w:trPr>
          <w:jc w:val="center"/>
        </w:trPr>
        <w:tc>
          <w:tcPr>
            <w:tcW w:w="4876" w:type="dxa"/>
          </w:tcPr>
          <w:p w14:paraId="674C43C5" w14:textId="77777777" w:rsidR="00F7079B" w:rsidRPr="00402AD2" w:rsidRDefault="00F7079B" w:rsidP="009F2FBC">
            <w:pPr>
              <w:pStyle w:val="Normal6"/>
            </w:pPr>
          </w:p>
        </w:tc>
        <w:tc>
          <w:tcPr>
            <w:tcW w:w="4876" w:type="dxa"/>
            <w:hideMark/>
          </w:tcPr>
          <w:p w14:paraId="73D0D4E6" w14:textId="77777777" w:rsidR="00F7079B" w:rsidRPr="00402AD2" w:rsidRDefault="00F7079B" w:rsidP="009F2FBC">
            <w:pPr>
              <w:pStyle w:val="Normal6"/>
              <w:rPr>
                <w:szCs w:val="24"/>
              </w:rPr>
            </w:pPr>
            <w:r w:rsidRPr="00402AD2">
              <w:rPr>
                <w:b/>
                <w:i/>
              </w:rPr>
              <w:t>h) gegebenenfalls Art und Nummer des Identitäts- oder Reisedokuments; aus drei Buchstaben bestehender Code des ausstellenden Staates und Gültigkeitsdauer des Dokuments;</w:t>
            </w:r>
          </w:p>
        </w:tc>
      </w:tr>
      <w:tr w:rsidR="009F2FBC" w:rsidRPr="00402AD2" w14:paraId="6019E2AD" w14:textId="77777777" w:rsidTr="009F2FBC">
        <w:trPr>
          <w:jc w:val="center"/>
        </w:trPr>
        <w:tc>
          <w:tcPr>
            <w:tcW w:w="4876" w:type="dxa"/>
          </w:tcPr>
          <w:p w14:paraId="4CE8E61B" w14:textId="77777777" w:rsidR="00F7079B" w:rsidRPr="00402AD2" w:rsidRDefault="00F7079B" w:rsidP="009F2FBC">
            <w:pPr>
              <w:pStyle w:val="Normal6"/>
            </w:pPr>
          </w:p>
        </w:tc>
        <w:tc>
          <w:tcPr>
            <w:tcW w:w="4876" w:type="dxa"/>
            <w:hideMark/>
          </w:tcPr>
          <w:p w14:paraId="1DD06E08" w14:textId="77777777" w:rsidR="00F7079B" w:rsidRPr="00402AD2" w:rsidRDefault="00F7079B" w:rsidP="009F2FBC">
            <w:pPr>
              <w:pStyle w:val="Normal6"/>
              <w:rPr>
                <w:szCs w:val="24"/>
              </w:rPr>
            </w:pPr>
            <w:r w:rsidRPr="00402AD2">
              <w:rPr>
                <w:b/>
                <w:i/>
              </w:rPr>
              <w:t>i) vom Herkunftsmitgliedstaat verwendete Kennnummer;</w:t>
            </w:r>
          </w:p>
        </w:tc>
      </w:tr>
      <w:tr w:rsidR="009F2FBC" w:rsidRPr="00402AD2" w14:paraId="3CAB6A8C" w14:textId="77777777" w:rsidTr="009F2FBC">
        <w:trPr>
          <w:jc w:val="center"/>
        </w:trPr>
        <w:tc>
          <w:tcPr>
            <w:tcW w:w="4876" w:type="dxa"/>
          </w:tcPr>
          <w:p w14:paraId="5C19E269" w14:textId="77777777" w:rsidR="00F7079B" w:rsidRPr="00402AD2" w:rsidRDefault="00F7079B" w:rsidP="009F2FBC">
            <w:pPr>
              <w:pStyle w:val="Normal6"/>
            </w:pPr>
          </w:p>
        </w:tc>
        <w:tc>
          <w:tcPr>
            <w:tcW w:w="4876" w:type="dxa"/>
            <w:hideMark/>
          </w:tcPr>
          <w:p w14:paraId="680FAEA2" w14:textId="77777777" w:rsidR="00F7079B" w:rsidRPr="00402AD2" w:rsidRDefault="00F7079B" w:rsidP="009F2FBC">
            <w:pPr>
              <w:pStyle w:val="Normal6"/>
              <w:rPr>
                <w:szCs w:val="24"/>
              </w:rPr>
            </w:pPr>
            <w:r w:rsidRPr="00402AD2">
              <w:rPr>
                <w:b/>
                <w:i/>
              </w:rPr>
              <w:t>j) Zeitpunkt der Erfassung der Fingerabdrücke und/oder des Gesichtsbilds;</w:t>
            </w:r>
          </w:p>
        </w:tc>
      </w:tr>
      <w:tr w:rsidR="009F2FBC" w:rsidRPr="00402AD2" w14:paraId="0B223ACB" w14:textId="77777777" w:rsidTr="009F2FBC">
        <w:trPr>
          <w:jc w:val="center"/>
        </w:trPr>
        <w:tc>
          <w:tcPr>
            <w:tcW w:w="4876" w:type="dxa"/>
          </w:tcPr>
          <w:p w14:paraId="172353B4" w14:textId="77777777" w:rsidR="00F7079B" w:rsidRPr="00402AD2" w:rsidRDefault="00F7079B" w:rsidP="009F2FBC">
            <w:pPr>
              <w:pStyle w:val="Normal6"/>
            </w:pPr>
          </w:p>
        </w:tc>
        <w:tc>
          <w:tcPr>
            <w:tcW w:w="4876" w:type="dxa"/>
            <w:hideMark/>
          </w:tcPr>
          <w:p w14:paraId="414EE7DF" w14:textId="77777777" w:rsidR="00F7079B" w:rsidRPr="00402AD2" w:rsidRDefault="00F7079B" w:rsidP="009F2FBC">
            <w:pPr>
              <w:pStyle w:val="Normal6"/>
              <w:rPr>
                <w:szCs w:val="24"/>
              </w:rPr>
            </w:pPr>
            <w:r w:rsidRPr="00402AD2">
              <w:rPr>
                <w:b/>
                <w:i/>
              </w:rPr>
              <w:t>k) Zeitpunkt der Übermittlung der Daten an das Zentralsystem;</w:t>
            </w:r>
          </w:p>
        </w:tc>
      </w:tr>
      <w:tr w:rsidR="009F2FBC" w:rsidRPr="00402AD2" w14:paraId="4D6E3876" w14:textId="77777777" w:rsidTr="009F2FBC">
        <w:trPr>
          <w:jc w:val="center"/>
        </w:trPr>
        <w:tc>
          <w:tcPr>
            <w:tcW w:w="4876" w:type="dxa"/>
          </w:tcPr>
          <w:p w14:paraId="3B363CFC" w14:textId="77777777" w:rsidR="00F7079B" w:rsidRPr="00402AD2" w:rsidRDefault="00F7079B" w:rsidP="009F2FBC">
            <w:pPr>
              <w:pStyle w:val="Normal6"/>
            </w:pPr>
          </w:p>
        </w:tc>
        <w:tc>
          <w:tcPr>
            <w:tcW w:w="4876" w:type="dxa"/>
            <w:hideMark/>
          </w:tcPr>
          <w:p w14:paraId="2ACE7514" w14:textId="77777777" w:rsidR="00F7079B" w:rsidRPr="00402AD2" w:rsidRDefault="00F7079B" w:rsidP="009F2FBC">
            <w:pPr>
              <w:pStyle w:val="Normal6"/>
              <w:rPr>
                <w:szCs w:val="24"/>
              </w:rPr>
            </w:pPr>
            <w:r w:rsidRPr="00402AD2">
              <w:rPr>
                <w:b/>
                <w:i/>
              </w:rPr>
              <w:t>l) Benutzerkennwort.</w:t>
            </w:r>
          </w:p>
        </w:tc>
      </w:tr>
    </w:tbl>
    <w:p w14:paraId="1878E98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1A4822A" w14:textId="77777777" w:rsidR="00F7079B" w:rsidRPr="00402AD2" w:rsidRDefault="00F7079B" w:rsidP="00F7079B">
      <w:pPr>
        <w:rPr>
          <w:color w:val="000080"/>
        </w:rPr>
      </w:pPr>
      <w:r w:rsidRPr="00402AD2">
        <w:rPr>
          <w:rStyle w:val="HideTWBExt"/>
          <w:noProof w:val="0"/>
        </w:rPr>
        <w:t>&lt;/Amend&gt;</w:t>
      </w:r>
    </w:p>
    <w:p w14:paraId="7A43362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204</w:t>
      </w:r>
      <w:r w:rsidRPr="00402AD2">
        <w:rPr>
          <w:rStyle w:val="HideTWBExt"/>
          <w:b w:val="0"/>
          <w:noProof w:val="0"/>
        </w:rPr>
        <w:t>&lt;/NumAm&gt;</w:t>
      </w:r>
    </w:p>
    <w:p w14:paraId="7F82A5AD"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21AE0BF" w14:textId="77777777" w:rsidR="00F7079B" w:rsidRPr="00402AD2" w:rsidRDefault="00F7079B" w:rsidP="00F7079B">
      <w:pPr>
        <w:rPr>
          <w:color w:val="000080"/>
        </w:rPr>
      </w:pPr>
      <w:r w:rsidRPr="00402AD2">
        <w:rPr>
          <w:rStyle w:val="HideTWBExt"/>
          <w:noProof w:val="0"/>
        </w:rPr>
        <w:t>&lt;/RepeatBlock-By&gt;</w:t>
      </w:r>
    </w:p>
    <w:p w14:paraId="6C2CE5D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1794205"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9AB2B89" w14:textId="77777777" w:rsidTr="009F2FBC">
        <w:trPr>
          <w:jc w:val="center"/>
        </w:trPr>
        <w:tc>
          <w:tcPr>
            <w:tcW w:w="9752" w:type="dxa"/>
            <w:gridSpan w:val="2"/>
          </w:tcPr>
          <w:p w14:paraId="73E66B31" w14:textId="77777777" w:rsidR="00F7079B" w:rsidRPr="00402AD2" w:rsidRDefault="00F7079B" w:rsidP="009F2FBC">
            <w:pPr>
              <w:keepNext/>
            </w:pPr>
          </w:p>
        </w:tc>
      </w:tr>
      <w:tr w:rsidR="009F2FBC" w:rsidRPr="00402AD2" w14:paraId="6F41FB60" w14:textId="77777777" w:rsidTr="009F2FBC">
        <w:trPr>
          <w:jc w:val="center"/>
        </w:trPr>
        <w:tc>
          <w:tcPr>
            <w:tcW w:w="4876" w:type="dxa"/>
            <w:hideMark/>
          </w:tcPr>
          <w:p w14:paraId="66B226F8" w14:textId="77777777" w:rsidR="00F7079B" w:rsidRPr="00402AD2" w:rsidRDefault="00F7079B" w:rsidP="009F2FBC">
            <w:pPr>
              <w:pStyle w:val="ColumnHeading"/>
              <w:keepNext/>
            </w:pPr>
            <w:r w:rsidRPr="00402AD2">
              <w:t>Vorschlag der Kommission</w:t>
            </w:r>
          </w:p>
        </w:tc>
        <w:tc>
          <w:tcPr>
            <w:tcW w:w="4876" w:type="dxa"/>
            <w:hideMark/>
          </w:tcPr>
          <w:p w14:paraId="5B8DF021" w14:textId="77777777" w:rsidR="00F7079B" w:rsidRPr="00402AD2" w:rsidRDefault="00F7079B" w:rsidP="009F2FBC">
            <w:pPr>
              <w:pStyle w:val="ColumnHeading"/>
              <w:keepNext/>
            </w:pPr>
            <w:r w:rsidRPr="00402AD2">
              <w:t>Geänderter Text</w:t>
            </w:r>
          </w:p>
        </w:tc>
      </w:tr>
      <w:tr w:rsidR="009F2FBC" w:rsidRPr="00402AD2" w14:paraId="7B26E585" w14:textId="77777777" w:rsidTr="009F2FBC">
        <w:trPr>
          <w:jc w:val="center"/>
        </w:trPr>
        <w:tc>
          <w:tcPr>
            <w:tcW w:w="4876" w:type="dxa"/>
            <w:hideMark/>
          </w:tcPr>
          <w:p w14:paraId="51558676" w14:textId="77777777" w:rsidR="00F7079B" w:rsidRPr="00402AD2" w:rsidRDefault="00F7079B" w:rsidP="009F2FBC">
            <w:pPr>
              <w:pStyle w:val="Normal6"/>
            </w:pPr>
            <w:r w:rsidRPr="00402AD2">
              <w:t>(1)</w:t>
            </w:r>
            <w:r w:rsidRPr="00402AD2">
              <w:tab/>
              <w:t xml:space="preserve">Jeder Mitgliedstaat erfasst von jedem mindestens </w:t>
            </w:r>
            <w:r w:rsidRPr="00402AD2">
              <w:rPr>
                <w:b/>
                <w:i/>
              </w:rPr>
              <w:t>sechs</w:t>
            </w:r>
            <w:r w:rsidRPr="00402AD2">
              <w:t xml:space="preserve"> 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w:t>
            </w:r>
          </w:p>
        </w:tc>
        <w:tc>
          <w:tcPr>
            <w:tcW w:w="4876" w:type="dxa"/>
            <w:hideMark/>
          </w:tcPr>
          <w:p w14:paraId="59144EFB" w14:textId="77777777" w:rsidR="00F7079B" w:rsidRPr="00402AD2" w:rsidRDefault="00F7079B" w:rsidP="009F2FBC">
            <w:pPr>
              <w:pStyle w:val="Normal6"/>
              <w:rPr>
                <w:szCs w:val="24"/>
              </w:rPr>
            </w:pPr>
            <w:r w:rsidRPr="00402AD2">
              <w:t>(1)</w:t>
            </w:r>
            <w:r w:rsidRPr="00402AD2">
              <w:tab/>
              <w:t xml:space="preserve">Jeder Mitgliedstaat erfasst von jedem mindestens </w:t>
            </w:r>
            <w:r w:rsidRPr="00402AD2">
              <w:rPr>
                <w:b/>
                <w:i/>
              </w:rPr>
              <w:t>18 </w:t>
            </w:r>
            <w:r w:rsidRPr="00402AD2">
              <w:t xml:space="preserve">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 </w:t>
            </w:r>
            <w:r w:rsidRPr="00402AD2">
              <w:rPr>
                <w:b/>
                <w:i/>
              </w:rPr>
              <w:t>Während der Erfassung der Fingerabdruck- und Gesichtsbilddaten müssen die Mitgliedstaaten die Würde und die physische Integrität aller Antragsteller unabhängig von deren Alter jederzeit achten und dürfen keinen Zwang anwenden, um die Erfassung biometrischer Daten herbeizuführen.</w:t>
            </w:r>
          </w:p>
        </w:tc>
      </w:tr>
      <w:tr w:rsidR="009F2FBC" w:rsidRPr="00402AD2" w14:paraId="088B3EE5" w14:textId="77777777" w:rsidTr="009F2FBC">
        <w:trPr>
          <w:jc w:val="center"/>
        </w:trPr>
        <w:tc>
          <w:tcPr>
            <w:tcW w:w="4876" w:type="dxa"/>
          </w:tcPr>
          <w:p w14:paraId="1E402690" w14:textId="77777777" w:rsidR="00F7079B" w:rsidRPr="00402AD2" w:rsidRDefault="00F7079B" w:rsidP="009F2FBC">
            <w:pPr>
              <w:pStyle w:val="Normal6"/>
            </w:pPr>
          </w:p>
        </w:tc>
        <w:tc>
          <w:tcPr>
            <w:tcW w:w="4876" w:type="dxa"/>
            <w:hideMark/>
          </w:tcPr>
          <w:p w14:paraId="1E1436E9" w14:textId="77777777" w:rsidR="00F7079B" w:rsidRPr="00402AD2" w:rsidRDefault="00F7079B" w:rsidP="009F2FBC">
            <w:pPr>
              <w:pStyle w:val="Normal6"/>
              <w:rPr>
                <w:szCs w:val="24"/>
              </w:rPr>
            </w:pPr>
            <w:r w:rsidRPr="00402AD2">
              <w:rPr>
                <w:b/>
                <w:i/>
              </w:rPr>
              <w:t>Bei der Abnahme biometrischer Daten von Minderjährigen werden diese von speziell geschulten Beamten unter uneingeschränkter Achtung des Kindeswohls und der im Übereinkommen der Vereinten Nationen über die Rechte des Kindes verankerten Grundsätze auf kindgerechte und geschlechtergerechte Weise erfasst. Die Minderjährigen werden in einer ihrem Alter entsprechenden Art in mündlicher und schriftlicher Form mit Hilfe von Broschüren, Schaubildern und Darstellungen, die eigens entwickelt wurden, um Minderjährigen den Sachverhalt in einer Sprache, die sie verstehen, zu erläutern, über das Verfahren aufgeklärt. Bei der Erfassung ihrer biometrischen Daten werden sie von einem aufsichtsberechtigten Erwachsenen oder einem Vormund begleitet. Während der Erfassung der biometrischen Daten achten die Mitgliedstaaten jederzeit die Würde und die physische Integrität der Kinder. Die Anwendung von Zwang, um die Erfassung der biometrischen Daten von Minderjährigen herbeizuführen, und die Gewahrsamnahme von Minderjährigen sind verboten.</w:t>
            </w:r>
          </w:p>
        </w:tc>
      </w:tr>
    </w:tbl>
    <w:p w14:paraId="60F89E2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CD7F22B" w14:textId="77777777" w:rsidR="00F7079B" w:rsidRPr="00402AD2" w:rsidRDefault="00F7079B" w:rsidP="00F7079B">
      <w:pPr>
        <w:rPr>
          <w:color w:val="000080"/>
        </w:rPr>
      </w:pPr>
      <w:r w:rsidRPr="00402AD2">
        <w:rPr>
          <w:rStyle w:val="HideTWBExt"/>
          <w:noProof w:val="0"/>
        </w:rPr>
        <w:t>&lt;/Amend&gt;</w:t>
      </w:r>
    </w:p>
    <w:p w14:paraId="2F1A932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205</w:t>
      </w:r>
      <w:r w:rsidRPr="00402AD2">
        <w:rPr>
          <w:rStyle w:val="HideTWBExt"/>
          <w:b w:val="0"/>
          <w:noProof w:val="0"/>
        </w:rPr>
        <w:t>&lt;/NumAm&gt;</w:t>
      </w:r>
    </w:p>
    <w:p w14:paraId="298C13B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DDD8C83" w14:textId="77777777" w:rsidR="00F7079B" w:rsidRPr="00402AD2" w:rsidRDefault="00F7079B" w:rsidP="00F7079B">
      <w:pPr>
        <w:rPr>
          <w:color w:val="000080"/>
        </w:rPr>
      </w:pPr>
      <w:r w:rsidRPr="00402AD2">
        <w:rPr>
          <w:rStyle w:val="HideTWBExt"/>
          <w:noProof w:val="0"/>
        </w:rPr>
        <w:t>&lt;/RepeatBlock-By&gt;</w:t>
      </w:r>
    </w:p>
    <w:p w14:paraId="3764802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5953275"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08C5C9" w14:textId="77777777" w:rsidTr="009F2FBC">
        <w:trPr>
          <w:jc w:val="center"/>
        </w:trPr>
        <w:tc>
          <w:tcPr>
            <w:tcW w:w="9752" w:type="dxa"/>
            <w:gridSpan w:val="2"/>
          </w:tcPr>
          <w:p w14:paraId="67BD879F" w14:textId="77777777" w:rsidR="00F7079B" w:rsidRPr="00402AD2" w:rsidRDefault="00F7079B" w:rsidP="009F2FBC">
            <w:pPr>
              <w:keepNext/>
            </w:pPr>
          </w:p>
        </w:tc>
      </w:tr>
      <w:tr w:rsidR="009F2FBC" w:rsidRPr="00402AD2" w14:paraId="6AFC0A09" w14:textId="77777777" w:rsidTr="009F2FBC">
        <w:trPr>
          <w:jc w:val="center"/>
        </w:trPr>
        <w:tc>
          <w:tcPr>
            <w:tcW w:w="4876" w:type="dxa"/>
            <w:hideMark/>
          </w:tcPr>
          <w:p w14:paraId="0498A6DC" w14:textId="77777777" w:rsidR="00F7079B" w:rsidRPr="00402AD2" w:rsidRDefault="00F7079B" w:rsidP="009F2FBC">
            <w:pPr>
              <w:pStyle w:val="ColumnHeading"/>
              <w:keepNext/>
            </w:pPr>
            <w:r w:rsidRPr="00402AD2">
              <w:t>Vorschlag der Kommission</w:t>
            </w:r>
          </w:p>
        </w:tc>
        <w:tc>
          <w:tcPr>
            <w:tcW w:w="4876" w:type="dxa"/>
            <w:hideMark/>
          </w:tcPr>
          <w:p w14:paraId="6F45FCB1" w14:textId="77777777" w:rsidR="00F7079B" w:rsidRPr="00402AD2" w:rsidRDefault="00F7079B" w:rsidP="009F2FBC">
            <w:pPr>
              <w:pStyle w:val="ColumnHeading"/>
              <w:keepNext/>
            </w:pPr>
            <w:r w:rsidRPr="00402AD2">
              <w:t>Geänderter Text</w:t>
            </w:r>
          </w:p>
        </w:tc>
      </w:tr>
      <w:tr w:rsidR="009F2FBC" w:rsidRPr="00402AD2" w14:paraId="0FC1ACDD" w14:textId="77777777" w:rsidTr="009F2FBC">
        <w:trPr>
          <w:jc w:val="center"/>
        </w:trPr>
        <w:tc>
          <w:tcPr>
            <w:tcW w:w="4876" w:type="dxa"/>
            <w:hideMark/>
          </w:tcPr>
          <w:p w14:paraId="6219DF4C" w14:textId="77777777" w:rsidR="00F7079B" w:rsidRPr="00402AD2" w:rsidRDefault="00F7079B" w:rsidP="009F2FBC">
            <w:pPr>
              <w:pStyle w:val="Normal6"/>
            </w:pPr>
            <w:r w:rsidRPr="00402AD2">
              <w:t>(1)</w:t>
            </w:r>
            <w:r w:rsidRPr="00402AD2">
              <w:tab/>
              <w:t xml:space="preserve">Jeder Mitgliedstaat erfasst von jedem mindestens </w:t>
            </w:r>
            <w:r w:rsidRPr="00402AD2">
              <w:rPr>
                <w:b/>
                <w:i/>
              </w:rPr>
              <w:t>sechs</w:t>
            </w:r>
            <w:r w:rsidRPr="00402AD2">
              <w:t xml:space="preserve"> 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w:t>
            </w:r>
          </w:p>
        </w:tc>
        <w:tc>
          <w:tcPr>
            <w:tcW w:w="4876" w:type="dxa"/>
            <w:hideMark/>
          </w:tcPr>
          <w:p w14:paraId="15985355" w14:textId="77777777" w:rsidR="00F7079B" w:rsidRPr="00402AD2" w:rsidRDefault="00F7079B" w:rsidP="009F2FBC">
            <w:pPr>
              <w:pStyle w:val="Normal6"/>
              <w:rPr>
                <w:szCs w:val="24"/>
              </w:rPr>
            </w:pPr>
            <w:r w:rsidRPr="00402AD2">
              <w:t>(1)</w:t>
            </w:r>
            <w:r w:rsidRPr="00402AD2">
              <w:tab/>
              <w:t xml:space="preserve">Jeder Mitgliedstaat erfasst von jedem mindestens </w:t>
            </w:r>
            <w:r w:rsidRPr="00402AD2">
              <w:rPr>
                <w:b/>
                <w:i/>
              </w:rPr>
              <w:t>18 </w:t>
            </w:r>
            <w:r w:rsidRPr="00402AD2">
              <w:t xml:space="preserve">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 </w:t>
            </w:r>
            <w:r w:rsidRPr="00402AD2">
              <w:rPr>
                <w:b/>
                <w:i/>
              </w:rPr>
              <w:t>Es dürfen weder Gewalt noch Zwang angewendet werden, um die Erfassung der biometrischen Daten des Antragstellers sicherzustellen.</w:t>
            </w:r>
          </w:p>
        </w:tc>
      </w:tr>
      <w:tr w:rsidR="009F2FBC" w:rsidRPr="00402AD2" w14:paraId="19C33293" w14:textId="77777777" w:rsidTr="009F2FBC">
        <w:trPr>
          <w:jc w:val="center"/>
        </w:trPr>
        <w:tc>
          <w:tcPr>
            <w:tcW w:w="4876" w:type="dxa"/>
          </w:tcPr>
          <w:p w14:paraId="14114A9E" w14:textId="77777777" w:rsidR="00F7079B" w:rsidRPr="00402AD2" w:rsidRDefault="00F7079B" w:rsidP="009F2FBC">
            <w:pPr>
              <w:pStyle w:val="Normal6"/>
            </w:pPr>
          </w:p>
        </w:tc>
        <w:tc>
          <w:tcPr>
            <w:tcW w:w="4876" w:type="dxa"/>
            <w:hideMark/>
          </w:tcPr>
          <w:p w14:paraId="766848F1" w14:textId="77777777" w:rsidR="00F7079B" w:rsidRPr="00402AD2" w:rsidRDefault="00F7079B" w:rsidP="009F2FBC">
            <w:pPr>
              <w:pStyle w:val="Normal6"/>
              <w:rPr>
                <w:szCs w:val="24"/>
              </w:rPr>
            </w:pPr>
            <w:r w:rsidRPr="00402AD2">
              <w:rPr>
                <w:b/>
                <w:i/>
              </w:rPr>
              <w:t>Insbesondere im Fall von unbegleiteten Minderjährigen werden die biometrischen Daten Minderjähriger, die mindestens sechs Jahr alt sind, gemäß den Anforderungen von Artikel 10 Absatz 5 nur zum Schutz und zur Identifizierung von Kindern, die Opfer von Menschenhandel geworden sind, und von vermissten Kindern, erfasst, verarbeitet und gespeichert.</w:t>
            </w:r>
          </w:p>
        </w:tc>
      </w:tr>
      <w:tr w:rsidR="009F2FBC" w:rsidRPr="00402AD2" w14:paraId="11859681" w14:textId="77777777" w:rsidTr="009F2FBC">
        <w:trPr>
          <w:jc w:val="center"/>
        </w:trPr>
        <w:tc>
          <w:tcPr>
            <w:tcW w:w="4876" w:type="dxa"/>
          </w:tcPr>
          <w:p w14:paraId="7077EFF7" w14:textId="77777777" w:rsidR="00F7079B" w:rsidRPr="00402AD2" w:rsidRDefault="00F7079B" w:rsidP="009F2FBC">
            <w:pPr>
              <w:pStyle w:val="Normal6"/>
            </w:pPr>
          </w:p>
        </w:tc>
        <w:tc>
          <w:tcPr>
            <w:tcW w:w="4876" w:type="dxa"/>
            <w:hideMark/>
          </w:tcPr>
          <w:p w14:paraId="443DCA45" w14:textId="77777777" w:rsidR="00F7079B" w:rsidRPr="00402AD2" w:rsidRDefault="00F7079B" w:rsidP="009F2FBC">
            <w:pPr>
              <w:pStyle w:val="Normal6"/>
              <w:rPr>
                <w:szCs w:val="24"/>
              </w:rPr>
            </w:pPr>
            <w:r w:rsidRPr="00402AD2">
              <w:rPr>
                <w:b/>
                <w:i/>
              </w:rPr>
              <w:t>In Zweifelsfällen, wenn das Alter von Personen nicht sicher oder strittig ist und keine Unterlagen zum Altersnachweis vorliegen, ist stets zugunsten der Minderjährigen zu entscheiden.</w:t>
            </w:r>
          </w:p>
        </w:tc>
      </w:tr>
    </w:tbl>
    <w:p w14:paraId="4CEB99B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57607C9" w14:textId="77777777" w:rsidR="00F7079B" w:rsidRPr="00402AD2" w:rsidRDefault="00F7079B" w:rsidP="00F7079B">
      <w:pPr>
        <w:rPr>
          <w:color w:val="000080"/>
        </w:rPr>
      </w:pPr>
      <w:r w:rsidRPr="00402AD2">
        <w:rPr>
          <w:rStyle w:val="HideTWBExt"/>
          <w:noProof w:val="0"/>
        </w:rPr>
        <w:t>&lt;/Amend&gt;</w:t>
      </w:r>
    </w:p>
    <w:p w14:paraId="0057DAA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206</w:t>
      </w:r>
      <w:r w:rsidRPr="00402AD2">
        <w:rPr>
          <w:rStyle w:val="HideTWBExt"/>
          <w:b w:val="0"/>
          <w:noProof w:val="0"/>
        </w:rPr>
        <w:t>&lt;/NumAm&gt;</w:t>
      </w:r>
    </w:p>
    <w:p w14:paraId="456B7263"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6100B45" w14:textId="77777777" w:rsidR="00F7079B" w:rsidRPr="00402AD2" w:rsidRDefault="00F7079B" w:rsidP="00F7079B">
      <w:pPr>
        <w:rPr>
          <w:color w:val="000080"/>
        </w:rPr>
      </w:pPr>
      <w:r w:rsidRPr="00402AD2">
        <w:rPr>
          <w:rStyle w:val="HideTWBExt"/>
          <w:noProof w:val="0"/>
        </w:rPr>
        <w:t>&lt;/RepeatBlock-By&gt;</w:t>
      </w:r>
    </w:p>
    <w:p w14:paraId="708D2CF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3038DFE" w14:textId="70A51028"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1F7132C" w14:textId="77777777" w:rsidTr="009F2FBC">
        <w:trPr>
          <w:jc w:val="center"/>
        </w:trPr>
        <w:tc>
          <w:tcPr>
            <w:tcW w:w="9752" w:type="dxa"/>
            <w:gridSpan w:val="2"/>
          </w:tcPr>
          <w:p w14:paraId="6A6B505E" w14:textId="77777777" w:rsidR="00F7079B" w:rsidRPr="00402AD2" w:rsidRDefault="00F7079B" w:rsidP="009F2FBC">
            <w:pPr>
              <w:keepNext/>
            </w:pPr>
          </w:p>
        </w:tc>
      </w:tr>
      <w:tr w:rsidR="009F2FBC" w:rsidRPr="00402AD2" w14:paraId="6DD51786" w14:textId="77777777" w:rsidTr="009F2FBC">
        <w:trPr>
          <w:jc w:val="center"/>
        </w:trPr>
        <w:tc>
          <w:tcPr>
            <w:tcW w:w="4876" w:type="dxa"/>
            <w:hideMark/>
          </w:tcPr>
          <w:p w14:paraId="6EA73D79" w14:textId="77777777" w:rsidR="00F7079B" w:rsidRPr="00402AD2" w:rsidRDefault="00F7079B" w:rsidP="009F2FBC">
            <w:pPr>
              <w:pStyle w:val="ColumnHeading"/>
              <w:keepNext/>
            </w:pPr>
            <w:r w:rsidRPr="00402AD2">
              <w:t>Vorschlag der Kommission</w:t>
            </w:r>
          </w:p>
        </w:tc>
        <w:tc>
          <w:tcPr>
            <w:tcW w:w="4876" w:type="dxa"/>
            <w:hideMark/>
          </w:tcPr>
          <w:p w14:paraId="20EE3788" w14:textId="77777777" w:rsidR="00F7079B" w:rsidRPr="00402AD2" w:rsidRDefault="00F7079B" w:rsidP="009F2FBC">
            <w:pPr>
              <w:pStyle w:val="ColumnHeading"/>
              <w:keepNext/>
            </w:pPr>
            <w:r w:rsidRPr="00402AD2">
              <w:t>Geänderter Text</w:t>
            </w:r>
          </w:p>
        </w:tc>
      </w:tr>
      <w:tr w:rsidR="009F2FBC" w:rsidRPr="00402AD2" w14:paraId="6F6D0FB2" w14:textId="77777777" w:rsidTr="009F2FBC">
        <w:trPr>
          <w:jc w:val="center"/>
        </w:trPr>
        <w:tc>
          <w:tcPr>
            <w:tcW w:w="4876" w:type="dxa"/>
            <w:hideMark/>
          </w:tcPr>
          <w:p w14:paraId="22F45596" w14:textId="77777777" w:rsidR="00F7079B" w:rsidRPr="00402AD2" w:rsidRDefault="00F7079B" w:rsidP="009F2FBC">
            <w:pPr>
              <w:pStyle w:val="Normal6"/>
            </w:pPr>
            <w:r w:rsidRPr="00402AD2">
              <w:t>(1)</w:t>
            </w:r>
            <w:r w:rsidRPr="00402AD2">
              <w:tab/>
              <w:t xml:space="preserve">Jeder Mitgliedstaat erfasst von jedem mindestens </w:t>
            </w:r>
            <w:r w:rsidRPr="00402AD2">
              <w:rPr>
                <w:b/>
                <w:i/>
              </w:rPr>
              <w:t>sechs</w:t>
            </w:r>
            <w:r w:rsidRPr="00402AD2">
              <w:t xml:space="preserve"> 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w:t>
            </w:r>
          </w:p>
        </w:tc>
        <w:tc>
          <w:tcPr>
            <w:tcW w:w="4876" w:type="dxa"/>
            <w:hideMark/>
          </w:tcPr>
          <w:p w14:paraId="1284102B" w14:textId="77777777" w:rsidR="00F7079B" w:rsidRPr="00402AD2" w:rsidRDefault="00F7079B" w:rsidP="009F2FBC">
            <w:pPr>
              <w:pStyle w:val="Normal6"/>
              <w:rPr>
                <w:szCs w:val="24"/>
              </w:rPr>
            </w:pPr>
            <w:r w:rsidRPr="00402AD2">
              <w:t>(1)</w:t>
            </w:r>
            <w:r w:rsidRPr="00402AD2">
              <w:tab/>
              <w:t xml:space="preserve">Jeder Mitgliedstaat erfasst </w:t>
            </w:r>
            <w:r w:rsidRPr="00402AD2">
              <w:rPr>
                <w:b/>
                <w:i/>
              </w:rPr>
              <w:t>auf schutzbedarfsgerechte Weise</w:t>
            </w:r>
            <w:r w:rsidRPr="00402AD2">
              <w:t xml:space="preserve"> von jedem mindestens </w:t>
            </w:r>
            <w:r w:rsidRPr="00402AD2">
              <w:rPr>
                <w:b/>
                <w:i/>
              </w:rPr>
              <w:t>14 </w:t>
            </w:r>
            <w:r w:rsidRPr="00402AD2">
              <w:t>Jahre alten Drittstaatsangehörigen oder Staatenlosen, der – aus einem Drittstaat kommend – beim irregulären Überschreiten der Grenze dieses Mitgliedstaats auf dem Land-, See- oder Luftweg von den zuständigen Kontrollbehörden aufgegriffen und nicht zurückgewiesen wird oder der sich weiterhin im Hoheitsgebiet der Mitgliedstaaten aufhält und dessen Bewegungsfreiheit während des Zeitraums zwischen dem Aufgreifen und der Abschiebung nicht auf der Grundlage eines Rückführungsbeschlusses beschränkt wurde, unverzüglich die biometrischen Daten.</w:t>
            </w:r>
          </w:p>
        </w:tc>
      </w:tr>
      <w:tr w:rsidR="009F2FBC" w:rsidRPr="00402AD2" w14:paraId="653AA4F0" w14:textId="77777777" w:rsidTr="009F2FBC">
        <w:trPr>
          <w:jc w:val="center"/>
        </w:trPr>
        <w:tc>
          <w:tcPr>
            <w:tcW w:w="4876" w:type="dxa"/>
          </w:tcPr>
          <w:p w14:paraId="460003D8" w14:textId="77777777" w:rsidR="00F7079B" w:rsidRPr="00402AD2" w:rsidRDefault="00F7079B" w:rsidP="009F2FBC">
            <w:pPr>
              <w:pStyle w:val="Normal6"/>
            </w:pPr>
          </w:p>
        </w:tc>
        <w:tc>
          <w:tcPr>
            <w:tcW w:w="4876" w:type="dxa"/>
            <w:hideMark/>
          </w:tcPr>
          <w:p w14:paraId="09A049C4" w14:textId="77777777" w:rsidR="00F7079B" w:rsidRPr="00402AD2" w:rsidRDefault="00F7079B" w:rsidP="009F2FBC">
            <w:pPr>
              <w:pStyle w:val="Normal6"/>
              <w:rPr>
                <w:szCs w:val="24"/>
              </w:rPr>
            </w:pPr>
            <w:r w:rsidRPr="00402AD2">
              <w:rPr>
                <w:b/>
                <w:i/>
              </w:rPr>
              <w:t xml:space="preserve">Kann ein Mitgliedstaat nicht abschließend feststellen, ob ein Minderjähriger 14 Jahre alt oder älter ist, ist von der Annahme auszugehen, dass der Antragsteller unter 14 Jahre ist. </w:t>
            </w:r>
          </w:p>
        </w:tc>
      </w:tr>
    </w:tbl>
    <w:p w14:paraId="15D688F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2525123" w14:textId="77777777" w:rsidR="00F7079B" w:rsidRPr="00402AD2" w:rsidRDefault="00F7079B" w:rsidP="00F7079B">
      <w:pPr>
        <w:rPr>
          <w:color w:val="000080"/>
        </w:rPr>
      </w:pPr>
      <w:r w:rsidRPr="00402AD2">
        <w:rPr>
          <w:rStyle w:val="HideTWBExt"/>
          <w:noProof w:val="0"/>
        </w:rPr>
        <w:t>&lt;/Amend&gt;</w:t>
      </w:r>
    </w:p>
    <w:p w14:paraId="3E9EDDB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207</w:t>
      </w:r>
      <w:r w:rsidRPr="00402AD2">
        <w:rPr>
          <w:rStyle w:val="HideTWBExt"/>
          <w:b w:val="0"/>
          <w:noProof w:val="0"/>
        </w:rPr>
        <w:t>&lt;/NumAm&gt;</w:t>
      </w:r>
    </w:p>
    <w:p w14:paraId="6FAC92FD"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A8FE820" w14:textId="77777777" w:rsidR="00F7079B" w:rsidRPr="00402AD2" w:rsidRDefault="00F7079B" w:rsidP="00F7079B">
      <w:pPr>
        <w:rPr>
          <w:color w:val="000080"/>
        </w:rPr>
      </w:pPr>
      <w:r w:rsidRPr="00402AD2">
        <w:rPr>
          <w:rStyle w:val="HideTWBExt"/>
          <w:noProof w:val="0"/>
        </w:rPr>
        <w:t>&lt;/RepeatBlock-By&gt;</w:t>
      </w:r>
    </w:p>
    <w:p w14:paraId="0DC8E2F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EB85201"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3F7FA9D" w14:textId="77777777" w:rsidTr="009F2FBC">
        <w:trPr>
          <w:jc w:val="center"/>
        </w:trPr>
        <w:tc>
          <w:tcPr>
            <w:tcW w:w="9752" w:type="dxa"/>
            <w:gridSpan w:val="2"/>
          </w:tcPr>
          <w:p w14:paraId="302EF19E" w14:textId="77777777" w:rsidR="00F7079B" w:rsidRPr="00402AD2" w:rsidRDefault="00F7079B" w:rsidP="009F2FBC">
            <w:pPr>
              <w:keepNext/>
            </w:pPr>
          </w:p>
        </w:tc>
      </w:tr>
      <w:tr w:rsidR="009F2FBC" w:rsidRPr="00402AD2" w14:paraId="2C292372" w14:textId="77777777" w:rsidTr="009F2FBC">
        <w:trPr>
          <w:jc w:val="center"/>
        </w:trPr>
        <w:tc>
          <w:tcPr>
            <w:tcW w:w="4876" w:type="dxa"/>
            <w:hideMark/>
          </w:tcPr>
          <w:p w14:paraId="2B562610" w14:textId="77777777" w:rsidR="00F7079B" w:rsidRPr="00402AD2" w:rsidRDefault="00F7079B" w:rsidP="009F2FBC">
            <w:pPr>
              <w:pStyle w:val="ColumnHeading"/>
              <w:keepNext/>
            </w:pPr>
            <w:r w:rsidRPr="00402AD2">
              <w:t>Vorschlag der Kommission</w:t>
            </w:r>
          </w:p>
        </w:tc>
        <w:tc>
          <w:tcPr>
            <w:tcW w:w="4876" w:type="dxa"/>
            <w:hideMark/>
          </w:tcPr>
          <w:p w14:paraId="22FF032A" w14:textId="77777777" w:rsidR="00F7079B" w:rsidRPr="00402AD2" w:rsidRDefault="00F7079B" w:rsidP="009F2FBC">
            <w:pPr>
              <w:pStyle w:val="ColumnHeading"/>
              <w:keepNext/>
            </w:pPr>
            <w:r w:rsidRPr="00402AD2">
              <w:t>Geänderter Text</w:t>
            </w:r>
          </w:p>
        </w:tc>
      </w:tr>
      <w:tr w:rsidR="009F2FBC" w:rsidRPr="00402AD2" w14:paraId="6176DD60" w14:textId="77777777" w:rsidTr="009F2FBC">
        <w:trPr>
          <w:jc w:val="center"/>
        </w:trPr>
        <w:tc>
          <w:tcPr>
            <w:tcW w:w="4876" w:type="dxa"/>
            <w:hideMark/>
          </w:tcPr>
          <w:p w14:paraId="4141A74D" w14:textId="77777777" w:rsidR="00F7079B" w:rsidRPr="00402AD2" w:rsidRDefault="00F7079B" w:rsidP="009F2FBC">
            <w:pPr>
              <w:pStyle w:val="Normal6"/>
            </w:pPr>
            <w:r w:rsidRPr="00402AD2">
              <w:t>(2)</w:t>
            </w:r>
            <w:r w:rsidRPr="00402AD2">
              <w:tab/>
              <w:t xml:space="preserve">Der betreffende Mitgliedstaat übermittelt so bald wie möglich, spätestens jedoch 72 Stunden nach dem Datum des Aufgreifens, an das Zentralsystem sowie </w:t>
            </w:r>
            <w:r w:rsidRPr="00402AD2">
              <w:rPr>
                <w:b/>
                <w:i/>
              </w:rPr>
              <w:t>gegebenenfalls</w:t>
            </w:r>
            <w:r w:rsidRPr="00402AD2">
              <w:t xml:space="preserve"> an den CIR die folgenden Daten zu Drittstaatsangehörigen oder Staatenlosen gemäß Absatz 1, die nicht zurückgewiesen wurden:</w:t>
            </w:r>
          </w:p>
        </w:tc>
        <w:tc>
          <w:tcPr>
            <w:tcW w:w="4876" w:type="dxa"/>
            <w:hideMark/>
          </w:tcPr>
          <w:p w14:paraId="0EBC1B7A" w14:textId="77777777" w:rsidR="00F7079B" w:rsidRPr="00402AD2" w:rsidRDefault="00F7079B" w:rsidP="009F2FBC">
            <w:pPr>
              <w:pStyle w:val="Normal6"/>
              <w:rPr>
                <w:szCs w:val="24"/>
              </w:rPr>
            </w:pPr>
            <w:r w:rsidRPr="00402AD2">
              <w:t>(2)</w:t>
            </w:r>
            <w:r w:rsidRPr="00402AD2">
              <w:tab/>
              <w:t xml:space="preserve">Der betreffende Mitgliedstaat übermittelt so bald wie möglich, spätestens jedoch 72 Stunden nach dem Datum des Aufgreifens, an das Zentralsystem sowie </w:t>
            </w:r>
            <w:r w:rsidRPr="00402AD2">
              <w:rPr>
                <w:b/>
                <w:i/>
              </w:rPr>
              <w:t>in Übereinstimmung mit Artikel 4 Absatz 2</w:t>
            </w:r>
            <w:r w:rsidRPr="00402AD2">
              <w:t xml:space="preserve"> an den CIR die folgenden Daten zu Drittstaatsangehörigen oder Staatenlosen gemäß Absatz 1, die nicht zurückgewiesen wurden:</w:t>
            </w:r>
          </w:p>
        </w:tc>
      </w:tr>
    </w:tbl>
    <w:p w14:paraId="2817A5B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E3CF7EE" w14:textId="77777777" w:rsidR="00F7079B" w:rsidRPr="00402AD2" w:rsidRDefault="00F7079B" w:rsidP="00F7079B">
      <w:pPr>
        <w:rPr>
          <w:color w:val="000080"/>
        </w:rPr>
      </w:pPr>
      <w:r w:rsidRPr="00402AD2">
        <w:rPr>
          <w:rStyle w:val="HideTWBExt"/>
          <w:noProof w:val="0"/>
        </w:rPr>
        <w:t>&lt;/Amend&gt;</w:t>
      </w:r>
    </w:p>
    <w:p w14:paraId="057F819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208</w:t>
      </w:r>
      <w:r w:rsidRPr="00402AD2">
        <w:rPr>
          <w:rStyle w:val="HideTWBExt"/>
          <w:b w:val="0"/>
          <w:noProof w:val="0"/>
        </w:rPr>
        <w:t>&lt;/NumAm&gt;</w:t>
      </w:r>
    </w:p>
    <w:p w14:paraId="079AAA6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3876477" w14:textId="77777777" w:rsidR="00F7079B" w:rsidRPr="00402AD2" w:rsidRDefault="00F7079B" w:rsidP="00F7079B">
      <w:pPr>
        <w:rPr>
          <w:color w:val="000080"/>
        </w:rPr>
      </w:pPr>
      <w:r w:rsidRPr="00402AD2">
        <w:rPr>
          <w:rStyle w:val="HideTWBExt"/>
          <w:noProof w:val="0"/>
        </w:rPr>
        <w:t>&lt;/RepeatBlock-By&gt;</w:t>
      </w:r>
    </w:p>
    <w:p w14:paraId="0C26148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BEE5D14" w14:textId="7E753356"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59C5A33" w14:textId="77777777" w:rsidTr="009F2FBC">
        <w:trPr>
          <w:jc w:val="center"/>
        </w:trPr>
        <w:tc>
          <w:tcPr>
            <w:tcW w:w="9752" w:type="dxa"/>
            <w:gridSpan w:val="2"/>
          </w:tcPr>
          <w:p w14:paraId="7275A087" w14:textId="77777777" w:rsidR="00F7079B" w:rsidRPr="00402AD2" w:rsidRDefault="00F7079B" w:rsidP="009F2FBC">
            <w:pPr>
              <w:keepNext/>
            </w:pPr>
          </w:p>
        </w:tc>
      </w:tr>
      <w:tr w:rsidR="009F2FBC" w:rsidRPr="00402AD2" w14:paraId="228B42E2" w14:textId="77777777" w:rsidTr="009F2FBC">
        <w:trPr>
          <w:jc w:val="center"/>
        </w:trPr>
        <w:tc>
          <w:tcPr>
            <w:tcW w:w="4876" w:type="dxa"/>
            <w:hideMark/>
          </w:tcPr>
          <w:p w14:paraId="7A3D1371" w14:textId="77777777" w:rsidR="00F7079B" w:rsidRPr="00402AD2" w:rsidRDefault="00F7079B" w:rsidP="009F2FBC">
            <w:pPr>
              <w:pStyle w:val="ColumnHeading"/>
              <w:keepNext/>
            </w:pPr>
            <w:r w:rsidRPr="00402AD2">
              <w:t>Vorschlag der Kommission</w:t>
            </w:r>
          </w:p>
        </w:tc>
        <w:tc>
          <w:tcPr>
            <w:tcW w:w="4876" w:type="dxa"/>
            <w:hideMark/>
          </w:tcPr>
          <w:p w14:paraId="141FC9BE" w14:textId="77777777" w:rsidR="00F7079B" w:rsidRPr="00402AD2" w:rsidRDefault="00F7079B" w:rsidP="009F2FBC">
            <w:pPr>
              <w:pStyle w:val="ColumnHeading"/>
              <w:keepNext/>
            </w:pPr>
            <w:r w:rsidRPr="00402AD2">
              <w:t>Geänderter Text</w:t>
            </w:r>
          </w:p>
        </w:tc>
      </w:tr>
      <w:tr w:rsidR="009F2FBC" w:rsidRPr="00402AD2" w14:paraId="0B39E225" w14:textId="77777777" w:rsidTr="009F2FBC">
        <w:trPr>
          <w:jc w:val="center"/>
        </w:trPr>
        <w:tc>
          <w:tcPr>
            <w:tcW w:w="4876" w:type="dxa"/>
            <w:hideMark/>
          </w:tcPr>
          <w:p w14:paraId="5391AF2B" w14:textId="77777777" w:rsidR="00F7079B" w:rsidRPr="00402AD2" w:rsidRDefault="00F7079B" w:rsidP="009F2FBC">
            <w:pPr>
              <w:pStyle w:val="Normal6"/>
            </w:pPr>
            <w:r w:rsidRPr="00402AD2">
              <w:t>(2)</w:t>
            </w:r>
            <w:r w:rsidRPr="00402AD2">
              <w:tab/>
              <w:t xml:space="preserve">Der betreffende Mitgliedstaat übermittelt so bald wie möglich, spätestens jedoch 72 Stunden nach dem Datum des Aufgreifens, an das Zentralsystem </w:t>
            </w:r>
            <w:r w:rsidRPr="00402AD2">
              <w:rPr>
                <w:b/>
                <w:i/>
              </w:rPr>
              <w:t>sowie</w:t>
            </w:r>
            <w:r w:rsidRPr="00402AD2">
              <w:t xml:space="preserve"> gegebenenfalls an den CIR die folgenden Daten zu Drittstaatsangehörigen oder Staatenlosen gemäß Absatz 1, die nicht zurückgewiesen wurden:</w:t>
            </w:r>
          </w:p>
        </w:tc>
        <w:tc>
          <w:tcPr>
            <w:tcW w:w="4876" w:type="dxa"/>
            <w:hideMark/>
          </w:tcPr>
          <w:p w14:paraId="16F9E103" w14:textId="77777777" w:rsidR="00F7079B" w:rsidRPr="00402AD2" w:rsidRDefault="00F7079B" w:rsidP="009F2FBC">
            <w:pPr>
              <w:pStyle w:val="Normal6"/>
              <w:rPr>
                <w:szCs w:val="24"/>
              </w:rPr>
            </w:pPr>
            <w:r w:rsidRPr="00402AD2">
              <w:t>(2)</w:t>
            </w:r>
            <w:r w:rsidRPr="00402AD2">
              <w:tab/>
              <w:t xml:space="preserve">Der betreffende Mitgliedstaat übermittelt so bald wie möglich, spätestens jedoch 72 Stunden nach dem Datum des Aufgreifens, an das Zentralsystem </w:t>
            </w:r>
            <w:r w:rsidRPr="00402AD2">
              <w:rPr>
                <w:b/>
                <w:i/>
              </w:rPr>
              <w:t>oder</w:t>
            </w:r>
            <w:r w:rsidRPr="00402AD2">
              <w:t xml:space="preserve"> gegebenenfalls an den CIR die folgenden Daten zu Drittstaatsangehörigen oder Staatenlosen gemäß Absatz 1, die nicht zurückgewiesen wurden:</w:t>
            </w:r>
          </w:p>
        </w:tc>
      </w:tr>
    </w:tbl>
    <w:p w14:paraId="46A565C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23F6ACC" w14:textId="77777777" w:rsidR="00F7079B" w:rsidRPr="00402AD2" w:rsidRDefault="00F7079B" w:rsidP="00F7079B">
      <w:pPr>
        <w:rPr>
          <w:color w:val="000080"/>
        </w:rPr>
      </w:pPr>
      <w:r w:rsidRPr="00402AD2">
        <w:rPr>
          <w:rStyle w:val="HideTWBExt"/>
          <w:noProof w:val="0"/>
        </w:rPr>
        <w:t>&lt;/Amend&gt;</w:t>
      </w:r>
    </w:p>
    <w:p w14:paraId="4DC7341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209</w:t>
      </w:r>
      <w:r w:rsidRPr="00402AD2">
        <w:rPr>
          <w:rStyle w:val="HideTWBExt"/>
          <w:b w:val="0"/>
          <w:noProof w:val="0"/>
        </w:rPr>
        <w:t>&lt;/NumAm&gt;</w:t>
      </w:r>
    </w:p>
    <w:p w14:paraId="6E25BBC1"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8A0DFD0" w14:textId="77777777" w:rsidR="00F7079B" w:rsidRPr="00402AD2" w:rsidRDefault="00F7079B" w:rsidP="00F7079B">
      <w:pPr>
        <w:rPr>
          <w:color w:val="000080"/>
        </w:rPr>
      </w:pPr>
      <w:r w:rsidRPr="00402AD2">
        <w:rPr>
          <w:rStyle w:val="HideTWBExt"/>
          <w:noProof w:val="0"/>
        </w:rPr>
        <w:t>&lt;/RepeatBlock-By&gt;</w:t>
      </w:r>
    </w:p>
    <w:p w14:paraId="0EB6FC6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CFE3DC9"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F83BD2B" w14:textId="77777777" w:rsidTr="009F2FBC">
        <w:trPr>
          <w:jc w:val="center"/>
        </w:trPr>
        <w:tc>
          <w:tcPr>
            <w:tcW w:w="9752" w:type="dxa"/>
            <w:gridSpan w:val="2"/>
          </w:tcPr>
          <w:p w14:paraId="6095023D" w14:textId="77777777" w:rsidR="00F7079B" w:rsidRPr="00402AD2" w:rsidRDefault="00F7079B" w:rsidP="009F2FBC">
            <w:pPr>
              <w:keepNext/>
            </w:pPr>
          </w:p>
        </w:tc>
      </w:tr>
      <w:tr w:rsidR="009F2FBC" w:rsidRPr="00402AD2" w14:paraId="57117197" w14:textId="77777777" w:rsidTr="009F2FBC">
        <w:trPr>
          <w:jc w:val="center"/>
        </w:trPr>
        <w:tc>
          <w:tcPr>
            <w:tcW w:w="4876" w:type="dxa"/>
            <w:hideMark/>
          </w:tcPr>
          <w:p w14:paraId="0BFD00C0" w14:textId="77777777" w:rsidR="00F7079B" w:rsidRPr="00402AD2" w:rsidRDefault="00F7079B" w:rsidP="009F2FBC">
            <w:pPr>
              <w:pStyle w:val="ColumnHeading"/>
              <w:keepNext/>
            </w:pPr>
            <w:r w:rsidRPr="00402AD2">
              <w:t>Vorschlag der Kommission</w:t>
            </w:r>
          </w:p>
        </w:tc>
        <w:tc>
          <w:tcPr>
            <w:tcW w:w="4876" w:type="dxa"/>
            <w:hideMark/>
          </w:tcPr>
          <w:p w14:paraId="04128F55" w14:textId="77777777" w:rsidR="00F7079B" w:rsidRPr="00402AD2" w:rsidRDefault="00F7079B" w:rsidP="009F2FBC">
            <w:pPr>
              <w:pStyle w:val="ColumnHeading"/>
              <w:keepNext/>
            </w:pPr>
            <w:r w:rsidRPr="00402AD2">
              <w:t>Geänderter Text</w:t>
            </w:r>
          </w:p>
        </w:tc>
      </w:tr>
      <w:tr w:rsidR="009F2FBC" w:rsidRPr="00402AD2" w14:paraId="39C7CAE7" w14:textId="77777777" w:rsidTr="009F2FBC">
        <w:trPr>
          <w:jc w:val="center"/>
        </w:trPr>
        <w:tc>
          <w:tcPr>
            <w:tcW w:w="4876" w:type="dxa"/>
            <w:hideMark/>
          </w:tcPr>
          <w:p w14:paraId="533F9328" w14:textId="77777777" w:rsidR="00F7079B" w:rsidRPr="00402AD2" w:rsidRDefault="00F7079B" w:rsidP="009F2FBC">
            <w:pPr>
              <w:pStyle w:val="Normal6"/>
            </w:pPr>
            <w:r w:rsidRPr="00402AD2">
              <w:t>h)</w:t>
            </w:r>
            <w:r w:rsidRPr="00402AD2">
              <w:tab/>
              <w:t>Geschlecht;</w:t>
            </w:r>
          </w:p>
        </w:tc>
        <w:tc>
          <w:tcPr>
            <w:tcW w:w="4876" w:type="dxa"/>
            <w:hideMark/>
          </w:tcPr>
          <w:p w14:paraId="48FD558C" w14:textId="77777777" w:rsidR="00F7079B" w:rsidRPr="00402AD2" w:rsidRDefault="00F7079B" w:rsidP="009F2FBC">
            <w:pPr>
              <w:pStyle w:val="Normal6"/>
              <w:rPr>
                <w:szCs w:val="24"/>
              </w:rPr>
            </w:pPr>
            <w:r w:rsidRPr="00402AD2">
              <w:t>h)</w:t>
            </w:r>
            <w:r w:rsidRPr="00402AD2">
              <w:tab/>
              <w:t>Geschlecht;</w:t>
            </w:r>
          </w:p>
        </w:tc>
      </w:tr>
    </w:tbl>
    <w:p w14:paraId="40BFE11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C2B6C7A" w14:textId="77777777" w:rsidR="00F7079B" w:rsidRPr="00402AD2" w:rsidRDefault="00F7079B" w:rsidP="00F7079B">
      <w:pPr>
        <w:rPr>
          <w:color w:val="000080"/>
        </w:rPr>
      </w:pPr>
      <w:r w:rsidRPr="00402AD2">
        <w:rPr>
          <w:rStyle w:val="HideTWBExt"/>
          <w:noProof w:val="0"/>
        </w:rPr>
        <w:t>&lt;/Amend&gt;</w:t>
      </w:r>
    </w:p>
    <w:p w14:paraId="7127B50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210</w:t>
      </w:r>
      <w:r w:rsidRPr="00402AD2">
        <w:rPr>
          <w:rStyle w:val="HideTWBExt"/>
          <w:b w:val="0"/>
          <w:noProof w:val="0"/>
        </w:rPr>
        <w:t>&lt;/NumAm&gt;</w:t>
      </w:r>
    </w:p>
    <w:p w14:paraId="1B58B2C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4CF18B1" w14:textId="77777777" w:rsidR="00F7079B" w:rsidRPr="00402AD2" w:rsidRDefault="00F7079B" w:rsidP="00F7079B">
      <w:pPr>
        <w:rPr>
          <w:color w:val="000080"/>
        </w:rPr>
      </w:pPr>
      <w:r w:rsidRPr="00402AD2">
        <w:rPr>
          <w:rStyle w:val="HideTWBExt"/>
          <w:noProof w:val="0"/>
        </w:rPr>
        <w:t>&lt;/RepeatBlock-By&gt;</w:t>
      </w:r>
    </w:p>
    <w:p w14:paraId="07F3121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309193A" w14:textId="29D7BE18"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34F73E0" w14:textId="77777777" w:rsidTr="009F2FBC">
        <w:trPr>
          <w:jc w:val="center"/>
        </w:trPr>
        <w:tc>
          <w:tcPr>
            <w:tcW w:w="9752" w:type="dxa"/>
            <w:gridSpan w:val="2"/>
          </w:tcPr>
          <w:p w14:paraId="5F1993FF" w14:textId="77777777" w:rsidR="00F7079B" w:rsidRPr="00402AD2" w:rsidRDefault="00F7079B" w:rsidP="009F2FBC">
            <w:pPr>
              <w:keepNext/>
            </w:pPr>
          </w:p>
        </w:tc>
      </w:tr>
      <w:tr w:rsidR="009F2FBC" w:rsidRPr="00402AD2" w14:paraId="3F5696FE" w14:textId="77777777" w:rsidTr="009F2FBC">
        <w:trPr>
          <w:jc w:val="center"/>
        </w:trPr>
        <w:tc>
          <w:tcPr>
            <w:tcW w:w="4876" w:type="dxa"/>
            <w:hideMark/>
          </w:tcPr>
          <w:p w14:paraId="4A1D5B33" w14:textId="77777777" w:rsidR="00F7079B" w:rsidRPr="00402AD2" w:rsidRDefault="00F7079B" w:rsidP="009F2FBC">
            <w:pPr>
              <w:pStyle w:val="ColumnHeading"/>
              <w:keepNext/>
            </w:pPr>
            <w:r w:rsidRPr="00402AD2">
              <w:t>Vorschlag der Kommission</w:t>
            </w:r>
          </w:p>
        </w:tc>
        <w:tc>
          <w:tcPr>
            <w:tcW w:w="4876" w:type="dxa"/>
            <w:hideMark/>
          </w:tcPr>
          <w:p w14:paraId="6340930F" w14:textId="77777777" w:rsidR="00F7079B" w:rsidRPr="00402AD2" w:rsidRDefault="00F7079B" w:rsidP="009F2FBC">
            <w:pPr>
              <w:pStyle w:val="ColumnHeading"/>
              <w:keepNext/>
            </w:pPr>
            <w:r w:rsidRPr="00402AD2">
              <w:t>Geänderter Text</w:t>
            </w:r>
          </w:p>
        </w:tc>
      </w:tr>
      <w:tr w:rsidR="009F2FBC" w:rsidRPr="00402AD2" w14:paraId="43687A7C" w14:textId="77777777" w:rsidTr="009F2FBC">
        <w:trPr>
          <w:jc w:val="center"/>
        </w:trPr>
        <w:tc>
          <w:tcPr>
            <w:tcW w:w="4876" w:type="dxa"/>
            <w:hideMark/>
          </w:tcPr>
          <w:p w14:paraId="77EB615E" w14:textId="77777777" w:rsidR="00F7079B" w:rsidRPr="00402AD2" w:rsidRDefault="00F7079B" w:rsidP="009F2FBC">
            <w:pPr>
              <w:pStyle w:val="Normal6"/>
            </w:pPr>
            <w:r w:rsidRPr="00402AD2">
              <w:t>h)</w:t>
            </w:r>
            <w:r w:rsidRPr="00402AD2">
              <w:tab/>
              <w:t>Geschlecht;</w:t>
            </w:r>
          </w:p>
        </w:tc>
        <w:tc>
          <w:tcPr>
            <w:tcW w:w="4876" w:type="dxa"/>
            <w:hideMark/>
          </w:tcPr>
          <w:p w14:paraId="1C033DD9" w14:textId="77777777" w:rsidR="00F7079B" w:rsidRPr="00402AD2" w:rsidRDefault="00F7079B" w:rsidP="009F2FBC">
            <w:pPr>
              <w:pStyle w:val="Normal6"/>
              <w:rPr>
                <w:szCs w:val="24"/>
              </w:rPr>
            </w:pPr>
            <w:r w:rsidRPr="00402AD2">
              <w:t>h)</w:t>
            </w:r>
            <w:r w:rsidRPr="00402AD2">
              <w:tab/>
              <w:t>Geschlecht;</w:t>
            </w:r>
          </w:p>
        </w:tc>
      </w:tr>
    </w:tbl>
    <w:p w14:paraId="1A2FB9E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3FC422A" w14:textId="77777777" w:rsidR="00F7079B" w:rsidRPr="00402AD2" w:rsidRDefault="00F7079B" w:rsidP="00F7079B">
      <w:pPr>
        <w:rPr>
          <w:color w:val="000080"/>
        </w:rPr>
      </w:pPr>
      <w:r w:rsidRPr="00402AD2">
        <w:rPr>
          <w:rStyle w:val="HideTWBExt"/>
          <w:noProof w:val="0"/>
        </w:rPr>
        <w:t>&lt;/Amend&gt;</w:t>
      </w:r>
    </w:p>
    <w:p w14:paraId="4AE4925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211</w:t>
      </w:r>
      <w:r w:rsidRPr="00402AD2">
        <w:rPr>
          <w:rStyle w:val="HideTWBExt"/>
          <w:b w:val="0"/>
          <w:noProof w:val="0"/>
        </w:rPr>
        <w:t>&lt;/NumAm&gt;</w:t>
      </w:r>
    </w:p>
    <w:p w14:paraId="3DD01C01"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3CF35DD" w14:textId="77777777" w:rsidR="00F7079B" w:rsidRPr="00402AD2" w:rsidRDefault="00F7079B" w:rsidP="00F7079B">
      <w:pPr>
        <w:rPr>
          <w:color w:val="000080"/>
        </w:rPr>
      </w:pPr>
      <w:r w:rsidRPr="00402AD2">
        <w:rPr>
          <w:rStyle w:val="HideTWBExt"/>
          <w:noProof w:val="0"/>
        </w:rPr>
        <w:t>&lt;/RepeatBlock-By&gt;</w:t>
      </w:r>
    </w:p>
    <w:p w14:paraId="6F5267E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76801AC"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j</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D162183" w14:textId="77777777" w:rsidTr="009F2FBC">
        <w:trPr>
          <w:jc w:val="center"/>
        </w:trPr>
        <w:tc>
          <w:tcPr>
            <w:tcW w:w="9752" w:type="dxa"/>
            <w:gridSpan w:val="2"/>
          </w:tcPr>
          <w:p w14:paraId="7C1502B7" w14:textId="77777777" w:rsidR="00F7079B" w:rsidRPr="00402AD2" w:rsidRDefault="00F7079B" w:rsidP="009F2FBC">
            <w:pPr>
              <w:keepNext/>
            </w:pPr>
          </w:p>
        </w:tc>
      </w:tr>
      <w:tr w:rsidR="009F2FBC" w:rsidRPr="00402AD2" w14:paraId="350CEACF" w14:textId="77777777" w:rsidTr="009F2FBC">
        <w:trPr>
          <w:jc w:val="center"/>
        </w:trPr>
        <w:tc>
          <w:tcPr>
            <w:tcW w:w="4876" w:type="dxa"/>
            <w:hideMark/>
          </w:tcPr>
          <w:p w14:paraId="65108251" w14:textId="77777777" w:rsidR="00F7079B" w:rsidRPr="00402AD2" w:rsidRDefault="00F7079B" w:rsidP="009F2FBC">
            <w:pPr>
              <w:pStyle w:val="ColumnHeading"/>
              <w:keepNext/>
            </w:pPr>
            <w:r w:rsidRPr="00402AD2">
              <w:t>Vorschlag der Kommission</w:t>
            </w:r>
          </w:p>
        </w:tc>
        <w:tc>
          <w:tcPr>
            <w:tcW w:w="4876" w:type="dxa"/>
            <w:hideMark/>
          </w:tcPr>
          <w:p w14:paraId="45645490" w14:textId="77777777" w:rsidR="00F7079B" w:rsidRPr="00402AD2" w:rsidRDefault="00F7079B" w:rsidP="009F2FBC">
            <w:pPr>
              <w:pStyle w:val="ColumnHeading"/>
              <w:keepNext/>
            </w:pPr>
            <w:r w:rsidRPr="00402AD2">
              <w:t>Geänderter Text</w:t>
            </w:r>
          </w:p>
        </w:tc>
      </w:tr>
      <w:tr w:rsidR="009F2FBC" w:rsidRPr="00402AD2" w14:paraId="238ABA7E" w14:textId="77777777" w:rsidTr="009F2FBC">
        <w:trPr>
          <w:jc w:val="center"/>
        </w:trPr>
        <w:tc>
          <w:tcPr>
            <w:tcW w:w="4876" w:type="dxa"/>
            <w:hideMark/>
          </w:tcPr>
          <w:p w14:paraId="4B98E083" w14:textId="77777777" w:rsidR="00F7079B" w:rsidRPr="00402AD2" w:rsidRDefault="00F7079B" w:rsidP="009F2FBC">
            <w:pPr>
              <w:pStyle w:val="Normal6"/>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hideMark/>
          </w:tcPr>
          <w:p w14:paraId="42E9EF36" w14:textId="77777777" w:rsidR="00F7079B" w:rsidRPr="00402AD2" w:rsidRDefault="00F7079B" w:rsidP="009F2FBC">
            <w:pPr>
              <w:pStyle w:val="Normal6"/>
              <w:rPr>
                <w:szCs w:val="24"/>
              </w:rPr>
            </w:pPr>
            <w:r w:rsidRPr="00402AD2">
              <w:rPr>
                <w:b/>
                <w:i/>
              </w:rPr>
              <w:t>entfällt</w:t>
            </w:r>
          </w:p>
        </w:tc>
      </w:tr>
    </w:tbl>
    <w:p w14:paraId="1C213F6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2892A47" w14:textId="77777777" w:rsidR="00F7079B" w:rsidRPr="00402AD2" w:rsidRDefault="00F7079B" w:rsidP="00F7079B">
      <w:pPr>
        <w:rPr>
          <w:color w:val="000080"/>
        </w:rPr>
      </w:pPr>
      <w:r w:rsidRPr="00402AD2">
        <w:rPr>
          <w:rStyle w:val="HideTWBExt"/>
          <w:noProof w:val="0"/>
        </w:rPr>
        <w:t>&lt;/Amend&gt;</w:t>
      </w:r>
    </w:p>
    <w:p w14:paraId="6F7A6AF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212</w:t>
      </w:r>
      <w:r w:rsidRPr="00402AD2">
        <w:rPr>
          <w:rStyle w:val="HideTWBExt"/>
          <w:b w:val="0"/>
          <w:noProof w:val="0"/>
        </w:rPr>
        <w:t>&lt;/NumAm&gt;</w:t>
      </w:r>
    </w:p>
    <w:p w14:paraId="4667236F"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DC723B9" w14:textId="77777777" w:rsidR="00F7079B" w:rsidRPr="00402AD2" w:rsidRDefault="00F7079B" w:rsidP="00F7079B">
      <w:pPr>
        <w:rPr>
          <w:color w:val="000080"/>
        </w:rPr>
      </w:pPr>
      <w:r w:rsidRPr="00402AD2">
        <w:rPr>
          <w:rStyle w:val="HideTWBExt"/>
          <w:noProof w:val="0"/>
        </w:rPr>
        <w:t>&lt;/RepeatBlock-By&gt;</w:t>
      </w:r>
    </w:p>
    <w:p w14:paraId="5BB27E9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9AE855F"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j</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A5DABFA" w14:textId="77777777" w:rsidTr="009F2FBC">
        <w:trPr>
          <w:jc w:val="center"/>
        </w:trPr>
        <w:tc>
          <w:tcPr>
            <w:tcW w:w="9752" w:type="dxa"/>
            <w:gridSpan w:val="2"/>
          </w:tcPr>
          <w:p w14:paraId="673F81A6" w14:textId="77777777" w:rsidR="00F7079B" w:rsidRPr="00402AD2" w:rsidRDefault="00F7079B" w:rsidP="009F2FBC">
            <w:pPr>
              <w:keepNext/>
            </w:pPr>
          </w:p>
        </w:tc>
      </w:tr>
      <w:tr w:rsidR="009F2FBC" w:rsidRPr="00402AD2" w14:paraId="0C742FB2" w14:textId="77777777" w:rsidTr="009F2FBC">
        <w:trPr>
          <w:jc w:val="center"/>
        </w:trPr>
        <w:tc>
          <w:tcPr>
            <w:tcW w:w="4876" w:type="dxa"/>
            <w:hideMark/>
          </w:tcPr>
          <w:p w14:paraId="469B5429" w14:textId="77777777" w:rsidR="00F7079B" w:rsidRPr="00402AD2" w:rsidRDefault="00F7079B" w:rsidP="009F2FBC">
            <w:pPr>
              <w:pStyle w:val="ColumnHeading"/>
              <w:keepNext/>
            </w:pPr>
            <w:r w:rsidRPr="00402AD2">
              <w:t>Vorschlag der Kommission</w:t>
            </w:r>
          </w:p>
        </w:tc>
        <w:tc>
          <w:tcPr>
            <w:tcW w:w="4876" w:type="dxa"/>
            <w:hideMark/>
          </w:tcPr>
          <w:p w14:paraId="4FF88787" w14:textId="77777777" w:rsidR="00F7079B" w:rsidRPr="00402AD2" w:rsidRDefault="00F7079B" w:rsidP="009F2FBC">
            <w:pPr>
              <w:pStyle w:val="ColumnHeading"/>
              <w:keepNext/>
            </w:pPr>
            <w:r w:rsidRPr="00402AD2">
              <w:t>Geänderter Text</w:t>
            </w:r>
          </w:p>
        </w:tc>
      </w:tr>
      <w:tr w:rsidR="009F2FBC" w:rsidRPr="00402AD2" w14:paraId="648685CC" w14:textId="77777777" w:rsidTr="009F2FBC">
        <w:trPr>
          <w:jc w:val="center"/>
        </w:trPr>
        <w:tc>
          <w:tcPr>
            <w:tcW w:w="4876" w:type="dxa"/>
            <w:hideMark/>
          </w:tcPr>
          <w:p w14:paraId="6056777C" w14:textId="77777777" w:rsidR="00F7079B" w:rsidRPr="00402AD2" w:rsidRDefault="00F7079B" w:rsidP="009F2FBC">
            <w:pPr>
              <w:pStyle w:val="Normal6"/>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hideMark/>
          </w:tcPr>
          <w:p w14:paraId="7032B63F" w14:textId="77777777" w:rsidR="00F7079B" w:rsidRPr="00402AD2" w:rsidRDefault="00F7079B" w:rsidP="009F2FBC">
            <w:pPr>
              <w:pStyle w:val="Normal6"/>
              <w:rPr>
                <w:szCs w:val="24"/>
              </w:rPr>
            </w:pPr>
            <w:r w:rsidRPr="00402AD2">
              <w:rPr>
                <w:b/>
                <w:i/>
              </w:rPr>
              <w:t>entfällt</w:t>
            </w:r>
          </w:p>
        </w:tc>
      </w:tr>
    </w:tbl>
    <w:p w14:paraId="17C7C72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62F765C" w14:textId="77777777" w:rsidR="00F7079B" w:rsidRPr="00402AD2" w:rsidRDefault="00F7079B" w:rsidP="00F7079B">
      <w:pPr>
        <w:rPr>
          <w:color w:val="000080"/>
        </w:rPr>
      </w:pPr>
      <w:r w:rsidRPr="00402AD2">
        <w:rPr>
          <w:rStyle w:val="HideTWBExt"/>
          <w:noProof w:val="0"/>
        </w:rPr>
        <w:t>&lt;/Amend&gt;</w:t>
      </w:r>
    </w:p>
    <w:p w14:paraId="50C6DE2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213</w:t>
      </w:r>
      <w:r w:rsidRPr="00402AD2">
        <w:rPr>
          <w:rStyle w:val="HideTWBExt"/>
          <w:b w:val="0"/>
          <w:noProof w:val="0"/>
        </w:rPr>
        <w:t>&lt;/NumAm&gt;</w:t>
      </w:r>
    </w:p>
    <w:p w14:paraId="7844E3B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5E0DF1E" w14:textId="77777777" w:rsidR="00F7079B" w:rsidRPr="00402AD2" w:rsidRDefault="00F7079B" w:rsidP="00F7079B">
      <w:pPr>
        <w:rPr>
          <w:color w:val="000080"/>
        </w:rPr>
      </w:pPr>
      <w:r w:rsidRPr="00402AD2">
        <w:rPr>
          <w:rStyle w:val="HideTWBExt"/>
          <w:noProof w:val="0"/>
        </w:rPr>
        <w:t>&lt;/RepeatBlock-By&gt;</w:t>
      </w:r>
    </w:p>
    <w:p w14:paraId="1EDC2A4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F4F08AF" w14:textId="43E2E0E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 l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02EE88B" w14:textId="77777777" w:rsidTr="009F2FBC">
        <w:trPr>
          <w:jc w:val="center"/>
        </w:trPr>
        <w:tc>
          <w:tcPr>
            <w:tcW w:w="9752" w:type="dxa"/>
            <w:gridSpan w:val="2"/>
          </w:tcPr>
          <w:p w14:paraId="160D1D6F" w14:textId="77777777" w:rsidR="00F7079B" w:rsidRPr="00402AD2" w:rsidRDefault="00F7079B" w:rsidP="009F2FBC">
            <w:pPr>
              <w:keepNext/>
            </w:pPr>
          </w:p>
        </w:tc>
      </w:tr>
      <w:tr w:rsidR="009F2FBC" w:rsidRPr="00402AD2" w14:paraId="30DF780A" w14:textId="77777777" w:rsidTr="009F2FBC">
        <w:trPr>
          <w:jc w:val="center"/>
        </w:trPr>
        <w:tc>
          <w:tcPr>
            <w:tcW w:w="4876" w:type="dxa"/>
            <w:hideMark/>
          </w:tcPr>
          <w:p w14:paraId="729BDF54" w14:textId="77777777" w:rsidR="00F7079B" w:rsidRPr="00402AD2" w:rsidRDefault="00F7079B" w:rsidP="009F2FBC">
            <w:pPr>
              <w:pStyle w:val="ColumnHeading"/>
              <w:keepNext/>
            </w:pPr>
            <w:r w:rsidRPr="00402AD2">
              <w:t>Vorschlag der Kommission</w:t>
            </w:r>
          </w:p>
        </w:tc>
        <w:tc>
          <w:tcPr>
            <w:tcW w:w="4876" w:type="dxa"/>
            <w:hideMark/>
          </w:tcPr>
          <w:p w14:paraId="60D39A9E" w14:textId="77777777" w:rsidR="00F7079B" w:rsidRPr="00402AD2" w:rsidRDefault="00F7079B" w:rsidP="009F2FBC">
            <w:pPr>
              <w:pStyle w:val="ColumnHeading"/>
              <w:keepNext/>
            </w:pPr>
            <w:r w:rsidRPr="00402AD2">
              <w:t>Geänderter Text</w:t>
            </w:r>
          </w:p>
        </w:tc>
      </w:tr>
      <w:tr w:rsidR="009F2FBC" w:rsidRPr="00402AD2" w14:paraId="75C43E8B" w14:textId="77777777" w:rsidTr="009F2FBC">
        <w:trPr>
          <w:jc w:val="center"/>
        </w:trPr>
        <w:tc>
          <w:tcPr>
            <w:tcW w:w="4876" w:type="dxa"/>
          </w:tcPr>
          <w:p w14:paraId="080CECE8" w14:textId="77777777" w:rsidR="00F7079B" w:rsidRPr="00402AD2" w:rsidRDefault="00F7079B" w:rsidP="009F2FBC">
            <w:pPr>
              <w:pStyle w:val="Normal6"/>
            </w:pPr>
          </w:p>
        </w:tc>
        <w:tc>
          <w:tcPr>
            <w:tcW w:w="4876" w:type="dxa"/>
            <w:hideMark/>
          </w:tcPr>
          <w:p w14:paraId="72E92884" w14:textId="77777777" w:rsidR="00F7079B" w:rsidRPr="00402AD2" w:rsidRDefault="00F7079B" w:rsidP="009F2FBC">
            <w:pPr>
              <w:pStyle w:val="Normal6"/>
              <w:rPr>
                <w:szCs w:val="24"/>
              </w:rPr>
            </w:pPr>
            <w:r w:rsidRPr="00402AD2">
              <w:rPr>
                <w:b/>
                <w:i/>
              </w:rPr>
              <w:t>la)</w:t>
            </w:r>
            <w:r w:rsidRPr="00402AD2">
              <w:rPr>
                <w:b/>
                <w:i/>
              </w:rPr>
              <w:tab/>
              <w:t>im Fall von biometrischen Daten Minderjähriger die Gründe für deren Erfassung in Übereinstimmung mit Artikel 10 Absatz 1;</w:t>
            </w:r>
          </w:p>
        </w:tc>
      </w:tr>
    </w:tbl>
    <w:p w14:paraId="04A05E9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59D00D" w14:textId="77777777" w:rsidR="00F7079B" w:rsidRPr="00402AD2" w:rsidRDefault="00F7079B" w:rsidP="00F7079B">
      <w:pPr>
        <w:rPr>
          <w:color w:val="000080"/>
        </w:rPr>
      </w:pPr>
      <w:r w:rsidRPr="00402AD2">
        <w:rPr>
          <w:rStyle w:val="HideTWBExt"/>
          <w:noProof w:val="0"/>
        </w:rPr>
        <w:t>&lt;/Amend&gt;</w:t>
      </w:r>
    </w:p>
    <w:p w14:paraId="7C80248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214</w:t>
      </w:r>
      <w:r w:rsidRPr="00402AD2">
        <w:rPr>
          <w:rStyle w:val="HideTWBExt"/>
          <w:b w:val="0"/>
          <w:noProof w:val="0"/>
        </w:rPr>
        <w:t>&lt;/NumAm&gt;</w:t>
      </w:r>
    </w:p>
    <w:p w14:paraId="5B0785D2"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AA5BD81" w14:textId="77777777" w:rsidR="00F7079B" w:rsidRPr="00402AD2" w:rsidRDefault="00F7079B" w:rsidP="00F7079B">
      <w:pPr>
        <w:rPr>
          <w:color w:val="000080"/>
        </w:rPr>
      </w:pPr>
      <w:r w:rsidRPr="00402AD2">
        <w:rPr>
          <w:rStyle w:val="HideTWBExt"/>
          <w:noProof w:val="0"/>
        </w:rPr>
        <w:t>&lt;/RepeatBlock-By&gt;</w:t>
      </w:r>
    </w:p>
    <w:p w14:paraId="5363CD2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6C1984C"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m</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FF8E586" w14:textId="77777777" w:rsidTr="009F2FBC">
        <w:trPr>
          <w:jc w:val="center"/>
        </w:trPr>
        <w:tc>
          <w:tcPr>
            <w:tcW w:w="9752" w:type="dxa"/>
            <w:gridSpan w:val="2"/>
          </w:tcPr>
          <w:p w14:paraId="3BFC7A9E" w14:textId="77777777" w:rsidR="00F7079B" w:rsidRPr="00402AD2" w:rsidRDefault="00F7079B" w:rsidP="009F2FBC">
            <w:pPr>
              <w:keepNext/>
            </w:pPr>
          </w:p>
        </w:tc>
      </w:tr>
      <w:tr w:rsidR="009F2FBC" w:rsidRPr="00402AD2" w14:paraId="25EB830C" w14:textId="77777777" w:rsidTr="009F2FBC">
        <w:trPr>
          <w:jc w:val="center"/>
        </w:trPr>
        <w:tc>
          <w:tcPr>
            <w:tcW w:w="4876" w:type="dxa"/>
            <w:hideMark/>
          </w:tcPr>
          <w:p w14:paraId="6A8A359F" w14:textId="77777777" w:rsidR="00F7079B" w:rsidRPr="00402AD2" w:rsidRDefault="00F7079B" w:rsidP="009F2FBC">
            <w:pPr>
              <w:pStyle w:val="ColumnHeading"/>
              <w:keepNext/>
            </w:pPr>
            <w:r w:rsidRPr="00402AD2">
              <w:t>Vorschlag der Kommission</w:t>
            </w:r>
          </w:p>
        </w:tc>
        <w:tc>
          <w:tcPr>
            <w:tcW w:w="4876" w:type="dxa"/>
            <w:hideMark/>
          </w:tcPr>
          <w:p w14:paraId="5337FCD6" w14:textId="77777777" w:rsidR="00F7079B" w:rsidRPr="00402AD2" w:rsidRDefault="00F7079B" w:rsidP="009F2FBC">
            <w:pPr>
              <w:pStyle w:val="ColumnHeading"/>
              <w:keepNext/>
            </w:pPr>
            <w:r w:rsidRPr="00402AD2">
              <w:t>Geänderter Text</w:t>
            </w:r>
          </w:p>
        </w:tc>
      </w:tr>
      <w:tr w:rsidR="009F2FBC" w:rsidRPr="00402AD2" w14:paraId="0D9DE889" w14:textId="77777777" w:rsidTr="009F2FBC">
        <w:trPr>
          <w:jc w:val="center"/>
        </w:trPr>
        <w:tc>
          <w:tcPr>
            <w:tcW w:w="4876" w:type="dxa"/>
            <w:hideMark/>
          </w:tcPr>
          <w:p w14:paraId="570F2D03" w14:textId="77777777" w:rsidR="00F7079B" w:rsidRPr="00402AD2" w:rsidRDefault="00F7079B" w:rsidP="009F2FBC">
            <w:pPr>
              <w:pStyle w:val="Normal6"/>
            </w:pPr>
            <w:r w:rsidRPr="00402AD2">
              <w:t>m)</w:t>
            </w:r>
            <w:r w:rsidRPr="00402AD2">
              <w:tab/>
              <w:t xml:space="preserve">Datum der Übermittlung der Daten an das Zentralsystem sowie </w:t>
            </w:r>
            <w:r w:rsidRPr="00402AD2">
              <w:rPr>
                <w:b/>
                <w:i/>
              </w:rPr>
              <w:t>gegebenenfalls</w:t>
            </w:r>
            <w:r w:rsidRPr="00402AD2">
              <w:t xml:space="preserve"> an den CIR;</w:t>
            </w:r>
          </w:p>
        </w:tc>
        <w:tc>
          <w:tcPr>
            <w:tcW w:w="4876" w:type="dxa"/>
            <w:hideMark/>
          </w:tcPr>
          <w:p w14:paraId="7C3EBB21" w14:textId="77777777" w:rsidR="00F7079B" w:rsidRPr="00402AD2" w:rsidRDefault="00F7079B" w:rsidP="009F2FBC">
            <w:pPr>
              <w:pStyle w:val="Normal6"/>
              <w:rPr>
                <w:szCs w:val="24"/>
              </w:rPr>
            </w:pPr>
            <w:r w:rsidRPr="00402AD2">
              <w:t>m)</w:t>
            </w:r>
            <w:r w:rsidRPr="00402AD2">
              <w:tab/>
              <w:t>Datum der Übermittlung der Daten an das Zentralsystem sowie an den CIR;</w:t>
            </w:r>
          </w:p>
        </w:tc>
      </w:tr>
    </w:tbl>
    <w:p w14:paraId="7DEE99D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591F281" w14:textId="77777777" w:rsidR="00F7079B" w:rsidRPr="00402AD2" w:rsidRDefault="00F7079B" w:rsidP="00F7079B">
      <w:pPr>
        <w:rPr>
          <w:color w:val="000080"/>
        </w:rPr>
      </w:pPr>
      <w:r w:rsidRPr="00402AD2">
        <w:rPr>
          <w:rStyle w:val="HideTWBExt"/>
          <w:noProof w:val="0"/>
        </w:rPr>
        <w:t>&lt;/Amend&gt;</w:t>
      </w:r>
    </w:p>
    <w:p w14:paraId="59E5299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215</w:t>
      </w:r>
      <w:r w:rsidRPr="00402AD2">
        <w:rPr>
          <w:rStyle w:val="HideTWBExt"/>
          <w:b w:val="0"/>
          <w:noProof w:val="0"/>
        </w:rPr>
        <w:t>&lt;/NumAm&gt;</w:t>
      </w:r>
    </w:p>
    <w:p w14:paraId="47786476"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0B2D2F6" w14:textId="77777777" w:rsidR="00F7079B" w:rsidRPr="00402AD2" w:rsidRDefault="00F7079B" w:rsidP="00F7079B">
      <w:pPr>
        <w:rPr>
          <w:color w:val="000080"/>
        </w:rPr>
      </w:pPr>
      <w:r w:rsidRPr="00402AD2">
        <w:rPr>
          <w:rStyle w:val="HideTWBExt"/>
          <w:noProof w:val="0"/>
        </w:rPr>
        <w:t>&lt;/RepeatBlock-By&gt;</w:t>
      </w:r>
    </w:p>
    <w:p w14:paraId="17542E3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37EB234"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499F380" w14:textId="77777777" w:rsidTr="009F2FBC">
        <w:trPr>
          <w:jc w:val="center"/>
        </w:trPr>
        <w:tc>
          <w:tcPr>
            <w:tcW w:w="9752" w:type="dxa"/>
            <w:gridSpan w:val="2"/>
          </w:tcPr>
          <w:p w14:paraId="7E8738C6" w14:textId="77777777" w:rsidR="00F7079B" w:rsidRPr="00402AD2" w:rsidRDefault="00F7079B" w:rsidP="009F2FBC">
            <w:pPr>
              <w:keepNext/>
            </w:pPr>
          </w:p>
        </w:tc>
      </w:tr>
      <w:tr w:rsidR="009F2FBC" w:rsidRPr="00402AD2" w14:paraId="7288BD23" w14:textId="77777777" w:rsidTr="009F2FBC">
        <w:trPr>
          <w:jc w:val="center"/>
        </w:trPr>
        <w:tc>
          <w:tcPr>
            <w:tcW w:w="4876" w:type="dxa"/>
            <w:hideMark/>
          </w:tcPr>
          <w:p w14:paraId="411F3ACF" w14:textId="77777777" w:rsidR="00F7079B" w:rsidRPr="00402AD2" w:rsidRDefault="00F7079B" w:rsidP="009F2FBC">
            <w:pPr>
              <w:pStyle w:val="ColumnHeading"/>
              <w:keepNext/>
            </w:pPr>
            <w:r w:rsidRPr="00402AD2">
              <w:t>Vorschlag der Kommission</w:t>
            </w:r>
          </w:p>
        </w:tc>
        <w:tc>
          <w:tcPr>
            <w:tcW w:w="4876" w:type="dxa"/>
            <w:hideMark/>
          </w:tcPr>
          <w:p w14:paraId="661FF1B6" w14:textId="77777777" w:rsidR="00F7079B" w:rsidRPr="00402AD2" w:rsidRDefault="00F7079B" w:rsidP="009F2FBC">
            <w:pPr>
              <w:pStyle w:val="ColumnHeading"/>
              <w:keepNext/>
            </w:pPr>
            <w:r w:rsidRPr="00402AD2">
              <w:t>Geänderter Text</w:t>
            </w:r>
          </w:p>
        </w:tc>
      </w:tr>
      <w:tr w:rsidR="009F2FBC" w:rsidRPr="00402AD2" w14:paraId="2C506FEE" w14:textId="77777777" w:rsidTr="009F2FBC">
        <w:trPr>
          <w:jc w:val="center"/>
        </w:trPr>
        <w:tc>
          <w:tcPr>
            <w:tcW w:w="4876" w:type="dxa"/>
            <w:hideMark/>
          </w:tcPr>
          <w:p w14:paraId="02CCE8BF" w14:textId="77777777" w:rsidR="00F7079B" w:rsidRPr="00402AD2" w:rsidRDefault="00F7079B" w:rsidP="009F2FBC">
            <w:pPr>
              <w:pStyle w:val="Normal6"/>
            </w:pPr>
            <w:r w:rsidRPr="00402AD2">
              <w:rPr>
                <w:b/>
                <w:i/>
              </w:rPr>
              <w:t>q)</w:t>
            </w:r>
            <w:r w:rsidRPr="00402AD2">
              <w:rPr>
                <w:b/>
                <w:i/>
              </w:rPr>
              <w:tab/>
              <w:t>gegebenenfalls die Tatsache, dass Unterstützung für die freiwillige Rückkehr und Wiedereingliederung gewährt wurde;</w:t>
            </w:r>
          </w:p>
        </w:tc>
        <w:tc>
          <w:tcPr>
            <w:tcW w:w="4876" w:type="dxa"/>
            <w:hideMark/>
          </w:tcPr>
          <w:p w14:paraId="0A0992C6" w14:textId="77777777" w:rsidR="00F7079B" w:rsidRPr="00402AD2" w:rsidRDefault="00F7079B" w:rsidP="009F2FBC">
            <w:pPr>
              <w:pStyle w:val="Normal6"/>
              <w:rPr>
                <w:szCs w:val="24"/>
              </w:rPr>
            </w:pPr>
            <w:r w:rsidRPr="00402AD2">
              <w:rPr>
                <w:b/>
                <w:i/>
              </w:rPr>
              <w:t>entfällt</w:t>
            </w:r>
          </w:p>
        </w:tc>
      </w:tr>
    </w:tbl>
    <w:p w14:paraId="24E2B83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8C13058" w14:textId="77777777" w:rsidR="00F7079B" w:rsidRPr="00402AD2" w:rsidRDefault="00F7079B" w:rsidP="00F7079B">
      <w:pPr>
        <w:rPr>
          <w:color w:val="000080"/>
        </w:rPr>
      </w:pPr>
      <w:r w:rsidRPr="00402AD2">
        <w:rPr>
          <w:rStyle w:val="HideTWBExt"/>
          <w:noProof w:val="0"/>
        </w:rPr>
        <w:t>&lt;/Amend&gt;</w:t>
      </w:r>
    </w:p>
    <w:p w14:paraId="4A7842B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216</w:t>
      </w:r>
      <w:r w:rsidRPr="00402AD2">
        <w:rPr>
          <w:rStyle w:val="HideTWBExt"/>
          <w:b w:val="0"/>
          <w:noProof w:val="0"/>
        </w:rPr>
        <w:t>&lt;/NumAm&gt;</w:t>
      </w:r>
    </w:p>
    <w:p w14:paraId="02A3D03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1781CEE" w14:textId="77777777" w:rsidR="00F7079B" w:rsidRPr="00402AD2" w:rsidRDefault="00F7079B" w:rsidP="00F7079B">
      <w:pPr>
        <w:rPr>
          <w:color w:val="000080"/>
        </w:rPr>
      </w:pPr>
      <w:r w:rsidRPr="00402AD2">
        <w:rPr>
          <w:rStyle w:val="HideTWBExt"/>
          <w:noProof w:val="0"/>
        </w:rPr>
        <w:t>&lt;/RepeatBlock-By&gt;</w:t>
      </w:r>
    </w:p>
    <w:p w14:paraId="57FACAD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B43F4DE" w14:textId="1FF9BFCC"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13DB952" w14:textId="77777777" w:rsidTr="009F2FBC">
        <w:trPr>
          <w:jc w:val="center"/>
        </w:trPr>
        <w:tc>
          <w:tcPr>
            <w:tcW w:w="9752" w:type="dxa"/>
            <w:gridSpan w:val="2"/>
          </w:tcPr>
          <w:p w14:paraId="0915B7ED" w14:textId="77777777" w:rsidR="00F7079B" w:rsidRPr="00402AD2" w:rsidRDefault="00F7079B" w:rsidP="009F2FBC">
            <w:pPr>
              <w:keepNext/>
            </w:pPr>
          </w:p>
        </w:tc>
      </w:tr>
      <w:tr w:rsidR="009F2FBC" w:rsidRPr="00402AD2" w14:paraId="6BE1C2B8" w14:textId="77777777" w:rsidTr="009F2FBC">
        <w:trPr>
          <w:jc w:val="center"/>
        </w:trPr>
        <w:tc>
          <w:tcPr>
            <w:tcW w:w="4876" w:type="dxa"/>
            <w:hideMark/>
          </w:tcPr>
          <w:p w14:paraId="57FB376F" w14:textId="77777777" w:rsidR="00F7079B" w:rsidRPr="00402AD2" w:rsidRDefault="00F7079B" w:rsidP="009F2FBC">
            <w:pPr>
              <w:pStyle w:val="ColumnHeading"/>
              <w:keepNext/>
            </w:pPr>
            <w:r w:rsidRPr="00402AD2">
              <w:t>Vorschlag der Kommission</w:t>
            </w:r>
          </w:p>
        </w:tc>
        <w:tc>
          <w:tcPr>
            <w:tcW w:w="4876" w:type="dxa"/>
            <w:hideMark/>
          </w:tcPr>
          <w:p w14:paraId="5B8A8373" w14:textId="77777777" w:rsidR="00F7079B" w:rsidRPr="00402AD2" w:rsidRDefault="00F7079B" w:rsidP="009F2FBC">
            <w:pPr>
              <w:pStyle w:val="ColumnHeading"/>
              <w:keepNext/>
            </w:pPr>
            <w:r w:rsidRPr="00402AD2">
              <w:t>Geänderter Text</w:t>
            </w:r>
          </w:p>
        </w:tc>
      </w:tr>
      <w:tr w:rsidR="009F2FBC" w:rsidRPr="00402AD2" w14:paraId="3B9E5660" w14:textId="77777777" w:rsidTr="009F2FBC">
        <w:trPr>
          <w:jc w:val="center"/>
        </w:trPr>
        <w:tc>
          <w:tcPr>
            <w:tcW w:w="4876" w:type="dxa"/>
            <w:hideMark/>
          </w:tcPr>
          <w:p w14:paraId="4EF7F4EB" w14:textId="77777777" w:rsidR="00F7079B" w:rsidRPr="00402AD2" w:rsidRDefault="00F7079B" w:rsidP="009F2FBC">
            <w:pPr>
              <w:pStyle w:val="Normal6"/>
            </w:pPr>
            <w:r w:rsidRPr="00402AD2">
              <w:rPr>
                <w:b/>
                <w:i/>
              </w:rPr>
              <w:t>q)</w:t>
            </w:r>
            <w:r w:rsidRPr="00402AD2">
              <w:rPr>
                <w:b/>
                <w:i/>
              </w:rPr>
              <w:tab/>
              <w:t>gegebenenfalls die Tatsache, dass Unterstützung für die freiwillige Rückkehr und Wiedereingliederung gewährt wurde;</w:t>
            </w:r>
          </w:p>
        </w:tc>
        <w:tc>
          <w:tcPr>
            <w:tcW w:w="4876" w:type="dxa"/>
            <w:hideMark/>
          </w:tcPr>
          <w:p w14:paraId="197BC0C0" w14:textId="77777777" w:rsidR="00F7079B" w:rsidRPr="00402AD2" w:rsidRDefault="00F7079B" w:rsidP="009F2FBC">
            <w:pPr>
              <w:pStyle w:val="Normal6"/>
              <w:rPr>
                <w:szCs w:val="24"/>
              </w:rPr>
            </w:pPr>
            <w:r w:rsidRPr="00402AD2">
              <w:rPr>
                <w:b/>
                <w:i/>
              </w:rPr>
              <w:t>entfällt</w:t>
            </w:r>
          </w:p>
        </w:tc>
      </w:tr>
    </w:tbl>
    <w:p w14:paraId="4464656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A9434E1" w14:textId="77777777" w:rsidR="00F7079B" w:rsidRPr="00402AD2" w:rsidRDefault="00F7079B" w:rsidP="00F7079B">
      <w:pPr>
        <w:rPr>
          <w:color w:val="000080"/>
        </w:rPr>
      </w:pPr>
      <w:r w:rsidRPr="00402AD2">
        <w:rPr>
          <w:rStyle w:val="HideTWBExt"/>
          <w:noProof w:val="0"/>
        </w:rPr>
        <w:t>&lt;/Amend&gt;</w:t>
      </w:r>
    </w:p>
    <w:p w14:paraId="71F77B3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217</w:t>
      </w:r>
      <w:r w:rsidRPr="00402AD2">
        <w:rPr>
          <w:rStyle w:val="HideTWBExt"/>
          <w:b w:val="0"/>
          <w:noProof w:val="0"/>
        </w:rPr>
        <w:t>&lt;/NumAm&gt;</w:t>
      </w:r>
    </w:p>
    <w:p w14:paraId="3E40152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B7836FC" w14:textId="77777777" w:rsidR="00F7079B" w:rsidRPr="00402AD2" w:rsidRDefault="00F7079B" w:rsidP="00F7079B">
      <w:pPr>
        <w:rPr>
          <w:color w:val="000080"/>
        </w:rPr>
      </w:pPr>
      <w:r w:rsidRPr="00402AD2">
        <w:rPr>
          <w:rStyle w:val="HideTWBExt"/>
          <w:noProof w:val="0"/>
        </w:rPr>
        <w:t>&lt;/RepeatBlock-By&gt;</w:t>
      </w:r>
    </w:p>
    <w:p w14:paraId="0DE235C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A358056" w14:textId="6597C42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93B3D53" w14:textId="77777777" w:rsidTr="009F2FBC">
        <w:trPr>
          <w:jc w:val="center"/>
        </w:trPr>
        <w:tc>
          <w:tcPr>
            <w:tcW w:w="9752" w:type="dxa"/>
            <w:gridSpan w:val="2"/>
          </w:tcPr>
          <w:p w14:paraId="31893ECE" w14:textId="77777777" w:rsidR="00F7079B" w:rsidRPr="00402AD2" w:rsidRDefault="00F7079B" w:rsidP="009F2FBC">
            <w:pPr>
              <w:keepNext/>
            </w:pPr>
          </w:p>
        </w:tc>
      </w:tr>
      <w:tr w:rsidR="009F2FBC" w:rsidRPr="00402AD2" w14:paraId="0685F968" w14:textId="77777777" w:rsidTr="009F2FBC">
        <w:trPr>
          <w:jc w:val="center"/>
        </w:trPr>
        <w:tc>
          <w:tcPr>
            <w:tcW w:w="4876" w:type="dxa"/>
            <w:hideMark/>
          </w:tcPr>
          <w:p w14:paraId="70AC86D8" w14:textId="77777777" w:rsidR="00F7079B" w:rsidRPr="00402AD2" w:rsidRDefault="00F7079B" w:rsidP="009F2FBC">
            <w:pPr>
              <w:pStyle w:val="ColumnHeading"/>
              <w:keepNext/>
            </w:pPr>
            <w:r w:rsidRPr="00402AD2">
              <w:t>Vorschlag der Kommission</w:t>
            </w:r>
          </w:p>
        </w:tc>
        <w:tc>
          <w:tcPr>
            <w:tcW w:w="4876" w:type="dxa"/>
            <w:hideMark/>
          </w:tcPr>
          <w:p w14:paraId="25BE09AD" w14:textId="77777777" w:rsidR="00F7079B" w:rsidRPr="00402AD2" w:rsidRDefault="00F7079B" w:rsidP="009F2FBC">
            <w:pPr>
              <w:pStyle w:val="ColumnHeading"/>
              <w:keepNext/>
            </w:pPr>
            <w:r w:rsidRPr="00402AD2">
              <w:t>Geänderter Text</w:t>
            </w:r>
          </w:p>
        </w:tc>
      </w:tr>
      <w:tr w:rsidR="009F2FBC" w:rsidRPr="00402AD2" w14:paraId="6D40848F" w14:textId="77777777" w:rsidTr="009F2FBC">
        <w:trPr>
          <w:jc w:val="center"/>
        </w:trPr>
        <w:tc>
          <w:tcPr>
            <w:tcW w:w="4876" w:type="dxa"/>
            <w:hideMark/>
          </w:tcPr>
          <w:p w14:paraId="5CBDD02A" w14:textId="77777777" w:rsidR="00F7079B" w:rsidRPr="00402AD2" w:rsidRDefault="00F7079B" w:rsidP="009F2FBC">
            <w:pPr>
              <w:pStyle w:val="Normal6"/>
            </w:pPr>
            <w:r w:rsidRPr="00402AD2">
              <w:t>q)</w:t>
            </w:r>
            <w:r w:rsidRPr="00402AD2">
              <w:tab/>
              <w:t>gegebenenfalls die Tatsache, dass Unterstützung für die freiwillige Rückkehr und Wiedereingliederung gewährt wurde</w:t>
            </w:r>
            <w:r w:rsidRPr="00402AD2">
              <w:rPr>
                <w:b/>
                <w:i/>
              </w:rPr>
              <w:t>;</w:t>
            </w:r>
          </w:p>
        </w:tc>
        <w:tc>
          <w:tcPr>
            <w:tcW w:w="4876" w:type="dxa"/>
            <w:hideMark/>
          </w:tcPr>
          <w:p w14:paraId="78E7BCBD" w14:textId="77777777" w:rsidR="00F7079B" w:rsidRPr="00402AD2" w:rsidRDefault="00F7079B" w:rsidP="009F2FBC">
            <w:pPr>
              <w:pStyle w:val="Normal6"/>
              <w:rPr>
                <w:szCs w:val="24"/>
              </w:rPr>
            </w:pPr>
            <w:r w:rsidRPr="00402AD2">
              <w:t>q)</w:t>
            </w:r>
            <w:r w:rsidRPr="00402AD2">
              <w:tab/>
              <w:t>gegebenenfalls die Tatsache, dass Unterstützung für die freiwillige Rückkehr und Wiedereingliederung gewährt wurde</w:t>
            </w:r>
            <w:r w:rsidRPr="00402AD2">
              <w:rPr>
                <w:b/>
                <w:i/>
              </w:rPr>
              <w:t>.</w:t>
            </w:r>
          </w:p>
        </w:tc>
      </w:tr>
    </w:tbl>
    <w:p w14:paraId="5F2A635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83241D8" w14:textId="77777777" w:rsidR="00F7079B" w:rsidRPr="00402AD2" w:rsidRDefault="00F7079B" w:rsidP="00F7079B">
      <w:pPr>
        <w:rPr>
          <w:color w:val="000080"/>
        </w:rPr>
      </w:pPr>
      <w:r w:rsidRPr="00402AD2">
        <w:rPr>
          <w:rStyle w:val="HideTWBExt"/>
          <w:noProof w:val="0"/>
        </w:rPr>
        <w:t>&lt;/Amend&gt;</w:t>
      </w:r>
    </w:p>
    <w:p w14:paraId="19DF4A4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218</w:t>
      </w:r>
      <w:r w:rsidRPr="00402AD2">
        <w:rPr>
          <w:rStyle w:val="HideTWBExt"/>
          <w:b w:val="0"/>
          <w:noProof w:val="0"/>
        </w:rPr>
        <w:t>&lt;/NumAm&gt;</w:t>
      </w:r>
    </w:p>
    <w:p w14:paraId="2630D4A4"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A5A6B6C" w14:textId="77777777" w:rsidR="00F7079B" w:rsidRPr="00402AD2" w:rsidRDefault="00F7079B" w:rsidP="00F7079B">
      <w:pPr>
        <w:rPr>
          <w:color w:val="000080"/>
        </w:rPr>
      </w:pPr>
      <w:r w:rsidRPr="00402AD2">
        <w:rPr>
          <w:rStyle w:val="HideTWBExt"/>
          <w:noProof w:val="0"/>
        </w:rPr>
        <w:t>&lt;/RepeatBlock-By&gt;</w:t>
      </w:r>
    </w:p>
    <w:p w14:paraId="39D7F1E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C6781A2"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069A68A" w14:textId="77777777" w:rsidTr="009F2FBC">
        <w:trPr>
          <w:jc w:val="center"/>
        </w:trPr>
        <w:tc>
          <w:tcPr>
            <w:tcW w:w="9752" w:type="dxa"/>
            <w:gridSpan w:val="2"/>
          </w:tcPr>
          <w:p w14:paraId="19E4FA79" w14:textId="77777777" w:rsidR="00F7079B" w:rsidRPr="00402AD2" w:rsidRDefault="00F7079B" w:rsidP="009F2FBC">
            <w:pPr>
              <w:keepNext/>
            </w:pPr>
          </w:p>
        </w:tc>
      </w:tr>
      <w:tr w:rsidR="009F2FBC" w:rsidRPr="00402AD2" w14:paraId="6FF584CB" w14:textId="77777777" w:rsidTr="009F2FBC">
        <w:trPr>
          <w:jc w:val="center"/>
        </w:trPr>
        <w:tc>
          <w:tcPr>
            <w:tcW w:w="4876" w:type="dxa"/>
            <w:hideMark/>
          </w:tcPr>
          <w:p w14:paraId="7026A08C" w14:textId="77777777" w:rsidR="00F7079B" w:rsidRPr="00402AD2" w:rsidRDefault="00F7079B" w:rsidP="009F2FBC">
            <w:pPr>
              <w:pStyle w:val="ColumnHeading"/>
              <w:keepNext/>
            </w:pPr>
            <w:r w:rsidRPr="00402AD2">
              <w:t>Vorschlag der Kommission</w:t>
            </w:r>
          </w:p>
        </w:tc>
        <w:tc>
          <w:tcPr>
            <w:tcW w:w="4876" w:type="dxa"/>
            <w:hideMark/>
          </w:tcPr>
          <w:p w14:paraId="14E9FF58" w14:textId="77777777" w:rsidR="00F7079B" w:rsidRPr="00402AD2" w:rsidRDefault="00F7079B" w:rsidP="009F2FBC">
            <w:pPr>
              <w:pStyle w:val="ColumnHeading"/>
              <w:keepNext/>
            </w:pPr>
            <w:r w:rsidRPr="00402AD2">
              <w:t>Geänderter Text</w:t>
            </w:r>
          </w:p>
        </w:tc>
      </w:tr>
      <w:tr w:rsidR="009F2FBC" w:rsidRPr="00402AD2" w14:paraId="3669075E" w14:textId="77777777" w:rsidTr="009F2FBC">
        <w:trPr>
          <w:jc w:val="center"/>
        </w:trPr>
        <w:tc>
          <w:tcPr>
            <w:tcW w:w="4876" w:type="dxa"/>
            <w:hideMark/>
          </w:tcPr>
          <w:p w14:paraId="38F457EF" w14:textId="77777777" w:rsidR="00F7079B" w:rsidRPr="00402AD2" w:rsidRDefault="00F7079B" w:rsidP="009F2FBC">
            <w:pPr>
              <w:pStyle w:val="Normal6"/>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hideMark/>
          </w:tcPr>
          <w:p w14:paraId="10DE2CCA" w14:textId="77777777" w:rsidR="00F7079B" w:rsidRPr="00402AD2" w:rsidRDefault="00F7079B" w:rsidP="009F2FBC">
            <w:pPr>
              <w:pStyle w:val="Normal6"/>
              <w:rPr>
                <w:szCs w:val="24"/>
              </w:rPr>
            </w:pPr>
            <w:r w:rsidRPr="00402AD2">
              <w:rPr>
                <w:b/>
                <w:i/>
              </w:rPr>
              <w:t>entfällt</w:t>
            </w:r>
          </w:p>
        </w:tc>
      </w:tr>
    </w:tbl>
    <w:p w14:paraId="764C6DA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D176499" w14:textId="77777777" w:rsidR="00F7079B" w:rsidRPr="00402AD2" w:rsidRDefault="00F7079B" w:rsidP="00F7079B">
      <w:pPr>
        <w:rPr>
          <w:color w:val="000080"/>
        </w:rPr>
      </w:pPr>
      <w:r w:rsidRPr="00402AD2">
        <w:rPr>
          <w:rStyle w:val="HideTWBExt"/>
          <w:noProof w:val="0"/>
        </w:rPr>
        <w:t>&lt;/Amend&gt;</w:t>
      </w:r>
    </w:p>
    <w:p w14:paraId="5BD2432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219</w:t>
      </w:r>
      <w:r w:rsidRPr="00402AD2">
        <w:rPr>
          <w:rStyle w:val="HideTWBExt"/>
          <w:b w:val="0"/>
          <w:noProof w:val="0"/>
        </w:rPr>
        <w:t>&lt;/NumAm&gt;</w:t>
      </w:r>
    </w:p>
    <w:p w14:paraId="2C67E9DE"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983BF4B" w14:textId="77777777" w:rsidR="00F7079B" w:rsidRPr="00402AD2" w:rsidRDefault="00F7079B" w:rsidP="00F7079B">
      <w:pPr>
        <w:rPr>
          <w:color w:val="000080"/>
        </w:rPr>
      </w:pPr>
      <w:r w:rsidRPr="00402AD2">
        <w:rPr>
          <w:rStyle w:val="HideTWBExt"/>
          <w:noProof w:val="0"/>
        </w:rPr>
        <w:t>&lt;/RepeatBlock-By&gt;</w:t>
      </w:r>
    </w:p>
    <w:p w14:paraId="3E4E6B5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1782924"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2 –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B7F1615" w14:textId="77777777" w:rsidTr="009F2FBC">
        <w:trPr>
          <w:jc w:val="center"/>
        </w:trPr>
        <w:tc>
          <w:tcPr>
            <w:tcW w:w="9752" w:type="dxa"/>
            <w:gridSpan w:val="2"/>
          </w:tcPr>
          <w:p w14:paraId="59CF29AF" w14:textId="77777777" w:rsidR="00F7079B" w:rsidRPr="00402AD2" w:rsidRDefault="00F7079B" w:rsidP="009F2FBC">
            <w:pPr>
              <w:keepNext/>
            </w:pPr>
          </w:p>
        </w:tc>
      </w:tr>
      <w:tr w:rsidR="009F2FBC" w:rsidRPr="00402AD2" w14:paraId="432AB5B5" w14:textId="77777777" w:rsidTr="009F2FBC">
        <w:trPr>
          <w:jc w:val="center"/>
        </w:trPr>
        <w:tc>
          <w:tcPr>
            <w:tcW w:w="4876" w:type="dxa"/>
            <w:hideMark/>
          </w:tcPr>
          <w:p w14:paraId="557F18F7" w14:textId="77777777" w:rsidR="00F7079B" w:rsidRPr="00402AD2" w:rsidRDefault="00F7079B" w:rsidP="009F2FBC">
            <w:pPr>
              <w:pStyle w:val="ColumnHeading"/>
              <w:keepNext/>
            </w:pPr>
            <w:r w:rsidRPr="00402AD2">
              <w:t>Vorschlag der Kommission</w:t>
            </w:r>
          </w:p>
        </w:tc>
        <w:tc>
          <w:tcPr>
            <w:tcW w:w="4876" w:type="dxa"/>
            <w:hideMark/>
          </w:tcPr>
          <w:p w14:paraId="07EDA6F5" w14:textId="77777777" w:rsidR="00F7079B" w:rsidRPr="00402AD2" w:rsidRDefault="00F7079B" w:rsidP="009F2FBC">
            <w:pPr>
              <w:pStyle w:val="ColumnHeading"/>
              <w:keepNext/>
            </w:pPr>
            <w:r w:rsidRPr="00402AD2">
              <w:t>Geänderter Text</w:t>
            </w:r>
          </w:p>
        </w:tc>
      </w:tr>
      <w:tr w:rsidR="009F2FBC" w:rsidRPr="00402AD2" w14:paraId="5D7C5680" w14:textId="77777777" w:rsidTr="009F2FBC">
        <w:trPr>
          <w:jc w:val="center"/>
        </w:trPr>
        <w:tc>
          <w:tcPr>
            <w:tcW w:w="4876" w:type="dxa"/>
            <w:hideMark/>
          </w:tcPr>
          <w:p w14:paraId="5889BD24" w14:textId="77777777" w:rsidR="00F7079B" w:rsidRPr="00402AD2" w:rsidRDefault="00F7079B" w:rsidP="009F2FBC">
            <w:pPr>
              <w:pStyle w:val="Normal6"/>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hideMark/>
          </w:tcPr>
          <w:p w14:paraId="3729E67F" w14:textId="77777777" w:rsidR="00F7079B" w:rsidRPr="00402AD2" w:rsidRDefault="00F7079B" w:rsidP="009F2FBC">
            <w:pPr>
              <w:pStyle w:val="Normal6"/>
              <w:rPr>
                <w:szCs w:val="24"/>
              </w:rPr>
            </w:pPr>
            <w:r w:rsidRPr="00402AD2">
              <w:rPr>
                <w:b/>
                <w:i/>
              </w:rPr>
              <w:t>entfällt</w:t>
            </w:r>
          </w:p>
        </w:tc>
      </w:tr>
    </w:tbl>
    <w:p w14:paraId="060F477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3356757" w14:textId="77777777" w:rsidR="00F7079B" w:rsidRPr="00402AD2" w:rsidRDefault="00F7079B" w:rsidP="00F7079B">
      <w:pPr>
        <w:rPr>
          <w:color w:val="000080"/>
        </w:rPr>
      </w:pPr>
      <w:r w:rsidRPr="00402AD2">
        <w:rPr>
          <w:rStyle w:val="HideTWBExt"/>
          <w:noProof w:val="0"/>
        </w:rPr>
        <w:t>&lt;/Amend&gt;</w:t>
      </w:r>
    </w:p>
    <w:p w14:paraId="77DBC11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220</w:t>
      </w:r>
      <w:r w:rsidRPr="00402AD2">
        <w:rPr>
          <w:rStyle w:val="HideTWBExt"/>
          <w:b w:val="0"/>
          <w:noProof w:val="0"/>
        </w:rPr>
        <w:t>&lt;/NumAm&gt;</w:t>
      </w:r>
    </w:p>
    <w:p w14:paraId="448AD24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CB23960" w14:textId="77777777" w:rsidR="00F7079B" w:rsidRPr="00402AD2" w:rsidRDefault="00F7079B" w:rsidP="00F7079B">
      <w:pPr>
        <w:rPr>
          <w:color w:val="000080"/>
        </w:rPr>
      </w:pPr>
      <w:r w:rsidRPr="00402AD2">
        <w:rPr>
          <w:rStyle w:val="HideTWBExt"/>
          <w:noProof w:val="0"/>
        </w:rPr>
        <w:t>&lt;/RepeatBlock-By&gt;</w:t>
      </w:r>
    </w:p>
    <w:p w14:paraId="7C4FDF3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F32CB19" w14:textId="1EB98FAD"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17 – Artikel 13 – Absatz 2 –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7CA69F6" w14:textId="77777777" w:rsidTr="009F2FBC">
        <w:trPr>
          <w:jc w:val="center"/>
        </w:trPr>
        <w:tc>
          <w:tcPr>
            <w:tcW w:w="9752" w:type="dxa"/>
            <w:gridSpan w:val="2"/>
          </w:tcPr>
          <w:p w14:paraId="7AA645A3" w14:textId="77777777" w:rsidR="00F7079B" w:rsidRPr="00402AD2" w:rsidRDefault="00F7079B" w:rsidP="009F2FBC">
            <w:pPr>
              <w:keepNext/>
            </w:pPr>
          </w:p>
        </w:tc>
      </w:tr>
      <w:tr w:rsidR="009F2FBC" w:rsidRPr="00402AD2" w14:paraId="4E41981E" w14:textId="77777777" w:rsidTr="009F2FBC">
        <w:trPr>
          <w:jc w:val="center"/>
        </w:trPr>
        <w:tc>
          <w:tcPr>
            <w:tcW w:w="4876" w:type="dxa"/>
            <w:hideMark/>
          </w:tcPr>
          <w:p w14:paraId="0B4FE401" w14:textId="77777777" w:rsidR="00F7079B" w:rsidRPr="00402AD2" w:rsidRDefault="00F7079B" w:rsidP="009F2FBC">
            <w:pPr>
              <w:pStyle w:val="ColumnHeading"/>
              <w:keepNext/>
            </w:pPr>
            <w:r w:rsidRPr="00402AD2">
              <w:t>Vorschlag der Kommission</w:t>
            </w:r>
          </w:p>
        </w:tc>
        <w:tc>
          <w:tcPr>
            <w:tcW w:w="4876" w:type="dxa"/>
            <w:hideMark/>
          </w:tcPr>
          <w:p w14:paraId="12EAA17B" w14:textId="77777777" w:rsidR="00F7079B" w:rsidRPr="00402AD2" w:rsidRDefault="00F7079B" w:rsidP="009F2FBC">
            <w:pPr>
              <w:pStyle w:val="ColumnHeading"/>
              <w:keepNext/>
            </w:pPr>
            <w:r w:rsidRPr="00402AD2">
              <w:t>Geänderter Text</w:t>
            </w:r>
          </w:p>
        </w:tc>
      </w:tr>
      <w:tr w:rsidR="009F2FBC" w:rsidRPr="00402AD2" w14:paraId="0692EC58" w14:textId="77777777" w:rsidTr="009F2FBC">
        <w:trPr>
          <w:jc w:val="center"/>
        </w:trPr>
        <w:tc>
          <w:tcPr>
            <w:tcW w:w="4876" w:type="dxa"/>
            <w:hideMark/>
          </w:tcPr>
          <w:p w14:paraId="457585B9" w14:textId="77777777" w:rsidR="00F7079B" w:rsidRPr="00402AD2" w:rsidRDefault="00F7079B" w:rsidP="009F2FBC">
            <w:pPr>
              <w:pStyle w:val="Normal6"/>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hideMark/>
          </w:tcPr>
          <w:p w14:paraId="4897E758" w14:textId="77777777" w:rsidR="00F7079B" w:rsidRPr="00402AD2" w:rsidRDefault="00F7079B" w:rsidP="009F2FBC">
            <w:pPr>
              <w:pStyle w:val="Normal6"/>
              <w:rPr>
                <w:szCs w:val="24"/>
              </w:rPr>
            </w:pPr>
            <w:r w:rsidRPr="00402AD2">
              <w:rPr>
                <w:b/>
                <w:i/>
              </w:rPr>
              <w:t>entfällt</w:t>
            </w:r>
          </w:p>
        </w:tc>
      </w:tr>
    </w:tbl>
    <w:p w14:paraId="4D81A97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24FD8C3" w14:textId="77777777" w:rsidR="00F7079B" w:rsidRPr="00402AD2" w:rsidRDefault="00F7079B" w:rsidP="00F7079B">
      <w:pPr>
        <w:rPr>
          <w:color w:val="000080"/>
        </w:rPr>
      </w:pPr>
      <w:r w:rsidRPr="00402AD2">
        <w:rPr>
          <w:rStyle w:val="HideTWBExt"/>
          <w:noProof w:val="0"/>
        </w:rPr>
        <w:t>&lt;/Amend&gt;</w:t>
      </w:r>
    </w:p>
    <w:p w14:paraId="509D550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221</w:t>
      </w:r>
      <w:r w:rsidRPr="00402AD2">
        <w:rPr>
          <w:rStyle w:val="HideTWBExt"/>
          <w:b w:val="0"/>
          <w:noProof w:val="0"/>
        </w:rPr>
        <w:t>&lt;/NumAm&gt;</w:t>
      </w:r>
    </w:p>
    <w:p w14:paraId="3ED3D22C"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F32B9A6" w14:textId="77777777" w:rsidR="00F7079B" w:rsidRPr="00402AD2" w:rsidRDefault="00F7079B" w:rsidP="00F7079B">
      <w:pPr>
        <w:rPr>
          <w:color w:val="000080"/>
        </w:rPr>
      </w:pPr>
      <w:r w:rsidRPr="00402AD2">
        <w:rPr>
          <w:rStyle w:val="HideTWBExt"/>
          <w:noProof w:val="0"/>
        </w:rPr>
        <w:t>&lt;/RepeatBlock-By&gt;</w:t>
      </w:r>
    </w:p>
    <w:p w14:paraId="3809031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CC7CDB6"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7</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DF92543" w14:textId="77777777" w:rsidTr="009F2FBC">
        <w:trPr>
          <w:jc w:val="center"/>
        </w:trPr>
        <w:tc>
          <w:tcPr>
            <w:tcW w:w="9752" w:type="dxa"/>
            <w:gridSpan w:val="2"/>
          </w:tcPr>
          <w:p w14:paraId="282BA8D8" w14:textId="77777777" w:rsidR="00F7079B" w:rsidRPr="00402AD2" w:rsidRDefault="00F7079B" w:rsidP="009F2FBC">
            <w:pPr>
              <w:keepNext/>
            </w:pPr>
          </w:p>
        </w:tc>
      </w:tr>
      <w:tr w:rsidR="009F2FBC" w:rsidRPr="00402AD2" w14:paraId="04C91BF3" w14:textId="77777777" w:rsidTr="009F2FBC">
        <w:trPr>
          <w:jc w:val="center"/>
        </w:trPr>
        <w:tc>
          <w:tcPr>
            <w:tcW w:w="4876" w:type="dxa"/>
            <w:hideMark/>
          </w:tcPr>
          <w:p w14:paraId="4A17370F" w14:textId="77777777" w:rsidR="00F7079B" w:rsidRPr="00402AD2" w:rsidRDefault="00F7079B" w:rsidP="009F2FBC">
            <w:pPr>
              <w:pStyle w:val="ColumnHeading"/>
              <w:keepNext/>
            </w:pPr>
            <w:r w:rsidRPr="00402AD2">
              <w:t>Vorschlag der Kommission</w:t>
            </w:r>
          </w:p>
        </w:tc>
        <w:tc>
          <w:tcPr>
            <w:tcW w:w="4876" w:type="dxa"/>
            <w:hideMark/>
          </w:tcPr>
          <w:p w14:paraId="77A80B5E" w14:textId="77777777" w:rsidR="00F7079B" w:rsidRPr="00402AD2" w:rsidRDefault="00F7079B" w:rsidP="009F2FBC">
            <w:pPr>
              <w:pStyle w:val="ColumnHeading"/>
              <w:keepNext/>
            </w:pPr>
            <w:r w:rsidRPr="00402AD2">
              <w:t>Geänderter Text</w:t>
            </w:r>
          </w:p>
        </w:tc>
      </w:tr>
      <w:tr w:rsidR="009F2FBC" w:rsidRPr="00402AD2" w14:paraId="6878F217" w14:textId="77777777" w:rsidTr="009F2FBC">
        <w:trPr>
          <w:jc w:val="center"/>
        </w:trPr>
        <w:tc>
          <w:tcPr>
            <w:tcW w:w="4876" w:type="dxa"/>
            <w:hideMark/>
          </w:tcPr>
          <w:p w14:paraId="3241E410" w14:textId="77777777" w:rsidR="00F7079B" w:rsidRPr="00402AD2" w:rsidRDefault="00F7079B" w:rsidP="009F2FBC">
            <w:pPr>
              <w:pStyle w:val="Normal6"/>
            </w:pPr>
            <w:r w:rsidRPr="00402AD2">
              <w:t>(7)</w:t>
            </w:r>
            <w:r w:rsidRPr="00402AD2">
              <w:tab/>
              <w:t xml:space="preserve">Die biometrischen Daten können auf Antrag des betroffenen Mitgliedstaats auch von </w:t>
            </w:r>
            <w:r w:rsidRPr="00402AD2">
              <w:rPr>
                <w:b/>
                <w:i/>
              </w:rPr>
              <w:t>Mitgliedern der europäischen Grenz- und Küstenwacheteams oder von</w:t>
            </w:r>
            <w:r w:rsidRPr="00402AD2">
              <w:t xml:space="preserve">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hideMark/>
          </w:tcPr>
          <w:p w14:paraId="24D708CA" w14:textId="77777777" w:rsidR="00F7079B" w:rsidRPr="00402AD2" w:rsidRDefault="00F7079B" w:rsidP="009F2FBC">
            <w:pPr>
              <w:pStyle w:val="Normal6"/>
              <w:rPr>
                <w:szCs w:val="24"/>
              </w:rPr>
            </w:pPr>
            <w:r w:rsidRPr="00402AD2">
              <w:t>(7)</w:t>
            </w:r>
            <w:r w:rsidRPr="00402AD2">
              <w:tab/>
              <w:t>Die biometrischen Daten können auf Antrag des betroffenen Mitgliedstaats auch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14:paraId="02EC4BD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E26A876" w14:textId="77777777" w:rsidR="00F7079B" w:rsidRPr="00402AD2" w:rsidRDefault="00F7079B" w:rsidP="00F7079B">
      <w:pPr>
        <w:rPr>
          <w:color w:val="000080"/>
        </w:rPr>
      </w:pPr>
      <w:r w:rsidRPr="00402AD2">
        <w:rPr>
          <w:rStyle w:val="HideTWBExt"/>
          <w:noProof w:val="0"/>
        </w:rPr>
        <w:t>&lt;/Amend&gt;</w:t>
      </w:r>
    </w:p>
    <w:p w14:paraId="4AEA6C2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222</w:t>
      </w:r>
      <w:r w:rsidRPr="00402AD2">
        <w:rPr>
          <w:rStyle w:val="HideTWBExt"/>
          <w:b w:val="0"/>
          <w:noProof w:val="0"/>
        </w:rPr>
        <w:t>&lt;/NumAm&gt;</w:t>
      </w:r>
    </w:p>
    <w:p w14:paraId="1E42D3F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04CAFB2F" w14:textId="77777777" w:rsidR="00F7079B" w:rsidRPr="00402AD2" w:rsidRDefault="00F7079B" w:rsidP="00F7079B">
      <w:pPr>
        <w:rPr>
          <w:color w:val="000080"/>
        </w:rPr>
      </w:pPr>
      <w:r w:rsidRPr="00402AD2">
        <w:rPr>
          <w:rStyle w:val="HideTWBExt"/>
          <w:noProof w:val="0"/>
        </w:rPr>
        <w:t>&lt;/RepeatBlock-By&gt;</w:t>
      </w:r>
    </w:p>
    <w:p w14:paraId="7A12F9F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50D366D" w14:textId="77777777" w:rsidR="00F7079B" w:rsidRPr="00402AD2" w:rsidRDefault="00F7079B" w:rsidP="00F7079B">
      <w:pPr>
        <w:pStyle w:val="NormalBold"/>
      </w:pPr>
      <w:r w:rsidRPr="00402AD2">
        <w:rPr>
          <w:rStyle w:val="HideTWBExt"/>
          <w:b w:val="0"/>
          <w:noProof w:val="0"/>
        </w:rPr>
        <w:t>&lt;Article&gt;</w:t>
      </w:r>
      <w:r w:rsidRPr="00402AD2">
        <w:t>Verfügender Teil – Nummer 17 – Artikel 13 – Absatz 8</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CD50904" w14:textId="77777777" w:rsidTr="009F2FBC">
        <w:trPr>
          <w:jc w:val="center"/>
        </w:trPr>
        <w:tc>
          <w:tcPr>
            <w:tcW w:w="9752" w:type="dxa"/>
            <w:gridSpan w:val="2"/>
          </w:tcPr>
          <w:p w14:paraId="26EDD36F" w14:textId="77777777" w:rsidR="00F7079B" w:rsidRPr="00402AD2" w:rsidRDefault="00F7079B" w:rsidP="009F2FBC">
            <w:pPr>
              <w:keepNext/>
            </w:pPr>
          </w:p>
        </w:tc>
      </w:tr>
      <w:tr w:rsidR="009F2FBC" w:rsidRPr="00402AD2" w14:paraId="0E6464A9" w14:textId="77777777" w:rsidTr="009F2FBC">
        <w:trPr>
          <w:jc w:val="center"/>
        </w:trPr>
        <w:tc>
          <w:tcPr>
            <w:tcW w:w="4876" w:type="dxa"/>
            <w:hideMark/>
          </w:tcPr>
          <w:p w14:paraId="63C7A110" w14:textId="77777777" w:rsidR="00F7079B" w:rsidRPr="00402AD2" w:rsidRDefault="00F7079B" w:rsidP="009F2FBC">
            <w:pPr>
              <w:pStyle w:val="ColumnHeading"/>
              <w:keepNext/>
            </w:pPr>
            <w:r w:rsidRPr="00402AD2">
              <w:t>Vorschlag der Kommission</w:t>
            </w:r>
          </w:p>
        </w:tc>
        <w:tc>
          <w:tcPr>
            <w:tcW w:w="4876" w:type="dxa"/>
            <w:hideMark/>
          </w:tcPr>
          <w:p w14:paraId="7C7ACF01" w14:textId="77777777" w:rsidR="00F7079B" w:rsidRPr="00402AD2" w:rsidRDefault="00F7079B" w:rsidP="009F2FBC">
            <w:pPr>
              <w:pStyle w:val="ColumnHeading"/>
              <w:keepNext/>
            </w:pPr>
            <w:r w:rsidRPr="00402AD2">
              <w:t>Geänderter Text</w:t>
            </w:r>
          </w:p>
        </w:tc>
      </w:tr>
      <w:tr w:rsidR="009F2FBC" w:rsidRPr="00402AD2" w14:paraId="79040B54" w14:textId="77777777" w:rsidTr="009F2FBC">
        <w:trPr>
          <w:jc w:val="center"/>
        </w:trPr>
        <w:tc>
          <w:tcPr>
            <w:tcW w:w="4876" w:type="dxa"/>
            <w:hideMark/>
          </w:tcPr>
          <w:p w14:paraId="3C764E48" w14:textId="77777777" w:rsidR="00F7079B" w:rsidRPr="00402AD2" w:rsidRDefault="00F7079B" w:rsidP="009F2FBC">
            <w:pPr>
              <w:pStyle w:val="Normal6"/>
            </w:pPr>
            <w:r w:rsidRPr="00402AD2">
              <w:t>(8)</w:t>
            </w:r>
            <w:r w:rsidRPr="00402AD2">
              <w:tab/>
              <w:t>Jeder gemäß Absatz 1 erfasste und übermittelte Datensatz wird mit anderen Datensätzen, die denselben Drittstaatsangehörigen oder Staatenlosen betreffen, in einer Sequenz gemäß Artikel 4 Absatz 6 verknüpft.</w:t>
            </w:r>
          </w:p>
        </w:tc>
        <w:tc>
          <w:tcPr>
            <w:tcW w:w="4876" w:type="dxa"/>
            <w:hideMark/>
          </w:tcPr>
          <w:p w14:paraId="21A6046A" w14:textId="77777777" w:rsidR="00F7079B" w:rsidRPr="00402AD2" w:rsidRDefault="00F7079B" w:rsidP="009F2FBC">
            <w:pPr>
              <w:pStyle w:val="Normal6"/>
              <w:rPr>
                <w:szCs w:val="24"/>
              </w:rPr>
            </w:pPr>
            <w:r w:rsidRPr="00402AD2">
              <w:t>(8)</w:t>
            </w:r>
            <w:r w:rsidRPr="00402AD2">
              <w:tab/>
              <w:t xml:space="preserve">Jeder gemäß Absatz 1 erfasste und übermittelte Datensatz wird mit anderen Datensätzen, die denselben Drittstaatsangehörigen oder Staatenlosen betreffen, in einer Sequenz gemäß Artikel 4 Absatz 6 </w:t>
            </w:r>
            <w:r w:rsidRPr="00402AD2">
              <w:rPr>
                <w:b/>
                <w:i/>
              </w:rPr>
              <w:t>und unter Achtung der darin festgelegten Einschränkungen</w:t>
            </w:r>
            <w:r w:rsidRPr="00402AD2">
              <w:t xml:space="preserve"> verknüpft.</w:t>
            </w:r>
          </w:p>
        </w:tc>
      </w:tr>
    </w:tbl>
    <w:p w14:paraId="2B3397E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556E1C3" w14:textId="77777777" w:rsidR="00F7079B" w:rsidRPr="00402AD2" w:rsidRDefault="00F7079B" w:rsidP="00F7079B">
      <w:pPr>
        <w:rPr>
          <w:color w:val="000080"/>
        </w:rPr>
      </w:pPr>
      <w:r w:rsidRPr="00402AD2">
        <w:rPr>
          <w:rStyle w:val="HideTWBExt"/>
          <w:noProof w:val="0"/>
        </w:rPr>
        <w:t>&lt;/Amend&gt;</w:t>
      </w:r>
    </w:p>
    <w:p w14:paraId="4B984D4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223</w:t>
      </w:r>
      <w:r w:rsidRPr="00402AD2">
        <w:rPr>
          <w:rStyle w:val="HideTWBExt"/>
          <w:b w:val="0"/>
          <w:noProof w:val="0"/>
        </w:rPr>
        <w:t>&lt;/NumAm&gt;</w:t>
      </w:r>
    </w:p>
    <w:p w14:paraId="2CD8B83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120DF25" w14:textId="77777777" w:rsidR="00F7079B" w:rsidRPr="00402AD2" w:rsidRDefault="00F7079B" w:rsidP="00F7079B">
      <w:pPr>
        <w:rPr>
          <w:color w:val="000080"/>
        </w:rPr>
      </w:pPr>
      <w:r w:rsidRPr="00402AD2">
        <w:rPr>
          <w:rStyle w:val="HideTWBExt"/>
          <w:noProof w:val="0"/>
        </w:rPr>
        <w:t>&lt;/RepeatBlock-By&gt;</w:t>
      </w:r>
    </w:p>
    <w:p w14:paraId="351D3FE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E290989" w14:textId="77777777" w:rsidR="00F7079B" w:rsidRPr="00402AD2" w:rsidRDefault="00F7079B" w:rsidP="00F7079B">
      <w:pPr>
        <w:pStyle w:val="NormalBold"/>
      </w:pPr>
      <w:r w:rsidRPr="00402AD2">
        <w:rPr>
          <w:rStyle w:val="HideTWBExt"/>
          <w:b w:val="0"/>
          <w:noProof w:val="0"/>
        </w:rPr>
        <w:t>&lt;Article&gt;</w:t>
      </w:r>
      <w:r w:rsidRPr="00402AD2">
        <w:t>Verfügender Teil – Nummer 18 – Artikel 14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AE3A7B7" w14:textId="77777777" w:rsidTr="009F2FBC">
        <w:trPr>
          <w:jc w:val="center"/>
        </w:trPr>
        <w:tc>
          <w:tcPr>
            <w:tcW w:w="9752" w:type="dxa"/>
            <w:gridSpan w:val="2"/>
          </w:tcPr>
          <w:p w14:paraId="475FA256" w14:textId="77777777" w:rsidR="00F7079B" w:rsidRPr="00402AD2" w:rsidRDefault="00F7079B" w:rsidP="009F2FBC">
            <w:pPr>
              <w:keepNext/>
            </w:pPr>
          </w:p>
        </w:tc>
      </w:tr>
      <w:tr w:rsidR="009F2FBC" w:rsidRPr="00402AD2" w14:paraId="29242407" w14:textId="77777777" w:rsidTr="009F2FBC">
        <w:trPr>
          <w:jc w:val="center"/>
        </w:trPr>
        <w:tc>
          <w:tcPr>
            <w:tcW w:w="4876" w:type="dxa"/>
            <w:hideMark/>
          </w:tcPr>
          <w:p w14:paraId="4AA5F597" w14:textId="77777777" w:rsidR="00F7079B" w:rsidRPr="00402AD2" w:rsidRDefault="00F7079B" w:rsidP="009F2FBC">
            <w:pPr>
              <w:pStyle w:val="ColumnHeading"/>
              <w:keepNext/>
            </w:pPr>
            <w:r w:rsidRPr="00402AD2">
              <w:t>Vorschlag der Kommission</w:t>
            </w:r>
          </w:p>
        </w:tc>
        <w:tc>
          <w:tcPr>
            <w:tcW w:w="4876" w:type="dxa"/>
            <w:hideMark/>
          </w:tcPr>
          <w:p w14:paraId="5BCB8117" w14:textId="77777777" w:rsidR="00F7079B" w:rsidRPr="00402AD2" w:rsidRDefault="00F7079B" w:rsidP="009F2FBC">
            <w:pPr>
              <w:pStyle w:val="ColumnHeading"/>
              <w:keepNext/>
            </w:pPr>
            <w:r w:rsidRPr="00402AD2">
              <w:t>Geänderter Text</w:t>
            </w:r>
          </w:p>
        </w:tc>
      </w:tr>
      <w:tr w:rsidR="009F2FBC" w:rsidRPr="00402AD2" w14:paraId="4CB57B96" w14:textId="77777777" w:rsidTr="009F2FBC">
        <w:trPr>
          <w:jc w:val="center"/>
        </w:trPr>
        <w:tc>
          <w:tcPr>
            <w:tcW w:w="4876" w:type="dxa"/>
            <w:hideMark/>
          </w:tcPr>
          <w:p w14:paraId="6A86DDC2" w14:textId="77777777" w:rsidR="00F7079B" w:rsidRPr="00402AD2" w:rsidRDefault="00F7079B" w:rsidP="009F2FBC">
            <w:pPr>
              <w:pStyle w:val="Normal6"/>
            </w:pPr>
            <w:r w:rsidRPr="00402AD2">
              <w:rPr>
                <w:b/>
                <w:i/>
              </w:rPr>
              <w:t>[...]</w:t>
            </w:r>
          </w:p>
        </w:tc>
        <w:tc>
          <w:tcPr>
            <w:tcW w:w="4876" w:type="dxa"/>
            <w:hideMark/>
          </w:tcPr>
          <w:p w14:paraId="52F644AD" w14:textId="77777777" w:rsidR="00F7079B" w:rsidRPr="00402AD2" w:rsidRDefault="00F7079B" w:rsidP="009F2FBC">
            <w:pPr>
              <w:pStyle w:val="Normal6"/>
              <w:rPr>
                <w:szCs w:val="24"/>
              </w:rPr>
            </w:pPr>
            <w:r w:rsidRPr="00402AD2">
              <w:rPr>
                <w:b/>
                <w:i/>
              </w:rPr>
              <w:t>entfällt</w:t>
            </w:r>
          </w:p>
        </w:tc>
      </w:tr>
    </w:tbl>
    <w:p w14:paraId="6953020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082C7C0" w14:textId="77777777" w:rsidR="00F7079B" w:rsidRPr="00402AD2" w:rsidRDefault="00F7079B" w:rsidP="00F7079B">
      <w:pPr>
        <w:rPr>
          <w:color w:val="000080"/>
        </w:rPr>
      </w:pPr>
      <w:r w:rsidRPr="00402AD2">
        <w:rPr>
          <w:rStyle w:val="HideTWBExt"/>
          <w:noProof w:val="0"/>
        </w:rPr>
        <w:t>&lt;/Amend&gt;</w:t>
      </w:r>
    </w:p>
    <w:p w14:paraId="6AD3BDD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224</w:t>
      </w:r>
      <w:r w:rsidRPr="00402AD2">
        <w:rPr>
          <w:rStyle w:val="HideTWBExt"/>
          <w:b w:val="0"/>
          <w:noProof w:val="0"/>
        </w:rPr>
        <w:t>&lt;/NumAm&gt;</w:t>
      </w:r>
    </w:p>
    <w:p w14:paraId="58273F6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4B8C303" w14:textId="77777777" w:rsidR="00F7079B" w:rsidRPr="00402AD2" w:rsidRDefault="00F7079B" w:rsidP="00F7079B">
      <w:pPr>
        <w:rPr>
          <w:color w:val="000080"/>
        </w:rPr>
      </w:pPr>
      <w:r w:rsidRPr="00402AD2">
        <w:rPr>
          <w:rStyle w:val="HideTWBExt"/>
          <w:noProof w:val="0"/>
        </w:rPr>
        <w:t>&lt;/RepeatBlock-By&gt;</w:t>
      </w:r>
    </w:p>
    <w:p w14:paraId="6F1E2D7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3C242DB" w14:textId="04959846"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18 – Artikel 14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26B5CBA" w14:textId="77777777" w:rsidTr="009F2FBC">
        <w:trPr>
          <w:jc w:val="center"/>
        </w:trPr>
        <w:tc>
          <w:tcPr>
            <w:tcW w:w="9752" w:type="dxa"/>
            <w:gridSpan w:val="2"/>
          </w:tcPr>
          <w:p w14:paraId="7E8BC0AB" w14:textId="77777777" w:rsidR="00F7079B" w:rsidRPr="00402AD2" w:rsidRDefault="00F7079B" w:rsidP="009F2FBC">
            <w:pPr>
              <w:keepNext/>
            </w:pPr>
          </w:p>
        </w:tc>
      </w:tr>
      <w:tr w:rsidR="009F2FBC" w:rsidRPr="00402AD2" w14:paraId="6DE75587" w14:textId="77777777" w:rsidTr="009F2FBC">
        <w:trPr>
          <w:jc w:val="center"/>
        </w:trPr>
        <w:tc>
          <w:tcPr>
            <w:tcW w:w="4876" w:type="dxa"/>
            <w:hideMark/>
          </w:tcPr>
          <w:p w14:paraId="7BD1281A" w14:textId="77777777" w:rsidR="00F7079B" w:rsidRPr="00402AD2" w:rsidRDefault="00F7079B" w:rsidP="009F2FBC">
            <w:pPr>
              <w:pStyle w:val="ColumnHeading"/>
              <w:keepNext/>
            </w:pPr>
            <w:r w:rsidRPr="00402AD2">
              <w:t>Vorschlag der Kommission</w:t>
            </w:r>
          </w:p>
        </w:tc>
        <w:tc>
          <w:tcPr>
            <w:tcW w:w="4876" w:type="dxa"/>
            <w:hideMark/>
          </w:tcPr>
          <w:p w14:paraId="21FC7A2A" w14:textId="77777777" w:rsidR="00F7079B" w:rsidRPr="00402AD2" w:rsidRDefault="00F7079B" w:rsidP="009F2FBC">
            <w:pPr>
              <w:pStyle w:val="ColumnHeading"/>
              <w:keepNext/>
            </w:pPr>
            <w:r w:rsidRPr="00402AD2">
              <w:t>Geänderter Text</w:t>
            </w:r>
          </w:p>
        </w:tc>
      </w:tr>
      <w:tr w:rsidR="009F2FBC" w:rsidRPr="00402AD2" w14:paraId="60D27BFD" w14:textId="77777777" w:rsidTr="009F2FBC">
        <w:trPr>
          <w:jc w:val="center"/>
        </w:trPr>
        <w:tc>
          <w:tcPr>
            <w:tcW w:w="4876" w:type="dxa"/>
            <w:hideMark/>
          </w:tcPr>
          <w:p w14:paraId="5EC905B1" w14:textId="77777777" w:rsidR="00F7079B" w:rsidRPr="00402AD2" w:rsidRDefault="00F7079B" w:rsidP="009F2FBC">
            <w:pPr>
              <w:pStyle w:val="Normal6"/>
            </w:pPr>
            <w:r w:rsidRPr="00402AD2">
              <w:rPr>
                <w:b/>
                <w:i/>
              </w:rPr>
              <w:t>[...]</w:t>
            </w:r>
          </w:p>
        </w:tc>
        <w:tc>
          <w:tcPr>
            <w:tcW w:w="4876" w:type="dxa"/>
            <w:hideMark/>
          </w:tcPr>
          <w:p w14:paraId="60EC35A2" w14:textId="77777777" w:rsidR="00F7079B" w:rsidRPr="00402AD2" w:rsidRDefault="00F7079B" w:rsidP="009F2FBC">
            <w:pPr>
              <w:pStyle w:val="Normal6"/>
              <w:rPr>
                <w:szCs w:val="24"/>
              </w:rPr>
            </w:pPr>
            <w:r w:rsidRPr="00402AD2">
              <w:rPr>
                <w:b/>
                <w:i/>
              </w:rPr>
              <w:t>entfällt</w:t>
            </w:r>
          </w:p>
        </w:tc>
      </w:tr>
    </w:tbl>
    <w:p w14:paraId="05EB879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7BD1D78" w14:textId="77777777" w:rsidR="00F7079B" w:rsidRPr="00402AD2" w:rsidRDefault="00F7079B" w:rsidP="00F7079B">
      <w:pPr>
        <w:rPr>
          <w:color w:val="000080"/>
        </w:rPr>
      </w:pPr>
      <w:r w:rsidRPr="00402AD2">
        <w:rPr>
          <w:rStyle w:val="HideTWBExt"/>
          <w:noProof w:val="0"/>
        </w:rPr>
        <w:t>&lt;/Amend&gt;</w:t>
      </w:r>
    </w:p>
    <w:p w14:paraId="14EB4AB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225</w:t>
      </w:r>
      <w:r w:rsidRPr="00402AD2">
        <w:rPr>
          <w:rStyle w:val="HideTWBExt"/>
          <w:b w:val="0"/>
          <w:noProof w:val="0"/>
        </w:rPr>
        <w:t>&lt;/NumAm&gt;</w:t>
      </w:r>
    </w:p>
    <w:p w14:paraId="219F1432"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ED68C57" w14:textId="77777777" w:rsidR="00F7079B" w:rsidRPr="00402AD2" w:rsidRDefault="00F7079B" w:rsidP="00F7079B">
      <w:pPr>
        <w:rPr>
          <w:color w:val="000080"/>
        </w:rPr>
      </w:pPr>
      <w:r w:rsidRPr="00402AD2">
        <w:rPr>
          <w:rStyle w:val="HideTWBExt"/>
          <w:noProof w:val="0"/>
        </w:rPr>
        <w:t>&lt;/RepeatBlock-By&gt;</w:t>
      </w:r>
    </w:p>
    <w:p w14:paraId="37D2DF1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FC45396" w14:textId="77777777" w:rsidR="00F7079B" w:rsidRPr="00402AD2" w:rsidRDefault="00F7079B" w:rsidP="00F7079B">
      <w:pPr>
        <w:pStyle w:val="NormalBold"/>
      </w:pPr>
      <w:r w:rsidRPr="00402AD2">
        <w:rPr>
          <w:rStyle w:val="HideTWBExt"/>
          <w:b w:val="0"/>
          <w:noProof w:val="0"/>
        </w:rPr>
        <w:t>&lt;Article&gt;</w:t>
      </w:r>
      <w:r w:rsidRPr="00402AD2">
        <w:t>Verfügender Teil – Nummer 18 – Artikel 14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3E4A84A" w14:textId="77777777" w:rsidTr="009F2FBC">
        <w:trPr>
          <w:jc w:val="center"/>
        </w:trPr>
        <w:tc>
          <w:tcPr>
            <w:tcW w:w="9752" w:type="dxa"/>
            <w:gridSpan w:val="2"/>
          </w:tcPr>
          <w:p w14:paraId="19C7751D" w14:textId="77777777" w:rsidR="00F7079B" w:rsidRPr="00402AD2" w:rsidRDefault="00F7079B" w:rsidP="009F2FBC">
            <w:pPr>
              <w:keepNext/>
            </w:pPr>
          </w:p>
        </w:tc>
      </w:tr>
      <w:tr w:rsidR="009F2FBC" w:rsidRPr="00402AD2" w14:paraId="55C95E77" w14:textId="77777777" w:rsidTr="009F2FBC">
        <w:trPr>
          <w:jc w:val="center"/>
        </w:trPr>
        <w:tc>
          <w:tcPr>
            <w:tcW w:w="4876" w:type="dxa"/>
            <w:hideMark/>
          </w:tcPr>
          <w:p w14:paraId="4618CEB0" w14:textId="77777777" w:rsidR="00F7079B" w:rsidRPr="00402AD2" w:rsidRDefault="00F7079B" w:rsidP="009F2FBC">
            <w:pPr>
              <w:pStyle w:val="ColumnHeading"/>
              <w:keepNext/>
            </w:pPr>
            <w:r w:rsidRPr="00402AD2">
              <w:t>Vorschlag der Kommission</w:t>
            </w:r>
          </w:p>
        </w:tc>
        <w:tc>
          <w:tcPr>
            <w:tcW w:w="4876" w:type="dxa"/>
            <w:hideMark/>
          </w:tcPr>
          <w:p w14:paraId="40BE0B6E" w14:textId="77777777" w:rsidR="00F7079B" w:rsidRPr="00402AD2" w:rsidRDefault="00F7079B" w:rsidP="009F2FBC">
            <w:pPr>
              <w:pStyle w:val="ColumnHeading"/>
              <w:keepNext/>
            </w:pPr>
            <w:r w:rsidRPr="00402AD2">
              <w:t>Geänderter Text</w:t>
            </w:r>
          </w:p>
        </w:tc>
      </w:tr>
      <w:tr w:rsidR="009F2FBC" w:rsidRPr="00402AD2" w14:paraId="77C775C2" w14:textId="77777777" w:rsidTr="009F2FBC">
        <w:trPr>
          <w:jc w:val="center"/>
        </w:trPr>
        <w:tc>
          <w:tcPr>
            <w:tcW w:w="4876" w:type="dxa"/>
            <w:hideMark/>
          </w:tcPr>
          <w:p w14:paraId="2939DD77" w14:textId="77777777" w:rsidR="00F7079B" w:rsidRPr="00402AD2" w:rsidRDefault="00F7079B" w:rsidP="009F2FBC">
            <w:pPr>
              <w:pStyle w:val="Normal6"/>
            </w:pPr>
            <w:r w:rsidRPr="00402AD2">
              <w:t>(1)</w:t>
            </w:r>
            <w:r w:rsidRPr="00402AD2">
              <w:tab/>
              <w:t xml:space="preserve">Jeder Mitgliedstaat erfasst von jedem mindestens </w:t>
            </w:r>
            <w:r w:rsidRPr="00402AD2">
              <w:rPr>
                <w:b/>
                <w:i/>
              </w:rPr>
              <w:t>sechs</w:t>
            </w:r>
            <w:r w:rsidRPr="00402AD2">
              <w:t xml:space="preserve"> Jahre alten Drittstaatsangehörigen oder Staatenlosen, der sich </w:t>
            </w:r>
            <w:r w:rsidRPr="00402AD2">
              <w:rPr>
                <w:b/>
                <w:i/>
              </w:rPr>
              <w:t>illegal</w:t>
            </w:r>
            <w:r w:rsidRPr="00402AD2">
              <w:t xml:space="preserve"> in seinem Hoheitsgebiet aufhält, unverzüglich die biometrischen Daten.</w:t>
            </w:r>
          </w:p>
        </w:tc>
        <w:tc>
          <w:tcPr>
            <w:tcW w:w="4876" w:type="dxa"/>
            <w:hideMark/>
          </w:tcPr>
          <w:p w14:paraId="2BF1D6BA" w14:textId="77777777" w:rsidR="00F7079B" w:rsidRPr="00402AD2" w:rsidRDefault="00F7079B" w:rsidP="009F2FBC">
            <w:pPr>
              <w:pStyle w:val="Normal6"/>
              <w:rPr>
                <w:szCs w:val="24"/>
              </w:rPr>
            </w:pPr>
            <w:r w:rsidRPr="00402AD2">
              <w:t>(1)</w:t>
            </w:r>
            <w:r w:rsidRPr="00402AD2">
              <w:tab/>
              <w:t xml:space="preserve">Jeder Mitgliedstaat erfasst </w:t>
            </w:r>
            <w:r w:rsidRPr="00402AD2">
              <w:rPr>
                <w:b/>
                <w:i/>
              </w:rPr>
              <w:t>auf schutzbedarfsgerechte Weise</w:t>
            </w:r>
            <w:r w:rsidRPr="00402AD2">
              <w:t xml:space="preserve"> von jedem mindestens </w:t>
            </w:r>
            <w:r w:rsidRPr="00402AD2">
              <w:rPr>
                <w:b/>
                <w:i/>
              </w:rPr>
              <w:t>14 </w:t>
            </w:r>
            <w:r w:rsidRPr="00402AD2">
              <w:t xml:space="preserve">Jahre alten Drittstaatsangehörigen oder Staatenlosen, der sich </w:t>
            </w:r>
            <w:r w:rsidRPr="00402AD2">
              <w:rPr>
                <w:b/>
                <w:i/>
              </w:rPr>
              <w:t>irregulär</w:t>
            </w:r>
            <w:r w:rsidRPr="00402AD2">
              <w:t xml:space="preserve"> in seinem Hoheitsgebiet aufhält, unverzüglich die biometrischen Daten.</w:t>
            </w:r>
          </w:p>
        </w:tc>
      </w:tr>
      <w:tr w:rsidR="009F2FBC" w:rsidRPr="00402AD2" w14:paraId="1158B431" w14:textId="77777777" w:rsidTr="009F2FBC">
        <w:trPr>
          <w:jc w:val="center"/>
        </w:trPr>
        <w:tc>
          <w:tcPr>
            <w:tcW w:w="4876" w:type="dxa"/>
          </w:tcPr>
          <w:p w14:paraId="39FD8BAA" w14:textId="77777777" w:rsidR="00F7079B" w:rsidRPr="00402AD2" w:rsidRDefault="00F7079B" w:rsidP="009F2FBC">
            <w:pPr>
              <w:pStyle w:val="Normal6"/>
            </w:pPr>
          </w:p>
        </w:tc>
        <w:tc>
          <w:tcPr>
            <w:tcW w:w="4876" w:type="dxa"/>
            <w:hideMark/>
          </w:tcPr>
          <w:p w14:paraId="4EE3B9B8" w14:textId="77777777" w:rsidR="00F7079B" w:rsidRPr="00402AD2" w:rsidRDefault="00F7079B" w:rsidP="009F2FBC">
            <w:pPr>
              <w:pStyle w:val="Normal6"/>
              <w:rPr>
                <w:szCs w:val="24"/>
              </w:rPr>
            </w:pPr>
            <w:r w:rsidRPr="00402AD2">
              <w:rPr>
                <w:b/>
                <w:i/>
              </w:rPr>
              <w:t xml:space="preserve">Kann ein Mitgliedstaat nicht abschließend feststellen, ob ein Minderjähriger 14 Jahre alt oder älter ist, ist von der Annahme auszugehen, dass der Antragsteller unter 14 Jahre ist. </w:t>
            </w:r>
          </w:p>
        </w:tc>
      </w:tr>
    </w:tbl>
    <w:p w14:paraId="1305884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64ADD45" w14:textId="77777777" w:rsidR="00F7079B" w:rsidRPr="00402AD2" w:rsidRDefault="00F7079B" w:rsidP="00F7079B">
      <w:pPr>
        <w:rPr>
          <w:color w:val="000080"/>
        </w:rPr>
      </w:pPr>
      <w:r w:rsidRPr="00402AD2">
        <w:rPr>
          <w:rStyle w:val="HideTWBExt"/>
          <w:noProof w:val="0"/>
        </w:rPr>
        <w:t>&lt;/Amend&gt;</w:t>
      </w:r>
    </w:p>
    <w:p w14:paraId="11C7F5E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226</w:t>
      </w:r>
      <w:r w:rsidRPr="00402AD2">
        <w:rPr>
          <w:rStyle w:val="HideTWBExt"/>
          <w:b w:val="0"/>
          <w:noProof w:val="0"/>
        </w:rPr>
        <w:t>&lt;/NumAm&gt;</w:t>
      </w:r>
    </w:p>
    <w:p w14:paraId="3F313F5D"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F589F36" w14:textId="77777777" w:rsidR="00F7079B" w:rsidRPr="00402AD2" w:rsidRDefault="00F7079B" w:rsidP="00F7079B">
      <w:pPr>
        <w:rPr>
          <w:color w:val="000080"/>
        </w:rPr>
      </w:pPr>
      <w:r w:rsidRPr="00402AD2">
        <w:rPr>
          <w:rStyle w:val="HideTWBExt"/>
          <w:noProof w:val="0"/>
        </w:rPr>
        <w:t>&lt;/RepeatBlock-By&gt;</w:t>
      </w:r>
    </w:p>
    <w:p w14:paraId="65E0BEF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A0A2C11" w14:textId="77777777" w:rsidR="00F7079B" w:rsidRPr="00402AD2" w:rsidRDefault="00F7079B" w:rsidP="00F7079B">
      <w:pPr>
        <w:pStyle w:val="NormalBold"/>
      </w:pPr>
      <w:r w:rsidRPr="00402AD2">
        <w:rPr>
          <w:rStyle w:val="HideTWBExt"/>
          <w:b w:val="0"/>
          <w:noProof w:val="0"/>
        </w:rPr>
        <w:t>&lt;Article&gt;</w:t>
      </w:r>
      <w:r w:rsidRPr="00402AD2">
        <w:t>Verfügender Teil – Nummer 18 – Artikel 14 – Absatz 2 –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6B70658" w14:textId="77777777" w:rsidTr="009F2FBC">
        <w:trPr>
          <w:jc w:val="center"/>
        </w:trPr>
        <w:tc>
          <w:tcPr>
            <w:tcW w:w="9752" w:type="dxa"/>
            <w:gridSpan w:val="2"/>
          </w:tcPr>
          <w:p w14:paraId="7349866D" w14:textId="77777777" w:rsidR="00F7079B" w:rsidRPr="00402AD2" w:rsidRDefault="00F7079B" w:rsidP="009F2FBC">
            <w:pPr>
              <w:keepNext/>
            </w:pPr>
          </w:p>
        </w:tc>
      </w:tr>
      <w:tr w:rsidR="009F2FBC" w:rsidRPr="00402AD2" w14:paraId="6F188763" w14:textId="77777777" w:rsidTr="009F2FBC">
        <w:trPr>
          <w:jc w:val="center"/>
        </w:trPr>
        <w:tc>
          <w:tcPr>
            <w:tcW w:w="4876" w:type="dxa"/>
            <w:hideMark/>
          </w:tcPr>
          <w:p w14:paraId="167B5CD3" w14:textId="77777777" w:rsidR="00F7079B" w:rsidRPr="00402AD2" w:rsidRDefault="00F7079B" w:rsidP="009F2FBC">
            <w:pPr>
              <w:pStyle w:val="ColumnHeading"/>
              <w:keepNext/>
            </w:pPr>
            <w:r w:rsidRPr="00402AD2">
              <w:t>Vorschlag der Kommission</w:t>
            </w:r>
          </w:p>
        </w:tc>
        <w:tc>
          <w:tcPr>
            <w:tcW w:w="4876" w:type="dxa"/>
            <w:hideMark/>
          </w:tcPr>
          <w:p w14:paraId="15A4D1FD" w14:textId="77777777" w:rsidR="00F7079B" w:rsidRPr="00402AD2" w:rsidRDefault="00F7079B" w:rsidP="009F2FBC">
            <w:pPr>
              <w:pStyle w:val="ColumnHeading"/>
              <w:keepNext/>
            </w:pPr>
            <w:r w:rsidRPr="00402AD2">
              <w:t>Geänderter Text</w:t>
            </w:r>
          </w:p>
        </w:tc>
      </w:tr>
      <w:tr w:rsidR="009F2FBC" w:rsidRPr="00402AD2" w14:paraId="5D777F2A" w14:textId="77777777" w:rsidTr="009F2FBC">
        <w:trPr>
          <w:jc w:val="center"/>
        </w:trPr>
        <w:tc>
          <w:tcPr>
            <w:tcW w:w="4876" w:type="dxa"/>
            <w:hideMark/>
          </w:tcPr>
          <w:p w14:paraId="1B0ECED0" w14:textId="77777777" w:rsidR="00F7079B" w:rsidRPr="00402AD2" w:rsidRDefault="00F7079B" w:rsidP="009F2FBC">
            <w:pPr>
              <w:pStyle w:val="Normal6"/>
            </w:pPr>
            <w:r w:rsidRPr="00402AD2">
              <w:t>(2)</w:t>
            </w:r>
            <w:r w:rsidRPr="00402AD2">
              <w:tab/>
              <w:t xml:space="preserve">Der betreffende Mitgliedstaat übermittelt so bald wie möglich, spätestens jedoch 72 Stunden, nachdem festgestellt wurde, dass sich der betreffende Drittstaatsangehörige oder Staatenlose </w:t>
            </w:r>
            <w:r w:rsidRPr="00402AD2">
              <w:rPr>
                <w:b/>
                <w:i/>
              </w:rPr>
              <w:t>illegal</w:t>
            </w:r>
            <w:r w:rsidRPr="00402AD2">
              <w:t xml:space="preserve"> aufhält, an das Zentralsystem sowie gegebenenfalls an den CIR die folgenden Daten zu allen Drittstaatsangehörigen oder Staatenlosen gemäß Absatz 1:</w:t>
            </w:r>
          </w:p>
        </w:tc>
        <w:tc>
          <w:tcPr>
            <w:tcW w:w="4876" w:type="dxa"/>
            <w:hideMark/>
          </w:tcPr>
          <w:p w14:paraId="2220C021" w14:textId="77777777" w:rsidR="00F7079B" w:rsidRPr="00402AD2" w:rsidRDefault="00F7079B" w:rsidP="009F2FBC">
            <w:pPr>
              <w:pStyle w:val="Normal6"/>
              <w:rPr>
                <w:szCs w:val="24"/>
              </w:rPr>
            </w:pPr>
            <w:r w:rsidRPr="00402AD2">
              <w:t>(2)</w:t>
            </w:r>
            <w:r w:rsidRPr="00402AD2">
              <w:tab/>
              <w:t xml:space="preserve">Der betreffende Mitgliedstaat übermittelt so bald wie möglich, spätestens jedoch 72 Stunden, nachdem festgestellt wurde, dass sich der betreffende Drittstaatsangehörige oder Staatenlose </w:t>
            </w:r>
            <w:r w:rsidRPr="00402AD2">
              <w:rPr>
                <w:b/>
                <w:i/>
              </w:rPr>
              <w:t>irregulär</w:t>
            </w:r>
            <w:r w:rsidRPr="00402AD2">
              <w:t xml:space="preserve"> aufhält, an das Zentralsystem sowie gegebenenfalls an den CIR die folgenden Daten zu allen Drittstaatsangehörigen oder Staatenlosen gemäß Absatz 1:</w:t>
            </w:r>
          </w:p>
        </w:tc>
      </w:tr>
    </w:tbl>
    <w:p w14:paraId="4C564B8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59CF2CF" w14:textId="77777777" w:rsidR="00F7079B" w:rsidRPr="00402AD2" w:rsidRDefault="00F7079B" w:rsidP="00F7079B">
      <w:pPr>
        <w:rPr>
          <w:color w:val="000080"/>
        </w:rPr>
      </w:pPr>
      <w:r w:rsidRPr="00402AD2">
        <w:rPr>
          <w:rStyle w:val="HideTWBExt"/>
          <w:noProof w:val="0"/>
        </w:rPr>
        <w:t>&lt;/Amend&gt;</w:t>
      </w:r>
    </w:p>
    <w:p w14:paraId="35DBFE2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227</w:t>
      </w:r>
      <w:r w:rsidRPr="00402AD2">
        <w:rPr>
          <w:rStyle w:val="HideTWBExt"/>
          <w:b w:val="0"/>
          <w:noProof w:val="0"/>
        </w:rPr>
        <w:t>&lt;/NumAm&gt;</w:t>
      </w:r>
    </w:p>
    <w:p w14:paraId="53B0ED30"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58822EE" w14:textId="77777777" w:rsidR="00F7079B" w:rsidRPr="00402AD2" w:rsidRDefault="00F7079B" w:rsidP="00F7079B">
      <w:pPr>
        <w:rPr>
          <w:color w:val="000080"/>
        </w:rPr>
      </w:pPr>
      <w:r w:rsidRPr="00402AD2">
        <w:rPr>
          <w:rStyle w:val="HideTWBExt"/>
          <w:noProof w:val="0"/>
        </w:rPr>
        <w:t>&lt;/RepeatBlock-By&gt;</w:t>
      </w:r>
    </w:p>
    <w:p w14:paraId="12B0CBC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3870197" w14:textId="77777777" w:rsidR="00F7079B" w:rsidRPr="00402AD2" w:rsidRDefault="00F7079B" w:rsidP="00F7079B">
      <w:pPr>
        <w:pStyle w:val="NormalBold"/>
      </w:pPr>
      <w:r w:rsidRPr="00402AD2">
        <w:rPr>
          <w:rStyle w:val="HideTWBExt"/>
          <w:b w:val="0"/>
          <w:noProof w:val="0"/>
        </w:rPr>
        <w:t>&lt;Article&gt;</w:t>
      </w:r>
      <w:r w:rsidRPr="00402AD2">
        <w:t>Verfügender Teil – Nummer 18 – Artikel 14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8235906" w14:textId="77777777" w:rsidTr="009F2FBC">
        <w:trPr>
          <w:jc w:val="center"/>
        </w:trPr>
        <w:tc>
          <w:tcPr>
            <w:tcW w:w="9752" w:type="dxa"/>
            <w:gridSpan w:val="2"/>
          </w:tcPr>
          <w:p w14:paraId="0D54C557" w14:textId="77777777" w:rsidR="00F7079B" w:rsidRPr="00402AD2" w:rsidRDefault="00F7079B" w:rsidP="009F2FBC">
            <w:pPr>
              <w:keepNext/>
            </w:pPr>
          </w:p>
        </w:tc>
      </w:tr>
      <w:tr w:rsidR="009F2FBC" w:rsidRPr="00402AD2" w14:paraId="4CB2E79D" w14:textId="77777777" w:rsidTr="009F2FBC">
        <w:trPr>
          <w:jc w:val="center"/>
        </w:trPr>
        <w:tc>
          <w:tcPr>
            <w:tcW w:w="4876" w:type="dxa"/>
            <w:hideMark/>
          </w:tcPr>
          <w:p w14:paraId="4F1AFA6B" w14:textId="77777777" w:rsidR="00F7079B" w:rsidRPr="00402AD2" w:rsidRDefault="00F7079B" w:rsidP="009F2FBC">
            <w:pPr>
              <w:pStyle w:val="ColumnHeading"/>
              <w:keepNext/>
            </w:pPr>
            <w:r w:rsidRPr="00402AD2">
              <w:t>Vorschlag der Kommission</w:t>
            </w:r>
          </w:p>
        </w:tc>
        <w:tc>
          <w:tcPr>
            <w:tcW w:w="4876" w:type="dxa"/>
            <w:hideMark/>
          </w:tcPr>
          <w:p w14:paraId="5905C066" w14:textId="77777777" w:rsidR="00F7079B" w:rsidRPr="00402AD2" w:rsidRDefault="00F7079B" w:rsidP="009F2FBC">
            <w:pPr>
              <w:pStyle w:val="ColumnHeading"/>
              <w:keepNext/>
            </w:pPr>
            <w:r w:rsidRPr="00402AD2">
              <w:t>Geänderter Text</w:t>
            </w:r>
          </w:p>
        </w:tc>
      </w:tr>
      <w:tr w:rsidR="009F2FBC" w:rsidRPr="00402AD2" w14:paraId="25754ED9" w14:textId="77777777" w:rsidTr="009F2FBC">
        <w:trPr>
          <w:jc w:val="center"/>
        </w:trPr>
        <w:tc>
          <w:tcPr>
            <w:tcW w:w="4876" w:type="dxa"/>
            <w:hideMark/>
          </w:tcPr>
          <w:p w14:paraId="066C54B8" w14:textId="77777777" w:rsidR="00F7079B" w:rsidRPr="00402AD2" w:rsidRDefault="00F7079B" w:rsidP="009F2FBC">
            <w:pPr>
              <w:pStyle w:val="Normal6"/>
            </w:pPr>
            <w:r w:rsidRPr="00402AD2">
              <w:t>h)</w:t>
            </w:r>
            <w:r w:rsidRPr="00402AD2">
              <w:tab/>
              <w:t>Geschlecht;</w:t>
            </w:r>
          </w:p>
        </w:tc>
        <w:tc>
          <w:tcPr>
            <w:tcW w:w="4876" w:type="dxa"/>
            <w:hideMark/>
          </w:tcPr>
          <w:p w14:paraId="04FAD2CA" w14:textId="77777777" w:rsidR="00F7079B" w:rsidRPr="00402AD2" w:rsidRDefault="00F7079B" w:rsidP="009F2FBC">
            <w:pPr>
              <w:pStyle w:val="Normal6"/>
              <w:rPr>
                <w:szCs w:val="24"/>
              </w:rPr>
            </w:pPr>
            <w:r w:rsidRPr="00402AD2">
              <w:t>h)</w:t>
            </w:r>
            <w:r w:rsidRPr="00402AD2">
              <w:tab/>
              <w:t>Geschlecht;</w:t>
            </w:r>
          </w:p>
        </w:tc>
      </w:tr>
    </w:tbl>
    <w:p w14:paraId="205EAEE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B68A61D" w14:textId="77777777" w:rsidR="00F7079B" w:rsidRPr="00402AD2" w:rsidRDefault="00F7079B" w:rsidP="00F7079B">
      <w:pPr>
        <w:rPr>
          <w:color w:val="000080"/>
        </w:rPr>
      </w:pPr>
      <w:r w:rsidRPr="00402AD2">
        <w:rPr>
          <w:rStyle w:val="HideTWBExt"/>
          <w:noProof w:val="0"/>
        </w:rPr>
        <w:t>&lt;/Amend&gt;</w:t>
      </w:r>
    </w:p>
    <w:p w14:paraId="03A7FDD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228</w:t>
      </w:r>
      <w:r w:rsidRPr="00402AD2">
        <w:rPr>
          <w:rStyle w:val="HideTWBExt"/>
          <w:b w:val="0"/>
          <w:noProof w:val="0"/>
        </w:rPr>
        <w:t>&lt;/NumAm&gt;</w:t>
      </w:r>
    </w:p>
    <w:p w14:paraId="5EC1C2D2"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A5BE873" w14:textId="77777777" w:rsidR="00F7079B" w:rsidRPr="00402AD2" w:rsidRDefault="00F7079B" w:rsidP="00F7079B">
      <w:pPr>
        <w:rPr>
          <w:color w:val="000080"/>
        </w:rPr>
      </w:pPr>
      <w:r w:rsidRPr="00402AD2">
        <w:rPr>
          <w:rStyle w:val="HideTWBExt"/>
          <w:noProof w:val="0"/>
        </w:rPr>
        <w:t>&lt;/RepeatBlock-By&gt;</w:t>
      </w:r>
    </w:p>
    <w:p w14:paraId="42F16EC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3338A74" w14:textId="77777777" w:rsidR="00F7079B" w:rsidRPr="00402AD2" w:rsidRDefault="00F7079B" w:rsidP="00F7079B">
      <w:pPr>
        <w:pStyle w:val="NormalBold"/>
      </w:pPr>
      <w:r w:rsidRPr="00402AD2">
        <w:rPr>
          <w:rStyle w:val="HideTWBExt"/>
          <w:b w:val="0"/>
          <w:noProof w:val="0"/>
        </w:rPr>
        <w:t>&lt;Article&gt;</w:t>
      </w:r>
      <w:r w:rsidRPr="00402AD2">
        <w:t>Verfügender Teil – Nummer 18 – Artikel 14 – Absatz 2 – Buchstabe s</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A853E1F" w14:textId="77777777" w:rsidTr="009F2FBC">
        <w:trPr>
          <w:jc w:val="center"/>
        </w:trPr>
        <w:tc>
          <w:tcPr>
            <w:tcW w:w="9752" w:type="dxa"/>
            <w:gridSpan w:val="2"/>
          </w:tcPr>
          <w:p w14:paraId="2B536CE4" w14:textId="77777777" w:rsidR="00F7079B" w:rsidRPr="00402AD2" w:rsidRDefault="00F7079B" w:rsidP="009F2FBC">
            <w:pPr>
              <w:keepNext/>
            </w:pPr>
          </w:p>
        </w:tc>
      </w:tr>
      <w:tr w:rsidR="009F2FBC" w:rsidRPr="00402AD2" w14:paraId="761B700B" w14:textId="77777777" w:rsidTr="009F2FBC">
        <w:trPr>
          <w:jc w:val="center"/>
        </w:trPr>
        <w:tc>
          <w:tcPr>
            <w:tcW w:w="4876" w:type="dxa"/>
            <w:hideMark/>
          </w:tcPr>
          <w:p w14:paraId="24ACF631" w14:textId="77777777" w:rsidR="00F7079B" w:rsidRPr="00402AD2" w:rsidRDefault="00F7079B" w:rsidP="009F2FBC">
            <w:pPr>
              <w:pStyle w:val="ColumnHeading"/>
              <w:keepNext/>
            </w:pPr>
            <w:r w:rsidRPr="00402AD2">
              <w:t>Vorschlag der Kommission</w:t>
            </w:r>
          </w:p>
        </w:tc>
        <w:tc>
          <w:tcPr>
            <w:tcW w:w="4876" w:type="dxa"/>
            <w:hideMark/>
          </w:tcPr>
          <w:p w14:paraId="1A6D81DB" w14:textId="77777777" w:rsidR="00F7079B" w:rsidRPr="00402AD2" w:rsidRDefault="00F7079B" w:rsidP="009F2FBC">
            <w:pPr>
              <w:pStyle w:val="ColumnHeading"/>
              <w:keepNext/>
            </w:pPr>
            <w:r w:rsidRPr="00402AD2">
              <w:t>Geänderter Text</w:t>
            </w:r>
          </w:p>
        </w:tc>
      </w:tr>
      <w:tr w:rsidR="009F2FBC" w:rsidRPr="00402AD2" w14:paraId="2B79A391" w14:textId="77777777" w:rsidTr="009F2FBC">
        <w:trPr>
          <w:jc w:val="center"/>
        </w:trPr>
        <w:tc>
          <w:tcPr>
            <w:tcW w:w="4876" w:type="dxa"/>
            <w:hideMark/>
          </w:tcPr>
          <w:p w14:paraId="15A64CC3" w14:textId="77777777" w:rsidR="00F7079B" w:rsidRPr="00402AD2" w:rsidRDefault="00F7079B" w:rsidP="009F2FBC">
            <w:pPr>
              <w:pStyle w:val="Normal6"/>
            </w:pPr>
            <w:r w:rsidRPr="00402AD2">
              <w:rPr>
                <w:b/>
                <w:i/>
              </w:rPr>
              <w:t>s)</w:t>
            </w:r>
            <w:r w:rsidRPr="00402AD2">
              <w:rPr>
                <w:b/>
                <w:i/>
              </w:rPr>
              <w:tab/>
              <w:t>gegebenenfalls die Tatsache, dass die betroffene Person als Ergebnis des in der Verordnung (EU) XXX/XXX [Screening-Verordnung] genannten Screenings eine Gefahr für die innere Sicherheit darstellen könnte.</w:t>
            </w:r>
          </w:p>
        </w:tc>
        <w:tc>
          <w:tcPr>
            <w:tcW w:w="4876" w:type="dxa"/>
            <w:hideMark/>
          </w:tcPr>
          <w:p w14:paraId="27DB8492" w14:textId="77777777" w:rsidR="00F7079B" w:rsidRPr="00402AD2" w:rsidRDefault="00F7079B" w:rsidP="009F2FBC">
            <w:pPr>
              <w:pStyle w:val="Normal6"/>
              <w:rPr>
                <w:szCs w:val="24"/>
              </w:rPr>
            </w:pPr>
            <w:r w:rsidRPr="00402AD2">
              <w:rPr>
                <w:b/>
                <w:i/>
              </w:rPr>
              <w:t>entfällt</w:t>
            </w:r>
          </w:p>
        </w:tc>
      </w:tr>
    </w:tbl>
    <w:p w14:paraId="7484B2E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1D1830C" w14:textId="77777777" w:rsidR="00F7079B" w:rsidRPr="00402AD2" w:rsidRDefault="00F7079B" w:rsidP="00F7079B">
      <w:pPr>
        <w:rPr>
          <w:color w:val="000080"/>
        </w:rPr>
      </w:pPr>
      <w:r w:rsidRPr="00402AD2">
        <w:rPr>
          <w:rStyle w:val="HideTWBExt"/>
          <w:noProof w:val="0"/>
        </w:rPr>
        <w:t>&lt;/Amend&gt;</w:t>
      </w:r>
    </w:p>
    <w:p w14:paraId="1FE5676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229</w:t>
      </w:r>
      <w:r w:rsidRPr="00402AD2">
        <w:rPr>
          <w:rStyle w:val="HideTWBExt"/>
          <w:b w:val="0"/>
          <w:noProof w:val="0"/>
        </w:rPr>
        <w:t>&lt;/NumAm&gt;</w:t>
      </w:r>
    </w:p>
    <w:p w14:paraId="3EBC9C35"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64C16329" w14:textId="77777777" w:rsidR="00F7079B" w:rsidRPr="00402AD2" w:rsidRDefault="00F7079B" w:rsidP="00F7079B">
      <w:pPr>
        <w:rPr>
          <w:color w:val="000080"/>
        </w:rPr>
      </w:pPr>
      <w:r w:rsidRPr="00402AD2">
        <w:rPr>
          <w:rStyle w:val="HideTWBExt"/>
          <w:noProof w:val="0"/>
        </w:rPr>
        <w:t>&lt;/RepeatBlock-By&gt;</w:t>
      </w:r>
    </w:p>
    <w:p w14:paraId="6A0607C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465BFCE" w14:textId="77777777" w:rsidR="00F7079B" w:rsidRPr="00402AD2" w:rsidRDefault="00F7079B" w:rsidP="00F7079B">
      <w:pPr>
        <w:pStyle w:val="NormalBold"/>
      </w:pPr>
      <w:r w:rsidRPr="00402AD2">
        <w:rPr>
          <w:rStyle w:val="HideTWBExt"/>
          <w:b w:val="0"/>
          <w:noProof w:val="0"/>
        </w:rPr>
        <w:t>&lt;Article&gt;</w:t>
      </w:r>
      <w:r w:rsidRPr="00402AD2">
        <w:t>Verfügender Teil – Nummer 18 – Artikel 14 – Absatz 6</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5116925" w14:textId="77777777" w:rsidTr="009F2FBC">
        <w:trPr>
          <w:jc w:val="center"/>
        </w:trPr>
        <w:tc>
          <w:tcPr>
            <w:tcW w:w="9752" w:type="dxa"/>
            <w:gridSpan w:val="2"/>
          </w:tcPr>
          <w:p w14:paraId="4E7BF922" w14:textId="77777777" w:rsidR="00F7079B" w:rsidRPr="00402AD2" w:rsidRDefault="00F7079B" w:rsidP="009F2FBC">
            <w:pPr>
              <w:keepNext/>
            </w:pPr>
          </w:p>
        </w:tc>
      </w:tr>
      <w:tr w:rsidR="009F2FBC" w:rsidRPr="00402AD2" w14:paraId="3745ACD4" w14:textId="77777777" w:rsidTr="009F2FBC">
        <w:trPr>
          <w:jc w:val="center"/>
        </w:trPr>
        <w:tc>
          <w:tcPr>
            <w:tcW w:w="4876" w:type="dxa"/>
            <w:hideMark/>
          </w:tcPr>
          <w:p w14:paraId="07FB511D" w14:textId="77777777" w:rsidR="00F7079B" w:rsidRPr="00402AD2" w:rsidRDefault="00F7079B" w:rsidP="009F2FBC">
            <w:pPr>
              <w:pStyle w:val="ColumnHeading"/>
              <w:keepNext/>
            </w:pPr>
            <w:r w:rsidRPr="00402AD2">
              <w:t>Vorschlag der Kommission</w:t>
            </w:r>
          </w:p>
        </w:tc>
        <w:tc>
          <w:tcPr>
            <w:tcW w:w="4876" w:type="dxa"/>
            <w:hideMark/>
          </w:tcPr>
          <w:p w14:paraId="4F638081" w14:textId="77777777" w:rsidR="00F7079B" w:rsidRPr="00402AD2" w:rsidRDefault="00F7079B" w:rsidP="009F2FBC">
            <w:pPr>
              <w:pStyle w:val="ColumnHeading"/>
              <w:keepNext/>
            </w:pPr>
            <w:r w:rsidRPr="00402AD2">
              <w:t>Geänderter Text</w:t>
            </w:r>
          </w:p>
        </w:tc>
      </w:tr>
      <w:tr w:rsidR="009F2FBC" w:rsidRPr="00402AD2" w14:paraId="76EE700B" w14:textId="77777777" w:rsidTr="009F2FBC">
        <w:trPr>
          <w:jc w:val="center"/>
        </w:trPr>
        <w:tc>
          <w:tcPr>
            <w:tcW w:w="4876" w:type="dxa"/>
            <w:hideMark/>
          </w:tcPr>
          <w:p w14:paraId="0704244D" w14:textId="77777777" w:rsidR="00F7079B" w:rsidRPr="00402AD2" w:rsidRDefault="00F7079B" w:rsidP="009F2FBC">
            <w:pPr>
              <w:pStyle w:val="Normal6"/>
            </w:pPr>
            <w:r w:rsidRPr="00402AD2">
              <w:t>(6)</w:t>
            </w:r>
            <w:r w:rsidRPr="00402AD2">
              <w:tab/>
              <w:t>Jeder gemäß Absatz 1 erfasste und übermittelte Datensatz wird mit anderen Datensätzen, die denselben Drittstaatsangehörigen oder Staatenlosen betreffen, in einer Sequenz gemäß Artikel 4 Absatz 6 verknüpft.</w:t>
            </w:r>
          </w:p>
        </w:tc>
        <w:tc>
          <w:tcPr>
            <w:tcW w:w="4876" w:type="dxa"/>
            <w:hideMark/>
          </w:tcPr>
          <w:p w14:paraId="44F144EF" w14:textId="77777777" w:rsidR="00F7079B" w:rsidRPr="00402AD2" w:rsidRDefault="00F7079B" w:rsidP="009F2FBC">
            <w:pPr>
              <w:pStyle w:val="Normal6"/>
              <w:rPr>
                <w:szCs w:val="24"/>
              </w:rPr>
            </w:pPr>
            <w:r w:rsidRPr="00402AD2">
              <w:t>(6)</w:t>
            </w:r>
            <w:r w:rsidRPr="00402AD2">
              <w:tab/>
              <w:t xml:space="preserve">Jeder gemäß Absatz 1 erfasste und übermittelte Datensatz wird mit anderen Datensätzen, die denselben Drittstaatsangehörigen oder Staatenlosen betreffen, in einer Sequenz gemäß Artikel 4 Absatz 6 </w:t>
            </w:r>
            <w:r w:rsidRPr="00402AD2">
              <w:rPr>
                <w:b/>
                <w:i/>
              </w:rPr>
              <w:t>und unter Achtung der darin festgelegten Einschränkungen</w:t>
            </w:r>
            <w:r w:rsidRPr="00402AD2">
              <w:t xml:space="preserve"> verknüpft.</w:t>
            </w:r>
          </w:p>
        </w:tc>
      </w:tr>
    </w:tbl>
    <w:p w14:paraId="344D536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466396C" w14:textId="63477EBE" w:rsidR="00F7079B" w:rsidRPr="00402AD2" w:rsidRDefault="00F7079B" w:rsidP="00F7079B">
      <w:pPr>
        <w:rPr>
          <w:color w:val="000080"/>
        </w:rPr>
      </w:pPr>
      <w:r w:rsidRPr="00402AD2">
        <w:rPr>
          <w:rStyle w:val="HideTWBExt"/>
          <w:noProof w:val="0"/>
        </w:rPr>
        <w:t>&lt;/Amend&gt;</w:t>
      </w:r>
    </w:p>
    <w:p w14:paraId="1CFF619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rPr>
          <w:rStyle w:val="HideTWBExt"/>
          <w:b w:val="0"/>
          <w:noProof w:val="0"/>
        </w:rPr>
        <w:t>&lt;NumAm&gt;</w:t>
      </w:r>
      <w:r w:rsidRPr="00402AD2">
        <w:t>230</w:t>
      </w:r>
      <w:r w:rsidRPr="00402AD2">
        <w:rPr>
          <w:rStyle w:val="HideTWBExt"/>
          <w:b w:val="0"/>
          <w:noProof w:val="0"/>
        </w:rPr>
        <w:t>&lt;/NumAm&gt;</w:t>
      </w:r>
    </w:p>
    <w:p w14:paraId="0C4F7F80" w14:textId="77777777" w:rsidR="00F7079B" w:rsidRPr="00402AD2" w:rsidRDefault="00F7079B" w:rsidP="00F7079B">
      <w:pPr>
        <w:pStyle w:val="NormalBold"/>
      </w:pPr>
      <w:r w:rsidRPr="00402AD2">
        <w:rPr>
          <w:rStyle w:val="HideTWBExt"/>
          <w:b w:val="0"/>
          <w:noProof w:val="0"/>
        </w:rPr>
        <w:t>&lt;RepeatBlock-By&gt;&lt;Members&gt;</w:t>
      </w:r>
      <w:r w:rsidRPr="00402AD2">
        <w:t>Karlo Ressler</w:t>
      </w:r>
      <w:r w:rsidRPr="00402AD2">
        <w:rPr>
          <w:rStyle w:val="HideTWBExt"/>
          <w:b w:val="0"/>
          <w:noProof w:val="0"/>
        </w:rPr>
        <w:t>&lt;/Members&gt;</w:t>
      </w:r>
    </w:p>
    <w:p w14:paraId="60DB1A54" w14:textId="77777777" w:rsidR="00F7079B" w:rsidRPr="00402AD2" w:rsidRDefault="00F7079B" w:rsidP="00F7079B">
      <w:pPr>
        <w:rPr>
          <w:color w:val="000080"/>
        </w:rPr>
      </w:pPr>
      <w:r w:rsidRPr="00402AD2">
        <w:rPr>
          <w:rStyle w:val="HideTWBExt"/>
          <w:noProof w:val="0"/>
        </w:rPr>
        <w:t>&lt;/RepeatBlock-By&gt;</w:t>
      </w:r>
    </w:p>
    <w:p w14:paraId="508DF7A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161EA00" w14:textId="77777777" w:rsidR="00F7079B" w:rsidRPr="00402AD2" w:rsidRDefault="00F7079B" w:rsidP="00F7079B">
      <w:pPr>
        <w:pStyle w:val="NormalBold"/>
      </w:pPr>
      <w:r w:rsidRPr="00402AD2">
        <w:rPr>
          <w:rStyle w:val="HideTWBExt"/>
          <w:b w:val="0"/>
          <w:noProof w:val="0"/>
        </w:rPr>
        <w:t>&lt;Article&gt;</w:t>
      </w:r>
      <w:r w:rsidRPr="00402AD2">
        <w:t>Verfügender Teil – Nummer 19 – Kapitel IV a</w:t>
      </w:r>
      <w:r w:rsidRPr="00402AD2">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F73B90A" w14:textId="77777777" w:rsidTr="009F2FBC">
        <w:trPr>
          <w:jc w:val="center"/>
        </w:trPr>
        <w:tc>
          <w:tcPr>
            <w:tcW w:w="9752" w:type="dxa"/>
            <w:gridSpan w:val="2"/>
          </w:tcPr>
          <w:p w14:paraId="545AEE45" w14:textId="77777777" w:rsidR="00F7079B" w:rsidRPr="00402AD2" w:rsidRDefault="00F7079B" w:rsidP="009F2FBC">
            <w:pPr>
              <w:keepNext/>
            </w:pPr>
          </w:p>
        </w:tc>
      </w:tr>
      <w:tr w:rsidR="009F2FBC" w:rsidRPr="00402AD2" w14:paraId="7D308F33" w14:textId="77777777" w:rsidTr="009F2FBC">
        <w:trPr>
          <w:jc w:val="center"/>
        </w:trPr>
        <w:tc>
          <w:tcPr>
            <w:tcW w:w="4876" w:type="dxa"/>
            <w:hideMark/>
          </w:tcPr>
          <w:p w14:paraId="558E84A8" w14:textId="77777777" w:rsidR="00F7079B" w:rsidRPr="00402AD2" w:rsidRDefault="00F7079B" w:rsidP="009F2FBC">
            <w:pPr>
              <w:pStyle w:val="ColumnHeading"/>
              <w:keepNext/>
            </w:pPr>
            <w:r w:rsidRPr="00402AD2">
              <w:t>Vorschlag der Kommission</w:t>
            </w:r>
          </w:p>
        </w:tc>
        <w:tc>
          <w:tcPr>
            <w:tcW w:w="4876" w:type="dxa"/>
            <w:hideMark/>
          </w:tcPr>
          <w:p w14:paraId="5783FA92" w14:textId="77777777" w:rsidR="00F7079B" w:rsidRPr="00402AD2" w:rsidRDefault="00F7079B" w:rsidP="009F2FBC">
            <w:pPr>
              <w:pStyle w:val="ColumnHeading"/>
              <w:keepNext/>
            </w:pPr>
            <w:r w:rsidRPr="00402AD2">
              <w:t>Geänderter Text</w:t>
            </w:r>
          </w:p>
        </w:tc>
      </w:tr>
      <w:tr w:rsidR="009F2FBC" w:rsidRPr="00402AD2" w14:paraId="45E35A27" w14:textId="77777777" w:rsidTr="009F2FBC">
        <w:trPr>
          <w:jc w:val="center"/>
        </w:trPr>
        <w:tc>
          <w:tcPr>
            <w:tcW w:w="4876" w:type="dxa"/>
            <w:hideMark/>
          </w:tcPr>
          <w:p w14:paraId="4AF28167" w14:textId="77777777" w:rsidR="00F7079B" w:rsidRPr="00402AD2" w:rsidRDefault="00F7079B" w:rsidP="009F2FBC">
            <w:pPr>
              <w:pStyle w:val="Normal6"/>
            </w:pPr>
          </w:p>
        </w:tc>
        <w:tc>
          <w:tcPr>
            <w:tcW w:w="4876" w:type="dxa"/>
            <w:hideMark/>
          </w:tcPr>
          <w:p w14:paraId="545B1938" w14:textId="77777777" w:rsidR="00F7079B" w:rsidRPr="00402AD2" w:rsidRDefault="00F7079B" w:rsidP="009F2FBC">
            <w:pPr>
              <w:pStyle w:val="Normal6"/>
              <w:rPr>
                <w:szCs w:val="24"/>
              </w:rPr>
            </w:pPr>
            <w:r w:rsidRPr="00402AD2">
              <w:rPr>
                <w:b/>
                <w:i/>
              </w:rPr>
              <w:t>entfällt</w:t>
            </w:r>
          </w:p>
        </w:tc>
      </w:tr>
      <w:tr w:rsidR="009F2FBC" w:rsidRPr="00402AD2" w14:paraId="4310B660" w14:textId="77777777" w:rsidTr="009F2FBC">
        <w:trPr>
          <w:jc w:val="center"/>
        </w:trPr>
        <w:tc>
          <w:tcPr>
            <w:tcW w:w="4876" w:type="dxa"/>
            <w:hideMark/>
          </w:tcPr>
          <w:p w14:paraId="3E0657B8" w14:textId="77777777" w:rsidR="00F7079B" w:rsidRPr="00402AD2" w:rsidRDefault="00F7079B" w:rsidP="009F2FBC">
            <w:pPr>
              <w:pStyle w:val="Normal6"/>
              <w:rPr>
                <w:b/>
                <w:i/>
              </w:rPr>
            </w:pPr>
            <w:r w:rsidRPr="00402AD2">
              <w:rPr>
                <w:b/>
                <w:i/>
              </w:rPr>
              <w:t>19. Nach Artikel 14 wird das folgende Kapitel eingefügt:</w:t>
            </w:r>
          </w:p>
        </w:tc>
        <w:tc>
          <w:tcPr>
            <w:tcW w:w="4876" w:type="dxa"/>
            <w:hideMark/>
          </w:tcPr>
          <w:p w14:paraId="1460079C" w14:textId="77777777" w:rsidR="00F7079B" w:rsidRPr="00402AD2" w:rsidRDefault="00F7079B" w:rsidP="009F2FBC">
            <w:pPr>
              <w:pStyle w:val="Normal6"/>
              <w:rPr>
                <w:szCs w:val="24"/>
              </w:rPr>
            </w:pPr>
            <w:r w:rsidRPr="00402AD2">
              <w:rPr>
                <w:i/>
              </w:rPr>
              <w:t>(Dieser Änderungsantrag betrifft den gesamten Text. Seine Annahme würde entsprechende Abänderungen im gesamten Text erforderlich machen.)</w:t>
            </w:r>
          </w:p>
        </w:tc>
      </w:tr>
      <w:tr w:rsidR="009F2FBC" w:rsidRPr="00402AD2" w14:paraId="14912647" w14:textId="77777777" w:rsidTr="009F2FBC">
        <w:trPr>
          <w:jc w:val="center"/>
        </w:trPr>
        <w:tc>
          <w:tcPr>
            <w:tcW w:w="4876" w:type="dxa"/>
            <w:hideMark/>
          </w:tcPr>
          <w:p w14:paraId="73315E62" w14:textId="77777777" w:rsidR="00F7079B" w:rsidRPr="00402AD2" w:rsidRDefault="00F7079B" w:rsidP="009F2FBC">
            <w:pPr>
              <w:pStyle w:val="Normal6"/>
              <w:rPr>
                <w:b/>
                <w:i/>
              </w:rPr>
            </w:pPr>
            <w:r w:rsidRPr="00402AD2">
              <w:rPr>
                <w:b/>
                <w:i/>
              </w:rPr>
              <w:t>„KAPITEL IV A</w:t>
            </w:r>
          </w:p>
        </w:tc>
        <w:tc>
          <w:tcPr>
            <w:tcW w:w="4876" w:type="dxa"/>
          </w:tcPr>
          <w:p w14:paraId="47FEC9D1" w14:textId="77777777" w:rsidR="00F7079B" w:rsidRPr="00402AD2" w:rsidRDefault="00F7079B" w:rsidP="009F2FBC">
            <w:pPr>
              <w:pStyle w:val="Normal6"/>
              <w:rPr>
                <w:i/>
              </w:rPr>
            </w:pPr>
          </w:p>
        </w:tc>
      </w:tr>
      <w:tr w:rsidR="009F2FBC" w:rsidRPr="00402AD2" w14:paraId="3EEC730B" w14:textId="77777777" w:rsidTr="009F2FBC">
        <w:trPr>
          <w:jc w:val="center"/>
        </w:trPr>
        <w:tc>
          <w:tcPr>
            <w:tcW w:w="4876" w:type="dxa"/>
            <w:hideMark/>
          </w:tcPr>
          <w:p w14:paraId="1F7632FC" w14:textId="77777777" w:rsidR="00F7079B" w:rsidRPr="00402AD2" w:rsidRDefault="00F7079B" w:rsidP="009F2FBC">
            <w:pPr>
              <w:pStyle w:val="Normal6"/>
              <w:rPr>
                <w:b/>
                <w:i/>
              </w:rPr>
            </w:pPr>
            <w:r w:rsidRPr="00402AD2">
              <w:rPr>
                <w:b/>
                <w:i/>
              </w:rPr>
              <w:t>Drittstaatsangehörige oder Staatenlose, die nach einer Such- und Rettungsaktion ausgeschifft werden</w:t>
            </w:r>
          </w:p>
        </w:tc>
        <w:tc>
          <w:tcPr>
            <w:tcW w:w="4876" w:type="dxa"/>
          </w:tcPr>
          <w:p w14:paraId="148EA213" w14:textId="77777777" w:rsidR="00F7079B" w:rsidRPr="00402AD2" w:rsidRDefault="00F7079B" w:rsidP="009F2FBC">
            <w:pPr>
              <w:pStyle w:val="Normal6"/>
              <w:rPr>
                <w:i/>
              </w:rPr>
            </w:pPr>
          </w:p>
        </w:tc>
      </w:tr>
      <w:tr w:rsidR="009F2FBC" w:rsidRPr="00402AD2" w14:paraId="5C1AF5C3" w14:textId="77777777" w:rsidTr="009F2FBC">
        <w:trPr>
          <w:jc w:val="center"/>
        </w:trPr>
        <w:tc>
          <w:tcPr>
            <w:tcW w:w="4876" w:type="dxa"/>
            <w:hideMark/>
          </w:tcPr>
          <w:p w14:paraId="1006330F" w14:textId="77777777" w:rsidR="00F7079B" w:rsidRPr="00402AD2" w:rsidRDefault="00F7079B" w:rsidP="009F2FBC">
            <w:pPr>
              <w:pStyle w:val="Normal6"/>
              <w:rPr>
                <w:b/>
                <w:i/>
              </w:rPr>
            </w:pPr>
            <w:r w:rsidRPr="00402AD2">
              <w:rPr>
                <w:b/>
                <w:i/>
              </w:rPr>
              <w:t>Artikel 14a</w:t>
            </w:r>
          </w:p>
        </w:tc>
        <w:tc>
          <w:tcPr>
            <w:tcW w:w="4876" w:type="dxa"/>
          </w:tcPr>
          <w:p w14:paraId="58E1738E" w14:textId="77777777" w:rsidR="00F7079B" w:rsidRPr="00402AD2" w:rsidRDefault="00F7079B" w:rsidP="009F2FBC">
            <w:pPr>
              <w:pStyle w:val="Normal6"/>
              <w:rPr>
                <w:i/>
              </w:rPr>
            </w:pPr>
          </w:p>
        </w:tc>
      </w:tr>
      <w:tr w:rsidR="009F2FBC" w:rsidRPr="00402AD2" w14:paraId="212FB1D3" w14:textId="77777777" w:rsidTr="009F2FBC">
        <w:trPr>
          <w:jc w:val="center"/>
        </w:trPr>
        <w:tc>
          <w:tcPr>
            <w:tcW w:w="4876" w:type="dxa"/>
            <w:hideMark/>
          </w:tcPr>
          <w:p w14:paraId="11531841" w14:textId="77777777" w:rsidR="00F7079B" w:rsidRPr="00402AD2" w:rsidRDefault="00F7079B" w:rsidP="009F2FBC">
            <w:pPr>
              <w:pStyle w:val="Normal6"/>
              <w:rPr>
                <w:b/>
                <w:i/>
              </w:rPr>
            </w:pPr>
            <w:r w:rsidRPr="00402AD2">
              <w:rPr>
                <w:b/>
                <w:i/>
              </w:rPr>
              <w:t>Erfassung und Übermittlung biometrischer Daten</w:t>
            </w:r>
          </w:p>
        </w:tc>
        <w:tc>
          <w:tcPr>
            <w:tcW w:w="4876" w:type="dxa"/>
          </w:tcPr>
          <w:p w14:paraId="3BD623FF" w14:textId="77777777" w:rsidR="00F7079B" w:rsidRPr="00402AD2" w:rsidRDefault="00F7079B" w:rsidP="009F2FBC">
            <w:pPr>
              <w:pStyle w:val="Normal6"/>
              <w:rPr>
                <w:i/>
              </w:rPr>
            </w:pPr>
          </w:p>
        </w:tc>
      </w:tr>
      <w:tr w:rsidR="009F2FBC" w:rsidRPr="00402AD2" w14:paraId="385AE662" w14:textId="77777777" w:rsidTr="009F2FBC">
        <w:trPr>
          <w:jc w:val="center"/>
        </w:trPr>
        <w:tc>
          <w:tcPr>
            <w:tcW w:w="4876" w:type="dxa"/>
            <w:hideMark/>
          </w:tcPr>
          <w:p w14:paraId="3DC5AA5E" w14:textId="77777777" w:rsidR="00F7079B" w:rsidRPr="00402AD2" w:rsidRDefault="00F7079B" w:rsidP="009F2FBC">
            <w:pPr>
              <w:pStyle w:val="Normal6"/>
              <w:rPr>
                <w:b/>
                <w:i/>
              </w:rPr>
            </w:pPr>
            <w:r w:rsidRPr="00402AD2">
              <w:rPr>
                <w:b/>
                <w:i/>
              </w:rPr>
              <w:t>1. Jeder Mitgliedstaat erfasst unverzüglich die biometrischen Daten jedes mindestens sechs Jahre alten Drittstaatsangehörigen oder Staatenlosen, der gemäß der Verordnung (EU) XXX/XXX [Verordnung über Asyl- und Migrationsmanagement] nach einer Such- und Rettungsaktion ausgeschifft wurde.</w:t>
            </w:r>
          </w:p>
        </w:tc>
        <w:tc>
          <w:tcPr>
            <w:tcW w:w="4876" w:type="dxa"/>
          </w:tcPr>
          <w:p w14:paraId="6325B342" w14:textId="77777777" w:rsidR="00F7079B" w:rsidRPr="00402AD2" w:rsidRDefault="00F7079B" w:rsidP="009F2FBC">
            <w:pPr>
              <w:pStyle w:val="Normal6"/>
              <w:rPr>
                <w:i/>
              </w:rPr>
            </w:pPr>
          </w:p>
        </w:tc>
      </w:tr>
      <w:tr w:rsidR="009F2FBC" w:rsidRPr="00402AD2" w14:paraId="2385B686" w14:textId="77777777" w:rsidTr="009F2FBC">
        <w:trPr>
          <w:jc w:val="center"/>
        </w:trPr>
        <w:tc>
          <w:tcPr>
            <w:tcW w:w="4876" w:type="dxa"/>
            <w:hideMark/>
          </w:tcPr>
          <w:p w14:paraId="12451DAA" w14:textId="77777777" w:rsidR="00F7079B" w:rsidRPr="00402AD2" w:rsidRDefault="00F7079B" w:rsidP="009F2FBC">
            <w:pPr>
              <w:pStyle w:val="Normal6"/>
              <w:rPr>
                <w:b/>
                <w:i/>
              </w:rPr>
            </w:pPr>
            <w:r w:rsidRPr="00402AD2">
              <w:rPr>
                <w:b/>
                <w:i/>
              </w:rPr>
              <w:t>(2) Der betreffende Mitgliedstaat übermittelt so bald wie möglich, spätestens jedoch 72 Stunden nach dem Zeitpunkt der Ausschiffung, die folgenden Daten zu Drittstaatsangehörigen oder Staatenlosen gemäß Absatz 1 an das Zentralsystem und gegebenenfalls an den CIR:</w:t>
            </w:r>
          </w:p>
        </w:tc>
        <w:tc>
          <w:tcPr>
            <w:tcW w:w="4876" w:type="dxa"/>
          </w:tcPr>
          <w:p w14:paraId="008FB0FE" w14:textId="77777777" w:rsidR="00F7079B" w:rsidRPr="00402AD2" w:rsidRDefault="00F7079B" w:rsidP="009F2FBC">
            <w:pPr>
              <w:pStyle w:val="Normal6"/>
              <w:rPr>
                <w:i/>
              </w:rPr>
            </w:pPr>
          </w:p>
        </w:tc>
      </w:tr>
      <w:tr w:rsidR="009F2FBC" w:rsidRPr="00402AD2" w14:paraId="1F3891F7" w14:textId="77777777" w:rsidTr="009F2FBC">
        <w:trPr>
          <w:jc w:val="center"/>
        </w:trPr>
        <w:tc>
          <w:tcPr>
            <w:tcW w:w="4876" w:type="dxa"/>
            <w:hideMark/>
          </w:tcPr>
          <w:p w14:paraId="5BB7F9A3" w14:textId="77777777" w:rsidR="00F7079B" w:rsidRPr="00402AD2" w:rsidRDefault="00F7079B" w:rsidP="009F2FBC">
            <w:pPr>
              <w:pStyle w:val="Normal6"/>
              <w:rPr>
                <w:b/>
                <w:i/>
              </w:rPr>
            </w:pPr>
            <w:r w:rsidRPr="00402AD2">
              <w:rPr>
                <w:b/>
                <w:i/>
              </w:rPr>
              <w:t>a)</w:t>
            </w:r>
            <w:r w:rsidRPr="00402AD2">
              <w:rPr>
                <w:b/>
                <w:i/>
              </w:rPr>
              <w:tab/>
              <w:t>Fingerabdruckdaten;</w:t>
            </w:r>
          </w:p>
        </w:tc>
        <w:tc>
          <w:tcPr>
            <w:tcW w:w="4876" w:type="dxa"/>
          </w:tcPr>
          <w:p w14:paraId="3BF0C815" w14:textId="77777777" w:rsidR="00F7079B" w:rsidRPr="00402AD2" w:rsidRDefault="00F7079B" w:rsidP="009F2FBC">
            <w:pPr>
              <w:pStyle w:val="Normal6"/>
              <w:rPr>
                <w:i/>
              </w:rPr>
            </w:pPr>
          </w:p>
        </w:tc>
      </w:tr>
      <w:tr w:rsidR="009F2FBC" w:rsidRPr="00402AD2" w14:paraId="2A7856C0" w14:textId="77777777" w:rsidTr="009F2FBC">
        <w:trPr>
          <w:jc w:val="center"/>
        </w:trPr>
        <w:tc>
          <w:tcPr>
            <w:tcW w:w="4876" w:type="dxa"/>
            <w:hideMark/>
          </w:tcPr>
          <w:p w14:paraId="58447D62" w14:textId="77777777" w:rsidR="00F7079B" w:rsidRPr="00402AD2" w:rsidRDefault="00F7079B" w:rsidP="009F2FBC">
            <w:pPr>
              <w:pStyle w:val="Normal6"/>
              <w:rPr>
                <w:b/>
                <w:i/>
              </w:rPr>
            </w:pPr>
            <w:r w:rsidRPr="00402AD2">
              <w:rPr>
                <w:b/>
                <w:i/>
              </w:rPr>
              <w:t>b)</w:t>
            </w:r>
            <w:r w:rsidRPr="00402AD2">
              <w:rPr>
                <w:b/>
                <w:i/>
              </w:rPr>
              <w:tab/>
              <w:t>ein Gesichtsbild;</w:t>
            </w:r>
          </w:p>
        </w:tc>
        <w:tc>
          <w:tcPr>
            <w:tcW w:w="4876" w:type="dxa"/>
          </w:tcPr>
          <w:p w14:paraId="568AEB79" w14:textId="77777777" w:rsidR="00F7079B" w:rsidRPr="00402AD2" w:rsidRDefault="00F7079B" w:rsidP="009F2FBC">
            <w:pPr>
              <w:pStyle w:val="Normal6"/>
              <w:rPr>
                <w:i/>
              </w:rPr>
            </w:pPr>
          </w:p>
        </w:tc>
      </w:tr>
      <w:tr w:rsidR="009F2FBC" w:rsidRPr="00402AD2" w14:paraId="658176A2" w14:textId="77777777" w:rsidTr="009F2FBC">
        <w:trPr>
          <w:jc w:val="center"/>
        </w:trPr>
        <w:tc>
          <w:tcPr>
            <w:tcW w:w="4876" w:type="dxa"/>
            <w:hideMark/>
          </w:tcPr>
          <w:p w14:paraId="65A4DCC3" w14:textId="77777777" w:rsidR="00F7079B" w:rsidRPr="00402AD2" w:rsidRDefault="00F7079B" w:rsidP="009F2FBC">
            <w:pPr>
              <w:pStyle w:val="Normal6"/>
              <w:rPr>
                <w:b/>
                <w:i/>
              </w:rPr>
            </w:pPr>
            <w:r w:rsidRPr="00402AD2">
              <w:rPr>
                <w:b/>
                <w:i/>
              </w:rPr>
              <w:t>c)</w:t>
            </w:r>
            <w:r w:rsidRPr="00402AD2">
              <w:rPr>
                <w:b/>
                <w:i/>
              </w:rPr>
              <w:tab/>
              <w:t>Nachname(n) und Vorname(n), Geburtsname(n) und zu einem früheren Zeitpunkt verwendete Namen und Aliasnamen, die separat eingegeben werden können;</w:t>
            </w:r>
          </w:p>
        </w:tc>
        <w:tc>
          <w:tcPr>
            <w:tcW w:w="4876" w:type="dxa"/>
          </w:tcPr>
          <w:p w14:paraId="00B61CF4" w14:textId="77777777" w:rsidR="00F7079B" w:rsidRPr="00402AD2" w:rsidRDefault="00F7079B" w:rsidP="009F2FBC">
            <w:pPr>
              <w:pStyle w:val="Normal6"/>
              <w:rPr>
                <w:i/>
              </w:rPr>
            </w:pPr>
          </w:p>
        </w:tc>
      </w:tr>
      <w:tr w:rsidR="009F2FBC" w:rsidRPr="00402AD2" w14:paraId="62ACEA0A" w14:textId="77777777" w:rsidTr="009F2FBC">
        <w:trPr>
          <w:jc w:val="center"/>
        </w:trPr>
        <w:tc>
          <w:tcPr>
            <w:tcW w:w="4876" w:type="dxa"/>
            <w:hideMark/>
          </w:tcPr>
          <w:p w14:paraId="32B11552" w14:textId="77777777" w:rsidR="00F7079B" w:rsidRPr="00402AD2" w:rsidRDefault="00F7079B" w:rsidP="009F2FBC">
            <w:pPr>
              <w:pStyle w:val="Normal6"/>
              <w:rPr>
                <w:b/>
                <w:i/>
              </w:rPr>
            </w:pPr>
            <w:r w:rsidRPr="00402AD2">
              <w:rPr>
                <w:b/>
                <w:i/>
              </w:rPr>
              <w:t>d)</w:t>
            </w:r>
            <w:r w:rsidRPr="00402AD2">
              <w:rPr>
                <w:b/>
                <w:i/>
              </w:rPr>
              <w:tab/>
              <w:t>Staatsangehörigkeit(en);</w:t>
            </w:r>
          </w:p>
        </w:tc>
        <w:tc>
          <w:tcPr>
            <w:tcW w:w="4876" w:type="dxa"/>
          </w:tcPr>
          <w:p w14:paraId="4E8BC261" w14:textId="77777777" w:rsidR="00F7079B" w:rsidRPr="00402AD2" w:rsidRDefault="00F7079B" w:rsidP="009F2FBC">
            <w:pPr>
              <w:pStyle w:val="Normal6"/>
              <w:rPr>
                <w:i/>
              </w:rPr>
            </w:pPr>
          </w:p>
        </w:tc>
      </w:tr>
      <w:tr w:rsidR="009F2FBC" w:rsidRPr="00402AD2" w14:paraId="32536012" w14:textId="77777777" w:rsidTr="009F2FBC">
        <w:trPr>
          <w:jc w:val="center"/>
        </w:trPr>
        <w:tc>
          <w:tcPr>
            <w:tcW w:w="4876" w:type="dxa"/>
            <w:hideMark/>
          </w:tcPr>
          <w:p w14:paraId="1E9B6391" w14:textId="77777777" w:rsidR="00F7079B" w:rsidRPr="00402AD2" w:rsidRDefault="00F7079B" w:rsidP="009F2FBC">
            <w:pPr>
              <w:pStyle w:val="Normal6"/>
              <w:rPr>
                <w:b/>
                <w:i/>
              </w:rPr>
            </w:pPr>
            <w:r w:rsidRPr="00402AD2">
              <w:rPr>
                <w:b/>
                <w:i/>
              </w:rPr>
              <w:t>e)</w:t>
            </w:r>
            <w:r w:rsidRPr="00402AD2">
              <w:rPr>
                <w:b/>
                <w:i/>
              </w:rPr>
              <w:tab/>
              <w:t>Geburtsdatum;</w:t>
            </w:r>
          </w:p>
        </w:tc>
        <w:tc>
          <w:tcPr>
            <w:tcW w:w="4876" w:type="dxa"/>
          </w:tcPr>
          <w:p w14:paraId="4A4774A9" w14:textId="77777777" w:rsidR="00F7079B" w:rsidRPr="00402AD2" w:rsidRDefault="00F7079B" w:rsidP="009F2FBC">
            <w:pPr>
              <w:pStyle w:val="Normal6"/>
              <w:rPr>
                <w:i/>
              </w:rPr>
            </w:pPr>
          </w:p>
        </w:tc>
      </w:tr>
      <w:tr w:rsidR="009F2FBC" w:rsidRPr="00402AD2" w14:paraId="3ABEB9EC" w14:textId="77777777" w:rsidTr="009F2FBC">
        <w:trPr>
          <w:jc w:val="center"/>
        </w:trPr>
        <w:tc>
          <w:tcPr>
            <w:tcW w:w="4876" w:type="dxa"/>
            <w:hideMark/>
          </w:tcPr>
          <w:p w14:paraId="439962DD" w14:textId="77777777" w:rsidR="00F7079B" w:rsidRPr="00402AD2" w:rsidRDefault="00F7079B" w:rsidP="009F2FBC">
            <w:pPr>
              <w:pStyle w:val="Normal6"/>
              <w:rPr>
                <w:b/>
                <w:i/>
              </w:rPr>
            </w:pPr>
            <w:r w:rsidRPr="00402AD2">
              <w:rPr>
                <w:b/>
                <w:i/>
              </w:rPr>
              <w:t>f)</w:t>
            </w:r>
            <w:r w:rsidRPr="00402AD2">
              <w:rPr>
                <w:b/>
                <w:i/>
              </w:rPr>
              <w:tab/>
              <w:t>Geburtsort;</w:t>
            </w:r>
          </w:p>
        </w:tc>
        <w:tc>
          <w:tcPr>
            <w:tcW w:w="4876" w:type="dxa"/>
          </w:tcPr>
          <w:p w14:paraId="6E728755" w14:textId="77777777" w:rsidR="00F7079B" w:rsidRPr="00402AD2" w:rsidRDefault="00F7079B" w:rsidP="009F2FBC">
            <w:pPr>
              <w:pStyle w:val="Normal6"/>
              <w:rPr>
                <w:i/>
              </w:rPr>
            </w:pPr>
          </w:p>
        </w:tc>
      </w:tr>
      <w:tr w:rsidR="009F2FBC" w:rsidRPr="00402AD2" w14:paraId="5ABC2978" w14:textId="77777777" w:rsidTr="009F2FBC">
        <w:trPr>
          <w:jc w:val="center"/>
        </w:trPr>
        <w:tc>
          <w:tcPr>
            <w:tcW w:w="4876" w:type="dxa"/>
            <w:hideMark/>
          </w:tcPr>
          <w:p w14:paraId="41EF57E5" w14:textId="77777777" w:rsidR="00F7079B" w:rsidRPr="00402AD2" w:rsidRDefault="00F7079B" w:rsidP="009F2FBC">
            <w:pPr>
              <w:pStyle w:val="Normal6"/>
              <w:rPr>
                <w:b/>
                <w:i/>
              </w:rPr>
            </w:pPr>
            <w:r w:rsidRPr="00402AD2">
              <w:rPr>
                <w:b/>
                <w:i/>
              </w:rPr>
              <w:t>g)</w:t>
            </w:r>
            <w:r w:rsidRPr="00402AD2">
              <w:rPr>
                <w:b/>
                <w:i/>
              </w:rPr>
              <w:tab/>
              <w:t>Herkunftsmitgliedstaat sowie Ort und Datum der Ausschiffung;</w:t>
            </w:r>
          </w:p>
        </w:tc>
        <w:tc>
          <w:tcPr>
            <w:tcW w:w="4876" w:type="dxa"/>
          </w:tcPr>
          <w:p w14:paraId="160BB8C5" w14:textId="77777777" w:rsidR="00F7079B" w:rsidRPr="00402AD2" w:rsidRDefault="00F7079B" w:rsidP="009F2FBC">
            <w:pPr>
              <w:pStyle w:val="Normal6"/>
              <w:rPr>
                <w:i/>
              </w:rPr>
            </w:pPr>
          </w:p>
        </w:tc>
      </w:tr>
      <w:tr w:rsidR="009F2FBC" w:rsidRPr="00402AD2" w14:paraId="4C694AFE" w14:textId="77777777" w:rsidTr="009F2FBC">
        <w:trPr>
          <w:jc w:val="center"/>
        </w:trPr>
        <w:tc>
          <w:tcPr>
            <w:tcW w:w="4876" w:type="dxa"/>
            <w:hideMark/>
          </w:tcPr>
          <w:p w14:paraId="7F8FBA81" w14:textId="77777777" w:rsidR="00F7079B" w:rsidRPr="00402AD2" w:rsidRDefault="00F7079B" w:rsidP="009F2FBC">
            <w:pPr>
              <w:pStyle w:val="Normal6"/>
              <w:rPr>
                <w:b/>
                <w:i/>
              </w:rPr>
            </w:pPr>
            <w:r w:rsidRPr="00402AD2">
              <w:rPr>
                <w:b/>
                <w:i/>
              </w:rPr>
              <w:t>h)</w:t>
            </w:r>
            <w:r w:rsidRPr="00402AD2">
              <w:rPr>
                <w:b/>
                <w:i/>
              </w:rPr>
              <w:tab/>
              <w:t>Geschlecht;</w:t>
            </w:r>
          </w:p>
        </w:tc>
        <w:tc>
          <w:tcPr>
            <w:tcW w:w="4876" w:type="dxa"/>
          </w:tcPr>
          <w:p w14:paraId="47F2E5DE" w14:textId="77777777" w:rsidR="00F7079B" w:rsidRPr="00402AD2" w:rsidRDefault="00F7079B" w:rsidP="009F2FBC">
            <w:pPr>
              <w:pStyle w:val="Normal6"/>
              <w:rPr>
                <w:i/>
              </w:rPr>
            </w:pPr>
          </w:p>
        </w:tc>
      </w:tr>
      <w:tr w:rsidR="009F2FBC" w:rsidRPr="00402AD2" w14:paraId="3479A4F4" w14:textId="77777777" w:rsidTr="009F2FBC">
        <w:trPr>
          <w:jc w:val="center"/>
        </w:trPr>
        <w:tc>
          <w:tcPr>
            <w:tcW w:w="4876" w:type="dxa"/>
            <w:hideMark/>
          </w:tcPr>
          <w:p w14:paraId="7E6EC7D7" w14:textId="77777777" w:rsidR="00F7079B" w:rsidRPr="00402AD2" w:rsidRDefault="00F7079B" w:rsidP="009F2FBC">
            <w:pPr>
              <w:pStyle w:val="Normal6"/>
              <w:rPr>
                <w:b/>
                <w:i/>
              </w:rPr>
            </w:pPr>
            <w:r w:rsidRPr="00402AD2">
              <w:rPr>
                <w:b/>
                <w:i/>
              </w:rPr>
              <w:t>i)</w:t>
            </w:r>
            <w:r w:rsidRPr="00402AD2">
              <w:rPr>
                <w:b/>
                <w:i/>
              </w:rPr>
              <w:tab/>
              <w:t>Art und Nummer des Identitäts- oder Reisedokuments (soweit bekannt); aus drei Buchstaben bestehender Code des ausstellenden Staates und des Dokuments;</w:t>
            </w:r>
          </w:p>
        </w:tc>
        <w:tc>
          <w:tcPr>
            <w:tcW w:w="4876" w:type="dxa"/>
          </w:tcPr>
          <w:p w14:paraId="7AF56D93" w14:textId="77777777" w:rsidR="00F7079B" w:rsidRPr="00402AD2" w:rsidRDefault="00F7079B" w:rsidP="009F2FBC">
            <w:pPr>
              <w:pStyle w:val="Normal6"/>
              <w:rPr>
                <w:i/>
              </w:rPr>
            </w:pPr>
          </w:p>
        </w:tc>
      </w:tr>
      <w:tr w:rsidR="009F2FBC" w:rsidRPr="00402AD2" w14:paraId="33580C48" w14:textId="77777777" w:rsidTr="009F2FBC">
        <w:trPr>
          <w:jc w:val="center"/>
        </w:trPr>
        <w:tc>
          <w:tcPr>
            <w:tcW w:w="4876" w:type="dxa"/>
            <w:hideMark/>
          </w:tcPr>
          <w:p w14:paraId="39B9E48E" w14:textId="77777777" w:rsidR="00F7079B" w:rsidRPr="00402AD2" w:rsidRDefault="00F7079B" w:rsidP="009F2FBC">
            <w:pPr>
              <w:pStyle w:val="Normal6"/>
              <w:rPr>
                <w:b/>
                <w:i/>
              </w:rPr>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tcPr>
          <w:p w14:paraId="2B81F31B" w14:textId="77777777" w:rsidR="00F7079B" w:rsidRPr="00402AD2" w:rsidRDefault="00F7079B" w:rsidP="009F2FBC">
            <w:pPr>
              <w:pStyle w:val="Normal6"/>
              <w:rPr>
                <w:i/>
              </w:rPr>
            </w:pPr>
          </w:p>
        </w:tc>
      </w:tr>
      <w:tr w:rsidR="009F2FBC" w:rsidRPr="00402AD2" w14:paraId="3DD2733F" w14:textId="77777777" w:rsidTr="009F2FBC">
        <w:trPr>
          <w:jc w:val="center"/>
        </w:trPr>
        <w:tc>
          <w:tcPr>
            <w:tcW w:w="4876" w:type="dxa"/>
            <w:hideMark/>
          </w:tcPr>
          <w:p w14:paraId="53DBE5D8" w14:textId="77777777" w:rsidR="00F7079B" w:rsidRPr="00402AD2" w:rsidRDefault="00F7079B" w:rsidP="009F2FBC">
            <w:pPr>
              <w:pStyle w:val="Normal6"/>
              <w:rPr>
                <w:b/>
                <w:i/>
              </w:rPr>
            </w:pPr>
            <w:r w:rsidRPr="00402AD2">
              <w:rPr>
                <w:b/>
                <w:i/>
              </w:rPr>
              <w:t>k)</w:t>
            </w:r>
            <w:r w:rsidRPr="00402AD2">
              <w:rPr>
                <w:b/>
                <w:i/>
              </w:rPr>
              <w:tab/>
              <w:t>vom Herkunftsmitgliedstaat verwendete Kennnummer;</w:t>
            </w:r>
          </w:p>
        </w:tc>
        <w:tc>
          <w:tcPr>
            <w:tcW w:w="4876" w:type="dxa"/>
          </w:tcPr>
          <w:p w14:paraId="360D7872" w14:textId="77777777" w:rsidR="00F7079B" w:rsidRPr="00402AD2" w:rsidRDefault="00F7079B" w:rsidP="009F2FBC">
            <w:pPr>
              <w:pStyle w:val="Normal6"/>
              <w:rPr>
                <w:i/>
              </w:rPr>
            </w:pPr>
          </w:p>
        </w:tc>
      </w:tr>
      <w:tr w:rsidR="009F2FBC" w:rsidRPr="00402AD2" w14:paraId="1AF001BC" w14:textId="77777777" w:rsidTr="009F2FBC">
        <w:trPr>
          <w:jc w:val="center"/>
        </w:trPr>
        <w:tc>
          <w:tcPr>
            <w:tcW w:w="4876" w:type="dxa"/>
            <w:hideMark/>
          </w:tcPr>
          <w:p w14:paraId="4D9C1CD1" w14:textId="77777777" w:rsidR="00F7079B" w:rsidRPr="00402AD2" w:rsidRDefault="00F7079B" w:rsidP="009F2FBC">
            <w:pPr>
              <w:pStyle w:val="Normal6"/>
              <w:rPr>
                <w:b/>
                <w:i/>
              </w:rPr>
            </w:pPr>
            <w:r w:rsidRPr="00402AD2">
              <w:rPr>
                <w:b/>
                <w:i/>
              </w:rPr>
              <w:t>l)</w:t>
            </w:r>
            <w:r w:rsidRPr="00402AD2">
              <w:rPr>
                <w:b/>
                <w:i/>
              </w:rPr>
              <w:tab/>
              <w:t>Datum der Erfassung der biometrischen Daten;</w:t>
            </w:r>
          </w:p>
        </w:tc>
        <w:tc>
          <w:tcPr>
            <w:tcW w:w="4876" w:type="dxa"/>
          </w:tcPr>
          <w:p w14:paraId="790A4B19" w14:textId="77777777" w:rsidR="00F7079B" w:rsidRPr="00402AD2" w:rsidRDefault="00F7079B" w:rsidP="009F2FBC">
            <w:pPr>
              <w:pStyle w:val="Normal6"/>
              <w:rPr>
                <w:i/>
              </w:rPr>
            </w:pPr>
          </w:p>
        </w:tc>
      </w:tr>
      <w:tr w:rsidR="009F2FBC" w:rsidRPr="00402AD2" w14:paraId="63AE0E3E" w14:textId="77777777" w:rsidTr="009F2FBC">
        <w:trPr>
          <w:jc w:val="center"/>
        </w:trPr>
        <w:tc>
          <w:tcPr>
            <w:tcW w:w="4876" w:type="dxa"/>
            <w:hideMark/>
          </w:tcPr>
          <w:p w14:paraId="047F4252" w14:textId="77777777" w:rsidR="00F7079B" w:rsidRPr="00402AD2" w:rsidRDefault="00F7079B" w:rsidP="009F2FBC">
            <w:pPr>
              <w:pStyle w:val="Normal6"/>
              <w:rPr>
                <w:b/>
                <w:i/>
              </w:rPr>
            </w:pPr>
            <w:r w:rsidRPr="00402AD2">
              <w:rPr>
                <w:b/>
                <w:i/>
              </w:rPr>
              <w:t>m)</w:t>
            </w:r>
            <w:r w:rsidRPr="00402AD2">
              <w:rPr>
                <w:b/>
                <w:i/>
              </w:rPr>
              <w:tab/>
              <w:t>Datum der Übermittlung der Daten an das Zentralsystem sowie gegebenenfalls an den CIR;</w:t>
            </w:r>
          </w:p>
        </w:tc>
        <w:tc>
          <w:tcPr>
            <w:tcW w:w="4876" w:type="dxa"/>
          </w:tcPr>
          <w:p w14:paraId="21200009" w14:textId="77777777" w:rsidR="00F7079B" w:rsidRPr="00402AD2" w:rsidRDefault="00F7079B" w:rsidP="009F2FBC">
            <w:pPr>
              <w:pStyle w:val="Normal6"/>
              <w:rPr>
                <w:i/>
              </w:rPr>
            </w:pPr>
          </w:p>
        </w:tc>
      </w:tr>
      <w:tr w:rsidR="009F2FBC" w:rsidRPr="00402AD2" w14:paraId="79EBF762" w14:textId="77777777" w:rsidTr="009F2FBC">
        <w:trPr>
          <w:jc w:val="center"/>
        </w:trPr>
        <w:tc>
          <w:tcPr>
            <w:tcW w:w="4876" w:type="dxa"/>
            <w:hideMark/>
          </w:tcPr>
          <w:p w14:paraId="27654A79" w14:textId="77777777" w:rsidR="00F7079B" w:rsidRPr="00402AD2" w:rsidRDefault="00F7079B" w:rsidP="009F2FBC">
            <w:pPr>
              <w:pStyle w:val="Normal6"/>
              <w:rPr>
                <w:b/>
                <w:i/>
              </w:rPr>
            </w:pPr>
            <w:r w:rsidRPr="00402AD2">
              <w:rPr>
                <w:b/>
                <w:i/>
              </w:rPr>
              <w:t>n)</w:t>
            </w:r>
            <w:r w:rsidRPr="00402AD2">
              <w:rPr>
                <w:b/>
                <w:i/>
              </w:rPr>
              <w:tab/>
              <w:t>Benutzerkennwort;</w:t>
            </w:r>
          </w:p>
        </w:tc>
        <w:tc>
          <w:tcPr>
            <w:tcW w:w="4876" w:type="dxa"/>
          </w:tcPr>
          <w:p w14:paraId="73E6D7A6" w14:textId="77777777" w:rsidR="00F7079B" w:rsidRPr="00402AD2" w:rsidRDefault="00F7079B" w:rsidP="009F2FBC">
            <w:pPr>
              <w:pStyle w:val="Normal6"/>
              <w:rPr>
                <w:i/>
              </w:rPr>
            </w:pPr>
          </w:p>
        </w:tc>
      </w:tr>
      <w:tr w:rsidR="009F2FBC" w:rsidRPr="00402AD2" w14:paraId="430A59EF" w14:textId="77777777" w:rsidTr="009F2FBC">
        <w:trPr>
          <w:jc w:val="center"/>
        </w:trPr>
        <w:tc>
          <w:tcPr>
            <w:tcW w:w="4876" w:type="dxa"/>
            <w:hideMark/>
          </w:tcPr>
          <w:p w14:paraId="6C7E6302" w14:textId="77777777" w:rsidR="00F7079B" w:rsidRPr="00402AD2" w:rsidRDefault="00F7079B" w:rsidP="009F2FBC">
            <w:pPr>
              <w:pStyle w:val="Normal6"/>
              <w:rPr>
                <w:b/>
                <w:i/>
              </w:rPr>
            </w:pPr>
            <w:r w:rsidRPr="00402AD2">
              <w:rPr>
                <w:b/>
                <w:i/>
              </w:rPr>
              <w:t>o)</w:t>
            </w:r>
            <w:r w:rsidRPr="00402AD2">
              <w:rPr>
                <w:b/>
                <w:i/>
              </w:rPr>
              <w:tab/>
              <w:t>gegebenenfalls gemäß Absatz 6 das Datum, an dem die betroffene Person das Hoheitsgebiet der Mitgliedstaaten verlassen hat oder abgeschoben wurde;</w:t>
            </w:r>
          </w:p>
        </w:tc>
        <w:tc>
          <w:tcPr>
            <w:tcW w:w="4876" w:type="dxa"/>
          </w:tcPr>
          <w:p w14:paraId="47A94008" w14:textId="77777777" w:rsidR="00F7079B" w:rsidRPr="00402AD2" w:rsidRDefault="00F7079B" w:rsidP="009F2FBC">
            <w:pPr>
              <w:pStyle w:val="Normal6"/>
              <w:rPr>
                <w:i/>
              </w:rPr>
            </w:pPr>
          </w:p>
        </w:tc>
      </w:tr>
      <w:tr w:rsidR="009F2FBC" w:rsidRPr="00402AD2" w14:paraId="2B3A1718" w14:textId="77777777" w:rsidTr="009F2FBC">
        <w:trPr>
          <w:jc w:val="center"/>
        </w:trPr>
        <w:tc>
          <w:tcPr>
            <w:tcW w:w="4876" w:type="dxa"/>
            <w:hideMark/>
          </w:tcPr>
          <w:p w14:paraId="7F28F64B" w14:textId="77777777" w:rsidR="00F7079B" w:rsidRPr="00402AD2" w:rsidRDefault="00F7079B" w:rsidP="009F2FBC">
            <w:pPr>
              <w:pStyle w:val="Normal6"/>
              <w:rPr>
                <w:b/>
                <w:i/>
              </w:rPr>
            </w:pPr>
            <w:r w:rsidRPr="00402AD2">
              <w:rPr>
                <w:b/>
                <w:i/>
              </w:rPr>
              <w:t>p)</w:t>
            </w:r>
            <w:r w:rsidRPr="00402AD2">
              <w:rPr>
                <w:b/>
                <w:i/>
              </w:rPr>
              <w:tab/>
              <w:t>Übernahmemitgliedstaat gemäß Artikel 14b Absatz 1;</w:t>
            </w:r>
          </w:p>
        </w:tc>
        <w:tc>
          <w:tcPr>
            <w:tcW w:w="4876" w:type="dxa"/>
          </w:tcPr>
          <w:p w14:paraId="617D9E98" w14:textId="77777777" w:rsidR="00F7079B" w:rsidRPr="00402AD2" w:rsidRDefault="00F7079B" w:rsidP="009F2FBC">
            <w:pPr>
              <w:pStyle w:val="Normal6"/>
              <w:rPr>
                <w:i/>
              </w:rPr>
            </w:pPr>
          </w:p>
        </w:tc>
      </w:tr>
      <w:tr w:rsidR="009F2FBC" w:rsidRPr="00402AD2" w14:paraId="4AFB225C" w14:textId="77777777" w:rsidTr="009F2FBC">
        <w:trPr>
          <w:jc w:val="center"/>
        </w:trPr>
        <w:tc>
          <w:tcPr>
            <w:tcW w:w="4876" w:type="dxa"/>
            <w:hideMark/>
          </w:tcPr>
          <w:p w14:paraId="6E94C071" w14:textId="77777777" w:rsidR="00F7079B" w:rsidRPr="00402AD2" w:rsidRDefault="00F7079B" w:rsidP="009F2FBC">
            <w:pPr>
              <w:pStyle w:val="Normal6"/>
              <w:rPr>
                <w:b/>
                <w:i/>
              </w:rPr>
            </w:pPr>
            <w:r w:rsidRPr="00402AD2">
              <w:rPr>
                <w:b/>
                <w:i/>
              </w:rPr>
              <w:t>q)</w:t>
            </w:r>
            <w:r w:rsidRPr="00402AD2">
              <w:rPr>
                <w:b/>
                <w:i/>
              </w:rPr>
              <w:tab/>
              <w:t>gegebenenfalls die Tatsache, dass Unterstützung für die freiwillige Rückkehr und Wiedereingliederung gewährt wurde;</w:t>
            </w:r>
          </w:p>
        </w:tc>
        <w:tc>
          <w:tcPr>
            <w:tcW w:w="4876" w:type="dxa"/>
          </w:tcPr>
          <w:p w14:paraId="5BA7AF40" w14:textId="77777777" w:rsidR="00F7079B" w:rsidRPr="00402AD2" w:rsidRDefault="00F7079B" w:rsidP="009F2FBC">
            <w:pPr>
              <w:pStyle w:val="Normal6"/>
              <w:rPr>
                <w:i/>
              </w:rPr>
            </w:pPr>
          </w:p>
        </w:tc>
      </w:tr>
      <w:tr w:rsidR="009F2FBC" w:rsidRPr="00402AD2" w14:paraId="0FA9D9F8" w14:textId="77777777" w:rsidTr="009F2FBC">
        <w:trPr>
          <w:jc w:val="center"/>
        </w:trPr>
        <w:tc>
          <w:tcPr>
            <w:tcW w:w="4876" w:type="dxa"/>
            <w:hideMark/>
          </w:tcPr>
          <w:p w14:paraId="1F6203C8" w14:textId="77777777" w:rsidR="00F7079B" w:rsidRPr="00402AD2" w:rsidRDefault="00F7079B" w:rsidP="009F2FBC">
            <w:pPr>
              <w:pStyle w:val="Normal6"/>
              <w:rPr>
                <w:b/>
                <w:i/>
              </w:rPr>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tcPr>
          <w:p w14:paraId="0E37D9C4" w14:textId="77777777" w:rsidR="00F7079B" w:rsidRPr="00402AD2" w:rsidRDefault="00F7079B" w:rsidP="009F2FBC">
            <w:pPr>
              <w:pStyle w:val="Normal6"/>
              <w:rPr>
                <w:i/>
              </w:rPr>
            </w:pPr>
          </w:p>
        </w:tc>
      </w:tr>
      <w:tr w:rsidR="009F2FBC" w:rsidRPr="00402AD2" w14:paraId="225B5CE6" w14:textId="77777777" w:rsidTr="009F2FBC">
        <w:trPr>
          <w:jc w:val="center"/>
        </w:trPr>
        <w:tc>
          <w:tcPr>
            <w:tcW w:w="4876" w:type="dxa"/>
            <w:hideMark/>
          </w:tcPr>
          <w:p w14:paraId="021BC78E" w14:textId="77777777" w:rsidR="00F7079B" w:rsidRPr="00402AD2" w:rsidRDefault="00F7079B" w:rsidP="009F2FBC">
            <w:pPr>
              <w:pStyle w:val="Normal6"/>
              <w:rPr>
                <w:b/>
                <w:i/>
              </w:rPr>
            </w:pPr>
            <w:r w:rsidRPr="00402AD2">
              <w:rPr>
                <w:b/>
                <w:i/>
              </w:rPr>
              <w:t>(4) Die Nichteinhaltung der in Absatz 2 genannten Frist von 72 Stunden entbindet die Mitgliedstaaten nicht von der Pflicht, die biometrischen Daten zu erfassen und an den CIR zu übermitteln. Können aufgrund des Zustands der Fingerkuppen keine Fingerabdrücke in einer Qualität abgenommen werden, die einen angemessenen Abgleich nach Artikel 26 gewährleistet, nimmt der Herkunftsmitgliedstaat erneut die Fingerabdrücke der in Absatz 1 genannten ausgeschifften Personen ab und übermittelt diese so bald wie möglich, spätestens jedoch 48 Stunden nach erfolgreicher Abnahme.</w:t>
            </w:r>
          </w:p>
        </w:tc>
        <w:tc>
          <w:tcPr>
            <w:tcW w:w="4876" w:type="dxa"/>
          </w:tcPr>
          <w:p w14:paraId="7EC3387F" w14:textId="77777777" w:rsidR="00F7079B" w:rsidRPr="00402AD2" w:rsidRDefault="00F7079B" w:rsidP="009F2FBC">
            <w:pPr>
              <w:pStyle w:val="Normal6"/>
              <w:rPr>
                <w:i/>
              </w:rPr>
            </w:pPr>
          </w:p>
        </w:tc>
      </w:tr>
      <w:tr w:rsidR="009F2FBC" w:rsidRPr="00402AD2" w14:paraId="07A9A869" w14:textId="77777777" w:rsidTr="009F2FBC">
        <w:trPr>
          <w:jc w:val="center"/>
        </w:trPr>
        <w:tc>
          <w:tcPr>
            <w:tcW w:w="4876" w:type="dxa"/>
            <w:hideMark/>
          </w:tcPr>
          <w:p w14:paraId="2607983B" w14:textId="77777777" w:rsidR="00F7079B" w:rsidRPr="00402AD2" w:rsidRDefault="00F7079B" w:rsidP="009F2FBC">
            <w:pPr>
              <w:pStyle w:val="Normal6"/>
              <w:rPr>
                <w:b/>
                <w:i/>
              </w:rPr>
            </w:pPr>
            <w:r w:rsidRPr="00402AD2">
              <w:rPr>
                <w:b/>
                <w:i/>
              </w:rPr>
              <w:t>(5) Abweichend von Absatz 1 werden in Fällen, in denen aufgrund von Maßnahmen zum Schutz der Gesundheit der ausgeschifften Person oder zum Schutz der öffentlichen Gesundheit keine biometrischen Daten dieser Person erfasst werden können, von dem betroffenen Mitgliedstaat so bald wie möglich, spätestens jedoch 48 Stunden, nachdem diese gesundheitlichen Gründe nicht mehr vorliegen, diese biometrischen Daten erfasst und übermittelt.</w:t>
            </w:r>
          </w:p>
        </w:tc>
        <w:tc>
          <w:tcPr>
            <w:tcW w:w="4876" w:type="dxa"/>
          </w:tcPr>
          <w:p w14:paraId="0C67DD83" w14:textId="77777777" w:rsidR="00F7079B" w:rsidRPr="00402AD2" w:rsidRDefault="00F7079B" w:rsidP="009F2FBC">
            <w:pPr>
              <w:pStyle w:val="Normal6"/>
              <w:rPr>
                <w:i/>
              </w:rPr>
            </w:pPr>
          </w:p>
        </w:tc>
      </w:tr>
      <w:tr w:rsidR="009F2FBC" w:rsidRPr="00402AD2" w14:paraId="5B20D5EA" w14:textId="77777777" w:rsidTr="009F2FBC">
        <w:trPr>
          <w:jc w:val="center"/>
        </w:trPr>
        <w:tc>
          <w:tcPr>
            <w:tcW w:w="4876" w:type="dxa"/>
            <w:hideMark/>
          </w:tcPr>
          <w:p w14:paraId="12AE7201" w14:textId="77777777" w:rsidR="00F7079B" w:rsidRPr="00402AD2" w:rsidRDefault="00F7079B" w:rsidP="009F2FBC">
            <w:pPr>
              <w:pStyle w:val="Normal6"/>
              <w:rPr>
                <w:b/>
                <w:i/>
              </w:rPr>
            </w:pPr>
            <w:r w:rsidRPr="00402AD2">
              <w:rPr>
                <w:b/>
                <w:i/>
              </w:rPr>
              <w:t>Bei gravierenden technischen Problemen können die Mitgliedstaaten die Frist von 72 Stunden gemäß Absatz 2 um höchstens weitere 48 Stunden verlängern, um die nationalen Notfallpläne durchzuführen.</w:t>
            </w:r>
          </w:p>
        </w:tc>
        <w:tc>
          <w:tcPr>
            <w:tcW w:w="4876" w:type="dxa"/>
          </w:tcPr>
          <w:p w14:paraId="49584A22" w14:textId="77777777" w:rsidR="00F7079B" w:rsidRPr="00402AD2" w:rsidRDefault="00F7079B" w:rsidP="009F2FBC">
            <w:pPr>
              <w:pStyle w:val="Normal6"/>
              <w:rPr>
                <w:i/>
              </w:rPr>
            </w:pPr>
          </w:p>
        </w:tc>
      </w:tr>
      <w:tr w:rsidR="009F2FBC" w:rsidRPr="00402AD2" w14:paraId="3FD5DD39" w14:textId="77777777" w:rsidTr="009F2FBC">
        <w:trPr>
          <w:jc w:val="center"/>
        </w:trPr>
        <w:tc>
          <w:tcPr>
            <w:tcW w:w="4876" w:type="dxa"/>
            <w:hideMark/>
          </w:tcPr>
          <w:p w14:paraId="15BB4A80" w14:textId="77777777" w:rsidR="00F7079B" w:rsidRPr="00402AD2" w:rsidRDefault="00F7079B" w:rsidP="009F2FBC">
            <w:pPr>
              <w:pStyle w:val="Normal6"/>
              <w:rPr>
                <w:b/>
                <w:i/>
              </w:rPr>
            </w:pPr>
            <w:r w:rsidRPr="00402AD2">
              <w:rPr>
                <w:b/>
                <w:i/>
              </w:rPr>
              <w:t>(6) Sobald der Herkunftsmitgliedstaat sichergestellt hat, dass die betroffene Person, deren Daten gemäß Absatz 1 in Eurodac gespeichert wurden, das Hoheitsgebiet der Mitgliedstaaten aufgrund einer Rückkehrentscheidung oder Abschiebungsanordnung verlassen hat, aktualisiert er den gemäß Absatz 2 gespeicherten Datensatz zu der betroffenen Person durch Hinzufügung des Datums ihrer Abschiebung oder des Datums, an dem sie das Hoheitsgebiet verlassen hat.</w:t>
            </w:r>
          </w:p>
        </w:tc>
        <w:tc>
          <w:tcPr>
            <w:tcW w:w="4876" w:type="dxa"/>
          </w:tcPr>
          <w:p w14:paraId="4D25D7D5" w14:textId="77777777" w:rsidR="00F7079B" w:rsidRPr="00402AD2" w:rsidRDefault="00F7079B" w:rsidP="009F2FBC">
            <w:pPr>
              <w:pStyle w:val="Normal6"/>
              <w:rPr>
                <w:i/>
              </w:rPr>
            </w:pPr>
          </w:p>
        </w:tc>
      </w:tr>
      <w:tr w:rsidR="009F2FBC" w:rsidRPr="00402AD2" w14:paraId="16C1D496" w14:textId="77777777" w:rsidTr="009F2FBC">
        <w:trPr>
          <w:jc w:val="center"/>
        </w:trPr>
        <w:tc>
          <w:tcPr>
            <w:tcW w:w="4876" w:type="dxa"/>
            <w:hideMark/>
          </w:tcPr>
          <w:p w14:paraId="0A949B31" w14:textId="77777777" w:rsidR="00F7079B" w:rsidRPr="00402AD2" w:rsidRDefault="00F7079B" w:rsidP="009F2FBC">
            <w:pPr>
              <w:pStyle w:val="Normal6"/>
              <w:rPr>
                <w:b/>
                <w:i/>
              </w:rPr>
            </w:pPr>
            <w:r w:rsidRPr="00402AD2">
              <w:rPr>
                <w:b/>
                <w:i/>
              </w:rPr>
              <w:t>(7) 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tcPr>
          <w:p w14:paraId="02126538" w14:textId="77777777" w:rsidR="00F7079B" w:rsidRPr="00402AD2" w:rsidRDefault="00F7079B" w:rsidP="009F2FBC">
            <w:pPr>
              <w:pStyle w:val="Normal6"/>
              <w:rPr>
                <w:i/>
              </w:rPr>
            </w:pPr>
          </w:p>
        </w:tc>
      </w:tr>
      <w:tr w:rsidR="009F2FBC" w:rsidRPr="00402AD2" w14:paraId="132FDFD6" w14:textId="77777777" w:rsidTr="009F2FBC">
        <w:trPr>
          <w:jc w:val="center"/>
        </w:trPr>
        <w:tc>
          <w:tcPr>
            <w:tcW w:w="4876" w:type="dxa"/>
            <w:hideMark/>
          </w:tcPr>
          <w:p w14:paraId="25053DA9" w14:textId="77777777" w:rsidR="00F7079B" w:rsidRPr="00402AD2" w:rsidRDefault="00F7079B" w:rsidP="009F2FBC">
            <w:pPr>
              <w:pStyle w:val="Normal6"/>
              <w:rPr>
                <w:b/>
                <w:i/>
              </w:rPr>
            </w:pPr>
            <w:r w:rsidRPr="00402AD2">
              <w:rPr>
                <w:b/>
                <w:i/>
              </w:rPr>
              <w:t>(8) Jeder gemäß Absatz 1 erfasste und übermittelte Datensatz wird mit anderen Datensätzen, die denselben Drittstaatsangehörigen oder Staatenlosen betreffen, in einer Sequenz gemäß Artikel 4 Absatz 6 verknüpft.</w:t>
            </w:r>
          </w:p>
        </w:tc>
        <w:tc>
          <w:tcPr>
            <w:tcW w:w="4876" w:type="dxa"/>
          </w:tcPr>
          <w:p w14:paraId="551B4B98" w14:textId="77777777" w:rsidR="00F7079B" w:rsidRPr="00402AD2" w:rsidRDefault="00F7079B" w:rsidP="009F2FBC">
            <w:pPr>
              <w:pStyle w:val="Normal6"/>
              <w:rPr>
                <w:i/>
              </w:rPr>
            </w:pPr>
          </w:p>
        </w:tc>
      </w:tr>
      <w:tr w:rsidR="009F2FBC" w:rsidRPr="00402AD2" w14:paraId="73A06348" w14:textId="77777777" w:rsidTr="009F2FBC">
        <w:trPr>
          <w:jc w:val="center"/>
        </w:trPr>
        <w:tc>
          <w:tcPr>
            <w:tcW w:w="4876" w:type="dxa"/>
            <w:hideMark/>
          </w:tcPr>
          <w:p w14:paraId="2EAAD183" w14:textId="77777777" w:rsidR="00F7079B" w:rsidRPr="00402AD2" w:rsidRDefault="00F7079B" w:rsidP="009F2FBC">
            <w:pPr>
              <w:pStyle w:val="Normal6"/>
              <w:rPr>
                <w:b/>
                <w:i/>
              </w:rPr>
            </w:pPr>
            <w:r w:rsidRPr="00402AD2">
              <w:rPr>
                <w:b/>
                <w:i/>
              </w:rPr>
              <w:t>(9) Ein Datensatz nach Absatz 1 gilt als für die Zwecke von Artikel 27 Absatz 1 der Verordnung (EU) 818/2019 erstellt, sobald alle in den Buchstaben a bis f und h genannten Daten erfasst worden sind.“</w:t>
            </w:r>
          </w:p>
        </w:tc>
        <w:tc>
          <w:tcPr>
            <w:tcW w:w="4876" w:type="dxa"/>
          </w:tcPr>
          <w:p w14:paraId="6A344DFA" w14:textId="77777777" w:rsidR="00F7079B" w:rsidRPr="00402AD2" w:rsidRDefault="00F7079B" w:rsidP="009F2FBC">
            <w:pPr>
              <w:pStyle w:val="Normal6"/>
              <w:rPr>
                <w:i/>
              </w:rPr>
            </w:pPr>
          </w:p>
        </w:tc>
      </w:tr>
    </w:tbl>
    <w:p w14:paraId="66511F05" w14:textId="63D5D112" w:rsidR="00CD02F0" w:rsidRDefault="00F7079B" w:rsidP="00F7079B">
      <w:pPr>
        <w:pStyle w:val="Olang"/>
        <w:rPr>
          <w:noProof w:val="0"/>
        </w:rPr>
      </w:pPr>
      <w:r w:rsidRPr="00402AD2">
        <w:rPr>
          <w:noProof w:val="0"/>
        </w:rPr>
        <w:t>Or</w:t>
      </w:r>
      <w:r w:rsidR="00CD02F0">
        <w:rPr>
          <w:noProof w:val="0"/>
        </w:rPr>
        <w:t xml:space="preserve">.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p>
    <w:p w14:paraId="6B0DBDD6" w14:textId="5ED9D870" w:rsidR="00F7079B" w:rsidRPr="00402AD2" w:rsidRDefault="00F7079B" w:rsidP="00F7079B">
      <w:pPr>
        <w:pStyle w:val="Olang"/>
        <w:rPr>
          <w:rStyle w:val="HideTWBExt"/>
          <w:noProof w:val="0"/>
        </w:rPr>
      </w:pPr>
      <w:r w:rsidRPr="00402AD2">
        <w:rPr>
          <w:rStyle w:val="HideTWBExt"/>
          <w:noProof w:val="0"/>
        </w:rPr>
        <w:t>&lt;/Original&gt;</w:t>
      </w:r>
    </w:p>
    <w:p w14:paraId="09389E2D"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5C18D952" w14:textId="77777777" w:rsidR="00F7079B" w:rsidRPr="00402AD2" w:rsidRDefault="00F7079B" w:rsidP="00F7079B">
      <w:pPr>
        <w:pStyle w:val="Normal12Italic"/>
        <w:ind w:left="720"/>
        <w:rPr>
          <w:noProof w:val="0"/>
        </w:rPr>
      </w:pPr>
      <w:r w:rsidRPr="00402AD2">
        <w:rPr>
          <w:noProof w:val="0"/>
        </w:rPr>
        <w:t>Mit Einfügen dieses Kapitels würde eine neue Kategorie geschaffen, der es an substanzieller Begründung mangelt. Personen, die nach einer Such- und Rettungsaktion ausgeschifft werden, sollten wie Personen behandelt werden, die die Grenze irregulär überqueren. Eine mögliche Unterscheidung würde den Missbrauch des Systems begünstigen.</w:t>
      </w:r>
    </w:p>
    <w:p w14:paraId="405608BD" w14:textId="77777777" w:rsidR="00F7079B" w:rsidRPr="00402AD2" w:rsidRDefault="00F7079B" w:rsidP="00F7079B">
      <w:pPr>
        <w:rPr>
          <w:i/>
        </w:rPr>
      </w:pPr>
    </w:p>
    <w:p w14:paraId="3F9A0E5B" w14:textId="77777777" w:rsidR="00F7079B" w:rsidRPr="00402AD2" w:rsidRDefault="00F7079B" w:rsidP="00F7079B">
      <w:pPr>
        <w:rPr>
          <w:color w:val="000080"/>
        </w:rPr>
      </w:pPr>
      <w:r w:rsidRPr="00402AD2">
        <w:rPr>
          <w:rStyle w:val="HideTWBExt"/>
          <w:noProof w:val="0"/>
        </w:rPr>
        <w:t>&lt;/Amend&gt;</w:t>
      </w:r>
    </w:p>
    <w:p w14:paraId="1E3C17F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231</w:t>
      </w:r>
      <w:r w:rsidRPr="00402AD2">
        <w:rPr>
          <w:rStyle w:val="HideTWBExt"/>
          <w:b w:val="0"/>
          <w:noProof w:val="0"/>
        </w:rPr>
        <w:t>&lt;/NumAm&gt;</w:t>
      </w:r>
    </w:p>
    <w:p w14:paraId="02712A5E"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A730960" w14:textId="77777777" w:rsidR="00F7079B" w:rsidRPr="00402AD2" w:rsidRDefault="00F7079B" w:rsidP="00F7079B">
      <w:pPr>
        <w:rPr>
          <w:color w:val="000080"/>
        </w:rPr>
      </w:pPr>
      <w:r w:rsidRPr="00402AD2">
        <w:rPr>
          <w:rStyle w:val="HideTWBExt"/>
          <w:noProof w:val="0"/>
        </w:rPr>
        <w:t>&lt;/RepeatBlock-By&gt;</w:t>
      </w:r>
    </w:p>
    <w:p w14:paraId="3A3B8EA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9DD7BC9" w14:textId="77777777" w:rsidR="00F7079B" w:rsidRPr="00402AD2" w:rsidRDefault="00F7079B" w:rsidP="00F7079B">
      <w:pPr>
        <w:pStyle w:val="NormalBold"/>
      </w:pPr>
      <w:r w:rsidRPr="00402AD2">
        <w:rPr>
          <w:rStyle w:val="HideTWBExt"/>
          <w:b w:val="0"/>
          <w:noProof w:val="0"/>
        </w:rPr>
        <w:t>&lt;Article&gt;</w:t>
      </w:r>
      <w:r w:rsidRPr="00402AD2">
        <w:t>Verfügender Teil – Nummer 19 – Kapitel IV a</w:t>
      </w:r>
      <w:r w:rsidRPr="00402AD2">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85EBAF" w14:textId="77777777" w:rsidTr="009F2FBC">
        <w:trPr>
          <w:jc w:val="center"/>
        </w:trPr>
        <w:tc>
          <w:tcPr>
            <w:tcW w:w="9752" w:type="dxa"/>
            <w:gridSpan w:val="2"/>
          </w:tcPr>
          <w:p w14:paraId="60E287F0" w14:textId="77777777" w:rsidR="00F7079B" w:rsidRPr="00402AD2" w:rsidRDefault="00F7079B" w:rsidP="009F2FBC">
            <w:pPr>
              <w:keepNext/>
            </w:pPr>
          </w:p>
        </w:tc>
      </w:tr>
      <w:tr w:rsidR="009F2FBC" w:rsidRPr="00402AD2" w14:paraId="6CC559FC" w14:textId="77777777" w:rsidTr="009F2FBC">
        <w:trPr>
          <w:jc w:val="center"/>
        </w:trPr>
        <w:tc>
          <w:tcPr>
            <w:tcW w:w="4876" w:type="dxa"/>
            <w:hideMark/>
          </w:tcPr>
          <w:p w14:paraId="45AF8F30" w14:textId="77777777" w:rsidR="00F7079B" w:rsidRPr="00402AD2" w:rsidRDefault="00F7079B" w:rsidP="009F2FBC">
            <w:pPr>
              <w:pStyle w:val="ColumnHeading"/>
              <w:keepNext/>
            </w:pPr>
            <w:r w:rsidRPr="00402AD2">
              <w:t>Vorschlag der Kommission</w:t>
            </w:r>
          </w:p>
        </w:tc>
        <w:tc>
          <w:tcPr>
            <w:tcW w:w="4876" w:type="dxa"/>
            <w:hideMark/>
          </w:tcPr>
          <w:p w14:paraId="7B14EC97" w14:textId="77777777" w:rsidR="00F7079B" w:rsidRPr="00402AD2" w:rsidRDefault="00F7079B" w:rsidP="009F2FBC">
            <w:pPr>
              <w:pStyle w:val="ColumnHeading"/>
              <w:keepNext/>
            </w:pPr>
            <w:r w:rsidRPr="00402AD2">
              <w:t>Geänderter Text</w:t>
            </w:r>
          </w:p>
        </w:tc>
      </w:tr>
      <w:tr w:rsidR="009F2FBC" w:rsidRPr="00402AD2" w14:paraId="636FA03B" w14:textId="77777777" w:rsidTr="009F2FBC">
        <w:trPr>
          <w:jc w:val="center"/>
        </w:trPr>
        <w:tc>
          <w:tcPr>
            <w:tcW w:w="4876" w:type="dxa"/>
            <w:hideMark/>
          </w:tcPr>
          <w:p w14:paraId="6A19FF92" w14:textId="77777777" w:rsidR="00F7079B" w:rsidRPr="00402AD2" w:rsidRDefault="00F7079B" w:rsidP="009F2FBC">
            <w:pPr>
              <w:pStyle w:val="Normal6"/>
            </w:pPr>
          </w:p>
        </w:tc>
        <w:tc>
          <w:tcPr>
            <w:tcW w:w="4876" w:type="dxa"/>
            <w:hideMark/>
          </w:tcPr>
          <w:p w14:paraId="026E7AF4" w14:textId="77777777" w:rsidR="00F7079B" w:rsidRPr="00402AD2" w:rsidRDefault="00F7079B" w:rsidP="009F2FBC">
            <w:pPr>
              <w:pStyle w:val="Normal6"/>
              <w:rPr>
                <w:szCs w:val="24"/>
              </w:rPr>
            </w:pPr>
            <w:r w:rsidRPr="00402AD2">
              <w:rPr>
                <w:b/>
                <w:i/>
              </w:rPr>
              <w:t>entfällt</w:t>
            </w:r>
          </w:p>
        </w:tc>
      </w:tr>
      <w:tr w:rsidR="009F2FBC" w:rsidRPr="00402AD2" w14:paraId="580D5DDB" w14:textId="77777777" w:rsidTr="009F2FBC">
        <w:trPr>
          <w:jc w:val="center"/>
        </w:trPr>
        <w:tc>
          <w:tcPr>
            <w:tcW w:w="4876" w:type="dxa"/>
            <w:hideMark/>
          </w:tcPr>
          <w:p w14:paraId="4C62DD1D" w14:textId="77777777" w:rsidR="00F7079B" w:rsidRPr="00402AD2" w:rsidRDefault="00F7079B" w:rsidP="009F2FBC">
            <w:pPr>
              <w:pStyle w:val="Normal6"/>
              <w:rPr>
                <w:b/>
                <w:i/>
              </w:rPr>
            </w:pPr>
            <w:r w:rsidRPr="00402AD2">
              <w:rPr>
                <w:b/>
                <w:i/>
              </w:rPr>
              <w:t>19. Nach Artikel 14 wird das folgende Kapitel eingefügt:</w:t>
            </w:r>
          </w:p>
        </w:tc>
        <w:tc>
          <w:tcPr>
            <w:tcW w:w="4876" w:type="dxa"/>
            <w:hideMark/>
          </w:tcPr>
          <w:p w14:paraId="07C97EAD" w14:textId="77777777" w:rsidR="00F7079B" w:rsidRPr="00402AD2" w:rsidRDefault="00F7079B" w:rsidP="009F2FBC">
            <w:pPr>
              <w:pStyle w:val="Normal6"/>
              <w:rPr>
                <w:szCs w:val="24"/>
              </w:rPr>
            </w:pPr>
            <w:r w:rsidRPr="00402AD2">
              <w:rPr>
                <w:i/>
              </w:rPr>
              <w:t>(Dieser Änderungsantrag betrifft den gesamten Text. Seine Annahme würde entsprechende Abänderungen im gesamten Text erforderlich machen.)</w:t>
            </w:r>
          </w:p>
        </w:tc>
      </w:tr>
      <w:tr w:rsidR="009F2FBC" w:rsidRPr="00402AD2" w14:paraId="4C1AAC4F" w14:textId="77777777" w:rsidTr="009F2FBC">
        <w:trPr>
          <w:jc w:val="center"/>
        </w:trPr>
        <w:tc>
          <w:tcPr>
            <w:tcW w:w="4876" w:type="dxa"/>
            <w:hideMark/>
          </w:tcPr>
          <w:p w14:paraId="13D67E71" w14:textId="77777777" w:rsidR="00F7079B" w:rsidRPr="00402AD2" w:rsidRDefault="00F7079B" w:rsidP="009F2FBC">
            <w:pPr>
              <w:pStyle w:val="Normal6"/>
              <w:rPr>
                <w:b/>
                <w:i/>
              </w:rPr>
            </w:pPr>
            <w:r w:rsidRPr="00402AD2">
              <w:rPr>
                <w:b/>
                <w:i/>
              </w:rPr>
              <w:t>„KAPITEL IV A</w:t>
            </w:r>
          </w:p>
        </w:tc>
        <w:tc>
          <w:tcPr>
            <w:tcW w:w="4876" w:type="dxa"/>
          </w:tcPr>
          <w:p w14:paraId="26BD6D66" w14:textId="77777777" w:rsidR="00F7079B" w:rsidRPr="00402AD2" w:rsidRDefault="00F7079B" w:rsidP="009F2FBC">
            <w:pPr>
              <w:pStyle w:val="Normal6"/>
              <w:rPr>
                <w:i/>
              </w:rPr>
            </w:pPr>
          </w:p>
        </w:tc>
      </w:tr>
      <w:tr w:rsidR="009F2FBC" w:rsidRPr="00402AD2" w14:paraId="213BA4E6" w14:textId="77777777" w:rsidTr="009F2FBC">
        <w:trPr>
          <w:jc w:val="center"/>
        </w:trPr>
        <w:tc>
          <w:tcPr>
            <w:tcW w:w="4876" w:type="dxa"/>
            <w:hideMark/>
          </w:tcPr>
          <w:p w14:paraId="36512CC4" w14:textId="77777777" w:rsidR="00F7079B" w:rsidRPr="00402AD2" w:rsidRDefault="00F7079B" w:rsidP="009F2FBC">
            <w:pPr>
              <w:pStyle w:val="Normal6"/>
              <w:rPr>
                <w:b/>
                <w:i/>
              </w:rPr>
            </w:pPr>
            <w:r w:rsidRPr="00402AD2">
              <w:rPr>
                <w:b/>
                <w:i/>
              </w:rPr>
              <w:t>Drittstaatsangehörige oder Staatenlose, die nach einer Such- und Rettungsaktion ausgeschifft werden</w:t>
            </w:r>
          </w:p>
        </w:tc>
        <w:tc>
          <w:tcPr>
            <w:tcW w:w="4876" w:type="dxa"/>
          </w:tcPr>
          <w:p w14:paraId="632F1B6A" w14:textId="77777777" w:rsidR="00F7079B" w:rsidRPr="00402AD2" w:rsidRDefault="00F7079B" w:rsidP="009F2FBC">
            <w:pPr>
              <w:pStyle w:val="Normal6"/>
              <w:rPr>
                <w:i/>
              </w:rPr>
            </w:pPr>
          </w:p>
        </w:tc>
      </w:tr>
      <w:tr w:rsidR="009F2FBC" w:rsidRPr="00402AD2" w14:paraId="6C36517B" w14:textId="77777777" w:rsidTr="009F2FBC">
        <w:trPr>
          <w:jc w:val="center"/>
        </w:trPr>
        <w:tc>
          <w:tcPr>
            <w:tcW w:w="4876" w:type="dxa"/>
            <w:hideMark/>
          </w:tcPr>
          <w:p w14:paraId="0831DAE8" w14:textId="77777777" w:rsidR="00F7079B" w:rsidRPr="00402AD2" w:rsidRDefault="00F7079B" w:rsidP="009F2FBC">
            <w:pPr>
              <w:pStyle w:val="Normal6"/>
              <w:rPr>
                <w:b/>
                <w:i/>
              </w:rPr>
            </w:pPr>
            <w:r w:rsidRPr="00402AD2">
              <w:rPr>
                <w:b/>
                <w:i/>
              </w:rPr>
              <w:t>Artikel 14a</w:t>
            </w:r>
          </w:p>
        </w:tc>
        <w:tc>
          <w:tcPr>
            <w:tcW w:w="4876" w:type="dxa"/>
          </w:tcPr>
          <w:p w14:paraId="7BA7B777" w14:textId="77777777" w:rsidR="00F7079B" w:rsidRPr="00402AD2" w:rsidRDefault="00F7079B" w:rsidP="009F2FBC">
            <w:pPr>
              <w:pStyle w:val="Normal6"/>
              <w:rPr>
                <w:i/>
              </w:rPr>
            </w:pPr>
          </w:p>
        </w:tc>
      </w:tr>
      <w:tr w:rsidR="009F2FBC" w:rsidRPr="00402AD2" w14:paraId="7E063271" w14:textId="77777777" w:rsidTr="009F2FBC">
        <w:trPr>
          <w:jc w:val="center"/>
        </w:trPr>
        <w:tc>
          <w:tcPr>
            <w:tcW w:w="4876" w:type="dxa"/>
            <w:hideMark/>
          </w:tcPr>
          <w:p w14:paraId="7AE0C242" w14:textId="77777777" w:rsidR="00F7079B" w:rsidRPr="00402AD2" w:rsidRDefault="00F7079B" w:rsidP="009F2FBC">
            <w:pPr>
              <w:pStyle w:val="Normal6"/>
              <w:rPr>
                <w:b/>
                <w:i/>
              </w:rPr>
            </w:pPr>
            <w:r w:rsidRPr="00402AD2">
              <w:rPr>
                <w:b/>
                <w:i/>
              </w:rPr>
              <w:t>Erfassung und Übermittlung biometrischer Daten</w:t>
            </w:r>
          </w:p>
        </w:tc>
        <w:tc>
          <w:tcPr>
            <w:tcW w:w="4876" w:type="dxa"/>
          </w:tcPr>
          <w:p w14:paraId="1B895172" w14:textId="77777777" w:rsidR="00F7079B" w:rsidRPr="00402AD2" w:rsidRDefault="00F7079B" w:rsidP="009F2FBC">
            <w:pPr>
              <w:pStyle w:val="Normal6"/>
              <w:rPr>
                <w:i/>
              </w:rPr>
            </w:pPr>
          </w:p>
        </w:tc>
      </w:tr>
      <w:tr w:rsidR="009F2FBC" w:rsidRPr="00402AD2" w14:paraId="299BFFBA" w14:textId="77777777" w:rsidTr="009F2FBC">
        <w:trPr>
          <w:jc w:val="center"/>
        </w:trPr>
        <w:tc>
          <w:tcPr>
            <w:tcW w:w="4876" w:type="dxa"/>
            <w:hideMark/>
          </w:tcPr>
          <w:p w14:paraId="4ECA0373" w14:textId="77777777" w:rsidR="00F7079B" w:rsidRPr="00402AD2" w:rsidRDefault="00F7079B" w:rsidP="009F2FBC">
            <w:pPr>
              <w:pStyle w:val="Normal6"/>
              <w:rPr>
                <w:b/>
                <w:i/>
              </w:rPr>
            </w:pPr>
            <w:r w:rsidRPr="00402AD2">
              <w:rPr>
                <w:b/>
                <w:i/>
              </w:rPr>
              <w:t>(1) Jeder Mitgliedstaat erfasst unverzüglich die biometrischen Daten jedes mindestens sechs Jahre alten Drittstaatsangehörigen oder Staatenlosen, der gemäß der Verordnung (EU) XXX/XXX [Verordnung über Asyl- und Migrationsmanagement] nach einer Such- und Rettungsaktion ausgeschifft wurde.</w:t>
            </w:r>
          </w:p>
        </w:tc>
        <w:tc>
          <w:tcPr>
            <w:tcW w:w="4876" w:type="dxa"/>
          </w:tcPr>
          <w:p w14:paraId="36F329EB" w14:textId="77777777" w:rsidR="00F7079B" w:rsidRPr="00402AD2" w:rsidRDefault="00F7079B" w:rsidP="009F2FBC">
            <w:pPr>
              <w:pStyle w:val="Normal6"/>
              <w:rPr>
                <w:i/>
              </w:rPr>
            </w:pPr>
          </w:p>
        </w:tc>
      </w:tr>
      <w:tr w:rsidR="009F2FBC" w:rsidRPr="00402AD2" w14:paraId="17F10469" w14:textId="77777777" w:rsidTr="009F2FBC">
        <w:trPr>
          <w:jc w:val="center"/>
        </w:trPr>
        <w:tc>
          <w:tcPr>
            <w:tcW w:w="4876" w:type="dxa"/>
            <w:hideMark/>
          </w:tcPr>
          <w:p w14:paraId="60AE56DD" w14:textId="77777777" w:rsidR="00F7079B" w:rsidRPr="00402AD2" w:rsidRDefault="00F7079B" w:rsidP="009F2FBC">
            <w:pPr>
              <w:pStyle w:val="Normal6"/>
              <w:rPr>
                <w:b/>
                <w:i/>
              </w:rPr>
            </w:pPr>
            <w:r w:rsidRPr="00402AD2">
              <w:rPr>
                <w:b/>
                <w:i/>
              </w:rPr>
              <w:t>(2) Der betreffende Mitgliedstaat übermittelt so bald wie möglich, spätestens jedoch 72 Stunden nach dem Zeitpunkt der Ausschiffung, die folgenden Daten zu Drittstaatsangehörigen oder Staatenlosen gemäß Absatz 1 an das Zentralsystem und gegebenenfalls an den CIR:</w:t>
            </w:r>
          </w:p>
        </w:tc>
        <w:tc>
          <w:tcPr>
            <w:tcW w:w="4876" w:type="dxa"/>
          </w:tcPr>
          <w:p w14:paraId="1B474364" w14:textId="77777777" w:rsidR="00F7079B" w:rsidRPr="00402AD2" w:rsidRDefault="00F7079B" w:rsidP="009F2FBC">
            <w:pPr>
              <w:pStyle w:val="Normal6"/>
              <w:rPr>
                <w:i/>
              </w:rPr>
            </w:pPr>
          </w:p>
        </w:tc>
      </w:tr>
      <w:tr w:rsidR="009F2FBC" w:rsidRPr="00402AD2" w14:paraId="75734722" w14:textId="77777777" w:rsidTr="009F2FBC">
        <w:trPr>
          <w:jc w:val="center"/>
        </w:trPr>
        <w:tc>
          <w:tcPr>
            <w:tcW w:w="4876" w:type="dxa"/>
            <w:hideMark/>
          </w:tcPr>
          <w:p w14:paraId="1442E2A6" w14:textId="77777777" w:rsidR="00F7079B" w:rsidRPr="00402AD2" w:rsidRDefault="00F7079B" w:rsidP="009F2FBC">
            <w:pPr>
              <w:pStyle w:val="Normal6"/>
              <w:rPr>
                <w:b/>
                <w:i/>
              </w:rPr>
            </w:pPr>
            <w:r w:rsidRPr="00402AD2">
              <w:rPr>
                <w:b/>
                <w:i/>
              </w:rPr>
              <w:t>a)</w:t>
            </w:r>
            <w:r w:rsidRPr="00402AD2">
              <w:rPr>
                <w:b/>
                <w:i/>
              </w:rPr>
              <w:tab/>
              <w:t>Fingerabdruckdaten;</w:t>
            </w:r>
          </w:p>
        </w:tc>
        <w:tc>
          <w:tcPr>
            <w:tcW w:w="4876" w:type="dxa"/>
          </w:tcPr>
          <w:p w14:paraId="64FDBE1D" w14:textId="77777777" w:rsidR="00F7079B" w:rsidRPr="00402AD2" w:rsidRDefault="00F7079B" w:rsidP="009F2FBC">
            <w:pPr>
              <w:pStyle w:val="Normal6"/>
              <w:rPr>
                <w:i/>
              </w:rPr>
            </w:pPr>
          </w:p>
        </w:tc>
      </w:tr>
      <w:tr w:rsidR="009F2FBC" w:rsidRPr="00402AD2" w14:paraId="2654ED4B" w14:textId="77777777" w:rsidTr="009F2FBC">
        <w:trPr>
          <w:jc w:val="center"/>
        </w:trPr>
        <w:tc>
          <w:tcPr>
            <w:tcW w:w="4876" w:type="dxa"/>
            <w:hideMark/>
          </w:tcPr>
          <w:p w14:paraId="627CD311" w14:textId="77777777" w:rsidR="00F7079B" w:rsidRPr="00402AD2" w:rsidRDefault="00F7079B" w:rsidP="009F2FBC">
            <w:pPr>
              <w:pStyle w:val="Normal6"/>
              <w:rPr>
                <w:b/>
                <w:i/>
              </w:rPr>
            </w:pPr>
            <w:r w:rsidRPr="00402AD2">
              <w:rPr>
                <w:b/>
                <w:i/>
              </w:rPr>
              <w:t>b)</w:t>
            </w:r>
            <w:r w:rsidRPr="00402AD2">
              <w:rPr>
                <w:b/>
                <w:i/>
              </w:rPr>
              <w:tab/>
              <w:t>ein Gesichtsbild;</w:t>
            </w:r>
          </w:p>
        </w:tc>
        <w:tc>
          <w:tcPr>
            <w:tcW w:w="4876" w:type="dxa"/>
          </w:tcPr>
          <w:p w14:paraId="69BA2CC8" w14:textId="77777777" w:rsidR="00F7079B" w:rsidRPr="00402AD2" w:rsidRDefault="00F7079B" w:rsidP="009F2FBC">
            <w:pPr>
              <w:pStyle w:val="Normal6"/>
              <w:rPr>
                <w:i/>
              </w:rPr>
            </w:pPr>
          </w:p>
        </w:tc>
      </w:tr>
      <w:tr w:rsidR="009F2FBC" w:rsidRPr="00402AD2" w14:paraId="495A3F6B" w14:textId="77777777" w:rsidTr="009F2FBC">
        <w:trPr>
          <w:jc w:val="center"/>
        </w:trPr>
        <w:tc>
          <w:tcPr>
            <w:tcW w:w="4876" w:type="dxa"/>
            <w:hideMark/>
          </w:tcPr>
          <w:p w14:paraId="23201AA8" w14:textId="77777777" w:rsidR="00F7079B" w:rsidRPr="00402AD2" w:rsidRDefault="00F7079B" w:rsidP="009F2FBC">
            <w:pPr>
              <w:pStyle w:val="Normal6"/>
              <w:rPr>
                <w:b/>
                <w:i/>
              </w:rPr>
            </w:pPr>
            <w:r w:rsidRPr="00402AD2">
              <w:rPr>
                <w:b/>
                <w:i/>
              </w:rPr>
              <w:t>c)</w:t>
            </w:r>
            <w:r w:rsidRPr="00402AD2">
              <w:rPr>
                <w:b/>
                <w:i/>
              </w:rPr>
              <w:tab/>
              <w:t>Nachname(n) und Vorname(n), Geburtsname(n) und zu einem früheren Zeitpunkt verwendete Namen und Aliasnamen, die separat eingegeben werden können;</w:t>
            </w:r>
          </w:p>
        </w:tc>
        <w:tc>
          <w:tcPr>
            <w:tcW w:w="4876" w:type="dxa"/>
          </w:tcPr>
          <w:p w14:paraId="21AB72A7" w14:textId="77777777" w:rsidR="00F7079B" w:rsidRPr="00402AD2" w:rsidRDefault="00F7079B" w:rsidP="009F2FBC">
            <w:pPr>
              <w:pStyle w:val="Normal6"/>
              <w:rPr>
                <w:i/>
              </w:rPr>
            </w:pPr>
          </w:p>
        </w:tc>
      </w:tr>
      <w:tr w:rsidR="009F2FBC" w:rsidRPr="00402AD2" w14:paraId="682DE221" w14:textId="77777777" w:rsidTr="009F2FBC">
        <w:trPr>
          <w:jc w:val="center"/>
        </w:trPr>
        <w:tc>
          <w:tcPr>
            <w:tcW w:w="4876" w:type="dxa"/>
            <w:hideMark/>
          </w:tcPr>
          <w:p w14:paraId="263FC20A" w14:textId="77777777" w:rsidR="00F7079B" w:rsidRPr="00402AD2" w:rsidRDefault="00F7079B" w:rsidP="009F2FBC">
            <w:pPr>
              <w:pStyle w:val="Normal6"/>
              <w:rPr>
                <w:b/>
                <w:i/>
              </w:rPr>
            </w:pPr>
            <w:r w:rsidRPr="00402AD2">
              <w:rPr>
                <w:b/>
                <w:i/>
              </w:rPr>
              <w:t>d)</w:t>
            </w:r>
            <w:r w:rsidRPr="00402AD2">
              <w:rPr>
                <w:b/>
                <w:i/>
              </w:rPr>
              <w:tab/>
              <w:t>Staatsangehörigkeit(en);</w:t>
            </w:r>
          </w:p>
        </w:tc>
        <w:tc>
          <w:tcPr>
            <w:tcW w:w="4876" w:type="dxa"/>
          </w:tcPr>
          <w:p w14:paraId="7703CF1F" w14:textId="77777777" w:rsidR="00F7079B" w:rsidRPr="00402AD2" w:rsidRDefault="00F7079B" w:rsidP="009F2FBC">
            <w:pPr>
              <w:pStyle w:val="Normal6"/>
              <w:rPr>
                <w:i/>
              </w:rPr>
            </w:pPr>
          </w:p>
        </w:tc>
      </w:tr>
      <w:tr w:rsidR="009F2FBC" w:rsidRPr="00402AD2" w14:paraId="57B8D815" w14:textId="77777777" w:rsidTr="009F2FBC">
        <w:trPr>
          <w:jc w:val="center"/>
        </w:trPr>
        <w:tc>
          <w:tcPr>
            <w:tcW w:w="4876" w:type="dxa"/>
            <w:hideMark/>
          </w:tcPr>
          <w:p w14:paraId="4348EE38" w14:textId="77777777" w:rsidR="00F7079B" w:rsidRPr="00402AD2" w:rsidRDefault="00F7079B" w:rsidP="009F2FBC">
            <w:pPr>
              <w:pStyle w:val="Normal6"/>
              <w:rPr>
                <w:b/>
                <w:i/>
              </w:rPr>
            </w:pPr>
            <w:r w:rsidRPr="00402AD2">
              <w:rPr>
                <w:b/>
                <w:i/>
              </w:rPr>
              <w:t>e)</w:t>
            </w:r>
            <w:r w:rsidRPr="00402AD2">
              <w:rPr>
                <w:b/>
                <w:i/>
              </w:rPr>
              <w:tab/>
              <w:t>Geburtsdatum;</w:t>
            </w:r>
          </w:p>
        </w:tc>
        <w:tc>
          <w:tcPr>
            <w:tcW w:w="4876" w:type="dxa"/>
          </w:tcPr>
          <w:p w14:paraId="5FE7B934" w14:textId="77777777" w:rsidR="00F7079B" w:rsidRPr="00402AD2" w:rsidRDefault="00F7079B" w:rsidP="009F2FBC">
            <w:pPr>
              <w:pStyle w:val="Normal6"/>
              <w:rPr>
                <w:i/>
              </w:rPr>
            </w:pPr>
          </w:p>
        </w:tc>
      </w:tr>
      <w:tr w:rsidR="009F2FBC" w:rsidRPr="00402AD2" w14:paraId="6775AFCA" w14:textId="77777777" w:rsidTr="009F2FBC">
        <w:trPr>
          <w:jc w:val="center"/>
        </w:trPr>
        <w:tc>
          <w:tcPr>
            <w:tcW w:w="4876" w:type="dxa"/>
            <w:hideMark/>
          </w:tcPr>
          <w:p w14:paraId="69466F73" w14:textId="77777777" w:rsidR="00F7079B" w:rsidRPr="00402AD2" w:rsidRDefault="00F7079B" w:rsidP="009F2FBC">
            <w:pPr>
              <w:pStyle w:val="Normal6"/>
              <w:rPr>
                <w:b/>
                <w:i/>
              </w:rPr>
            </w:pPr>
            <w:r w:rsidRPr="00402AD2">
              <w:rPr>
                <w:b/>
                <w:i/>
              </w:rPr>
              <w:t>f)</w:t>
            </w:r>
            <w:r w:rsidRPr="00402AD2">
              <w:rPr>
                <w:b/>
                <w:i/>
              </w:rPr>
              <w:tab/>
              <w:t>Geburtsort;</w:t>
            </w:r>
          </w:p>
        </w:tc>
        <w:tc>
          <w:tcPr>
            <w:tcW w:w="4876" w:type="dxa"/>
          </w:tcPr>
          <w:p w14:paraId="4E2E761A" w14:textId="77777777" w:rsidR="00F7079B" w:rsidRPr="00402AD2" w:rsidRDefault="00F7079B" w:rsidP="009F2FBC">
            <w:pPr>
              <w:pStyle w:val="Normal6"/>
              <w:rPr>
                <w:i/>
              </w:rPr>
            </w:pPr>
          </w:p>
        </w:tc>
      </w:tr>
      <w:tr w:rsidR="009F2FBC" w:rsidRPr="00402AD2" w14:paraId="7C26B81B" w14:textId="77777777" w:rsidTr="009F2FBC">
        <w:trPr>
          <w:jc w:val="center"/>
        </w:trPr>
        <w:tc>
          <w:tcPr>
            <w:tcW w:w="4876" w:type="dxa"/>
            <w:hideMark/>
          </w:tcPr>
          <w:p w14:paraId="28E5CB40" w14:textId="77777777" w:rsidR="00F7079B" w:rsidRPr="00402AD2" w:rsidRDefault="00F7079B" w:rsidP="009F2FBC">
            <w:pPr>
              <w:pStyle w:val="Normal6"/>
              <w:rPr>
                <w:b/>
                <w:i/>
              </w:rPr>
            </w:pPr>
            <w:r w:rsidRPr="00402AD2">
              <w:rPr>
                <w:b/>
                <w:i/>
              </w:rPr>
              <w:t>g)</w:t>
            </w:r>
            <w:r w:rsidRPr="00402AD2">
              <w:rPr>
                <w:b/>
                <w:i/>
              </w:rPr>
              <w:tab/>
              <w:t>Herkunftsmitgliedstaat sowie Ort und Datum der Ausschiffung;</w:t>
            </w:r>
          </w:p>
        </w:tc>
        <w:tc>
          <w:tcPr>
            <w:tcW w:w="4876" w:type="dxa"/>
          </w:tcPr>
          <w:p w14:paraId="12B31B30" w14:textId="77777777" w:rsidR="00F7079B" w:rsidRPr="00402AD2" w:rsidRDefault="00F7079B" w:rsidP="009F2FBC">
            <w:pPr>
              <w:pStyle w:val="Normal6"/>
              <w:rPr>
                <w:i/>
              </w:rPr>
            </w:pPr>
          </w:p>
        </w:tc>
      </w:tr>
      <w:tr w:rsidR="009F2FBC" w:rsidRPr="00402AD2" w14:paraId="7A12DA57" w14:textId="77777777" w:rsidTr="009F2FBC">
        <w:trPr>
          <w:jc w:val="center"/>
        </w:trPr>
        <w:tc>
          <w:tcPr>
            <w:tcW w:w="4876" w:type="dxa"/>
            <w:hideMark/>
          </w:tcPr>
          <w:p w14:paraId="7471E26F" w14:textId="77777777" w:rsidR="00F7079B" w:rsidRPr="00402AD2" w:rsidRDefault="00F7079B" w:rsidP="009F2FBC">
            <w:pPr>
              <w:pStyle w:val="Normal6"/>
              <w:rPr>
                <w:b/>
                <w:i/>
              </w:rPr>
            </w:pPr>
            <w:r w:rsidRPr="00402AD2">
              <w:rPr>
                <w:b/>
                <w:i/>
              </w:rPr>
              <w:t>h)</w:t>
            </w:r>
            <w:r w:rsidRPr="00402AD2">
              <w:rPr>
                <w:b/>
                <w:i/>
              </w:rPr>
              <w:tab/>
              <w:t>Geschlecht;</w:t>
            </w:r>
          </w:p>
        </w:tc>
        <w:tc>
          <w:tcPr>
            <w:tcW w:w="4876" w:type="dxa"/>
          </w:tcPr>
          <w:p w14:paraId="5008BBA0" w14:textId="77777777" w:rsidR="00F7079B" w:rsidRPr="00402AD2" w:rsidRDefault="00F7079B" w:rsidP="009F2FBC">
            <w:pPr>
              <w:pStyle w:val="Normal6"/>
              <w:rPr>
                <w:i/>
              </w:rPr>
            </w:pPr>
          </w:p>
        </w:tc>
      </w:tr>
      <w:tr w:rsidR="009F2FBC" w:rsidRPr="00402AD2" w14:paraId="2B78816E" w14:textId="77777777" w:rsidTr="009F2FBC">
        <w:trPr>
          <w:jc w:val="center"/>
        </w:trPr>
        <w:tc>
          <w:tcPr>
            <w:tcW w:w="4876" w:type="dxa"/>
            <w:hideMark/>
          </w:tcPr>
          <w:p w14:paraId="404F270E" w14:textId="77777777" w:rsidR="00F7079B" w:rsidRPr="00402AD2" w:rsidRDefault="00F7079B" w:rsidP="009F2FBC">
            <w:pPr>
              <w:pStyle w:val="Normal6"/>
              <w:rPr>
                <w:b/>
                <w:i/>
              </w:rPr>
            </w:pPr>
            <w:r w:rsidRPr="00402AD2">
              <w:rPr>
                <w:b/>
                <w:i/>
              </w:rPr>
              <w:t>i)</w:t>
            </w:r>
            <w:r w:rsidRPr="00402AD2">
              <w:rPr>
                <w:b/>
                <w:i/>
              </w:rPr>
              <w:tab/>
              <w:t>Art und Nummer des Identitäts- oder Reisedokuments (soweit bekannt); aus drei Buchstaben bestehender Code des ausstellenden Staates und des Dokuments;</w:t>
            </w:r>
          </w:p>
        </w:tc>
        <w:tc>
          <w:tcPr>
            <w:tcW w:w="4876" w:type="dxa"/>
          </w:tcPr>
          <w:p w14:paraId="379A09D8" w14:textId="77777777" w:rsidR="00F7079B" w:rsidRPr="00402AD2" w:rsidRDefault="00F7079B" w:rsidP="009F2FBC">
            <w:pPr>
              <w:pStyle w:val="Normal6"/>
              <w:rPr>
                <w:i/>
              </w:rPr>
            </w:pPr>
          </w:p>
        </w:tc>
      </w:tr>
      <w:tr w:rsidR="009F2FBC" w:rsidRPr="00402AD2" w14:paraId="02EFA14D" w14:textId="77777777" w:rsidTr="009F2FBC">
        <w:trPr>
          <w:jc w:val="center"/>
        </w:trPr>
        <w:tc>
          <w:tcPr>
            <w:tcW w:w="4876" w:type="dxa"/>
            <w:hideMark/>
          </w:tcPr>
          <w:p w14:paraId="490A2A42" w14:textId="77777777" w:rsidR="00F7079B" w:rsidRPr="00402AD2" w:rsidRDefault="00F7079B" w:rsidP="009F2FBC">
            <w:pPr>
              <w:pStyle w:val="Normal6"/>
              <w:rPr>
                <w:b/>
                <w:i/>
              </w:rPr>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tcPr>
          <w:p w14:paraId="260402E4" w14:textId="77777777" w:rsidR="00F7079B" w:rsidRPr="00402AD2" w:rsidRDefault="00F7079B" w:rsidP="009F2FBC">
            <w:pPr>
              <w:pStyle w:val="Normal6"/>
              <w:rPr>
                <w:i/>
              </w:rPr>
            </w:pPr>
          </w:p>
        </w:tc>
      </w:tr>
      <w:tr w:rsidR="009F2FBC" w:rsidRPr="00402AD2" w14:paraId="4FE7D475" w14:textId="77777777" w:rsidTr="009F2FBC">
        <w:trPr>
          <w:jc w:val="center"/>
        </w:trPr>
        <w:tc>
          <w:tcPr>
            <w:tcW w:w="4876" w:type="dxa"/>
            <w:hideMark/>
          </w:tcPr>
          <w:p w14:paraId="3E0BAA7D" w14:textId="77777777" w:rsidR="00F7079B" w:rsidRPr="00402AD2" w:rsidRDefault="00F7079B" w:rsidP="009F2FBC">
            <w:pPr>
              <w:pStyle w:val="Normal6"/>
              <w:rPr>
                <w:b/>
                <w:i/>
              </w:rPr>
            </w:pPr>
            <w:r w:rsidRPr="00402AD2">
              <w:rPr>
                <w:b/>
                <w:i/>
              </w:rPr>
              <w:t>k)</w:t>
            </w:r>
            <w:r w:rsidRPr="00402AD2">
              <w:rPr>
                <w:b/>
                <w:i/>
              </w:rPr>
              <w:tab/>
              <w:t>vom Herkunftsmitgliedstaat verwendete Kennnummer;</w:t>
            </w:r>
          </w:p>
        </w:tc>
        <w:tc>
          <w:tcPr>
            <w:tcW w:w="4876" w:type="dxa"/>
          </w:tcPr>
          <w:p w14:paraId="60985AFF" w14:textId="77777777" w:rsidR="00F7079B" w:rsidRPr="00402AD2" w:rsidRDefault="00F7079B" w:rsidP="009F2FBC">
            <w:pPr>
              <w:pStyle w:val="Normal6"/>
              <w:rPr>
                <w:i/>
              </w:rPr>
            </w:pPr>
          </w:p>
        </w:tc>
      </w:tr>
      <w:tr w:rsidR="009F2FBC" w:rsidRPr="00402AD2" w14:paraId="0FBC88A6" w14:textId="77777777" w:rsidTr="009F2FBC">
        <w:trPr>
          <w:jc w:val="center"/>
        </w:trPr>
        <w:tc>
          <w:tcPr>
            <w:tcW w:w="4876" w:type="dxa"/>
            <w:hideMark/>
          </w:tcPr>
          <w:p w14:paraId="0BCE74F5" w14:textId="77777777" w:rsidR="00F7079B" w:rsidRPr="00402AD2" w:rsidRDefault="00F7079B" w:rsidP="009F2FBC">
            <w:pPr>
              <w:pStyle w:val="Normal6"/>
              <w:rPr>
                <w:b/>
                <w:i/>
              </w:rPr>
            </w:pPr>
            <w:r w:rsidRPr="00402AD2">
              <w:rPr>
                <w:b/>
                <w:i/>
              </w:rPr>
              <w:t>l)</w:t>
            </w:r>
            <w:r w:rsidRPr="00402AD2">
              <w:rPr>
                <w:b/>
                <w:i/>
              </w:rPr>
              <w:tab/>
              <w:t>Datum der Erfassung der biometrischen Daten;</w:t>
            </w:r>
          </w:p>
        </w:tc>
        <w:tc>
          <w:tcPr>
            <w:tcW w:w="4876" w:type="dxa"/>
          </w:tcPr>
          <w:p w14:paraId="0A69966D" w14:textId="77777777" w:rsidR="00F7079B" w:rsidRPr="00402AD2" w:rsidRDefault="00F7079B" w:rsidP="009F2FBC">
            <w:pPr>
              <w:pStyle w:val="Normal6"/>
              <w:rPr>
                <w:i/>
              </w:rPr>
            </w:pPr>
          </w:p>
        </w:tc>
      </w:tr>
      <w:tr w:rsidR="009F2FBC" w:rsidRPr="00402AD2" w14:paraId="6C4E4B3A" w14:textId="77777777" w:rsidTr="009F2FBC">
        <w:trPr>
          <w:jc w:val="center"/>
        </w:trPr>
        <w:tc>
          <w:tcPr>
            <w:tcW w:w="4876" w:type="dxa"/>
            <w:hideMark/>
          </w:tcPr>
          <w:p w14:paraId="4ED312DC" w14:textId="77777777" w:rsidR="00F7079B" w:rsidRPr="00402AD2" w:rsidRDefault="00F7079B" w:rsidP="009F2FBC">
            <w:pPr>
              <w:pStyle w:val="Normal6"/>
              <w:rPr>
                <w:b/>
                <w:i/>
              </w:rPr>
            </w:pPr>
            <w:r w:rsidRPr="00402AD2">
              <w:rPr>
                <w:b/>
                <w:i/>
              </w:rPr>
              <w:t>m)</w:t>
            </w:r>
            <w:r w:rsidRPr="00402AD2">
              <w:rPr>
                <w:b/>
                <w:i/>
              </w:rPr>
              <w:tab/>
              <w:t>Datum der Übermittlung der Daten an das Zentralsystem sowie gegebenenfalls an den CIR;</w:t>
            </w:r>
          </w:p>
        </w:tc>
        <w:tc>
          <w:tcPr>
            <w:tcW w:w="4876" w:type="dxa"/>
          </w:tcPr>
          <w:p w14:paraId="12875180" w14:textId="77777777" w:rsidR="00F7079B" w:rsidRPr="00402AD2" w:rsidRDefault="00F7079B" w:rsidP="009F2FBC">
            <w:pPr>
              <w:pStyle w:val="Normal6"/>
              <w:rPr>
                <w:i/>
              </w:rPr>
            </w:pPr>
          </w:p>
        </w:tc>
      </w:tr>
      <w:tr w:rsidR="009F2FBC" w:rsidRPr="00402AD2" w14:paraId="4C8E6C58" w14:textId="77777777" w:rsidTr="009F2FBC">
        <w:trPr>
          <w:jc w:val="center"/>
        </w:trPr>
        <w:tc>
          <w:tcPr>
            <w:tcW w:w="4876" w:type="dxa"/>
            <w:hideMark/>
          </w:tcPr>
          <w:p w14:paraId="12A8E4F6" w14:textId="77777777" w:rsidR="00F7079B" w:rsidRPr="00402AD2" w:rsidRDefault="00F7079B" w:rsidP="009F2FBC">
            <w:pPr>
              <w:pStyle w:val="Normal6"/>
              <w:rPr>
                <w:b/>
                <w:i/>
              </w:rPr>
            </w:pPr>
            <w:r w:rsidRPr="00402AD2">
              <w:rPr>
                <w:b/>
                <w:i/>
              </w:rPr>
              <w:t>n)</w:t>
            </w:r>
            <w:r w:rsidRPr="00402AD2">
              <w:rPr>
                <w:b/>
                <w:i/>
              </w:rPr>
              <w:tab/>
              <w:t>Benutzerkennwort;</w:t>
            </w:r>
          </w:p>
        </w:tc>
        <w:tc>
          <w:tcPr>
            <w:tcW w:w="4876" w:type="dxa"/>
          </w:tcPr>
          <w:p w14:paraId="746472A0" w14:textId="77777777" w:rsidR="00F7079B" w:rsidRPr="00402AD2" w:rsidRDefault="00F7079B" w:rsidP="009F2FBC">
            <w:pPr>
              <w:pStyle w:val="Normal6"/>
              <w:rPr>
                <w:i/>
              </w:rPr>
            </w:pPr>
          </w:p>
        </w:tc>
      </w:tr>
      <w:tr w:rsidR="009F2FBC" w:rsidRPr="00402AD2" w14:paraId="72052AB7" w14:textId="77777777" w:rsidTr="009F2FBC">
        <w:trPr>
          <w:jc w:val="center"/>
        </w:trPr>
        <w:tc>
          <w:tcPr>
            <w:tcW w:w="4876" w:type="dxa"/>
            <w:hideMark/>
          </w:tcPr>
          <w:p w14:paraId="0EDF4E81" w14:textId="77777777" w:rsidR="00F7079B" w:rsidRPr="00402AD2" w:rsidRDefault="00F7079B" w:rsidP="009F2FBC">
            <w:pPr>
              <w:pStyle w:val="Normal6"/>
              <w:rPr>
                <w:b/>
                <w:i/>
              </w:rPr>
            </w:pPr>
            <w:r w:rsidRPr="00402AD2">
              <w:rPr>
                <w:b/>
                <w:i/>
              </w:rPr>
              <w:t>o)</w:t>
            </w:r>
            <w:r w:rsidRPr="00402AD2">
              <w:rPr>
                <w:b/>
                <w:i/>
              </w:rPr>
              <w:tab/>
              <w:t>gegebenenfalls gemäß Absatz 6 das Datum, an dem die betroffene Person das Hoheitsgebiet der Mitgliedstaaten verlassen hat oder abgeschoben wurde;</w:t>
            </w:r>
          </w:p>
        </w:tc>
        <w:tc>
          <w:tcPr>
            <w:tcW w:w="4876" w:type="dxa"/>
          </w:tcPr>
          <w:p w14:paraId="27D358DF" w14:textId="77777777" w:rsidR="00F7079B" w:rsidRPr="00402AD2" w:rsidRDefault="00F7079B" w:rsidP="009F2FBC">
            <w:pPr>
              <w:pStyle w:val="Normal6"/>
              <w:rPr>
                <w:i/>
              </w:rPr>
            </w:pPr>
          </w:p>
        </w:tc>
      </w:tr>
      <w:tr w:rsidR="009F2FBC" w:rsidRPr="00402AD2" w14:paraId="695BEAC9" w14:textId="77777777" w:rsidTr="009F2FBC">
        <w:trPr>
          <w:jc w:val="center"/>
        </w:trPr>
        <w:tc>
          <w:tcPr>
            <w:tcW w:w="4876" w:type="dxa"/>
            <w:hideMark/>
          </w:tcPr>
          <w:p w14:paraId="4B44A82A" w14:textId="77777777" w:rsidR="00F7079B" w:rsidRPr="00402AD2" w:rsidRDefault="00F7079B" w:rsidP="009F2FBC">
            <w:pPr>
              <w:pStyle w:val="Normal6"/>
              <w:rPr>
                <w:b/>
                <w:i/>
              </w:rPr>
            </w:pPr>
            <w:r w:rsidRPr="00402AD2">
              <w:rPr>
                <w:b/>
                <w:i/>
              </w:rPr>
              <w:t>p)</w:t>
            </w:r>
            <w:r w:rsidRPr="00402AD2">
              <w:rPr>
                <w:b/>
                <w:i/>
              </w:rPr>
              <w:tab/>
              <w:t>Übernahmemitgliedstaat gemäß Artikel 14b Absatz 1;</w:t>
            </w:r>
          </w:p>
        </w:tc>
        <w:tc>
          <w:tcPr>
            <w:tcW w:w="4876" w:type="dxa"/>
          </w:tcPr>
          <w:p w14:paraId="23F42C80" w14:textId="77777777" w:rsidR="00F7079B" w:rsidRPr="00402AD2" w:rsidRDefault="00F7079B" w:rsidP="009F2FBC">
            <w:pPr>
              <w:pStyle w:val="Normal6"/>
              <w:rPr>
                <w:i/>
              </w:rPr>
            </w:pPr>
          </w:p>
        </w:tc>
      </w:tr>
      <w:tr w:rsidR="009F2FBC" w:rsidRPr="00402AD2" w14:paraId="0B6B7429" w14:textId="77777777" w:rsidTr="009F2FBC">
        <w:trPr>
          <w:jc w:val="center"/>
        </w:trPr>
        <w:tc>
          <w:tcPr>
            <w:tcW w:w="4876" w:type="dxa"/>
            <w:hideMark/>
          </w:tcPr>
          <w:p w14:paraId="064B1B62" w14:textId="77777777" w:rsidR="00F7079B" w:rsidRPr="00402AD2" w:rsidRDefault="00F7079B" w:rsidP="009F2FBC">
            <w:pPr>
              <w:pStyle w:val="Normal6"/>
              <w:rPr>
                <w:b/>
                <w:i/>
              </w:rPr>
            </w:pPr>
            <w:r w:rsidRPr="00402AD2">
              <w:rPr>
                <w:b/>
                <w:i/>
              </w:rPr>
              <w:t>q)</w:t>
            </w:r>
            <w:r w:rsidRPr="00402AD2">
              <w:rPr>
                <w:b/>
                <w:i/>
              </w:rPr>
              <w:tab/>
              <w:t>gegebenenfalls die Tatsache, dass Unterstützung für die freiwillige Rückkehr und Wiedereingliederung gewährt wurde;</w:t>
            </w:r>
          </w:p>
        </w:tc>
        <w:tc>
          <w:tcPr>
            <w:tcW w:w="4876" w:type="dxa"/>
          </w:tcPr>
          <w:p w14:paraId="0A662378" w14:textId="77777777" w:rsidR="00F7079B" w:rsidRPr="00402AD2" w:rsidRDefault="00F7079B" w:rsidP="009F2FBC">
            <w:pPr>
              <w:pStyle w:val="Normal6"/>
              <w:rPr>
                <w:i/>
              </w:rPr>
            </w:pPr>
          </w:p>
        </w:tc>
      </w:tr>
      <w:tr w:rsidR="009F2FBC" w:rsidRPr="00402AD2" w14:paraId="5BE53012" w14:textId="77777777" w:rsidTr="009F2FBC">
        <w:trPr>
          <w:jc w:val="center"/>
        </w:trPr>
        <w:tc>
          <w:tcPr>
            <w:tcW w:w="4876" w:type="dxa"/>
            <w:hideMark/>
          </w:tcPr>
          <w:p w14:paraId="3453F9E6" w14:textId="77777777" w:rsidR="00F7079B" w:rsidRPr="00402AD2" w:rsidRDefault="00F7079B" w:rsidP="009F2FBC">
            <w:pPr>
              <w:pStyle w:val="Normal6"/>
              <w:rPr>
                <w:b/>
                <w:i/>
              </w:rPr>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tcPr>
          <w:p w14:paraId="14A6BE74" w14:textId="77777777" w:rsidR="00F7079B" w:rsidRPr="00402AD2" w:rsidRDefault="00F7079B" w:rsidP="009F2FBC">
            <w:pPr>
              <w:pStyle w:val="Normal6"/>
              <w:rPr>
                <w:i/>
              </w:rPr>
            </w:pPr>
          </w:p>
        </w:tc>
      </w:tr>
      <w:tr w:rsidR="009F2FBC" w:rsidRPr="00402AD2" w14:paraId="4ED5BD0B" w14:textId="77777777" w:rsidTr="009F2FBC">
        <w:trPr>
          <w:jc w:val="center"/>
        </w:trPr>
        <w:tc>
          <w:tcPr>
            <w:tcW w:w="4876" w:type="dxa"/>
            <w:hideMark/>
          </w:tcPr>
          <w:p w14:paraId="02720AC5" w14:textId="77777777" w:rsidR="00F7079B" w:rsidRPr="00402AD2" w:rsidRDefault="00F7079B" w:rsidP="009F2FBC">
            <w:pPr>
              <w:pStyle w:val="Normal6"/>
              <w:rPr>
                <w:b/>
                <w:i/>
              </w:rPr>
            </w:pPr>
            <w:r w:rsidRPr="00402AD2">
              <w:rPr>
                <w:b/>
                <w:i/>
              </w:rPr>
              <w:t>(4) Die Nichteinhaltung der in Absatz 2 genannten Frist von 72 Stunden entbindet die Mitgliedstaaten nicht von der Pflicht, die biometrischen Daten zu erfassen und an den CIR zu übermitteln. Können aufgrund des Zustands der Fingerkuppen keine Fingerabdrücke in einer Qualität abgenommen werden, die einen angemessenen Abgleich nach Artikel 26 gewährleistet, nimmt der Herkunftsmitgliedstaat erneut die Fingerabdrücke der in Absatz 1 genannten ausgeschifften Personen ab und übermittelt diese so bald wie möglich, spätestens jedoch 48 Stunden nach erfolgreicher Abnahme.</w:t>
            </w:r>
          </w:p>
        </w:tc>
        <w:tc>
          <w:tcPr>
            <w:tcW w:w="4876" w:type="dxa"/>
          </w:tcPr>
          <w:p w14:paraId="6C13CE14" w14:textId="77777777" w:rsidR="00F7079B" w:rsidRPr="00402AD2" w:rsidRDefault="00F7079B" w:rsidP="009F2FBC">
            <w:pPr>
              <w:pStyle w:val="Normal6"/>
              <w:rPr>
                <w:i/>
              </w:rPr>
            </w:pPr>
          </w:p>
        </w:tc>
      </w:tr>
      <w:tr w:rsidR="009F2FBC" w:rsidRPr="00402AD2" w14:paraId="0C4B016E" w14:textId="77777777" w:rsidTr="009F2FBC">
        <w:trPr>
          <w:jc w:val="center"/>
        </w:trPr>
        <w:tc>
          <w:tcPr>
            <w:tcW w:w="4876" w:type="dxa"/>
            <w:hideMark/>
          </w:tcPr>
          <w:p w14:paraId="78C22F6D" w14:textId="77777777" w:rsidR="00F7079B" w:rsidRPr="00402AD2" w:rsidRDefault="00F7079B" w:rsidP="009F2FBC">
            <w:pPr>
              <w:pStyle w:val="Normal6"/>
              <w:rPr>
                <w:b/>
                <w:i/>
              </w:rPr>
            </w:pPr>
            <w:r w:rsidRPr="00402AD2">
              <w:rPr>
                <w:b/>
                <w:i/>
              </w:rPr>
              <w:t>(5) Abweichend von Absatz 1 werden in Fällen, in denen aufgrund von Maßnahmen zum Schutz der Gesundheit der ausgeschifften Person oder zum Schutz der öffentlichen Gesundheit keine biometrischen Daten dieser Person erfasst werden können, von dem betroffenen Mitgliedstaat so bald wie möglich, spätestens jedoch 48 Stunden, nachdem diese gesundheitlichen Gründe nicht mehr vorliegen, diese biometrischen Daten erfasst und übermittelt.</w:t>
            </w:r>
          </w:p>
        </w:tc>
        <w:tc>
          <w:tcPr>
            <w:tcW w:w="4876" w:type="dxa"/>
          </w:tcPr>
          <w:p w14:paraId="4CA26008" w14:textId="77777777" w:rsidR="00F7079B" w:rsidRPr="00402AD2" w:rsidRDefault="00F7079B" w:rsidP="009F2FBC">
            <w:pPr>
              <w:pStyle w:val="Normal6"/>
              <w:rPr>
                <w:i/>
              </w:rPr>
            </w:pPr>
          </w:p>
        </w:tc>
      </w:tr>
      <w:tr w:rsidR="009F2FBC" w:rsidRPr="00402AD2" w14:paraId="404C8B4B" w14:textId="77777777" w:rsidTr="009F2FBC">
        <w:trPr>
          <w:jc w:val="center"/>
        </w:trPr>
        <w:tc>
          <w:tcPr>
            <w:tcW w:w="4876" w:type="dxa"/>
            <w:hideMark/>
          </w:tcPr>
          <w:p w14:paraId="3482895E" w14:textId="77777777" w:rsidR="00F7079B" w:rsidRPr="00402AD2" w:rsidRDefault="00F7079B" w:rsidP="009F2FBC">
            <w:pPr>
              <w:pStyle w:val="Normal6"/>
              <w:rPr>
                <w:b/>
                <w:i/>
              </w:rPr>
            </w:pPr>
            <w:r w:rsidRPr="00402AD2">
              <w:rPr>
                <w:b/>
                <w:i/>
              </w:rPr>
              <w:t>Bei gravierenden technischen Problemen können die Mitgliedstaaten die Frist von 72 Stunden gemäß Absatz 2 um höchstens weitere 48 Stunden verlängern, um die nationalen Notfallpläne durchzuführen.</w:t>
            </w:r>
          </w:p>
        </w:tc>
        <w:tc>
          <w:tcPr>
            <w:tcW w:w="4876" w:type="dxa"/>
          </w:tcPr>
          <w:p w14:paraId="0EDC9BAA" w14:textId="77777777" w:rsidR="00F7079B" w:rsidRPr="00402AD2" w:rsidRDefault="00F7079B" w:rsidP="009F2FBC">
            <w:pPr>
              <w:pStyle w:val="Normal6"/>
              <w:rPr>
                <w:i/>
              </w:rPr>
            </w:pPr>
          </w:p>
        </w:tc>
      </w:tr>
      <w:tr w:rsidR="009F2FBC" w:rsidRPr="00402AD2" w14:paraId="25198188" w14:textId="77777777" w:rsidTr="009F2FBC">
        <w:trPr>
          <w:jc w:val="center"/>
        </w:trPr>
        <w:tc>
          <w:tcPr>
            <w:tcW w:w="4876" w:type="dxa"/>
            <w:hideMark/>
          </w:tcPr>
          <w:p w14:paraId="5388A179" w14:textId="77777777" w:rsidR="00F7079B" w:rsidRPr="00402AD2" w:rsidRDefault="00F7079B" w:rsidP="009F2FBC">
            <w:pPr>
              <w:pStyle w:val="Normal6"/>
              <w:rPr>
                <w:b/>
                <w:i/>
              </w:rPr>
            </w:pPr>
            <w:r w:rsidRPr="00402AD2">
              <w:rPr>
                <w:b/>
                <w:i/>
              </w:rPr>
              <w:t>(6) Sobald der Herkunftsmitgliedstaat sichergestellt hat, dass die betroffene Person, deren Daten gemäß Absatz 1 in Eurodac gespeichert wurden, das Hoheitsgebiet der Mitgliedstaaten aufgrund einer Rückkehrentscheidung oder Abschiebungsanordnung verlassen hat, aktualisiert er den gemäß Absatz 2 gespeicherten Datensatz zu der betroffenen Person durch Hinzufügung des Datums ihrer Abschiebung oder des Datums, an dem sie das Hoheitsgebiet verlassen hat.</w:t>
            </w:r>
          </w:p>
        </w:tc>
        <w:tc>
          <w:tcPr>
            <w:tcW w:w="4876" w:type="dxa"/>
          </w:tcPr>
          <w:p w14:paraId="3BA78802" w14:textId="77777777" w:rsidR="00F7079B" w:rsidRPr="00402AD2" w:rsidRDefault="00F7079B" w:rsidP="009F2FBC">
            <w:pPr>
              <w:pStyle w:val="Normal6"/>
              <w:rPr>
                <w:i/>
              </w:rPr>
            </w:pPr>
          </w:p>
        </w:tc>
      </w:tr>
      <w:tr w:rsidR="009F2FBC" w:rsidRPr="00402AD2" w14:paraId="16B2C927" w14:textId="77777777" w:rsidTr="009F2FBC">
        <w:trPr>
          <w:jc w:val="center"/>
        </w:trPr>
        <w:tc>
          <w:tcPr>
            <w:tcW w:w="4876" w:type="dxa"/>
            <w:hideMark/>
          </w:tcPr>
          <w:p w14:paraId="5E8AF8D9" w14:textId="77777777" w:rsidR="00F7079B" w:rsidRPr="00402AD2" w:rsidRDefault="00F7079B" w:rsidP="009F2FBC">
            <w:pPr>
              <w:pStyle w:val="Normal6"/>
              <w:rPr>
                <w:b/>
                <w:i/>
              </w:rPr>
            </w:pPr>
            <w:r w:rsidRPr="00402AD2">
              <w:rPr>
                <w:b/>
                <w:i/>
              </w:rPr>
              <w:t>(7) 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tcPr>
          <w:p w14:paraId="147990C0" w14:textId="77777777" w:rsidR="00F7079B" w:rsidRPr="00402AD2" w:rsidRDefault="00F7079B" w:rsidP="009F2FBC">
            <w:pPr>
              <w:pStyle w:val="Normal6"/>
              <w:rPr>
                <w:i/>
              </w:rPr>
            </w:pPr>
          </w:p>
        </w:tc>
      </w:tr>
      <w:tr w:rsidR="009F2FBC" w:rsidRPr="00402AD2" w14:paraId="04622989" w14:textId="77777777" w:rsidTr="009F2FBC">
        <w:trPr>
          <w:jc w:val="center"/>
        </w:trPr>
        <w:tc>
          <w:tcPr>
            <w:tcW w:w="4876" w:type="dxa"/>
            <w:hideMark/>
          </w:tcPr>
          <w:p w14:paraId="63DBA7DF" w14:textId="77777777" w:rsidR="00F7079B" w:rsidRPr="00402AD2" w:rsidRDefault="00F7079B" w:rsidP="009F2FBC">
            <w:pPr>
              <w:pStyle w:val="Normal6"/>
              <w:rPr>
                <w:b/>
                <w:i/>
              </w:rPr>
            </w:pPr>
            <w:r w:rsidRPr="00402AD2">
              <w:rPr>
                <w:b/>
                <w:i/>
              </w:rPr>
              <w:t>(8) Jeder gemäß Absatz 1 erfasste und übermittelte Datensatz wird mit anderen Datensätzen, die denselben Drittstaatsangehörigen oder Staatenlosen betreffen, in einer Sequenz gemäß Artikel 4 Absatz 6 verknüpft.</w:t>
            </w:r>
          </w:p>
        </w:tc>
        <w:tc>
          <w:tcPr>
            <w:tcW w:w="4876" w:type="dxa"/>
          </w:tcPr>
          <w:p w14:paraId="7CC3F385" w14:textId="77777777" w:rsidR="00F7079B" w:rsidRPr="00402AD2" w:rsidRDefault="00F7079B" w:rsidP="009F2FBC">
            <w:pPr>
              <w:pStyle w:val="Normal6"/>
              <w:rPr>
                <w:i/>
              </w:rPr>
            </w:pPr>
          </w:p>
        </w:tc>
      </w:tr>
      <w:tr w:rsidR="009F2FBC" w:rsidRPr="00402AD2" w14:paraId="5D1B78A5" w14:textId="77777777" w:rsidTr="009F2FBC">
        <w:trPr>
          <w:jc w:val="center"/>
        </w:trPr>
        <w:tc>
          <w:tcPr>
            <w:tcW w:w="4876" w:type="dxa"/>
            <w:hideMark/>
          </w:tcPr>
          <w:p w14:paraId="44E015C1" w14:textId="77777777" w:rsidR="00F7079B" w:rsidRPr="00402AD2" w:rsidRDefault="00F7079B" w:rsidP="009F2FBC">
            <w:pPr>
              <w:pStyle w:val="Normal6"/>
              <w:rPr>
                <w:b/>
                <w:i/>
              </w:rPr>
            </w:pPr>
            <w:r w:rsidRPr="00402AD2">
              <w:rPr>
                <w:b/>
                <w:i/>
              </w:rPr>
              <w:t>(9) Ein Datensatz nach Absatz 1 gilt als für die Zwecke von Artikel 27 Absatz 1 der Verordnung (EU) 818/2019 erstellt, sobald alle in den Buchstaben a bis f und h genannten Daten erfasst worden sind.“</w:t>
            </w:r>
          </w:p>
        </w:tc>
        <w:tc>
          <w:tcPr>
            <w:tcW w:w="4876" w:type="dxa"/>
          </w:tcPr>
          <w:p w14:paraId="63AF74AA" w14:textId="77777777" w:rsidR="00F7079B" w:rsidRPr="00402AD2" w:rsidRDefault="00F7079B" w:rsidP="009F2FBC">
            <w:pPr>
              <w:pStyle w:val="Normal6"/>
              <w:rPr>
                <w:i/>
              </w:rPr>
            </w:pPr>
          </w:p>
        </w:tc>
      </w:tr>
    </w:tbl>
    <w:p w14:paraId="01F03873" w14:textId="2533034A" w:rsidR="00F7079B" w:rsidRPr="00402AD2" w:rsidRDefault="00F7079B" w:rsidP="00F7079B">
      <w:pPr>
        <w:pStyle w:val="Olang"/>
        <w:rPr>
          <w:rStyle w:val="HideTWBExt"/>
          <w:noProof w:val="0"/>
        </w:rPr>
      </w:pPr>
      <w:r w:rsidRPr="00402AD2">
        <w:rPr>
          <w:noProof w:val="0"/>
        </w:rPr>
        <w:t>Or.</w:t>
      </w:r>
      <w:r w:rsidR="00CD02F0">
        <w:rPr>
          <w:noProof w:val="0"/>
        </w:rPr>
        <w:t xml:space="preserve">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7B23378" w14:textId="77777777" w:rsidR="00F7079B" w:rsidRPr="00402AD2" w:rsidRDefault="00F7079B" w:rsidP="00F7079B">
      <w:pPr>
        <w:pStyle w:val="JustificationTitle"/>
        <w:rPr>
          <w:noProof w:val="0"/>
        </w:rPr>
      </w:pPr>
      <w:r w:rsidRPr="00402AD2">
        <w:rPr>
          <w:rStyle w:val="HideTWBExt"/>
          <w:i w:val="0"/>
          <w:noProof w:val="0"/>
        </w:rPr>
        <w:t>&lt;TitreJust&gt;&lt;/TitreJust&gt;</w:t>
      </w:r>
    </w:p>
    <w:p w14:paraId="0A6D7C6F" w14:textId="77777777" w:rsidR="00F7079B" w:rsidRPr="00402AD2" w:rsidRDefault="00F7079B" w:rsidP="00F7079B">
      <w:pPr>
        <w:rPr>
          <w:color w:val="000080"/>
        </w:rPr>
      </w:pPr>
      <w:r w:rsidRPr="00402AD2">
        <w:rPr>
          <w:rStyle w:val="HideTWBExt"/>
          <w:noProof w:val="0"/>
        </w:rPr>
        <w:t>&lt;/Amend&gt;</w:t>
      </w:r>
    </w:p>
    <w:p w14:paraId="552EFFB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232</w:t>
      </w:r>
      <w:r w:rsidRPr="00402AD2">
        <w:rPr>
          <w:rStyle w:val="HideTWBExt"/>
          <w:b w:val="0"/>
          <w:noProof w:val="0"/>
        </w:rPr>
        <w:t>&lt;/NumAm&gt;</w:t>
      </w:r>
    </w:p>
    <w:p w14:paraId="0714F1F1"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9925197" w14:textId="77777777" w:rsidR="00F7079B" w:rsidRPr="00402AD2" w:rsidRDefault="00F7079B" w:rsidP="00F7079B">
      <w:pPr>
        <w:rPr>
          <w:color w:val="000080"/>
        </w:rPr>
      </w:pPr>
      <w:r w:rsidRPr="00402AD2">
        <w:rPr>
          <w:rStyle w:val="HideTWBExt"/>
          <w:noProof w:val="0"/>
        </w:rPr>
        <w:t>&lt;/RepeatBlock-By&gt;</w:t>
      </w:r>
    </w:p>
    <w:p w14:paraId="0D50D9B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1BBE184"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4BC3C4F" w14:textId="77777777" w:rsidTr="009F2FBC">
        <w:trPr>
          <w:jc w:val="center"/>
        </w:trPr>
        <w:tc>
          <w:tcPr>
            <w:tcW w:w="9752" w:type="dxa"/>
            <w:gridSpan w:val="2"/>
          </w:tcPr>
          <w:p w14:paraId="4FC78814" w14:textId="77777777" w:rsidR="00F7079B" w:rsidRPr="00402AD2" w:rsidRDefault="00F7079B" w:rsidP="009F2FBC">
            <w:pPr>
              <w:keepNext/>
            </w:pPr>
          </w:p>
        </w:tc>
      </w:tr>
      <w:tr w:rsidR="009F2FBC" w:rsidRPr="00402AD2" w14:paraId="0AE48C27" w14:textId="77777777" w:rsidTr="009F2FBC">
        <w:trPr>
          <w:jc w:val="center"/>
        </w:trPr>
        <w:tc>
          <w:tcPr>
            <w:tcW w:w="4876" w:type="dxa"/>
            <w:hideMark/>
          </w:tcPr>
          <w:p w14:paraId="346282C2" w14:textId="77777777" w:rsidR="00F7079B" w:rsidRPr="00402AD2" w:rsidRDefault="00F7079B" w:rsidP="009F2FBC">
            <w:pPr>
              <w:pStyle w:val="ColumnHeading"/>
              <w:keepNext/>
            </w:pPr>
            <w:r w:rsidRPr="00402AD2">
              <w:t>Vorschlag der Kommission</w:t>
            </w:r>
          </w:p>
        </w:tc>
        <w:tc>
          <w:tcPr>
            <w:tcW w:w="4876" w:type="dxa"/>
            <w:hideMark/>
          </w:tcPr>
          <w:p w14:paraId="423F2112" w14:textId="77777777" w:rsidR="00F7079B" w:rsidRPr="00402AD2" w:rsidRDefault="00F7079B" w:rsidP="009F2FBC">
            <w:pPr>
              <w:pStyle w:val="ColumnHeading"/>
              <w:keepNext/>
            </w:pPr>
            <w:r w:rsidRPr="00402AD2">
              <w:t>Geänderter Text</w:t>
            </w:r>
          </w:p>
        </w:tc>
      </w:tr>
      <w:tr w:rsidR="009F2FBC" w:rsidRPr="00402AD2" w14:paraId="58F24A25" w14:textId="77777777" w:rsidTr="009F2FBC">
        <w:trPr>
          <w:jc w:val="center"/>
        </w:trPr>
        <w:tc>
          <w:tcPr>
            <w:tcW w:w="4876" w:type="dxa"/>
            <w:hideMark/>
          </w:tcPr>
          <w:p w14:paraId="7CE17B1F" w14:textId="77777777" w:rsidR="00F7079B" w:rsidRPr="00402AD2" w:rsidRDefault="00F7079B" w:rsidP="009F2FBC">
            <w:pPr>
              <w:pStyle w:val="Normal6"/>
            </w:pPr>
            <w:r w:rsidRPr="00402AD2">
              <w:t>(1)</w:t>
            </w:r>
            <w:r w:rsidRPr="00402AD2">
              <w:tab/>
              <w:t xml:space="preserve">Jeder Mitgliedstaat erfasst unverzüglich die biometrischen Daten jedes mindestens </w:t>
            </w:r>
            <w:r w:rsidRPr="00402AD2">
              <w:rPr>
                <w:b/>
                <w:i/>
              </w:rPr>
              <w:t>sechs</w:t>
            </w:r>
            <w:r w:rsidRPr="00402AD2">
              <w:t xml:space="preserve"> Jahre alten Drittstaatsangehörigen oder Staatenlosen, der gemäß der Verordnung (EU) XXX/XXX [Verordnung über Asyl- und Migrationsmanagement] nach einer Such- und Rettungsaktion ausgeschifft wurde.</w:t>
            </w:r>
          </w:p>
        </w:tc>
        <w:tc>
          <w:tcPr>
            <w:tcW w:w="4876" w:type="dxa"/>
            <w:hideMark/>
          </w:tcPr>
          <w:p w14:paraId="713D54FC" w14:textId="77777777" w:rsidR="00F7079B" w:rsidRPr="00402AD2" w:rsidRDefault="00F7079B" w:rsidP="009F2FBC">
            <w:pPr>
              <w:pStyle w:val="Normal6"/>
              <w:rPr>
                <w:szCs w:val="24"/>
              </w:rPr>
            </w:pPr>
            <w:r w:rsidRPr="00402AD2">
              <w:t>(1)</w:t>
            </w:r>
            <w:r w:rsidRPr="00402AD2">
              <w:tab/>
              <w:t xml:space="preserve">Jeder Mitgliedstaat erfasst unverzüglich die biometrischen Daten jedes mindestens </w:t>
            </w:r>
            <w:r w:rsidRPr="00402AD2">
              <w:rPr>
                <w:b/>
                <w:i/>
              </w:rPr>
              <w:t>18 </w:t>
            </w:r>
            <w:r w:rsidRPr="00402AD2">
              <w:t xml:space="preserve">Jahre alten Drittstaatsangehörigen oder Staatenlosen, der gemäß der Verordnung (EU) XXX/XXX [Verordnung über Asyl- und Migrationsmanagement] nach einer Such- und Rettungsaktion ausgeschifft wurde. </w:t>
            </w:r>
            <w:r w:rsidRPr="00402AD2">
              <w:rPr>
                <w:b/>
                <w:i/>
              </w:rPr>
              <w:t xml:space="preserve">Es dürfen weder Gewalt noch Zwang angewendet werden, um die Erfassung der biometrischen Daten des Antragstellers sicherzustellen. Bei der Erfassung biometrischer Daten, die von Personal vorzunehmen ist, das angemessen darin geschult ist, Anzeichen einer möglichen Traumatisierung von Personen und/oder Opfer von Folter, Menschenhandel, sexueller oder geschlechtsspezifischer Gewalt oder anderer schwerwiegender Verbrechen zu erkennen, müssen die Mitgliedstaaten der besonderen Situation schutzbedürftiger Personen nach Artikel 21 der Richtlinie 2013/33/EU Rechnung tragen. </w:t>
            </w:r>
          </w:p>
        </w:tc>
      </w:tr>
      <w:tr w:rsidR="009F2FBC" w:rsidRPr="00402AD2" w14:paraId="560712BA" w14:textId="77777777" w:rsidTr="009F2FBC">
        <w:trPr>
          <w:jc w:val="center"/>
        </w:trPr>
        <w:tc>
          <w:tcPr>
            <w:tcW w:w="4876" w:type="dxa"/>
          </w:tcPr>
          <w:p w14:paraId="62135E5B" w14:textId="77777777" w:rsidR="00F7079B" w:rsidRPr="00402AD2" w:rsidRDefault="00F7079B" w:rsidP="009F2FBC">
            <w:pPr>
              <w:pStyle w:val="Normal6"/>
            </w:pPr>
          </w:p>
        </w:tc>
        <w:tc>
          <w:tcPr>
            <w:tcW w:w="4876" w:type="dxa"/>
            <w:hideMark/>
          </w:tcPr>
          <w:p w14:paraId="1C17BF00" w14:textId="77777777" w:rsidR="00F7079B" w:rsidRPr="00402AD2" w:rsidRDefault="00F7079B" w:rsidP="009F2FBC">
            <w:pPr>
              <w:pStyle w:val="Normal6"/>
              <w:rPr>
                <w:szCs w:val="24"/>
              </w:rPr>
            </w:pPr>
            <w:r w:rsidRPr="00402AD2">
              <w:rPr>
                <w:b/>
                <w:i/>
              </w:rPr>
              <w:t>Insbesondere im Fall von unbegleiteten Minderjährigen werden die biometrischen Daten Minderjähriger, die mindestens sechs Jahr alt sind, gemäß den Anforderungen von Artikel 10 Absatz 5 nur zum Schutz und zur Identifizierung von Kindern, die Opfer von Menschenhandel geworden sind, und von vermissten Kindern, erfasst, verarbeitet und gespeichert.</w:t>
            </w:r>
          </w:p>
        </w:tc>
      </w:tr>
      <w:tr w:rsidR="009F2FBC" w:rsidRPr="00402AD2" w14:paraId="278651D9" w14:textId="77777777" w:rsidTr="009F2FBC">
        <w:trPr>
          <w:jc w:val="center"/>
        </w:trPr>
        <w:tc>
          <w:tcPr>
            <w:tcW w:w="4876" w:type="dxa"/>
          </w:tcPr>
          <w:p w14:paraId="68665E75" w14:textId="77777777" w:rsidR="00F7079B" w:rsidRPr="00402AD2" w:rsidRDefault="00F7079B" w:rsidP="009F2FBC">
            <w:pPr>
              <w:pStyle w:val="Normal6"/>
            </w:pPr>
          </w:p>
        </w:tc>
        <w:tc>
          <w:tcPr>
            <w:tcW w:w="4876" w:type="dxa"/>
            <w:hideMark/>
          </w:tcPr>
          <w:p w14:paraId="3A429621" w14:textId="77777777" w:rsidR="00F7079B" w:rsidRPr="00402AD2" w:rsidRDefault="00F7079B" w:rsidP="009F2FBC">
            <w:pPr>
              <w:pStyle w:val="Normal6"/>
              <w:rPr>
                <w:szCs w:val="24"/>
              </w:rPr>
            </w:pPr>
            <w:r w:rsidRPr="00402AD2">
              <w:rPr>
                <w:b/>
                <w:i/>
              </w:rPr>
              <w:t>In Zweifelsfällen, wenn das Alter von Personen nicht sicher oder strittig ist und keine Unterlagen zum Altersnachweis vorliegen, ist stets zugunsten der Minderjährigen zu entscheiden.</w:t>
            </w:r>
          </w:p>
        </w:tc>
      </w:tr>
    </w:tbl>
    <w:p w14:paraId="66FEADD9"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3604AA1" w14:textId="77777777" w:rsidR="00F7079B" w:rsidRPr="00402AD2" w:rsidRDefault="00F7079B" w:rsidP="00F7079B">
      <w:pPr>
        <w:pStyle w:val="AMNumberTabs0"/>
        <w:keepNext/>
        <w:rPr>
          <w:color w:val="000080"/>
        </w:rPr>
      </w:pPr>
      <w:r w:rsidRPr="00402AD2">
        <w:rPr>
          <w:rStyle w:val="HideTWBExt"/>
          <w:noProof w:val="0"/>
        </w:rPr>
        <w:t>&lt;/Amend&gt;</w:t>
      </w:r>
    </w:p>
    <w:p w14:paraId="7B052BB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233</w:t>
      </w:r>
      <w:r w:rsidRPr="00402AD2">
        <w:rPr>
          <w:rStyle w:val="HideTWBExt"/>
          <w:b w:val="0"/>
          <w:noProof w:val="0"/>
        </w:rPr>
        <w:t>&lt;/NumAm&gt;</w:t>
      </w:r>
    </w:p>
    <w:p w14:paraId="106A62F3"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C62AD90" w14:textId="77777777" w:rsidR="00F7079B" w:rsidRPr="00402AD2" w:rsidRDefault="00F7079B" w:rsidP="00F7079B">
      <w:pPr>
        <w:rPr>
          <w:color w:val="000080"/>
        </w:rPr>
      </w:pPr>
      <w:r w:rsidRPr="00402AD2">
        <w:rPr>
          <w:rStyle w:val="HideTWBExt"/>
          <w:noProof w:val="0"/>
        </w:rPr>
        <w:t>&lt;/RepeatBlock-By&gt;</w:t>
      </w:r>
    </w:p>
    <w:p w14:paraId="50A94A5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9970F48" w14:textId="57C70E2D"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19 – Artikel 14 a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089015" w14:textId="77777777" w:rsidTr="009F2FBC">
        <w:trPr>
          <w:jc w:val="center"/>
        </w:trPr>
        <w:tc>
          <w:tcPr>
            <w:tcW w:w="9752" w:type="dxa"/>
            <w:gridSpan w:val="2"/>
          </w:tcPr>
          <w:p w14:paraId="0331FECC" w14:textId="77777777" w:rsidR="00F7079B" w:rsidRPr="00402AD2" w:rsidRDefault="00F7079B" w:rsidP="009F2FBC">
            <w:pPr>
              <w:keepNext/>
            </w:pPr>
          </w:p>
        </w:tc>
      </w:tr>
      <w:tr w:rsidR="009F2FBC" w:rsidRPr="00402AD2" w14:paraId="515C69FE" w14:textId="77777777" w:rsidTr="009F2FBC">
        <w:trPr>
          <w:jc w:val="center"/>
        </w:trPr>
        <w:tc>
          <w:tcPr>
            <w:tcW w:w="4876" w:type="dxa"/>
            <w:hideMark/>
          </w:tcPr>
          <w:p w14:paraId="538C4368" w14:textId="77777777" w:rsidR="00F7079B" w:rsidRPr="00402AD2" w:rsidRDefault="00F7079B" w:rsidP="009F2FBC">
            <w:pPr>
              <w:pStyle w:val="ColumnHeading"/>
              <w:keepNext/>
            </w:pPr>
            <w:r w:rsidRPr="00402AD2">
              <w:t>Vorschlag der Kommission</w:t>
            </w:r>
          </w:p>
        </w:tc>
        <w:tc>
          <w:tcPr>
            <w:tcW w:w="4876" w:type="dxa"/>
            <w:hideMark/>
          </w:tcPr>
          <w:p w14:paraId="4702CC17" w14:textId="77777777" w:rsidR="00F7079B" w:rsidRPr="00402AD2" w:rsidRDefault="00F7079B" w:rsidP="009F2FBC">
            <w:pPr>
              <w:pStyle w:val="ColumnHeading"/>
              <w:keepNext/>
            </w:pPr>
            <w:r w:rsidRPr="00402AD2">
              <w:t>Geänderter Text</w:t>
            </w:r>
          </w:p>
        </w:tc>
      </w:tr>
      <w:tr w:rsidR="009F2FBC" w:rsidRPr="00402AD2" w14:paraId="26BFD972" w14:textId="77777777" w:rsidTr="009F2FBC">
        <w:trPr>
          <w:jc w:val="center"/>
        </w:trPr>
        <w:tc>
          <w:tcPr>
            <w:tcW w:w="4876" w:type="dxa"/>
            <w:hideMark/>
          </w:tcPr>
          <w:p w14:paraId="615B14BB" w14:textId="77777777" w:rsidR="00F7079B" w:rsidRPr="00402AD2" w:rsidRDefault="00F7079B" w:rsidP="009F2FBC">
            <w:pPr>
              <w:pStyle w:val="Normal6"/>
            </w:pPr>
            <w:r w:rsidRPr="00402AD2">
              <w:t>(1)</w:t>
            </w:r>
            <w:r w:rsidRPr="00402AD2">
              <w:tab/>
              <w:t xml:space="preserve">Jeder Mitgliedstaat erfasst unverzüglich die biometrischen Daten jedes mindestens </w:t>
            </w:r>
            <w:r w:rsidRPr="00402AD2">
              <w:rPr>
                <w:b/>
                <w:i/>
              </w:rPr>
              <w:t>sechs</w:t>
            </w:r>
            <w:r w:rsidRPr="00402AD2">
              <w:t xml:space="preserve"> Jahre alten Drittstaatsangehörigen oder Staatenlosen, der gemäß der Verordnung (EU) XXX/XXX [Verordnung über Asyl- und Migrationsmanagement] nach einer Such- und Rettungsaktion ausgeschifft wurde.</w:t>
            </w:r>
          </w:p>
        </w:tc>
        <w:tc>
          <w:tcPr>
            <w:tcW w:w="4876" w:type="dxa"/>
            <w:hideMark/>
          </w:tcPr>
          <w:p w14:paraId="7E373381" w14:textId="77777777" w:rsidR="00F7079B" w:rsidRPr="00402AD2" w:rsidRDefault="00F7079B" w:rsidP="009F2FBC">
            <w:pPr>
              <w:pStyle w:val="Normal6"/>
              <w:rPr>
                <w:szCs w:val="24"/>
              </w:rPr>
            </w:pPr>
            <w:r w:rsidRPr="00402AD2">
              <w:t>(1)</w:t>
            </w:r>
            <w:r w:rsidRPr="00402AD2">
              <w:tab/>
              <w:t xml:space="preserve">Jeder Mitgliedstaat erfasst </w:t>
            </w:r>
            <w:r w:rsidRPr="00402AD2">
              <w:rPr>
                <w:b/>
                <w:i/>
              </w:rPr>
              <w:t>auf schutzbedarfsgerechte Weise</w:t>
            </w:r>
            <w:r w:rsidRPr="00402AD2">
              <w:t xml:space="preserve"> unverzüglich die biometrischen Daten jedes mindestens </w:t>
            </w:r>
            <w:r w:rsidRPr="00402AD2">
              <w:rPr>
                <w:b/>
                <w:i/>
              </w:rPr>
              <w:t>14 </w:t>
            </w:r>
            <w:r w:rsidRPr="00402AD2">
              <w:t>Jahre alten Drittstaatsangehörigen oder Staatenlosen, der gemäß der Verordnung (EU) XXX/XXX [Verordnung über Asyl- und Migrationsmanagement] nach einer Such- und Rettungsaktion ausgeschifft wurde.</w:t>
            </w:r>
          </w:p>
        </w:tc>
      </w:tr>
      <w:tr w:rsidR="009F2FBC" w:rsidRPr="00402AD2" w14:paraId="366DD8D6" w14:textId="77777777" w:rsidTr="009F2FBC">
        <w:trPr>
          <w:jc w:val="center"/>
        </w:trPr>
        <w:tc>
          <w:tcPr>
            <w:tcW w:w="4876" w:type="dxa"/>
          </w:tcPr>
          <w:p w14:paraId="2905AE60" w14:textId="77777777" w:rsidR="00F7079B" w:rsidRPr="00402AD2" w:rsidRDefault="00F7079B" w:rsidP="009F2FBC">
            <w:pPr>
              <w:pStyle w:val="Normal6"/>
            </w:pPr>
          </w:p>
        </w:tc>
        <w:tc>
          <w:tcPr>
            <w:tcW w:w="4876" w:type="dxa"/>
            <w:hideMark/>
          </w:tcPr>
          <w:p w14:paraId="59FF690C" w14:textId="77777777" w:rsidR="00F7079B" w:rsidRPr="00402AD2" w:rsidRDefault="00F7079B" w:rsidP="009F2FBC">
            <w:pPr>
              <w:pStyle w:val="Normal6"/>
              <w:rPr>
                <w:szCs w:val="24"/>
              </w:rPr>
            </w:pPr>
            <w:r w:rsidRPr="00402AD2">
              <w:rPr>
                <w:b/>
                <w:i/>
              </w:rPr>
              <w:t xml:space="preserve">Kann ein Mitgliedstaat nicht abschließend feststellen, ob ein Minderjähriger 14 Jahre alt oder älter ist, ist von der Annahme auszugehen, dass der Antragsteller unter 14 Jahre ist. </w:t>
            </w:r>
          </w:p>
        </w:tc>
      </w:tr>
    </w:tbl>
    <w:p w14:paraId="2F245DA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12A0705" w14:textId="77777777" w:rsidR="00F7079B" w:rsidRPr="00402AD2" w:rsidRDefault="00F7079B" w:rsidP="00F7079B">
      <w:pPr>
        <w:rPr>
          <w:color w:val="000080"/>
        </w:rPr>
      </w:pPr>
      <w:r w:rsidRPr="00402AD2">
        <w:rPr>
          <w:rStyle w:val="HideTWBExt"/>
          <w:noProof w:val="0"/>
        </w:rPr>
        <w:t>&lt;/Amend&gt;</w:t>
      </w:r>
    </w:p>
    <w:p w14:paraId="7C4476A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234</w:t>
      </w:r>
      <w:r w:rsidRPr="00402AD2">
        <w:rPr>
          <w:rStyle w:val="HideTWBExt"/>
          <w:b w:val="0"/>
          <w:noProof w:val="0"/>
        </w:rPr>
        <w:t>&lt;/NumAm&gt;</w:t>
      </w:r>
    </w:p>
    <w:p w14:paraId="6988D01D"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0A4D4A8" w14:textId="77777777" w:rsidR="00F7079B" w:rsidRPr="00402AD2" w:rsidRDefault="00F7079B" w:rsidP="00F7079B">
      <w:pPr>
        <w:rPr>
          <w:color w:val="000080"/>
        </w:rPr>
      </w:pPr>
      <w:r w:rsidRPr="00402AD2">
        <w:rPr>
          <w:rStyle w:val="HideTWBExt"/>
          <w:noProof w:val="0"/>
        </w:rPr>
        <w:t>&lt;/RepeatBlock-By&gt;</w:t>
      </w:r>
    </w:p>
    <w:p w14:paraId="0E7F0EF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B6EF792"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Einleitung</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E58E51B" w14:textId="77777777" w:rsidTr="009F2FBC">
        <w:trPr>
          <w:jc w:val="center"/>
        </w:trPr>
        <w:tc>
          <w:tcPr>
            <w:tcW w:w="9752" w:type="dxa"/>
            <w:gridSpan w:val="2"/>
          </w:tcPr>
          <w:p w14:paraId="2B1C78F4" w14:textId="77777777" w:rsidR="00F7079B" w:rsidRPr="00402AD2" w:rsidRDefault="00F7079B" w:rsidP="009F2FBC">
            <w:pPr>
              <w:keepNext/>
            </w:pPr>
          </w:p>
        </w:tc>
      </w:tr>
      <w:tr w:rsidR="009F2FBC" w:rsidRPr="00402AD2" w14:paraId="1A665043" w14:textId="77777777" w:rsidTr="009F2FBC">
        <w:trPr>
          <w:jc w:val="center"/>
        </w:trPr>
        <w:tc>
          <w:tcPr>
            <w:tcW w:w="4876" w:type="dxa"/>
            <w:hideMark/>
          </w:tcPr>
          <w:p w14:paraId="335A2D0D" w14:textId="77777777" w:rsidR="00F7079B" w:rsidRPr="00402AD2" w:rsidRDefault="00F7079B" w:rsidP="009F2FBC">
            <w:pPr>
              <w:pStyle w:val="ColumnHeading"/>
              <w:keepNext/>
            </w:pPr>
            <w:r w:rsidRPr="00402AD2">
              <w:t>Vorschlag der Kommission</w:t>
            </w:r>
          </w:p>
        </w:tc>
        <w:tc>
          <w:tcPr>
            <w:tcW w:w="4876" w:type="dxa"/>
            <w:hideMark/>
          </w:tcPr>
          <w:p w14:paraId="257F2976" w14:textId="77777777" w:rsidR="00F7079B" w:rsidRPr="00402AD2" w:rsidRDefault="00F7079B" w:rsidP="009F2FBC">
            <w:pPr>
              <w:pStyle w:val="ColumnHeading"/>
              <w:keepNext/>
            </w:pPr>
            <w:r w:rsidRPr="00402AD2">
              <w:t>Geänderter Text</w:t>
            </w:r>
          </w:p>
        </w:tc>
      </w:tr>
      <w:tr w:rsidR="009F2FBC" w:rsidRPr="00402AD2" w14:paraId="37EAA873" w14:textId="77777777" w:rsidTr="009F2FBC">
        <w:trPr>
          <w:jc w:val="center"/>
        </w:trPr>
        <w:tc>
          <w:tcPr>
            <w:tcW w:w="4876" w:type="dxa"/>
            <w:hideMark/>
          </w:tcPr>
          <w:p w14:paraId="6221DD40" w14:textId="77777777" w:rsidR="00F7079B" w:rsidRPr="00402AD2" w:rsidRDefault="00F7079B" w:rsidP="009F2FBC">
            <w:pPr>
              <w:pStyle w:val="Normal6"/>
            </w:pPr>
            <w:r w:rsidRPr="00402AD2">
              <w:t>(2)</w:t>
            </w:r>
            <w:r w:rsidRPr="00402AD2">
              <w:tab/>
              <w:t xml:space="preserve">Der betreffende Mitgliedstaat übermittelt so bald wie möglich, spätestens jedoch 72 Stunden nach dem Zeitpunkt der Ausschiffung, die folgenden Daten zu Drittstaatsangehörigen oder Staatenlosen gemäß Absatz 1 an das Zentralsystem und </w:t>
            </w:r>
            <w:r w:rsidRPr="00402AD2">
              <w:rPr>
                <w:b/>
                <w:i/>
              </w:rPr>
              <w:t>gegebenenfalls</w:t>
            </w:r>
            <w:r w:rsidRPr="00402AD2">
              <w:t xml:space="preserve"> an den CIR:</w:t>
            </w:r>
          </w:p>
        </w:tc>
        <w:tc>
          <w:tcPr>
            <w:tcW w:w="4876" w:type="dxa"/>
            <w:hideMark/>
          </w:tcPr>
          <w:p w14:paraId="4831C1F5" w14:textId="77777777" w:rsidR="00F7079B" w:rsidRPr="00402AD2" w:rsidRDefault="00F7079B" w:rsidP="009F2FBC">
            <w:pPr>
              <w:pStyle w:val="Normal6"/>
              <w:rPr>
                <w:szCs w:val="24"/>
              </w:rPr>
            </w:pPr>
            <w:r w:rsidRPr="00402AD2">
              <w:t>(2)</w:t>
            </w:r>
            <w:r w:rsidRPr="00402AD2">
              <w:tab/>
              <w:t xml:space="preserve">Der betreffende Mitgliedstaat übermittelt so bald wie möglich, spätestens jedoch 72 Stunden nach dem Zeitpunkt der Ausschiffung, die folgenden Daten zu Drittstaatsangehörigen oder Staatenlosen gemäß Absatz 1 an das Zentralsystem und </w:t>
            </w:r>
            <w:r w:rsidRPr="00402AD2">
              <w:rPr>
                <w:b/>
                <w:i/>
              </w:rPr>
              <w:t>in Übereinstimmung mit Artikel 4 Absatz 2</w:t>
            </w:r>
            <w:r w:rsidRPr="00402AD2">
              <w:t xml:space="preserve"> an den CIR:</w:t>
            </w:r>
          </w:p>
        </w:tc>
      </w:tr>
    </w:tbl>
    <w:p w14:paraId="404D127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7C9BB56" w14:textId="77777777" w:rsidR="00F7079B" w:rsidRPr="00402AD2" w:rsidRDefault="00F7079B" w:rsidP="00F7079B">
      <w:pPr>
        <w:rPr>
          <w:color w:val="000080"/>
        </w:rPr>
      </w:pPr>
      <w:r w:rsidRPr="00402AD2">
        <w:rPr>
          <w:rStyle w:val="HideTWBExt"/>
          <w:noProof w:val="0"/>
        </w:rPr>
        <w:t>&lt;/Amend&gt;</w:t>
      </w:r>
    </w:p>
    <w:p w14:paraId="2518CECD"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235</w:t>
      </w:r>
      <w:r w:rsidRPr="00402AD2">
        <w:rPr>
          <w:rStyle w:val="HideTWBExt"/>
          <w:b w:val="0"/>
          <w:noProof w:val="0"/>
        </w:rPr>
        <w:t>&lt;/NumAm&gt;</w:t>
      </w:r>
    </w:p>
    <w:p w14:paraId="43C25C40"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1259CB8F" w14:textId="77777777" w:rsidR="00F7079B" w:rsidRPr="00402AD2" w:rsidRDefault="00F7079B" w:rsidP="00F7079B">
      <w:pPr>
        <w:rPr>
          <w:color w:val="000080"/>
        </w:rPr>
      </w:pPr>
      <w:r w:rsidRPr="00402AD2">
        <w:rPr>
          <w:rStyle w:val="HideTWBExt"/>
          <w:noProof w:val="0"/>
        </w:rPr>
        <w:t>&lt;/RepeatBlock-By&gt;</w:t>
      </w:r>
    </w:p>
    <w:p w14:paraId="19E2EB4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1695485"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B013322" w14:textId="77777777" w:rsidTr="009F2FBC">
        <w:trPr>
          <w:jc w:val="center"/>
        </w:trPr>
        <w:tc>
          <w:tcPr>
            <w:tcW w:w="9752" w:type="dxa"/>
            <w:gridSpan w:val="2"/>
          </w:tcPr>
          <w:p w14:paraId="30DC359A" w14:textId="77777777" w:rsidR="00F7079B" w:rsidRPr="00402AD2" w:rsidRDefault="00F7079B" w:rsidP="009F2FBC">
            <w:pPr>
              <w:keepNext/>
            </w:pPr>
          </w:p>
        </w:tc>
      </w:tr>
      <w:tr w:rsidR="009F2FBC" w:rsidRPr="00402AD2" w14:paraId="34B5594A" w14:textId="77777777" w:rsidTr="009F2FBC">
        <w:trPr>
          <w:jc w:val="center"/>
        </w:trPr>
        <w:tc>
          <w:tcPr>
            <w:tcW w:w="4876" w:type="dxa"/>
            <w:hideMark/>
          </w:tcPr>
          <w:p w14:paraId="48135F31" w14:textId="77777777" w:rsidR="00F7079B" w:rsidRPr="00402AD2" w:rsidRDefault="00F7079B" w:rsidP="009F2FBC">
            <w:pPr>
              <w:pStyle w:val="ColumnHeading"/>
              <w:keepNext/>
            </w:pPr>
            <w:r w:rsidRPr="00402AD2">
              <w:t>Vorschlag der Kommission</w:t>
            </w:r>
          </w:p>
        </w:tc>
        <w:tc>
          <w:tcPr>
            <w:tcW w:w="4876" w:type="dxa"/>
            <w:hideMark/>
          </w:tcPr>
          <w:p w14:paraId="2A37AB5A" w14:textId="77777777" w:rsidR="00F7079B" w:rsidRPr="00402AD2" w:rsidRDefault="00F7079B" w:rsidP="009F2FBC">
            <w:pPr>
              <w:pStyle w:val="ColumnHeading"/>
              <w:keepNext/>
            </w:pPr>
            <w:r w:rsidRPr="00402AD2">
              <w:t>Geänderter Text</w:t>
            </w:r>
          </w:p>
        </w:tc>
      </w:tr>
      <w:tr w:rsidR="009F2FBC" w:rsidRPr="00402AD2" w14:paraId="121472D6" w14:textId="77777777" w:rsidTr="009F2FBC">
        <w:trPr>
          <w:jc w:val="center"/>
        </w:trPr>
        <w:tc>
          <w:tcPr>
            <w:tcW w:w="4876" w:type="dxa"/>
            <w:hideMark/>
          </w:tcPr>
          <w:p w14:paraId="2C2F2B33" w14:textId="77777777" w:rsidR="00F7079B" w:rsidRPr="00402AD2" w:rsidRDefault="00F7079B" w:rsidP="009F2FBC">
            <w:pPr>
              <w:pStyle w:val="Normal6"/>
            </w:pPr>
            <w:r w:rsidRPr="00402AD2">
              <w:t>h)</w:t>
            </w:r>
            <w:r w:rsidRPr="00402AD2">
              <w:tab/>
              <w:t>Geschlecht;</w:t>
            </w:r>
          </w:p>
        </w:tc>
        <w:tc>
          <w:tcPr>
            <w:tcW w:w="4876" w:type="dxa"/>
            <w:hideMark/>
          </w:tcPr>
          <w:p w14:paraId="289909A9" w14:textId="77777777" w:rsidR="00F7079B" w:rsidRPr="00402AD2" w:rsidRDefault="00F7079B" w:rsidP="009F2FBC">
            <w:pPr>
              <w:pStyle w:val="Normal6"/>
              <w:rPr>
                <w:szCs w:val="24"/>
              </w:rPr>
            </w:pPr>
            <w:r w:rsidRPr="00402AD2">
              <w:t>h)</w:t>
            </w:r>
            <w:r w:rsidRPr="00402AD2">
              <w:tab/>
              <w:t>Geschlecht;</w:t>
            </w:r>
          </w:p>
        </w:tc>
      </w:tr>
    </w:tbl>
    <w:p w14:paraId="3586386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92FD91B" w14:textId="77777777" w:rsidR="00F7079B" w:rsidRPr="00402AD2" w:rsidRDefault="00F7079B" w:rsidP="00F7079B">
      <w:pPr>
        <w:rPr>
          <w:color w:val="000080"/>
        </w:rPr>
      </w:pPr>
      <w:r w:rsidRPr="00402AD2">
        <w:rPr>
          <w:rStyle w:val="HideTWBExt"/>
          <w:noProof w:val="0"/>
        </w:rPr>
        <w:t>&lt;/Amend&gt;</w:t>
      </w:r>
    </w:p>
    <w:p w14:paraId="307B3E8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236</w:t>
      </w:r>
      <w:r w:rsidRPr="00402AD2">
        <w:rPr>
          <w:rStyle w:val="HideTWBExt"/>
          <w:b w:val="0"/>
          <w:noProof w:val="0"/>
        </w:rPr>
        <w:t>&lt;/NumAm&gt;</w:t>
      </w:r>
    </w:p>
    <w:p w14:paraId="031AE36B"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9932496" w14:textId="77777777" w:rsidR="00F7079B" w:rsidRPr="00402AD2" w:rsidRDefault="00F7079B" w:rsidP="00F7079B">
      <w:pPr>
        <w:rPr>
          <w:color w:val="000080"/>
        </w:rPr>
      </w:pPr>
      <w:r w:rsidRPr="00402AD2">
        <w:rPr>
          <w:rStyle w:val="HideTWBExt"/>
          <w:noProof w:val="0"/>
        </w:rPr>
        <w:t>&lt;/RepeatBlock-By&gt;</w:t>
      </w:r>
    </w:p>
    <w:p w14:paraId="5CEF687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7882D4B" w14:textId="2BB5C0D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19 – Artikel 14 a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F754A19" w14:textId="77777777" w:rsidTr="009F2FBC">
        <w:trPr>
          <w:jc w:val="center"/>
        </w:trPr>
        <w:tc>
          <w:tcPr>
            <w:tcW w:w="9752" w:type="dxa"/>
            <w:gridSpan w:val="2"/>
          </w:tcPr>
          <w:p w14:paraId="6E3E84B0" w14:textId="77777777" w:rsidR="00F7079B" w:rsidRPr="00402AD2" w:rsidRDefault="00F7079B" w:rsidP="009F2FBC">
            <w:pPr>
              <w:keepNext/>
            </w:pPr>
          </w:p>
        </w:tc>
      </w:tr>
      <w:tr w:rsidR="009F2FBC" w:rsidRPr="00402AD2" w14:paraId="6B374EE5" w14:textId="77777777" w:rsidTr="009F2FBC">
        <w:trPr>
          <w:jc w:val="center"/>
        </w:trPr>
        <w:tc>
          <w:tcPr>
            <w:tcW w:w="4876" w:type="dxa"/>
            <w:hideMark/>
          </w:tcPr>
          <w:p w14:paraId="01A88C29" w14:textId="77777777" w:rsidR="00F7079B" w:rsidRPr="00402AD2" w:rsidRDefault="00F7079B" w:rsidP="009F2FBC">
            <w:pPr>
              <w:pStyle w:val="ColumnHeading"/>
              <w:keepNext/>
            </w:pPr>
            <w:r w:rsidRPr="00402AD2">
              <w:t>Vorschlag der Kommission</w:t>
            </w:r>
          </w:p>
        </w:tc>
        <w:tc>
          <w:tcPr>
            <w:tcW w:w="4876" w:type="dxa"/>
            <w:hideMark/>
          </w:tcPr>
          <w:p w14:paraId="3A15A3BD" w14:textId="77777777" w:rsidR="00F7079B" w:rsidRPr="00402AD2" w:rsidRDefault="00F7079B" w:rsidP="009F2FBC">
            <w:pPr>
              <w:pStyle w:val="ColumnHeading"/>
              <w:keepNext/>
            </w:pPr>
            <w:r w:rsidRPr="00402AD2">
              <w:t>Geänderter Text</w:t>
            </w:r>
          </w:p>
        </w:tc>
      </w:tr>
      <w:tr w:rsidR="009F2FBC" w:rsidRPr="00402AD2" w14:paraId="13994E9D" w14:textId="77777777" w:rsidTr="009F2FBC">
        <w:trPr>
          <w:jc w:val="center"/>
        </w:trPr>
        <w:tc>
          <w:tcPr>
            <w:tcW w:w="4876" w:type="dxa"/>
            <w:hideMark/>
          </w:tcPr>
          <w:p w14:paraId="43DA8633" w14:textId="77777777" w:rsidR="00F7079B" w:rsidRPr="00402AD2" w:rsidRDefault="00F7079B" w:rsidP="009F2FBC">
            <w:pPr>
              <w:pStyle w:val="Normal6"/>
            </w:pPr>
            <w:r w:rsidRPr="00402AD2">
              <w:t>h)</w:t>
            </w:r>
            <w:r w:rsidRPr="00402AD2">
              <w:tab/>
              <w:t>Geschlecht;</w:t>
            </w:r>
          </w:p>
        </w:tc>
        <w:tc>
          <w:tcPr>
            <w:tcW w:w="4876" w:type="dxa"/>
            <w:hideMark/>
          </w:tcPr>
          <w:p w14:paraId="315B38A8" w14:textId="77777777" w:rsidR="00F7079B" w:rsidRPr="00402AD2" w:rsidRDefault="00F7079B" w:rsidP="009F2FBC">
            <w:pPr>
              <w:pStyle w:val="Normal6"/>
              <w:rPr>
                <w:szCs w:val="24"/>
              </w:rPr>
            </w:pPr>
            <w:r w:rsidRPr="00402AD2">
              <w:t>h)</w:t>
            </w:r>
            <w:r w:rsidRPr="00402AD2">
              <w:tab/>
              <w:t>Geschlecht;</w:t>
            </w:r>
          </w:p>
        </w:tc>
      </w:tr>
    </w:tbl>
    <w:p w14:paraId="7B699EB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DFBEAB1" w14:textId="77777777" w:rsidR="00F7079B" w:rsidRPr="00402AD2" w:rsidRDefault="00F7079B" w:rsidP="00F7079B">
      <w:pPr>
        <w:rPr>
          <w:color w:val="000080"/>
        </w:rPr>
      </w:pPr>
      <w:r w:rsidRPr="00402AD2">
        <w:rPr>
          <w:rStyle w:val="HideTWBExt"/>
          <w:noProof w:val="0"/>
        </w:rPr>
        <w:t>&lt;/Amend&gt;</w:t>
      </w:r>
    </w:p>
    <w:p w14:paraId="50C927F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237</w:t>
      </w:r>
      <w:r w:rsidRPr="00402AD2">
        <w:rPr>
          <w:rStyle w:val="HideTWBExt"/>
          <w:b w:val="0"/>
          <w:noProof w:val="0"/>
        </w:rPr>
        <w:t>&lt;/NumAm&gt;</w:t>
      </w:r>
    </w:p>
    <w:p w14:paraId="500F8374"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E32C69D" w14:textId="77777777" w:rsidR="00F7079B" w:rsidRPr="00402AD2" w:rsidRDefault="00F7079B" w:rsidP="00F7079B">
      <w:pPr>
        <w:rPr>
          <w:color w:val="000080"/>
        </w:rPr>
      </w:pPr>
      <w:r w:rsidRPr="00402AD2">
        <w:rPr>
          <w:rStyle w:val="HideTWBExt"/>
          <w:noProof w:val="0"/>
        </w:rPr>
        <w:t>&lt;/RepeatBlock-By&gt;</w:t>
      </w:r>
    </w:p>
    <w:p w14:paraId="7CFA6E3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E624311" w14:textId="1646566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19 – Artikel 14 a – Absatz 2 – Buchstabe h</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834047F" w14:textId="77777777" w:rsidTr="009F2FBC">
        <w:trPr>
          <w:jc w:val="center"/>
        </w:trPr>
        <w:tc>
          <w:tcPr>
            <w:tcW w:w="9752" w:type="dxa"/>
            <w:gridSpan w:val="2"/>
          </w:tcPr>
          <w:p w14:paraId="0AB3A0FF" w14:textId="77777777" w:rsidR="00F7079B" w:rsidRPr="00402AD2" w:rsidRDefault="00F7079B" w:rsidP="009F2FBC">
            <w:pPr>
              <w:keepNext/>
            </w:pPr>
          </w:p>
        </w:tc>
      </w:tr>
      <w:tr w:rsidR="009F2FBC" w:rsidRPr="00402AD2" w14:paraId="01A3971D" w14:textId="77777777" w:rsidTr="009F2FBC">
        <w:trPr>
          <w:jc w:val="center"/>
        </w:trPr>
        <w:tc>
          <w:tcPr>
            <w:tcW w:w="4876" w:type="dxa"/>
            <w:hideMark/>
          </w:tcPr>
          <w:p w14:paraId="6E9D35E7" w14:textId="77777777" w:rsidR="00F7079B" w:rsidRPr="00402AD2" w:rsidRDefault="00F7079B" w:rsidP="009F2FBC">
            <w:pPr>
              <w:pStyle w:val="ColumnHeading"/>
              <w:keepNext/>
            </w:pPr>
            <w:r w:rsidRPr="00402AD2">
              <w:t>Vorschlag der Kommission</w:t>
            </w:r>
          </w:p>
        </w:tc>
        <w:tc>
          <w:tcPr>
            <w:tcW w:w="4876" w:type="dxa"/>
            <w:hideMark/>
          </w:tcPr>
          <w:p w14:paraId="2029E0D9" w14:textId="77777777" w:rsidR="00F7079B" w:rsidRPr="00402AD2" w:rsidRDefault="00F7079B" w:rsidP="009F2FBC">
            <w:pPr>
              <w:pStyle w:val="ColumnHeading"/>
              <w:keepNext/>
            </w:pPr>
            <w:r w:rsidRPr="00402AD2">
              <w:t>Geänderter Text</w:t>
            </w:r>
          </w:p>
        </w:tc>
      </w:tr>
      <w:tr w:rsidR="009F2FBC" w:rsidRPr="00402AD2" w14:paraId="35B4F584" w14:textId="77777777" w:rsidTr="009F2FBC">
        <w:trPr>
          <w:jc w:val="center"/>
        </w:trPr>
        <w:tc>
          <w:tcPr>
            <w:tcW w:w="4876" w:type="dxa"/>
            <w:hideMark/>
          </w:tcPr>
          <w:p w14:paraId="7BE8E270" w14:textId="77777777" w:rsidR="00F7079B" w:rsidRPr="00402AD2" w:rsidRDefault="00F7079B" w:rsidP="009F2FBC">
            <w:pPr>
              <w:pStyle w:val="Normal6"/>
            </w:pPr>
            <w:r w:rsidRPr="00402AD2">
              <w:rPr>
                <w:b/>
                <w:i/>
              </w:rPr>
              <w:t>j)</w:t>
            </w:r>
            <w:r w:rsidRPr="00402AD2">
              <w:rPr>
                <w:b/>
                <w:i/>
              </w:rPr>
              <w:tab/>
              <w:t>soweit verfügbar eine eingescannte Farbkopie eines Identitäts- oder Reisedokuments zusammen mit einer Angabe zu dessen Echtheit oder, falls nicht verfügbar, ein anderes Dokument, das die Identifizierung des Drittstaatsangehörigen oder Staatenlosen erleichtert, zusammen mit einer Angabe zu dessen Echtheit;</w:t>
            </w:r>
          </w:p>
        </w:tc>
        <w:tc>
          <w:tcPr>
            <w:tcW w:w="4876" w:type="dxa"/>
            <w:hideMark/>
          </w:tcPr>
          <w:p w14:paraId="3043D7A7" w14:textId="77777777" w:rsidR="00F7079B" w:rsidRPr="00402AD2" w:rsidRDefault="00F7079B" w:rsidP="009F2FBC">
            <w:pPr>
              <w:pStyle w:val="Normal6"/>
              <w:rPr>
                <w:szCs w:val="24"/>
              </w:rPr>
            </w:pPr>
            <w:r w:rsidRPr="00402AD2">
              <w:rPr>
                <w:b/>
                <w:i/>
              </w:rPr>
              <w:t>entfällt</w:t>
            </w:r>
          </w:p>
        </w:tc>
      </w:tr>
    </w:tbl>
    <w:p w14:paraId="7A3B863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899E8B1" w14:textId="77777777" w:rsidR="00F7079B" w:rsidRPr="00402AD2" w:rsidRDefault="00F7079B" w:rsidP="00F7079B">
      <w:pPr>
        <w:rPr>
          <w:color w:val="000080"/>
        </w:rPr>
      </w:pPr>
      <w:r w:rsidRPr="00402AD2">
        <w:rPr>
          <w:rStyle w:val="HideTWBExt"/>
          <w:noProof w:val="0"/>
        </w:rPr>
        <w:t>&lt;/Amend&gt;</w:t>
      </w:r>
    </w:p>
    <w:p w14:paraId="324DAB5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238</w:t>
      </w:r>
      <w:r w:rsidRPr="00402AD2">
        <w:rPr>
          <w:rStyle w:val="HideTWBExt"/>
          <w:b w:val="0"/>
          <w:noProof w:val="0"/>
        </w:rPr>
        <w:t>&lt;/NumAm&gt;</w:t>
      </w:r>
    </w:p>
    <w:p w14:paraId="68B43653"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494EDAF" w14:textId="77777777" w:rsidR="00F7079B" w:rsidRPr="00402AD2" w:rsidRDefault="00F7079B" w:rsidP="00F7079B">
      <w:pPr>
        <w:rPr>
          <w:color w:val="000080"/>
        </w:rPr>
      </w:pPr>
      <w:r w:rsidRPr="00402AD2">
        <w:rPr>
          <w:rStyle w:val="HideTWBExt"/>
          <w:noProof w:val="0"/>
        </w:rPr>
        <w:t>&lt;/RepeatBlock-By&gt;</w:t>
      </w:r>
    </w:p>
    <w:p w14:paraId="406F431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76EA8FF"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Buchstabe l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DBCD71B" w14:textId="77777777" w:rsidTr="009F2FBC">
        <w:trPr>
          <w:jc w:val="center"/>
        </w:trPr>
        <w:tc>
          <w:tcPr>
            <w:tcW w:w="9752" w:type="dxa"/>
            <w:gridSpan w:val="2"/>
          </w:tcPr>
          <w:p w14:paraId="3B5602F9" w14:textId="77777777" w:rsidR="00F7079B" w:rsidRPr="00402AD2" w:rsidRDefault="00F7079B" w:rsidP="009F2FBC">
            <w:pPr>
              <w:keepNext/>
            </w:pPr>
          </w:p>
        </w:tc>
      </w:tr>
      <w:tr w:rsidR="009F2FBC" w:rsidRPr="00402AD2" w14:paraId="036BAD25" w14:textId="77777777" w:rsidTr="009F2FBC">
        <w:trPr>
          <w:jc w:val="center"/>
        </w:trPr>
        <w:tc>
          <w:tcPr>
            <w:tcW w:w="4876" w:type="dxa"/>
            <w:hideMark/>
          </w:tcPr>
          <w:p w14:paraId="0095200C" w14:textId="77777777" w:rsidR="00F7079B" w:rsidRPr="00402AD2" w:rsidRDefault="00F7079B" w:rsidP="009F2FBC">
            <w:pPr>
              <w:pStyle w:val="ColumnHeading"/>
              <w:keepNext/>
            </w:pPr>
            <w:r w:rsidRPr="00402AD2">
              <w:t>Vorschlag der Kommission</w:t>
            </w:r>
          </w:p>
        </w:tc>
        <w:tc>
          <w:tcPr>
            <w:tcW w:w="4876" w:type="dxa"/>
            <w:hideMark/>
          </w:tcPr>
          <w:p w14:paraId="73FB1BF0" w14:textId="77777777" w:rsidR="00F7079B" w:rsidRPr="00402AD2" w:rsidRDefault="00F7079B" w:rsidP="009F2FBC">
            <w:pPr>
              <w:pStyle w:val="ColumnHeading"/>
              <w:keepNext/>
            </w:pPr>
            <w:r w:rsidRPr="00402AD2">
              <w:t>Geänderter Text</w:t>
            </w:r>
          </w:p>
        </w:tc>
      </w:tr>
      <w:tr w:rsidR="009F2FBC" w:rsidRPr="00402AD2" w14:paraId="4D985A62" w14:textId="77777777" w:rsidTr="009F2FBC">
        <w:trPr>
          <w:jc w:val="center"/>
        </w:trPr>
        <w:tc>
          <w:tcPr>
            <w:tcW w:w="4876" w:type="dxa"/>
          </w:tcPr>
          <w:p w14:paraId="54DE131F" w14:textId="77777777" w:rsidR="00F7079B" w:rsidRPr="00402AD2" w:rsidRDefault="00F7079B" w:rsidP="009F2FBC">
            <w:pPr>
              <w:pStyle w:val="Normal6"/>
            </w:pPr>
          </w:p>
        </w:tc>
        <w:tc>
          <w:tcPr>
            <w:tcW w:w="4876" w:type="dxa"/>
            <w:hideMark/>
          </w:tcPr>
          <w:p w14:paraId="66906C51" w14:textId="77777777" w:rsidR="00F7079B" w:rsidRPr="00402AD2" w:rsidRDefault="00F7079B" w:rsidP="009F2FBC">
            <w:pPr>
              <w:pStyle w:val="Normal6"/>
              <w:rPr>
                <w:szCs w:val="24"/>
              </w:rPr>
            </w:pPr>
            <w:r w:rsidRPr="00402AD2">
              <w:rPr>
                <w:b/>
                <w:i/>
              </w:rPr>
              <w:t>la)</w:t>
            </w:r>
            <w:r w:rsidRPr="00402AD2">
              <w:rPr>
                <w:b/>
                <w:i/>
              </w:rPr>
              <w:tab/>
              <w:t>im Fall von biometrischen Daten Minderjähriger die Gründe für deren Erfassung in Übereinstimmung mit Artikel 10 Absatz 1;</w:t>
            </w:r>
          </w:p>
        </w:tc>
      </w:tr>
    </w:tbl>
    <w:p w14:paraId="68D03E3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EF8AF1" w14:textId="77777777" w:rsidR="00F7079B" w:rsidRPr="00402AD2" w:rsidRDefault="00F7079B" w:rsidP="00F7079B">
      <w:pPr>
        <w:rPr>
          <w:color w:val="000080"/>
        </w:rPr>
      </w:pPr>
      <w:r w:rsidRPr="00402AD2">
        <w:rPr>
          <w:rStyle w:val="HideTWBExt"/>
          <w:noProof w:val="0"/>
        </w:rPr>
        <w:t>&lt;/Amend&gt;</w:t>
      </w:r>
    </w:p>
    <w:p w14:paraId="39BA754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239</w:t>
      </w:r>
      <w:r w:rsidRPr="00402AD2">
        <w:rPr>
          <w:rStyle w:val="HideTWBExt"/>
          <w:b w:val="0"/>
          <w:noProof w:val="0"/>
        </w:rPr>
        <w:t>&lt;/NumAm&gt;</w:t>
      </w:r>
    </w:p>
    <w:p w14:paraId="4132BB14"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23FB945" w14:textId="77777777" w:rsidR="00F7079B" w:rsidRPr="00402AD2" w:rsidRDefault="00F7079B" w:rsidP="00F7079B">
      <w:pPr>
        <w:rPr>
          <w:color w:val="000080"/>
        </w:rPr>
      </w:pPr>
      <w:r w:rsidRPr="00402AD2">
        <w:rPr>
          <w:rStyle w:val="HideTWBExt"/>
          <w:noProof w:val="0"/>
        </w:rPr>
        <w:t>&lt;/RepeatBlock-By&gt;</w:t>
      </w:r>
    </w:p>
    <w:p w14:paraId="71B35F1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953B2BA"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Buchstabe m</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865D68C" w14:textId="77777777" w:rsidTr="009F2FBC">
        <w:trPr>
          <w:jc w:val="center"/>
        </w:trPr>
        <w:tc>
          <w:tcPr>
            <w:tcW w:w="9752" w:type="dxa"/>
            <w:gridSpan w:val="2"/>
          </w:tcPr>
          <w:p w14:paraId="6AFC340D" w14:textId="77777777" w:rsidR="00F7079B" w:rsidRPr="00402AD2" w:rsidRDefault="00F7079B" w:rsidP="009F2FBC">
            <w:pPr>
              <w:keepNext/>
            </w:pPr>
          </w:p>
        </w:tc>
      </w:tr>
      <w:tr w:rsidR="009F2FBC" w:rsidRPr="00402AD2" w14:paraId="7D79D8FE" w14:textId="77777777" w:rsidTr="009F2FBC">
        <w:trPr>
          <w:jc w:val="center"/>
        </w:trPr>
        <w:tc>
          <w:tcPr>
            <w:tcW w:w="4876" w:type="dxa"/>
            <w:hideMark/>
          </w:tcPr>
          <w:p w14:paraId="25E4B491" w14:textId="77777777" w:rsidR="00F7079B" w:rsidRPr="00402AD2" w:rsidRDefault="00F7079B" w:rsidP="009F2FBC">
            <w:pPr>
              <w:pStyle w:val="ColumnHeading"/>
              <w:keepNext/>
            </w:pPr>
            <w:r w:rsidRPr="00402AD2">
              <w:t>Vorschlag der Kommission</w:t>
            </w:r>
          </w:p>
        </w:tc>
        <w:tc>
          <w:tcPr>
            <w:tcW w:w="4876" w:type="dxa"/>
            <w:hideMark/>
          </w:tcPr>
          <w:p w14:paraId="51EFF43E" w14:textId="77777777" w:rsidR="00F7079B" w:rsidRPr="00402AD2" w:rsidRDefault="00F7079B" w:rsidP="009F2FBC">
            <w:pPr>
              <w:pStyle w:val="ColumnHeading"/>
              <w:keepNext/>
            </w:pPr>
            <w:r w:rsidRPr="00402AD2">
              <w:t>Geänderter Text</w:t>
            </w:r>
          </w:p>
        </w:tc>
      </w:tr>
      <w:tr w:rsidR="009F2FBC" w:rsidRPr="00402AD2" w14:paraId="4AEB5A6E" w14:textId="77777777" w:rsidTr="009F2FBC">
        <w:trPr>
          <w:jc w:val="center"/>
        </w:trPr>
        <w:tc>
          <w:tcPr>
            <w:tcW w:w="4876" w:type="dxa"/>
            <w:hideMark/>
          </w:tcPr>
          <w:p w14:paraId="46868CBF" w14:textId="77777777" w:rsidR="00F7079B" w:rsidRPr="00402AD2" w:rsidRDefault="00F7079B" w:rsidP="009F2FBC">
            <w:pPr>
              <w:pStyle w:val="Normal6"/>
            </w:pPr>
            <w:r w:rsidRPr="00402AD2">
              <w:t>m)</w:t>
            </w:r>
            <w:r w:rsidRPr="00402AD2">
              <w:tab/>
              <w:t xml:space="preserve">Datum der Übermittlung der Daten an das Zentralsystem sowie </w:t>
            </w:r>
            <w:r w:rsidRPr="00402AD2">
              <w:rPr>
                <w:b/>
                <w:i/>
              </w:rPr>
              <w:t>gegebenenfalls</w:t>
            </w:r>
            <w:r w:rsidRPr="00402AD2">
              <w:t xml:space="preserve"> an den CIR;</w:t>
            </w:r>
          </w:p>
        </w:tc>
        <w:tc>
          <w:tcPr>
            <w:tcW w:w="4876" w:type="dxa"/>
            <w:hideMark/>
          </w:tcPr>
          <w:p w14:paraId="32D25A9F" w14:textId="77777777" w:rsidR="00F7079B" w:rsidRPr="00402AD2" w:rsidRDefault="00F7079B" w:rsidP="009F2FBC">
            <w:pPr>
              <w:pStyle w:val="Normal6"/>
              <w:rPr>
                <w:szCs w:val="24"/>
              </w:rPr>
            </w:pPr>
            <w:r w:rsidRPr="00402AD2">
              <w:t>m)</w:t>
            </w:r>
            <w:r w:rsidRPr="00402AD2">
              <w:tab/>
              <w:t>Datum der Übermittlung der Daten an das Zentralsystem sowie an den CIR;</w:t>
            </w:r>
          </w:p>
        </w:tc>
      </w:tr>
    </w:tbl>
    <w:p w14:paraId="41F9118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B22C456" w14:textId="77777777" w:rsidR="00F7079B" w:rsidRPr="00402AD2" w:rsidRDefault="00F7079B" w:rsidP="00F7079B">
      <w:pPr>
        <w:rPr>
          <w:color w:val="000080"/>
        </w:rPr>
      </w:pPr>
      <w:r w:rsidRPr="00402AD2">
        <w:rPr>
          <w:rStyle w:val="HideTWBExt"/>
          <w:noProof w:val="0"/>
        </w:rPr>
        <w:t>&lt;/Amend&gt;</w:t>
      </w:r>
    </w:p>
    <w:p w14:paraId="3FBC42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240</w:t>
      </w:r>
      <w:r w:rsidRPr="00402AD2">
        <w:rPr>
          <w:rStyle w:val="HideTWBExt"/>
          <w:b w:val="0"/>
          <w:noProof w:val="0"/>
        </w:rPr>
        <w:t>&lt;/NumAm&gt;</w:t>
      </w:r>
    </w:p>
    <w:p w14:paraId="344B33B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40BE153" w14:textId="77777777" w:rsidR="00F7079B" w:rsidRPr="00402AD2" w:rsidRDefault="00F7079B" w:rsidP="00F7079B">
      <w:pPr>
        <w:rPr>
          <w:color w:val="000080"/>
        </w:rPr>
      </w:pPr>
      <w:r w:rsidRPr="00402AD2">
        <w:rPr>
          <w:rStyle w:val="HideTWBExt"/>
          <w:noProof w:val="0"/>
        </w:rPr>
        <w:t>&lt;/RepeatBlock-By&gt;</w:t>
      </w:r>
    </w:p>
    <w:p w14:paraId="16D011E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74CBD10"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Buchstabe q</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A938C2A" w14:textId="77777777" w:rsidTr="009F2FBC">
        <w:trPr>
          <w:jc w:val="center"/>
        </w:trPr>
        <w:tc>
          <w:tcPr>
            <w:tcW w:w="9752" w:type="dxa"/>
            <w:gridSpan w:val="2"/>
          </w:tcPr>
          <w:p w14:paraId="65FDF457" w14:textId="77777777" w:rsidR="00F7079B" w:rsidRPr="00402AD2" w:rsidRDefault="00F7079B" w:rsidP="009F2FBC">
            <w:pPr>
              <w:keepNext/>
            </w:pPr>
          </w:p>
        </w:tc>
      </w:tr>
      <w:tr w:rsidR="009F2FBC" w:rsidRPr="00402AD2" w14:paraId="279DAD9A" w14:textId="77777777" w:rsidTr="009F2FBC">
        <w:trPr>
          <w:jc w:val="center"/>
        </w:trPr>
        <w:tc>
          <w:tcPr>
            <w:tcW w:w="4876" w:type="dxa"/>
            <w:hideMark/>
          </w:tcPr>
          <w:p w14:paraId="697509F0" w14:textId="77777777" w:rsidR="00F7079B" w:rsidRPr="00402AD2" w:rsidRDefault="00F7079B" w:rsidP="009F2FBC">
            <w:pPr>
              <w:pStyle w:val="ColumnHeading"/>
              <w:keepNext/>
            </w:pPr>
            <w:r w:rsidRPr="00402AD2">
              <w:t>Vorschlag der Kommission</w:t>
            </w:r>
          </w:p>
        </w:tc>
        <w:tc>
          <w:tcPr>
            <w:tcW w:w="4876" w:type="dxa"/>
            <w:hideMark/>
          </w:tcPr>
          <w:p w14:paraId="4A0B1E7E" w14:textId="77777777" w:rsidR="00F7079B" w:rsidRPr="00402AD2" w:rsidRDefault="00F7079B" w:rsidP="009F2FBC">
            <w:pPr>
              <w:pStyle w:val="ColumnHeading"/>
              <w:keepNext/>
            </w:pPr>
            <w:r w:rsidRPr="00402AD2">
              <w:t>Geänderter Text</w:t>
            </w:r>
          </w:p>
        </w:tc>
      </w:tr>
      <w:tr w:rsidR="009F2FBC" w:rsidRPr="00402AD2" w14:paraId="629D2C1B" w14:textId="77777777" w:rsidTr="009F2FBC">
        <w:trPr>
          <w:jc w:val="center"/>
        </w:trPr>
        <w:tc>
          <w:tcPr>
            <w:tcW w:w="4876" w:type="dxa"/>
            <w:hideMark/>
          </w:tcPr>
          <w:p w14:paraId="6719C103" w14:textId="77777777" w:rsidR="00F7079B" w:rsidRPr="00402AD2" w:rsidRDefault="00F7079B" w:rsidP="009F2FBC">
            <w:pPr>
              <w:pStyle w:val="Normal6"/>
            </w:pPr>
            <w:r w:rsidRPr="00402AD2">
              <w:rPr>
                <w:b/>
                <w:i/>
              </w:rPr>
              <w:t>q)</w:t>
            </w:r>
            <w:r w:rsidRPr="00402AD2">
              <w:rPr>
                <w:b/>
                <w:i/>
              </w:rPr>
              <w:tab/>
              <w:t>gegebenenfalls die Tatsache, dass Unterstützung für die freiwillige Rückkehr und Wiedereingliederung gewährt wurde;</w:t>
            </w:r>
          </w:p>
        </w:tc>
        <w:tc>
          <w:tcPr>
            <w:tcW w:w="4876" w:type="dxa"/>
            <w:hideMark/>
          </w:tcPr>
          <w:p w14:paraId="620E88A6" w14:textId="77777777" w:rsidR="00F7079B" w:rsidRPr="00402AD2" w:rsidRDefault="00F7079B" w:rsidP="009F2FBC">
            <w:pPr>
              <w:pStyle w:val="Normal6"/>
              <w:rPr>
                <w:szCs w:val="24"/>
              </w:rPr>
            </w:pPr>
            <w:r w:rsidRPr="00402AD2">
              <w:rPr>
                <w:b/>
                <w:i/>
              </w:rPr>
              <w:t>entfällt</w:t>
            </w:r>
          </w:p>
        </w:tc>
      </w:tr>
    </w:tbl>
    <w:p w14:paraId="42B205E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299B062" w14:textId="77777777" w:rsidR="00F7079B" w:rsidRPr="00402AD2" w:rsidRDefault="00F7079B" w:rsidP="00F7079B">
      <w:pPr>
        <w:rPr>
          <w:color w:val="000080"/>
        </w:rPr>
      </w:pPr>
      <w:r w:rsidRPr="00402AD2">
        <w:rPr>
          <w:rStyle w:val="HideTWBExt"/>
          <w:noProof w:val="0"/>
        </w:rPr>
        <w:t>&lt;/Amend&gt;</w:t>
      </w:r>
    </w:p>
    <w:p w14:paraId="713D632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241</w:t>
      </w:r>
      <w:r w:rsidRPr="00402AD2">
        <w:rPr>
          <w:rStyle w:val="HideTWBExt"/>
          <w:b w:val="0"/>
          <w:noProof w:val="0"/>
        </w:rPr>
        <w:t>&lt;/NumAm&gt;</w:t>
      </w:r>
    </w:p>
    <w:p w14:paraId="5B10B2CB"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AA7EC71" w14:textId="77777777" w:rsidR="00F7079B" w:rsidRPr="00402AD2" w:rsidRDefault="00F7079B" w:rsidP="00F7079B">
      <w:pPr>
        <w:rPr>
          <w:color w:val="000080"/>
        </w:rPr>
      </w:pPr>
      <w:r w:rsidRPr="00402AD2">
        <w:rPr>
          <w:rStyle w:val="HideTWBExt"/>
          <w:noProof w:val="0"/>
        </w:rPr>
        <w:t>&lt;/RepeatBlock-By&gt;</w:t>
      </w:r>
    </w:p>
    <w:p w14:paraId="0726649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6EE083D" w14:textId="0EBBC90F"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19 – Artikel 14 a – Absatz 2 –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C30ECA9" w14:textId="77777777" w:rsidTr="009F2FBC">
        <w:trPr>
          <w:jc w:val="center"/>
        </w:trPr>
        <w:tc>
          <w:tcPr>
            <w:tcW w:w="9752" w:type="dxa"/>
            <w:gridSpan w:val="2"/>
          </w:tcPr>
          <w:p w14:paraId="54BEF103" w14:textId="77777777" w:rsidR="00F7079B" w:rsidRPr="00402AD2" w:rsidRDefault="00F7079B" w:rsidP="009F2FBC">
            <w:pPr>
              <w:keepNext/>
            </w:pPr>
          </w:p>
        </w:tc>
      </w:tr>
      <w:tr w:rsidR="009F2FBC" w:rsidRPr="00402AD2" w14:paraId="2D13BFF1" w14:textId="77777777" w:rsidTr="009F2FBC">
        <w:trPr>
          <w:jc w:val="center"/>
        </w:trPr>
        <w:tc>
          <w:tcPr>
            <w:tcW w:w="4876" w:type="dxa"/>
            <w:hideMark/>
          </w:tcPr>
          <w:p w14:paraId="3BF3F0CD" w14:textId="77777777" w:rsidR="00F7079B" w:rsidRPr="00402AD2" w:rsidRDefault="00F7079B" w:rsidP="009F2FBC">
            <w:pPr>
              <w:pStyle w:val="ColumnHeading"/>
              <w:keepNext/>
            </w:pPr>
            <w:r w:rsidRPr="00402AD2">
              <w:t>Vorschlag der Kommission</w:t>
            </w:r>
          </w:p>
        </w:tc>
        <w:tc>
          <w:tcPr>
            <w:tcW w:w="4876" w:type="dxa"/>
            <w:hideMark/>
          </w:tcPr>
          <w:p w14:paraId="1869C769" w14:textId="77777777" w:rsidR="00F7079B" w:rsidRPr="00402AD2" w:rsidRDefault="00F7079B" w:rsidP="009F2FBC">
            <w:pPr>
              <w:pStyle w:val="ColumnHeading"/>
              <w:keepNext/>
            </w:pPr>
            <w:r w:rsidRPr="00402AD2">
              <w:t>Geänderter Text</w:t>
            </w:r>
          </w:p>
        </w:tc>
      </w:tr>
      <w:tr w:rsidR="009F2FBC" w:rsidRPr="00402AD2" w14:paraId="5093571A" w14:textId="77777777" w:rsidTr="009F2FBC">
        <w:trPr>
          <w:jc w:val="center"/>
        </w:trPr>
        <w:tc>
          <w:tcPr>
            <w:tcW w:w="4876" w:type="dxa"/>
            <w:hideMark/>
          </w:tcPr>
          <w:p w14:paraId="69B74E40" w14:textId="77777777" w:rsidR="00F7079B" w:rsidRPr="00402AD2" w:rsidRDefault="00F7079B" w:rsidP="009F2FBC">
            <w:pPr>
              <w:pStyle w:val="Normal6"/>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hideMark/>
          </w:tcPr>
          <w:p w14:paraId="3841D4F4" w14:textId="77777777" w:rsidR="00F7079B" w:rsidRPr="00402AD2" w:rsidRDefault="00F7079B" w:rsidP="009F2FBC">
            <w:pPr>
              <w:pStyle w:val="Normal6"/>
              <w:rPr>
                <w:szCs w:val="24"/>
              </w:rPr>
            </w:pPr>
            <w:r w:rsidRPr="00402AD2">
              <w:rPr>
                <w:b/>
                <w:i/>
              </w:rPr>
              <w:t>entfällt</w:t>
            </w:r>
          </w:p>
        </w:tc>
      </w:tr>
    </w:tbl>
    <w:p w14:paraId="3F815EB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11B0C8F" w14:textId="77777777" w:rsidR="00F7079B" w:rsidRPr="00402AD2" w:rsidRDefault="00F7079B" w:rsidP="00F7079B">
      <w:pPr>
        <w:rPr>
          <w:color w:val="000080"/>
        </w:rPr>
      </w:pPr>
      <w:r w:rsidRPr="00402AD2">
        <w:rPr>
          <w:rStyle w:val="HideTWBExt"/>
          <w:noProof w:val="0"/>
        </w:rPr>
        <w:t>&lt;/Amend&gt;</w:t>
      </w:r>
    </w:p>
    <w:p w14:paraId="1E71BC9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242</w:t>
      </w:r>
      <w:r w:rsidRPr="00402AD2">
        <w:rPr>
          <w:rStyle w:val="HideTWBExt"/>
          <w:b w:val="0"/>
          <w:noProof w:val="0"/>
        </w:rPr>
        <w:t>&lt;/NumAm&gt;</w:t>
      </w:r>
    </w:p>
    <w:p w14:paraId="0C5C1318"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3554255" w14:textId="77777777" w:rsidR="00F7079B" w:rsidRPr="00402AD2" w:rsidRDefault="00F7079B" w:rsidP="00F7079B">
      <w:pPr>
        <w:rPr>
          <w:color w:val="000080"/>
        </w:rPr>
      </w:pPr>
      <w:r w:rsidRPr="00402AD2">
        <w:rPr>
          <w:rStyle w:val="HideTWBExt"/>
          <w:noProof w:val="0"/>
        </w:rPr>
        <w:t>&lt;/RepeatBlock-By&gt;</w:t>
      </w:r>
    </w:p>
    <w:p w14:paraId="38DE7CB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A63370C"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2 – Buchstabe r</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AA6290E" w14:textId="77777777" w:rsidTr="009F2FBC">
        <w:trPr>
          <w:jc w:val="center"/>
        </w:trPr>
        <w:tc>
          <w:tcPr>
            <w:tcW w:w="9752" w:type="dxa"/>
            <w:gridSpan w:val="2"/>
          </w:tcPr>
          <w:p w14:paraId="5B439489" w14:textId="77777777" w:rsidR="00F7079B" w:rsidRPr="00402AD2" w:rsidRDefault="00F7079B" w:rsidP="009F2FBC">
            <w:pPr>
              <w:keepNext/>
            </w:pPr>
          </w:p>
        </w:tc>
      </w:tr>
      <w:tr w:rsidR="009F2FBC" w:rsidRPr="00402AD2" w14:paraId="001840FA" w14:textId="77777777" w:rsidTr="009F2FBC">
        <w:trPr>
          <w:jc w:val="center"/>
        </w:trPr>
        <w:tc>
          <w:tcPr>
            <w:tcW w:w="4876" w:type="dxa"/>
            <w:hideMark/>
          </w:tcPr>
          <w:p w14:paraId="6381DD65" w14:textId="77777777" w:rsidR="00F7079B" w:rsidRPr="00402AD2" w:rsidRDefault="00F7079B" w:rsidP="009F2FBC">
            <w:pPr>
              <w:pStyle w:val="ColumnHeading"/>
              <w:keepNext/>
            </w:pPr>
            <w:r w:rsidRPr="00402AD2">
              <w:t>Vorschlag der Kommission</w:t>
            </w:r>
          </w:p>
        </w:tc>
        <w:tc>
          <w:tcPr>
            <w:tcW w:w="4876" w:type="dxa"/>
            <w:hideMark/>
          </w:tcPr>
          <w:p w14:paraId="08174755" w14:textId="77777777" w:rsidR="00F7079B" w:rsidRPr="00402AD2" w:rsidRDefault="00F7079B" w:rsidP="009F2FBC">
            <w:pPr>
              <w:pStyle w:val="ColumnHeading"/>
              <w:keepNext/>
            </w:pPr>
            <w:r w:rsidRPr="00402AD2">
              <w:t>Geänderter Text</w:t>
            </w:r>
          </w:p>
        </w:tc>
      </w:tr>
      <w:tr w:rsidR="009F2FBC" w:rsidRPr="00402AD2" w14:paraId="6C620938" w14:textId="77777777" w:rsidTr="009F2FBC">
        <w:trPr>
          <w:jc w:val="center"/>
        </w:trPr>
        <w:tc>
          <w:tcPr>
            <w:tcW w:w="4876" w:type="dxa"/>
            <w:hideMark/>
          </w:tcPr>
          <w:p w14:paraId="3D817A08" w14:textId="77777777" w:rsidR="00F7079B" w:rsidRPr="00402AD2" w:rsidRDefault="00F7079B" w:rsidP="009F2FBC">
            <w:pPr>
              <w:pStyle w:val="Normal6"/>
            </w:pPr>
            <w:r w:rsidRPr="00402AD2">
              <w:rPr>
                <w:b/>
                <w:i/>
              </w:rPr>
              <w:t>r)</w:t>
            </w:r>
            <w:r w:rsidRPr="00402AD2">
              <w:rPr>
                <w:b/>
                <w:i/>
              </w:rPr>
              <w:tab/>
              <w:t>die Tatsache, dass die betroffene Person als Ergebnis des in der Verordnung (EU) XXX/XXX [Screening-Verordnung] genannten Screenings eine Gefahr für die innere Sicherheit darstellen könnte.</w:t>
            </w:r>
          </w:p>
        </w:tc>
        <w:tc>
          <w:tcPr>
            <w:tcW w:w="4876" w:type="dxa"/>
            <w:hideMark/>
          </w:tcPr>
          <w:p w14:paraId="2B335C20" w14:textId="77777777" w:rsidR="00F7079B" w:rsidRPr="00402AD2" w:rsidRDefault="00F7079B" w:rsidP="009F2FBC">
            <w:pPr>
              <w:pStyle w:val="Normal6"/>
              <w:rPr>
                <w:szCs w:val="24"/>
              </w:rPr>
            </w:pPr>
            <w:r w:rsidRPr="00402AD2">
              <w:rPr>
                <w:b/>
                <w:i/>
              </w:rPr>
              <w:t>entfällt</w:t>
            </w:r>
          </w:p>
        </w:tc>
      </w:tr>
    </w:tbl>
    <w:p w14:paraId="0808A22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E409E55" w14:textId="77777777" w:rsidR="00F7079B" w:rsidRPr="00402AD2" w:rsidRDefault="00F7079B" w:rsidP="00F7079B">
      <w:pPr>
        <w:rPr>
          <w:color w:val="000080"/>
        </w:rPr>
      </w:pPr>
      <w:r w:rsidRPr="00402AD2">
        <w:rPr>
          <w:rStyle w:val="HideTWBExt"/>
          <w:noProof w:val="0"/>
        </w:rPr>
        <w:t>&lt;/Amend&gt;</w:t>
      </w:r>
    </w:p>
    <w:p w14:paraId="46DBDD6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243</w:t>
      </w:r>
      <w:r w:rsidRPr="00402AD2">
        <w:rPr>
          <w:rStyle w:val="HideTWBExt"/>
          <w:b w:val="0"/>
          <w:noProof w:val="0"/>
        </w:rPr>
        <w:t>&lt;/NumAm&gt;</w:t>
      </w:r>
    </w:p>
    <w:p w14:paraId="7BCA3D2A"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189978A9" w14:textId="77777777" w:rsidR="00F7079B" w:rsidRPr="00402AD2" w:rsidRDefault="00F7079B" w:rsidP="00F7079B">
      <w:pPr>
        <w:rPr>
          <w:color w:val="000080"/>
        </w:rPr>
      </w:pPr>
      <w:r w:rsidRPr="00402AD2">
        <w:rPr>
          <w:rStyle w:val="HideTWBExt"/>
          <w:noProof w:val="0"/>
        </w:rPr>
        <w:t>&lt;/RepeatBlock-By&gt;</w:t>
      </w:r>
    </w:p>
    <w:p w14:paraId="52B69D5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2C02545" w14:textId="77777777" w:rsidR="00F7079B" w:rsidRPr="00402AD2" w:rsidRDefault="00F7079B" w:rsidP="00F7079B">
      <w:pPr>
        <w:pStyle w:val="NormalBold"/>
      </w:pPr>
      <w:r w:rsidRPr="00402AD2">
        <w:rPr>
          <w:rStyle w:val="HideTWBExt"/>
          <w:b w:val="0"/>
          <w:noProof w:val="0"/>
        </w:rPr>
        <w:t>&lt;Article&gt;</w:t>
      </w:r>
      <w:r w:rsidRPr="00402AD2">
        <w:t>Verfügender Teil – Nummer 19 – Artikel 14 a – Absatz 7</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3B349E6" w14:textId="77777777" w:rsidTr="009F2FBC">
        <w:trPr>
          <w:jc w:val="center"/>
        </w:trPr>
        <w:tc>
          <w:tcPr>
            <w:tcW w:w="9752" w:type="dxa"/>
            <w:gridSpan w:val="2"/>
          </w:tcPr>
          <w:p w14:paraId="6062A726" w14:textId="77777777" w:rsidR="00F7079B" w:rsidRPr="00402AD2" w:rsidRDefault="00F7079B" w:rsidP="009F2FBC">
            <w:pPr>
              <w:keepNext/>
            </w:pPr>
          </w:p>
        </w:tc>
      </w:tr>
      <w:tr w:rsidR="009F2FBC" w:rsidRPr="00402AD2" w14:paraId="40F9B8EF" w14:textId="77777777" w:rsidTr="009F2FBC">
        <w:trPr>
          <w:jc w:val="center"/>
        </w:trPr>
        <w:tc>
          <w:tcPr>
            <w:tcW w:w="4876" w:type="dxa"/>
            <w:hideMark/>
          </w:tcPr>
          <w:p w14:paraId="5026E860" w14:textId="77777777" w:rsidR="00F7079B" w:rsidRPr="00402AD2" w:rsidRDefault="00F7079B" w:rsidP="009F2FBC">
            <w:pPr>
              <w:pStyle w:val="ColumnHeading"/>
              <w:keepNext/>
            </w:pPr>
            <w:r w:rsidRPr="00402AD2">
              <w:t>Vorschlag der Kommission</w:t>
            </w:r>
          </w:p>
        </w:tc>
        <w:tc>
          <w:tcPr>
            <w:tcW w:w="4876" w:type="dxa"/>
            <w:hideMark/>
          </w:tcPr>
          <w:p w14:paraId="7FAD9352" w14:textId="77777777" w:rsidR="00F7079B" w:rsidRPr="00402AD2" w:rsidRDefault="00F7079B" w:rsidP="009F2FBC">
            <w:pPr>
              <w:pStyle w:val="ColumnHeading"/>
              <w:keepNext/>
            </w:pPr>
            <w:r w:rsidRPr="00402AD2">
              <w:t>Geänderter Text</w:t>
            </w:r>
          </w:p>
        </w:tc>
      </w:tr>
      <w:tr w:rsidR="009F2FBC" w:rsidRPr="00402AD2" w14:paraId="428DBFF2" w14:textId="77777777" w:rsidTr="009F2FBC">
        <w:trPr>
          <w:jc w:val="center"/>
        </w:trPr>
        <w:tc>
          <w:tcPr>
            <w:tcW w:w="4876" w:type="dxa"/>
            <w:hideMark/>
          </w:tcPr>
          <w:p w14:paraId="47388450" w14:textId="77777777" w:rsidR="00F7079B" w:rsidRPr="00402AD2" w:rsidRDefault="00F7079B" w:rsidP="009F2FBC">
            <w:pPr>
              <w:pStyle w:val="Normal6"/>
            </w:pPr>
            <w:r w:rsidRPr="00402AD2">
              <w:t>(7)</w:t>
            </w:r>
            <w:r w:rsidRPr="00402AD2">
              <w:tab/>
              <w:t>Die biometrischen Daten können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c>
          <w:tcPr>
            <w:tcW w:w="4876" w:type="dxa"/>
            <w:hideMark/>
          </w:tcPr>
          <w:p w14:paraId="5E38C295" w14:textId="77777777" w:rsidR="00F7079B" w:rsidRPr="00402AD2" w:rsidRDefault="00F7079B" w:rsidP="009F2FBC">
            <w:pPr>
              <w:pStyle w:val="Normal6"/>
              <w:rPr>
                <w:szCs w:val="24"/>
              </w:rPr>
            </w:pPr>
            <w:r w:rsidRPr="00402AD2">
              <w:t>(7)</w:t>
            </w:r>
            <w:r w:rsidRPr="00402AD2">
              <w:tab/>
              <w:t xml:space="preserve">Die biometrischen Daten können </w:t>
            </w:r>
            <w:r w:rsidRPr="00402AD2">
              <w:rPr>
                <w:b/>
                <w:i/>
              </w:rPr>
              <w:t>bei triftigen Gründen</w:t>
            </w:r>
            <w:r w:rsidRPr="00402AD2">
              <w:t xml:space="preserve"> auf Antrag des betroffenen Mitgliedstaats auch von Mitgliedern der europäischen Grenz- und Küstenwacheteams oder von Sachverständigen der Asyl-Unterstützungsteams im Namen dieses Mitgliedstaats erhoben und übermittelt werden, sofern diese Aufgaben und Befugnisse gemäß der Verordnung (EU) 2019/1896 und der Verordnung (EU) XXX/XXX [Verordnung über die Asylagentur der Europäischen Union] wahrnehmen.</w:t>
            </w:r>
          </w:p>
        </w:tc>
      </w:tr>
    </w:tbl>
    <w:p w14:paraId="53097D6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E1BE39B" w14:textId="77777777" w:rsidR="00F7079B" w:rsidRPr="00402AD2" w:rsidRDefault="00F7079B" w:rsidP="00F7079B">
      <w:pPr>
        <w:rPr>
          <w:color w:val="000080"/>
        </w:rPr>
      </w:pPr>
      <w:r w:rsidRPr="00402AD2">
        <w:rPr>
          <w:rStyle w:val="HideTWBExt"/>
          <w:noProof w:val="0"/>
        </w:rPr>
        <w:t>&lt;/Amend&gt;</w:t>
      </w:r>
    </w:p>
    <w:p w14:paraId="6AA384C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244</w:t>
      </w:r>
      <w:r w:rsidRPr="00402AD2">
        <w:rPr>
          <w:rStyle w:val="HideTWBExt"/>
          <w:b w:val="0"/>
          <w:noProof w:val="0"/>
        </w:rPr>
        <w:t>&lt;/NumAm&gt;</w:t>
      </w:r>
    </w:p>
    <w:p w14:paraId="1E29ED1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49792535" w14:textId="77777777" w:rsidR="00F7079B" w:rsidRPr="00402AD2" w:rsidRDefault="00F7079B" w:rsidP="00F7079B">
      <w:pPr>
        <w:rPr>
          <w:color w:val="000080"/>
        </w:rPr>
      </w:pPr>
      <w:r w:rsidRPr="00402AD2">
        <w:rPr>
          <w:rStyle w:val="HideTWBExt"/>
          <w:noProof w:val="0"/>
        </w:rPr>
        <w:t>&lt;/RepeatBlock-By&gt;</w:t>
      </w:r>
    </w:p>
    <w:p w14:paraId="47952F4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143AC81" w14:textId="54D5BFF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19 – Artikel 14 a – Absatz 8</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6D89565" w14:textId="77777777" w:rsidTr="009F2FBC">
        <w:trPr>
          <w:jc w:val="center"/>
        </w:trPr>
        <w:tc>
          <w:tcPr>
            <w:tcW w:w="9752" w:type="dxa"/>
            <w:gridSpan w:val="2"/>
          </w:tcPr>
          <w:p w14:paraId="5C3DB86A" w14:textId="77777777" w:rsidR="00F7079B" w:rsidRPr="00402AD2" w:rsidRDefault="00F7079B" w:rsidP="009F2FBC">
            <w:pPr>
              <w:keepNext/>
            </w:pPr>
          </w:p>
        </w:tc>
      </w:tr>
      <w:tr w:rsidR="009F2FBC" w:rsidRPr="00402AD2" w14:paraId="0BD50C41" w14:textId="77777777" w:rsidTr="009F2FBC">
        <w:trPr>
          <w:jc w:val="center"/>
        </w:trPr>
        <w:tc>
          <w:tcPr>
            <w:tcW w:w="4876" w:type="dxa"/>
            <w:hideMark/>
          </w:tcPr>
          <w:p w14:paraId="7DE82A31" w14:textId="77777777" w:rsidR="00F7079B" w:rsidRPr="00402AD2" w:rsidRDefault="00F7079B" w:rsidP="009F2FBC">
            <w:pPr>
              <w:pStyle w:val="ColumnHeading"/>
              <w:keepNext/>
            </w:pPr>
            <w:r w:rsidRPr="00402AD2">
              <w:t>Vorschlag der Kommission</w:t>
            </w:r>
          </w:p>
        </w:tc>
        <w:tc>
          <w:tcPr>
            <w:tcW w:w="4876" w:type="dxa"/>
            <w:hideMark/>
          </w:tcPr>
          <w:p w14:paraId="4EA78639" w14:textId="77777777" w:rsidR="00F7079B" w:rsidRPr="00402AD2" w:rsidRDefault="00F7079B" w:rsidP="009F2FBC">
            <w:pPr>
              <w:pStyle w:val="ColumnHeading"/>
              <w:keepNext/>
            </w:pPr>
            <w:r w:rsidRPr="00402AD2">
              <w:t>Geänderter Text</w:t>
            </w:r>
          </w:p>
        </w:tc>
      </w:tr>
      <w:tr w:rsidR="009F2FBC" w:rsidRPr="00402AD2" w14:paraId="4C2DA74D" w14:textId="77777777" w:rsidTr="009F2FBC">
        <w:trPr>
          <w:jc w:val="center"/>
        </w:trPr>
        <w:tc>
          <w:tcPr>
            <w:tcW w:w="4876" w:type="dxa"/>
            <w:hideMark/>
          </w:tcPr>
          <w:p w14:paraId="0743E166" w14:textId="77777777" w:rsidR="00F7079B" w:rsidRPr="00402AD2" w:rsidRDefault="00F7079B" w:rsidP="009F2FBC">
            <w:pPr>
              <w:pStyle w:val="Normal6"/>
            </w:pPr>
            <w:r w:rsidRPr="00402AD2">
              <w:t>(8)</w:t>
            </w:r>
            <w:r w:rsidRPr="00402AD2">
              <w:tab/>
              <w:t>Jeder gemäß Absatz 1 erfasste und übermittelte Datensatz wird mit anderen Datensätzen, die denselben Drittstaatsangehörigen oder Staatenlosen betreffen, in einer Sequenz gemäß Artikel 4 Absatz 6 verknüpft.</w:t>
            </w:r>
          </w:p>
        </w:tc>
        <w:tc>
          <w:tcPr>
            <w:tcW w:w="4876" w:type="dxa"/>
            <w:hideMark/>
          </w:tcPr>
          <w:p w14:paraId="522AB9FB" w14:textId="77777777" w:rsidR="00F7079B" w:rsidRPr="00402AD2" w:rsidRDefault="00F7079B" w:rsidP="009F2FBC">
            <w:pPr>
              <w:pStyle w:val="Normal6"/>
              <w:rPr>
                <w:szCs w:val="24"/>
              </w:rPr>
            </w:pPr>
            <w:r w:rsidRPr="00402AD2">
              <w:t>(8)</w:t>
            </w:r>
            <w:r w:rsidRPr="00402AD2">
              <w:tab/>
              <w:t xml:space="preserve">Jeder gemäß Absatz 1 erfasste und übermittelte Datensatz wird mit anderen Datensätzen, die denselben Drittstaatsangehörigen oder Staatenlosen betreffen, in einer Sequenz gemäß Artikel 4 Absatz 6 </w:t>
            </w:r>
            <w:r w:rsidRPr="00402AD2">
              <w:rPr>
                <w:b/>
                <w:i/>
              </w:rPr>
              <w:t>und unter Achtung der darin festgelegten Einschränkungen</w:t>
            </w:r>
            <w:r w:rsidRPr="00402AD2">
              <w:t xml:space="preserve"> verknüpft.</w:t>
            </w:r>
          </w:p>
        </w:tc>
      </w:tr>
    </w:tbl>
    <w:p w14:paraId="0E781C0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0D6FC79" w14:textId="77777777" w:rsidR="00F7079B" w:rsidRPr="00402AD2" w:rsidRDefault="00F7079B" w:rsidP="00F7079B">
      <w:pPr>
        <w:rPr>
          <w:color w:val="000080"/>
        </w:rPr>
      </w:pPr>
      <w:r w:rsidRPr="00402AD2">
        <w:rPr>
          <w:rStyle w:val="HideTWBExt"/>
          <w:noProof w:val="0"/>
        </w:rPr>
        <w:t>&lt;/Amend&gt;</w:t>
      </w:r>
    </w:p>
    <w:p w14:paraId="6B2F5D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245</w:t>
      </w:r>
      <w:r w:rsidRPr="00402AD2">
        <w:rPr>
          <w:rStyle w:val="HideTWBExt"/>
          <w:b w:val="0"/>
          <w:noProof w:val="0"/>
        </w:rPr>
        <w:t>&lt;/NumAm&gt;</w:t>
      </w:r>
    </w:p>
    <w:p w14:paraId="131E2197"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05FB5F1F" w14:textId="77777777" w:rsidR="00F7079B" w:rsidRPr="00402AD2" w:rsidRDefault="00F7079B" w:rsidP="00F7079B">
      <w:pPr>
        <w:rPr>
          <w:color w:val="000080"/>
        </w:rPr>
      </w:pPr>
      <w:r w:rsidRPr="00402AD2">
        <w:rPr>
          <w:rStyle w:val="HideTWBExt"/>
          <w:noProof w:val="0"/>
        </w:rPr>
        <w:t>&lt;/RepeatBlock-By&gt;</w:t>
      </w:r>
    </w:p>
    <w:p w14:paraId="177CE3C2"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D3A457F" w14:textId="77777777" w:rsidR="00F7079B" w:rsidRPr="00402AD2" w:rsidRDefault="00F7079B" w:rsidP="00F7079B">
      <w:pPr>
        <w:pStyle w:val="NormalBold"/>
      </w:pPr>
      <w:r w:rsidRPr="00402AD2">
        <w:rPr>
          <w:rStyle w:val="HideTWBExt"/>
          <w:b w:val="0"/>
          <w:noProof w:val="0"/>
        </w:rPr>
        <w:t>&lt;Article&gt;</w:t>
      </w:r>
      <w:r w:rsidRPr="00402AD2">
        <w:t>Verfügender Teil – Nummer 20 – Artikel 14 b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F5B3FD" w14:textId="77777777" w:rsidTr="009F2FBC">
        <w:trPr>
          <w:jc w:val="center"/>
        </w:trPr>
        <w:tc>
          <w:tcPr>
            <w:tcW w:w="9752" w:type="dxa"/>
            <w:gridSpan w:val="2"/>
          </w:tcPr>
          <w:p w14:paraId="2F88DF92" w14:textId="77777777" w:rsidR="00F7079B" w:rsidRPr="00402AD2" w:rsidRDefault="00F7079B" w:rsidP="009F2FBC">
            <w:pPr>
              <w:keepNext/>
            </w:pPr>
          </w:p>
        </w:tc>
      </w:tr>
      <w:tr w:rsidR="009F2FBC" w:rsidRPr="00402AD2" w14:paraId="206B5E3B" w14:textId="77777777" w:rsidTr="009F2FBC">
        <w:trPr>
          <w:jc w:val="center"/>
        </w:trPr>
        <w:tc>
          <w:tcPr>
            <w:tcW w:w="4876" w:type="dxa"/>
            <w:hideMark/>
          </w:tcPr>
          <w:p w14:paraId="5D06C37B" w14:textId="77777777" w:rsidR="00F7079B" w:rsidRPr="00402AD2" w:rsidRDefault="00F7079B" w:rsidP="009F2FBC">
            <w:pPr>
              <w:pStyle w:val="ColumnHeading"/>
              <w:keepNext/>
            </w:pPr>
            <w:r w:rsidRPr="00402AD2">
              <w:t>Vorschlag der Kommission</w:t>
            </w:r>
          </w:p>
        </w:tc>
        <w:tc>
          <w:tcPr>
            <w:tcW w:w="4876" w:type="dxa"/>
            <w:hideMark/>
          </w:tcPr>
          <w:p w14:paraId="678625F7" w14:textId="77777777" w:rsidR="00F7079B" w:rsidRPr="00402AD2" w:rsidRDefault="00F7079B" w:rsidP="009F2FBC">
            <w:pPr>
              <w:pStyle w:val="ColumnHeading"/>
              <w:keepNext/>
            </w:pPr>
            <w:r w:rsidRPr="00402AD2">
              <w:t>Geänderter Text</w:t>
            </w:r>
          </w:p>
        </w:tc>
      </w:tr>
      <w:tr w:rsidR="009F2FBC" w:rsidRPr="00402AD2" w14:paraId="194B4ED5" w14:textId="77777777" w:rsidTr="009F2FBC">
        <w:trPr>
          <w:jc w:val="center"/>
        </w:trPr>
        <w:tc>
          <w:tcPr>
            <w:tcW w:w="4876" w:type="dxa"/>
            <w:hideMark/>
          </w:tcPr>
          <w:p w14:paraId="520ACDAE" w14:textId="77777777" w:rsidR="00F7079B" w:rsidRPr="00402AD2" w:rsidRDefault="00F7079B" w:rsidP="009F2FBC">
            <w:pPr>
              <w:pStyle w:val="Normal6"/>
            </w:pPr>
            <w:r w:rsidRPr="00402AD2">
              <w:t>(1)</w:t>
            </w:r>
            <w:r w:rsidRPr="00402AD2">
              <w:tab/>
              <w:t xml:space="preserve">Sobald der Übernahmemitgliedstaat </w:t>
            </w:r>
            <w:r w:rsidRPr="00402AD2">
              <w:rPr>
                <w:b/>
                <w:i/>
              </w:rPr>
              <w:t>verpflichtet ist, die betroffene Person</w:t>
            </w:r>
            <w:r w:rsidRPr="00402AD2">
              <w:t xml:space="preserve"> gemäß Artikel 57 Absatz 7 der Verordnung (EU) XXX/XXX [Verordnung über Asyl- und Migrationsmanagement] </w:t>
            </w:r>
            <w:r w:rsidRPr="00402AD2">
              <w:rPr>
                <w:b/>
                <w:i/>
              </w:rPr>
              <w:t>zu übernehmen</w:t>
            </w:r>
            <w:r w:rsidRPr="00402AD2">
              <w:t>, aktualisiert der begünstigte Mitgliedstaat seinen gemäß den Artikeln 12</w:t>
            </w:r>
            <w:r w:rsidRPr="00402AD2">
              <w:rPr>
                <w:b/>
                <w:i/>
              </w:rPr>
              <w:t>,</w:t>
            </w:r>
            <w:r w:rsidRPr="00402AD2">
              <w:t> 13</w:t>
            </w:r>
            <w:r w:rsidRPr="00402AD2">
              <w:rPr>
                <w:b/>
                <w:i/>
              </w:rPr>
              <w:t>, 14 oder 14a</w:t>
            </w:r>
            <w:r w:rsidRPr="00402AD2">
              <w:t xml:space="preserve"> der vorliegenden Verordnung gespeicherten Datensatz zu der betroffenen Person, indem er den Übernahmemitgliedstaat hinzufügt.</w:t>
            </w:r>
          </w:p>
        </w:tc>
        <w:tc>
          <w:tcPr>
            <w:tcW w:w="4876" w:type="dxa"/>
            <w:hideMark/>
          </w:tcPr>
          <w:p w14:paraId="03817AA9" w14:textId="77777777" w:rsidR="00F7079B" w:rsidRPr="00402AD2" w:rsidRDefault="00F7079B" w:rsidP="009F2FBC">
            <w:pPr>
              <w:pStyle w:val="Normal6"/>
              <w:rPr>
                <w:szCs w:val="24"/>
              </w:rPr>
            </w:pPr>
            <w:r w:rsidRPr="00402AD2">
              <w:t>(1)</w:t>
            </w:r>
            <w:r w:rsidRPr="00402AD2">
              <w:tab/>
              <w:t xml:space="preserve">Sobald der Übernahmemitgliedstaat gemäß Artikel 57 Absatz 7 der Verordnung (EU) XXX/XXX [Verordnung über Asyl- und Migrationsmanagement] </w:t>
            </w:r>
            <w:r w:rsidRPr="00402AD2">
              <w:rPr>
                <w:b/>
                <w:i/>
              </w:rPr>
              <w:t>festgelegt wurde</w:t>
            </w:r>
            <w:r w:rsidRPr="00402AD2">
              <w:t xml:space="preserve">, aktualisiert der begünstigte Mitgliedstaat seinen gemäß den Artikeln 12 </w:t>
            </w:r>
            <w:r w:rsidRPr="00402AD2">
              <w:rPr>
                <w:b/>
                <w:i/>
              </w:rPr>
              <w:t>oder</w:t>
            </w:r>
            <w:r w:rsidRPr="00402AD2">
              <w:t> 13 der vorliegenden Verordnung gespeicherten Datensatz zu der betroffenen Person, indem er den Übernahmemitgliedstaat hinzufügt.</w:t>
            </w:r>
          </w:p>
        </w:tc>
      </w:tr>
    </w:tbl>
    <w:p w14:paraId="791C060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31F899D" w14:textId="77777777" w:rsidR="00F7079B" w:rsidRPr="00402AD2" w:rsidRDefault="00F7079B" w:rsidP="00F7079B">
      <w:pPr>
        <w:rPr>
          <w:color w:val="000080"/>
        </w:rPr>
      </w:pPr>
      <w:r w:rsidRPr="00402AD2">
        <w:rPr>
          <w:rStyle w:val="HideTWBExt"/>
          <w:noProof w:val="0"/>
        </w:rPr>
        <w:t>&lt;/Amend&gt;</w:t>
      </w:r>
    </w:p>
    <w:p w14:paraId="7986BDA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246</w:t>
      </w:r>
      <w:r w:rsidRPr="00402AD2">
        <w:rPr>
          <w:rStyle w:val="HideTWBExt"/>
          <w:b w:val="0"/>
          <w:noProof w:val="0"/>
        </w:rPr>
        <w:t>&lt;/NumAm&gt;</w:t>
      </w:r>
    </w:p>
    <w:p w14:paraId="4126B13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4698D6F" w14:textId="77777777" w:rsidR="00F7079B" w:rsidRPr="00402AD2" w:rsidRDefault="00F7079B" w:rsidP="00F7079B">
      <w:pPr>
        <w:rPr>
          <w:color w:val="000080"/>
        </w:rPr>
      </w:pPr>
      <w:r w:rsidRPr="00402AD2">
        <w:rPr>
          <w:rStyle w:val="HideTWBExt"/>
          <w:noProof w:val="0"/>
        </w:rPr>
        <w:t>&lt;/RepeatBlock-By&gt;</w:t>
      </w:r>
    </w:p>
    <w:p w14:paraId="606397D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7C5F07E" w14:textId="77777777" w:rsidR="00F7079B" w:rsidRPr="00402AD2" w:rsidRDefault="00F7079B" w:rsidP="00F7079B">
      <w:pPr>
        <w:pStyle w:val="NormalBold"/>
      </w:pPr>
      <w:r w:rsidRPr="00402AD2">
        <w:rPr>
          <w:rStyle w:val="HideTWBExt"/>
          <w:b w:val="0"/>
          <w:noProof w:val="0"/>
        </w:rPr>
        <w:t>&lt;Article&gt;</w:t>
      </w:r>
      <w:r w:rsidRPr="00402AD2">
        <w:t>Verfügender Teil – Nummer 20 – Artikel 14 b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B81623" w14:textId="77777777" w:rsidTr="009F2FBC">
        <w:trPr>
          <w:jc w:val="center"/>
        </w:trPr>
        <w:tc>
          <w:tcPr>
            <w:tcW w:w="9752" w:type="dxa"/>
            <w:gridSpan w:val="2"/>
          </w:tcPr>
          <w:p w14:paraId="2FA8119A" w14:textId="77777777" w:rsidR="00F7079B" w:rsidRPr="00402AD2" w:rsidRDefault="00F7079B" w:rsidP="009F2FBC">
            <w:pPr>
              <w:keepNext/>
            </w:pPr>
          </w:p>
        </w:tc>
      </w:tr>
      <w:tr w:rsidR="009F2FBC" w:rsidRPr="00402AD2" w14:paraId="32E25D08" w14:textId="77777777" w:rsidTr="009F2FBC">
        <w:trPr>
          <w:jc w:val="center"/>
        </w:trPr>
        <w:tc>
          <w:tcPr>
            <w:tcW w:w="4876" w:type="dxa"/>
            <w:hideMark/>
          </w:tcPr>
          <w:p w14:paraId="7A362AB5" w14:textId="77777777" w:rsidR="00F7079B" w:rsidRPr="00402AD2" w:rsidRDefault="00F7079B" w:rsidP="009F2FBC">
            <w:pPr>
              <w:pStyle w:val="ColumnHeading"/>
              <w:keepNext/>
            </w:pPr>
            <w:r w:rsidRPr="00402AD2">
              <w:t>Vorschlag der Kommission</w:t>
            </w:r>
          </w:p>
        </w:tc>
        <w:tc>
          <w:tcPr>
            <w:tcW w:w="4876" w:type="dxa"/>
            <w:hideMark/>
          </w:tcPr>
          <w:p w14:paraId="0B115479" w14:textId="77777777" w:rsidR="00F7079B" w:rsidRPr="00402AD2" w:rsidRDefault="00F7079B" w:rsidP="009F2FBC">
            <w:pPr>
              <w:pStyle w:val="ColumnHeading"/>
              <w:keepNext/>
            </w:pPr>
            <w:r w:rsidRPr="00402AD2">
              <w:t>Geänderter Text</w:t>
            </w:r>
          </w:p>
        </w:tc>
      </w:tr>
      <w:tr w:rsidR="009F2FBC" w:rsidRPr="00402AD2" w14:paraId="3343BC81" w14:textId="77777777" w:rsidTr="009F2FBC">
        <w:trPr>
          <w:jc w:val="center"/>
        </w:trPr>
        <w:tc>
          <w:tcPr>
            <w:tcW w:w="4876" w:type="dxa"/>
            <w:hideMark/>
          </w:tcPr>
          <w:p w14:paraId="3117C2CA" w14:textId="77777777" w:rsidR="00F7079B" w:rsidRPr="00402AD2" w:rsidRDefault="00F7079B" w:rsidP="009F2FBC">
            <w:pPr>
              <w:pStyle w:val="Normal6"/>
            </w:pPr>
            <w:r w:rsidRPr="00402AD2">
              <w:t>(1)</w:t>
            </w:r>
            <w:r w:rsidRPr="00402AD2">
              <w:tab/>
              <w:t>Sobald der Übernahmemitgliedstaat verpflichtet ist, die betroffene Person gemäß Artikel 57 Absatz 7 der Verordnung (EU) XXX/XXX [Verordnung über Asyl- und Migrationsmanagement] zu übernehmen, aktualisiert der begünstigte Mitgliedstaat seinen gemäß den Artikeln 12, 13</w:t>
            </w:r>
            <w:r w:rsidRPr="00402AD2">
              <w:rPr>
                <w:b/>
                <w:i/>
              </w:rPr>
              <w:t>, 14</w:t>
            </w:r>
            <w:r w:rsidRPr="00402AD2">
              <w:t xml:space="preserve"> oder 14a der vorliegenden Verordnung gespeicherten Datensatz zu der betroffenen Person, indem er den Übernahmemitgliedstaat hinzufügt.</w:t>
            </w:r>
          </w:p>
        </w:tc>
        <w:tc>
          <w:tcPr>
            <w:tcW w:w="4876" w:type="dxa"/>
            <w:hideMark/>
          </w:tcPr>
          <w:p w14:paraId="779892C6" w14:textId="77777777" w:rsidR="00F7079B" w:rsidRPr="00402AD2" w:rsidRDefault="00F7079B" w:rsidP="009F2FBC">
            <w:pPr>
              <w:pStyle w:val="Normal6"/>
              <w:rPr>
                <w:szCs w:val="24"/>
              </w:rPr>
            </w:pPr>
            <w:r w:rsidRPr="00402AD2">
              <w:t>(1)</w:t>
            </w:r>
            <w:r w:rsidRPr="00402AD2">
              <w:tab/>
              <w:t>Sobald der Übernahmemitgliedstaat verpflichtet ist, die betroffene Person gemäß Artikel 57 Absatz 7 der Verordnung (EU) XXX/XXX [Verordnung über Asyl- und Migrationsmanagement] zu übernehmen, aktualisiert der begünstigte Mitgliedstaat seinen gemäß den Artikeln 12, 13 oder 14a der vorliegenden Verordnung gespeicherten Datensatz zu der betroffenen Person, indem er den Übernahmemitgliedstaat hinzufügt.</w:t>
            </w:r>
          </w:p>
        </w:tc>
      </w:tr>
    </w:tbl>
    <w:p w14:paraId="48A35D0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E34D047" w14:textId="77777777" w:rsidR="00F7079B" w:rsidRPr="00402AD2" w:rsidRDefault="00F7079B" w:rsidP="00F7079B">
      <w:pPr>
        <w:rPr>
          <w:color w:val="000080"/>
        </w:rPr>
      </w:pPr>
      <w:r w:rsidRPr="00402AD2">
        <w:rPr>
          <w:rStyle w:val="HideTWBExt"/>
          <w:noProof w:val="0"/>
        </w:rPr>
        <w:t>&lt;/Amend&gt;</w:t>
      </w:r>
    </w:p>
    <w:p w14:paraId="6A3C1A0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247</w:t>
      </w:r>
      <w:r w:rsidRPr="00402AD2">
        <w:rPr>
          <w:rStyle w:val="HideTWBExt"/>
          <w:b w:val="0"/>
          <w:noProof w:val="0"/>
        </w:rPr>
        <w:t>&lt;/NumAm&gt;</w:t>
      </w:r>
    </w:p>
    <w:p w14:paraId="1EBE7820"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0C131C59" w14:textId="77777777" w:rsidR="00F7079B" w:rsidRPr="00402AD2" w:rsidRDefault="00F7079B" w:rsidP="00F7079B">
      <w:pPr>
        <w:rPr>
          <w:color w:val="000080"/>
        </w:rPr>
      </w:pPr>
      <w:r w:rsidRPr="00402AD2">
        <w:rPr>
          <w:rStyle w:val="HideTWBExt"/>
          <w:noProof w:val="0"/>
        </w:rPr>
        <w:t>&lt;/RepeatBlock-By&gt;</w:t>
      </w:r>
    </w:p>
    <w:p w14:paraId="5433491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E86D6A2" w14:textId="77777777" w:rsidR="00F7079B" w:rsidRPr="00402AD2" w:rsidRDefault="00F7079B" w:rsidP="00F7079B">
      <w:pPr>
        <w:pStyle w:val="NormalBold"/>
      </w:pPr>
      <w:r w:rsidRPr="00402AD2">
        <w:rPr>
          <w:rStyle w:val="HideTWBExt"/>
          <w:b w:val="0"/>
          <w:noProof w:val="0"/>
        </w:rPr>
        <w:t>&lt;Article&gt;</w:t>
      </w:r>
      <w:r w:rsidRPr="00402AD2">
        <w:t>Verfügender Teil – Nummer 20 – Artikel 14 b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A7084C1" w14:textId="77777777" w:rsidTr="009F2FBC">
        <w:trPr>
          <w:jc w:val="center"/>
        </w:trPr>
        <w:tc>
          <w:tcPr>
            <w:tcW w:w="9752" w:type="dxa"/>
            <w:gridSpan w:val="2"/>
          </w:tcPr>
          <w:p w14:paraId="25E4ED4E" w14:textId="77777777" w:rsidR="00F7079B" w:rsidRPr="00402AD2" w:rsidRDefault="00F7079B" w:rsidP="009F2FBC">
            <w:pPr>
              <w:keepNext/>
            </w:pPr>
          </w:p>
        </w:tc>
      </w:tr>
      <w:tr w:rsidR="009F2FBC" w:rsidRPr="00402AD2" w14:paraId="78EB6127" w14:textId="77777777" w:rsidTr="009F2FBC">
        <w:trPr>
          <w:jc w:val="center"/>
        </w:trPr>
        <w:tc>
          <w:tcPr>
            <w:tcW w:w="4876" w:type="dxa"/>
            <w:hideMark/>
          </w:tcPr>
          <w:p w14:paraId="29A1BB87" w14:textId="77777777" w:rsidR="00F7079B" w:rsidRPr="00402AD2" w:rsidRDefault="00F7079B" w:rsidP="009F2FBC">
            <w:pPr>
              <w:pStyle w:val="ColumnHeading"/>
              <w:keepNext/>
            </w:pPr>
            <w:r w:rsidRPr="00402AD2">
              <w:t>Vorschlag der Kommission</w:t>
            </w:r>
          </w:p>
        </w:tc>
        <w:tc>
          <w:tcPr>
            <w:tcW w:w="4876" w:type="dxa"/>
            <w:hideMark/>
          </w:tcPr>
          <w:p w14:paraId="3CA3F499" w14:textId="77777777" w:rsidR="00F7079B" w:rsidRPr="00402AD2" w:rsidRDefault="00F7079B" w:rsidP="009F2FBC">
            <w:pPr>
              <w:pStyle w:val="ColumnHeading"/>
              <w:keepNext/>
            </w:pPr>
            <w:r w:rsidRPr="00402AD2">
              <w:t>Geänderter Text</w:t>
            </w:r>
          </w:p>
        </w:tc>
      </w:tr>
      <w:tr w:rsidR="009F2FBC" w:rsidRPr="00402AD2" w14:paraId="74E2A8E0" w14:textId="77777777" w:rsidTr="009F2FBC">
        <w:trPr>
          <w:jc w:val="center"/>
        </w:trPr>
        <w:tc>
          <w:tcPr>
            <w:tcW w:w="4876" w:type="dxa"/>
            <w:hideMark/>
          </w:tcPr>
          <w:p w14:paraId="78FB119F" w14:textId="77777777" w:rsidR="00F7079B" w:rsidRPr="00402AD2" w:rsidRDefault="00F7079B" w:rsidP="009F2FBC">
            <w:pPr>
              <w:pStyle w:val="Normal6"/>
            </w:pPr>
            <w:r w:rsidRPr="00402AD2">
              <w:t>(2)</w:t>
            </w:r>
            <w:r w:rsidRPr="00402AD2">
              <w:tab/>
              <w:t xml:space="preserve">Wenn eine Person im Übernahmemitgliedstaat ankommt, nachdem dieser bestätigt hat, dass er die betroffene Person gemäß Artikel 57 Absatz 7 der Verordnung (EU) XXX/XXX [Verordnung über Asyl- und Grenzmanagement] übernimmt, übermittelt dieser Mitgliedstaat einen gemäß Artikel 12 </w:t>
            </w:r>
            <w:r w:rsidRPr="00402AD2">
              <w:rPr>
                <w:b/>
                <w:i/>
              </w:rPr>
              <w:t>oder 14</w:t>
            </w:r>
            <w:r w:rsidRPr="00402AD2">
              <w:t xml:space="preserve"> der vorliegenden Verordnung gespeicherten Datensatz zu der betroffenen Person einschließlich des Datums ihrer Ankunft. Der Datensatz wird im Einklang mit Artikel 17 Absatz 1 zum Zwecke der Übermittlung gemäß der Artikel 15 und 16 gespeichert.</w:t>
            </w:r>
          </w:p>
        </w:tc>
        <w:tc>
          <w:tcPr>
            <w:tcW w:w="4876" w:type="dxa"/>
            <w:hideMark/>
          </w:tcPr>
          <w:p w14:paraId="52DFF5B9" w14:textId="77777777" w:rsidR="00F7079B" w:rsidRPr="00402AD2" w:rsidRDefault="00F7079B" w:rsidP="009F2FBC">
            <w:pPr>
              <w:pStyle w:val="Normal6"/>
              <w:rPr>
                <w:szCs w:val="24"/>
              </w:rPr>
            </w:pPr>
            <w:r w:rsidRPr="00402AD2">
              <w:t>(2)</w:t>
            </w:r>
            <w:r w:rsidRPr="00402AD2">
              <w:tab/>
              <w:t>Wenn eine Person im Übernahmemitgliedstaat ankommt, nachdem dieser bestätigt hat, dass er die betroffene Person gemäß Artikel 57 Absatz 7 der Verordnung (EU) XXX/XXX [Verordnung über Asyl- und Grenzmanagement] übernimmt, übermittelt dieser Mitgliedstaat einen gemäß Artikel 12 der vorliegenden Verordnung gespeicherten Datensatz zu der betroffenen Person einschließlich des Datums ihrer Ankunft. Der Datensatz wird im Einklang mit Artikel 17 Absatz 1 zum Zwecke der Übermittlung gemäß der Artikel 15 und 16 gespeichert.</w:t>
            </w:r>
          </w:p>
        </w:tc>
      </w:tr>
    </w:tbl>
    <w:p w14:paraId="36757E14"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472A3E6" w14:textId="77777777" w:rsidR="00F7079B" w:rsidRPr="00402AD2" w:rsidRDefault="00F7079B" w:rsidP="00F7079B">
      <w:pPr>
        <w:rPr>
          <w:color w:val="000080"/>
        </w:rPr>
      </w:pPr>
      <w:r w:rsidRPr="00402AD2">
        <w:rPr>
          <w:rStyle w:val="HideTWBExt"/>
          <w:noProof w:val="0"/>
        </w:rPr>
        <w:t>&lt;/Amend&gt;</w:t>
      </w:r>
    </w:p>
    <w:p w14:paraId="4249917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248</w:t>
      </w:r>
      <w:r w:rsidRPr="00402AD2">
        <w:rPr>
          <w:rStyle w:val="HideTWBExt"/>
          <w:b w:val="0"/>
          <w:noProof w:val="0"/>
        </w:rPr>
        <w:t>&lt;/NumAm&gt;</w:t>
      </w:r>
    </w:p>
    <w:p w14:paraId="1B5F00C4"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6AD13F4" w14:textId="77777777" w:rsidR="00F7079B" w:rsidRPr="00402AD2" w:rsidRDefault="00F7079B" w:rsidP="00F7079B">
      <w:pPr>
        <w:rPr>
          <w:color w:val="000080"/>
        </w:rPr>
      </w:pPr>
      <w:r w:rsidRPr="00402AD2">
        <w:rPr>
          <w:rStyle w:val="HideTWBExt"/>
          <w:noProof w:val="0"/>
        </w:rPr>
        <w:t>&lt;/RepeatBlock-By&gt;</w:t>
      </w:r>
    </w:p>
    <w:p w14:paraId="58E34CA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301B5A2" w14:textId="77777777" w:rsidR="00F7079B" w:rsidRPr="00402AD2" w:rsidRDefault="00F7079B" w:rsidP="00F7079B">
      <w:pPr>
        <w:pStyle w:val="NormalBold"/>
      </w:pPr>
      <w:r w:rsidRPr="00402AD2">
        <w:rPr>
          <w:rStyle w:val="HideTWBExt"/>
          <w:b w:val="0"/>
          <w:noProof w:val="0"/>
        </w:rPr>
        <w:t>&lt;Article&gt;</w:t>
      </w:r>
      <w:r w:rsidRPr="00402AD2">
        <w:t>Verfügender Teil – Nummer 20 – Artikel 14 b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392DE07" w14:textId="77777777" w:rsidTr="009F2FBC">
        <w:trPr>
          <w:jc w:val="center"/>
        </w:trPr>
        <w:tc>
          <w:tcPr>
            <w:tcW w:w="9752" w:type="dxa"/>
            <w:gridSpan w:val="2"/>
          </w:tcPr>
          <w:p w14:paraId="13A1DC73" w14:textId="77777777" w:rsidR="00F7079B" w:rsidRPr="00402AD2" w:rsidRDefault="00F7079B" w:rsidP="009F2FBC">
            <w:pPr>
              <w:keepNext/>
            </w:pPr>
          </w:p>
        </w:tc>
      </w:tr>
      <w:tr w:rsidR="009F2FBC" w:rsidRPr="00402AD2" w14:paraId="1FF0E386" w14:textId="77777777" w:rsidTr="009F2FBC">
        <w:trPr>
          <w:jc w:val="center"/>
        </w:trPr>
        <w:tc>
          <w:tcPr>
            <w:tcW w:w="4876" w:type="dxa"/>
            <w:hideMark/>
          </w:tcPr>
          <w:p w14:paraId="745C797F" w14:textId="77777777" w:rsidR="00F7079B" w:rsidRPr="00402AD2" w:rsidRDefault="00F7079B" w:rsidP="009F2FBC">
            <w:pPr>
              <w:pStyle w:val="ColumnHeading"/>
              <w:keepNext/>
            </w:pPr>
            <w:r w:rsidRPr="00402AD2">
              <w:t>Vorschlag der Kommission</w:t>
            </w:r>
          </w:p>
        </w:tc>
        <w:tc>
          <w:tcPr>
            <w:tcW w:w="4876" w:type="dxa"/>
            <w:hideMark/>
          </w:tcPr>
          <w:p w14:paraId="1AADFDDE" w14:textId="77777777" w:rsidR="00F7079B" w:rsidRPr="00402AD2" w:rsidRDefault="00F7079B" w:rsidP="009F2FBC">
            <w:pPr>
              <w:pStyle w:val="ColumnHeading"/>
              <w:keepNext/>
            </w:pPr>
            <w:r w:rsidRPr="00402AD2">
              <w:t>Geänderter Text</w:t>
            </w:r>
          </w:p>
        </w:tc>
      </w:tr>
      <w:tr w:rsidR="009F2FBC" w:rsidRPr="00402AD2" w14:paraId="1CACA7CB" w14:textId="77777777" w:rsidTr="009F2FBC">
        <w:trPr>
          <w:jc w:val="center"/>
        </w:trPr>
        <w:tc>
          <w:tcPr>
            <w:tcW w:w="4876" w:type="dxa"/>
            <w:hideMark/>
          </w:tcPr>
          <w:p w14:paraId="77555628" w14:textId="77777777" w:rsidR="00F7079B" w:rsidRPr="00402AD2" w:rsidRDefault="00F7079B" w:rsidP="009F2FBC">
            <w:pPr>
              <w:pStyle w:val="Normal6"/>
            </w:pPr>
            <w:r w:rsidRPr="00402AD2">
              <w:t>(2)</w:t>
            </w:r>
            <w:r w:rsidRPr="00402AD2">
              <w:tab/>
              <w:t xml:space="preserve">Wenn eine Person im Übernahmemitgliedstaat ankommt, nachdem dieser bestätigt hat, dass er die betroffene Person gemäß Artikel 57 Absatz 7 der Verordnung (EU) XXX/XXX [Verordnung über Asyl- und Grenzmanagement] übernimmt, übermittelt dieser Mitgliedstaat einen gemäß Artikel 12 </w:t>
            </w:r>
            <w:r w:rsidRPr="00402AD2">
              <w:rPr>
                <w:b/>
                <w:i/>
              </w:rPr>
              <w:t>oder 14</w:t>
            </w:r>
            <w:r w:rsidRPr="00402AD2">
              <w:t xml:space="preserve"> der vorliegenden Verordnung gespeicherten Datensatz zu der betroffenen Person einschließlich des Datums ihrer Ankunft. Der Datensatz wird im Einklang mit Artikel 17 Absatz 1 zum Zwecke der Übermittlung gemäß der Artikel 15 und 16 gespeichert.</w:t>
            </w:r>
          </w:p>
        </w:tc>
        <w:tc>
          <w:tcPr>
            <w:tcW w:w="4876" w:type="dxa"/>
            <w:hideMark/>
          </w:tcPr>
          <w:p w14:paraId="1FD72B81" w14:textId="77777777" w:rsidR="00F7079B" w:rsidRPr="00402AD2" w:rsidRDefault="00F7079B" w:rsidP="009F2FBC">
            <w:pPr>
              <w:pStyle w:val="Normal6"/>
              <w:rPr>
                <w:szCs w:val="24"/>
              </w:rPr>
            </w:pPr>
            <w:r w:rsidRPr="00402AD2">
              <w:t>(2)</w:t>
            </w:r>
            <w:r w:rsidRPr="00402AD2">
              <w:tab/>
              <w:t>Wenn eine Person im Übernahmemitgliedstaat ankommt, nachdem dieser bestätigt hat, dass er die betroffene Person gemäß Artikel 57 Absatz 7 der Verordnung (EU) XXX/XXX [Verordnung über Asyl- und Grenzmanagement] übernimmt, übermittelt dieser Mitgliedstaat einen gemäß Artikel 12 der vorliegenden Verordnung gespeicherten Datensatz zu der betroffenen Person einschließlich des Datums ihrer Ankunft. Der Datensatz wird im Einklang mit Artikel 17 Absatz 1 zum Zwecke der Übermittlung gemäß der Artikel 15 und 16 gespeichert.</w:t>
            </w:r>
          </w:p>
        </w:tc>
      </w:tr>
    </w:tbl>
    <w:p w14:paraId="26ADC58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37EA686" w14:textId="77777777" w:rsidR="00F7079B" w:rsidRPr="00402AD2" w:rsidRDefault="00F7079B" w:rsidP="00F7079B">
      <w:pPr>
        <w:rPr>
          <w:color w:val="000080"/>
        </w:rPr>
      </w:pPr>
      <w:r w:rsidRPr="00402AD2">
        <w:rPr>
          <w:rStyle w:val="HideTWBExt"/>
          <w:noProof w:val="0"/>
        </w:rPr>
        <w:t>&lt;/Amend&gt;</w:t>
      </w:r>
    </w:p>
    <w:p w14:paraId="75D6437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249</w:t>
      </w:r>
      <w:r w:rsidRPr="00402AD2">
        <w:rPr>
          <w:rStyle w:val="HideTWBExt"/>
          <w:b w:val="0"/>
          <w:noProof w:val="0"/>
        </w:rPr>
        <w:t>&lt;/NumAm&gt;</w:t>
      </w:r>
    </w:p>
    <w:p w14:paraId="37E6D36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2D4989B6" w14:textId="77777777" w:rsidR="00F7079B" w:rsidRPr="00402AD2" w:rsidRDefault="00F7079B" w:rsidP="00F7079B">
      <w:pPr>
        <w:rPr>
          <w:color w:val="000080"/>
        </w:rPr>
      </w:pPr>
      <w:r w:rsidRPr="00402AD2">
        <w:rPr>
          <w:rStyle w:val="HideTWBExt"/>
          <w:noProof w:val="0"/>
        </w:rPr>
        <w:t>&lt;/RepeatBlock-By&gt;</w:t>
      </w:r>
    </w:p>
    <w:p w14:paraId="7934DCC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C070AC5" w14:textId="77777777" w:rsidR="00F7079B" w:rsidRPr="00402AD2" w:rsidRDefault="00F7079B" w:rsidP="00F7079B">
      <w:pPr>
        <w:pStyle w:val="NormalBold"/>
      </w:pPr>
      <w:r w:rsidRPr="00402AD2">
        <w:rPr>
          <w:rStyle w:val="HideTWBExt"/>
          <w:b w:val="0"/>
          <w:noProof w:val="0"/>
        </w:rPr>
        <w:t>&lt;Article&gt;</w:t>
      </w:r>
      <w:r w:rsidRPr="00402AD2">
        <w:t>Verfügender Teil – Nummer 21 a – Artikel 17 – Absatz 3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188D63B" w14:textId="77777777" w:rsidTr="009F2FBC">
        <w:trPr>
          <w:jc w:val="center"/>
          <w:hidden/>
        </w:trPr>
        <w:tc>
          <w:tcPr>
            <w:tcW w:w="9752" w:type="dxa"/>
            <w:gridSpan w:val="2"/>
          </w:tcPr>
          <w:p w14:paraId="35351C3B" w14:textId="77777777" w:rsidR="00F7079B" w:rsidRPr="00402AD2" w:rsidRDefault="00F7079B" w:rsidP="009F2FBC">
            <w:pPr>
              <w:keepNext/>
              <w:rPr>
                <w:color w:val="000080"/>
              </w:rPr>
            </w:pPr>
            <w:r w:rsidRPr="00402AD2">
              <w:rPr>
                <w:rStyle w:val="HideTWBExt"/>
                <w:noProof w:val="0"/>
              </w:rPr>
              <w:t>&lt;&lt;</w:t>
            </w:r>
          </w:p>
        </w:tc>
      </w:tr>
      <w:tr w:rsidR="009F2FBC" w:rsidRPr="00402AD2" w14:paraId="4D64CAE8" w14:textId="77777777" w:rsidTr="009F2FBC">
        <w:trPr>
          <w:jc w:val="center"/>
        </w:trPr>
        <w:tc>
          <w:tcPr>
            <w:tcW w:w="4876" w:type="dxa"/>
            <w:hideMark/>
          </w:tcPr>
          <w:p w14:paraId="098F6443" w14:textId="77777777" w:rsidR="00F7079B" w:rsidRPr="00402AD2" w:rsidRDefault="00F7079B" w:rsidP="009F2FBC">
            <w:pPr>
              <w:pStyle w:val="ColumnHeading"/>
              <w:keepNext/>
            </w:pPr>
            <w:r w:rsidRPr="00402AD2">
              <w:t>Vorschlag der Kommission</w:t>
            </w:r>
          </w:p>
        </w:tc>
        <w:tc>
          <w:tcPr>
            <w:tcW w:w="4876" w:type="dxa"/>
            <w:hideMark/>
          </w:tcPr>
          <w:p w14:paraId="5D06151C" w14:textId="77777777" w:rsidR="00F7079B" w:rsidRPr="00402AD2" w:rsidRDefault="00F7079B" w:rsidP="009F2FBC">
            <w:pPr>
              <w:pStyle w:val="ColumnHeading"/>
              <w:keepNext/>
            </w:pPr>
            <w:r w:rsidRPr="00402AD2">
              <w:t>Geänderter Text</w:t>
            </w:r>
          </w:p>
        </w:tc>
      </w:tr>
      <w:tr w:rsidR="009F2FBC" w:rsidRPr="00402AD2" w14:paraId="61B8F590" w14:textId="77777777" w:rsidTr="009F2FBC">
        <w:trPr>
          <w:jc w:val="center"/>
        </w:trPr>
        <w:tc>
          <w:tcPr>
            <w:tcW w:w="4876" w:type="dxa"/>
            <w:hideMark/>
          </w:tcPr>
          <w:p w14:paraId="2EC90A29" w14:textId="77777777" w:rsidR="00F7079B" w:rsidRPr="00402AD2" w:rsidRDefault="00F7079B" w:rsidP="009F2FBC">
            <w:pPr>
              <w:pStyle w:val="Normal6"/>
            </w:pPr>
            <w:r w:rsidRPr="00402AD2">
              <w:rPr>
                <w:b/>
                <w:i/>
              </w:rPr>
              <w:t>a)</w:t>
            </w:r>
            <w:r w:rsidRPr="00402AD2">
              <w:rPr>
                <w:b/>
                <w:i/>
              </w:rPr>
              <w:tab/>
              <w:t>Folgender Absatz 3a wird eingefügt:</w:t>
            </w:r>
          </w:p>
        </w:tc>
        <w:tc>
          <w:tcPr>
            <w:tcW w:w="4876" w:type="dxa"/>
            <w:hideMark/>
          </w:tcPr>
          <w:p w14:paraId="7197A59A" w14:textId="77777777" w:rsidR="00F7079B" w:rsidRPr="00402AD2" w:rsidRDefault="00F7079B" w:rsidP="009F2FBC">
            <w:pPr>
              <w:pStyle w:val="Normal6"/>
              <w:rPr>
                <w:szCs w:val="24"/>
              </w:rPr>
            </w:pPr>
            <w:r w:rsidRPr="00402AD2">
              <w:rPr>
                <w:b/>
                <w:i/>
              </w:rPr>
              <w:t>entfällt</w:t>
            </w:r>
          </w:p>
        </w:tc>
      </w:tr>
      <w:tr w:rsidR="009F2FBC" w:rsidRPr="00402AD2" w14:paraId="11674510" w14:textId="77777777" w:rsidTr="009F2FBC">
        <w:trPr>
          <w:jc w:val="center"/>
        </w:trPr>
        <w:tc>
          <w:tcPr>
            <w:tcW w:w="4876" w:type="dxa"/>
            <w:hideMark/>
          </w:tcPr>
          <w:p w14:paraId="0FB16F74" w14:textId="77777777" w:rsidR="00F7079B" w:rsidRPr="00402AD2" w:rsidRDefault="00F7079B" w:rsidP="009F2FBC">
            <w:pPr>
              <w:pStyle w:val="Normal6"/>
            </w:pPr>
            <w:r w:rsidRPr="00402AD2">
              <w:rPr>
                <w:b/>
                <w:i/>
              </w:rPr>
              <w:t>„</w:t>
            </w:r>
          </w:p>
        </w:tc>
        <w:tc>
          <w:tcPr>
            <w:tcW w:w="4876" w:type="dxa"/>
          </w:tcPr>
          <w:p w14:paraId="250D7C53" w14:textId="77777777" w:rsidR="00F7079B" w:rsidRPr="00402AD2" w:rsidRDefault="00F7079B" w:rsidP="009F2FBC">
            <w:pPr>
              <w:pStyle w:val="Normal6"/>
              <w:rPr>
                <w:szCs w:val="24"/>
              </w:rPr>
            </w:pPr>
          </w:p>
        </w:tc>
      </w:tr>
      <w:tr w:rsidR="009F2FBC" w:rsidRPr="00402AD2" w14:paraId="475B8BBC" w14:textId="77777777" w:rsidTr="009F2FBC">
        <w:trPr>
          <w:jc w:val="center"/>
        </w:trPr>
        <w:tc>
          <w:tcPr>
            <w:tcW w:w="4876" w:type="dxa"/>
            <w:hideMark/>
          </w:tcPr>
          <w:p w14:paraId="41D1202C" w14:textId="77777777" w:rsidR="00F7079B" w:rsidRPr="00402AD2" w:rsidRDefault="00F7079B" w:rsidP="009F2FBC">
            <w:pPr>
              <w:pStyle w:val="Normal6"/>
            </w:pPr>
            <w:r w:rsidRPr="00402AD2">
              <w:rPr>
                <w:b/>
                <w:i/>
              </w:rPr>
              <w:t>(3α)</w:t>
            </w:r>
            <w:r w:rsidRPr="00402AD2">
              <w:rPr>
                <w:b/>
                <w:i/>
              </w:rPr>
              <w:tab/>
              <w:t>Für die Zwecke von Artikel 14a Absatz 1 wird jeder Datensatz zu einem Drittstaatsangehörigen oder Staatenlosen nach Artikel 14a Absatz 2 ab dem Datum der Erfassung seiner biometrischen Daten fünf Jahre im Zentralsystem gespeichert.</w:t>
            </w:r>
          </w:p>
        </w:tc>
        <w:tc>
          <w:tcPr>
            <w:tcW w:w="4876" w:type="dxa"/>
          </w:tcPr>
          <w:p w14:paraId="0ECC1C04" w14:textId="77777777" w:rsidR="00F7079B" w:rsidRPr="00402AD2" w:rsidRDefault="00F7079B" w:rsidP="009F2FBC">
            <w:pPr>
              <w:pStyle w:val="Normal6"/>
              <w:rPr>
                <w:szCs w:val="24"/>
              </w:rPr>
            </w:pPr>
          </w:p>
        </w:tc>
      </w:tr>
      <w:tr w:rsidR="009F2FBC" w:rsidRPr="00402AD2" w14:paraId="416D2B25" w14:textId="77777777" w:rsidTr="009F2FBC">
        <w:trPr>
          <w:jc w:val="center"/>
        </w:trPr>
        <w:tc>
          <w:tcPr>
            <w:tcW w:w="4876" w:type="dxa"/>
            <w:hideMark/>
          </w:tcPr>
          <w:p w14:paraId="1E0C93AD" w14:textId="77777777" w:rsidR="00F7079B" w:rsidRPr="00402AD2" w:rsidRDefault="00F7079B" w:rsidP="009F2FBC">
            <w:pPr>
              <w:pStyle w:val="Normal6"/>
            </w:pPr>
            <w:r w:rsidRPr="00402AD2">
              <w:rPr>
                <w:b/>
                <w:i/>
              </w:rPr>
              <w:t>“</w:t>
            </w:r>
          </w:p>
        </w:tc>
        <w:tc>
          <w:tcPr>
            <w:tcW w:w="4876" w:type="dxa"/>
          </w:tcPr>
          <w:p w14:paraId="638A084C" w14:textId="77777777" w:rsidR="00F7079B" w:rsidRPr="00402AD2" w:rsidRDefault="00F7079B" w:rsidP="009F2FBC">
            <w:pPr>
              <w:pStyle w:val="Normal6"/>
              <w:rPr>
                <w:szCs w:val="24"/>
              </w:rPr>
            </w:pPr>
          </w:p>
        </w:tc>
      </w:tr>
    </w:tbl>
    <w:p w14:paraId="141CF4A0"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E14ADC" w14:textId="77777777" w:rsidR="00F7079B" w:rsidRPr="00402AD2" w:rsidRDefault="00F7079B" w:rsidP="00F7079B">
      <w:pPr>
        <w:rPr>
          <w:color w:val="000080"/>
        </w:rPr>
      </w:pPr>
      <w:r w:rsidRPr="00402AD2">
        <w:rPr>
          <w:rStyle w:val="HideTWBExt"/>
          <w:noProof w:val="0"/>
        </w:rPr>
        <w:t>&lt;/Amend&gt;</w:t>
      </w:r>
    </w:p>
    <w:p w14:paraId="4508AC11"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250</w:t>
      </w:r>
      <w:r w:rsidRPr="00402AD2">
        <w:rPr>
          <w:rStyle w:val="HideTWBExt"/>
          <w:b w:val="0"/>
          <w:noProof w:val="0"/>
        </w:rPr>
        <w:t>&lt;/NumAm&gt;</w:t>
      </w:r>
    </w:p>
    <w:p w14:paraId="78BDE1C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78BE584" w14:textId="77777777" w:rsidR="00F7079B" w:rsidRPr="00402AD2" w:rsidRDefault="00F7079B" w:rsidP="00F7079B">
      <w:pPr>
        <w:rPr>
          <w:color w:val="000080"/>
        </w:rPr>
      </w:pPr>
      <w:r w:rsidRPr="00402AD2">
        <w:rPr>
          <w:rStyle w:val="HideTWBExt"/>
          <w:noProof w:val="0"/>
        </w:rPr>
        <w:t>&lt;/RepeatBlock-By&gt;</w:t>
      </w:r>
    </w:p>
    <w:p w14:paraId="3CF0B86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9DFB4F0" w14:textId="4286F597"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21 a – Artikel 17 – Absatz 3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3F2AA44" w14:textId="77777777" w:rsidTr="009F2FBC">
        <w:trPr>
          <w:jc w:val="center"/>
          <w:hidden/>
        </w:trPr>
        <w:tc>
          <w:tcPr>
            <w:tcW w:w="9752" w:type="dxa"/>
            <w:gridSpan w:val="2"/>
          </w:tcPr>
          <w:p w14:paraId="162D53C0" w14:textId="77777777" w:rsidR="00F7079B" w:rsidRPr="00402AD2" w:rsidRDefault="00F7079B" w:rsidP="009F2FBC">
            <w:pPr>
              <w:keepNext/>
              <w:rPr>
                <w:color w:val="000080"/>
              </w:rPr>
            </w:pPr>
            <w:r w:rsidRPr="00402AD2">
              <w:rPr>
                <w:rStyle w:val="HideTWBExt"/>
                <w:noProof w:val="0"/>
              </w:rPr>
              <w:t>&lt;&lt;</w:t>
            </w:r>
          </w:p>
        </w:tc>
      </w:tr>
      <w:tr w:rsidR="009F2FBC" w:rsidRPr="00402AD2" w14:paraId="58D7A7FA" w14:textId="77777777" w:rsidTr="009F2FBC">
        <w:trPr>
          <w:jc w:val="center"/>
        </w:trPr>
        <w:tc>
          <w:tcPr>
            <w:tcW w:w="4876" w:type="dxa"/>
            <w:hideMark/>
          </w:tcPr>
          <w:p w14:paraId="6F7AD169" w14:textId="77777777" w:rsidR="00F7079B" w:rsidRPr="00402AD2" w:rsidRDefault="00F7079B" w:rsidP="009F2FBC">
            <w:pPr>
              <w:pStyle w:val="ColumnHeading"/>
              <w:keepNext/>
            </w:pPr>
            <w:r w:rsidRPr="00402AD2">
              <w:t>Vorschlag der Kommission</w:t>
            </w:r>
          </w:p>
        </w:tc>
        <w:tc>
          <w:tcPr>
            <w:tcW w:w="4876" w:type="dxa"/>
            <w:hideMark/>
          </w:tcPr>
          <w:p w14:paraId="55C099C3" w14:textId="77777777" w:rsidR="00F7079B" w:rsidRPr="00402AD2" w:rsidRDefault="00F7079B" w:rsidP="009F2FBC">
            <w:pPr>
              <w:pStyle w:val="ColumnHeading"/>
              <w:keepNext/>
            </w:pPr>
            <w:r w:rsidRPr="00402AD2">
              <w:t>Geänderter Text</w:t>
            </w:r>
          </w:p>
        </w:tc>
      </w:tr>
      <w:tr w:rsidR="009F2FBC" w:rsidRPr="00402AD2" w14:paraId="76FEB2CE" w14:textId="77777777" w:rsidTr="009F2FBC">
        <w:trPr>
          <w:jc w:val="center"/>
        </w:trPr>
        <w:tc>
          <w:tcPr>
            <w:tcW w:w="4876" w:type="dxa"/>
            <w:hideMark/>
          </w:tcPr>
          <w:p w14:paraId="64540F5D" w14:textId="77777777" w:rsidR="00F7079B" w:rsidRPr="00402AD2" w:rsidRDefault="00F7079B" w:rsidP="009F2FBC">
            <w:pPr>
              <w:pStyle w:val="Normal6"/>
            </w:pPr>
            <w:r w:rsidRPr="00402AD2">
              <w:t>(3α)</w:t>
            </w:r>
            <w:r w:rsidRPr="00402AD2">
              <w:tab/>
              <w:t xml:space="preserve">Für die Zwecke von Artikel 14a Absatz 1 wird jeder Datensatz zu einem Drittstaatsangehörigen oder Staatenlosen nach Artikel 14a Absatz 2 ab dem Datum der </w:t>
            </w:r>
            <w:r w:rsidRPr="00402AD2">
              <w:rPr>
                <w:b/>
                <w:i/>
              </w:rPr>
              <w:t>Erfassung</w:t>
            </w:r>
            <w:r w:rsidRPr="00402AD2">
              <w:t xml:space="preserve"> seiner biometrischen Daten fünf Jahre im Zentralsystem gespeichert.</w:t>
            </w:r>
          </w:p>
        </w:tc>
        <w:tc>
          <w:tcPr>
            <w:tcW w:w="4876" w:type="dxa"/>
            <w:hideMark/>
          </w:tcPr>
          <w:p w14:paraId="07DE520F" w14:textId="77777777" w:rsidR="00F7079B" w:rsidRPr="00402AD2" w:rsidRDefault="00F7079B" w:rsidP="009F2FBC">
            <w:pPr>
              <w:pStyle w:val="Normal6"/>
              <w:rPr>
                <w:szCs w:val="24"/>
              </w:rPr>
            </w:pPr>
            <w:r w:rsidRPr="00402AD2">
              <w:t>(3α)</w:t>
            </w:r>
            <w:r w:rsidRPr="00402AD2">
              <w:tab/>
              <w:t xml:space="preserve">Für die Zwecke von Artikel 14a Absatz 1 wird jeder Datensatz zu einem Drittstaatsangehörigen oder Staatenlosen nach Artikel 14a Absatz 2 ab dem Datum der </w:t>
            </w:r>
            <w:r w:rsidRPr="00402AD2">
              <w:rPr>
                <w:b/>
                <w:i/>
              </w:rPr>
              <w:t>Ersterfassung</w:t>
            </w:r>
            <w:r w:rsidRPr="00402AD2">
              <w:t xml:space="preserve"> seiner biometrischen Daten fünf Jahre im Zentralsystem gespeichert.</w:t>
            </w:r>
          </w:p>
        </w:tc>
      </w:tr>
    </w:tbl>
    <w:p w14:paraId="241E933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40304CB" w14:textId="77777777" w:rsidR="00F7079B" w:rsidRPr="00402AD2" w:rsidRDefault="00F7079B" w:rsidP="00F7079B">
      <w:pPr>
        <w:rPr>
          <w:color w:val="000080"/>
        </w:rPr>
      </w:pPr>
      <w:r w:rsidRPr="00402AD2">
        <w:rPr>
          <w:rStyle w:val="HideTWBExt"/>
          <w:noProof w:val="0"/>
        </w:rPr>
        <w:t>&lt;/Amend&gt;</w:t>
      </w:r>
    </w:p>
    <w:p w14:paraId="7BD7B2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251</w:t>
      </w:r>
      <w:r w:rsidRPr="00402AD2">
        <w:rPr>
          <w:rStyle w:val="HideTWBExt"/>
          <w:b w:val="0"/>
          <w:noProof w:val="0"/>
        </w:rPr>
        <w:t>&lt;/NumAm&gt;</w:t>
      </w:r>
    </w:p>
    <w:p w14:paraId="1CE3048A"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C31D8C1" w14:textId="77777777" w:rsidR="00F7079B" w:rsidRPr="00402AD2" w:rsidRDefault="00F7079B" w:rsidP="00F7079B">
      <w:pPr>
        <w:rPr>
          <w:color w:val="000080"/>
        </w:rPr>
      </w:pPr>
      <w:r w:rsidRPr="00402AD2">
        <w:rPr>
          <w:rStyle w:val="HideTWBExt"/>
          <w:noProof w:val="0"/>
        </w:rPr>
        <w:t>&lt;/RepeatBlock-By&gt;</w:t>
      </w:r>
    </w:p>
    <w:p w14:paraId="2F554DE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69ACFC3" w14:textId="6343814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21 a a (neu) – Artikel 17 – Absatz 1 a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9D8CCB5" w14:textId="77777777" w:rsidTr="009F2FBC">
        <w:trPr>
          <w:jc w:val="center"/>
        </w:trPr>
        <w:tc>
          <w:tcPr>
            <w:tcW w:w="9752" w:type="dxa"/>
            <w:gridSpan w:val="2"/>
          </w:tcPr>
          <w:p w14:paraId="2C21702A" w14:textId="77777777" w:rsidR="00F7079B" w:rsidRPr="00402AD2" w:rsidRDefault="00F7079B" w:rsidP="009F2FBC">
            <w:pPr>
              <w:keepNext/>
            </w:pPr>
          </w:p>
        </w:tc>
      </w:tr>
      <w:tr w:rsidR="009F2FBC" w:rsidRPr="00402AD2" w14:paraId="1C1CD662" w14:textId="77777777" w:rsidTr="009F2FBC">
        <w:trPr>
          <w:jc w:val="center"/>
        </w:trPr>
        <w:tc>
          <w:tcPr>
            <w:tcW w:w="4876" w:type="dxa"/>
            <w:hideMark/>
          </w:tcPr>
          <w:p w14:paraId="2D32003D" w14:textId="77777777" w:rsidR="00F7079B" w:rsidRPr="00402AD2" w:rsidRDefault="00F7079B" w:rsidP="009F2FBC">
            <w:pPr>
              <w:pStyle w:val="ColumnHeading"/>
              <w:keepNext/>
            </w:pPr>
            <w:r w:rsidRPr="00402AD2">
              <w:t>Vorschlag der Kommission</w:t>
            </w:r>
          </w:p>
        </w:tc>
        <w:tc>
          <w:tcPr>
            <w:tcW w:w="4876" w:type="dxa"/>
            <w:hideMark/>
          </w:tcPr>
          <w:p w14:paraId="723FFEBF" w14:textId="77777777" w:rsidR="00F7079B" w:rsidRPr="00402AD2" w:rsidRDefault="00F7079B" w:rsidP="009F2FBC">
            <w:pPr>
              <w:pStyle w:val="ColumnHeading"/>
              <w:keepNext/>
            </w:pPr>
            <w:r w:rsidRPr="00402AD2">
              <w:t>Geänderter Text</w:t>
            </w:r>
          </w:p>
        </w:tc>
      </w:tr>
      <w:tr w:rsidR="009F2FBC" w:rsidRPr="00402AD2" w14:paraId="280D1664" w14:textId="77777777" w:rsidTr="009F2FBC">
        <w:trPr>
          <w:jc w:val="center"/>
        </w:trPr>
        <w:tc>
          <w:tcPr>
            <w:tcW w:w="4876" w:type="dxa"/>
          </w:tcPr>
          <w:p w14:paraId="19591DC8" w14:textId="77777777" w:rsidR="00F7079B" w:rsidRPr="00402AD2" w:rsidRDefault="00F7079B" w:rsidP="009F2FBC">
            <w:pPr>
              <w:pStyle w:val="Normal6"/>
            </w:pPr>
          </w:p>
        </w:tc>
        <w:tc>
          <w:tcPr>
            <w:tcW w:w="4876" w:type="dxa"/>
            <w:hideMark/>
          </w:tcPr>
          <w:p w14:paraId="0AD853A2" w14:textId="77777777" w:rsidR="00F7079B" w:rsidRPr="00402AD2" w:rsidRDefault="00F7079B" w:rsidP="009F2FBC">
            <w:pPr>
              <w:pStyle w:val="Normal6"/>
              <w:rPr>
                <w:szCs w:val="24"/>
              </w:rPr>
            </w:pPr>
            <w:r w:rsidRPr="00402AD2">
              <w:rPr>
                <w:b/>
                <w:i/>
              </w:rPr>
              <w:t>aa)</w:t>
            </w:r>
            <w:r w:rsidRPr="00402AD2">
              <w:rPr>
                <w:b/>
                <w:i/>
              </w:rPr>
              <w:tab/>
              <w:t>Folgender Absatz 1a wird eingefügt:</w:t>
            </w:r>
          </w:p>
        </w:tc>
      </w:tr>
      <w:tr w:rsidR="009F2FBC" w:rsidRPr="00402AD2" w14:paraId="672EC4A3" w14:textId="77777777" w:rsidTr="009F2FBC">
        <w:trPr>
          <w:jc w:val="center"/>
        </w:trPr>
        <w:tc>
          <w:tcPr>
            <w:tcW w:w="4876" w:type="dxa"/>
          </w:tcPr>
          <w:p w14:paraId="1920B812" w14:textId="77777777" w:rsidR="00F7079B" w:rsidRPr="00402AD2" w:rsidRDefault="00F7079B" w:rsidP="009F2FBC">
            <w:pPr>
              <w:pStyle w:val="Normal6"/>
            </w:pPr>
          </w:p>
        </w:tc>
        <w:tc>
          <w:tcPr>
            <w:tcW w:w="4876" w:type="dxa"/>
            <w:hideMark/>
          </w:tcPr>
          <w:p w14:paraId="174257CB" w14:textId="77777777" w:rsidR="00F7079B" w:rsidRPr="00402AD2" w:rsidRDefault="00F7079B" w:rsidP="009F2FBC">
            <w:pPr>
              <w:pStyle w:val="Normal6"/>
              <w:rPr>
                <w:szCs w:val="24"/>
              </w:rPr>
            </w:pPr>
            <w:r w:rsidRPr="00402AD2">
              <w:rPr>
                <w:b/>
                <w:i/>
              </w:rPr>
              <w:t>„(1a) Für die Zwecke gemäß Artikel 12a wird jeder Datensatz zu einem neu angesiedelten Drittstaatsangehörigen oder Staatenlosen ab dem Zeitpunkt der Abnahme der Fingerabdrücke fünf Jahre im Zentralsystem aufbewahrt.“</w:t>
            </w:r>
          </w:p>
        </w:tc>
      </w:tr>
    </w:tbl>
    <w:p w14:paraId="083A7C6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6C3576E" w14:textId="77777777" w:rsidR="00F7079B" w:rsidRPr="00402AD2" w:rsidRDefault="00F7079B" w:rsidP="00F7079B">
      <w:pPr>
        <w:rPr>
          <w:color w:val="000080"/>
        </w:rPr>
      </w:pPr>
      <w:r w:rsidRPr="00402AD2">
        <w:rPr>
          <w:rStyle w:val="HideTWBExt"/>
          <w:noProof w:val="0"/>
        </w:rPr>
        <w:t>&lt;/Amend&gt;</w:t>
      </w:r>
    </w:p>
    <w:p w14:paraId="252BCD1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252</w:t>
      </w:r>
      <w:r w:rsidRPr="00402AD2">
        <w:rPr>
          <w:rStyle w:val="HideTWBExt"/>
          <w:b w:val="0"/>
          <w:noProof w:val="0"/>
        </w:rPr>
        <w:t>&lt;/NumAm&gt;</w:t>
      </w:r>
    </w:p>
    <w:p w14:paraId="1C683CB6"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5EDC990" w14:textId="77777777" w:rsidR="00F7079B" w:rsidRPr="00402AD2" w:rsidRDefault="00F7079B" w:rsidP="00F7079B">
      <w:pPr>
        <w:rPr>
          <w:color w:val="000080"/>
        </w:rPr>
      </w:pPr>
      <w:r w:rsidRPr="00402AD2">
        <w:rPr>
          <w:rStyle w:val="HideTWBExt"/>
          <w:noProof w:val="0"/>
        </w:rPr>
        <w:t>&lt;/RepeatBlock-By&gt;</w:t>
      </w:r>
    </w:p>
    <w:p w14:paraId="6E5A8309"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161D56D" w14:textId="4F4876DA"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21 b – Artikel 17 – Absatz 4</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0451E18" w14:textId="77777777" w:rsidTr="009F2FBC">
        <w:trPr>
          <w:jc w:val="center"/>
        </w:trPr>
        <w:tc>
          <w:tcPr>
            <w:tcW w:w="9752" w:type="dxa"/>
            <w:gridSpan w:val="2"/>
          </w:tcPr>
          <w:p w14:paraId="41457277" w14:textId="77777777" w:rsidR="00F7079B" w:rsidRPr="00402AD2" w:rsidRDefault="00F7079B" w:rsidP="009F2FBC">
            <w:pPr>
              <w:keepNext/>
            </w:pPr>
          </w:p>
        </w:tc>
      </w:tr>
      <w:tr w:rsidR="009F2FBC" w:rsidRPr="00402AD2" w14:paraId="51EBC689" w14:textId="77777777" w:rsidTr="009F2FBC">
        <w:trPr>
          <w:jc w:val="center"/>
        </w:trPr>
        <w:tc>
          <w:tcPr>
            <w:tcW w:w="4876" w:type="dxa"/>
            <w:hideMark/>
          </w:tcPr>
          <w:p w14:paraId="16A0308D" w14:textId="77777777" w:rsidR="00F7079B" w:rsidRPr="00402AD2" w:rsidRDefault="00F7079B" w:rsidP="009F2FBC">
            <w:pPr>
              <w:pStyle w:val="ColumnHeading"/>
              <w:keepNext/>
            </w:pPr>
            <w:r w:rsidRPr="00402AD2">
              <w:t>Vorschlag der Kommission</w:t>
            </w:r>
          </w:p>
        </w:tc>
        <w:tc>
          <w:tcPr>
            <w:tcW w:w="4876" w:type="dxa"/>
            <w:hideMark/>
          </w:tcPr>
          <w:p w14:paraId="1A733CAF" w14:textId="77777777" w:rsidR="00F7079B" w:rsidRPr="00402AD2" w:rsidRDefault="00F7079B" w:rsidP="009F2FBC">
            <w:pPr>
              <w:pStyle w:val="ColumnHeading"/>
              <w:keepNext/>
            </w:pPr>
            <w:r w:rsidRPr="00402AD2">
              <w:t>Geänderter Text</w:t>
            </w:r>
          </w:p>
        </w:tc>
      </w:tr>
      <w:tr w:rsidR="009F2FBC" w:rsidRPr="00402AD2" w14:paraId="0BB9655B" w14:textId="77777777" w:rsidTr="009F2FBC">
        <w:trPr>
          <w:jc w:val="center"/>
        </w:trPr>
        <w:tc>
          <w:tcPr>
            <w:tcW w:w="4876" w:type="dxa"/>
            <w:hideMark/>
          </w:tcPr>
          <w:p w14:paraId="5D2C621D" w14:textId="77777777" w:rsidR="00F7079B" w:rsidRPr="00402AD2" w:rsidRDefault="00F7079B" w:rsidP="009F2FBC">
            <w:pPr>
              <w:pStyle w:val="Normal6"/>
            </w:pPr>
            <w:r w:rsidRPr="00402AD2">
              <w:t>(4)</w:t>
            </w:r>
            <w:r w:rsidRPr="00402AD2">
              <w:tab/>
              <w:t xml:space="preserve">Nach Ablauf der in den Absätzen 1 bis 3a genannten Aufbewahrungsfristen werden die Daten der betroffenen Personen aus dem Zentralsystem sowie </w:t>
            </w:r>
            <w:r w:rsidRPr="00402AD2">
              <w:rPr>
                <w:b/>
                <w:i/>
              </w:rPr>
              <w:t>gegebenenfalls</w:t>
            </w:r>
            <w:r w:rsidRPr="00402AD2">
              <w:t xml:space="preserve"> dem CIR gelöscht.</w:t>
            </w:r>
          </w:p>
        </w:tc>
        <w:tc>
          <w:tcPr>
            <w:tcW w:w="4876" w:type="dxa"/>
            <w:hideMark/>
          </w:tcPr>
          <w:p w14:paraId="0ABCE567" w14:textId="77777777" w:rsidR="00F7079B" w:rsidRPr="00402AD2" w:rsidRDefault="00F7079B" w:rsidP="009F2FBC">
            <w:pPr>
              <w:pStyle w:val="Normal6"/>
              <w:rPr>
                <w:szCs w:val="24"/>
              </w:rPr>
            </w:pPr>
            <w:r w:rsidRPr="00402AD2">
              <w:t>(4)</w:t>
            </w:r>
            <w:r w:rsidRPr="00402AD2">
              <w:tab/>
              <w:t>Nach Ablauf der in den Absätzen 1 bis 3a genannten Aufbewahrungsfristen werden die Daten der betroffenen Personen aus dem Zentralsystem sowie dem CIR gelöscht.</w:t>
            </w:r>
          </w:p>
        </w:tc>
      </w:tr>
    </w:tbl>
    <w:p w14:paraId="62720BB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C38DD33" w14:textId="77777777" w:rsidR="00F7079B" w:rsidRPr="00402AD2" w:rsidRDefault="00F7079B" w:rsidP="00F7079B">
      <w:pPr>
        <w:rPr>
          <w:color w:val="000080"/>
        </w:rPr>
      </w:pPr>
      <w:r w:rsidRPr="00402AD2">
        <w:rPr>
          <w:rStyle w:val="HideTWBExt"/>
          <w:noProof w:val="0"/>
        </w:rPr>
        <w:t>&lt;/Amend&gt;</w:t>
      </w:r>
    </w:p>
    <w:p w14:paraId="17CFA7E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253</w:t>
      </w:r>
      <w:r w:rsidRPr="00402AD2">
        <w:rPr>
          <w:rStyle w:val="HideTWBExt"/>
          <w:b w:val="0"/>
          <w:noProof w:val="0"/>
        </w:rPr>
        <w:t>&lt;/NumAm&gt;</w:t>
      </w:r>
    </w:p>
    <w:p w14:paraId="1468B764"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105022FA" w14:textId="77777777" w:rsidR="00F7079B" w:rsidRPr="00402AD2" w:rsidRDefault="00F7079B" w:rsidP="00F7079B">
      <w:pPr>
        <w:rPr>
          <w:color w:val="000080"/>
        </w:rPr>
      </w:pPr>
      <w:r w:rsidRPr="00402AD2">
        <w:rPr>
          <w:rStyle w:val="HideTWBExt"/>
          <w:noProof w:val="0"/>
        </w:rPr>
        <w:t>&lt;/RepeatBlock-By&gt;</w:t>
      </w:r>
    </w:p>
    <w:p w14:paraId="6D5A900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654050B"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F1C88A0" w14:textId="77777777" w:rsidTr="009F2FBC">
        <w:trPr>
          <w:jc w:val="center"/>
        </w:trPr>
        <w:tc>
          <w:tcPr>
            <w:tcW w:w="9752" w:type="dxa"/>
            <w:gridSpan w:val="2"/>
          </w:tcPr>
          <w:p w14:paraId="2052448D" w14:textId="77777777" w:rsidR="00F7079B" w:rsidRPr="00402AD2" w:rsidRDefault="00F7079B" w:rsidP="009F2FBC">
            <w:pPr>
              <w:keepNext/>
            </w:pPr>
          </w:p>
        </w:tc>
      </w:tr>
      <w:tr w:rsidR="009F2FBC" w:rsidRPr="00402AD2" w14:paraId="78C46EE4" w14:textId="77777777" w:rsidTr="009F2FBC">
        <w:trPr>
          <w:jc w:val="center"/>
        </w:trPr>
        <w:tc>
          <w:tcPr>
            <w:tcW w:w="4876" w:type="dxa"/>
            <w:hideMark/>
          </w:tcPr>
          <w:p w14:paraId="54B22CD4" w14:textId="77777777" w:rsidR="00F7079B" w:rsidRPr="00402AD2" w:rsidRDefault="00F7079B" w:rsidP="009F2FBC">
            <w:pPr>
              <w:pStyle w:val="ColumnHeading"/>
              <w:keepNext/>
            </w:pPr>
            <w:r w:rsidRPr="00402AD2">
              <w:t>Vorschlag der Kommission</w:t>
            </w:r>
          </w:p>
        </w:tc>
        <w:tc>
          <w:tcPr>
            <w:tcW w:w="4876" w:type="dxa"/>
            <w:hideMark/>
          </w:tcPr>
          <w:p w14:paraId="526E9E86" w14:textId="77777777" w:rsidR="00F7079B" w:rsidRPr="00402AD2" w:rsidRDefault="00F7079B" w:rsidP="009F2FBC">
            <w:pPr>
              <w:pStyle w:val="ColumnHeading"/>
              <w:keepNext/>
            </w:pPr>
            <w:r w:rsidRPr="00402AD2">
              <w:t>Geänderter Text</w:t>
            </w:r>
          </w:p>
        </w:tc>
      </w:tr>
      <w:tr w:rsidR="009F2FBC" w:rsidRPr="00402AD2" w14:paraId="029DD151" w14:textId="77777777" w:rsidTr="009F2FBC">
        <w:trPr>
          <w:jc w:val="center"/>
        </w:trPr>
        <w:tc>
          <w:tcPr>
            <w:tcW w:w="4876" w:type="dxa"/>
            <w:hideMark/>
          </w:tcPr>
          <w:p w14:paraId="22DF1678" w14:textId="77777777" w:rsidR="00F7079B" w:rsidRPr="00402AD2" w:rsidRDefault="00F7079B" w:rsidP="009F2FBC">
            <w:pPr>
              <w:pStyle w:val="Normal6"/>
            </w:pPr>
            <w:r w:rsidRPr="00402AD2">
              <w:t>(1)</w:t>
            </w:r>
            <w:r w:rsidRPr="00402AD2">
              <w:tab/>
              <w:t>Für die Zwecke von Artikel 1 Absatz 1 Buchstabe a markiert der Herkunftsmitgliedstaat, der einer Person, deren Daten gemäß Artikel 12 zuvor im Zentralsystem sowie gegebenenfalls im CIR gespeichert wurden, internationalen Schutz gewährt hat, die einschlägigen Daten im Einklang mit den von eu-LISA festgelegten Bestimmungen für die elektronische Kommunikation mit dem Zentralsystem. Diese Markierung wird gemäß Artikel 17 Absatz 1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w:t>
            </w:r>
            <w:r w:rsidRPr="00402AD2">
              <w:rPr>
                <w:b/>
                <w:i/>
              </w:rPr>
              <w:t>, Artikel 14 Absatz 1 oder Artikel 14a Absatz 1</w:t>
            </w:r>
            <w:r w:rsidRPr="00402AD2">
              <w:t xml:space="preserve"> übermittelt hatte, einen Treffer erzielt hat. Auch diese Herkunftsmitgliedstaaten markieren die entsprechenden Datensätze.</w:t>
            </w:r>
          </w:p>
        </w:tc>
        <w:tc>
          <w:tcPr>
            <w:tcW w:w="4876" w:type="dxa"/>
            <w:hideMark/>
          </w:tcPr>
          <w:p w14:paraId="636DB3F6" w14:textId="77777777" w:rsidR="00F7079B" w:rsidRPr="00402AD2" w:rsidRDefault="00F7079B" w:rsidP="009F2FBC">
            <w:pPr>
              <w:pStyle w:val="Normal6"/>
              <w:rPr>
                <w:szCs w:val="24"/>
              </w:rPr>
            </w:pPr>
            <w:r w:rsidRPr="00402AD2">
              <w:t>(1)</w:t>
            </w:r>
            <w:r w:rsidRPr="00402AD2">
              <w:tab/>
              <w:t xml:space="preserve">Für die Zwecke von Artikel 1 Absatz 1 Buchstabe a </w:t>
            </w:r>
            <w:r w:rsidRPr="00402AD2">
              <w:rPr>
                <w:b/>
                <w:i/>
              </w:rPr>
              <w:t>und Artikel 1 Absatz 1 Buchstabe b</w:t>
            </w:r>
            <w:r w:rsidRPr="00402AD2">
              <w:t xml:space="preserve"> markiert der Herkunftsmitgliedstaat, der einer Person, deren Daten gemäß Artikel 12 </w:t>
            </w:r>
            <w:r w:rsidRPr="00402AD2">
              <w:rPr>
                <w:b/>
                <w:i/>
              </w:rPr>
              <w:t>oder Artikel 12a</w:t>
            </w:r>
            <w:r w:rsidRPr="00402AD2">
              <w:t xml:space="preserve"> zuvor im Zentralsystem sowie gegebenenfalls im CIR gespeichert wurden, internationalen Schutz gewährt hat, die einschlägigen Daten im Einklang mit den von eu-LISA festgelegten Bestimmungen für die elektronische Kommunikation mit dem Zentralsystem. Diese Markierung wird gemäß Artikel 17 Absatz 1 </w:t>
            </w:r>
            <w:r w:rsidRPr="00402AD2">
              <w:rPr>
                <w:b/>
                <w:i/>
              </w:rPr>
              <w:t>und Artikel 17 Absatz 1a</w:t>
            </w:r>
            <w:r w:rsidRPr="00402AD2">
              <w:t xml:space="preserve">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w:t>
            </w:r>
            <w:r w:rsidRPr="00402AD2">
              <w:rPr>
                <w:b/>
                <w:i/>
              </w:rPr>
              <w:t>Artikel 12b oder</w:t>
            </w:r>
            <w:r w:rsidRPr="00402AD2">
              <w:t xml:space="preserve"> Artikel 13 Absatz 1 übermittelt hatte, einen Treffer erzielt hat. Auch diese Herkunftsmitgliedstaaten markieren die entsprechenden Datensätze.</w:t>
            </w:r>
          </w:p>
        </w:tc>
      </w:tr>
    </w:tbl>
    <w:p w14:paraId="7B73C7F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3CA7F9C" w14:textId="77777777" w:rsidR="00F7079B" w:rsidRPr="00402AD2" w:rsidRDefault="00F7079B" w:rsidP="00F7079B">
      <w:pPr>
        <w:rPr>
          <w:color w:val="000080"/>
        </w:rPr>
      </w:pPr>
      <w:r w:rsidRPr="00402AD2">
        <w:rPr>
          <w:rStyle w:val="HideTWBExt"/>
          <w:noProof w:val="0"/>
        </w:rPr>
        <w:t>&lt;/Amend&gt;</w:t>
      </w:r>
    </w:p>
    <w:p w14:paraId="0EEB7A8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254</w:t>
      </w:r>
      <w:r w:rsidRPr="00402AD2">
        <w:rPr>
          <w:rStyle w:val="HideTWBExt"/>
          <w:b w:val="0"/>
          <w:noProof w:val="0"/>
        </w:rPr>
        <w:t>&lt;/NumAm&gt;</w:t>
      </w:r>
    </w:p>
    <w:p w14:paraId="7AC87EB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78B1D4A5" w14:textId="77777777" w:rsidR="00F7079B" w:rsidRPr="00402AD2" w:rsidRDefault="00F7079B" w:rsidP="00F7079B">
      <w:pPr>
        <w:rPr>
          <w:color w:val="000080"/>
        </w:rPr>
      </w:pPr>
      <w:r w:rsidRPr="00402AD2">
        <w:rPr>
          <w:rStyle w:val="HideTWBExt"/>
          <w:noProof w:val="0"/>
        </w:rPr>
        <w:t>&lt;/RepeatBlock-By&gt;</w:t>
      </w:r>
    </w:p>
    <w:p w14:paraId="5937B78C"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9896E92"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15AB25E" w14:textId="77777777" w:rsidTr="009F2FBC">
        <w:trPr>
          <w:jc w:val="center"/>
        </w:trPr>
        <w:tc>
          <w:tcPr>
            <w:tcW w:w="9752" w:type="dxa"/>
            <w:gridSpan w:val="2"/>
          </w:tcPr>
          <w:p w14:paraId="3863A26B" w14:textId="77777777" w:rsidR="00F7079B" w:rsidRPr="00402AD2" w:rsidRDefault="00F7079B" w:rsidP="009F2FBC">
            <w:pPr>
              <w:keepNext/>
            </w:pPr>
          </w:p>
        </w:tc>
      </w:tr>
      <w:tr w:rsidR="009F2FBC" w:rsidRPr="00402AD2" w14:paraId="6B3FDF3F" w14:textId="77777777" w:rsidTr="009F2FBC">
        <w:trPr>
          <w:jc w:val="center"/>
        </w:trPr>
        <w:tc>
          <w:tcPr>
            <w:tcW w:w="4876" w:type="dxa"/>
            <w:hideMark/>
          </w:tcPr>
          <w:p w14:paraId="6F79B5A2" w14:textId="77777777" w:rsidR="00F7079B" w:rsidRPr="00402AD2" w:rsidRDefault="00F7079B" w:rsidP="009F2FBC">
            <w:pPr>
              <w:pStyle w:val="ColumnHeading"/>
              <w:keepNext/>
            </w:pPr>
            <w:r w:rsidRPr="00402AD2">
              <w:t>Vorschlag der Kommission</w:t>
            </w:r>
          </w:p>
        </w:tc>
        <w:tc>
          <w:tcPr>
            <w:tcW w:w="4876" w:type="dxa"/>
            <w:hideMark/>
          </w:tcPr>
          <w:p w14:paraId="2B3A00DD" w14:textId="77777777" w:rsidR="00F7079B" w:rsidRPr="00402AD2" w:rsidRDefault="00F7079B" w:rsidP="009F2FBC">
            <w:pPr>
              <w:pStyle w:val="ColumnHeading"/>
              <w:keepNext/>
            </w:pPr>
            <w:r w:rsidRPr="00402AD2">
              <w:t>Geänderter Text</w:t>
            </w:r>
          </w:p>
        </w:tc>
      </w:tr>
      <w:tr w:rsidR="009F2FBC" w:rsidRPr="00402AD2" w14:paraId="23B3D0A6" w14:textId="77777777" w:rsidTr="009F2FBC">
        <w:trPr>
          <w:jc w:val="center"/>
        </w:trPr>
        <w:tc>
          <w:tcPr>
            <w:tcW w:w="4876" w:type="dxa"/>
            <w:hideMark/>
          </w:tcPr>
          <w:p w14:paraId="0C64603D" w14:textId="77777777" w:rsidR="00F7079B" w:rsidRPr="00402AD2" w:rsidRDefault="00F7079B" w:rsidP="009F2FBC">
            <w:pPr>
              <w:pStyle w:val="Normal6"/>
            </w:pPr>
            <w:r w:rsidRPr="00402AD2">
              <w:t>(1)</w:t>
            </w:r>
            <w:r w:rsidRPr="00402AD2">
              <w:tab/>
              <w:t xml:space="preserve">Für die Zwecke von Artikel 1 Absatz 1 Buchstabe a markiert der Herkunftsmitgliedstaat, der einer Person, deren Daten gemäß Artikel 12 zuvor im Zentralsystem sowie </w:t>
            </w:r>
            <w:r w:rsidRPr="00402AD2">
              <w:rPr>
                <w:b/>
                <w:i/>
              </w:rPr>
              <w:t>gegebenenfalls</w:t>
            </w:r>
            <w:r w:rsidRPr="00402AD2">
              <w:t xml:space="preserve"> im CIR gespeichert wurden, internationalen Schutz gewährt hat, die einschlägigen Daten im Einklang mit den von eu-LISA festgelegten Bestimmungen für die elektronische Kommunikation mit dem Zentralsystem. Diese Markierung wird gemäß Artikel 17 Absatz 1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w:t>
            </w:r>
            <w:r w:rsidRPr="00402AD2">
              <w:rPr>
                <w:b/>
                <w:i/>
              </w:rPr>
              <w:t>, Artikel 14 Absatz 1</w:t>
            </w:r>
            <w:r w:rsidRPr="00402AD2">
              <w:t xml:space="preserve"> oder Artikel 14a Absatz 1 übermittelt hatte, einen Treffer erzielt hat. Auch diese Herkunftsmitgliedstaaten markieren die entsprechenden Datensätze.</w:t>
            </w:r>
          </w:p>
        </w:tc>
        <w:tc>
          <w:tcPr>
            <w:tcW w:w="4876" w:type="dxa"/>
            <w:hideMark/>
          </w:tcPr>
          <w:p w14:paraId="01CCAA74" w14:textId="77777777" w:rsidR="00F7079B" w:rsidRPr="00402AD2" w:rsidRDefault="00F7079B" w:rsidP="009F2FBC">
            <w:pPr>
              <w:pStyle w:val="Normal6"/>
              <w:rPr>
                <w:szCs w:val="24"/>
              </w:rPr>
            </w:pPr>
            <w:r w:rsidRPr="00402AD2">
              <w:t>(1)</w:t>
            </w:r>
            <w:r w:rsidRPr="00402AD2">
              <w:tab/>
              <w:t>Für die Zwecke von Artikel 1 Absatz 1 Buchstabe a markiert der Herkunftsmitgliedstaat, der einer Person, deren Daten gemäß Artikel 12 zuvor im Zentralsystem sowie im CIR gespeichert wurden, internationalen Schutz gewährt hat, die einschlägigen Daten im Einklang mit den von eu-LISA festgelegten Bestimmungen für die elektronische Kommunikation mit dem Zentralsystem. Diese Markierung wird gemäß Artikel 17 Absatz 1 für Datenübermittlungszwecke nach den Artikeln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oder Artikel 14a Absatz 1 übermittelt hatte, einen Treffer erzielt hat. Auch diese Herkunftsmitgliedstaaten markieren die entsprechenden Datensätze.</w:t>
            </w:r>
          </w:p>
        </w:tc>
      </w:tr>
    </w:tbl>
    <w:p w14:paraId="4458461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9861D1A" w14:textId="77777777" w:rsidR="00F7079B" w:rsidRPr="00402AD2" w:rsidRDefault="00F7079B" w:rsidP="00F7079B">
      <w:pPr>
        <w:rPr>
          <w:color w:val="000080"/>
        </w:rPr>
      </w:pPr>
      <w:r w:rsidRPr="00402AD2">
        <w:rPr>
          <w:rStyle w:val="HideTWBExt"/>
          <w:noProof w:val="0"/>
        </w:rPr>
        <w:t>&lt;/Amend&gt;</w:t>
      </w:r>
    </w:p>
    <w:p w14:paraId="3DA96C03"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255</w:t>
      </w:r>
      <w:r w:rsidRPr="00402AD2">
        <w:rPr>
          <w:rStyle w:val="HideTWBExt"/>
          <w:b w:val="0"/>
          <w:noProof w:val="0"/>
        </w:rPr>
        <w:t>&lt;/NumAm&gt;</w:t>
      </w:r>
    </w:p>
    <w:p w14:paraId="27A1942B"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7CBE10BB" w14:textId="77777777" w:rsidR="00F7079B" w:rsidRPr="00402AD2" w:rsidRDefault="00F7079B" w:rsidP="00F7079B">
      <w:pPr>
        <w:rPr>
          <w:color w:val="000080"/>
        </w:rPr>
      </w:pPr>
      <w:r w:rsidRPr="00402AD2">
        <w:rPr>
          <w:rStyle w:val="HideTWBExt"/>
          <w:noProof w:val="0"/>
        </w:rPr>
        <w:t>&lt;/RepeatBlock-By&gt;</w:t>
      </w:r>
    </w:p>
    <w:p w14:paraId="2294D15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22FD6BD" w14:textId="0404F13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22 – Artikel 19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86C1F33" w14:textId="77777777" w:rsidTr="009F2FBC">
        <w:trPr>
          <w:jc w:val="center"/>
        </w:trPr>
        <w:tc>
          <w:tcPr>
            <w:tcW w:w="9752" w:type="dxa"/>
            <w:gridSpan w:val="2"/>
          </w:tcPr>
          <w:p w14:paraId="404DEC39" w14:textId="77777777" w:rsidR="00F7079B" w:rsidRPr="00402AD2" w:rsidRDefault="00F7079B" w:rsidP="009F2FBC">
            <w:pPr>
              <w:keepNext/>
            </w:pPr>
          </w:p>
        </w:tc>
      </w:tr>
      <w:tr w:rsidR="009F2FBC" w:rsidRPr="00402AD2" w14:paraId="21BD9AB0" w14:textId="77777777" w:rsidTr="009F2FBC">
        <w:trPr>
          <w:jc w:val="center"/>
        </w:trPr>
        <w:tc>
          <w:tcPr>
            <w:tcW w:w="4876" w:type="dxa"/>
            <w:hideMark/>
          </w:tcPr>
          <w:p w14:paraId="36F5AEDC" w14:textId="77777777" w:rsidR="00F7079B" w:rsidRPr="00402AD2" w:rsidRDefault="00F7079B" w:rsidP="009F2FBC">
            <w:pPr>
              <w:pStyle w:val="ColumnHeading"/>
              <w:keepNext/>
            </w:pPr>
            <w:r w:rsidRPr="00402AD2">
              <w:t>Vorschlag der Kommission</w:t>
            </w:r>
          </w:p>
        </w:tc>
        <w:tc>
          <w:tcPr>
            <w:tcW w:w="4876" w:type="dxa"/>
            <w:hideMark/>
          </w:tcPr>
          <w:p w14:paraId="0A4204C4" w14:textId="77777777" w:rsidR="00F7079B" w:rsidRPr="00402AD2" w:rsidRDefault="00F7079B" w:rsidP="009F2FBC">
            <w:pPr>
              <w:pStyle w:val="ColumnHeading"/>
              <w:keepNext/>
            </w:pPr>
            <w:r w:rsidRPr="00402AD2">
              <w:t>Geänderter Text</w:t>
            </w:r>
          </w:p>
        </w:tc>
      </w:tr>
      <w:tr w:rsidR="009F2FBC" w:rsidRPr="00402AD2" w14:paraId="2A1A7324" w14:textId="77777777" w:rsidTr="009F2FBC">
        <w:trPr>
          <w:jc w:val="center"/>
        </w:trPr>
        <w:tc>
          <w:tcPr>
            <w:tcW w:w="4876" w:type="dxa"/>
            <w:hideMark/>
          </w:tcPr>
          <w:p w14:paraId="01E4105B" w14:textId="77777777" w:rsidR="00F7079B" w:rsidRPr="00402AD2" w:rsidRDefault="00F7079B" w:rsidP="009F2FBC">
            <w:pPr>
              <w:pStyle w:val="Normal6"/>
            </w:pPr>
            <w:r w:rsidRPr="00402AD2">
              <w:t>(2)</w:t>
            </w:r>
            <w:r w:rsidRPr="00402AD2">
              <w:tab/>
              <w:t xml:space="preserve">Die Daten von Personen, denen internationaler Schutz gewährt wird, die im Zentralsystem und gegebenenfalls im CIR erfasst und gemäß Absatz 1 markiert wurden, werden für die Zwecke von Artikel 1 Absatz 1 Buchstabe d </w:t>
            </w:r>
            <w:r w:rsidRPr="00402AD2">
              <w:rPr>
                <w:b/>
                <w:i/>
              </w:rPr>
              <w:t>solange</w:t>
            </w:r>
            <w:r w:rsidRPr="00402AD2">
              <w:t xml:space="preserve"> für einen Abgleich verfügbar gehalten</w:t>
            </w:r>
            <w:r w:rsidRPr="00402AD2">
              <w:rPr>
                <w:b/>
                <w:i/>
              </w:rPr>
              <w:t>, bis sie automatisch aus dem</w:t>
            </w:r>
            <w:r w:rsidRPr="00402AD2">
              <w:t xml:space="preserve"> Zentralsystem </w:t>
            </w:r>
            <w:r w:rsidRPr="00402AD2">
              <w:rPr>
                <w:b/>
                <w:i/>
              </w:rPr>
              <w:t>und gegebenenfalls dem CIR</w:t>
            </w:r>
            <w:r w:rsidRPr="00402AD2">
              <w:t xml:space="preserve"> gemäß Artikel </w:t>
            </w:r>
            <w:r w:rsidRPr="00402AD2">
              <w:rPr>
                <w:b/>
                <w:i/>
              </w:rPr>
              <w:t>17 Absatz 4 gelöscht werden</w:t>
            </w:r>
            <w:r w:rsidRPr="00402AD2">
              <w:t>.</w:t>
            </w:r>
          </w:p>
        </w:tc>
        <w:tc>
          <w:tcPr>
            <w:tcW w:w="4876" w:type="dxa"/>
            <w:hideMark/>
          </w:tcPr>
          <w:p w14:paraId="2554324D" w14:textId="77777777" w:rsidR="00F7079B" w:rsidRPr="00402AD2" w:rsidRDefault="00F7079B" w:rsidP="009F2FBC">
            <w:pPr>
              <w:pStyle w:val="Normal6"/>
              <w:rPr>
                <w:szCs w:val="24"/>
              </w:rPr>
            </w:pPr>
            <w:r w:rsidRPr="00402AD2">
              <w:t>(2)</w:t>
            </w:r>
            <w:r w:rsidRPr="00402AD2">
              <w:tab/>
              <w:t xml:space="preserve">Die Daten von Personen, denen internationaler Schutz gewährt wird, die im Zentralsystem und gegebenenfalls im CIR erfasst und gemäß Absatz 1 markiert wurden, werden für die Zwecke von Artikel 1 Absatz 1 Buchstabe d </w:t>
            </w:r>
            <w:r w:rsidRPr="00402AD2">
              <w:rPr>
                <w:b/>
                <w:i/>
              </w:rPr>
              <w:t>nicht</w:t>
            </w:r>
            <w:r w:rsidRPr="00402AD2">
              <w:t xml:space="preserve"> für einen Abgleich verfügbar gehalten</w:t>
            </w:r>
            <w:r w:rsidRPr="00402AD2">
              <w:rPr>
                <w:b/>
                <w:i/>
              </w:rPr>
              <w:t>.</w:t>
            </w:r>
            <w:r w:rsidRPr="00402AD2">
              <w:t xml:space="preserve"> </w:t>
            </w:r>
            <w:r w:rsidRPr="00402AD2">
              <w:rPr>
                <w:b/>
                <w:i/>
              </w:rPr>
              <w:t>Das</w:t>
            </w:r>
            <w:r w:rsidRPr="00402AD2">
              <w:t xml:space="preserve"> Zentralsystem </w:t>
            </w:r>
            <w:r w:rsidRPr="00402AD2">
              <w:rPr>
                <w:b/>
                <w:i/>
              </w:rPr>
              <w:t>sperrt diese Daten automatisch und verhindert damit ihre Weitergabe im Fall einer Anfrage auf Abgleich für die Zwecke</w:t>
            </w:r>
            <w:r w:rsidRPr="00402AD2">
              <w:t xml:space="preserve"> gemäß Artikel </w:t>
            </w:r>
            <w:r w:rsidRPr="00402AD2">
              <w:rPr>
                <w:b/>
                <w:i/>
              </w:rPr>
              <w:t>1 Absatz 1 Buchstabe d, für einen Abgleich zu den in Artikel 1 Absatz 1 Buchstabe a festgelegten Zwecken stehen die betreffenden Daten bis zu ihrer endgültigen Löschung hingegen weiterhin zur Verfügung</w:t>
            </w:r>
            <w:r w:rsidRPr="00402AD2">
              <w:t xml:space="preserve">. </w:t>
            </w:r>
            <w:r w:rsidRPr="00402AD2">
              <w:rPr>
                <w:b/>
                <w:i/>
              </w:rPr>
              <w:t>Gesperrte Daten werden nicht weitergegeben, und das Zentralsystem teilt dem anfragenden Mitgliedstaat bei einem Treffer ein negatives Ergebnis mit.</w:t>
            </w:r>
          </w:p>
        </w:tc>
      </w:tr>
    </w:tbl>
    <w:p w14:paraId="53BFFB47"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717AC69" w14:textId="77777777" w:rsidR="00F7079B" w:rsidRPr="00402AD2" w:rsidRDefault="00F7079B" w:rsidP="00F7079B">
      <w:pPr>
        <w:rPr>
          <w:color w:val="000080"/>
        </w:rPr>
      </w:pPr>
      <w:r w:rsidRPr="00402AD2">
        <w:rPr>
          <w:rStyle w:val="HideTWBExt"/>
          <w:noProof w:val="0"/>
        </w:rPr>
        <w:t>&lt;/Amend&gt;</w:t>
      </w:r>
    </w:p>
    <w:p w14:paraId="3EE6D21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256</w:t>
      </w:r>
      <w:r w:rsidRPr="00402AD2">
        <w:rPr>
          <w:rStyle w:val="HideTWBExt"/>
          <w:b w:val="0"/>
          <w:noProof w:val="0"/>
        </w:rPr>
        <w:t>&lt;/NumAm&gt;</w:t>
      </w:r>
    </w:p>
    <w:p w14:paraId="3815877B"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CFB4117" w14:textId="77777777" w:rsidR="00F7079B" w:rsidRPr="00402AD2" w:rsidRDefault="00F7079B" w:rsidP="00F7079B">
      <w:pPr>
        <w:rPr>
          <w:color w:val="000080"/>
        </w:rPr>
      </w:pPr>
      <w:r w:rsidRPr="00402AD2">
        <w:rPr>
          <w:rStyle w:val="HideTWBExt"/>
          <w:noProof w:val="0"/>
        </w:rPr>
        <w:t>&lt;/RepeatBlock-By&gt;</w:t>
      </w:r>
    </w:p>
    <w:p w14:paraId="3DFCED2B"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B234DFC"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2</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4F7452" w14:textId="77777777" w:rsidTr="009F2FBC">
        <w:trPr>
          <w:jc w:val="center"/>
        </w:trPr>
        <w:tc>
          <w:tcPr>
            <w:tcW w:w="9752" w:type="dxa"/>
            <w:gridSpan w:val="2"/>
          </w:tcPr>
          <w:p w14:paraId="04737B57" w14:textId="77777777" w:rsidR="00F7079B" w:rsidRPr="00402AD2" w:rsidRDefault="00F7079B" w:rsidP="009F2FBC">
            <w:pPr>
              <w:keepNext/>
            </w:pPr>
          </w:p>
        </w:tc>
      </w:tr>
      <w:tr w:rsidR="009F2FBC" w:rsidRPr="00402AD2" w14:paraId="31443651" w14:textId="77777777" w:rsidTr="009F2FBC">
        <w:trPr>
          <w:jc w:val="center"/>
        </w:trPr>
        <w:tc>
          <w:tcPr>
            <w:tcW w:w="4876" w:type="dxa"/>
            <w:hideMark/>
          </w:tcPr>
          <w:p w14:paraId="4C2E6513" w14:textId="77777777" w:rsidR="00F7079B" w:rsidRPr="00402AD2" w:rsidRDefault="00F7079B" w:rsidP="009F2FBC">
            <w:pPr>
              <w:pStyle w:val="ColumnHeading"/>
              <w:keepNext/>
            </w:pPr>
            <w:r w:rsidRPr="00402AD2">
              <w:t>Vorschlag der Kommission</w:t>
            </w:r>
          </w:p>
        </w:tc>
        <w:tc>
          <w:tcPr>
            <w:tcW w:w="4876" w:type="dxa"/>
            <w:hideMark/>
          </w:tcPr>
          <w:p w14:paraId="2AE86A56" w14:textId="77777777" w:rsidR="00F7079B" w:rsidRPr="00402AD2" w:rsidRDefault="00F7079B" w:rsidP="009F2FBC">
            <w:pPr>
              <w:pStyle w:val="ColumnHeading"/>
              <w:keepNext/>
            </w:pPr>
            <w:r w:rsidRPr="00402AD2">
              <w:t>Geänderter Text</w:t>
            </w:r>
          </w:p>
        </w:tc>
      </w:tr>
      <w:tr w:rsidR="009F2FBC" w:rsidRPr="00402AD2" w14:paraId="1639374A" w14:textId="77777777" w:rsidTr="009F2FBC">
        <w:trPr>
          <w:jc w:val="center"/>
        </w:trPr>
        <w:tc>
          <w:tcPr>
            <w:tcW w:w="4876" w:type="dxa"/>
            <w:hideMark/>
          </w:tcPr>
          <w:p w14:paraId="20E4896F" w14:textId="77777777" w:rsidR="00F7079B" w:rsidRPr="00402AD2" w:rsidRDefault="00F7079B" w:rsidP="009F2FBC">
            <w:pPr>
              <w:pStyle w:val="Normal6"/>
            </w:pPr>
            <w:r w:rsidRPr="00402AD2">
              <w:t>(2)</w:t>
            </w:r>
            <w:r w:rsidRPr="00402AD2">
              <w:tab/>
              <w:t xml:space="preserve">Die Daten von Personen, denen internationaler Schutz gewährt wird, die im Zentralsystem und </w:t>
            </w:r>
            <w:r w:rsidRPr="00402AD2">
              <w:rPr>
                <w:b/>
                <w:i/>
              </w:rPr>
              <w:t>gegebenenfalls</w:t>
            </w:r>
            <w:r w:rsidRPr="00402AD2">
              <w:t xml:space="preserve"> im CIR erfasst und gemäß Absatz 1 markiert wurden, werden für die Zwecke von Artikel 1 Absatz 1 Buchstabe d solange für einen Abgleich verfügbar gehalten, bis sie automatisch aus dem Zentralsystem und gegebenenfalls dem CIR gemäß Artikel 17 Absatz 4 gelöscht werden.</w:t>
            </w:r>
          </w:p>
        </w:tc>
        <w:tc>
          <w:tcPr>
            <w:tcW w:w="4876" w:type="dxa"/>
            <w:hideMark/>
          </w:tcPr>
          <w:p w14:paraId="7A793027" w14:textId="77777777" w:rsidR="00F7079B" w:rsidRPr="00402AD2" w:rsidRDefault="00F7079B" w:rsidP="009F2FBC">
            <w:pPr>
              <w:pStyle w:val="Normal6"/>
              <w:rPr>
                <w:szCs w:val="24"/>
              </w:rPr>
            </w:pPr>
            <w:r w:rsidRPr="00402AD2">
              <w:t>(2)</w:t>
            </w:r>
            <w:r w:rsidRPr="00402AD2">
              <w:tab/>
              <w:t>Die Daten von Personen, denen internationaler Schutz gewährt wird, die im Zentralsystem und im CIR erfasst und gemäß Absatz 1 markiert wurden, werden für die Zwecke von Artikel 1 Absatz 1 Buchstabe d solange für einen Abgleich verfügbar gehalten, bis sie automatisch aus dem Zentralsystem und gegebenenfalls dem CIR gemäß Artikel 17 Absatz 4 gelöscht werden.</w:t>
            </w:r>
          </w:p>
        </w:tc>
      </w:tr>
    </w:tbl>
    <w:p w14:paraId="2C0AD3B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66A1344" w14:textId="77777777" w:rsidR="00F7079B" w:rsidRPr="00402AD2" w:rsidRDefault="00F7079B" w:rsidP="00F7079B">
      <w:pPr>
        <w:rPr>
          <w:color w:val="000080"/>
        </w:rPr>
      </w:pPr>
      <w:r w:rsidRPr="00402AD2">
        <w:rPr>
          <w:rStyle w:val="HideTWBExt"/>
          <w:noProof w:val="0"/>
        </w:rPr>
        <w:t>&lt;/Amend&gt;</w:t>
      </w:r>
    </w:p>
    <w:p w14:paraId="64EDB14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257</w:t>
      </w:r>
      <w:r w:rsidRPr="00402AD2">
        <w:rPr>
          <w:rStyle w:val="HideTWBExt"/>
          <w:b w:val="0"/>
          <w:noProof w:val="0"/>
        </w:rPr>
        <w:t>&lt;/NumAm&gt;</w:t>
      </w:r>
    </w:p>
    <w:p w14:paraId="0DB81478"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9F6013B" w14:textId="77777777" w:rsidR="00F7079B" w:rsidRPr="00402AD2" w:rsidRDefault="00F7079B" w:rsidP="00F7079B">
      <w:pPr>
        <w:rPr>
          <w:color w:val="000080"/>
        </w:rPr>
      </w:pPr>
      <w:r w:rsidRPr="00402AD2">
        <w:rPr>
          <w:rStyle w:val="HideTWBExt"/>
          <w:noProof w:val="0"/>
        </w:rPr>
        <w:t>&lt;/RepeatBlock-By&gt;</w:t>
      </w:r>
    </w:p>
    <w:p w14:paraId="1D9A12C5"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ACEDD58"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3</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6EAFF23" w14:textId="77777777" w:rsidTr="009F2FBC">
        <w:trPr>
          <w:jc w:val="center"/>
        </w:trPr>
        <w:tc>
          <w:tcPr>
            <w:tcW w:w="9752" w:type="dxa"/>
            <w:gridSpan w:val="2"/>
          </w:tcPr>
          <w:p w14:paraId="2D0E4147" w14:textId="77777777" w:rsidR="00F7079B" w:rsidRPr="00402AD2" w:rsidRDefault="00F7079B" w:rsidP="009F2FBC">
            <w:pPr>
              <w:keepNext/>
            </w:pPr>
          </w:p>
        </w:tc>
      </w:tr>
      <w:tr w:rsidR="009F2FBC" w:rsidRPr="00402AD2" w14:paraId="46B25659" w14:textId="77777777" w:rsidTr="009F2FBC">
        <w:trPr>
          <w:jc w:val="center"/>
        </w:trPr>
        <w:tc>
          <w:tcPr>
            <w:tcW w:w="4876" w:type="dxa"/>
            <w:hideMark/>
          </w:tcPr>
          <w:p w14:paraId="504A99FC" w14:textId="77777777" w:rsidR="00F7079B" w:rsidRPr="00402AD2" w:rsidRDefault="00F7079B" w:rsidP="009F2FBC">
            <w:pPr>
              <w:pStyle w:val="ColumnHeading"/>
              <w:keepNext/>
            </w:pPr>
            <w:r w:rsidRPr="00402AD2">
              <w:t>Vorschlag der Kommission</w:t>
            </w:r>
          </w:p>
        </w:tc>
        <w:tc>
          <w:tcPr>
            <w:tcW w:w="4876" w:type="dxa"/>
            <w:hideMark/>
          </w:tcPr>
          <w:p w14:paraId="59024232" w14:textId="77777777" w:rsidR="00F7079B" w:rsidRPr="00402AD2" w:rsidRDefault="00F7079B" w:rsidP="009F2FBC">
            <w:pPr>
              <w:pStyle w:val="ColumnHeading"/>
              <w:keepNext/>
            </w:pPr>
            <w:r w:rsidRPr="00402AD2">
              <w:t>Geänderter Text</w:t>
            </w:r>
          </w:p>
        </w:tc>
      </w:tr>
      <w:tr w:rsidR="009F2FBC" w:rsidRPr="00402AD2" w14:paraId="69D6C961" w14:textId="77777777" w:rsidTr="009F2FBC">
        <w:trPr>
          <w:jc w:val="center"/>
        </w:trPr>
        <w:tc>
          <w:tcPr>
            <w:tcW w:w="4876" w:type="dxa"/>
            <w:hideMark/>
          </w:tcPr>
          <w:p w14:paraId="42A77A89" w14:textId="77777777" w:rsidR="00F7079B" w:rsidRPr="00402AD2" w:rsidRDefault="00F7079B" w:rsidP="009F2FBC">
            <w:pPr>
              <w:pStyle w:val="Normal6"/>
            </w:pPr>
            <w:r w:rsidRPr="00402AD2">
              <w:t>(3)</w:t>
            </w:r>
            <w:r w:rsidRPr="00402AD2">
              <w:tab/>
              <w:t xml:space="preserve">Der Herkunftsmitgliedstaat entfernt die Markierung von Daten zu Drittstaatsangehörigen oder Staatenlosen, deren Daten zuvor gemäß den Absätzen 1 oder 2 markiert worden waren, wenn der ihnen gewährte Schutzstatus nach Artikel 14 oder </w:t>
            </w:r>
            <w:r w:rsidRPr="00402AD2">
              <w:rPr>
                <w:b/>
                <w:i/>
              </w:rPr>
              <w:t>20 der Verordnung (EU) XXX/XXX [Anerkennungsverordnung</w:t>
            </w:r>
            <w:r w:rsidRPr="00402AD2">
              <w:t>] aberkannt wird.</w:t>
            </w:r>
          </w:p>
        </w:tc>
        <w:tc>
          <w:tcPr>
            <w:tcW w:w="4876" w:type="dxa"/>
            <w:hideMark/>
          </w:tcPr>
          <w:p w14:paraId="2E14AA52" w14:textId="77777777" w:rsidR="00F7079B" w:rsidRPr="00402AD2" w:rsidRDefault="00F7079B" w:rsidP="009F2FBC">
            <w:pPr>
              <w:pStyle w:val="Normal6"/>
              <w:rPr>
                <w:szCs w:val="24"/>
              </w:rPr>
            </w:pPr>
            <w:r w:rsidRPr="00402AD2">
              <w:t>(3)</w:t>
            </w:r>
            <w:r w:rsidRPr="00402AD2">
              <w:tab/>
              <w:t xml:space="preserve">Der Herkunftsmitgliedstaat entfernt die Markierung von Daten </w:t>
            </w:r>
            <w:r w:rsidRPr="00402AD2">
              <w:rPr>
                <w:b/>
                <w:i/>
              </w:rPr>
              <w:t>oder gibt Daten</w:t>
            </w:r>
            <w:r w:rsidRPr="00402AD2">
              <w:t xml:space="preserve"> zu Drittstaatsangehörigen oder Staatenlosen </w:t>
            </w:r>
            <w:r w:rsidRPr="00402AD2">
              <w:rPr>
                <w:b/>
                <w:i/>
              </w:rPr>
              <w:t>frei</w:t>
            </w:r>
            <w:r w:rsidRPr="00402AD2">
              <w:t xml:space="preserve">, deren Daten zuvor gemäß den Absätzen 1 oder 2 markiert </w:t>
            </w:r>
            <w:r w:rsidRPr="00402AD2">
              <w:rPr>
                <w:b/>
                <w:i/>
              </w:rPr>
              <w:t>oder gesperrt</w:t>
            </w:r>
            <w:r w:rsidRPr="00402AD2">
              <w:t xml:space="preserve"> worden waren, wenn der ihnen gewährte Schutzstatus nach </w:t>
            </w:r>
            <w:r w:rsidRPr="00402AD2">
              <w:rPr>
                <w:b/>
                <w:i/>
              </w:rPr>
              <w:t>[</w:t>
            </w:r>
            <w:r w:rsidRPr="00402AD2">
              <w:t>Artikel 14 oder </w:t>
            </w:r>
            <w:r w:rsidRPr="00402AD2">
              <w:rPr>
                <w:b/>
                <w:i/>
              </w:rPr>
              <w:t>19 der Richtlinie 2011/95/EU</w:t>
            </w:r>
            <w:r w:rsidRPr="00402AD2">
              <w:t>] aberkannt</w:t>
            </w:r>
            <w:r w:rsidRPr="00402AD2">
              <w:rPr>
                <w:b/>
                <w:i/>
              </w:rPr>
              <w:t>, beendet oder eine Verlängerung abgelehnt</w:t>
            </w:r>
            <w:r w:rsidRPr="00402AD2">
              <w:t xml:space="preserve"> wird.</w:t>
            </w:r>
          </w:p>
        </w:tc>
      </w:tr>
    </w:tbl>
    <w:p w14:paraId="6FF873EA"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983C481" w14:textId="77777777" w:rsidR="00F7079B" w:rsidRPr="00402AD2" w:rsidRDefault="00F7079B" w:rsidP="00F7079B">
      <w:pPr>
        <w:rPr>
          <w:color w:val="000080"/>
        </w:rPr>
      </w:pPr>
      <w:r w:rsidRPr="00402AD2">
        <w:rPr>
          <w:rStyle w:val="HideTWBExt"/>
          <w:noProof w:val="0"/>
        </w:rPr>
        <w:t>&lt;/Amend&gt;</w:t>
      </w:r>
    </w:p>
    <w:p w14:paraId="09568F7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258</w:t>
      </w:r>
      <w:r w:rsidRPr="00402AD2">
        <w:rPr>
          <w:rStyle w:val="HideTWBExt"/>
          <w:b w:val="0"/>
          <w:noProof w:val="0"/>
        </w:rPr>
        <w:t>&lt;/NumAm&gt;</w:t>
      </w:r>
    </w:p>
    <w:p w14:paraId="58CA5D49"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666994EE" w14:textId="77777777" w:rsidR="00F7079B" w:rsidRPr="00402AD2" w:rsidRDefault="00F7079B" w:rsidP="00F7079B">
      <w:pPr>
        <w:rPr>
          <w:color w:val="000080"/>
        </w:rPr>
      </w:pPr>
      <w:r w:rsidRPr="00402AD2">
        <w:rPr>
          <w:rStyle w:val="HideTWBExt"/>
          <w:noProof w:val="0"/>
        </w:rPr>
        <w:t>&lt;/RepeatBlock-By&gt;</w:t>
      </w:r>
    </w:p>
    <w:p w14:paraId="7B835F6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9EEDBCF"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B870B5E" w14:textId="77777777" w:rsidTr="009F2FBC">
        <w:trPr>
          <w:jc w:val="center"/>
        </w:trPr>
        <w:tc>
          <w:tcPr>
            <w:tcW w:w="9752" w:type="dxa"/>
            <w:gridSpan w:val="2"/>
          </w:tcPr>
          <w:p w14:paraId="5B7390CE" w14:textId="77777777" w:rsidR="00F7079B" w:rsidRPr="00402AD2" w:rsidRDefault="00F7079B" w:rsidP="009F2FBC">
            <w:pPr>
              <w:keepNext/>
            </w:pPr>
          </w:p>
        </w:tc>
      </w:tr>
      <w:tr w:rsidR="009F2FBC" w:rsidRPr="00402AD2" w14:paraId="77EF9604" w14:textId="77777777" w:rsidTr="009F2FBC">
        <w:trPr>
          <w:jc w:val="center"/>
        </w:trPr>
        <w:tc>
          <w:tcPr>
            <w:tcW w:w="4876" w:type="dxa"/>
            <w:hideMark/>
          </w:tcPr>
          <w:p w14:paraId="06CC21DE" w14:textId="77777777" w:rsidR="00F7079B" w:rsidRPr="00402AD2" w:rsidRDefault="00F7079B" w:rsidP="009F2FBC">
            <w:pPr>
              <w:pStyle w:val="ColumnHeading"/>
              <w:keepNext/>
            </w:pPr>
            <w:r w:rsidRPr="00402AD2">
              <w:t>Vorschlag der Kommission</w:t>
            </w:r>
          </w:p>
        </w:tc>
        <w:tc>
          <w:tcPr>
            <w:tcW w:w="4876" w:type="dxa"/>
            <w:hideMark/>
          </w:tcPr>
          <w:p w14:paraId="603BF9EB" w14:textId="77777777" w:rsidR="00F7079B" w:rsidRPr="00402AD2" w:rsidRDefault="00F7079B" w:rsidP="009F2FBC">
            <w:pPr>
              <w:pStyle w:val="ColumnHeading"/>
              <w:keepNext/>
            </w:pPr>
            <w:r w:rsidRPr="00402AD2">
              <w:t>Geänderter Text</w:t>
            </w:r>
          </w:p>
        </w:tc>
      </w:tr>
      <w:tr w:rsidR="009F2FBC" w:rsidRPr="00402AD2" w14:paraId="2D200550" w14:textId="77777777" w:rsidTr="009F2FBC">
        <w:trPr>
          <w:jc w:val="center"/>
        </w:trPr>
        <w:tc>
          <w:tcPr>
            <w:tcW w:w="4876" w:type="dxa"/>
            <w:hideMark/>
          </w:tcPr>
          <w:p w14:paraId="3D5B1C00" w14:textId="77777777" w:rsidR="00F7079B" w:rsidRPr="00402AD2" w:rsidRDefault="00F7079B" w:rsidP="009F2FBC">
            <w:pPr>
              <w:pStyle w:val="Normal6"/>
            </w:pPr>
            <w:r w:rsidRPr="00402AD2">
              <w:t>(4)</w:t>
            </w:r>
            <w:r w:rsidRPr="00402AD2">
              <w:tab/>
              <w:t xml:space="preserve">Für die Zwecke von Artikel 1 Absatz 1 Buchstaben a </w:t>
            </w:r>
            <w:r w:rsidRPr="00402AD2">
              <w:rPr>
                <w:b/>
                <w:i/>
              </w:rPr>
              <w:t>und c</w:t>
            </w:r>
            <w:r w:rsidRPr="00402AD2">
              <w:t xml:space="preserve"> markiert der Herkunftsmitgliedstaat, der einem illegal aufhältigen Drittstaatsangehörigen oder Staatenlosen, dessen Daten gemäß Artikel 13 Absatz 2 und Artikel 14 Absatz 2 zuvor im Zentralsystem und gegebenenfalls im CIR gespeichert wurden, </w:t>
            </w:r>
            <w:r w:rsidRPr="00402AD2">
              <w:rPr>
                <w:b/>
                <w:i/>
              </w:rPr>
              <w:t>oder einem Drittstaatsangehörigen oder Staatenlosen, der nach einer Such- und Rettungsaktion ausgeschifft wurde und dessen Daten gemäß Artikel 14a Absatz 2 zuvor im Zentralsystem und gegebenenfalls im CIR gespeichert wurden,</w:t>
            </w:r>
            <w:r w:rsidRPr="00402AD2">
              <w:t xml:space="preserve"> einen Aufenthaltstitel ausgestellt hat, die einschlägigen Daten im Einklang mit den von eu-LISA festgelegten Bestimmungen für die elektronische Kommunikation mit dem Zentralsystem. Diese Markierung wird gemäß Artikel 17 Absätze 2, 3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w:t>
            </w:r>
            <w:r w:rsidRPr="00402AD2">
              <w:rPr>
                <w:b/>
                <w:i/>
              </w:rPr>
              <w:t>, Artikel 13 Absatz 1, Artikel 14 Absatz 1 oder Artikel 14a Absatz 1</w:t>
            </w:r>
            <w:r w:rsidRPr="00402AD2">
              <w:t xml:space="preserve"> übermittelt hatte, einen Treffer erzielt hat. Auch diese Herkunftsmitgliedstaaten markieren die entsprechenden Datensätze.</w:t>
            </w:r>
          </w:p>
        </w:tc>
        <w:tc>
          <w:tcPr>
            <w:tcW w:w="4876" w:type="dxa"/>
            <w:hideMark/>
          </w:tcPr>
          <w:p w14:paraId="6B4E1246" w14:textId="77777777" w:rsidR="00F7079B" w:rsidRPr="00402AD2" w:rsidRDefault="00F7079B" w:rsidP="009F2FBC">
            <w:pPr>
              <w:pStyle w:val="Normal6"/>
              <w:rPr>
                <w:szCs w:val="24"/>
              </w:rPr>
            </w:pPr>
            <w:r w:rsidRPr="00402AD2">
              <w:t>(4)</w:t>
            </w:r>
            <w:r w:rsidRPr="00402AD2">
              <w:tab/>
              <w:t xml:space="preserve">Für die Zwecke von Artikel 1 Absatz 1 </w:t>
            </w:r>
            <w:r w:rsidRPr="00402AD2">
              <w:rPr>
                <w:b/>
                <w:i/>
              </w:rPr>
              <w:t>Buchstabe</w:t>
            </w:r>
            <w:r w:rsidRPr="00402AD2">
              <w:t xml:space="preserve"> a markiert der Herkunftsmitgliedstaat, der einem illegal aufhältigen Drittstaatsangehörigen oder Staatenlosen, dessen Daten gemäß Artikel 13 Absatz 2 und Artikel 14 Absatz 2 zuvor im Zentralsystem und gegebenenfalls im CIR gespeichert wurden, einen Aufenthaltstitel ausgestellt hat, die einschlägigen Daten im Einklang mit den von eu-LISA festgelegten Bestimmungen für die elektronische Kommunikation mit dem Zentralsystem. Diese Markierung wird gemäß Artikel 17 Absätze 2, 3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w:t>
            </w:r>
            <w:r w:rsidRPr="00402AD2">
              <w:rPr>
                <w:b/>
                <w:i/>
              </w:rPr>
              <w:t>oder</w:t>
            </w:r>
            <w:r w:rsidRPr="00402AD2">
              <w:t xml:space="preserve"> Artikel 13 Absatz 1 übermittelt hatte, einen Treffer erzielt hat. Auch diese Herkunftsmitgliedstaaten markieren die entsprechenden Datensätze.</w:t>
            </w:r>
          </w:p>
        </w:tc>
      </w:tr>
    </w:tbl>
    <w:p w14:paraId="4078878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AF45275" w14:textId="77777777" w:rsidR="00F7079B" w:rsidRPr="00402AD2" w:rsidRDefault="00F7079B" w:rsidP="00F7079B">
      <w:pPr>
        <w:rPr>
          <w:color w:val="000080"/>
        </w:rPr>
      </w:pPr>
      <w:r w:rsidRPr="00402AD2">
        <w:rPr>
          <w:rStyle w:val="HideTWBExt"/>
          <w:noProof w:val="0"/>
        </w:rPr>
        <w:t>&lt;/Amend&gt;</w:t>
      </w:r>
    </w:p>
    <w:p w14:paraId="1535C68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259</w:t>
      </w:r>
      <w:r w:rsidRPr="00402AD2">
        <w:rPr>
          <w:rStyle w:val="HideTWBExt"/>
          <w:b w:val="0"/>
          <w:noProof w:val="0"/>
        </w:rPr>
        <w:t>&lt;/NumAm&gt;</w:t>
      </w:r>
    </w:p>
    <w:p w14:paraId="4B0E6ED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3BF8F6B" w14:textId="77777777" w:rsidR="00F7079B" w:rsidRPr="00402AD2" w:rsidRDefault="00F7079B" w:rsidP="00F7079B">
      <w:pPr>
        <w:rPr>
          <w:color w:val="000080"/>
        </w:rPr>
      </w:pPr>
      <w:r w:rsidRPr="00402AD2">
        <w:rPr>
          <w:rStyle w:val="HideTWBExt"/>
          <w:noProof w:val="0"/>
        </w:rPr>
        <w:t>&lt;/RepeatBlock-By&gt;</w:t>
      </w:r>
    </w:p>
    <w:p w14:paraId="66EDB6C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8894E33"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2AD346B" w14:textId="77777777" w:rsidTr="009F2FBC">
        <w:trPr>
          <w:jc w:val="center"/>
        </w:trPr>
        <w:tc>
          <w:tcPr>
            <w:tcW w:w="9752" w:type="dxa"/>
            <w:gridSpan w:val="2"/>
          </w:tcPr>
          <w:p w14:paraId="5689E1ED" w14:textId="77777777" w:rsidR="00F7079B" w:rsidRPr="00402AD2" w:rsidRDefault="00F7079B" w:rsidP="009F2FBC">
            <w:pPr>
              <w:keepNext/>
            </w:pPr>
          </w:p>
        </w:tc>
      </w:tr>
      <w:tr w:rsidR="009F2FBC" w:rsidRPr="00402AD2" w14:paraId="75C4DE3A" w14:textId="77777777" w:rsidTr="009F2FBC">
        <w:trPr>
          <w:jc w:val="center"/>
        </w:trPr>
        <w:tc>
          <w:tcPr>
            <w:tcW w:w="4876" w:type="dxa"/>
            <w:hideMark/>
          </w:tcPr>
          <w:p w14:paraId="49C08EE3" w14:textId="77777777" w:rsidR="00F7079B" w:rsidRPr="00402AD2" w:rsidRDefault="00F7079B" w:rsidP="009F2FBC">
            <w:pPr>
              <w:pStyle w:val="ColumnHeading"/>
              <w:keepNext/>
            </w:pPr>
            <w:r w:rsidRPr="00402AD2">
              <w:t>Vorschlag der Kommission</w:t>
            </w:r>
          </w:p>
        </w:tc>
        <w:tc>
          <w:tcPr>
            <w:tcW w:w="4876" w:type="dxa"/>
            <w:hideMark/>
          </w:tcPr>
          <w:p w14:paraId="7B368623" w14:textId="77777777" w:rsidR="00F7079B" w:rsidRPr="00402AD2" w:rsidRDefault="00F7079B" w:rsidP="009F2FBC">
            <w:pPr>
              <w:pStyle w:val="ColumnHeading"/>
              <w:keepNext/>
            </w:pPr>
            <w:r w:rsidRPr="00402AD2">
              <w:t>Geänderter Text</w:t>
            </w:r>
          </w:p>
        </w:tc>
      </w:tr>
      <w:tr w:rsidR="009F2FBC" w:rsidRPr="00402AD2" w14:paraId="2DAA5636" w14:textId="77777777" w:rsidTr="009F2FBC">
        <w:trPr>
          <w:jc w:val="center"/>
        </w:trPr>
        <w:tc>
          <w:tcPr>
            <w:tcW w:w="4876" w:type="dxa"/>
            <w:hideMark/>
          </w:tcPr>
          <w:p w14:paraId="1C8E5E78" w14:textId="77777777" w:rsidR="00F7079B" w:rsidRPr="00402AD2" w:rsidRDefault="00F7079B" w:rsidP="009F2FBC">
            <w:pPr>
              <w:pStyle w:val="Normal6"/>
            </w:pPr>
            <w:r w:rsidRPr="00402AD2">
              <w:t>(4)</w:t>
            </w:r>
            <w:r w:rsidRPr="00402AD2">
              <w:tab/>
              <w:t xml:space="preserve">Für die Zwecke von Artikel 1 Absatz 1 </w:t>
            </w:r>
            <w:r w:rsidRPr="00402AD2">
              <w:rPr>
                <w:b/>
                <w:i/>
              </w:rPr>
              <w:t>Buchstaben</w:t>
            </w:r>
            <w:r w:rsidRPr="00402AD2">
              <w:t xml:space="preserve"> a </w:t>
            </w:r>
            <w:r w:rsidRPr="00402AD2">
              <w:rPr>
                <w:b/>
                <w:i/>
              </w:rPr>
              <w:t>und c</w:t>
            </w:r>
            <w:r w:rsidRPr="00402AD2">
              <w:t xml:space="preserve"> markiert der Herkunftsmitgliedstaat, der einem </w:t>
            </w:r>
            <w:r w:rsidRPr="00402AD2">
              <w:rPr>
                <w:b/>
                <w:i/>
              </w:rPr>
              <w:t>illegal aufhältigen</w:t>
            </w:r>
            <w:r w:rsidRPr="00402AD2">
              <w:t xml:space="preserve"> Drittstaatsangehörigen oder Staatenlosen, dessen Daten gemäß Artikel 13 Absatz 2 </w:t>
            </w:r>
            <w:r w:rsidRPr="00402AD2">
              <w:rPr>
                <w:b/>
                <w:i/>
              </w:rPr>
              <w:t>und Artikel 14 Absatz 2</w:t>
            </w:r>
            <w:r w:rsidRPr="00402AD2">
              <w:t xml:space="preserve"> zuvor im Zentralsystem und gegebenenfalls im CIR gespeichert wurden, oder einem Drittstaatsangehörigen oder Staatenlosen, der nach einer Such- und Rettungsaktion ausgeschifft wurde und dessen Daten gemäß Artikel 14a Absatz 2 zuvor im Zentralsystem und gegebenenfalls im CIR gespeichert wurden, einen Aufenthaltstitel ausgestellt hat, die einschlägigen Daten im Einklang mit den von eu-LISA festgelegten Bestimmungen für die elektronische Kommunikation mit dem Zentralsystem. Diese Markierung wird gemäß Artikel 17 Absätze 2</w:t>
            </w:r>
            <w:r w:rsidRPr="00402AD2">
              <w:rPr>
                <w:b/>
                <w:i/>
              </w:rPr>
              <w:t>, 3</w:t>
            </w:r>
            <w:r w:rsidRPr="00402AD2">
              <w:t xml:space="preserve">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w:t>
            </w:r>
            <w:r w:rsidRPr="00402AD2">
              <w:rPr>
                <w:b/>
                <w:i/>
              </w:rPr>
              <w:t>, Artikel 14 Absatz 1</w:t>
            </w:r>
            <w:r w:rsidRPr="00402AD2">
              <w:t xml:space="preserve"> oder Artikel 14a Absatz 1 übermittelt hatte, einen Treffer erzielt hat. Auch diese Herkunftsmitgliedstaaten markieren die entsprechenden Datensätze.</w:t>
            </w:r>
          </w:p>
        </w:tc>
        <w:tc>
          <w:tcPr>
            <w:tcW w:w="4876" w:type="dxa"/>
            <w:hideMark/>
          </w:tcPr>
          <w:p w14:paraId="1CCADDC3" w14:textId="77777777" w:rsidR="00F7079B" w:rsidRPr="00402AD2" w:rsidRDefault="00F7079B" w:rsidP="009F2FBC">
            <w:pPr>
              <w:pStyle w:val="Normal6"/>
              <w:rPr>
                <w:szCs w:val="24"/>
              </w:rPr>
            </w:pPr>
            <w:r w:rsidRPr="00402AD2">
              <w:t>(4)</w:t>
            </w:r>
            <w:r w:rsidRPr="00402AD2">
              <w:tab/>
              <w:t xml:space="preserve">Für die Zwecke von Artikel 1 Absatz 1 </w:t>
            </w:r>
            <w:r w:rsidRPr="00402AD2">
              <w:rPr>
                <w:b/>
                <w:i/>
              </w:rPr>
              <w:t>Buchstabe</w:t>
            </w:r>
            <w:r w:rsidRPr="00402AD2">
              <w:t> a markiert der Herkunftsmitgliedstaat, der einem Drittstaatsangehörigen oder Staatenlosen, dessen Daten gemäß Artikel 13 Absatz 2 zuvor im Zentralsystem und gegebenenfalls im CIR gespeichert wurden, oder einem Drittstaatsangehörigen oder Staatenlosen, der nach einer Such- und Rettungsaktion ausgeschifft wurde und dessen Daten gemäß Artikel 14a Absatz 2 zuvor im Zentralsystem und gegebenenfalls im CIR gespeichert wurden, einen Aufenthaltstitel ausgestellt hat, die einschlägigen Daten im Einklang mit den von eu-LISA festgelegten Bestimmungen für die elektronische Kommunikation mit dem Zentralsystem. Diese Markierung wird gemäß Artikel 17 Absätze 2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oder Artikel 14a Absatz 1 übermittelt hatte, einen Treffer erzielt hat. Auch diese Herkunftsmitgliedstaaten markieren die entsprechenden Datensätze.</w:t>
            </w:r>
          </w:p>
        </w:tc>
      </w:tr>
    </w:tbl>
    <w:p w14:paraId="7ABA1D52"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103CC79" w14:textId="77777777" w:rsidR="00F7079B" w:rsidRPr="00402AD2" w:rsidRDefault="00F7079B" w:rsidP="00F7079B">
      <w:pPr>
        <w:rPr>
          <w:color w:val="000080"/>
        </w:rPr>
      </w:pPr>
      <w:r w:rsidRPr="00402AD2">
        <w:rPr>
          <w:rStyle w:val="HideTWBExt"/>
          <w:noProof w:val="0"/>
        </w:rPr>
        <w:t>&lt;/Amend&gt;</w:t>
      </w:r>
    </w:p>
    <w:p w14:paraId="0D8DE44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260</w:t>
      </w:r>
      <w:r w:rsidRPr="00402AD2">
        <w:rPr>
          <w:rStyle w:val="HideTWBExt"/>
          <w:b w:val="0"/>
          <w:noProof w:val="0"/>
        </w:rPr>
        <w:t>&lt;/NumAm&gt;</w:t>
      </w:r>
    </w:p>
    <w:p w14:paraId="177ADE2C"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5FA9ECD0" w14:textId="77777777" w:rsidR="00F7079B" w:rsidRPr="00402AD2" w:rsidRDefault="00F7079B" w:rsidP="00F7079B">
      <w:pPr>
        <w:rPr>
          <w:color w:val="000080"/>
        </w:rPr>
      </w:pPr>
      <w:r w:rsidRPr="00402AD2">
        <w:rPr>
          <w:rStyle w:val="HideTWBExt"/>
          <w:noProof w:val="0"/>
        </w:rPr>
        <w:t>&lt;/RepeatBlock-By&gt;</w:t>
      </w:r>
    </w:p>
    <w:p w14:paraId="14EED58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9839B4E"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4</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904C127" w14:textId="77777777" w:rsidTr="009F2FBC">
        <w:trPr>
          <w:jc w:val="center"/>
        </w:trPr>
        <w:tc>
          <w:tcPr>
            <w:tcW w:w="9752" w:type="dxa"/>
            <w:gridSpan w:val="2"/>
          </w:tcPr>
          <w:p w14:paraId="38E9B656" w14:textId="77777777" w:rsidR="00F7079B" w:rsidRPr="00402AD2" w:rsidRDefault="00F7079B" w:rsidP="009F2FBC">
            <w:pPr>
              <w:keepNext/>
            </w:pPr>
          </w:p>
        </w:tc>
      </w:tr>
      <w:tr w:rsidR="009F2FBC" w:rsidRPr="00402AD2" w14:paraId="179884DB" w14:textId="77777777" w:rsidTr="009F2FBC">
        <w:trPr>
          <w:jc w:val="center"/>
        </w:trPr>
        <w:tc>
          <w:tcPr>
            <w:tcW w:w="4876" w:type="dxa"/>
            <w:hideMark/>
          </w:tcPr>
          <w:p w14:paraId="4672F30C" w14:textId="77777777" w:rsidR="00F7079B" w:rsidRPr="00402AD2" w:rsidRDefault="00F7079B" w:rsidP="009F2FBC">
            <w:pPr>
              <w:pStyle w:val="ColumnHeading"/>
              <w:keepNext/>
            </w:pPr>
            <w:r w:rsidRPr="00402AD2">
              <w:t>Vorschlag der Kommission</w:t>
            </w:r>
          </w:p>
        </w:tc>
        <w:tc>
          <w:tcPr>
            <w:tcW w:w="4876" w:type="dxa"/>
            <w:hideMark/>
          </w:tcPr>
          <w:p w14:paraId="42E2F331" w14:textId="77777777" w:rsidR="00F7079B" w:rsidRPr="00402AD2" w:rsidRDefault="00F7079B" w:rsidP="009F2FBC">
            <w:pPr>
              <w:pStyle w:val="ColumnHeading"/>
              <w:keepNext/>
            </w:pPr>
            <w:r w:rsidRPr="00402AD2">
              <w:t>Geänderter Text</w:t>
            </w:r>
          </w:p>
        </w:tc>
      </w:tr>
      <w:tr w:rsidR="009F2FBC" w:rsidRPr="00402AD2" w14:paraId="232AC7DB" w14:textId="77777777" w:rsidTr="009F2FBC">
        <w:trPr>
          <w:jc w:val="center"/>
        </w:trPr>
        <w:tc>
          <w:tcPr>
            <w:tcW w:w="4876" w:type="dxa"/>
            <w:hideMark/>
          </w:tcPr>
          <w:p w14:paraId="512D882B" w14:textId="77777777" w:rsidR="00F7079B" w:rsidRPr="00402AD2" w:rsidRDefault="00F7079B" w:rsidP="009F2FBC">
            <w:pPr>
              <w:pStyle w:val="Normal6"/>
            </w:pPr>
            <w:r w:rsidRPr="00402AD2">
              <w:t>(4)</w:t>
            </w:r>
            <w:r w:rsidRPr="00402AD2">
              <w:tab/>
              <w:t xml:space="preserve">Für die Zwecke von Artikel 1 Absatz 1 Buchstaben a und c markiert der Herkunftsmitgliedstaat, der einem </w:t>
            </w:r>
            <w:r w:rsidRPr="00402AD2">
              <w:rPr>
                <w:b/>
                <w:i/>
              </w:rPr>
              <w:t>illegal</w:t>
            </w:r>
            <w:r w:rsidRPr="00402AD2">
              <w:t xml:space="preserve"> aufhältigen Drittstaatsangehörigen oder Staatenlosen, dessen Daten gemäß Artikel 13 Absatz 2 und Artikel 14 Absatz 2 zuvor im Zentralsystem und gegebenenfalls im CIR gespeichert wurden, oder einem Drittstaatsangehörigen oder Staatenlosen, der nach einer Such- und Rettungsaktion ausgeschifft wurde und dessen Daten gemäß Artikel 14a Absatz 2 zuvor im Zentralsystem und gegebenenfalls im CIR gespeichert wurden, einen Aufenthaltstitel ausgestellt hat, die einschlägigen Daten im Einklang mit den von eu-LISA festgelegten Bestimmungen für die elektronische Kommunikation mit dem Zentralsystem. Diese Markierung wird gemäß Artikel 17 Absätze 2, 3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Artikel 14 Absatz 1 oder Artikel 14a Absatz 1 übermittelt hatte, einen Treffer erzielt hat. Auch diese Herkunftsmitgliedstaaten markieren die entsprechenden Datensätze.</w:t>
            </w:r>
          </w:p>
        </w:tc>
        <w:tc>
          <w:tcPr>
            <w:tcW w:w="4876" w:type="dxa"/>
            <w:hideMark/>
          </w:tcPr>
          <w:p w14:paraId="5ACDC5D1" w14:textId="77777777" w:rsidR="00F7079B" w:rsidRPr="00402AD2" w:rsidRDefault="00F7079B" w:rsidP="009F2FBC">
            <w:pPr>
              <w:pStyle w:val="Normal6"/>
              <w:rPr>
                <w:szCs w:val="24"/>
              </w:rPr>
            </w:pPr>
            <w:r w:rsidRPr="00402AD2">
              <w:t>(4)</w:t>
            </w:r>
            <w:r w:rsidRPr="00402AD2">
              <w:tab/>
              <w:t xml:space="preserve">Für die Zwecke von Artikel 1 Absatz 1 Buchstaben a und c markiert der Herkunftsmitgliedstaat, der einem </w:t>
            </w:r>
            <w:r w:rsidRPr="00402AD2">
              <w:rPr>
                <w:b/>
                <w:i/>
              </w:rPr>
              <w:t>irregulär</w:t>
            </w:r>
            <w:r w:rsidRPr="00402AD2">
              <w:t xml:space="preserve"> aufhältigen Drittstaatsangehörigen oder Staatenlosen, dessen Daten gemäß Artikel 13 Absatz 2 und Artikel 14 Absatz 2 zuvor im Zentralsystem und gegebenenfalls im CIR gespeichert wurden, oder einem Drittstaatsangehörigen oder Staatenlosen, der nach einer Such- und Rettungsaktion ausgeschifft wurde und dessen Daten gemäß Artikel 14a Absatz 2 zuvor im Zentralsystem und gegebenenfalls im CIR gespeichert wurden, einen Aufenthaltstitel ausgestellt hat, die einschlägigen Daten im Einklang mit den von eu-LISA festgelegten Bestimmungen für die elektronische Kommunikation mit dem Zentralsystem. Diese Markierung wird gemäß Artikel 17 Absätze 2, 3 und 3a für Datenübermittlungszwecke nach Artikel 15 und 16 im Zentralsystem gespeichert. Das Zentralsystem informiert alle Herkunftsmitgliedstaaten sobald wie möglich, spätestens aber binnen 72 Stunden, über die Markierung von Daten durch einen anderen Herkunftsmitgliedstaat, nachdem dieser mit Daten, die er zu Personen nach Artikel 10 Absatz 1, Artikel 13 Absatz 1, Artikel 14 Absatz 1 oder Artikel 14a Absatz 1 übermittelt hatte, einen Treffer erzielt hat. Auch diese Herkunftsmitgliedstaaten markieren die entsprechenden Datensätze.</w:t>
            </w:r>
          </w:p>
        </w:tc>
      </w:tr>
    </w:tbl>
    <w:p w14:paraId="3B41E9BC"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AB0AE95" w14:textId="77777777" w:rsidR="00F7079B" w:rsidRPr="00402AD2" w:rsidRDefault="00F7079B" w:rsidP="00F7079B">
      <w:pPr>
        <w:rPr>
          <w:color w:val="000080"/>
        </w:rPr>
      </w:pPr>
      <w:r w:rsidRPr="00402AD2">
        <w:rPr>
          <w:rStyle w:val="HideTWBExt"/>
          <w:noProof w:val="0"/>
        </w:rPr>
        <w:t>&lt;/Amend&gt;</w:t>
      </w:r>
    </w:p>
    <w:p w14:paraId="4C61E0B5"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261</w:t>
      </w:r>
      <w:r w:rsidRPr="00402AD2">
        <w:rPr>
          <w:rStyle w:val="HideTWBExt"/>
          <w:b w:val="0"/>
          <w:noProof w:val="0"/>
        </w:rPr>
        <w:t>&lt;/NumAm&gt;</w:t>
      </w:r>
    </w:p>
    <w:p w14:paraId="61F66B33"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57B6F80" w14:textId="77777777" w:rsidR="00F7079B" w:rsidRPr="00402AD2" w:rsidRDefault="00F7079B" w:rsidP="00F7079B">
      <w:pPr>
        <w:rPr>
          <w:color w:val="000080"/>
        </w:rPr>
      </w:pPr>
      <w:r w:rsidRPr="00402AD2">
        <w:rPr>
          <w:rStyle w:val="HideTWBExt"/>
          <w:noProof w:val="0"/>
        </w:rPr>
        <w:t>&lt;/RepeatBlock-By&gt;</w:t>
      </w:r>
    </w:p>
    <w:p w14:paraId="2B71518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5515B38"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B67F1BC" w14:textId="77777777" w:rsidTr="009F2FBC">
        <w:trPr>
          <w:jc w:val="center"/>
        </w:trPr>
        <w:tc>
          <w:tcPr>
            <w:tcW w:w="9752" w:type="dxa"/>
            <w:gridSpan w:val="2"/>
          </w:tcPr>
          <w:p w14:paraId="0D254F82" w14:textId="77777777" w:rsidR="00F7079B" w:rsidRPr="00402AD2" w:rsidRDefault="00F7079B" w:rsidP="009F2FBC">
            <w:pPr>
              <w:keepNext/>
            </w:pPr>
          </w:p>
        </w:tc>
      </w:tr>
      <w:tr w:rsidR="009F2FBC" w:rsidRPr="00402AD2" w14:paraId="50B04F82" w14:textId="77777777" w:rsidTr="009F2FBC">
        <w:trPr>
          <w:jc w:val="center"/>
        </w:trPr>
        <w:tc>
          <w:tcPr>
            <w:tcW w:w="4876" w:type="dxa"/>
            <w:hideMark/>
          </w:tcPr>
          <w:p w14:paraId="0DB1AC64" w14:textId="77777777" w:rsidR="00F7079B" w:rsidRPr="00402AD2" w:rsidRDefault="00F7079B" w:rsidP="009F2FBC">
            <w:pPr>
              <w:pStyle w:val="ColumnHeading"/>
              <w:keepNext/>
            </w:pPr>
            <w:r w:rsidRPr="00402AD2">
              <w:t>Vorschlag der Kommission</w:t>
            </w:r>
          </w:p>
        </w:tc>
        <w:tc>
          <w:tcPr>
            <w:tcW w:w="4876" w:type="dxa"/>
            <w:hideMark/>
          </w:tcPr>
          <w:p w14:paraId="742F2BCD" w14:textId="77777777" w:rsidR="00F7079B" w:rsidRPr="00402AD2" w:rsidRDefault="00F7079B" w:rsidP="009F2FBC">
            <w:pPr>
              <w:pStyle w:val="ColumnHeading"/>
              <w:keepNext/>
            </w:pPr>
            <w:r w:rsidRPr="00402AD2">
              <w:t>Geänderter Text</w:t>
            </w:r>
          </w:p>
        </w:tc>
      </w:tr>
      <w:tr w:rsidR="009F2FBC" w:rsidRPr="00402AD2" w14:paraId="02C3C7AA" w14:textId="77777777" w:rsidTr="009F2FBC">
        <w:trPr>
          <w:jc w:val="center"/>
        </w:trPr>
        <w:tc>
          <w:tcPr>
            <w:tcW w:w="4876" w:type="dxa"/>
            <w:hideMark/>
          </w:tcPr>
          <w:p w14:paraId="16E707C5" w14:textId="77777777" w:rsidR="00F7079B" w:rsidRPr="00402AD2" w:rsidRDefault="00F7079B" w:rsidP="009F2FBC">
            <w:pPr>
              <w:pStyle w:val="Normal6"/>
            </w:pPr>
            <w:r w:rsidRPr="00402AD2">
              <w:t>(5)</w:t>
            </w:r>
            <w:r w:rsidRPr="00402AD2">
              <w:tab/>
              <w:t xml:space="preserve">Die Daten von illegal aufhältigen Drittstaatsangehörigen oder Staatenlosen, die im Zentralsystem und im CIR erfasst und gemäß Absatz 4 des vorliegenden Artikels markiert wurden, werden für die Zwecke von Artikel 1 Absatz 1 Buchstabe d </w:t>
            </w:r>
            <w:r w:rsidRPr="00402AD2">
              <w:rPr>
                <w:b/>
                <w:i/>
              </w:rPr>
              <w:t>so lange</w:t>
            </w:r>
            <w:r w:rsidRPr="00402AD2">
              <w:t xml:space="preserve"> für einen Abgleich verfügbar gehalten</w:t>
            </w:r>
            <w:r w:rsidRPr="00402AD2">
              <w:rPr>
                <w:b/>
                <w:i/>
              </w:rPr>
              <w:t>, bis die Daten gemäß Artikel 17 Absatz 4 automatisch aus dem</w:t>
            </w:r>
            <w:r w:rsidRPr="00402AD2">
              <w:t xml:space="preserve"> Zentralsystem und </w:t>
            </w:r>
            <w:r w:rsidRPr="00402AD2">
              <w:rPr>
                <w:b/>
                <w:i/>
              </w:rPr>
              <w:t>dem CIR gelöscht</w:t>
            </w:r>
            <w:r w:rsidRPr="00402AD2">
              <w:t xml:space="preserve"> werden.</w:t>
            </w:r>
          </w:p>
        </w:tc>
        <w:tc>
          <w:tcPr>
            <w:tcW w:w="4876" w:type="dxa"/>
            <w:hideMark/>
          </w:tcPr>
          <w:p w14:paraId="3821C65E" w14:textId="77777777" w:rsidR="00F7079B" w:rsidRPr="00402AD2" w:rsidRDefault="00F7079B" w:rsidP="009F2FBC">
            <w:pPr>
              <w:pStyle w:val="Normal6"/>
              <w:rPr>
                <w:szCs w:val="24"/>
              </w:rPr>
            </w:pPr>
            <w:r w:rsidRPr="00402AD2">
              <w:t>(5)</w:t>
            </w:r>
            <w:r w:rsidRPr="00402AD2">
              <w:tab/>
              <w:t xml:space="preserve">Die Daten von illegal aufhältigen Drittstaatsangehörigen oder Staatenlosen, die im Zentralsystem und im CIR erfasst und gemäß Absatz 4 des vorliegenden Artikels markiert wurden, werden für die Zwecke von Artikel 1 Absatz 1 Buchstabe d </w:t>
            </w:r>
            <w:r w:rsidRPr="00402AD2">
              <w:rPr>
                <w:b/>
                <w:i/>
              </w:rPr>
              <w:t>nicht</w:t>
            </w:r>
            <w:r w:rsidRPr="00402AD2">
              <w:t xml:space="preserve"> für einen Abgleich verfügbar gehalten</w:t>
            </w:r>
            <w:r w:rsidRPr="00402AD2">
              <w:rPr>
                <w:b/>
                <w:i/>
              </w:rPr>
              <w:t>. Das</w:t>
            </w:r>
            <w:r w:rsidRPr="00402AD2">
              <w:t xml:space="preserve"> Zentralsystem </w:t>
            </w:r>
            <w:r w:rsidRPr="00402AD2">
              <w:rPr>
                <w:b/>
                <w:i/>
              </w:rPr>
              <w:t>sperrt diese Daten automatisch</w:t>
            </w:r>
            <w:r w:rsidRPr="00402AD2">
              <w:t xml:space="preserve"> und </w:t>
            </w:r>
            <w:r w:rsidRPr="00402AD2">
              <w:rPr>
                <w:b/>
                <w:i/>
              </w:rPr>
              <w:t>verhindert damit ihre Weitergabe im Fall einer Anfrage auf Abgleich für die Zwecke gemäß Artikel 1 Absatz 1 Buchstabe d, für einen Abgleich zu den in Artikel 1 Absatz 1 Buchstabe a festgelegten Zwecken stehen die betreffenden Daten bis zu ihrer endgültigen Löschung hingegen weiterhin zur Verfügung.</w:t>
            </w:r>
            <w:r w:rsidRPr="00402AD2">
              <w:t xml:space="preserve"> </w:t>
            </w:r>
            <w:r w:rsidRPr="00402AD2">
              <w:rPr>
                <w:b/>
                <w:i/>
              </w:rPr>
              <w:t>Gesperrte Daten werden nicht weitergegeben, und das Zentralsystem teilt dem anfragenden Mitgliedstaat bei einem Treffer ein negatives Ergebnis mit</w:t>
            </w:r>
            <w:r w:rsidRPr="00402AD2">
              <w:t>.</w:t>
            </w:r>
          </w:p>
        </w:tc>
      </w:tr>
    </w:tbl>
    <w:p w14:paraId="2BCF6B1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F4D5E1A" w14:textId="77777777" w:rsidR="00F7079B" w:rsidRPr="00402AD2" w:rsidRDefault="00F7079B" w:rsidP="00F7079B">
      <w:pPr>
        <w:rPr>
          <w:color w:val="000080"/>
        </w:rPr>
      </w:pPr>
      <w:r w:rsidRPr="00402AD2">
        <w:rPr>
          <w:rStyle w:val="HideTWBExt"/>
          <w:noProof w:val="0"/>
        </w:rPr>
        <w:t>&lt;/Amend&gt;</w:t>
      </w:r>
    </w:p>
    <w:p w14:paraId="381E5E7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262</w:t>
      </w:r>
      <w:r w:rsidRPr="00402AD2">
        <w:rPr>
          <w:rStyle w:val="HideTWBExt"/>
          <w:b w:val="0"/>
          <w:noProof w:val="0"/>
        </w:rPr>
        <w:t>&lt;/NumAm&gt;</w:t>
      </w:r>
    </w:p>
    <w:p w14:paraId="001B25C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C84B9EE" w14:textId="77777777" w:rsidR="00F7079B" w:rsidRPr="00402AD2" w:rsidRDefault="00F7079B" w:rsidP="00F7079B">
      <w:pPr>
        <w:rPr>
          <w:color w:val="000080"/>
        </w:rPr>
      </w:pPr>
      <w:r w:rsidRPr="00402AD2">
        <w:rPr>
          <w:rStyle w:val="HideTWBExt"/>
          <w:noProof w:val="0"/>
        </w:rPr>
        <w:t>&lt;/RepeatBlock-By&gt;</w:t>
      </w:r>
    </w:p>
    <w:p w14:paraId="7ADD9E40"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230CEDB8" w14:textId="77777777" w:rsidR="00F7079B" w:rsidRPr="00402AD2" w:rsidRDefault="00F7079B" w:rsidP="00F7079B">
      <w:pPr>
        <w:pStyle w:val="NormalBold"/>
      </w:pPr>
      <w:r w:rsidRPr="00402AD2">
        <w:rPr>
          <w:rStyle w:val="HideTWBExt"/>
          <w:b w:val="0"/>
          <w:noProof w:val="0"/>
        </w:rPr>
        <w:t>&lt;Article&gt;</w:t>
      </w:r>
      <w:r w:rsidRPr="00402AD2">
        <w:t>Verfügender Teil – Nummer 22 – Artikel 19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9F233C8" w14:textId="77777777" w:rsidTr="009F2FBC">
        <w:trPr>
          <w:jc w:val="center"/>
        </w:trPr>
        <w:tc>
          <w:tcPr>
            <w:tcW w:w="9752" w:type="dxa"/>
            <w:gridSpan w:val="2"/>
          </w:tcPr>
          <w:p w14:paraId="4208780C" w14:textId="77777777" w:rsidR="00F7079B" w:rsidRPr="00402AD2" w:rsidRDefault="00F7079B" w:rsidP="009F2FBC">
            <w:pPr>
              <w:keepNext/>
            </w:pPr>
          </w:p>
        </w:tc>
      </w:tr>
      <w:tr w:rsidR="009F2FBC" w:rsidRPr="00402AD2" w14:paraId="3619BE6A" w14:textId="77777777" w:rsidTr="009F2FBC">
        <w:trPr>
          <w:jc w:val="center"/>
        </w:trPr>
        <w:tc>
          <w:tcPr>
            <w:tcW w:w="4876" w:type="dxa"/>
            <w:hideMark/>
          </w:tcPr>
          <w:p w14:paraId="3BB96E2D" w14:textId="77777777" w:rsidR="00F7079B" w:rsidRPr="00402AD2" w:rsidRDefault="00F7079B" w:rsidP="009F2FBC">
            <w:pPr>
              <w:pStyle w:val="ColumnHeading"/>
              <w:keepNext/>
            </w:pPr>
            <w:r w:rsidRPr="00402AD2">
              <w:t>Vorschlag der Kommission</w:t>
            </w:r>
          </w:p>
        </w:tc>
        <w:tc>
          <w:tcPr>
            <w:tcW w:w="4876" w:type="dxa"/>
            <w:hideMark/>
          </w:tcPr>
          <w:p w14:paraId="53C48B1D" w14:textId="77777777" w:rsidR="00F7079B" w:rsidRPr="00402AD2" w:rsidRDefault="00F7079B" w:rsidP="009F2FBC">
            <w:pPr>
              <w:pStyle w:val="ColumnHeading"/>
              <w:keepNext/>
            </w:pPr>
            <w:r w:rsidRPr="00402AD2">
              <w:t>Geänderter Text</w:t>
            </w:r>
          </w:p>
        </w:tc>
      </w:tr>
      <w:tr w:rsidR="009F2FBC" w:rsidRPr="00402AD2" w14:paraId="673F35C1" w14:textId="77777777" w:rsidTr="009F2FBC">
        <w:trPr>
          <w:jc w:val="center"/>
        </w:trPr>
        <w:tc>
          <w:tcPr>
            <w:tcW w:w="4876" w:type="dxa"/>
            <w:hideMark/>
          </w:tcPr>
          <w:p w14:paraId="14AAAB0C" w14:textId="77777777" w:rsidR="00F7079B" w:rsidRPr="00402AD2" w:rsidRDefault="00F7079B" w:rsidP="009F2FBC">
            <w:pPr>
              <w:pStyle w:val="Normal6"/>
            </w:pPr>
            <w:r w:rsidRPr="00402AD2">
              <w:t>(5)</w:t>
            </w:r>
            <w:r w:rsidRPr="00402AD2">
              <w:tab/>
              <w:t xml:space="preserve">Die Daten von </w:t>
            </w:r>
            <w:r w:rsidRPr="00402AD2">
              <w:rPr>
                <w:b/>
                <w:i/>
              </w:rPr>
              <w:t>illegal aufhältigen</w:t>
            </w:r>
            <w:r w:rsidRPr="00402AD2">
              <w:t xml:space="preserve"> Drittstaatsangehörigen oder Staatenlosen, die im Zentralsystem und im CIR erfasst und gemäß Absatz 4 des vorliegenden Artikels markiert wurden, werden für die Zwecke von Artikel 1 Absatz 1 Buchstabe d so lange für einen Abgleich verfügbar gehalten, bis die Daten gemäß Artikel 17 Absatz 4 automatisch aus dem Zentralsystem und dem CIR gelöscht werden.</w:t>
            </w:r>
          </w:p>
        </w:tc>
        <w:tc>
          <w:tcPr>
            <w:tcW w:w="4876" w:type="dxa"/>
            <w:hideMark/>
          </w:tcPr>
          <w:p w14:paraId="7270AA39" w14:textId="77777777" w:rsidR="00F7079B" w:rsidRPr="00402AD2" w:rsidRDefault="00F7079B" w:rsidP="009F2FBC">
            <w:pPr>
              <w:pStyle w:val="Normal6"/>
              <w:rPr>
                <w:szCs w:val="24"/>
              </w:rPr>
            </w:pPr>
            <w:r w:rsidRPr="00402AD2">
              <w:t>(5)</w:t>
            </w:r>
            <w:r w:rsidRPr="00402AD2">
              <w:tab/>
              <w:t>Die Daten von Drittstaatsangehörigen oder Staatenlosen, die im Zentralsystem und im CIR erfasst und gemäß Absatz 4 des vorliegenden Artikels markiert wurden, werden für die Zwecke von Artikel 1 Absatz 1 Buchstabe d so lange für einen Abgleich verfügbar gehalten, bis die Daten gemäß Artikel 17 Absatz 4 automatisch aus dem Zentralsystem und dem CIR gelöscht werden.</w:t>
            </w:r>
          </w:p>
        </w:tc>
      </w:tr>
    </w:tbl>
    <w:p w14:paraId="7EFE206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762EE457" w14:textId="77777777" w:rsidR="00F7079B" w:rsidRPr="00402AD2" w:rsidRDefault="00F7079B" w:rsidP="00F7079B">
      <w:pPr>
        <w:rPr>
          <w:color w:val="000080"/>
        </w:rPr>
      </w:pPr>
      <w:r w:rsidRPr="00402AD2">
        <w:rPr>
          <w:rStyle w:val="HideTWBExt"/>
          <w:noProof w:val="0"/>
        </w:rPr>
        <w:t>&lt;/Amend&gt;</w:t>
      </w:r>
    </w:p>
    <w:p w14:paraId="731D445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263</w:t>
      </w:r>
      <w:r w:rsidRPr="00402AD2">
        <w:rPr>
          <w:rStyle w:val="HideTWBExt"/>
          <w:b w:val="0"/>
          <w:noProof w:val="0"/>
        </w:rPr>
        <w:t>&lt;/NumAm&gt;</w:t>
      </w:r>
    </w:p>
    <w:p w14:paraId="44D4D83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4777871" w14:textId="77777777" w:rsidR="00F7079B" w:rsidRPr="00402AD2" w:rsidRDefault="00F7079B" w:rsidP="00F7079B">
      <w:pPr>
        <w:rPr>
          <w:color w:val="000080"/>
        </w:rPr>
      </w:pPr>
      <w:r w:rsidRPr="00402AD2">
        <w:rPr>
          <w:rStyle w:val="HideTWBExt"/>
          <w:noProof w:val="0"/>
        </w:rPr>
        <w:t>&lt;/RepeatBlock-By&gt;</w:t>
      </w:r>
    </w:p>
    <w:p w14:paraId="6654654F"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EBF74DF" w14:textId="1CE03ADA"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22 – Artikel 19 – Absatz 5</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007BC05" w14:textId="77777777" w:rsidTr="009F2FBC">
        <w:trPr>
          <w:jc w:val="center"/>
        </w:trPr>
        <w:tc>
          <w:tcPr>
            <w:tcW w:w="9752" w:type="dxa"/>
            <w:gridSpan w:val="2"/>
          </w:tcPr>
          <w:p w14:paraId="21F35B71" w14:textId="77777777" w:rsidR="00F7079B" w:rsidRPr="00402AD2" w:rsidRDefault="00F7079B" w:rsidP="009F2FBC">
            <w:pPr>
              <w:keepNext/>
            </w:pPr>
          </w:p>
        </w:tc>
      </w:tr>
      <w:tr w:rsidR="009F2FBC" w:rsidRPr="00402AD2" w14:paraId="1D0607A0" w14:textId="77777777" w:rsidTr="009F2FBC">
        <w:trPr>
          <w:jc w:val="center"/>
        </w:trPr>
        <w:tc>
          <w:tcPr>
            <w:tcW w:w="4876" w:type="dxa"/>
            <w:hideMark/>
          </w:tcPr>
          <w:p w14:paraId="13C4C79D" w14:textId="77777777" w:rsidR="00F7079B" w:rsidRPr="00402AD2" w:rsidRDefault="00F7079B" w:rsidP="009F2FBC">
            <w:pPr>
              <w:pStyle w:val="ColumnHeading"/>
              <w:keepNext/>
            </w:pPr>
            <w:r w:rsidRPr="00402AD2">
              <w:t>Vorschlag der Kommission</w:t>
            </w:r>
          </w:p>
        </w:tc>
        <w:tc>
          <w:tcPr>
            <w:tcW w:w="4876" w:type="dxa"/>
            <w:hideMark/>
          </w:tcPr>
          <w:p w14:paraId="7F2A838F" w14:textId="77777777" w:rsidR="00F7079B" w:rsidRPr="00402AD2" w:rsidRDefault="00F7079B" w:rsidP="009F2FBC">
            <w:pPr>
              <w:pStyle w:val="ColumnHeading"/>
              <w:keepNext/>
            </w:pPr>
            <w:r w:rsidRPr="00402AD2">
              <w:t>Geänderter Text</w:t>
            </w:r>
          </w:p>
        </w:tc>
      </w:tr>
      <w:tr w:rsidR="009F2FBC" w:rsidRPr="00402AD2" w14:paraId="1B4D240E" w14:textId="77777777" w:rsidTr="009F2FBC">
        <w:trPr>
          <w:jc w:val="center"/>
        </w:trPr>
        <w:tc>
          <w:tcPr>
            <w:tcW w:w="4876" w:type="dxa"/>
            <w:hideMark/>
          </w:tcPr>
          <w:p w14:paraId="0B5F5693" w14:textId="77777777" w:rsidR="00F7079B" w:rsidRPr="00402AD2" w:rsidRDefault="00F7079B" w:rsidP="009F2FBC">
            <w:pPr>
              <w:pStyle w:val="Normal6"/>
            </w:pPr>
            <w:r w:rsidRPr="00402AD2">
              <w:t>(5)</w:t>
            </w:r>
            <w:r w:rsidRPr="00402AD2">
              <w:tab/>
              <w:t xml:space="preserve">Die Daten von </w:t>
            </w:r>
            <w:r w:rsidRPr="00402AD2">
              <w:rPr>
                <w:b/>
                <w:i/>
              </w:rPr>
              <w:t>illegal</w:t>
            </w:r>
            <w:r w:rsidRPr="00402AD2">
              <w:t xml:space="preserve"> aufhältigen Drittstaatsangehörigen oder Staatenlosen, die im Zentralsystem und im CIR erfasst und gemäß Absatz 4 des vorliegenden Artikels markiert wurden, werden für die Zwecke von Artikel 1 Absatz 1 Buchstabe d so lange für einen Abgleich verfügbar gehalten, bis die Daten gemäß Artikel 17 Absatz 4 automatisch aus dem Zentralsystem und dem CIR gelöscht werden.</w:t>
            </w:r>
          </w:p>
        </w:tc>
        <w:tc>
          <w:tcPr>
            <w:tcW w:w="4876" w:type="dxa"/>
            <w:hideMark/>
          </w:tcPr>
          <w:p w14:paraId="638909E3" w14:textId="77777777" w:rsidR="00F7079B" w:rsidRPr="00402AD2" w:rsidRDefault="00F7079B" w:rsidP="009F2FBC">
            <w:pPr>
              <w:pStyle w:val="Normal6"/>
              <w:rPr>
                <w:szCs w:val="24"/>
              </w:rPr>
            </w:pPr>
            <w:r w:rsidRPr="00402AD2">
              <w:t>(5)</w:t>
            </w:r>
            <w:r w:rsidRPr="00402AD2">
              <w:tab/>
              <w:t xml:space="preserve">Die Daten von </w:t>
            </w:r>
            <w:r w:rsidRPr="00402AD2">
              <w:rPr>
                <w:b/>
                <w:i/>
              </w:rPr>
              <w:t>irregulär</w:t>
            </w:r>
            <w:r w:rsidRPr="00402AD2">
              <w:t xml:space="preserve"> aufhältigen Drittstaatsangehörigen oder Staatenlosen, die im Zentralsystem und im CIR erfasst und gemäß Absatz 4 des vorliegenden Artikels markiert wurden, werden für die Zwecke von Artikel 1 Absatz 1 Buchstabe d so lange für einen Abgleich verfügbar gehalten, bis die Daten gemäß Artikel 17 Absatz 4 automatisch aus dem Zentralsystem und dem CIR gelöscht werden.</w:t>
            </w:r>
          </w:p>
        </w:tc>
      </w:tr>
    </w:tbl>
    <w:p w14:paraId="796CF7B6"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467FE05" w14:textId="77777777" w:rsidR="00F7079B" w:rsidRPr="00402AD2" w:rsidRDefault="00F7079B" w:rsidP="00F7079B">
      <w:pPr>
        <w:rPr>
          <w:color w:val="000080"/>
        </w:rPr>
      </w:pPr>
      <w:r w:rsidRPr="00402AD2">
        <w:rPr>
          <w:rStyle w:val="HideTWBExt"/>
          <w:noProof w:val="0"/>
        </w:rPr>
        <w:t>&lt;/Amend&gt;</w:t>
      </w:r>
    </w:p>
    <w:p w14:paraId="445B502A"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264</w:t>
      </w:r>
      <w:r w:rsidRPr="00402AD2">
        <w:rPr>
          <w:rStyle w:val="HideTWBExt"/>
          <w:b w:val="0"/>
          <w:noProof w:val="0"/>
        </w:rPr>
        <w:t>&lt;/NumAm&gt;</w:t>
      </w:r>
    </w:p>
    <w:p w14:paraId="7E1F2A2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CA124A4" w14:textId="77777777" w:rsidR="00F7079B" w:rsidRPr="00402AD2" w:rsidRDefault="00F7079B" w:rsidP="00F7079B">
      <w:pPr>
        <w:rPr>
          <w:color w:val="000080"/>
        </w:rPr>
      </w:pPr>
      <w:r w:rsidRPr="00402AD2">
        <w:rPr>
          <w:rStyle w:val="HideTWBExt"/>
          <w:noProof w:val="0"/>
        </w:rPr>
        <w:t>&lt;/RepeatBlock-By&gt;</w:t>
      </w:r>
    </w:p>
    <w:p w14:paraId="1D074E7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C5A0F7C" w14:textId="77777777" w:rsidR="00F7079B" w:rsidRPr="00402AD2" w:rsidRDefault="00F7079B" w:rsidP="00F7079B">
      <w:pPr>
        <w:pStyle w:val="NormalBold"/>
      </w:pPr>
      <w:r w:rsidRPr="00402AD2">
        <w:rPr>
          <w:rStyle w:val="HideTWBExt"/>
          <w:b w:val="0"/>
          <w:noProof w:val="0"/>
        </w:rPr>
        <w:t>&lt;Article&gt;</w:t>
      </w:r>
      <w:r w:rsidRPr="00402AD2">
        <w:t>Verfügender Teil – Nummer 23 – Artikel 21 – Absatz 1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30EA50CF" w14:textId="77777777" w:rsidTr="009F2FBC">
        <w:trPr>
          <w:jc w:val="center"/>
        </w:trPr>
        <w:tc>
          <w:tcPr>
            <w:tcW w:w="9752" w:type="dxa"/>
            <w:gridSpan w:val="2"/>
          </w:tcPr>
          <w:p w14:paraId="6610E33C" w14:textId="77777777" w:rsidR="00F7079B" w:rsidRPr="00402AD2" w:rsidRDefault="00F7079B" w:rsidP="009F2FBC">
            <w:pPr>
              <w:keepNext/>
            </w:pPr>
          </w:p>
        </w:tc>
      </w:tr>
      <w:tr w:rsidR="009F2FBC" w:rsidRPr="00402AD2" w14:paraId="2C2E32AA" w14:textId="77777777" w:rsidTr="009F2FBC">
        <w:trPr>
          <w:jc w:val="center"/>
        </w:trPr>
        <w:tc>
          <w:tcPr>
            <w:tcW w:w="4876" w:type="dxa"/>
            <w:hideMark/>
          </w:tcPr>
          <w:p w14:paraId="282AF123" w14:textId="77777777" w:rsidR="00F7079B" w:rsidRPr="00402AD2" w:rsidRDefault="00F7079B" w:rsidP="009F2FBC">
            <w:pPr>
              <w:pStyle w:val="ColumnHeading"/>
              <w:keepNext/>
            </w:pPr>
            <w:r w:rsidRPr="00402AD2">
              <w:t>Vorschlag der Kommission</w:t>
            </w:r>
          </w:p>
        </w:tc>
        <w:tc>
          <w:tcPr>
            <w:tcW w:w="4876" w:type="dxa"/>
            <w:hideMark/>
          </w:tcPr>
          <w:p w14:paraId="1271A0B0" w14:textId="77777777" w:rsidR="00F7079B" w:rsidRPr="00402AD2" w:rsidRDefault="00F7079B" w:rsidP="009F2FBC">
            <w:pPr>
              <w:pStyle w:val="ColumnHeading"/>
              <w:keepNext/>
            </w:pPr>
            <w:r w:rsidRPr="00402AD2">
              <w:t>Geänderter Text</w:t>
            </w:r>
          </w:p>
        </w:tc>
      </w:tr>
      <w:tr w:rsidR="009F2FBC" w:rsidRPr="00402AD2" w14:paraId="02A1EAA6" w14:textId="77777777" w:rsidTr="009F2FBC">
        <w:trPr>
          <w:jc w:val="center"/>
        </w:trPr>
        <w:tc>
          <w:tcPr>
            <w:tcW w:w="4876" w:type="dxa"/>
            <w:hideMark/>
          </w:tcPr>
          <w:p w14:paraId="035A7C7A" w14:textId="77777777" w:rsidR="00F7079B" w:rsidRPr="00402AD2" w:rsidRDefault="00F7079B" w:rsidP="009F2FBC">
            <w:pPr>
              <w:pStyle w:val="Normal6"/>
            </w:pPr>
            <w:r w:rsidRPr="00402AD2">
              <w:rPr>
                <w:b/>
                <w:i/>
              </w:rPr>
              <w:t>23.</w:t>
            </w:r>
            <w:r w:rsidRPr="00402AD2">
              <w:rPr>
                <w:b/>
                <w:i/>
              </w:rPr>
              <w:tab/>
              <w:t>In Artikel 21 wird folgender Absatz eingefügt:</w:t>
            </w:r>
          </w:p>
        </w:tc>
        <w:tc>
          <w:tcPr>
            <w:tcW w:w="4876" w:type="dxa"/>
            <w:hideMark/>
          </w:tcPr>
          <w:p w14:paraId="41660A32" w14:textId="77777777" w:rsidR="00F7079B" w:rsidRPr="00402AD2" w:rsidRDefault="00F7079B" w:rsidP="009F2FBC">
            <w:pPr>
              <w:pStyle w:val="Normal6"/>
              <w:rPr>
                <w:szCs w:val="24"/>
              </w:rPr>
            </w:pPr>
            <w:r w:rsidRPr="00402AD2">
              <w:rPr>
                <w:b/>
                <w:i/>
              </w:rPr>
              <w:t>entfällt</w:t>
            </w:r>
          </w:p>
        </w:tc>
      </w:tr>
      <w:tr w:rsidR="009F2FBC" w:rsidRPr="00402AD2" w14:paraId="655EC30E" w14:textId="77777777" w:rsidTr="009F2FBC">
        <w:trPr>
          <w:jc w:val="center"/>
        </w:trPr>
        <w:tc>
          <w:tcPr>
            <w:tcW w:w="4876" w:type="dxa"/>
            <w:hideMark/>
          </w:tcPr>
          <w:p w14:paraId="18B3848D" w14:textId="77777777" w:rsidR="00F7079B" w:rsidRPr="00402AD2" w:rsidRDefault="00F7079B" w:rsidP="009F2FBC">
            <w:pPr>
              <w:pStyle w:val="Normal6"/>
            </w:pPr>
            <w:r w:rsidRPr="00402AD2">
              <w:rPr>
                <w:b/>
                <w:i/>
              </w:rPr>
              <w:t>„</w:t>
            </w:r>
          </w:p>
        </w:tc>
        <w:tc>
          <w:tcPr>
            <w:tcW w:w="4876" w:type="dxa"/>
          </w:tcPr>
          <w:p w14:paraId="39F0C913" w14:textId="77777777" w:rsidR="00F7079B" w:rsidRPr="00402AD2" w:rsidRDefault="00F7079B" w:rsidP="009F2FBC">
            <w:pPr>
              <w:pStyle w:val="Normal6"/>
              <w:rPr>
                <w:szCs w:val="24"/>
              </w:rPr>
            </w:pPr>
          </w:p>
        </w:tc>
      </w:tr>
      <w:tr w:rsidR="009F2FBC" w:rsidRPr="00402AD2" w14:paraId="1C3090EE" w14:textId="77777777" w:rsidTr="009F2FBC">
        <w:trPr>
          <w:jc w:val="center"/>
        </w:trPr>
        <w:tc>
          <w:tcPr>
            <w:tcW w:w="4876" w:type="dxa"/>
            <w:hideMark/>
          </w:tcPr>
          <w:p w14:paraId="7F6DD22A" w14:textId="77777777" w:rsidR="00F7079B" w:rsidRPr="00402AD2" w:rsidRDefault="00F7079B" w:rsidP="009F2FBC">
            <w:pPr>
              <w:pStyle w:val="Normal6"/>
            </w:pPr>
            <w:r w:rsidRPr="00402AD2">
              <w:rPr>
                <w:b/>
                <w:i/>
              </w:rPr>
              <w:t>(1α)</w:t>
            </w:r>
            <w:r w:rsidRPr="00402AD2">
              <w:rPr>
                <w:b/>
                <w:i/>
              </w:rPr>
              <w:tab/>
              <w:t>Wenn die benannten Behörden eine Abfrage im CIR gemäß Artikel 22 Absatz 1 der Verordnung (EU) 2019/818 durchgeführt haben und aus der erhaltenen Antwort gemäß Artikel 22 Absatz 2 der Verordnung (EU) 2019/818 hervorgeht, dass Daten in Eurodac gespeichert sind, dürfen sie zum Zwecke von Abfragen auf Eurodac zugreifen, falls die im vorliegenden Artikel festgelegten Bedingungen erfüllt sind.</w:t>
            </w:r>
          </w:p>
        </w:tc>
        <w:tc>
          <w:tcPr>
            <w:tcW w:w="4876" w:type="dxa"/>
          </w:tcPr>
          <w:p w14:paraId="33248C8B" w14:textId="77777777" w:rsidR="00F7079B" w:rsidRPr="00402AD2" w:rsidRDefault="00F7079B" w:rsidP="009F2FBC">
            <w:pPr>
              <w:pStyle w:val="Normal6"/>
              <w:rPr>
                <w:szCs w:val="24"/>
              </w:rPr>
            </w:pPr>
          </w:p>
        </w:tc>
      </w:tr>
      <w:tr w:rsidR="009F2FBC" w:rsidRPr="00402AD2" w14:paraId="7E50B11F" w14:textId="77777777" w:rsidTr="009F2FBC">
        <w:trPr>
          <w:jc w:val="center"/>
        </w:trPr>
        <w:tc>
          <w:tcPr>
            <w:tcW w:w="4876" w:type="dxa"/>
            <w:hideMark/>
          </w:tcPr>
          <w:p w14:paraId="0E34CB89" w14:textId="77777777" w:rsidR="00F7079B" w:rsidRPr="00402AD2" w:rsidRDefault="00F7079B" w:rsidP="009F2FBC">
            <w:pPr>
              <w:pStyle w:val="Normal6"/>
            </w:pPr>
            <w:r w:rsidRPr="00402AD2">
              <w:rPr>
                <w:b/>
                <w:i/>
              </w:rPr>
              <w:t>“</w:t>
            </w:r>
          </w:p>
        </w:tc>
        <w:tc>
          <w:tcPr>
            <w:tcW w:w="4876" w:type="dxa"/>
          </w:tcPr>
          <w:p w14:paraId="1A710EC7" w14:textId="77777777" w:rsidR="00F7079B" w:rsidRPr="00402AD2" w:rsidRDefault="00F7079B" w:rsidP="009F2FBC">
            <w:pPr>
              <w:pStyle w:val="Normal6"/>
              <w:rPr>
                <w:szCs w:val="24"/>
              </w:rPr>
            </w:pPr>
          </w:p>
        </w:tc>
      </w:tr>
    </w:tbl>
    <w:p w14:paraId="78A7E16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B7E2E76" w14:textId="77777777" w:rsidR="00F7079B" w:rsidRPr="00402AD2" w:rsidRDefault="00F7079B" w:rsidP="00F7079B">
      <w:pPr>
        <w:rPr>
          <w:color w:val="000080"/>
        </w:rPr>
      </w:pPr>
      <w:r w:rsidRPr="00402AD2">
        <w:rPr>
          <w:rStyle w:val="HideTWBExt"/>
          <w:noProof w:val="0"/>
        </w:rPr>
        <w:t>&lt;/Amend&gt;</w:t>
      </w:r>
    </w:p>
    <w:p w14:paraId="1212C46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265</w:t>
      </w:r>
      <w:r w:rsidRPr="00402AD2">
        <w:rPr>
          <w:rStyle w:val="HideTWBExt"/>
          <w:b w:val="0"/>
          <w:noProof w:val="0"/>
        </w:rPr>
        <w:t>&lt;/NumAm&gt;</w:t>
      </w:r>
    </w:p>
    <w:p w14:paraId="750447BA"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404094E5" w14:textId="77777777" w:rsidR="00F7079B" w:rsidRPr="00402AD2" w:rsidRDefault="00F7079B" w:rsidP="00F7079B">
      <w:pPr>
        <w:rPr>
          <w:color w:val="000080"/>
        </w:rPr>
      </w:pPr>
      <w:r w:rsidRPr="00402AD2">
        <w:rPr>
          <w:rStyle w:val="HideTWBExt"/>
          <w:noProof w:val="0"/>
        </w:rPr>
        <w:t>&lt;/RepeatBlock-By&gt;</w:t>
      </w:r>
    </w:p>
    <w:p w14:paraId="089CE57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61AE823" w14:textId="3621696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24 – Artikel 22 – Absatz 1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96C0CCD" w14:textId="77777777" w:rsidTr="009F2FBC">
        <w:trPr>
          <w:jc w:val="center"/>
          <w:hidden/>
        </w:trPr>
        <w:tc>
          <w:tcPr>
            <w:tcW w:w="9752" w:type="dxa"/>
            <w:gridSpan w:val="2"/>
          </w:tcPr>
          <w:p w14:paraId="51483026" w14:textId="77777777" w:rsidR="00F7079B" w:rsidRPr="00402AD2" w:rsidRDefault="00F7079B" w:rsidP="009F2FBC">
            <w:pPr>
              <w:keepNext/>
              <w:rPr>
                <w:color w:val="000080"/>
              </w:rPr>
            </w:pPr>
            <w:r w:rsidRPr="00402AD2">
              <w:rPr>
                <w:rStyle w:val="HideTWBExt"/>
                <w:noProof w:val="0"/>
              </w:rPr>
              <w:t>&lt;</w:t>
            </w:r>
          </w:p>
        </w:tc>
      </w:tr>
      <w:tr w:rsidR="009F2FBC" w:rsidRPr="00402AD2" w14:paraId="0A24CC43" w14:textId="77777777" w:rsidTr="009F2FBC">
        <w:trPr>
          <w:jc w:val="center"/>
        </w:trPr>
        <w:tc>
          <w:tcPr>
            <w:tcW w:w="4876" w:type="dxa"/>
            <w:hideMark/>
          </w:tcPr>
          <w:p w14:paraId="2133FD00" w14:textId="77777777" w:rsidR="00F7079B" w:rsidRPr="00402AD2" w:rsidRDefault="00F7079B" w:rsidP="009F2FBC">
            <w:pPr>
              <w:pStyle w:val="ColumnHeading"/>
              <w:keepNext/>
            </w:pPr>
            <w:r w:rsidRPr="00402AD2">
              <w:t>Vorschlag der Kommission</w:t>
            </w:r>
          </w:p>
        </w:tc>
        <w:tc>
          <w:tcPr>
            <w:tcW w:w="4876" w:type="dxa"/>
            <w:hideMark/>
          </w:tcPr>
          <w:p w14:paraId="627DAB62" w14:textId="77777777" w:rsidR="00F7079B" w:rsidRPr="00402AD2" w:rsidRDefault="00F7079B" w:rsidP="009F2FBC">
            <w:pPr>
              <w:pStyle w:val="ColumnHeading"/>
              <w:keepNext/>
            </w:pPr>
            <w:r w:rsidRPr="00402AD2">
              <w:t>Geänderter Text</w:t>
            </w:r>
          </w:p>
        </w:tc>
      </w:tr>
      <w:tr w:rsidR="009F2FBC" w:rsidRPr="00402AD2" w14:paraId="761D8EBA" w14:textId="77777777" w:rsidTr="009F2FBC">
        <w:trPr>
          <w:jc w:val="center"/>
        </w:trPr>
        <w:tc>
          <w:tcPr>
            <w:tcW w:w="4876" w:type="dxa"/>
            <w:hideMark/>
          </w:tcPr>
          <w:p w14:paraId="40BCCAE8" w14:textId="77777777" w:rsidR="00F7079B" w:rsidRPr="00402AD2" w:rsidRDefault="00F7079B" w:rsidP="009F2FBC">
            <w:pPr>
              <w:pStyle w:val="Normal6"/>
            </w:pPr>
            <w:r w:rsidRPr="00402AD2">
              <w:rPr>
                <w:b/>
                <w:i/>
              </w:rPr>
              <w:t>24.</w:t>
            </w:r>
            <w:r w:rsidRPr="00402AD2">
              <w:rPr>
                <w:b/>
                <w:i/>
              </w:rPr>
              <w:tab/>
              <w:t>In Artikel 22 wird folgender Absatz 1a eingefügt:</w:t>
            </w:r>
          </w:p>
        </w:tc>
        <w:tc>
          <w:tcPr>
            <w:tcW w:w="4876" w:type="dxa"/>
            <w:hideMark/>
          </w:tcPr>
          <w:p w14:paraId="25C0F256" w14:textId="77777777" w:rsidR="00F7079B" w:rsidRPr="00402AD2" w:rsidRDefault="00F7079B" w:rsidP="009F2FBC">
            <w:pPr>
              <w:pStyle w:val="Normal6"/>
              <w:rPr>
                <w:szCs w:val="24"/>
              </w:rPr>
            </w:pPr>
            <w:r w:rsidRPr="00402AD2">
              <w:rPr>
                <w:b/>
                <w:i/>
              </w:rPr>
              <w:t>entfällt</w:t>
            </w:r>
          </w:p>
        </w:tc>
      </w:tr>
      <w:tr w:rsidR="009F2FBC" w:rsidRPr="00402AD2" w14:paraId="51B9F4FB" w14:textId="77777777" w:rsidTr="009F2FBC">
        <w:trPr>
          <w:jc w:val="center"/>
        </w:trPr>
        <w:tc>
          <w:tcPr>
            <w:tcW w:w="4876" w:type="dxa"/>
            <w:hideMark/>
          </w:tcPr>
          <w:p w14:paraId="66F96C54" w14:textId="77777777" w:rsidR="00F7079B" w:rsidRPr="00402AD2" w:rsidRDefault="00F7079B" w:rsidP="009F2FBC">
            <w:pPr>
              <w:pStyle w:val="Normal6"/>
            </w:pPr>
            <w:r w:rsidRPr="00402AD2">
              <w:rPr>
                <w:b/>
                <w:i/>
              </w:rPr>
              <w:t>„</w:t>
            </w:r>
          </w:p>
        </w:tc>
        <w:tc>
          <w:tcPr>
            <w:tcW w:w="4876" w:type="dxa"/>
          </w:tcPr>
          <w:p w14:paraId="09BDCEFA" w14:textId="77777777" w:rsidR="00F7079B" w:rsidRPr="00402AD2" w:rsidRDefault="00F7079B" w:rsidP="009F2FBC">
            <w:pPr>
              <w:pStyle w:val="Normal6"/>
              <w:rPr>
                <w:szCs w:val="24"/>
              </w:rPr>
            </w:pPr>
          </w:p>
        </w:tc>
      </w:tr>
      <w:tr w:rsidR="009F2FBC" w:rsidRPr="00402AD2" w14:paraId="1BAB4E78" w14:textId="77777777" w:rsidTr="009F2FBC">
        <w:trPr>
          <w:jc w:val="center"/>
        </w:trPr>
        <w:tc>
          <w:tcPr>
            <w:tcW w:w="4876" w:type="dxa"/>
            <w:hideMark/>
          </w:tcPr>
          <w:p w14:paraId="65F828CF" w14:textId="77777777" w:rsidR="00F7079B" w:rsidRPr="00402AD2" w:rsidRDefault="00F7079B" w:rsidP="009F2FBC">
            <w:pPr>
              <w:pStyle w:val="Normal6"/>
            </w:pPr>
            <w:r w:rsidRPr="00402AD2">
              <w:rPr>
                <w:b/>
                <w:i/>
              </w:rPr>
              <w:t>(1α)</w:t>
            </w:r>
            <w:r w:rsidRPr="00402AD2">
              <w:rPr>
                <w:b/>
                <w:i/>
              </w:rPr>
              <w:tab/>
              <w:t>Wenn Europol eine Abfrage im CIR gemäß Artikel 22 Absatz 1 der Verordnung (EU) 2019/818 durchgeführt hat und aus der erhaltenen Antwort gemäß Artikel 22 Absatz 2 der Verordnung (EU) 2019/818 hervorgeht, dass Daten in Eurodac gespeichert sind, darf Europol zum Zwecke von Abfragen auf Eurodac zugreifen, falls die im vorliegenden Artikel festgelegten Bedingungen erfüllt sind.</w:t>
            </w:r>
          </w:p>
        </w:tc>
        <w:tc>
          <w:tcPr>
            <w:tcW w:w="4876" w:type="dxa"/>
          </w:tcPr>
          <w:p w14:paraId="7C426F0D" w14:textId="77777777" w:rsidR="00F7079B" w:rsidRPr="00402AD2" w:rsidRDefault="00F7079B" w:rsidP="009F2FBC">
            <w:pPr>
              <w:pStyle w:val="Normal6"/>
              <w:rPr>
                <w:szCs w:val="24"/>
              </w:rPr>
            </w:pPr>
          </w:p>
        </w:tc>
      </w:tr>
      <w:tr w:rsidR="009F2FBC" w:rsidRPr="00402AD2" w14:paraId="53BFE23C" w14:textId="77777777" w:rsidTr="009F2FBC">
        <w:trPr>
          <w:jc w:val="center"/>
        </w:trPr>
        <w:tc>
          <w:tcPr>
            <w:tcW w:w="4876" w:type="dxa"/>
            <w:hideMark/>
          </w:tcPr>
          <w:p w14:paraId="15EE181B" w14:textId="77777777" w:rsidR="00F7079B" w:rsidRPr="00402AD2" w:rsidRDefault="00F7079B" w:rsidP="009F2FBC">
            <w:pPr>
              <w:pStyle w:val="Normal6"/>
            </w:pPr>
            <w:r w:rsidRPr="00402AD2">
              <w:rPr>
                <w:b/>
                <w:i/>
              </w:rPr>
              <w:t>“</w:t>
            </w:r>
          </w:p>
        </w:tc>
        <w:tc>
          <w:tcPr>
            <w:tcW w:w="4876" w:type="dxa"/>
          </w:tcPr>
          <w:p w14:paraId="6A1F745C" w14:textId="77777777" w:rsidR="00F7079B" w:rsidRPr="00402AD2" w:rsidRDefault="00F7079B" w:rsidP="009F2FBC">
            <w:pPr>
              <w:pStyle w:val="Normal6"/>
              <w:rPr>
                <w:szCs w:val="24"/>
              </w:rPr>
            </w:pPr>
          </w:p>
        </w:tc>
      </w:tr>
    </w:tbl>
    <w:p w14:paraId="0356F87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A86601E" w14:textId="77777777" w:rsidR="00F7079B" w:rsidRPr="00402AD2" w:rsidRDefault="00F7079B" w:rsidP="00F7079B">
      <w:pPr>
        <w:rPr>
          <w:color w:val="000080"/>
        </w:rPr>
      </w:pPr>
      <w:r w:rsidRPr="00402AD2">
        <w:rPr>
          <w:rStyle w:val="HideTWBExt"/>
          <w:noProof w:val="0"/>
        </w:rPr>
        <w:t>&lt;/Amend&gt;</w:t>
      </w:r>
    </w:p>
    <w:p w14:paraId="19AF5A6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266</w:t>
      </w:r>
      <w:r w:rsidRPr="00402AD2">
        <w:rPr>
          <w:rStyle w:val="HideTWBExt"/>
          <w:b w:val="0"/>
          <w:noProof w:val="0"/>
        </w:rPr>
        <w:t>&lt;/NumAm&gt;</w:t>
      </w:r>
    </w:p>
    <w:p w14:paraId="772CB347"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8E6A707" w14:textId="77777777" w:rsidR="00F7079B" w:rsidRPr="00402AD2" w:rsidRDefault="00F7079B" w:rsidP="00F7079B">
      <w:pPr>
        <w:rPr>
          <w:color w:val="000080"/>
        </w:rPr>
      </w:pPr>
      <w:r w:rsidRPr="00402AD2">
        <w:rPr>
          <w:rStyle w:val="HideTWBExt"/>
          <w:noProof w:val="0"/>
        </w:rPr>
        <w:t>&lt;/RepeatBlock-By&gt;</w:t>
      </w:r>
    </w:p>
    <w:p w14:paraId="13A2715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9E1E5A0" w14:textId="03225F39"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25 – Artikel 28 – Absatz 3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21E8BBB" w14:textId="77777777" w:rsidTr="009F2FBC">
        <w:trPr>
          <w:jc w:val="center"/>
        </w:trPr>
        <w:tc>
          <w:tcPr>
            <w:tcW w:w="9752" w:type="dxa"/>
            <w:gridSpan w:val="2"/>
          </w:tcPr>
          <w:p w14:paraId="4A33039D" w14:textId="77777777" w:rsidR="00F7079B" w:rsidRPr="00402AD2" w:rsidRDefault="00F7079B" w:rsidP="009F2FBC">
            <w:pPr>
              <w:keepNext/>
            </w:pPr>
          </w:p>
        </w:tc>
      </w:tr>
      <w:tr w:rsidR="009F2FBC" w:rsidRPr="00402AD2" w14:paraId="060B98B6" w14:textId="77777777" w:rsidTr="009F2FBC">
        <w:trPr>
          <w:jc w:val="center"/>
        </w:trPr>
        <w:tc>
          <w:tcPr>
            <w:tcW w:w="4876" w:type="dxa"/>
            <w:hideMark/>
          </w:tcPr>
          <w:p w14:paraId="08E35BC7" w14:textId="77777777" w:rsidR="00F7079B" w:rsidRPr="00402AD2" w:rsidRDefault="00F7079B" w:rsidP="009F2FBC">
            <w:pPr>
              <w:pStyle w:val="ColumnHeading"/>
              <w:keepNext/>
            </w:pPr>
            <w:r w:rsidRPr="00402AD2">
              <w:t>Vorschlag der Kommission</w:t>
            </w:r>
          </w:p>
        </w:tc>
        <w:tc>
          <w:tcPr>
            <w:tcW w:w="4876" w:type="dxa"/>
            <w:hideMark/>
          </w:tcPr>
          <w:p w14:paraId="1544A8C7" w14:textId="77777777" w:rsidR="00F7079B" w:rsidRPr="00402AD2" w:rsidRDefault="00F7079B" w:rsidP="009F2FBC">
            <w:pPr>
              <w:pStyle w:val="ColumnHeading"/>
              <w:keepNext/>
            </w:pPr>
            <w:r w:rsidRPr="00402AD2">
              <w:t>Geänderter Text</w:t>
            </w:r>
          </w:p>
        </w:tc>
      </w:tr>
      <w:tr w:rsidR="009F2FBC" w:rsidRPr="00402AD2" w14:paraId="720DA60D" w14:textId="77777777" w:rsidTr="009F2FBC">
        <w:trPr>
          <w:jc w:val="center"/>
        </w:trPr>
        <w:tc>
          <w:tcPr>
            <w:tcW w:w="4876" w:type="dxa"/>
            <w:hideMark/>
          </w:tcPr>
          <w:p w14:paraId="05EE3D5C" w14:textId="77777777" w:rsidR="00F7079B" w:rsidRPr="00402AD2" w:rsidRDefault="00F7079B" w:rsidP="009F2FBC">
            <w:pPr>
              <w:pStyle w:val="Normal6"/>
            </w:pPr>
            <w:r w:rsidRPr="00402AD2">
              <w:t>(3α)</w:t>
            </w:r>
            <w:r w:rsidRPr="00402AD2">
              <w:tab/>
              <w:t>Der Zugang zum Zwecke der Abfrage der in Eurodac gespeicherten Daten wird den dazu ordnungsgemäß ermächtigten Bediensteten der nationalen mitgliedstaatlichen Behörden und den dazu ordnungsgemäß ermächtigten Bediensteten der Stellen der Union gewährt, die für die in den Artikeln 20 und 21 der Verordnung (EU) 2019/818 genannten Aufgaben zuständig sind. Dieser Zugang ist auf das zur Wahrnehmung der Aufgaben dieser nationalen Behörden und EU-Stellen erforderliche Maß beschränkt und hat in einem angemessenen Verhältnis zu den verfolgten Zielen zu stehen.</w:t>
            </w:r>
          </w:p>
        </w:tc>
        <w:tc>
          <w:tcPr>
            <w:tcW w:w="4876" w:type="dxa"/>
            <w:hideMark/>
          </w:tcPr>
          <w:p w14:paraId="1FB4B197" w14:textId="77777777" w:rsidR="00F7079B" w:rsidRPr="00402AD2" w:rsidRDefault="00F7079B" w:rsidP="009F2FBC">
            <w:pPr>
              <w:pStyle w:val="Normal6"/>
              <w:rPr>
                <w:szCs w:val="24"/>
              </w:rPr>
            </w:pPr>
            <w:r w:rsidRPr="00402AD2">
              <w:t>(3α)</w:t>
            </w:r>
            <w:r w:rsidRPr="00402AD2">
              <w:tab/>
              <w:t xml:space="preserve">Der Zugang zum Zwecke der Abfrage der in Eurodac gespeicherten Daten wird den dazu ordnungsgemäß ermächtigten Bediensteten der </w:t>
            </w:r>
            <w:r w:rsidRPr="00402AD2">
              <w:rPr>
                <w:b/>
                <w:i/>
              </w:rPr>
              <w:t>zuständigen</w:t>
            </w:r>
            <w:r w:rsidRPr="00402AD2">
              <w:t xml:space="preserve"> nationalen mitgliedstaatlichen Behörden und den dazu ordnungsgemäß ermächtigten Bediensteten der Stellen der Union gewährt, die für die in den Artikeln 20 und 21 der Verordnung (EU) 2019/818 genannten Aufgaben zuständig sind. Dieser Zugang ist auf das zur Wahrnehmung der Aufgaben dieser nationalen Behörden und EU-Stellen erforderliche Maß beschränkt und hat in einem angemessenen Verhältnis zu den verfolgten Zielen zu stehen.</w:t>
            </w:r>
          </w:p>
        </w:tc>
      </w:tr>
    </w:tbl>
    <w:p w14:paraId="10A82368"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D6308CD" w14:textId="77777777" w:rsidR="00F7079B" w:rsidRPr="00402AD2" w:rsidRDefault="00F7079B" w:rsidP="00F7079B">
      <w:pPr>
        <w:rPr>
          <w:color w:val="000080"/>
        </w:rPr>
      </w:pPr>
      <w:r w:rsidRPr="00402AD2">
        <w:rPr>
          <w:rStyle w:val="HideTWBExt"/>
          <w:noProof w:val="0"/>
        </w:rPr>
        <w:t>&lt;/Amend&gt;</w:t>
      </w:r>
    </w:p>
    <w:p w14:paraId="15DD075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267</w:t>
      </w:r>
      <w:r w:rsidRPr="00402AD2">
        <w:rPr>
          <w:rStyle w:val="HideTWBExt"/>
          <w:b w:val="0"/>
          <w:noProof w:val="0"/>
        </w:rPr>
        <w:t>&lt;/NumAm&gt;</w:t>
      </w:r>
    </w:p>
    <w:p w14:paraId="5B707E35"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05A6A806" w14:textId="77777777" w:rsidR="00F7079B" w:rsidRPr="00402AD2" w:rsidRDefault="00F7079B" w:rsidP="00F7079B">
      <w:pPr>
        <w:rPr>
          <w:color w:val="000080"/>
        </w:rPr>
      </w:pPr>
      <w:r w:rsidRPr="00402AD2">
        <w:rPr>
          <w:rStyle w:val="HideTWBExt"/>
          <w:noProof w:val="0"/>
        </w:rPr>
        <w:t>&lt;/RepeatBlock-By&gt;</w:t>
      </w:r>
    </w:p>
    <w:p w14:paraId="6588AFD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47CDC343" w14:textId="4EE2C7F9"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26 a (neu) – Artikel 30 – Absatz 1 – Buchstaben c a und c b (neu)</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CF2DA35" w14:textId="77777777" w:rsidTr="009F2FBC">
        <w:trPr>
          <w:jc w:val="center"/>
        </w:trPr>
        <w:tc>
          <w:tcPr>
            <w:tcW w:w="9752" w:type="dxa"/>
            <w:gridSpan w:val="2"/>
          </w:tcPr>
          <w:p w14:paraId="3BC8AF1E" w14:textId="77777777" w:rsidR="00F7079B" w:rsidRPr="00402AD2" w:rsidRDefault="00F7079B" w:rsidP="009F2FBC">
            <w:pPr>
              <w:keepNext/>
            </w:pPr>
          </w:p>
        </w:tc>
      </w:tr>
      <w:tr w:rsidR="009F2FBC" w:rsidRPr="00402AD2" w14:paraId="541D2ED8" w14:textId="77777777" w:rsidTr="009F2FBC">
        <w:trPr>
          <w:jc w:val="center"/>
        </w:trPr>
        <w:tc>
          <w:tcPr>
            <w:tcW w:w="4876" w:type="dxa"/>
            <w:hideMark/>
          </w:tcPr>
          <w:p w14:paraId="2BA9E199" w14:textId="77777777" w:rsidR="00F7079B" w:rsidRPr="00402AD2" w:rsidRDefault="00F7079B" w:rsidP="009F2FBC">
            <w:pPr>
              <w:pStyle w:val="ColumnHeading"/>
              <w:keepNext/>
            </w:pPr>
            <w:r w:rsidRPr="00402AD2">
              <w:t>Vorschlag der Kommission</w:t>
            </w:r>
          </w:p>
        </w:tc>
        <w:tc>
          <w:tcPr>
            <w:tcW w:w="4876" w:type="dxa"/>
            <w:hideMark/>
          </w:tcPr>
          <w:p w14:paraId="2F4062DB" w14:textId="77777777" w:rsidR="00F7079B" w:rsidRPr="00402AD2" w:rsidRDefault="00F7079B" w:rsidP="009F2FBC">
            <w:pPr>
              <w:pStyle w:val="ColumnHeading"/>
              <w:keepNext/>
            </w:pPr>
            <w:r w:rsidRPr="00402AD2">
              <w:t>Geänderter Text</w:t>
            </w:r>
          </w:p>
        </w:tc>
      </w:tr>
      <w:tr w:rsidR="009F2FBC" w:rsidRPr="00402AD2" w14:paraId="734EF98F" w14:textId="77777777" w:rsidTr="009F2FBC">
        <w:trPr>
          <w:jc w:val="center"/>
        </w:trPr>
        <w:tc>
          <w:tcPr>
            <w:tcW w:w="4876" w:type="dxa"/>
          </w:tcPr>
          <w:p w14:paraId="7E9AF2A6" w14:textId="77777777" w:rsidR="00F7079B" w:rsidRPr="00402AD2" w:rsidRDefault="00F7079B" w:rsidP="009F2FBC">
            <w:pPr>
              <w:pStyle w:val="Normal6"/>
            </w:pPr>
          </w:p>
        </w:tc>
        <w:tc>
          <w:tcPr>
            <w:tcW w:w="4876" w:type="dxa"/>
            <w:hideMark/>
          </w:tcPr>
          <w:p w14:paraId="195BD6DF" w14:textId="77777777" w:rsidR="00F7079B" w:rsidRPr="00402AD2" w:rsidRDefault="00F7079B" w:rsidP="009F2FBC">
            <w:pPr>
              <w:pStyle w:val="Normal6"/>
              <w:rPr>
                <w:szCs w:val="24"/>
              </w:rPr>
            </w:pPr>
            <w:r w:rsidRPr="00402AD2">
              <w:rPr>
                <w:b/>
                <w:i/>
              </w:rPr>
              <w:t>26a.</w:t>
            </w:r>
            <w:r w:rsidRPr="00402AD2">
              <w:rPr>
                <w:b/>
                <w:i/>
              </w:rPr>
              <w:tab/>
              <w:t>In Artikel 30 Absatz 1 werden die folgenden Buchstaben ca und cb eingefügt:</w:t>
            </w:r>
          </w:p>
        </w:tc>
      </w:tr>
      <w:tr w:rsidR="009F2FBC" w:rsidRPr="00402AD2" w14:paraId="49AF8075" w14:textId="77777777" w:rsidTr="009F2FBC">
        <w:trPr>
          <w:jc w:val="center"/>
        </w:trPr>
        <w:tc>
          <w:tcPr>
            <w:tcW w:w="4876" w:type="dxa"/>
          </w:tcPr>
          <w:p w14:paraId="37C8C6E8" w14:textId="77777777" w:rsidR="00F7079B" w:rsidRPr="00402AD2" w:rsidRDefault="00F7079B" w:rsidP="009F2FBC">
            <w:pPr>
              <w:pStyle w:val="Normal6"/>
            </w:pPr>
          </w:p>
        </w:tc>
        <w:tc>
          <w:tcPr>
            <w:tcW w:w="4876" w:type="dxa"/>
            <w:hideMark/>
          </w:tcPr>
          <w:p w14:paraId="2C8371BF" w14:textId="77777777" w:rsidR="00F7079B" w:rsidRPr="00402AD2" w:rsidRDefault="00F7079B" w:rsidP="009F2FBC">
            <w:pPr>
              <w:pStyle w:val="Normal6"/>
              <w:rPr>
                <w:szCs w:val="24"/>
              </w:rPr>
            </w:pPr>
            <w:r w:rsidRPr="00402AD2">
              <w:rPr>
                <w:b/>
                <w:i/>
              </w:rPr>
              <w:t>ca) die Möglichkeit, dass die der eigenen Person entsprechenden Datensätze in Eurodac gemäß Artikel 4 Absatz 6 alle in einer Sequenz miteinander verknüpft werden können;</w:t>
            </w:r>
          </w:p>
        </w:tc>
      </w:tr>
      <w:tr w:rsidR="009F2FBC" w:rsidRPr="00402AD2" w14:paraId="43520B1F" w14:textId="77777777" w:rsidTr="009F2FBC">
        <w:trPr>
          <w:jc w:val="center"/>
        </w:trPr>
        <w:tc>
          <w:tcPr>
            <w:tcW w:w="4876" w:type="dxa"/>
          </w:tcPr>
          <w:p w14:paraId="6CDFDAB3" w14:textId="77777777" w:rsidR="00F7079B" w:rsidRPr="00402AD2" w:rsidRDefault="00F7079B" w:rsidP="009F2FBC">
            <w:pPr>
              <w:pStyle w:val="Normal6"/>
            </w:pPr>
          </w:p>
        </w:tc>
        <w:tc>
          <w:tcPr>
            <w:tcW w:w="4876" w:type="dxa"/>
            <w:hideMark/>
          </w:tcPr>
          <w:p w14:paraId="62D5E8D4" w14:textId="77777777" w:rsidR="00F7079B" w:rsidRPr="00402AD2" w:rsidRDefault="00F7079B" w:rsidP="009F2FBC">
            <w:pPr>
              <w:pStyle w:val="Normal6"/>
              <w:rPr>
                <w:szCs w:val="24"/>
              </w:rPr>
            </w:pPr>
            <w:r w:rsidRPr="00402AD2">
              <w:rPr>
                <w:b/>
                <w:i/>
              </w:rPr>
              <w:t>cb) die Erfassung im System einer Sicherheitsanzeige, die über die Tatsache informiert, dass die betroffene Person gemäß Artikel 12 Buchstabe v, Artikel 13 Absatz 2 Buchstabe r, Artikel 14 Absatz 2 Buchstabe s und Artikel 14a Absatz 2 Buchstabe r eine Gefahr für die innere Sicherheit darstellen könnte, einschließlich der zuständigen Behörde, die die Sicherheitskontrolle durchgeführt hat, und gegebenenfalls der zuständigen Behörde, die die Beurteilung vorgenommen hat, die Gründe für die Einführung der Sicherheitsanzeige und die Hinweise des Informationssystems, das eine Übereinstimmung erzielt hat, um so das Recht auf Zugang zu personenbezogenen Daten, auf Berechtigung, Ergänzung, Löschung und Einschränkung der Verarbeitung dieser Daten sowie auf einen wirksamen Rechtsbehelf zu gewährleisten;</w:t>
            </w:r>
          </w:p>
        </w:tc>
      </w:tr>
    </w:tbl>
    <w:p w14:paraId="3D8172A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A17B0E8" w14:textId="77777777" w:rsidR="00F7079B" w:rsidRPr="00402AD2" w:rsidRDefault="00F7079B" w:rsidP="00F7079B">
      <w:pPr>
        <w:rPr>
          <w:color w:val="000080"/>
        </w:rPr>
      </w:pPr>
      <w:r w:rsidRPr="00402AD2">
        <w:rPr>
          <w:rStyle w:val="HideTWBExt"/>
          <w:noProof w:val="0"/>
        </w:rPr>
        <w:t>&lt;/Amend&gt;</w:t>
      </w:r>
    </w:p>
    <w:p w14:paraId="017F69A0"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268</w:t>
      </w:r>
      <w:r w:rsidRPr="00402AD2">
        <w:rPr>
          <w:rStyle w:val="HideTWBExt"/>
          <w:b w:val="0"/>
          <w:noProof w:val="0"/>
        </w:rPr>
        <w:t>&lt;/NumAm&gt;</w:t>
      </w:r>
    </w:p>
    <w:p w14:paraId="1003D740" w14:textId="77777777" w:rsidR="00F7079B" w:rsidRPr="00402AD2" w:rsidRDefault="00F7079B" w:rsidP="00F7079B">
      <w:pPr>
        <w:pStyle w:val="NormalBold"/>
      </w:pPr>
      <w:r w:rsidRPr="00402AD2">
        <w:rPr>
          <w:rStyle w:val="HideTWBExt"/>
          <w:b w:val="0"/>
          <w:noProof w:val="0"/>
        </w:rPr>
        <w:t>&lt;RepeatBlock-By&gt;&lt;Members&gt;</w:t>
      </w:r>
      <w:r w:rsidRPr="00402AD2">
        <w:t>Jan-Christoph Oetjen, Sophia in 't Veld, Hilde Vautmans, Yana Toom</w:t>
      </w:r>
      <w:r w:rsidRPr="00402AD2">
        <w:rPr>
          <w:rStyle w:val="HideTWBExt"/>
          <w:b w:val="0"/>
          <w:noProof w:val="0"/>
        </w:rPr>
        <w:t>&lt;/Members&gt;</w:t>
      </w:r>
    </w:p>
    <w:p w14:paraId="7E656799" w14:textId="77777777" w:rsidR="00F7079B" w:rsidRPr="00402AD2" w:rsidRDefault="00F7079B" w:rsidP="00F7079B">
      <w:pPr>
        <w:rPr>
          <w:color w:val="000080"/>
        </w:rPr>
      </w:pPr>
      <w:r w:rsidRPr="00402AD2">
        <w:rPr>
          <w:rStyle w:val="HideTWBExt"/>
          <w:noProof w:val="0"/>
        </w:rPr>
        <w:t>&lt;/RepeatBlock-By&gt;</w:t>
      </w:r>
    </w:p>
    <w:p w14:paraId="13444A8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DEB5171" w14:textId="46D9BB8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26 a (neu) – Artikel 34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6AAEFBD" w14:textId="77777777" w:rsidTr="009F2FBC">
        <w:trPr>
          <w:jc w:val="center"/>
        </w:trPr>
        <w:tc>
          <w:tcPr>
            <w:tcW w:w="9752" w:type="dxa"/>
            <w:gridSpan w:val="2"/>
          </w:tcPr>
          <w:p w14:paraId="07A02B54" w14:textId="77777777" w:rsidR="00F7079B" w:rsidRPr="00402AD2" w:rsidRDefault="00F7079B" w:rsidP="009F2FBC">
            <w:pPr>
              <w:keepNext/>
            </w:pPr>
          </w:p>
        </w:tc>
      </w:tr>
      <w:tr w:rsidR="009F2FBC" w:rsidRPr="00402AD2" w14:paraId="37B86AD0" w14:textId="77777777" w:rsidTr="009F2FBC">
        <w:trPr>
          <w:jc w:val="center"/>
        </w:trPr>
        <w:tc>
          <w:tcPr>
            <w:tcW w:w="4876" w:type="dxa"/>
            <w:hideMark/>
          </w:tcPr>
          <w:p w14:paraId="06BBDE4F" w14:textId="77777777" w:rsidR="00F7079B" w:rsidRPr="00402AD2" w:rsidRDefault="00F7079B" w:rsidP="009F2FBC">
            <w:pPr>
              <w:pStyle w:val="ColumnHeading"/>
              <w:keepNext/>
            </w:pPr>
            <w:r w:rsidRPr="00402AD2">
              <w:t>Vorschlag der Kommission</w:t>
            </w:r>
          </w:p>
        </w:tc>
        <w:tc>
          <w:tcPr>
            <w:tcW w:w="4876" w:type="dxa"/>
            <w:hideMark/>
          </w:tcPr>
          <w:p w14:paraId="704C3C76" w14:textId="77777777" w:rsidR="00F7079B" w:rsidRPr="00402AD2" w:rsidRDefault="00F7079B" w:rsidP="009F2FBC">
            <w:pPr>
              <w:pStyle w:val="ColumnHeading"/>
              <w:keepNext/>
            </w:pPr>
            <w:r w:rsidRPr="00402AD2">
              <w:t>Geänderter Text</w:t>
            </w:r>
          </w:p>
        </w:tc>
      </w:tr>
      <w:tr w:rsidR="009F2FBC" w:rsidRPr="00402AD2" w14:paraId="65A08ABB" w14:textId="77777777" w:rsidTr="009F2FBC">
        <w:trPr>
          <w:jc w:val="center"/>
        </w:trPr>
        <w:tc>
          <w:tcPr>
            <w:tcW w:w="4876" w:type="dxa"/>
          </w:tcPr>
          <w:p w14:paraId="38E66F6D" w14:textId="77777777" w:rsidR="00F7079B" w:rsidRPr="00402AD2" w:rsidRDefault="00F7079B" w:rsidP="009F2FBC">
            <w:pPr>
              <w:pStyle w:val="Normal6"/>
            </w:pPr>
          </w:p>
        </w:tc>
        <w:tc>
          <w:tcPr>
            <w:tcW w:w="4876" w:type="dxa"/>
            <w:hideMark/>
          </w:tcPr>
          <w:p w14:paraId="7B4D7579" w14:textId="77777777" w:rsidR="00F7079B" w:rsidRPr="00402AD2" w:rsidRDefault="00F7079B" w:rsidP="009F2FBC">
            <w:pPr>
              <w:pStyle w:val="Normal6"/>
              <w:rPr>
                <w:szCs w:val="24"/>
              </w:rPr>
            </w:pPr>
            <w:r w:rsidRPr="00402AD2">
              <w:rPr>
                <w:b/>
                <w:i/>
              </w:rPr>
              <w:t>26a.</w:t>
            </w:r>
            <w:r w:rsidRPr="00402AD2">
              <w:rPr>
                <w:b/>
                <w:i/>
              </w:rPr>
              <w:tab/>
              <w:t xml:space="preserve"> Artikel 34 Absatz 1 wird wie folgt geändert:</w:t>
            </w:r>
          </w:p>
        </w:tc>
      </w:tr>
      <w:tr w:rsidR="009F2FBC" w:rsidRPr="00402AD2" w14:paraId="73ABBB30" w14:textId="77777777" w:rsidTr="009F2FBC">
        <w:trPr>
          <w:jc w:val="center"/>
        </w:trPr>
        <w:tc>
          <w:tcPr>
            <w:tcW w:w="4876" w:type="dxa"/>
          </w:tcPr>
          <w:p w14:paraId="5AF717CD" w14:textId="77777777" w:rsidR="00F7079B" w:rsidRPr="00402AD2" w:rsidRDefault="00F7079B" w:rsidP="009F2FBC">
            <w:pPr>
              <w:pStyle w:val="Normal6"/>
            </w:pPr>
          </w:p>
        </w:tc>
        <w:tc>
          <w:tcPr>
            <w:tcW w:w="4876" w:type="dxa"/>
            <w:hideMark/>
          </w:tcPr>
          <w:p w14:paraId="5458F494" w14:textId="77777777" w:rsidR="00F7079B" w:rsidRPr="00402AD2" w:rsidRDefault="00F7079B" w:rsidP="009F2FBC">
            <w:pPr>
              <w:pStyle w:val="Normal6"/>
              <w:rPr>
                <w:szCs w:val="24"/>
              </w:rPr>
            </w:pPr>
            <w:r w:rsidRPr="00402AD2">
              <w:rPr>
                <w:b/>
                <w:i/>
              </w:rPr>
              <w:t>1. Die nationalen Kontrollbehörden und der Europäische Datenschutzbeauftragte arbeiten im Rahmen ihrer jeweiligen Zuständigkeiten aktiv zusammen und sorgen für eine koordinierte Überwachung von Eurodac. Es sollte ein einheitliches Modell für die koordinierte Aufsicht angewendet werden, wie in Artikel 62 der EUDPR</w:t>
            </w:r>
            <w:r w:rsidRPr="00402AD2">
              <w:rPr>
                <w:b/>
                <w:i/>
                <w:vertAlign w:val="superscript"/>
              </w:rPr>
              <w:t>1a</w:t>
            </w:r>
            <w:r w:rsidRPr="00402AD2">
              <w:rPr>
                <w:b/>
                <w:i/>
              </w:rPr>
              <w:t xml:space="preserve"> in Bezug auf ein gemeinsames Vorgehen von Aufsichtsbehörden beschrieben.</w:t>
            </w:r>
          </w:p>
        </w:tc>
      </w:tr>
      <w:tr w:rsidR="009F2FBC" w:rsidRPr="00402AD2" w14:paraId="1960978C" w14:textId="77777777" w:rsidTr="009F2FBC">
        <w:trPr>
          <w:jc w:val="center"/>
        </w:trPr>
        <w:tc>
          <w:tcPr>
            <w:tcW w:w="4876" w:type="dxa"/>
          </w:tcPr>
          <w:p w14:paraId="1E391015" w14:textId="77777777" w:rsidR="00F7079B" w:rsidRPr="00402AD2" w:rsidRDefault="00F7079B" w:rsidP="009F2FBC">
            <w:pPr>
              <w:pStyle w:val="Normal6"/>
            </w:pPr>
          </w:p>
        </w:tc>
        <w:tc>
          <w:tcPr>
            <w:tcW w:w="4876" w:type="dxa"/>
            <w:hideMark/>
          </w:tcPr>
          <w:p w14:paraId="0E2AC1FC" w14:textId="77777777" w:rsidR="00F7079B" w:rsidRPr="00402AD2" w:rsidRDefault="00F7079B" w:rsidP="009F2FBC">
            <w:pPr>
              <w:pStyle w:val="Normal6"/>
              <w:rPr>
                <w:szCs w:val="24"/>
              </w:rPr>
            </w:pPr>
            <w:r w:rsidRPr="00402AD2">
              <w:rPr>
                <w:b/>
                <w:i/>
              </w:rPr>
              <w:t>__________________</w:t>
            </w:r>
          </w:p>
        </w:tc>
      </w:tr>
      <w:tr w:rsidR="009F2FBC" w:rsidRPr="00402AD2" w14:paraId="2CA98940" w14:textId="77777777" w:rsidTr="009F2FBC">
        <w:trPr>
          <w:jc w:val="center"/>
        </w:trPr>
        <w:tc>
          <w:tcPr>
            <w:tcW w:w="4876" w:type="dxa"/>
          </w:tcPr>
          <w:p w14:paraId="29A295C6" w14:textId="77777777" w:rsidR="00F7079B" w:rsidRPr="00402AD2" w:rsidRDefault="00F7079B" w:rsidP="009F2FBC">
            <w:pPr>
              <w:pStyle w:val="Normal6"/>
            </w:pPr>
          </w:p>
        </w:tc>
        <w:tc>
          <w:tcPr>
            <w:tcW w:w="4876" w:type="dxa"/>
            <w:hideMark/>
          </w:tcPr>
          <w:p w14:paraId="5D58A472" w14:textId="77777777" w:rsidR="00F7079B" w:rsidRPr="00402AD2" w:rsidRDefault="00F7079B" w:rsidP="009F2FBC">
            <w:pPr>
              <w:pStyle w:val="Normal6"/>
              <w:rPr>
                <w:szCs w:val="24"/>
              </w:rPr>
            </w:pPr>
            <w:r w:rsidRPr="00402AD2">
              <w:rPr>
                <w:b/>
                <w:i/>
                <w:vertAlign w:val="superscript"/>
              </w:rPr>
              <w:t>1a</w:t>
            </w:r>
            <w:r w:rsidRPr="00402AD2">
              <w:t xml:space="preserve"> </w:t>
            </w:r>
            <w:r w:rsidRPr="00402AD2">
              <w:rPr>
                <w:b/>
                <w:i/>
              </w:rPr>
              <w:t xml:space="preserve">Art. 62 der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
        </w:tc>
      </w:tr>
    </w:tbl>
    <w:p w14:paraId="7F031BE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553AF2A"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6673A42A" w14:textId="77777777" w:rsidR="00F7079B" w:rsidRPr="00402AD2" w:rsidRDefault="00F7079B" w:rsidP="00F7079B">
      <w:pPr>
        <w:pStyle w:val="Normal12Italic"/>
        <w:rPr>
          <w:noProof w:val="0"/>
        </w:rPr>
      </w:pPr>
      <w:r w:rsidRPr="00402AD2">
        <w:rPr>
          <w:noProof w:val="0"/>
        </w:rPr>
        <w:t>Die unabhängige Überwachung der Datenverarbeitungsaktivitäten in Eurodac, sowohl auf zentraler als auch auf nationaler Ebene, ist von entscheidender Bedeutung für die Gewährleistung des wirksamen Schutzes der Grundrechte der betroffenen Personen im Einklang mit Artikel 8 Absatz 3 der Charta der Grundrechte. Die Angleichung der koordinierten Überwachung von Eurodac an das Modell, das bei anderen IT-Großsystemen angewendet wird, ist insbesondere im Hinblick auf die Interoperabilität der verschiedenen Systeme im Bereich Justiz und Inneres wichtig.</w:t>
      </w:r>
    </w:p>
    <w:p w14:paraId="7D6DCB27" w14:textId="77777777" w:rsidR="00F7079B" w:rsidRPr="00402AD2" w:rsidRDefault="00F7079B" w:rsidP="00F7079B">
      <w:pPr>
        <w:rPr>
          <w:color w:val="000080"/>
        </w:rPr>
      </w:pPr>
      <w:r w:rsidRPr="00402AD2">
        <w:rPr>
          <w:rStyle w:val="HideTWBExt"/>
          <w:noProof w:val="0"/>
        </w:rPr>
        <w:t>&lt;/Amend&gt;</w:t>
      </w:r>
    </w:p>
    <w:p w14:paraId="7E806C1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269</w:t>
      </w:r>
      <w:r w:rsidRPr="00402AD2">
        <w:rPr>
          <w:rStyle w:val="HideTWBExt"/>
          <w:b w:val="0"/>
          <w:noProof w:val="0"/>
        </w:rPr>
        <w:t>&lt;/NumAm&gt;</w:t>
      </w:r>
    </w:p>
    <w:p w14:paraId="1FBFF718"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277040D" w14:textId="77777777" w:rsidR="00F7079B" w:rsidRPr="00402AD2" w:rsidRDefault="00F7079B" w:rsidP="00F7079B">
      <w:pPr>
        <w:rPr>
          <w:color w:val="000080"/>
        </w:rPr>
      </w:pPr>
      <w:r w:rsidRPr="00402AD2">
        <w:rPr>
          <w:rStyle w:val="HideTWBExt"/>
          <w:noProof w:val="0"/>
        </w:rPr>
        <w:t>&lt;/RepeatBlock-By&gt;</w:t>
      </w:r>
    </w:p>
    <w:p w14:paraId="4AE32044"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659BDBA" w14:textId="2BC49FE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a – Nummer 1 – Artikel 11 – Absatz 6 a – Buchstabe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4042F705" w14:textId="77777777" w:rsidTr="009F2FBC">
        <w:trPr>
          <w:jc w:val="center"/>
          <w:hidden/>
        </w:trPr>
        <w:tc>
          <w:tcPr>
            <w:tcW w:w="9752" w:type="dxa"/>
            <w:gridSpan w:val="2"/>
          </w:tcPr>
          <w:p w14:paraId="3BD04710" w14:textId="77777777" w:rsidR="00F7079B" w:rsidRPr="00402AD2" w:rsidRDefault="00F7079B" w:rsidP="009F2FBC">
            <w:pPr>
              <w:keepNext/>
              <w:rPr>
                <w:color w:val="000080"/>
              </w:rPr>
            </w:pPr>
            <w:r w:rsidRPr="00402AD2">
              <w:rPr>
                <w:rStyle w:val="HideTWBExt"/>
                <w:noProof w:val="0"/>
              </w:rPr>
              <w:t>&lt;</w:t>
            </w:r>
          </w:p>
        </w:tc>
      </w:tr>
      <w:tr w:rsidR="009F2FBC" w:rsidRPr="00402AD2" w14:paraId="3359D3BD" w14:textId="77777777" w:rsidTr="009F2FBC">
        <w:trPr>
          <w:jc w:val="center"/>
        </w:trPr>
        <w:tc>
          <w:tcPr>
            <w:tcW w:w="4876" w:type="dxa"/>
            <w:hideMark/>
          </w:tcPr>
          <w:p w14:paraId="640B5C39" w14:textId="77777777" w:rsidR="00F7079B" w:rsidRPr="00402AD2" w:rsidRDefault="00F7079B" w:rsidP="009F2FBC">
            <w:pPr>
              <w:pStyle w:val="ColumnHeading"/>
              <w:keepNext/>
            </w:pPr>
            <w:r w:rsidRPr="00402AD2">
              <w:t>Vorschlag der Kommission</w:t>
            </w:r>
          </w:p>
        </w:tc>
        <w:tc>
          <w:tcPr>
            <w:tcW w:w="4876" w:type="dxa"/>
            <w:hideMark/>
          </w:tcPr>
          <w:p w14:paraId="22DDD5A5" w14:textId="77777777" w:rsidR="00F7079B" w:rsidRPr="00402AD2" w:rsidRDefault="00F7079B" w:rsidP="009F2FBC">
            <w:pPr>
              <w:pStyle w:val="ColumnHeading"/>
              <w:keepNext/>
            </w:pPr>
            <w:r w:rsidRPr="00402AD2">
              <w:t>Geänderter Text</w:t>
            </w:r>
          </w:p>
        </w:tc>
      </w:tr>
      <w:tr w:rsidR="009F2FBC" w:rsidRPr="00402AD2" w14:paraId="108D1A17" w14:textId="77777777" w:rsidTr="009F2FBC">
        <w:trPr>
          <w:jc w:val="center"/>
        </w:trPr>
        <w:tc>
          <w:tcPr>
            <w:tcW w:w="4876" w:type="dxa"/>
            <w:hideMark/>
          </w:tcPr>
          <w:p w14:paraId="181CC75D" w14:textId="77777777" w:rsidR="00F7079B" w:rsidRPr="00402AD2" w:rsidRDefault="00F7079B" w:rsidP="009F2FBC">
            <w:pPr>
              <w:pStyle w:val="Normal6"/>
            </w:pPr>
            <w:r w:rsidRPr="00402AD2">
              <w:t>a)</w:t>
            </w:r>
            <w:r w:rsidRPr="00402AD2">
              <w:tab/>
              <w:t>Nachname (Familienname), Geburtsname, Vorname(n), Geburtsdatum, Geburtsort, Geschlecht, derzeitige Staatsangehörigkeit;</w:t>
            </w:r>
          </w:p>
        </w:tc>
        <w:tc>
          <w:tcPr>
            <w:tcW w:w="4876" w:type="dxa"/>
            <w:hideMark/>
          </w:tcPr>
          <w:p w14:paraId="2318FC20" w14:textId="7903CABC" w:rsidR="00F7079B" w:rsidRPr="00402AD2" w:rsidRDefault="00F7079B" w:rsidP="009F2FBC">
            <w:pPr>
              <w:pStyle w:val="Normal6"/>
              <w:rPr>
                <w:szCs w:val="24"/>
              </w:rPr>
            </w:pPr>
            <w:r w:rsidRPr="00402AD2">
              <w:rPr>
                <w:i/>
              </w:rPr>
              <w:t>(Betrifft nicht die deutsche Fassung.)</w:t>
            </w:r>
          </w:p>
        </w:tc>
      </w:tr>
    </w:tbl>
    <w:p w14:paraId="102E9C4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672D306B" w14:textId="77777777" w:rsidR="00F7079B" w:rsidRPr="00402AD2" w:rsidRDefault="00F7079B" w:rsidP="00F7079B">
      <w:pPr>
        <w:rPr>
          <w:color w:val="000080"/>
        </w:rPr>
      </w:pPr>
      <w:r w:rsidRPr="00402AD2">
        <w:rPr>
          <w:rStyle w:val="HideTWBExt"/>
          <w:noProof w:val="0"/>
        </w:rPr>
        <w:t>&lt;/Amend&gt;</w:t>
      </w:r>
    </w:p>
    <w:p w14:paraId="6F73A8CF"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270</w:t>
      </w:r>
      <w:r w:rsidRPr="00402AD2">
        <w:rPr>
          <w:rStyle w:val="HideTWBExt"/>
          <w:b w:val="0"/>
          <w:noProof w:val="0"/>
        </w:rPr>
        <w:t>&lt;/NumAm&gt;</w:t>
      </w:r>
    </w:p>
    <w:p w14:paraId="431FF37A"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3BCC66E9" w14:textId="77777777" w:rsidR="00F7079B" w:rsidRPr="00402AD2" w:rsidRDefault="00F7079B" w:rsidP="00F7079B">
      <w:pPr>
        <w:rPr>
          <w:color w:val="000080"/>
        </w:rPr>
      </w:pPr>
      <w:r w:rsidRPr="00402AD2">
        <w:rPr>
          <w:rStyle w:val="HideTWBExt"/>
          <w:noProof w:val="0"/>
        </w:rPr>
        <w:t>&lt;/RepeatBlock-By&gt;</w:t>
      </w:r>
    </w:p>
    <w:p w14:paraId="2B94DF73"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94CFA59" w14:textId="5456C633"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a – Nummer 1 – Artikel 11 – Absatz 6 a – Buchstabe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B4C6B19" w14:textId="77777777" w:rsidTr="009F2FBC">
        <w:trPr>
          <w:jc w:val="center"/>
        </w:trPr>
        <w:tc>
          <w:tcPr>
            <w:tcW w:w="9752" w:type="dxa"/>
            <w:gridSpan w:val="2"/>
          </w:tcPr>
          <w:p w14:paraId="692CEB51" w14:textId="77777777" w:rsidR="00F7079B" w:rsidRPr="00402AD2" w:rsidRDefault="00F7079B" w:rsidP="009F2FBC">
            <w:pPr>
              <w:keepNext/>
            </w:pPr>
          </w:p>
        </w:tc>
      </w:tr>
      <w:tr w:rsidR="009F2FBC" w:rsidRPr="00402AD2" w14:paraId="2FD23114" w14:textId="77777777" w:rsidTr="009F2FBC">
        <w:trPr>
          <w:jc w:val="center"/>
        </w:trPr>
        <w:tc>
          <w:tcPr>
            <w:tcW w:w="4876" w:type="dxa"/>
            <w:hideMark/>
          </w:tcPr>
          <w:p w14:paraId="3DB594C5" w14:textId="77777777" w:rsidR="00F7079B" w:rsidRPr="00402AD2" w:rsidRDefault="00F7079B" w:rsidP="009F2FBC">
            <w:pPr>
              <w:pStyle w:val="ColumnHeading"/>
              <w:keepNext/>
            </w:pPr>
            <w:r w:rsidRPr="00402AD2">
              <w:t>Vorschlag der Kommission</w:t>
            </w:r>
          </w:p>
        </w:tc>
        <w:tc>
          <w:tcPr>
            <w:tcW w:w="4876" w:type="dxa"/>
            <w:hideMark/>
          </w:tcPr>
          <w:p w14:paraId="7A19189D" w14:textId="77777777" w:rsidR="00F7079B" w:rsidRPr="00402AD2" w:rsidRDefault="00F7079B" w:rsidP="009F2FBC">
            <w:pPr>
              <w:pStyle w:val="ColumnHeading"/>
              <w:keepNext/>
            </w:pPr>
            <w:r w:rsidRPr="00402AD2">
              <w:t>Geänderter Text</w:t>
            </w:r>
          </w:p>
        </w:tc>
      </w:tr>
      <w:tr w:rsidR="009F2FBC" w:rsidRPr="00402AD2" w14:paraId="6F2CBD3F" w14:textId="77777777" w:rsidTr="009F2FBC">
        <w:trPr>
          <w:jc w:val="center"/>
        </w:trPr>
        <w:tc>
          <w:tcPr>
            <w:tcW w:w="4876" w:type="dxa"/>
            <w:hideMark/>
          </w:tcPr>
          <w:p w14:paraId="2DB1916D" w14:textId="77777777" w:rsidR="00F7079B" w:rsidRPr="00402AD2" w:rsidRDefault="00F7079B" w:rsidP="009F2FBC">
            <w:pPr>
              <w:pStyle w:val="Normal6"/>
            </w:pPr>
            <w:r w:rsidRPr="00402AD2">
              <w:t>a)</w:t>
            </w:r>
            <w:r w:rsidRPr="00402AD2">
              <w:tab/>
              <w:t>Nachname (Familienname), Geburtsname, Vorname(n), Geburtsdatum, Geburtsort, Geschlecht, derzeitige Staatsangehörigkeit;</w:t>
            </w:r>
          </w:p>
        </w:tc>
        <w:tc>
          <w:tcPr>
            <w:tcW w:w="4876" w:type="dxa"/>
            <w:hideMark/>
          </w:tcPr>
          <w:p w14:paraId="1024CF2D" w14:textId="76AFEC8E" w:rsidR="00F7079B" w:rsidRPr="00402AD2" w:rsidRDefault="00F7079B" w:rsidP="009F2FBC">
            <w:pPr>
              <w:pStyle w:val="Normal6"/>
              <w:rPr>
                <w:szCs w:val="24"/>
              </w:rPr>
            </w:pPr>
            <w:r w:rsidRPr="00402AD2">
              <w:rPr>
                <w:i/>
              </w:rPr>
              <w:t>(Betrifft nicht die deutsche Fassung.)</w:t>
            </w:r>
          </w:p>
        </w:tc>
      </w:tr>
    </w:tbl>
    <w:p w14:paraId="22651A2B"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BA995E7" w14:textId="77777777" w:rsidR="00F7079B" w:rsidRPr="00402AD2" w:rsidRDefault="00F7079B" w:rsidP="00F7079B">
      <w:pPr>
        <w:rPr>
          <w:color w:val="000080"/>
        </w:rPr>
      </w:pPr>
      <w:r w:rsidRPr="00402AD2">
        <w:rPr>
          <w:rStyle w:val="HideTWBExt"/>
          <w:noProof w:val="0"/>
        </w:rPr>
        <w:t>&lt;/Amend&gt;</w:t>
      </w:r>
    </w:p>
    <w:p w14:paraId="7C5D479C"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271</w:t>
      </w:r>
      <w:r w:rsidRPr="00402AD2">
        <w:rPr>
          <w:rStyle w:val="HideTWBExt"/>
          <w:b w:val="0"/>
          <w:noProof w:val="0"/>
        </w:rPr>
        <w:t>&lt;/NumAm&gt;</w:t>
      </w:r>
    </w:p>
    <w:p w14:paraId="2191163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60E4792" w14:textId="77777777" w:rsidR="00F7079B" w:rsidRPr="00402AD2" w:rsidRDefault="00F7079B" w:rsidP="00F7079B">
      <w:pPr>
        <w:rPr>
          <w:color w:val="000080"/>
        </w:rPr>
      </w:pPr>
      <w:r w:rsidRPr="00402AD2">
        <w:rPr>
          <w:rStyle w:val="HideTWBExt"/>
          <w:noProof w:val="0"/>
        </w:rPr>
        <w:t>&lt;/RepeatBlock-By&gt;</w:t>
      </w:r>
    </w:p>
    <w:p w14:paraId="7CDC951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5506028" w14:textId="7FB556A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a – Nummer 2 – Artikel 25 a – Absatz 1 – Buchstabe e</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10D1A08" w14:textId="77777777" w:rsidTr="009F2FBC">
        <w:trPr>
          <w:jc w:val="center"/>
        </w:trPr>
        <w:tc>
          <w:tcPr>
            <w:tcW w:w="9752" w:type="dxa"/>
            <w:gridSpan w:val="2"/>
          </w:tcPr>
          <w:p w14:paraId="6785BF69" w14:textId="77777777" w:rsidR="00F7079B" w:rsidRPr="00402AD2" w:rsidRDefault="00F7079B" w:rsidP="009F2FBC">
            <w:pPr>
              <w:keepNext/>
            </w:pPr>
          </w:p>
        </w:tc>
      </w:tr>
      <w:tr w:rsidR="009F2FBC" w:rsidRPr="00402AD2" w14:paraId="041D21F2" w14:textId="77777777" w:rsidTr="009F2FBC">
        <w:trPr>
          <w:jc w:val="center"/>
        </w:trPr>
        <w:tc>
          <w:tcPr>
            <w:tcW w:w="4876" w:type="dxa"/>
            <w:hideMark/>
          </w:tcPr>
          <w:p w14:paraId="3EAC5430" w14:textId="77777777" w:rsidR="00F7079B" w:rsidRPr="00402AD2" w:rsidRDefault="00F7079B" w:rsidP="009F2FBC">
            <w:pPr>
              <w:pStyle w:val="ColumnHeading"/>
              <w:keepNext/>
            </w:pPr>
            <w:r w:rsidRPr="00402AD2">
              <w:t>Vorschlag der Kommission</w:t>
            </w:r>
          </w:p>
        </w:tc>
        <w:tc>
          <w:tcPr>
            <w:tcW w:w="4876" w:type="dxa"/>
            <w:hideMark/>
          </w:tcPr>
          <w:p w14:paraId="74268083" w14:textId="77777777" w:rsidR="00F7079B" w:rsidRPr="00402AD2" w:rsidRDefault="00F7079B" w:rsidP="009F2FBC">
            <w:pPr>
              <w:pStyle w:val="ColumnHeading"/>
              <w:keepNext/>
            </w:pPr>
            <w:r w:rsidRPr="00402AD2">
              <w:t>Geänderter Text</w:t>
            </w:r>
          </w:p>
        </w:tc>
      </w:tr>
      <w:tr w:rsidR="009F2FBC" w:rsidRPr="00402AD2" w14:paraId="005586DE" w14:textId="77777777" w:rsidTr="009F2FBC">
        <w:trPr>
          <w:jc w:val="center"/>
        </w:trPr>
        <w:tc>
          <w:tcPr>
            <w:tcW w:w="4876" w:type="dxa"/>
            <w:hideMark/>
          </w:tcPr>
          <w:p w14:paraId="6CABFA3B" w14:textId="77777777" w:rsidR="00F7079B" w:rsidRPr="00402AD2" w:rsidRDefault="00F7079B" w:rsidP="009F2FBC">
            <w:pPr>
              <w:pStyle w:val="Normal6"/>
            </w:pPr>
            <w:r w:rsidRPr="00402AD2">
              <w:t>e)</w:t>
            </w:r>
            <w:r w:rsidRPr="00402AD2">
              <w:tab/>
              <w:t>Artikel 12, 13</w:t>
            </w:r>
            <w:r w:rsidRPr="00402AD2">
              <w:rPr>
                <w:b/>
                <w:i/>
              </w:rPr>
              <w:t>, 14</w:t>
            </w:r>
            <w:r w:rsidRPr="00402AD2">
              <w:t xml:space="preserve"> und 14a der Verordnung (EU) XXX/XXX [Eurodac-Verordnung].‘</w:t>
            </w:r>
          </w:p>
        </w:tc>
        <w:tc>
          <w:tcPr>
            <w:tcW w:w="4876" w:type="dxa"/>
            <w:hideMark/>
          </w:tcPr>
          <w:p w14:paraId="1CABA7EA" w14:textId="77777777" w:rsidR="00F7079B" w:rsidRPr="00402AD2" w:rsidRDefault="00F7079B" w:rsidP="009F2FBC">
            <w:pPr>
              <w:pStyle w:val="Normal6"/>
              <w:rPr>
                <w:szCs w:val="24"/>
              </w:rPr>
            </w:pPr>
            <w:r w:rsidRPr="00402AD2">
              <w:t>e)</w:t>
            </w:r>
            <w:r w:rsidRPr="00402AD2">
              <w:tab/>
              <w:t>Artikel 12, 13 und 14a der Verordnung (EU) XXX/XXX [Eurodac-Verordnung].‘</w:t>
            </w:r>
          </w:p>
        </w:tc>
      </w:tr>
    </w:tbl>
    <w:p w14:paraId="6C23915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B8CAF20" w14:textId="77777777" w:rsidR="00F7079B" w:rsidRPr="00402AD2" w:rsidRDefault="00F7079B" w:rsidP="00F7079B">
      <w:pPr>
        <w:rPr>
          <w:color w:val="000080"/>
        </w:rPr>
      </w:pPr>
      <w:r w:rsidRPr="00402AD2">
        <w:rPr>
          <w:rStyle w:val="HideTWBExt"/>
          <w:noProof w:val="0"/>
        </w:rPr>
        <w:t>&lt;/Amend&gt;</w:t>
      </w:r>
    </w:p>
    <w:p w14:paraId="5C375D4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272</w:t>
      </w:r>
      <w:r w:rsidRPr="00402AD2">
        <w:rPr>
          <w:rStyle w:val="HideTWBExt"/>
          <w:b w:val="0"/>
          <w:noProof w:val="0"/>
        </w:rPr>
        <w:t>&lt;/NumAm&gt;</w:t>
      </w:r>
    </w:p>
    <w:p w14:paraId="53024701" w14:textId="77777777" w:rsidR="00F7079B" w:rsidRPr="00402AD2" w:rsidRDefault="00F7079B" w:rsidP="00F7079B">
      <w:pPr>
        <w:pStyle w:val="NormalBold"/>
      </w:pPr>
      <w:r w:rsidRPr="00402AD2">
        <w:rPr>
          <w:rStyle w:val="HideTWBExt"/>
          <w:b w:val="0"/>
          <w:noProof w:val="0"/>
        </w:rPr>
        <w:t>&lt;RepeatBlock-By&gt;&lt;Members&gt;</w:t>
      </w:r>
      <w:r w:rsidRPr="00402AD2">
        <w:t>Yana Toom, Hilde Vautmans, Jan-Christoph Oetjen, Sophia in 't Veld</w:t>
      </w:r>
      <w:r w:rsidRPr="00402AD2">
        <w:rPr>
          <w:rStyle w:val="HideTWBExt"/>
          <w:b w:val="0"/>
          <w:noProof w:val="0"/>
        </w:rPr>
        <w:t>&lt;/Members&gt;</w:t>
      </w:r>
    </w:p>
    <w:p w14:paraId="196AE5E1" w14:textId="77777777" w:rsidR="00F7079B" w:rsidRPr="00402AD2" w:rsidRDefault="00F7079B" w:rsidP="00F7079B">
      <w:pPr>
        <w:rPr>
          <w:color w:val="000080"/>
        </w:rPr>
      </w:pPr>
      <w:r w:rsidRPr="00402AD2">
        <w:rPr>
          <w:rStyle w:val="HideTWBExt"/>
          <w:noProof w:val="0"/>
        </w:rPr>
        <w:t>&lt;/RepeatBlock-By&gt;</w:t>
      </w:r>
    </w:p>
    <w:p w14:paraId="3501AD86"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C6ABDC8" w14:textId="44B0BE31"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2 – Artikel 10 – Absatz 1</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0719F83" w14:textId="77777777" w:rsidTr="009F2FBC">
        <w:trPr>
          <w:jc w:val="center"/>
        </w:trPr>
        <w:tc>
          <w:tcPr>
            <w:tcW w:w="9752" w:type="dxa"/>
            <w:gridSpan w:val="2"/>
          </w:tcPr>
          <w:p w14:paraId="45FF5BCD" w14:textId="77777777" w:rsidR="00F7079B" w:rsidRPr="00402AD2" w:rsidRDefault="00F7079B" w:rsidP="009F2FBC">
            <w:pPr>
              <w:keepNext/>
            </w:pPr>
          </w:p>
        </w:tc>
      </w:tr>
      <w:tr w:rsidR="009F2FBC" w:rsidRPr="00402AD2" w14:paraId="343A1D0A" w14:textId="77777777" w:rsidTr="009F2FBC">
        <w:trPr>
          <w:jc w:val="center"/>
        </w:trPr>
        <w:tc>
          <w:tcPr>
            <w:tcW w:w="4876" w:type="dxa"/>
            <w:hideMark/>
          </w:tcPr>
          <w:p w14:paraId="52014ED6" w14:textId="77777777" w:rsidR="00F7079B" w:rsidRPr="00402AD2" w:rsidRDefault="00F7079B" w:rsidP="009F2FBC">
            <w:pPr>
              <w:pStyle w:val="ColumnHeading"/>
              <w:keepNext/>
            </w:pPr>
            <w:r w:rsidRPr="00402AD2">
              <w:t>Vorschlag der Kommission</w:t>
            </w:r>
          </w:p>
        </w:tc>
        <w:tc>
          <w:tcPr>
            <w:tcW w:w="4876" w:type="dxa"/>
            <w:hideMark/>
          </w:tcPr>
          <w:p w14:paraId="173A5777" w14:textId="77777777" w:rsidR="00F7079B" w:rsidRPr="00402AD2" w:rsidRDefault="00F7079B" w:rsidP="009F2FBC">
            <w:pPr>
              <w:pStyle w:val="ColumnHeading"/>
              <w:keepNext/>
            </w:pPr>
            <w:r w:rsidRPr="00402AD2">
              <w:t>Geänderter Text</w:t>
            </w:r>
          </w:p>
        </w:tc>
      </w:tr>
      <w:tr w:rsidR="009F2FBC" w:rsidRPr="00402AD2" w14:paraId="0BDC7418" w14:textId="77777777" w:rsidTr="009F2FBC">
        <w:trPr>
          <w:jc w:val="center"/>
        </w:trPr>
        <w:tc>
          <w:tcPr>
            <w:tcW w:w="4876" w:type="dxa"/>
            <w:hideMark/>
          </w:tcPr>
          <w:p w14:paraId="3478D3F0" w14:textId="77777777" w:rsidR="00F7079B" w:rsidRPr="00402AD2" w:rsidRDefault="00F7079B" w:rsidP="009F2FBC">
            <w:pPr>
              <w:pStyle w:val="Normal6"/>
            </w:pPr>
            <w:r w:rsidRPr="00402AD2">
              <w:t xml:space="preserve">‚Unbeschadet </w:t>
            </w:r>
            <w:r w:rsidRPr="00402AD2">
              <w:rPr>
                <w:b/>
                <w:i/>
              </w:rPr>
              <w:t>des Artikels</w:t>
            </w:r>
            <w:r w:rsidRPr="00402AD2">
              <w:t> 39 der Verordnung (EU) XXX/XXX [Eurodac-Verordnung], der Artikel 12 und 18 der Verordnung (EU) 2018/1862, des Artikels 29 der Verordnung (EU) 2019/816 und des Artikels 40 der Verordnung (EU) 2016/794 führt eu-LISA Protokolle sämtlicher im ESP erfolgenden Datenverarbeitungsvorgänge. Die Protokolle enthalten insbesondere folgende Angaben:‘</w:t>
            </w:r>
          </w:p>
        </w:tc>
        <w:tc>
          <w:tcPr>
            <w:tcW w:w="4876" w:type="dxa"/>
            <w:hideMark/>
          </w:tcPr>
          <w:p w14:paraId="1A6766B9" w14:textId="77777777" w:rsidR="00F7079B" w:rsidRPr="00402AD2" w:rsidRDefault="00F7079B" w:rsidP="009F2FBC">
            <w:pPr>
              <w:pStyle w:val="Normal6"/>
              <w:rPr>
                <w:szCs w:val="24"/>
              </w:rPr>
            </w:pPr>
            <w:r w:rsidRPr="00402AD2">
              <w:t xml:space="preserve">‚Unbeschadet </w:t>
            </w:r>
            <w:r w:rsidRPr="00402AD2">
              <w:rPr>
                <w:b/>
                <w:i/>
              </w:rPr>
              <w:t>der Artikel 38 und</w:t>
            </w:r>
            <w:r w:rsidRPr="00402AD2">
              <w:t xml:space="preserve"> 39 der Verordnung (EU) XXX/XXX [Eurodac-Verordnung], der Artikel 12 und 18 der Verordnung (EU) 2018/1862, des Artikels 29 der Verordnung (EU) 2019/816 und des Artikels 40 der Verordnung (EU) 2016/794 führt eu-LISA </w:t>
            </w:r>
            <w:r w:rsidRPr="00402AD2">
              <w:rPr>
                <w:b/>
                <w:i/>
              </w:rPr>
              <w:t>im Einklang mit dem universellen Nachrichtenformat (UMF)</w:t>
            </w:r>
            <w:r w:rsidRPr="00402AD2">
              <w:rPr>
                <w:b/>
                <w:i/>
                <w:vertAlign w:val="superscript"/>
              </w:rPr>
              <w:t>1a</w:t>
            </w:r>
            <w:r w:rsidRPr="00402AD2">
              <w:t xml:space="preserve"> Protokolle sämtlicher im ESP erfolgenden Datenverarbeitungsvorgänge. Die Protokolle enthalten insbesondere folgende Angaben:‘</w:t>
            </w:r>
          </w:p>
        </w:tc>
      </w:tr>
      <w:tr w:rsidR="009F2FBC" w:rsidRPr="00402AD2" w14:paraId="0155C72E" w14:textId="77777777" w:rsidTr="009F2FBC">
        <w:trPr>
          <w:jc w:val="center"/>
        </w:trPr>
        <w:tc>
          <w:tcPr>
            <w:tcW w:w="4876" w:type="dxa"/>
          </w:tcPr>
          <w:p w14:paraId="235E68A1" w14:textId="77777777" w:rsidR="00F7079B" w:rsidRPr="00402AD2" w:rsidRDefault="00F7079B" w:rsidP="009F2FBC">
            <w:pPr>
              <w:pStyle w:val="Normal6"/>
            </w:pPr>
          </w:p>
        </w:tc>
        <w:tc>
          <w:tcPr>
            <w:tcW w:w="4876" w:type="dxa"/>
            <w:hideMark/>
          </w:tcPr>
          <w:p w14:paraId="77E0ACE5" w14:textId="77777777" w:rsidR="00F7079B" w:rsidRPr="00402AD2" w:rsidRDefault="00F7079B" w:rsidP="009F2FBC">
            <w:pPr>
              <w:pStyle w:val="Normal6"/>
              <w:rPr>
                <w:szCs w:val="24"/>
              </w:rPr>
            </w:pPr>
            <w:r w:rsidRPr="00402AD2">
              <w:t>__________________</w:t>
            </w:r>
          </w:p>
        </w:tc>
      </w:tr>
      <w:tr w:rsidR="009F2FBC" w:rsidRPr="00402AD2" w14:paraId="59D23135" w14:textId="77777777" w:rsidTr="009F2FBC">
        <w:trPr>
          <w:jc w:val="center"/>
        </w:trPr>
        <w:tc>
          <w:tcPr>
            <w:tcW w:w="4876" w:type="dxa"/>
          </w:tcPr>
          <w:p w14:paraId="52C6D819" w14:textId="77777777" w:rsidR="00F7079B" w:rsidRPr="00402AD2" w:rsidRDefault="00F7079B" w:rsidP="009F2FBC">
            <w:pPr>
              <w:pStyle w:val="Normal6"/>
            </w:pPr>
          </w:p>
        </w:tc>
        <w:tc>
          <w:tcPr>
            <w:tcW w:w="4876" w:type="dxa"/>
            <w:hideMark/>
          </w:tcPr>
          <w:p w14:paraId="315D0D41" w14:textId="77777777" w:rsidR="00F7079B" w:rsidRPr="00402AD2" w:rsidRDefault="00F7079B" w:rsidP="009F2FBC">
            <w:pPr>
              <w:pStyle w:val="Normal6"/>
              <w:rPr>
                <w:szCs w:val="24"/>
              </w:rPr>
            </w:pPr>
            <w:r w:rsidRPr="00402AD2">
              <w:rPr>
                <w:b/>
                <w:i/>
                <w:vertAlign w:val="superscript"/>
              </w:rPr>
              <w:t>1a</w:t>
            </w:r>
            <w:r w:rsidRPr="00402AD2">
              <w:t xml:space="preserve"> </w:t>
            </w:r>
            <w:r w:rsidRPr="00402AD2">
              <w:rPr>
                <w:b/>
                <w:i/>
              </w:rPr>
              <w:t>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w:t>
            </w:r>
          </w:p>
        </w:tc>
      </w:tr>
    </w:tbl>
    <w:p w14:paraId="6FB699B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B34DF8C" w14:textId="77777777" w:rsidR="00F7079B" w:rsidRPr="00402AD2" w:rsidRDefault="00F7079B" w:rsidP="00F7079B">
      <w:pPr>
        <w:pStyle w:val="JustificationTitle"/>
        <w:rPr>
          <w:noProof w:val="0"/>
        </w:rPr>
      </w:pPr>
      <w:r w:rsidRPr="00402AD2">
        <w:rPr>
          <w:rStyle w:val="HideTWBExt"/>
          <w:i w:val="0"/>
          <w:noProof w:val="0"/>
        </w:rPr>
        <w:t>&lt;TitreJust&gt;</w:t>
      </w:r>
      <w:r w:rsidRPr="00402AD2">
        <w:rPr>
          <w:noProof w:val="0"/>
        </w:rPr>
        <w:t>Begründung</w:t>
      </w:r>
      <w:r w:rsidRPr="00402AD2">
        <w:rPr>
          <w:rStyle w:val="HideTWBExt"/>
          <w:i w:val="0"/>
          <w:noProof w:val="0"/>
        </w:rPr>
        <w:t>&lt;/TitreJust&gt;</w:t>
      </w:r>
    </w:p>
    <w:p w14:paraId="4670C950" w14:textId="77777777" w:rsidR="00F7079B" w:rsidRPr="00402AD2" w:rsidRDefault="00F7079B" w:rsidP="00F7079B">
      <w:pPr>
        <w:pStyle w:val="Normal12Italic"/>
        <w:rPr>
          <w:noProof w:val="0"/>
        </w:rPr>
      </w:pPr>
      <w:r w:rsidRPr="00402AD2">
        <w:rPr>
          <w:noProof w:val="0"/>
        </w:rPr>
        <w:t>Das UMF wird als der Standard angesehen, der in der neuen Interoperabilitätsarchitektur verwendet werden sollte. Aus diesem Grund sollte es auch im neuen EURODAC-System zur Anwendung kommen.</w:t>
      </w:r>
    </w:p>
    <w:p w14:paraId="6FE7D887" w14:textId="77777777" w:rsidR="00F7079B" w:rsidRPr="00402AD2" w:rsidRDefault="00F7079B" w:rsidP="00F7079B">
      <w:pPr>
        <w:rPr>
          <w:color w:val="000080"/>
        </w:rPr>
      </w:pPr>
      <w:r w:rsidRPr="00402AD2">
        <w:rPr>
          <w:rStyle w:val="HideTWBExt"/>
          <w:noProof w:val="0"/>
        </w:rPr>
        <w:t>&lt;/Amend&gt;</w:t>
      </w:r>
    </w:p>
    <w:p w14:paraId="3F07C2F7"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273</w:t>
      </w:r>
      <w:r w:rsidRPr="00402AD2">
        <w:rPr>
          <w:rStyle w:val="HideTWBExt"/>
          <w:b w:val="0"/>
          <w:noProof w:val="0"/>
        </w:rPr>
        <w:t>&lt;/NumAm&gt;</w:t>
      </w:r>
    </w:p>
    <w:p w14:paraId="27CF60B6"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59BDFDEF" w14:textId="77777777" w:rsidR="00F7079B" w:rsidRPr="00402AD2" w:rsidRDefault="00F7079B" w:rsidP="00F7079B">
      <w:pPr>
        <w:rPr>
          <w:color w:val="000080"/>
        </w:rPr>
      </w:pPr>
      <w:r w:rsidRPr="00402AD2">
        <w:rPr>
          <w:rStyle w:val="HideTWBExt"/>
          <w:noProof w:val="0"/>
        </w:rPr>
        <w:t>&lt;/RepeatBlock-By&gt;</w:t>
      </w:r>
    </w:p>
    <w:p w14:paraId="68C38F2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31583A31" w14:textId="2067424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6 – Artikel 18 – Absatz 1 – Buchstabe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149721C2" w14:textId="77777777" w:rsidTr="009F2FBC">
        <w:trPr>
          <w:jc w:val="center"/>
        </w:trPr>
        <w:tc>
          <w:tcPr>
            <w:tcW w:w="9752" w:type="dxa"/>
            <w:gridSpan w:val="2"/>
          </w:tcPr>
          <w:p w14:paraId="20BD2DEA" w14:textId="77777777" w:rsidR="00F7079B" w:rsidRPr="00402AD2" w:rsidRDefault="00F7079B" w:rsidP="009F2FBC">
            <w:pPr>
              <w:keepNext/>
            </w:pPr>
          </w:p>
        </w:tc>
      </w:tr>
      <w:tr w:rsidR="009F2FBC" w:rsidRPr="00402AD2" w14:paraId="255B8A95" w14:textId="77777777" w:rsidTr="009F2FBC">
        <w:trPr>
          <w:jc w:val="center"/>
        </w:trPr>
        <w:tc>
          <w:tcPr>
            <w:tcW w:w="4876" w:type="dxa"/>
            <w:hideMark/>
          </w:tcPr>
          <w:p w14:paraId="04F6C85A" w14:textId="77777777" w:rsidR="00F7079B" w:rsidRPr="00402AD2" w:rsidRDefault="00F7079B" w:rsidP="009F2FBC">
            <w:pPr>
              <w:pStyle w:val="ColumnHeading"/>
              <w:keepNext/>
            </w:pPr>
            <w:r w:rsidRPr="00402AD2">
              <w:t>Vorschlag der Kommission</w:t>
            </w:r>
          </w:p>
        </w:tc>
        <w:tc>
          <w:tcPr>
            <w:tcW w:w="4876" w:type="dxa"/>
            <w:hideMark/>
          </w:tcPr>
          <w:p w14:paraId="0A70D301" w14:textId="77777777" w:rsidR="00F7079B" w:rsidRPr="00402AD2" w:rsidRDefault="00F7079B" w:rsidP="009F2FBC">
            <w:pPr>
              <w:pStyle w:val="ColumnHeading"/>
              <w:keepNext/>
            </w:pPr>
            <w:r w:rsidRPr="00402AD2">
              <w:t>Geänderter Text</w:t>
            </w:r>
          </w:p>
        </w:tc>
      </w:tr>
      <w:tr w:rsidR="009F2FBC" w:rsidRPr="00402AD2" w14:paraId="7F947228" w14:textId="77777777" w:rsidTr="009F2FBC">
        <w:trPr>
          <w:jc w:val="center"/>
        </w:trPr>
        <w:tc>
          <w:tcPr>
            <w:tcW w:w="4876" w:type="dxa"/>
            <w:hideMark/>
          </w:tcPr>
          <w:p w14:paraId="43E038F7" w14:textId="77777777" w:rsidR="00F7079B" w:rsidRPr="00402AD2" w:rsidRDefault="00F7079B" w:rsidP="009F2FBC">
            <w:pPr>
              <w:pStyle w:val="Normal6"/>
            </w:pPr>
            <w:r w:rsidRPr="00402AD2">
              <w:t>a)</w:t>
            </w:r>
            <w:r w:rsidRPr="00402AD2">
              <w:tab/>
              <w:t>Daten nach Artikel 12 Buchstaben a bis f, h und i, Artikel 13 Absatz 2 Buchstaben a bis f, h und i</w:t>
            </w:r>
            <w:r w:rsidRPr="00402AD2">
              <w:rPr>
                <w:b/>
                <w:i/>
              </w:rPr>
              <w:t>, Artikel 14 Absatz 2 Buchstaben a bis f, h und i</w:t>
            </w:r>
            <w:r w:rsidRPr="00402AD2">
              <w:t xml:space="preserve"> und Artikel 14a Buchstaben a bis f, h und i der Verordnung (EU) XXX/XXX [Eurodac-Verordnung];</w:t>
            </w:r>
          </w:p>
        </w:tc>
        <w:tc>
          <w:tcPr>
            <w:tcW w:w="4876" w:type="dxa"/>
            <w:hideMark/>
          </w:tcPr>
          <w:p w14:paraId="0BF63679" w14:textId="77777777" w:rsidR="00F7079B" w:rsidRPr="00402AD2" w:rsidRDefault="00F7079B" w:rsidP="009F2FBC">
            <w:pPr>
              <w:pStyle w:val="Normal6"/>
              <w:rPr>
                <w:szCs w:val="24"/>
              </w:rPr>
            </w:pPr>
            <w:r w:rsidRPr="00402AD2">
              <w:t>a)</w:t>
            </w:r>
            <w:r w:rsidRPr="00402AD2">
              <w:tab/>
              <w:t>Daten nach Artikel 12 Buchstaben a bis f, h und i, Artikel 13 Absatz 2 Buchstaben a bis f, h und i und Artikel 14a Buchstaben a bis f, h und i der Verordnung (EU) XXX/XXX [Eurodac-Verordnung];</w:t>
            </w:r>
          </w:p>
        </w:tc>
      </w:tr>
    </w:tbl>
    <w:p w14:paraId="7CEC5D3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2C019F7" w14:textId="77777777" w:rsidR="00F7079B" w:rsidRPr="00402AD2" w:rsidRDefault="00F7079B" w:rsidP="00F7079B">
      <w:pPr>
        <w:rPr>
          <w:color w:val="000080"/>
        </w:rPr>
      </w:pPr>
      <w:r w:rsidRPr="00402AD2">
        <w:rPr>
          <w:rStyle w:val="HideTWBExt"/>
          <w:noProof w:val="0"/>
        </w:rPr>
        <w:t>&lt;/Amend&gt;</w:t>
      </w:r>
    </w:p>
    <w:p w14:paraId="384F6749"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274</w:t>
      </w:r>
      <w:r w:rsidRPr="00402AD2">
        <w:rPr>
          <w:rStyle w:val="HideTWBExt"/>
          <w:b w:val="0"/>
          <w:noProof w:val="0"/>
        </w:rPr>
        <w:t>&lt;/NumAm&gt;</w:t>
      </w:r>
    </w:p>
    <w:p w14:paraId="593A257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6BC7783" w14:textId="77777777" w:rsidR="00F7079B" w:rsidRPr="00402AD2" w:rsidRDefault="00F7079B" w:rsidP="00F7079B">
      <w:pPr>
        <w:rPr>
          <w:color w:val="000080"/>
        </w:rPr>
      </w:pPr>
      <w:r w:rsidRPr="00402AD2">
        <w:rPr>
          <w:rStyle w:val="HideTWBExt"/>
          <w:noProof w:val="0"/>
        </w:rPr>
        <w:t>&lt;/RepeatBlock-By&gt;</w:t>
      </w:r>
    </w:p>
    <w:p w14:paraId="2741AD4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DA1BB6A" w14:textId="2C6C20D9"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10 – Artikel 27 – Absatz 1 – Buchstabe a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3478302" w14:textId="77777777" w:rsidTr="009F2FBC">
        <w:trPr>
          <w:jc w:val="center"/>
        </w:trPr>
        <w:tc>
          <w:tcPr>
            <w:tcW w:w="9752" w:type="dxa"/>
            <w:gridSpan w:val="2"/>
          </w:tcPr>
          <w:p w14:paraId="609F8894" w14:textId="77777777" w:rsidR="00F7079B" w:rsidRPr="00402AD2" w:rsidRDefault="00F7079B" w:rsidP="009F2FBC">
            <w:pPr>
              <w:keepNext/>
            </w:pPr>
          </w:p>
        </w:tc>
      </w:tr>
      <w:tr w:rsidR="009F2FBC" w:rsidRPr="00402AD2" w14:paraId="2CB9A625" w14:textId="77777777" w:rsidTr="009F2FBC">
        <w:trPr>
          <w:jc w:val="center"/>
        </w:trPr>
        <w:tc>
          <w:tcPr>
            <w:tcW w:w="4876" w:type="dxa"/>
            <w:hideMark/>
          </w:tcPr>
          <w:p w14:paraId="4979DD7C" w14:textId="77777777" w:rsidR="00F7079B" w:rsidRPr="00402AD2" w:rsidRDefault="00F7079B" w:rsidP="009F2FBC">
            <w:pPr>
              <w:pStyle w:val="ColumnHeading"/>
              <w:keepNext/>
            </w:pPr>
            <w:r w:rsidRPr="00402AD2">
              <w:t>Vorschlag der Kommission</w:t>
            </w:r>
          </w:p>
        </w:tc>
        <w:tc>
          <w:tcPr>
            <w:tcW w:w="4876" w:type="dxa"/>
            <w:hideMark/>
          </w:tcPr>
          <w:p w14:paraId="6332BE41" w14:textId="77777777" w:rsidR="00F7079B" w:rsidRPr="00402AD2" w:rsidRDefault="00F7079B" w:rsidP="009F2FBC">
            <w:pPr>
              <w:pStyle w:val="ColumnHeading"/>
              <w:keepNext/>
            </w:pPr>
            <w:r w:rsidRPr="00402AD2">
              <w:t>Geänderter Text</w:t>
            </w:r>
          </w:p>
        </w:tc>
      </w:tr>
      <w:tr w:rsidR="009F2FBC" w:rsidRPr="00402AD2" w14:paraId="6E004662" w14:textId="77777777" w:rsidTr="009F2FBC">
        <w:trPr>
          <w:jc w:val="center"/>
        </w:trPr>
        <w:tc>
          <w:tcPr>
            <w:tcW w:w="4876" w:type="dxa"/>
            <w:hideMark/>
          </w:tcPr>
          <w:p w14:paraId="6927ADCF" w14:textId="77777777" w:rsidR="00F7079B" w:rsidRPr="00402AD2" w:rsidRDefault="00F7079B" w:rsidP="009F2FBC">
            <w:pPr>
              <w:pStyle w:val="Normal6"/>
            </w:pPr>
            <w:r w:rsidRPr="00402AD2">
              <w:t>aa)</w:t>
            </w:r>
            <w:r w:rsidRPr="00402AD2">
              <w:tab/>
              <w:t>ein Datensatz wird gemäß den Artikeln 10, 13</w:t>
            </w:r>
            <w:r w:rsidRPr="00402AD2">
              <w:rPr>
                <w:b/>
                <w:i/>
              </w:rPr>
              <w:t>, 14</w:t>
            </w:r>
            <w:r w:rsidRPr="00402AD2">
              <w:t xml:space="preserve"> und 14a der Verordnung (EU) XXX/XXX [Eurodac-Verordnung] an Eurodac übermittelt;</w:t>
            </w:r>
          </w:p>
        </w:tc>
        <w:tc>
          <w:tcPr>
            <w:tcW w:w="4876" w:type="dxa"/>
            <w:hideMark/>
          </w:tcPr>
          <w:p w14:paraId="3243CC45" w14:textId="77777777" w:rsidR="00F7079B" w:rsidRPr="00402AD2" w:rsidRDefault="00F7079B" w:rsidP="009F2FBC">
            <w:pPr>
              <w:pStyle w:val="Normal6"/>
              <w:rPr>
                <w:szCs w:val="24"/>
              </w:rPr>
            </w:pPr>
            <w:r w:rsidRPr="00402AD2">
              <w:t>aa)</w:t>
            </w:r>
            <w:r w:rsidRPr="00402AD2">
              <w:tab/>
              <w:t>ein Datensatz wird gemäß den Artikeln 10, 13 und 14a der Verordnung (EU) XXX/XXX [Eurodac-Verordnung] an Eurodac übermittelt;</w:t>
            </w:r>
          </w:p>
        </w:tc>
      </w:tr>
    </w:tbl>
    <w:p w14:paraId="1B991D3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5C023A9E" w14:textId="77777777" w:rsidR="00F7079B" w:rsidRPr="00402AD2" w:rsidRDefault="00F7079B" w:rsidP="00F7079B">
      <w:pPr>
        <w:rPr>
          <w:color w:val="000080"/>
        </w:rPr>
      </w:pPr>
      <w:r w:rsidRPr="00402AD2">
        <w:rPr>
          <w:rStyle w:val="HideTWBExt"/>
          <w:noProof w:val="0"/>
        </w:rPr>
        <w:t>&lt;/Amend&gt;</w:t>
      </w:r>
    </w:p>
    <w:p w14:paraId="072855B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275</w:t>
      </w:r>
      <w:r w:rsidRPr="00402AD2">
        <w:rPr>
          <w:rStyle w:val="HideTWBExt"/>
          <w:b w:val="0"/>
          <w:noProof w:val="0"/>
        </w:rPr>
        <w:t>&lt;/NumAm&gt;</w:t>
      </w:r>
    </w:p>
    <w:p w14:paraId="316E1D03"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85BBE66" w14:textId="77777777" w:rsidR="00F7079B" w:rsidRPr="00402AD2" w:rsidRDefault="00F7079B" w:rsidP="00F7079B">
      <w:pPr>
        <w:rPr>
          <w:color w:val="000080"/>
        </w:rPr>
      </w:pPr>
      <w:r w:rsidRPr="00402AD2">
        <w:rPr>
          <w:rStyle w:val="HideTWBExt"/>
          <w:noProof w:val="0"/>
        </w:rPr>
        <w:t>&lt;/RepeatBlock-By&gt;</w:t>
      </w:r>
    </w:p>
    <w:p w14:paraId="22A445B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3145913" w14:textId="47498A20"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10 – Artikel 27 – Absatz 3 – Buchstabe a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9D88E24" w14:textId="77777777" w:rsidTr="009F2FBC">
        <w:trPr>
          <w:jc w:val="center"/>
        </w:trPr>
        <w:tc>
          <w:tcPr>
            <w:tcW w:w="9752" w:type="dxa"/>
            <w:gridSpan w:val="2"/>
          </w:tcPr>
          <w:p w14:paraId="0EA9F995" w14:textId="77777777" w:rsidR="00F7079B" w:rsidRPr="00402AD2" w:rsidRDefault="00F7079B" w:rsidP="009F2FBC">
            <w:pPr>
              <w:keepNext/>
            </w:pPr>
          </w:p>
        </w:tc>
      </w:tr>
      <w:tr w:rsidR="009F2FBC" w:rsidRPr="00402AD2" w14:paraId="44431226" w14:textId="77777777" w:rsidTr="009F2FBC">
        <w:trPr>
          <w:jc w:val="center"/>
        </w:trPr>
        <w:tc>
          <w:tcPr>
            <w:tcW w:w="4876" w:type="dxa"/>
            <w:hideMark/>
          </w:tcPr>
          <w:p w14:paraId="73D1B9B7" w14:textId="77777777" w:rsidR="00F7079B" w:rsidRPr="00402AD2" w:rsidRDefault="00F7079B" w:rsidP="009F2FBC">
            <w:pPr>
              <w:pStyle w:val="ColumnHeading"/>
              <w:keepNext/>
            </w:pPr>
            <w:r w:rsidRPr="00402AD2">
              <w:t>Vorschlag der Kommission</w:t>
            </w:r>
          </w:p>
        </w:tc>
        <w:tc>
          <w:tcPr>
            <w:tcW w:w="4876" w:type="dxa"/>
            <w:hideMark/>
          </w:tcPr>
          <w:p w14:paraId="4FCE9BFD" w14:textId="77777777" w:rsidR="00F7079B" w:rsidRPr="00402AD2" w:rsidRDefault="00F7079B" w:rsidP="009F2FBC">
            <w:pPr>
              <w:pStyle w:val="ColumnHeading"/>
              <w:keepNext/>
            </w:pPr>
            <w:r w:rsidRPr="00402AD2">
              <w:t>Geänderter Text</w:t>
            </w:r>
          </w:p>
        </w:tc>
      </w:tr>
      <w:tr w:rsidR="009F2FBC" w:rsidRPr="00402AD2" w14:paraId="6C0017BA" w14:textId="77777777" w:rsidTr="009F2FBC">
        <w:trPr>
          <w:jc w:val="center"/>
        </w:trPr>
        <w:tc>
          <w:tcPr>
            <w:tcW w:w="4876" w:type="dxa"/>
            <w:hideMark/>
          </w:tcPr>
          <w:p w14:paraId="5C1C2274" w14:textId="77777777" w:rsidR="00F7079B" w:rsidRPr="00402AD2" w:rsidRDefault="00F7079B" w:rsidP="009F2FBC">
            <w:pPr>
              <w:pStyle w:val="Normal6"/>
            </w:pPr>
            <w:r w:rsidRPr="00402AD2">
              <w:t>aa)</w:t>
            </w:r>
            <w:r w:rsidRPr="00402AD2">
              <w:tab/>
              <w:t>Nachname(n); Vorname(n); Geburtsname(n), frühere(r) Name(n) und Aliasnamen; Geburtsdatum, Geburtsort, Staatsangehörigkeit(en) und Geschlecht gemäß den Artikeln 12 bis 14a der Verordnung (EU) XXX/XXX [Eurodac-Verordnung];</w:t>
            </w:r>
          </w:p>
        </w:tc>
        <w:tc>
          <w:tcPr>
            <w:tcW w:w="4876" w:type="dxa"/>
            <w:hideMark/>
          </w:tcPr>
          <w:p w14:paraId="3E62B680" w14:textId="3639EDC5" w:rsidR="00F7079B" w:rsidRPr="00402AD2" w:rsidRDefault="00F7079B" w:rsidP="009F2FBC">
            <w:pPr>
              <w:pStyle w:val="Normal6"/>
              <w:rPr>
                <w:szCs w:val="24"/>
              </w:rPr>
            </w:pPr>
            <w:r w:rsidRPr="00402AD2">
              <w:rPr>
                <w:i/>
              </w:rPr>
              <w:t>(Betrifft nicht die deutsche Fassung.)</w:t>
            </w:r>
          </w:p>
        </w:tc>
      </w:tr>
    </w:tbl>
    <w:p w14:paraId="5A9B227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C873995" w14:textId="77777777" w:rsidR="00F7079B" w:rsidRPr="00402AD2" w:rsidRDefault="00F7079B" w:rsidP="00F7079B">
      <w:pPr>
        <w:rPr>
          <w:color w:val="000080"/>
        </w:rPr>
      </w:pPr>
      <w:r w:rsidRPr="00402AD2">
        <w:rPr>
          <w:rStyle w:val="HideTWBExt"/>
          <w:noProof w:val="0"/>
        </w:rPr>
        <w:t>&lt;/Amend&gt;</w:t>
      </w:r>
    </w:p>
    <w:p w14:paraId="79DDC634"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276</w:t>
      </w:r>
      <w:r w:rsidRPr="00402AD2">
        <w:rPr>
          <w:rStyle w:val="HideTWBExt"/>
          <w:b w:val="0"/>
          <w:noProof w:val="0"/>
        </w:rPr>
        <w:t>&lt;/NumAm&gt;</w:t>
      </w:r>
    </w:p>
    <w:p w14:paraId="4C09C0F6" w14:textId="77777777" w:rsidR="00F7079B" w:rsidRPr="00402AD2" w:rsidRDefault="00F7079B" w:rsidP="00F7079B">
      <w:pPr>
        <w:pStyle w:val="NormalBold"/>
      </w:pPr>
      <w:r w:rsidRPr="00402AD2">
        <w:rPr>
          <w:rStyle w:val="HideTWBExt"/>
          <w:b w:val="0"/>
          <w:noProof w:val="0"/>
        </w:rPr>
        <w:t>&lt;RepeatBlock-By&gt;&lt;Members&gt;</w:t>
      </w:r>
      <w:r w:rsidRPr="00402AD2">
        <w:t>Isabel Santos</w:t>
      </w:r>
      <w:r w:rsidRPr="00402AD2">
        <w:rPr>
          <w:rStyle w:val="HideTWBExt"/>
          <w:b w:val="0"/>
          <w:noProof w:val="0"/>
        </w:rPr>
        <w:t>&lt;/Members&gt;</w:t>
      </w:r>
    </w:p>
    <w:p w14:paraId="2D3C71D0" w14:textId="77777777" w:rsidR="00F7079B" w:rsidRPr="00402AD2" w:rsidRDefault="00F7079B" w:rsidP="00F7079B">
      <w:pPr>
        <w:rPr>
          <w:color w:val="000080"/>
        </w:rPr>
      </w:pPr>
      <w:r w:rsidRPr="00402AD2">
        <w:rPr>
          <w:rStyle w:val="HideTWBExt"/>
          <w:noProof w:val="0"/>
        </w:rPr>
        <w:t>&lt;/RepeatBlock-By&gt;</w:t>
      </w:r>
    </w:p>
    <w:p w14:paraId="02E7073E"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40D7E5B" w14:textId="4B961005"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Absatz 1 – Nummer 10 – Artikel 27 – Absatz 3 – Buchstabe a a</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7E8B7879" w14:textId="77777777" w:rsidTr="009F2FBC">
        <w:trPr>
          <w:jc w:val="center"/>
        </w:trPr>
        <w:tc>
          <w:tcPr>
            <w:tcW w:w="9752" w:type="dxa"/>
            <w:gridSpan w:val="2"/>
          </w:tcPr>
          <w:p w14:paraId="44B5690A" w14:textId="77777777" w:rsidR="00F7079B" w:rsidRPr="00402AD2" w:rsidRDefault="00F7079B" w:rsidP="009F2FBC">
            <w:pPr>
              <w:keepNext/>
            </w:pPr>
          </w:p>
        </w:tc>
      </w:tr>
      <w:tr w:rsidR="009F2FBC" w:rsidRPr="00402AD2" w14:paraId="2B9CEB7C" w14:textId="77777777" w:rsidTr="009F2FBC">
        <w:trPr>
          <w:jc w:val="center"/>
        </w:trPr>
        <w:tc>
          <w:tcPr>
            <w:tcW w:w="4876" w:type="dxa"/>
            <w:hideMark/>
          </w:tcPr>
          <w:p w14:paraId="4799C3FA" w14:textId="77777777" w:rsidR="00F7079B" w:rsidRPr="00402AD2" w:rsidRDefault="00F7079B" w:rsidP="009F2FBC">
            <w:pPr>
              <w:pStyle w:val="ColumnHeading"/>
              <w:keepNext/>
            </w:pPr>
            <w:r w:rsidRPr="00402AD2">
              <w:t>Vorschlag der Kommission</w:t>
            </w:r>
          </w:p>
        </w:tc>
        <w:tc>
          <w:tcPr>
            <w:tcW w:w="4876" w:type="dxa"/>
            <w:hideMark/>
          </w:tcPr>
          <w:p w14:paraId="710017C6" w14:textId="77777777" w:rsidR="00F7079B" w:rsidRPr="00402AD2" w:rsidRDefault="00F7079B" w:rsidP="009F2FBC">
            <w:pPr>
              <w:pStyle w:val="ColumnHeading"/>
              <w:keepNext/>
            </w:pPr>
            <w:r w:rsidRPr="00402AD2">
              <w:t>Geänderter Text</w:t>
            </w:r>
          </w:p>
        </w:tc>
      </w:tr>
      <w:tr w:rsidR="009F2FBC" w:rsidRPr="00402AD2" w14:paraId="72642839" w14:textId="77777777" w:rsidTr="009F2FBC">
        <w:trPr>
          <w:jc w:val="center"/>
        </w:trPr>
        <w:tc>
          <w:tcPr>
            <w:tcW w:w="4876" w:type="dxa"/>
            <w:hideMark/>
          </w:tcPr>
          <w:p w14:paraId="3E02C4E5" w14:textId="77777777" w:rsidR="00F7079B" w:rsidRPr="00402AD2" w:rsidRDefault="00F7079B" w:rsidP="009F2FBC">
            <w:pPr>
              <w:pStyle w:val="Normal6"/>
            </w:pPr>
            <w:r w:rsidRPr="00402AD2">
              <w:t>aa)</w:t>
            </w:r>
            <w:r w:rsidRPr="00402AD2">
              <w:tab/>
              <w:t>Nachname(n); Vorname(n); Geburtsname(n), frühere(r) Name(n) und Aliasnamen; Geburtsdatum, Geburtsort, Staatsangehörigkeit(en) und Geschlecht gemäß den Artikeln 12 bis 14a der Verordnung (EU) XXX/XXX [Eurodac-Verordnung];</w:t>
            </w:r>
          </w:p>
        </w:tc>
        <w:tc>
          <w:tcPr>
            <w:tcW w:w="4876" w:type="dxa"/>
            <w:hideMark/>
          </w:tcPr>
          <w:p w14:paraId="0B485EA9" w14:textId="463D45E8" w:rsidR="00F7079B" w:rsidRPr="00402AD2" w:rsidRDefault="00F7079B" w:rsidP="009F2FBC">
            <w:pPr>
              <w:pStyle w:val="Normal6"/>
              <w:rPr>
                <w:szCs w:val="24"/>
              </w:rPr>
            </w:pPr>
            <w:r w:rsidRPr="00402AD2">
              <w:rPr>
                <w:i/>
              </w:rPr>
              <w:t>(Betrifft nicht die deutsche Fassung.)</w:t>
            </w:r>
          </w:p>
        </w:tc>
      </w:tr>
    </w:tbl>
    <w:p w14:paraId="076800B5"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3BEFC5BE" w14:textId="77777777" w:rsidR="00F7079B" w:rsidRPr="00402AD2" w:rsidRDefault="00F7079B" w:rsidP="00F7079B">
      <w:pPr>
        <w:rPr>
          <w:color w:val="000080"/>
        </w:rPr>
      </w:pPr>
      <w:r w:rsidRPr="00402AD2">
        <w:rPr>
          <w:rStyle w:val="HideTWBExt"/>
          <w:noProof w:val="0"/>
        </w:rPr>
        <w:t>&lt;/Amend&gt;</w:t>
      </w:r>
    </w:p>
    <w:p w14:paraId="4E205042"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277</w:t>
      </w:r>
      <w:r w:rsidRPr="00402AD2">
        <w:rPr>
          <w:rStyle w:val="HideTWBExt"/>
          <w:b w:val="0"/>
          <w:noProof w:val="0"/>
        </w:rPr>
        <w:t>&lt;/NumAm&gt;</w:t>
      </w:r>
    </w:p>
    <w:p w14:paraId="48B3D2E9"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35AF13CE" w14:textId="77777777" w:rsidR="00F7079B" w:rsidRPr="00402AD2" w:rsidRDefault="00F7079B" w:rsidP="00F7079B">
      <w:pPr>
        <w:rPr>
          <w:color w:val="000080"/>
        </w:rPr>
      </w:pPr>
      <w:r w:rsidRPr="00402AD2">
        <w:rPr>
          <w:rStyle w:val="HideTWBExt"/>
          <w:noProof w:val="0"/>
        </w:rPr>
        <w:t>&lt;/RepeatBlock-By&gt;</w:t>
      </w:r>
    </w:p>
    <w:p w14:paraId="1897938A"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0A03D679" w14:textId="05892E0E"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13 – Artikel 47 – Absatz 3</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672EC121" w14:textId="77777777" w:rsidTr="009F2FBC">
        <w:trPr>
          <w:jc w:val="center"/>
        </w:trPr>
        <w:tc>
          <w:tcPr>
            <w:tcW w:w="9752" w:type="dxa"/>
            <w:gridSpan w:val="2"/>
          </w:tcPr>
          <w:p w14:paraId="5047A26B" w14:textId="77777777" w:rsidR="00F7079B" w:rsidRPr="00402AD2" w:rsidRDefault="00F7079B" w:rsidP="009F2FBC">
            <w:pPr>
              <w:keepNext/>
            </w:pPr>
          </w:p>
        </w:tc>
      </w:tr>
      <w:tr w:rsidR="009F2FBC" w:rsidRPr="00402AD2" w14:paraId="321D971F" w14:textId="77777777" w:rsidTr="009F2FBC">
        <w:trPr>
          <w:jc w:val="center"/>
        </w:trPr>
        <w:tc>
          <w:tcPr>
            <w:tcW w:w="4876" w:type="dxa"/>
            <w:hideMark/>
          </w:tcPr>
          <w:p w14:paraId="07B3FC2A" w14:textId="77777777" w:rsidR="00F7079B" w:rsidRPr="00402AD2" w:rsidRDefault="00F7079B" w:rsidP="009F2FBC">
            <w:pPr>
              <w:pStyle w:val="ColumnHeading"/>
              <w:keepNext/>
            </w:pPr>
            <w:r w:rsidRPr="00402AD2">
              <w:t>Vorschlag der Kommission</w:t>
            </w:r>
          </w:p>
        </w:tc>
        <w:tc>
          <w:tcPr>
            <w:tcW w:w="4876" w:type="dxa"/>
            <w:hideMark/>
          </w:tcPr>
          <w:p w14:paraId="1EDD7D53" w14:textId="77777777" w:rsidR="00F7079B" w:rsidRPr="00402AD2" w:rsidRDefault="00F7079B" w:rsidP="009F2FBC">
            <w:pPr>
              <w:pStyle w:val="ColumnHeading"/>
              <w:keepNext/>
            </w:pPr>
            <w:r w:rsidRPr="00402AD2">
              <w:t>Geänderter Text</w:t>
            </w:r>
          </w:p>
        </w:tc>
      </w:tr>
      <w:tr w:rsidR="009F2FBC" w:rsidRPr="00402AD2" w14:paraId="290D9F22" w14:textId="77777777" w:rsidTr="009F2FBC">
        <w:trPr>
          <w:jc w:val="center"/>
        </w:trPr>
        <w:tc>
          <w:tcPr>
            <w:tcW w:w="4876" w:type="dxa"/>
            <w:hideMark/>
          </w:tcPr>
          <w:p w14:paraId="343B3C0E" w14:textId="77777777" w:rsidR="00F7079B" w:rsidRPr="00402AD2" w:rsidRDefault="00F7079B" w:rsidP="009F2FBC">
            <w:pPr>
              <w:pStyle w:val="Normal6"/>
            </w:pPr>
            <w:r w:rsidRPr="00402AD2">
              <w:t>‚Personen, deren Daten in Eurodac gespeichert sind, werden über die Verarbeitung personenbezogener Daten für die Zwecke dieser Verordnung gemäß Absatz 1 informiert, wenn ein neuer Datensatz gemäß den Artikeln 10, 12, 13</w:t>
            </w:r>
            <w:r w:rsidRPr="00402AD2">
              <w:rPr>
                <w:b/>
                <w:bCs/>
                <w:i/>
                <w:iCs/>
              </w:rPr>
              <w:t>, 14</w:t>
            </w:r>
            <w:r w:rsidRPr="00402AD2">
              <w:rPr>
                <w:b/>
                <w:bCs/>
              </w:rPr>
              <w:t xml:space="preserve"> </w:t>
            </w:r>
            <w:r w:rsidRPr="00402AD2">
              <w:t>und 14a der Verordnung (EU) XXX/XXX [Eurodac-Verordnung] an Eurodac übermittelt wird.‘</w:t>
            </w:r>
          </w:p>
        </w:tc>
        <w:tc>
          <w:tcPr>
            <w:tcW w:w="4876" w:type="dxa"/>
            <w:hideMark/>
          </w:tcPr>
          <w:p w14:paraId="5F7BBCFA" w14:textId="77777777" w:rsidR="00F7079B" w:rsidRPr="00402AD2" w:rsidRDefault="00F7079B" w:rsidP="009F2FBC">
            <w:pPr>
              <w:pStyle w:val="Normal6"/>
              <w:rPr>
                <w:szCs w:val="24"/>
              </w:rPr>
            </w:pPr>
            <w:r w:rsidRPr="00402AD2">
              <w:t>‚Personen, deren Daten in Eurodac gespeichert sind, werden über die Verarbeitung personenbezogener Daten für die Zwecke dieser Verordnung gemäß Absatz 1 informiert, wenn ein neuer Datensatz gemäß den Artikeln 10, 12, 13 und 14a der Verordnung (EU) XXX/XXX [Eurodac-Verordnung] an Eurodac übermittelt wird.‘</w:t>
            </w:r>
          </w:p>
        </w:tc>
      </w:tr>
    </w:tbl>
    <w:p w14:paraId="0A9EACCD"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0457F8F6" w14:textId="77777777" w:rsidR="00F7079B" w:rsidRPr="00402AD2" w:rsidRDefault="00F7079B" w:rsidP="00F7079B">
      <w:pPr>
        <w:rPr>
          <w:color w:val="000080"/>
        </w:rPr>
      </w:pPr>
      <w:r w:rsidRPr="00402AD2">
        <w:rPr>
          <w:rStyle w:val="HideTWBExt"/>
          <w:noProof w:val="0"/>
        </w:rPr>
        <w:t>&lt;/Amend&gt;</w:t>
      </w:r>
    </w:p>
    <w:p w14:paraId="5A021756"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278</w:t>
      </w:r>
      <w:r w:rsidRPr="00402AD2">
        <w:rPr>
          <w:rStyle w:val="HideTWBExt"/>
          <w:b w:val="0"/>
          <w:noProof w:val="0"/>
        </w:rPr>
        <w:t>&lt;/NumAm&gt;</w:t>
      </w:r>
    </w:p>
    <w:p w14:paraId="1D4615C3"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24BD9350" w14:textId="77777777" w:rsidR="00F7079B" w:rsidRPr="00402AD2" w:rsidRDefault="00F7079B" w:rsidP="00F7079B">
      <w:pPr>
        <w:rPr>
          <w:color w:val="000080"/>
        </w:rPr>
      </w:pPr>
      <w:r w:rsidRPr="00402AD2">
        <w:rPr>
          <w:rStyle w:val="HideTWBExt"/>
          <w:noProof w:val="0"/>
        </w:rPr>
        <w:t>&lt;/RepeatBlock-By&gt;</w:t>
      </w:r>
    </w:p>
    <w:p w14:paraId="17C923C1"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1A6D65BA" w14:textId="110E7BAA"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14 – Artikel 50</w:t>
      </w:r>
      <w:r w:rsidRPr="00402AD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FD39258" w14:textId="77777777" w:rsidTr="009F2FBC">
        <w:trPr>
          <w:jc w:val="center"/>
        </w:trPr>
        <w:tc>
          <w:tcPr>
            <w:tcW w:w="9752" w:type="dxa"/>
            <w:gridSpan w:val="2"/>
          </w:tcPr>
          <w:p w14:paraId="71E45667" w14:textId="77777777" w:rsidR="00F7079B" w:rsidRPr="00402AD2" w:rsidRDefault="00F7079B" w:rsidP="009F2FBC">
            <w:pPr>
              <w:keepNext/>
            </w:pPr>
          </w:p>
        </w:tc>
      </w:tr>
      <w:tr w:rsidR="009F2FBC" w:rsidRPr="00402AD2" w14:paraId="60C537CA" w14:textId="77777777" w:rsidTr="009F2FBC">
        <w:trPr>
          <w:jc w:val="center"/>
        </w:trPr>
        <w:tc>
          <w:tcPr>
            <w:tcW w:w="4876" w:type="dxa"/>
            <w:hideMark/>
          </w:tcPr>
          <w:p w14:paraId="52A22D95" w14:textId="77777777" w:rsidR="00F7079B" w:rsidRPr="00402AD2" w:rsidRDefault="00F7079B" w:rsidP="009F2FBC">
            <w:pPr>
              <w:pStyle w:val="ColumnHeading"/>
              <w:keepNext/>
            </w:pPr>
            <w:r w:rsidRPr="00402AD2">
              <w:t>Vorschlag der Kommission</w:t>
            </w:r>
          </w:p>
        </w:tc>
        <w:tc>
          <w:tcPr>
            <w:tcW w:w="4876" w:type="dxa"/>
            <w:hideMark/>
          </w:tcPr>
          <w:p w14:paraId="32BB9162" w14:textId="77777777" w:rsidR="00F7079B" w:rsidRPr="00402AD2" w:rsidRDefault="00F7079B" w:rsidP="009F2FBC">
            <w:pPr>
              <w:pStyle w:val="ColumnHeading"/>
              <w:keepNext/>
            </w:pPr>
            <w:r w:rsidRPr="00402AD2">
              <w:t>Geänderter Text</w:t>
            </w:r>
          </w:p>
        </w:tc>
      </w:tr>
      <w:tr w:rsidR="009F2FBC" w:rsidRPr="00402AD2" w14:paraId="33103775" w14:textId="77777777" w:rsidTr="009F2FBC">
        <w:trPr>
          <w:jc w:val="center"/>
        </w:trPr>
        <w:tc>
          <w:tcPr>
            <w:tcW w:w="4876" w:type="dxa"/>
            <w:hideMark/>
          </w:tcPr>
          <w:p w14:paraId="08FA1C66" w14:textId="77777777" w:rsidR="00F7079B" w:rsidRPr="00402AD2" w:rsidRDefault="00F7079B" w:rsidP="009F2FBC">
            <w:pPr>
              <w:pStyle w:val="Normal6"/>
            </w:pPr>
            <w:r w:rsidRPr="00402AD2">
              <w:t xml:space="preserve">Unbeschadet des Artikels 31 der Verordnung (EG) Nr. 767/2008, der Artikel 25 und 26 der Verordnung (EU) 2016/794, </w:t>
            </w:r>
            <w:r w:rsidRPr="00402AD2">
              <w:rPr>
                <w:b/>
                <w:i/>
              </w:rPr>
              <w:t>der Artikel </w:t>
            </w:r>
            <w:r w:rsidRPr="00402AD2">
              <w:t xml:space="preserve">37 </w:t>
            </w:r>
            <w:r w:rsidRPr="00402AD2">
              <w:rPr>
                <w:b/>
                <w:i/>
              </w:rPr>
              <w:t>und 38</w:t>
            </w:r>
            <w:r w:rsidRPr="00402AD2">
              <w:t xml:space="preserve"> der Verordnung (EU) XXX/XXX [Eurodac-Verordnung], des Artikels 41 der Verordnung (EU) 2017/2226, des Artikels 65 der Verordnung (EU) 2018/1240 und der Abfrage von Interpol-Datenbanken durch das ESP gemäß Artikel 9 Absatz 5 der vorliegenden Verordnung, die in Übereinstimmung mit den Bestimmungen des Kapitels V der Verordnung (EU) 2018/1725 und des Kapitels V der Verordnung (EU) 2016/679 stehen, dürfen personenbezogene Daten, die in den Interoperabilitätskomponenten gespeichert sind, verarbeitet werden oder auf die über die Interoperabilitätskomponenten zugegriffen wird, nicht an Drittstaaten, internationale Organisationen oder private Stellen übermittelt oder diesen zur Verfügung gestellt werden.</w:t>
            </w:r>
          </w:p>
        </w:tc>
        <w:tc>
          <w:tcPr>
            <w:tcW w:w="4876" w:type="dxa"/>
            <w:hideMark/>
          </w:tcPr>
          <w:p w14:paraId="7E202AA0" w14:textId="77777777" w:rsidR="00F7079B" w:rsidRPr="00402AD2" w:rsidRDefault="00F7079B" w:rsidP="009F2FBC">
            <w:pPr>
              <w:pStyle w:val="Normal6"/>
              <w:rPr>
                <w:szCs w:val="24"/>
              </w:rPr>
            </w:pPr>
            <w:r w:rsidRPr="00402AD2">
              <w:t xml:space="preserve">Unbeschadet des Artikels 31 der Verordnung (EG) Nr. 767/2008, der Artikel 25 und 26 der Verordnung (EU) 2016/794, </w:t>
            </w:r>
            <w:r w:rsidRPr="00402AD2">
              <w:rPr>
                <w:b/>
                <w:i/>
              </w:rPr>
              <w:t>des Artikels </w:t>
            </w:r>
            <w:r w:rsidRPr="00402AD2">
              <w:t>37 der Verordnung (EU) XXX/XXX [Eurodac-Verordnung], des Artikels 41 der Verordnung (EU) 2017/2226, des Artikels 65 der Verordnung (EU) 2018/1240 und der Abfrage von Interpol-Datenbanken durch das ESP gemäß Artikel 9 Absatz 5 der vorliegenden Verordnung, die in Übereinstimmung mit den Bestimmungen des Kapitels V der Verordnung (EU) 2018/1725 und des Kapitels V der Verordnung (EU) 2016/679 stehen, dürfen personenbezogene Daten, die in den Interoperabilitätskomponenten gespeichert sind, verarbeitet werden oder auf die über die Interoperabilitätskomponenten zugegriffen wird, nicht an Drittstaaten, internationale Organisationen oder private Stellen übermittelt oder diesen zur Verfügung gestellt werden.</w:t>
            </w:r>
          </w:p>
        </w:tc>
      </w:tr>
    </w:tbl>
    <w:p w14:paraId="102C5CBF"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0EECBAE" w14:textId="77777777" w:rsidR="00F7079B" w:rsidRPr="00402AD2" w:rsidRDefault="00F7079B" w:rsidP="00F7079B">
      <w:pPr>
        <w:rPr>
          <w:color w:val="000080"/>
        </w:rPr>
      </w:pPr>
      <w:r w:rsidRPr="00402AD2">
        <w:rPr>
          <w:rStyle w:val="HideTWBExt"/>
          <w:noProof w:val="0"/>
        </w:rPr>
        <w:t>&lt;/Amend&gt;</w:t>
      </w:r>
    </w:p>
    <w:p w14:paraId="3EB47508"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279</w:t>
      </w:r>
      <w:r w:rsidRPr="00402AD2">
        <w:rPr>
          <w:rStyle w:val="HideTWBExt"/>
          <w:b w:val="0"/>
          <w:noProof w:val="0"/>
        </w:rPr>
        <w:t>&lt;/NumAm&gt;</w:t>
      </w:r>
    </w:p>
    <w:p w14:paraId="2BFA7D1D"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439E86C5" w14:textId="77777777" w:rsidR="00F7079B" w:rsidRPr="00402AD2" w:rsidRDefault="00F7079B" w:rsidP="00F7079B">
      <w:pPr>
        <w:rPr>
          <w:color w:val="000080"/>
        </w:rPr>
      </w:pPr>
      <w:r w:rsidRPr="00402AD2">
        <w:rPr>
          <w:rStyle w:val="HideTWBExt"/>
          <w:noProof w:val="0"/>
        </w:rPr>
        <w:t>&lt;/RepeatBlock-By&gt;</w:t>
      </w:r>
    </w:p>
    <w:p w14:paraId="33A5071D"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5D0EAB51" w14:textId="7CAD3D04"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14 – Artikel 50</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228D6D9A" w14:textId="77777777" w:rsidTr="009F2FBC">
        <w:trPr>
          <w:jc w:val="center"/>
        </w:trPr>
        <w:tc>
          <w:tcPr>
            <w:tcW w:w="9752" w:type="dxa"/>
            <w:gridSpan w:val="2"/>
          </w:tcPr>
          <w:p w14:paraId="16CF1CB8" w14:textId="77777777" w:rsidR="00F7079B" w:rsidRPr="00402AD2" w:rsidRDefault="00F7079B" w:rsidP="009F2FBC">
            <w:pPr>
              <w:keepNext/>
            </w:pPr>
          </w:p>
        </w:tc>
      </w:tr>
      <w:tr w:rsidR="009F2FBC" w:rsidRPr="00402AD2" w14:paraId="460ECA6D" w14:textId="77777777" w:rsidTr="009F2FBC">
        <w:trPr>
          <w:jc w:val="center"/>
        </w:trPr>
        <w:tc>
          <w:tcPr>
            <w:tcW w:w="4876" w:type="dxa"/>
            <w:hideMark/>
          </w:tcPr>
          <w:p w14:paraId="26B26D9C" w14:textId="77777777" w:rsidR="00F7079B" w:rsidRPr="00402AD2" w:rsidRDefault="00F7079B" w:rsidP="009F2FBC">
            <w:pPr>
              <w:pStyle w:val="ColumnHeading"/>
              <w:keepNext/>
            </w:pPr>
            <w:r w:rsidRPr="00402AD2">
              <w:t>Vorschlag der Kommission</w:t>
            </w:r>
          </w:p>
        </w:tc>
        <w:tc>
          <w:tcPr>
            <w:tcW w:w="4876" w:type="dxa"/>
            <w:hideMark/>
          </w:tcPr>
          <w:p w14:paraId="2623CA26" w14:textId="77777777" w:rsidR="00F7079B" w:rsidRPr="00402AD2" w:rsidRDefault="00F7079B" w:rsidP="009F2FBC">
            <w:pPr>
              <w:pStyle w:val="ColumnHeading"/>
              <w:keepNext/>
            </w:pPr>
            <w:r w:rsidRPr="00402AD2">
              <w:t>Geänderter Text</w:t>
            </w:r>
          </w:p>
        </w:tc>
      </w:tr>
      <w:tr w:rsidR="009F2FBC" w:rsidRPr="00402AD2" w14:paraId="6B048885" w14:textId="77777777" w:rsidTr="009F2FBC">
        <w:trPr>
          <w:jc w:val="center"/>
        </w:trPr>
        <w:tc>
          <w:tcPr>
            <w:tcW w:w="4876" w:type="dxa"/>
            <w:hideMark/>
          </w:tcPr>
          <w:p w14:paraId="4078A166" w14:textId="77777777" w:rsidR="00F7079B" w:rsidRPr="00402AD2" w:rsidRDefault="00F7079B" w:rsidP="009F2FBC">
            <w:pPr>
              <w:pStyle w:val="Normal6"/>
            </w:pPr>
            <w:r w:rsidRPr="00402AD2">
              <w:t xml:space="preserve">Unbeschadet des Artikels 31 der Verordnung (EG) Nr. 767/2008, der Artikel 25 und 26 der Verordnung (EU) 2016/794, </w:t>
            </w:r>
            <w:r w:rsidRPr="00402AD2">
              <w:rPr>
                <w:b/>
                <w:i/>
              </w:rPr>
              <w:t>der Artikel </w:t>
            </w:r>
            <w:r w:rsidRPr="00402AD2">
              <w:t xml:space="preserve">37 </w:t>
            </w:r>
            <w:r w:rsidRPr="00402AD2">
              <w:rPr>
                <w:b/>
                <w:i/>
              </w:rPr>
              <w:t>und 38</w:t>
            </w:r>
            <w:r w:rsidRPr="00402AD2">
              <w:t xml:space="preserve"> der Verordnung (EU) XXX/XXX [Eurodac-Verordnung], des Artikels 41 der Verordnung (EU) 2017/2226, des Artikels 65 der Verordnung (EU) 2018/1240 und der Abfrage von Interpol-Datenbanken durch das ESP gemäß Artikel 9 Absatz 5 der vorliegenden Verordnung, die in Übereinstimmung mit den Bestimmungen des Kapitels V der Verordnung (EU) 2018/1725 und des Kapitels V der Verordnung (EU) 2016/679 stehen, dürfen personenbezogene Daten, die in den Interoperabilitätskomponenten gespeichert sind, verarbeitet werden oder auf die über die Interoperabilitätskomponenten zugegriffen wird, nicht an Drittstaaten, internationale Organisationen oder private Stellen übermittelt oder diesen zur Verfügung gestellt werden.</w:t>
            </w:r>
          </w:p>
        </w:tc>
        <w:tc>
          <w:tcPr>
            <w:tcW w:w="4876" w:type="dxa"/>
            <w:hideMark/>
          </w:tcPr>
          <w:p w14:paraId="6ED48BCF" w14:textId="77777777" w:rsidR="00F7079B" w:rsidRPr="00402AD2" w:rsidRDefault="00F7079B" w:rsidP="009F2FBC">
            <w:pPr>
              <w:pStyle w:val="Normal6"/>
              <w:rPr>
                <w:szCs w:val="24"/>
              </w:rPr>
            </w:pPr>
            <w:r w:rsidRPr="00402AD2">
              <w:t xml:space="preserve">Unbeschadet des Artikels 31 der Verordnung (EG) Nr. 767/2008, der Artikel 25 und 26 der Verordnung (EU) 2016/794, </w:t>
            </w:r>
            <w:r w:rsidRPr="00402AD2">
              <w:rPr>
                <w:b/>
                <w:i/>
              </w:rPr>
              <w:t>des Artikels </w:t>
            </w:r>
            <w:r w:rsidRPr="00402AD2">
              <w:t>37 der Verordnung (EU) XXX/XXX [Eurodac-Verordnung], des Artikels 41 der Verordnung (EU) 2017/2226, des Artikels 65 der Verordnung (EU) 2018/1240 und der Abfrage von Interpol-Datenbanken durch das ESP gemäß Artikel 9 Absatz 5 der vorliegenden Verordnung, die in Übereinstimmung mit den Bestimmungen des Kapitels V der Verordnung (EU) 2018/1725 und des Kapitels V der Verordnung (EU) 2016/679 stehen, dürfen personenbezogene Daten, die in den Interoperabilitätskomponenten gespeichert sind, verarbeitet werden oder auf die über die Interoperabilitätskomponenten zugegriffen wird, nicht an Drittstaaten, internationale Organisationen oder private Stellen übermittelt oder diesen zur Verfügung gestellt werden.</w:t>
            </w:r>
          </w:p>
        </w:tc>
      </w:tr>
    </w:tbl>
    <w:p w14:paraId="27F64E21"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2F200C8D" w14:textId="77777777" w:rsidR="00F7079B" w:rsidRPr="00402AD2" w:rsidRDefault="00F7079B" w:rsidP="00F7079B">
      <w:pPr>
        <w:rPr>
          <w:color w:val="000080"/>
        </w:rPr>
      </w:pPr>
      <w:r w:rsidRPr="00402AD2">
        <w:rPr>
          <w:rStyle w:val="HideTWBExt"/>
          <w:noProof w:val="0"/>
        </w:rPr>
        <w:t>&lt;/Amend&gt;</w:t>
      </w:r>
    </w:p>
    <w:p w14:paraId="397ED93B"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280</w:t>
      </w:r>
      <w:r w:rsidRPr="00402AD2">
        <w:rPr>
          <w:rStyle w:val="HideTWBExt"/>
          <w:b w:val="0"/>
          <w:noProof w:val="0"/>
        </w:rPr>
        <w:t>&lt;/NumAm&gt;</w:t>
      </w:r>
    </w:p>
    <w:p w14:paraId="52606C92" w14:textId="77777777" w:rsidR="00F7079B" w:rsidRPr="00402AD2" w:rsidRDefault="00F7079B" w:rsidP="00F7079B">
      <w:pPr>
        <w:pStyle w:val="NormalBold"/>
      </w:pPr>
      <w:r w:rsidRPr="00402AD2">
        <w:rPr>
          <w:rStyle w:val="HideTWBExt"/>
          <w:b w:val="0"/>
          <w:noProof w:val="0"/>
        </w:rPr>
        <w:t>&lt;RepeatBlock-By&gt;&lt;Members&gt;</w:t>
      </w:r>
      <w:r w:rsidRPr="00402AD2">
        <w:t>Malin Björk</w:t>
      </w:r>
      <w:r w:rsidRPr="00402AD2">
        <w:rPr>
          <w:rStyle w:val="HideTWBExt"/>
          <w:b w:val="0"/>
          <w:noProof w:val="0"/>
        </w:rPr>
        <w:t>&lt;/Members&gt;</w:t>
      </w:r>
    </w:p>
    <w:p w14:paraId="58320976" w14:textId="77777777" w:rsidR="00F7079B" w:rsidRPr="00402AD2" w:rsidRDefault="00F7079B" w:rsidP="00F7079B">
      <w:pPr>
        <w:rPr>
          <w:color w:val="000080"/>
        </w:rPr>
      </w:pPr>
      <w:r w:rsidRPr="00402AD2">
        <w:rPr>
          <w:rStyle w:val="HideTWBExt"/>
          <w:noProof w:val="0"/>
        </w:rPr>
        <w:t>&lt;/RepeatBlock-By&gt;</w:t>
      </w:r>
    </w:p>
    <w:p w14:paraId="12A1C757"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6369156B" w14:textId="42786628"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29 – Artikel 41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0BE406E7" w14:textId="77777777" w:rsidTr="009F2FBC">
        <w:trPr>
          <w:jc w:val="center"/>
        </w:trPr>
        <w:tc>
          <w:tcPr>
            <w:tcW w:w="9752" w:type="dxa"/>
            <w:gridSpan w:val="2"/>
          </w:tcPr>
          <w:p w14:paraId="51678848" w14:textId="77777777" w:rsidR="00F7079B" w:rsidRPr="00402AD2" w:rsidRDefault="00F7079B" w:rsidP="009F2FBC">
            <w:pPr>
              <w:keepNext/>
            </w:pPr>
          </w:p>
        </w:tc>
      </w:tr>
      <w:tr w:rsidR="009F2FBC" w:rsidRPr="00402AD2" w14:paraId="31E861CB" w14:textId="77777777" w:rsidTr="009F2FBC">
        <w:trPr>
          <w:jc w:val="center"/>
        </w:trPr>
        <w:tc>
          <w:tcPr>
            <w:tcW w:w="4876" w:type="dxa"/>
            <w:hideMark/>
          </w:tcPr>
          <w:p w14:paraId="45E9901A" w14:textId="77777777" w:rsidR="00F7079B" w:rsidRPr="00402AD2" w:rsidRDefault="00F7079B" w:rsidP="009F2FBC">
            <w:pPr>
              <w:pStyle w:val="ColumnHeading"/>
              <w:keepNext/>
            </w:pPr>
            <w:r w:rsidRPr="00402AD2">
              <w:t>Vorschlag der Kommission</w:t>
            </w:r>
          </w:p>
        </w:tc>
        <w:tc>
          <w:tcPr>
            <w:tcW w:w="4876" w:type="dxa"/>
            <w:hideMark/>
          </w:tcPr>
          <w:p w14:paraId="2C4A1A86" w14:textId="77777777" w:rsidR="00F7079B" w:rsidRPr="00402AD2" w:rsidRDefault="00F7079B" w:rsidP="009F2FBC">
            <w:pPr>
              <w:pStyle w:val="ColumnHeading"/>
              <w:keepNext/>
            </w:pPr>
            <w:r w:rsidRPr="00402AD2">
              <w:t>Geänderter Text</w:t>
            </w:r>
          </w:p>
        </w:tc>
      </w:tr>
      <w:tr w:rsidR="009F2FBC" w:rsidRPr="00402AD2" w14:paraId="5CCF59A5" w14:textId="77777777" w:rsidTr="009F2FBC">
        <w:trPr>
          <w:jc w:val="center"/>
        </w:trPr>
        <w:tc>
          <w:tcPr>
            <w:tcW w:w="4876" w:type="dxa"/>
            <w:hideMark/>
          </w:tcPr>
          <w:p w14:paraId="3AFC7DCA" w14:textId="77777777" w:rsidR="00F7079B" w:rsidRPr="00402AD2" w:rsidRDefault="00F7079B" w:rsidP="009F2FBC">
            <w:pPr>
              <w:pStyle w:val="Normal6"/>
              <w:jc w:val="center"/>
            </w:pPr>
            <w:r w:rsidRPr="00402AD2">
              <w:rPr>
                <w:b/>
                <w:i/>
              </w:rPr>
              <w:t>„Artikel 41a</w:t>
            </w:r>
          </w:p>
        </w:tc>
        <w:tc>
          <w:tcPr>
            <w:tcW w:w="4876" w:type="dxa"/>
            <w:hideMark/>
          </w:tcPr>
          <w:p w14:paraId="03728E72" w14:textId="77777777" w:rsidR="00F7079B" w:rsidRPr="00402AD2" w:rsidRDefault="00F7079B" w:rsidP="009F2FBC">
            <w:pPr>
              <w:pStyle w:val="Normal6"/>
              <w:rPr>
                <w:szCs w:val="24"/>
              </w:rPr>
            </w:pPr>
            <w:r w:rsidRPr="00402AD2">
              <w:rPr>
                <w:b/>
                <w:i/>
              </w:rPr>
              <w:t>entfällt</w:t>
            </w:r>
          </w:p>
        </w:tc>
      </w:tr>
      <w:tr w:rsidR="009F2FBC" w:rsidRPr="00402AD2" w14:paraId="276A47DD" w14:textId="77777777" w:rsidTr="009F2FBC">
        <w:trPr>
          <w:jc w:val="center"/>
        </w:trPr>
        <w:tc>
          <w:tcPr>
            <w:tcW w:w="4876" w:type="dxa"/>
            <w:hideMark/>
          </w:tcPr>
          <w:p w14:paraId="19AEEB8E" w14:textId="77777777" w:rsidR="00F7079B" w:rsidRPr="00402AD2" w:rsidRDefault="00F7079B" w:rsidP="009F2FBC">
            <w:pPr>
              <w:pStyle w:val="Normal6"/>
              <w:jc w:val="center"/>
            </w:pPr>
            <w:r w:rsidRPr="00402AD2">
              <w:rPr>
                <w:b/>
                <w:i/>
              </w:rPr>
              <w:t>Ausschussverfahren</w:t>
            </w:r>
          </w:p>
        </w:tc>
        <w:tc>
          <w:tcPr>
            <w:tcW w:w="4876" w:type="dxa"/>
          </w:tcPr>
          <w:p w14:paraId="668F6D8A" w14:textId="77777777" w:rsidR="00F7079B" w:rsidRPr="00402AD2" w:rsidRDefault="00F7079B" w:rsidP="009F2FBC">
            <w:pPr>
              <w:pStyle w:val="Normal6"/>
              <w:rPr>
                <w:szCs w:val="24"/>
              </w:rPr>
            </w:pPr>
          </w:p>
        </w:tc>
      </w:tr>
      <w:tr w:rsidR="009F2FBC" w:rsidRPr="00402AD2" w14:paraId="0DF401B4" w14:textId="77777777" w:rsidTr="009F2FBC">
        <w:trPr>
          <w:jc w:val="center"/>
        </w:trPr>
        <w:tc>
          <w:tcPr>
            <w:tcW w:w="4876" w:type="dxa"/>
            <w:hideMark/>
          </w:tcPr>
          <w:p w14:paraId="33539F03" w14:textId="77777777" w:rsidR="00F7079B" w:rsidRPr="00402AD2" w:rsidRDefault="00F7079B" w:rsidP="009F2FBC">
            <w:pPr>
              <w:pStyle w:val="Normal6"/>
            </w:pPr>
            <w:r w:rsidRPr="00402AD2">
              <w:rPr>
                <w:b/>
                <w:i/>
              </w:rPr>
              <w:t>(1)</w:t>
            </w:r>
            <w:r w:rsidRPr="00402AD2">
              <w:rPr>
                <w:b/>
                <w:i/>
              </w:rPr>
              <w:tab/>
              <w:t>Die Kommission wird von einem Ausschuss unterstützt. Dieser Ausschuss ist ein Ausschuss im Sinne der Verordnung (EU) Nr. 182/2011.</w:t>
            </w:r>
          </w:p>
        </w:tc>
        <w:tc>
          <w:tcPr>
            <w:tcW w:w="4876" w:type="dxa"/>
          </w:tcPr>
          <w:p w14:paraId="2A07F2A2" w14:textId="77777777" w:rsidR="00F7079B" w:rsidRPr="00402AD2" w:rsidRDefault="00F7079B" w:rsidP="009F2FBC">
            <w:pPr>
              <w:pStyle w:val="Normal6"/>
              <w:rPr>
                <w:szCs w:val="24"/>
              </w:rPr>
            </w:pPr>
          </w:p>
        </w:tc>
      </w:tr>
      <w:tr w:rsidR="009F2FBC" w:rsidRPr="00402AD2" w14:paraId="546920B9" w14:textId="77777777" w:rsidTr="009F2FBC">
        <w:trPr>
          <w:jc w:val="center"/>
        </w:trPr>
        <w:tc>
          <w:tcPr>
            <w:tcW w:w="4876" w:type="dxa"/>
            <w:hideMark/>
          </w:tcPr>
          <w:p w14:paraId="64F2097D" w14:textId="77777777" w:rsidR="00F7079B" w:rsidRPr="00402AD2" w:rsidRDefault="00F7079B" w:rsidP="009F2FBC">
            <w:pPr>
              <w:pStyle w:val="Normal6"/>
            </w:pPr>
            <w:r w:rsidRPr="00402AD2">
              <w:rPr>
                <w:b/>
                <w:i/>
              </w:rPr>
              <w:t>(2)</w:t>
            </w:r>
            <w:r w:rsidRPr="00402AD2">
              <w:rPr>
                <w:b/>
                <w:i/>
              </w:rPr>
              <w:tab/>
              <w:t>Wird auf diesen Absatz Bezug genommen, so gilt Artikel 5 der Verordnung (EU) Nr. 182/2011.</w:t>
            </w:r>
          </w:p>
        </w:tc>
        <w:tc>
          <w:tcPr>
            <w:tcW w:w="4876" w:type="dxa"/>
          </w:tcPr>
          <w:p w14:paraId="3462FBF8" w14:textId="77777777" w:rsidR="00F7079B" w:rsidRPr="00402AD2" w:rsidRDefault="00F7079B" w:rsidP="009F2FBC">
            <w:pPr>
              <w:pStyle w:val="Normal6"/>
              <w:rPr>
                <w:szCs w:val="24"/>
              </w:rPr>
            </w:pPr>
          </w:p>
        </w:tc>
      </w:tr>
      <w:tr w:rsidR="009F2FBC" w:rsidRPr="00402AD2" w14:paraId="3992D0FF" w14:textId="77777777" w:rsidTr="009F2FBC">
        <w:trPr>
          <w:jc w:val="center"/>
        </w:trPr>
        <w:tc>
          <w:tcPr>
            <w:tcW w:w="4876" w:type="dxa"/>
            <w:hideMark/>
          </w:tcPr>
          <w:p w14:paraId="60194BEC" w14:textId="77777777" w:rsidR="00F7079B" w:rsidRPr="00402AD2" w:rsidRDefault="00F7079B" w:rsidP="009F2FBC">
            <w:pPr>
              <w:pStyle w:val="Normal6"/>
            </w:pPr>
            <w:r w:rsidRPr="00402AD2">
              <w:rPr>
                <w:b/>
                <w:i/>
              </w:rPr>
              <w:t>(3)</w:t>
            </w:r>
            <w:r w:rsidRPr="00402AD2">
              <w:rPr>
                <w:b/>
                <w:i/>
              </w:rPr>
              <w:tab/>
              <w:t>Gibt der Ausschuss keine Stellungnahme ab, so erlässt die Kommission den Durchführungsrechtsakt nicht und Artikel 5 Absatz 4 Unterabsatz 3 der Verordnung (EU) Nr. 182/2011 findet Anwendung.‘‘</w:t>
            </w:r>
          </w:p>
        </w:tc>
        <w:tc>
          <w:tcPr>
            <w:tcW w:w="4876" w:type="dxa"/>
          </w:tcPr>
          <w:p w14:paraId="45827A18" w14:textId="77777777" w:rsidR="00F7079B" w:rsidRPr="00402AD2" w:rsidRDefault="00F7079B" w:rsidP="009F2FBC">
            <w:pPr>
              <w:pStyle w:val="Normal6"/>
              <w:rPr>
                <w:szCs w:val="24"/>
              </w:rPr>
            </w:pPr>
          </w:p>
        </w:tc>
      </w:tr>
      <w:tr w:rsidR="009F2FBC" w:rsidRPr="00402AD2" w14:paraId="78F3CC0D" w14:textId="77777777" w:rsidTr="009F2FBC">
        <w:trPr>
          <w:jc w:val="center"/>
        </w:trPr>
        <w:tc>
          <w:tcPr>
            <w:tcW w:w="4876" w:type="dxa"/>
            <w:hideMark/>
          </w:tcPr>
          <w:p w14:paraId="50689E27" w14:textId="77777777" w:rsidR="00F7079B" w:rsidRPr="00402AD2" w:rsidRDefault="00F7079B" w:rsidP="009F2FBC">
            <w:pPr>
              <w:pStyle w:val="Normal6"/>
            </w:pPr>
            <w:r w:rsidRPr="00402AD2">
              <w:rPr>
                <w:b/>
                <w:i/>
              </w:rPr>
              <w:t>Diese Verordnung ist in allen ihren Teilen verbindlich und gilt gemäß den Verträgen unmittelbar in den Mitgliedstaaten.</w:t>
            </w:r>
          </w:p>
        </w:tc>
        <w:tc>
          <w:tcPr>
            <w:tcW w:w="4876" w:type="dxa"/>
          </w:tcPr>
          <w:p w14:paraId="58881E00" w14:textId="77777777" w:rsidR="00F7079B" w:rsidRPr="00402AD2" w:rsidRDefault="00F7079B" w:rsidP="009F2FBC">
            <w:pPr>
              <w:pStyle w:val="Normal6"/>
              <w:rPr>
                <w:szCs w:val="24"/>
              </w:rPr>
            </w:pPr>
          </w:p>
        </w:tc>
      </w:tr>
    </w:tbl>
    <w:p w14:paraId="3BE7F7B3"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4D1653EF" w14:textId="77777777" w:rsidR="00F7079B" w:rsidRPr="00402AD2" w:rsidRDefault="00F7079B" w:rsidP="00F7079B">
      <w:pPr>
        <w:rPr>
          <w:color w:val="000080"/>
        </w:rPr>
      </w:pPr>
      <w:r w:rsidRPr="00402AD2">
        <w:rPr>
          <w:rStyle w:val="HideTWBExt"/>
          <w:noProof w:val="0"/>
        </w:rPr>
        <w:t>&lt;/Amend&gt;</w:t>
      </w:r>
    </w:p>
    <w:p w14:paraId="4A0A40CE" w14:textId="77777777" w:rsidR="00F7079B" w:rsidRPr="00402AD2" w:rsidRDefault="00F7079B" w:rsidP="00F7079B">
      <w:pPr>
        <w:pStyle w:val="AMNumberTabs0"/>
        <w:keepNext/>
      </w:pPr>
      <w:r w:rsidRPr="00402AD2">
        <w:rPr>
          <w:rStyle w:val="HideTWBExt"/>
          <w:b w:val="0"/>
          <w:noProof w:val="0"/>
        </w:rPr>
        <w:t>&lt;Amend&gt;</w:t>
      </w:r>
      <w:r w:rsidRPr="00402AD2">
        <w:t>Änderungsantrag</w:t>
      </w:r>
      <w:r w:rsidRPr="00402AD2">
        <w:tab/>
      </w:r>
      <w:r w:rsidRPr="00402AD2">
        <w:tab/>
      </w:r>
      <w:r w:rsidRPr="00402AD2">
        <w:rPr>
          <w:rStyle w:val="HideTWBExt"/>
          <w:b w:val="0"/>
          <w:noProof w:val="0"/>
        </w:rPr>
        <w:t>&lt;NumAm&gt;</w:t>
      </w:r>
      <w:r w:rsidRPr="00402AD2">
        <w:t>281</w:t>
      </w:r>
      <w:r w:rsidRPr="00402AD2">
        <w:rPr>
          <w:rStyle w:val="HideTWBExt"/>
          <w:b w:val="0"/>
          <w:noProof w:val="0"/>
        </w:rPr>
        <w:t>&lt;/NumAm&gt;</w:t>
      </w:r>
    </w:p>
    <w:p w14:paraId="0664EA5E" w14:textId="77777777" w:rsidR="00F7079B" w:rsidRPr="00402AD2" w:rsidRDefault="00F7079B" w:rsidP="00F7079B">
      <w:pPr>
        <w:pStyle w:val="NormalBold"/>
      </w:pPr>
      <w:r w:rsidRPr="00402AD2">
        <w:rPr>
          <w:rStyle w:val="HideTWBExt"/>
          <w:b w:val="0"/>
          <w:noProof w:val="0"/>
        </w:rPr>
        <w:t>&lt;RepeatBlock-By&gt;&lt;Members&gt;</w:t>
      </w:r>
      <w:r w:rsidRPr="00402AD2">
        <w:t>Saskia Bricmont</w:t>
      </w:r>
      <w:r w:rsidRPr="00402AD2">
        <w:rPr>
          <w:rStyle w:val="HideTWBExt"/>
          <w:b w:val="0"/>
          <w:noProof w:val="0"/>
        </w:rPr>
        <w:t>&lt;/Members&gt;</w:t>
      </w:r>
    </w:p>
    <w:p w14:paraId="687FCF38" w14:textId="77777777" w:rsidR="00F7079B" w:rsidRPr="00402AD2" w:rsidRDefault="00F7079B" w:rsidP="00F7079B">
      <w:pPr>
        <w:rPr>
          <w:color w:val="000080"/>
        </w:rPr>
      </w:pPr>
      <w:r w:rsidRPr="00402AD2">
        <w:rPr>
          <w:rStyle w:val="HideTWBExt"/>
          <w:noProof w:val="0"/>
        </w:rPr>
        <w:t>&lt;/RepeatBlock-By&gt;</w:t>
      </w:r>
    </w:p>
    <w:p w14:paraId="0A3D8498" w14:textId="77777777" w:rsidR="00F7079B" w:rsidRPr="00402AD2" w:rsidRDefault="00F7079B" w:rsidP="00F7079B">
      <w:pPr>
        <w:pStyle w:val="NormalBold"/>
        <w:keepNext/>
      </w:pPr>
      <w:r w:rsidRPr="00402AD2">
        <w:rPr>
          <w:rStyle w:val="HideTWBExt"/>
          <w:b w:val="0"/>
          <w:noProof w:val="0"/>
        </w:rPr>
        <w:t>&lt;DocAmend&gt;</w:t>
      </w:r>
      <w:r w:rsidRPr="00402AD2">
        <w:t>Vorschlag für eine Verordnung</w:t>
      </w:r>
      <w:r w:rsidRPr="00402AD2">
        <w:rPr>
          <w:rStyle w:val="HideTWBExt"/>
          <w:b w:val="0"/>
          <w:noProof w:val="0"/>
        </w:rPr>
        <w:t>&lt;/DocAmend&gt;</w:t>
      </w:r>
    </w:p>
    <w:p w14:paraId="7514683F" w14:textId="6921CFF8" w:rsidR="00F7079B" w:rsidRPr="00402AD2" w:rsidRDefault="00F7079B" w:rsidP="00F7079B">
      <w:pPr>
        <w:pStyle w:val="NormalBold"/>
      </w:pPr>
      <w:r w:rsidRPr="00402AD2">
        <w:rPr>
          <w:rStyle w:val="HideTWBExt"/>
          <w:b w:val="0"/>
          <w:noProof w:val="0"/>
        </w:rPr>
        <w:t>&lt;Article&gt;</w:t>
      </w:r>
      <w:r w:rsidR="00D272A0" w:rsidRPr="00D272A0">
        <w:t>Verfügender Teil</w:t>
      </w:r>
      <w:r w:rsidRPr="00402AD2">
        <w:t xml:space="preserve"> – Nummer 28 – Artikel 40 b – Nummer 29 – Artikel 41 a</w:t>
      </w:r>
      <w:r w:rsidRPr="00402AD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2FBC" w:rsidRPr="00402AD2" w14:paraId="5DBF4E08" w14:textId="77777777" w:rsidTr="009F2FBC">
        <w:trPr>
          <w:jc w:val="center"/>
        </w:trPr>
        <w:tc>
          <w:tcPr>
            <w:tcW w:w="9752" w:type="dxa"/>
            <w:gridSpan w:val="2"/>
          </w:tcPr>
          <w:p w14:paraId="2AF03F76" w14:textId="77777777" w:rsidR="00F7079B" w:rsidRPr="00402AD2" w:rsidRDefault="00F7079B" w:rsidP="009F2FBC">
            <w:pPr>
              <w:keepNext/>
            </w:pPr>
          </w:p>
        </w:tc>
      </w:tr>
      <w:tr w:rsidR="009F2FBC" w:rsidRPr="00402AD2" w14:paraId="5F32ADD7" w14:textId="77777777" w:rsidTr="009F2FBC">
        <w:trPr>
          <w:jc w:val="center"/>
        </w:trPr>
        <w:tc>
          <w:tcPr>
            <w:tcW w:w="4876" w:type="dxa"/>
            <w:hideMark/>
          </w:tcPr>
          <w:p w14:paraId="0F2183A4" w14:textId="77777777" w:rsidR="00F7079B" w:rsidRPr="00402AD2" w:rsidRDefault="00F7079B" w:rsidP="009F2FBC">
            <w:pPr>
              <w:pStyle w:val="ColumnHeading"/>
              <w:keepNext/>
            </w:pPr>
            <w:r w:rsidRPr="00402AD2">
              <w:t>Vorschlag der Kommission</w:t>
            </w:r>
          </w:p>
        </w:tc>
        <w:tc>
          <w:tcPr>
            <w:tcW w:w="4876" w:type="dxa"/>
            <w:hideMark/>
          </w:tcPr>
          <w:p w14:paraId="13C3F24A" w14:textId="77777777" w:rsidR="00F7079B" w:rsidRPr="00402AD2" w:rsidRDefault="00F7079B" w:rsidP="009F2FBC">
            <w:pPr>
              <w:pStyle w:val="ColumnHeading"/>
              <w:keepNext/>
            </w:pPr>
            <w:r w:rsidRPr="00402AD2">
              <w:t>Geänderter Text</w:t>
            </w:r>
          </w:p>
        </w:tc>
      </w:tr>
      <w:tr w:rsidR="009F2FBC" w:rsidRPr="00402AD2" w14:paraId="27F75FC2" w14:textId="77777777" w:rsidTr="009F2FBC">
        <w:trPr>
          <w:jc w:val="center"/>
        </w:trPr>
        <w:tc>
          <w:tcPr>
            <w:tcW w:w="4876" w:type="dxa"/>
            <w:hideMark/>
          </w:tcPr>
          <w:p w14:paraId="3643EA59" w14:textId="77777777" w:rsidR="00F7079B" w:rsidRPr="00402AD2" w:rsidRDefault="00F7079B" w:rsidP="009F2FBC">
            <w:pPr>
              <w:pStyle w:val="Normal6"/>
              <w:jc w:val="center"/>
            </w:pPr>
            <w:r w:rsidRPr="00402AD2">
              <w:rPr>
                <w:b/>
                <w:i/>
              </w:rPr>
              <w:t>„Artikel 41a</w:t>
            </w:r>
          </w:p>
        </w:tc>
        <w:tc>
          <w:tcPr>
            <w:tcW w:w="4876" w:type="dxa"/>
            <w:hideMark/>
          </w:tcPr>
          <w:p w14:paraId="6682189E" w14:textId="77777777" w:rsidR="00F7079B" w:rsidRPr="00402AD2" w:rsidRDefault="00F7079B" w:rsidP="009F2FBC">
            <w:pPr>
              <w:pStyle w:val="Normal6"/>
              <w:rPr>
                <w:szCs w:val="24"/>
              </w:rPr>
            </w:pPr>
            <w:r w:rsidRPr="00402AD2">
              <w:rPr>
                <w:b/>
                <w:i/>
              </w:rPr>
              <w:t>entfällt</w:t>
            </w:r>
          </w:p>
        </w:tc>
      </w:tr>
      <w:tr w:rsidR="009F2FBC" w:rsidRPr="00402AD2" w14:paraId="5A1017CA" w14:textId="77777777" w:rsidTr="009F2FBC">
        <w:trPr>
          <w:jc w:val="center"/>
        </w:trPr>
        <w:tc>
          <w:tcPr>
            <w:tcW w:w="4876" w:type="dxa"/>
            <w:hideMark/>
          </w:tcPr>
          <w:p w14:paraId="582160B4" w14:textId="77777777" w:rsidR="00F7079B" w:rsidRPr="00402AD2" w:rsidRDefault="00F7079B" w:rsidP="009F2FBC">
            <w:pPr>
              <w:pStyle w:val="Normal6"/>
              <w:jc w:val="center"/>
            </w:pPr>
            <w:r w:rsidRPr="00402AD2">
              <w:rPr>
                <w:b/>
                <w:i/>
              </w:rPr>
              <w:t>Ausschussverfahren</w:t>
            </w:r>
          </w:p>
        </w:tc>
        <w:tc>
          <w:tcPr>
            <w:tcW w:w="4876" w:type="dxa"/>
          </w:tcPr>
          <w:p w14:paraId="1387C152" w14:textId="77777777" w:rsidR="00F7079B" w:rsidRPr="00402AD2" w:rsidRDefault="00F7079B" w:rsidP="009F2FBC">
            <w:pPr>
              <w:pStyle w:val="Normal6"/>
              <w:rPr>
                <w:szCs w:val="24"/>
              </w:rPr>
            </w:pPr>
          </w:p>
        </w:tc>
      </w:tr>
      <w:tr w:rsidR="009F2FBC" w:rsidRPr="00402AD2" w14:paraId="1638883D" w14:textId="77777777" w:rsidTr="009F2FBC">
        <w:trPr>
          <w:jc w:val="center"/>
        </w:trPr>
        <w:tc>
          <w:tcPr>
            <w:tcW w:w="4876" w:type="dxa"/>
            <w:hideMark/>
          </w:tcPr>
          <w:p w14:paraId="366D98A5" w14:textId="77777777" w:rsidR="00F7079B" w:rsidRPr="00402AD2" w:rsidRDefault="00F7079B" w:rsidP="009F2FBC">
            <w:pPr>
              <w:pStyle w:val="Normal6"/>
            </w:pPr>
            <w:r w:rsidRPr="00402AD2">
              <w:rPr>
                <w:b/>
                <w:i/>
              </w:rPr>
              <w:t>(1)</w:t>
            </w:r>
            <w:r w:rsidRPr="00402AD2">
              <w:rPr>
                <w:b/>
                <w:i/>
              </w:rPr>
              <w:tab/>
              <w:t>Die Kommission wird von einem Ausschuss unterstützt. Dieser Ausschuss ist ein Ausschuss im Sinne der Verordnung (EU) Nr. 182/2011.</w:t>
            </w:r>
          </w:p>
        </w:tc>
        <w:tc>
          <w:tcPr>
            <w:tcW w:w="4876" w:type="dxa"/>
          </w:tcPr>
          <w:p w14:paraId="2585B9E0" w14:textId="77777777" w:rsidR="00F7079B" w:rsidRPr="00402AD2" w:rsidRDefault="00F7079B" w:rsidP="009F2FBC">
            <w:pPr>
              <w:pStyle w:val="Normal6"/>
              <w:rPr>
                <w:szCs w:val="24"/>
              </w:rPr>
            </w:pPr>
          </w:p>
        </w:tc>
      </w:tr>
      <w:tr w:rsidR="009F2FBC" w:rsidRPr="00402AD2" w14:paraId="046413CB" w14:textId="77777777" w:rsidTr="009F2FBC">
        <w:trPr>
          <w:jc w:val="center"/>
        </w:trPr>
        <w:tc>
          <w:tcPr>
            <w:tcW w:w="4876" w:type="dxa"/>
            <w:hideMark/>
          </w:tcPr>
          <w:p w14:paraId="11CF590A" w14:textId="77777777" w:rsidR="00F7079B" w:rsidRPr="00402AD2" w:rsidRDefault="00F7079B" w:rsidP="009F2FBC">
            <w:pPr>
              <w:pStyle w:val="Normal6"/>
            </w:pPr>
            <w:r w:rsidRPr="00402AD2">
              <w:rPr>
                <w:b/>
                <w:i/>
              </w:rPr>
              <w:t>(2)</w:t>
            </w:r>
            <w:r w:rsidRPr="00402AD2">
              <w:rPr>
                <w:b/>
                <w:i/>
              </w:rPr>
              <w:tab/>
              <w:t>Wird auf diesen Absatz Bezug genommen, so gilt Artikel 5 der Verordnung (EU) Nr. 182/2011.</w:t>
            </w:r>
          </w:p>
        </w:tc>
        <w:tc>
          <w:tcPr>
            <w:tcW w:w="4876" w:type="dxa"/>
          </w:tcPr>
          <w:p w14:paraId="5A97960B" w14:textId="77777777" w:rsidR="00F7079B" w:rsidRPr="00402AD2" w:rsidRDefault="00F7079B" w:rsidP="009F2FBC">
            <w:pPr>
              <w:pStyle w:val="Normal6"/>
              <w:rPr>
                <w:szCs w:val="24"/>
              </w:rPr>
            </w:pPr>
          </w:p>
        </w:tc>
      </w:tr>
      <w:tr w:rsidR="009F2FBC" w:rsidRPr="00402AD2" w14:paraId="102A2C32" w14:textId="77777777" w:rsidTr="009F2FBC">
        <w:trPr>
          <w:jc w:val="center"/>
        </w:trPr>
        <w:tc>
          <w:tcPr>
            <w:tcW w:w="4876" w:type="dxa"/>
            <w:hideMark/>
          </w:tcPr>
          <w:p w14:paraId="0E580686" w14:textId="77777777" w:rsidR="00F7079B" w:rsidRPr="00402AD2" w:rsidRDefault="00F7079B" w:rsidP="009F2FBC">
            <w:pPr>
              <w:pStyle w:val="Normal6"/>
            </w:pPr>
            <w:r w:rsidRPr="00402AD2">
              <w:rPr>
                <w:b/>
                <w:i/>
              </w:rPr>
              <w:t>(3)</w:t>
            </w:r>
            <w:r w:rsidRPr="00402AD2">
              <w:rPr>
                <w:b/>
                <w:i/>
              </w:rPr>
              <w:tab/>
              <w:t>Gibt der Ausschuss keine Stellungnahme ab, so erlässt die Kommission den Durchführungsrechtsakt nicht und Artikel 5 Absatz 4 Unterabsatz 3 der Verordnung (EU) Nr. 182/2011 findet Anwendung.‘‘</w:t>
            </w:r>
          </w:p>
        </w:tc>
        <w:tc>
          <w:tcPr>
            <w:tcW w:w="4876" w:type="dxa"/>
          </w:tcPr>
          <w:p w14:paraId="61FF09DC" w14:textId="77777777" w:rsidR="00F7079B" w:rsidRPr="00402AD2" w:rsidRDefault="00F7079B" w:rsidP="009F2FBC">
            <w:pPr>
              <w:pStyle w:val="Normal6"/>
              <w:rPr>
                <w:szCs w:val="24"/>
              </w:rPr>
            </w:pPr>
          </w:p>
        </w:tc>
      </w:tr>
      <w:tr w:rsidR="009F2FBC" w:rsidRPr="00402AD2" w14:paraId="1EC29F67" w14:textId="77777777" w:rsidTr="009F2FBC">
        <w:trPr>
          <w:jc w:val="center"/>
        </w:trPr>
        <w:tc>
          <w:tcPr>
            <w:tcW w:w="4876" w:type="dxa"/>
            <w:hideMark/>
          </w:tcPr>
          <w:p w14:paraId="3CEE2386" w14:textId="77777777" w:rsidR="00F7079B" w:rsidRPr="00402AD2" w:rsidRDefault="00F7079B" w:rsidP="009F2FBC">
            <w:pPr>
              <w:pStyle w:val="Normal6"/>
            </w:pPr>
            <w:r w:rsidRPr="00402AD2">
              <w:rPr>
                <w:b/>
                <w:i/>
              </w:rPr>
              <w:t>Diese Verordnung ist in allen ihren Teilen verbindlich und gilt gemäß den Verträgen unmittelbar in den Mitgliedstaaten.</w:t>
            </w:r>
          </w:p>
        </w:tc>
        <w:tc>
          <w:tcPr>
            <w:tcW w:w="4876" w:type="dxa"/>
          </w:tcPr>
          <w:p w14:paraId="16D5AFB6" w14:textId="77777777" w:rsidR="00F7079B" w:rsidRPr="00402AD2" w:rsidRDefault="00F7079B" w:rsidP="009F2FBC">
            <w:pPr>
              <w:pStyle w:val="Normal6"/>
              <w:rPr>
                <w:szCs w:val="24"/>
              </w:rPr>
            </w:pPr>
          </w:p>
        </w:tc>
      </w:tr>
    </w:tbl>
    <w:p w14:paraId="2B69F46E" w14:textId="77777777" w:rsidR="00F7079B" w:rsidRPr="00402AD2" w:rsidRDefault="00F7079B" w:rsidP="00F7079B">
      <w:pPr>
        <w:pStyle w:val="Olang"/>
        <w:rPr>
          <w:noProof w:val="0"/>
        </w:rPr>
      </w:pPr>
      <w:r w:rsidRPr="00402AD2">
        <w:rPr>
          <w:noProof w:val="0"/>
        </w:rPr>
        <w:t xml:space="preserve">Or. </w:t>
      </w:r>
      <w:r w:rsidRPr="00402AD2">
        <w:rPr>
          <w:rStyle w:val="HideTWBExt"/>
          <w:noProof w:val="0"/>
        </w:rPr>
        <w:t>&lt;Original&gt;</w:t>
      </w:r>
      <w:r w:rsidRPr="00402AD2">
        <w:rPr>
          <w:rStyle w:val="HideTWBInt"/>
          <w:rFonts w:eastAsiaTheme="majorEastAsia"/>
          <w:noProof w:val="0"/>
          <w:color w:val="auto"/>
        </w:rPr>
        <w:t>{EN}</w:t>
      </w:r>
      <w:r w:rsidRPr="00402AD2">
        <w:rPr>
          <w:noProof w:val="0"/>
        </w:rPr>
        <w:t>en</w:t>
      </w:r>
      <w:r w:rsidRPr="00402AD2">
        <w:rPr>
          <w:rStyle w:val="HideTWBExt"/>
          <w:noProof w:val="0"/>
        </w:rPr>
        <w:t>&lt;/Original&gt;</w:t>
      </w:r>
    </w:p>
    <w:p w14:paraId="175EA9DC" w14:textId="4BE5B545" w:rsidR="00F7079B" w:rsidRPr="00402AD2" w:rsidRDefault="00F7079B" w:rsidP="00F7079B">
      <w:pPr>
        <w:rPr>
          <w:color w:val="000080"/>
        </w:rPr>
      </w:pPr>
      <w:r w:rsidRPr="00402AD2">
        <w:rPr>
          <w:rStyle w:val="HideTWBExt"/>
          <w:noProof w:val="0"/>
        </w:rPr>
        <w:t>&lt;/Amend&gt;&lt;/RepeatBlock-Amend&gt;</w:t>
      </w:r>
    </w:p>
    <w:p w14:paraId="05923727" w14:textId="6A4A2FE7" w:rsidR="00AC1DCD" w:rsidRPr="00402AD2" w:rsidRDefault="00AC1DCD" w:rsidP="00F7079B"/>
    <w:sectPr w:rsidR="00AC1DCD" w:rsidRPr="00402AD2" w:rsidSect="00B344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7584F" w14:textId="77777777" w:rsidR="00402AD2" w:rsidRPr="00CA7751" w:rsidRDefault="00402AD2">
      <w:r w:rsidRPr="00CA7751">
        <w:separator/>
      </w:r>
    </w:p>
  </w:endnote>
  <w:endnote w:type="continuationSeparator" w:id="0">
    <w:p w14:paraId="44E8783B" w14:textId="77777777" w:rsidR="00402AD2" w:rsidRPr="00CA7751" w:rsidRDefault="00402AD2">
      <w:r w:rsidRPr="00CA77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30F9" w14:textId="0869DFFB" w:rsidR="00402AD2" w:rsidRPr="00CA7751" w:rsidRDefault="00402AD2" w:rsidP="00B3447D">
    <w:pPr>
      <w:pStyle w:val="EPFooter"/>
    </w:pPr>
    <w:r w:rsidRPr="00CA7751">
      <w:t>PE</w:t>
    </w:r>
    <w:r w:rsidRPr="00CA7751">
      <w:rPr>
        <w:rStyle w:val="HideTWBExt"/>
        <w:noProof w:val="0"/>
      </w:rPr>
      <w:t>&lt;NoPE&gt;</w:t>
    </w:r>
    <w:r w:rsidRPr="00CA7751">
      <w:t>692.638</w:t>
    </w:r>
    <w:r w:rsidRPr="00CA7751">
      <w:rPr>
        <w:rStyle w:val="HideTWBExt"/>
        <w:noProof w:val="0"/>
      </w:rPr>
      <w:t>&lt;/NoPE&gt;&lt;Version&gt;</w:t>
    </w:r>
    <w:r w:rsidRPr="00CA7751">
      <w:t>v01-00</w:t>
    </w:r>
    <w:r w:rsidRPr="00CA7751">
      <w:rPr>
        <w:rStyle w:val="HideTWBExt"/>
        <w:noProof w:val="0"/>
      </w:rPr>
      <w:t>&lt;/Version&gt;</w:t>
    </w:r>
    <w:r w:rsidRPr="00CA7751">
      <w:tab/>
    </w:r>
    <w:r w:rsidRPr="00CA7751">
      <w:fldChar w:fldCharType="begin"/>
    </w:r>
    <w:r w:rsidRPr="00CA7751">
      <w:instrText xml:space="preserve"> PAGE  \* MERGEFORMAT </w:instrText>
    </w:r>
    <w:r w:rsidRPr="00CA7751">
      <w:fldChar w:fldCharType="separate"/>
    </w:r>
    <w:r w:rsidR="00D272A0">
      <w:rPr>
        <w:noProof/>
      </w:rPr>
      <w:t>44</w:t>
    </w:r>
    <w:r w:rsidRPr="00CA7751">
      <w:fldChar w:fldCharType="end"/>
    </w:r>
    <w:r w:rsidRPr="00CA7751">
      <w:t>/</w:t>
    </w:r>
    <w:r w:rsidR="00D272A0">
      <w:fldChar w:fldCharType="begin"/>
    </w:r>
    <w:r w:rsidR="00D272A0">
      <w:instrText xml:space="preserve"> NUMPAGES  \* MERGEFORMAT </w:instrText>
    </w:r>
    <w:r w:rsidR="00D272A0">
      <w:fldChar w:fldCharType="separate"/>
    </w:r>
    <w:r w:rsidR="00D272A0">
      <w:rPr>
        <w:noProof/>
      </w:rPr>
      <w:t>143</w:t>
    </w:r>
    <w:r w:rsidR="00D272A0">
      <w:rPr>
        <w:noProof/>
      </w:rPr>
      <w:fldChar w:fldCharType="end"/>
    </w:r>
    <w:r w:rsidRPr="00CA7751">
      <w:tab/>
    </w:r>
    <w:r w:rsidRPr="00CA7751">
      <w:rPr>
        <w:rStyle w:val="HideTWBExt"/>
        <w:noProof w:val="0"/>
      </w:rPr>
      <w:t>&lt;PathFdR&gt;</w:t>
    </w:r>
    <w:r w:rsidRPr="00CA7751">
      <w:t>AM\1230413DE.docx</w:t>
    </w:r>
    <w:r w:rsidRPr="00CA7751">
      <w:rPr>
        <w:rStyle w:val="HideTWBExt"/>
        <w:noProof w:val="0"/>
      </w:rPr>
      <w:t>&lt;/PathFdR&gt;</w:t>
    </w:r>
  </w:p>
  <w:p w14:paraId="582032E4" w14:textId="6748BA7F" w:rsidR="00402AD2" w:rsidRPr="00CA7751" w:rsidRDefault="00402AD2" w:rsidP="00B3447D">
    <w:pPr>
      <w:pStyle w:val="EPFooter2"/>
    </w:pPr>
    <w:r w:rsidRPr="00CA775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9571B" w14:textId="631DD159" w:rsidR="00402AD2" w:rsidRPr="00CA7751" w:rsidRDefault="00402AD2" w:rsidP="00B3447D">
    <w:pPr>
      <w:pStyle w:val="EPFooter"/>
    </w:pPr>
    <w:r w:rsidRPr="00CA7751">
      <w:rPr>
        <w:rStyle w:val="HideTWBExt"/>
        <w:noProof w:val="0"/>
      </w:rPr>
      <w:t>&lt;PathFdR&gt;</w:t>
    </w:r>
    <w:r w:rsidRPr="00CA7751">
      <w:t>AM\1230413DE.docx</w:t>
    </w:r>
    <w:r w:rsidRPr="00CA7751">
      <w:rPr>
        <w:rStyle w:val="HideTWBExt"/>
        <w:noProof w:val="0"/>
      </w:rPr>
      <w:t>&lt;/PathFdR&gt;</w:t>
    </w:r>
    <w:r w:rsidRPr="00CA7751">
      <w:tab/>
    </w:r>
    <w:r w:rsidRPr="00CA7751">
      <w:fldChar w:fldCharType="begin"/>
    </w:r>
    <w:r w:rsidRPr="00CA7751">
      <w:instrText xml:space="preserve"> PAGE  \* MERGEFORMAT </w:instrText>
    </w:r>
    <w:r w:rsidRPr="00CA7751">
      <w:fldChar w:fldCharType="separate"/>
    </w:r>
    <w:r w:rsidR="00D272A0">
      <w:rPr>
        <w:noProof/>
      </w:rPr>
      <w:t>45</w:t>
    </w:r>
    <w:r w:rsidRPr="00CA7751">
      <w:fldChar w:fldCharType="end"/>
    </w:r>
    <w:r w:rsidRPr="00CA7751">
      <w:t>/</w:t>
    </w:r>
    <w:r w:rsidR="00D272A0">
      <w:fldChar w:fldCharType="begin"/>
    </w:r>
    <w:r w:rsidR="00D272A0">
      <w:instrText xml:space="preserve"> NUMPAGES  \* MERGEFORMAT </w:instrText>
    </w:r>
    <w:r w:rsidR="00D272A0">
      <w:fldChar w:fldCharType="separate"/>
    </w:r>
    <w:r w:rsidR="00D272A0">
      <w:rPr>
        <w:noProof/>
      </w:rPr>
      <w:t>143</w:t>
    </w:r>
    <w:r w:rsidR="00D272A0">
      <w:rPr>
        <w:noProof/>
      </w:rPr>
      <w:fldChar w:fldCharType="end"/>
    </w:r>
    <w:r w:rsidRPr="00CA7751">
      <w:tab/>
      <w:t>PE</w:t>
    </w:r>
    <w:r w:rsidRPr="00CA7751">
      <w:rPr>
        <w:rStyle w:val="HideTWBExt"/>
        <w:noProof w:val="0"/>
      </w:rPr>
      <w:t>&lt;NoPE&gt;</w:t>
    </w:r>
    <w:r w:rsidRPr="00CA7751">
      <w:t>692.638</w:t>
    </w:r>
    <w:r w:rsidRPr="00CA7751">
      <w:rPr>
        <w:rStyle w:val="HideTWBExt"/>
        <w:noProof w:val="0"/>
      </w:rPr>
      <w:t>&lt;/NoPE&gt;&lt;Version&gt;</w:t>
    </w:r>
    <w:r w:rsidRPr="00CA7751">
      <w:t>v01-00</w:t>
    </w:r>
    <w:r w:rsidRPr="00CA7751">
      <w:rPr>
        <w:rStyle w:val="HideTWBExt"/>
        <w:noProof w:val="0"/>
      </w:rPr>
      <w:t>&lt;/Version&gt;</w:t>
    </w:r>
  </w:p>
  <w:p w14:paraId="63E5B26F" w14:textId="171233EC" w:rsidR="00402AD2" w:rsidRPr="00CA7751" w:rsidRDefault="00402AD2" w:rsidP="00B3447D">
    <w:pPr>
      <w:pStyle w:val="EPFooter2"/>
    </w:pPr>
    <w:r w:rsidRPr="00CA7751">
      <w:tab/>
    </w:r>
    <w:r w:rsidRPr="00CA775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51D53" w14:textId="239E848E" w:rsidR="00402AD2" w:rsidRPr="00CA7751" w:rsidRDefault="00402AD2" w:rsidP="00B3447D">
    <w:pPr>
      <w:pStyle w:val="EPFooter"/>
    </w:pPr>
    <w:r w:rsidRPr="00CA7751">
      <w:rPr>
        <w:rStyle w:val="HideTWBExt"/>
        <w:noProof w:val="0"/>
      </w:rPr>
      <w:t>&lt;PathFdR&gt;</w:t>
    </w:r>
    <w:r w:rsidRPr="00CA7751">
      <w:t>AM\1230413DE.docx</w:t>
    </w:r>
    <w:r w:rsidRPr="00CA7751">
      <w:rPr>
        <w:rStyle w:val="HideTWBExt"/>
        <w:noProof w:val="0"/>
      </w:rPr>
      <w:t>&lt;/PathFdR&gt;</w:t>
    </w:r>
    <w:r w:rsidRPr="00CA7751">
      <w:tab/>
    </w:r>
    <w:r w:rsidRPr="00CA7751">
      <w:tab/>
      <w:t>PE</w:t>
    </w:r>
    <w:r w:rsidRPr="00CA7751">
      <w:rPr>
        <w:rStyle w:val="HideTWBExt"/>
        <w:noProof w:val="0"/>
      </w:rPr>
      <w:t>&lt;NoPE&gt;</w:t>
    </w:r>
    <w:r w:rsidRPr="00CA7751">
      <w:t>692.638</w:t>
    </w:r>
    <w:r w:rsidRPr="00CA7751">
      <w:rPr>
        <w:rStyle w:val="HideTWBExt"/>
        <w:noProof w:val="0"/>
      </w:rPr>
      <w:t>&lt;/NoPE&gt;&lt;Version&gt;</w:t>
    </w:r>
    <w:r w:rsidRPr="00CA7751">
      <w:t>v01-00</w:t>
    </w:r>
    <w:r w:rsidRPr="00CA7751">
      <w:rPr>
        <w:rStyle w:val="HideTWBExt"/>
        <w:noProof w:val="0"/>
      </w:rPr>
      <w:t>&lt;/Version&gt;</w:t>
    </w:r>
  </w:p>
  <w:p w14:paraId="0445E0FE" w14:textId="76E7DDB6" w:rsidR="00402AD2" w:rsidRPr="00CA7751" w:rsidRDefault="00402AD2" w:rsidP="00B3447D">
    <w:pPr>
      <w:pStyle w:val="EPFooter2"/>
    </w:pPr>
    <w:r w:rsidRPr="00CA7751">
      <w:t>DE</w:t>
    </w:r>
    <w:r w:rsidRPr="00CA7751">
      <w:tab/>
    </w:r>
    <w:r w:rsidRPr="00CA7751">
      <w:rPr>
        <w:b w:val="0"/>
        <w:i/>
        <w:color w:val="C0C0C0"/>
        <w:sz w:val="22"/>
      </w:rPr>
      <w:t>In Vielfalt geeint</w:t>
    </w:r>
    <w:r w:rsidRPr="00CA775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0930E" w14:textId="77777777" w:rsidR="00402AD2" w:rsidRPr="00CA7751" w:rsidRDefault="00402AD2">
      <w:r w:rsidRPr="00CA7751">
        <w:separator/>
      </w:r>
    </w:p>
  </w:footnote>
  <w:footnote w:type="continuationSeparator" w:id="0">
    <w:p w14:paraId="3415F466" w14:textId="77777777" w:rsidR="00402AD2" w:rsidRPr="00CA7751" w:rsidRDefault="00402AD2">
      <w:r w:rsidRPr="00CA77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86F03" w14:textId="77777777" w:rsidR="00CD02F0" w:rsidRDefault="00CD0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BD87B" w14:textId="77777777" w:rsidR="00CD02F0" w:rsidRDefault="00CD02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1E382" w14:textId="77777777" w:rsidR="00CD02F0" w:rsidRDefault="00CD0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DE"/>
    <w:docVar w:name="TXTLANGUEMIN" w:val="de"/>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DE.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126"/>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5761"/>
    <w:rsid w:val="002E27CE"/>
    <w:rsid w:val="002E3F68"/>
    <w:rsid w:val="002E4311"/>
    <w:rsid w:val="002F4306"/>
    <w:rsid w:val="003003A7"/>
    <w:rsid w:val="0030137E"/>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0829"/>
    <w:rsid w:val="003F21EB"/>
    <w:rsid w:val="003F3B0C"/>
    <w:rsid w:val="00402AD2"/>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44A4D"/>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4B0E"/>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2FBC"/>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3447D"/>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751"/>
    <w:rsid w:val="00CA7F9A"/>
    <w:rsid w:val="00CB0361"/>
    <w:rsid w:val="00CB34F1"/>
    <w:rsid w:val="00CB5A74"/>
    <w:rsid w:val="00CB7B07"/>
    <w:rsid w:val="00CC3983"/>
    <w:rsid w:val="00CD02F0"/>
    <w:rsid w:val="00CF3BD8"/>
    <w:rsid w:val="00D00CC7"/>
    <w:rsid w:val="00D01C80"/>
    <w:rsid w:val="00D074A1"/>
    <w:rsid w:val="00D100D1"/>
    <w:rsid w:val="00D14FCE"/>
    <w:rsid w:val="00D15308"/>
    <w:rsid w:val="00D1583C"/>
    <w:rsid w:val="00D15D1E"/>
    <w:rsid w:val="00D272A0"/>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079B"/>
    <w:rsid w:val="00F71C14"/>
    <w:rsid w:val="00F75010"/>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9D053"/>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de-DE"/>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4F89F-8EE3-4F78-860E-5D0D87C8C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143</Pages>
  <Words>32383</Words>
  <Characters>221827</Characters>
  <Application>Microsoft Office Word</Application>
  <DocSecurity>0</DocSecurity>
  <Lines>9644</Lines>
  <Paragraphs>3259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2021-05-20T11:36:00Z</dcterms:created>
  <dcterms:modified xsi:type="dcterms:W3CDTF">2021-05-20T11:36:00Z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AM\1230413DE.docx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
  </property>
</Properties>
</file>