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32B30" w:rsidRPr="009B4A06" w:rsidTr="00C85D0F">
        <w:trPr>
          <w:trHeight w:hRule="exact" w:val="1418"/>
        </w:trPr>
        <w:tc>
          <w:tcPr>
            <w:tcW w:w="6804" w:type="dxa"/>
            <w:shd w:val="clear" w:color="auto" w:fill="auto"/>
            <w:vAlign w:val="center"/>
          </w:tcPr>
          <w:p w:rsidR="00BE5062" w:rsidRPr="009B4A06" w:rsidRDefault="00A66557" w:rsidP="00C85D0F">
            <w:pPr>
              <w:pStyle w:val="EPName"/>
            </w:pPr>
            <w:bookmarkStart w:id="0" w:name="_GoBack"/>
            <w:bookmarkEnd w:id="0"/>
            <w:r w:rsidRPr="009B4A06">
              <w:t>Parlament Ewropew</w:t>
            </w:r>
          </w:p>
          <w:p w:rsidR="00BE5062" w:rsidRPr="009B4A06" w:rsidRDefault="00A66557" w:rsidP="00CF2D39">
            <w:pPr>
              <w:pStyle w:val="EPTerm"/>
            </w:pPr>
            <w:r w:rsidRPr="009B4A06">
              <w:t>2019-2024</w:t>
            </w:r>
          </w:p>
        </w:tc>
        <w:tc>
          <w:tcPr>
            <w:tcW w:w="2268" w:type="dxa"/>
            <w:shd w:val="clear" w:color="auto" w:fill="auto"/>
          </w:tcPr>
          <w:p w:rsidR="00BE5062" w:rsidRPr="009B4A06" w:rsidRDefault="00A66557" w:rsidP="00C85D0F">
            <w:pPr>
              <w:pStyle w:val="EPLogo"/>
            </w:pPr>
            <w:r w:rsidRPr="009B4A06">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083"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B4A06" w:rsidRDefault="000E7234" w:rsidP="000E7234">
      <w:pPr>
        <w:pStyle w:val="LineTop"/>
      </w:pPr>
    </w:p>
    <w:p w:rsidR="000E7234" w:rsidRPr="009B4A06" w:rsidRDefault="00A66557" w:rsidP="000E7234">
      <w:pPr>
        <w:pStyle w:val="EPBody"/>
      </w:pPr>
      <w:r w:rsidRPr="009B4A06">
        <w:rPr>
          <w:rStyle w:val="HideTWBExt"/>
          <w:noProof w:val="0"/>
        </w:rPr>
        <w:t>&lt;</w:t>
      </w:r>
      <w:r w:rsidRPr="009B4A06">
        <w:rPr>
          <w:rStyle w:val="HideTWBExt"/>
          <w:i w:val="0"/>
          <w:noProof w:val="0"/>
        </w:rPr>
        <w:t>Commission</w:t>
      </w:r>
      <w:r w:rsidRPr="009B4A06">
        <w:rPr>
          <w:rStyle w:val="HideTWBExt"/>
          <w:noProof w:val="0"/>
        </w:rPr>
        <w:t>&gt;</w:t>
      </w:r>
      <w:r w:rsidRPr="009B4A06">
        <w:rPr>
          <w:rStyle w:val="HideTWBInt"/>
          <w:color w:val="auto"/>
        </w:rPr>
        <w:t>{LIBE}</w:t>
      </w:r>
      <w:r w:rsidRPr="009B4A06">
        <w:t>Kumitat għal-Libertajiet Ċivili, il-Ġustizzja u l-Intern</w:t>
      </w:r>
      <w:r w:rsidRPr="009B4A06">
        <w:rPr>
          <w:rStyle w:val="HideTWBExt"/>
          <w:noProof w:val="0"/>
        </w:rPr>
        <w:t>&lt;/</w:t>
      </w:r>
      <w:r w:rsidRPr="009B4A06">
        <w:rPr>
          <w:rStyle w:val="HideTWBExt"/>
          <w:i w:val="0"/>
          <w:noProof w:val="0"/>
        </w:rPr>
        <w:t>Commission</w:t>
      </w:r>
      <w:r w:rsidRPr="009B4A06">
        <w:rPr>
          <w:rStyle w:val="HideTWBExt"/>
          <w:noProof w:val="0"/>
        </w:rPr>
        <w:t>&gt;</w:t>
      </w:r>
    </w:p>
    <w:p w:rsidR="000E7234" w:rsidRPr="009B4A06" w:rsidRDefault="000E7234" w:rsidP="000E7234">
      <w:pPr>
        <w:pStyle w:val="LineBottom"/>
      </w:pPr>
    </w:p>
    <w:p w:rsidR="00B85286" w:rsidRPr="009B4A06" w:rsidRDefault="00A66557">
      <w:pPr>
        <w:pStyle w:val="CoverReference"/>
      </w:pPr>
      <w:r w:rsidRPr="009B4A06">
        <w:rPr>
          <w:rStyle w:val="HideTWBExt"/>
          <w:b w:val="0"/>
          <w:noProof w:val="0"/>
        </w:rPr>
        <w:t>&lt;RefProc&gt;</w:t>
      </w:r>
      <w:r w:rsidRPr="009B4A06">
        <w:t>2016/0132</w:t>
      </w:r>
      <w:r w:rsidRPr="009B4A06">
        <w:rPr>
          <w:rStyle w:val="HideTWBExt"/>
          <w:b w:val="0"/>
          <w:noProof w:val="0"/>
        </w:rPr>
        <w:t>&lt;/RefProc&gt;&lt;RefTypeProc&gt;</w:t>
      </w:r>
      <w:r w:rsidRPr="009B4A06">
        <w:t>(COD)</w:t>
      </w:r>
      <w:r w:rsidRPr="009B4A06">
        <w:rPr>
          <w:rStyle w:val="HideTWBExt"/>
          <w:b w:val="0"/>
          <w:noProof w:val="0"/>
        </w:rPr>
        <w:t>&lt;/RefTypeProc&gt;</w:t>
      </w:r>
    </w:p>
    <w:p w:rsidR="00B85286" w:rsidRPr="009B4A06" w:rsidRDefault="00A66557">
      <w:pPr>
        <w:pStyle w:val="CoverDate"/>
      </w:pPr>
      <w:r w:rsidRPr="009B4A06">
        <w:rPr>
          <w:rStyle w:val="HideTWBExt"/>
          <w:noProof w:val="0"/>
        </w:rPr>
        <w:t>&lt;Date&gt;</w:t>
      </w:r>
      <w:r w:rsidRPr="009B4A06">
        <w:rPr>
          <w:rStyle w:val="HideTWBInt"/>
          <w:color w:val="auto"/>
        </w:rPr>
        <w:t>{29/04/2021}</w:t>
      </w:r>
      <w:r w:rsidRPr="009B4A06">
        <w:t>29.4.2021</w:t>
      </w:r>
      <w:r w:rsidRPr="009B4A06">
        <w:rPr>
          <w:rStyle w:val="HideTWBExt"/>
          <w:noProof w:val="0"/>
        </w:rPr>
        <w:t>&lt;/Date&gt;</w:t>
      </w:r>
    </w:p>
    <w:p w:rsidR="009B0305" w:rsidRPr="009B4A06" w:rsidRDefault="00A66557" w:rsidP="009B0305">
      <w:pPr>
        <w:pStyle w:val="CoverDocType"/>
      </w:pPr>
      <w:r w:rsidRPr="009B4A06">
        <w:rPr>
          <w:rStyle w:val="HideTWBExt"/>
          <w:b w:val="0"/>
          <w:noProof w:val="0"/>
        </w:rPr>
        <w:t>&lt;TypeAM&gt;</w:t>
      </w:r>
      <w:r w:rsidRPr="009B4A06">
        <w:t>EMENDI</w:t>
      </w:r>
      <w:r w:rsidRPr="009B4A06">
        <w:rPr>
          <w:rStyle w:val="HideTWBExt"/>
          <w:b w:val="0"/>
          <w:noProof w:val="0"/>
        </w:rPr>
        <w:t>&lt;/TypeAM&gt;</w:t>
      </w:r>
    </w:p>
    <w:p w:rsidR="00B85286" w:rsidRPr="009B4A06" w:rsidRDefault="00A66557" w:rsidP="001C2054">
      <w:pPr>
        <w:pStyle w:val="CoverDocType24a"/>
      </w:pPr>
      <w:r w:rsidRPr="009B4A06">
        <w:rPr>
          <w:rStyle w:val="HideTWBExt"/>
          <w:b w:val="0"/>
          <w:noProof w:val="0"/>
        </w:rPr>
        <w:t>&lt;RangeAM&gt;</w:t>
      </w:r>
      <w:r w:rsidRPr="009B4A06">
        <w:t xml:space="preserve">38 - </w:t>
      </w:r>
      <w:r w:rsidRPr="009B4A06">
        <w:t>281</w:t>
      </w:r>
      <w:r w:rsidRPr="009B4A06">
        <w:rPr>
          <w:rStyle w:val="HideTWBExt"/>
          <w:b w:val="0"/>
          <w:noProof w:val="0"/>
        </w:rPr>
        <w:t>&lt;/RangeAM&gt;</w:t>
      </w:r>
    </w:p>
    <w:p w:rsidR="001C2054" w:rsidRPr="009B4A06" w:rsidRDefault="00A66557" w:rsidP="00A93F8C">
      <w:pPr>
        <w:pStyle w:val="CoverBold"/>
      </w:pPr>
      <w:r w:rsidRPr="009B4A06">
        <w:rPr>
          <w:rStyle w:val="HideTWBExt"/>
          <w:b w:val="0"/>
          <w:noProof w:val="0"/>
        </w:rPr>
        <w:t>&lt;TitreType&gt;</w:t>
      </w:r>
      <w:r w:rsidRPr="009B4A06">
        <w:t>Abbozz ta' rapport</w:t>
      </w:r>
      <w:r w:rsidRPr="009B4A06">
        <w:rPr>
          <w:rStyle w:val="HideTWBExt"/>
          <w:b w:val="0"/>
          <w:noProof w:val="0"/>
        </w:rPr>
        <w:t>&lt;/TitreType&gt;</w:t>
      </w:r>
    </w:p>
    <w:p w:rsidR="00B85286" w:rsidRPr="009B4A06" w:rsidRDefault="00A66557" w:rsidP="00A93F8C">
      <w:pPr>
        <w:pStyle w:val="CoverBold"/>
      </w:pPr>
      <w:r w:rsidRPr="009B4A06">
        <w:rPr>
          <w:rStyle w:val="HideTWBExt"/>
          <w:b w:val="0"/>
          <w:noProof w:val="0"/>
        </w:rPr>
        <w:t>&lt;Rapporteur&gt;</w:t>
      </w:r>
      <w:r w:rsidRPr="009B4A06">
        <w:t>Jorge Buxadé Villalba</w:t>
      </w:r>
      <w:r w:rsidRPr="009B4A06">
        <w:rPr>
          <w:rStyle w:val="HideTWBExt"/>
          <w:b w:val="0"/>
          <w:noProof w:val="0"/>
        </w:rPr>
        <w:t>&lt;/Rapporteur&gt;</w:t>
      </w:r>
    </w:p>
    <w:p w:rsidR="00B85286" w:rsidRPr="009B4A06" w:rsidRDefault="00A66557">
      <w:pPr>
        <w:pStyle w:val="CoverNormal24a"/>
      </w:pPr>
      <w:r w:rsidRPr="009B4A06">
        <w:rPr>
          <w:rStyle w:val="HideTWBExt"/>
          <w:noProof w:val="0"/>
        </w:rPr>
        <w:t>&lt;DocRefPE&gt;</w:t>
      </w:r>
      <w:r w:rsidRPr="009B4A06">
        <w:t>(PE597.620v03-00)</w:t>
      </w:r>
      <w:r w:rsidRPr="009B4A06">
        <w:rPr>
          <w:rStyle w:val="HideTWBExt"/>
          <w:noProof w:val="0"/>
        </w:rPr>
        <w:t>&lt;/DocRefPE&gt;</w:t>
      </w:r>
    </w:p>
    <w:p w:rsidR="00B85286" w:rsidRPr="009B4A06" w:rsidRDefault="00A66557">
      <w:pPr>
        <w:pStyle w:val="CoverNormal24a"/>
      </w:pPr>
      <w:r w:rsidRPr="009B4A06">
        <w:rPr>
          <w:rStyle w:val="HideTWBExt"/>
          <w:noProof w:val="0"/>
        </w:rPr>
        <w:t>&lt;Titre&gt;</w:t>
      </w:r>
      <w:bookmarkStart w:id="1" w:name="DocEPLastVariable"/>
      <w:bookmarkEnd w:id="1"/>
      <w:r w:rsidRPr="009B4A06">
        <w:t xml:space="preserve">dwar il-proposta għal Regolament tal-Parlament Ewropew u tal-Kunsill dwar l-istabbiliment tal-"Eurodac" għat-tqabbil ta' data bijometrika għall-applikazzjoni effettiva tar-Regolament (UE) XXX/XXX [ir-Regolament dwar il-Ġestjoni tal-Ażil u tal-Migrazzjoni] </w:t>
      </w:r>
      <w:r w:rsidRPr="009B4A06">
        <w:t>u tar-Regolament (UE) XXX/XXX [ir-Regolament dwar ir-Risistemazzjoni], għall-identifikazzjoni ta' ċittadin ta' pajjiż terz jew persuna apolida b'soġġorn illegali u dwar talbiet għat-tqabbil ma' data tal-Eurodac mill-awtoritajiet tal-infurzar tal-liġi tal-I</w:t>
      </w:r>
      <w:r w:rsidRPr="009B4A06">
        <w:t xml:space="preserve">stati Membri u mill-Europol għall-finijiet ta' infurzar tal-liġi u li temenda r-Regolamenti (UE) 2018/1240 u (UE) 2019/818 </w:t>
      </w:r>
      <w:r w:rsidRPr="009B4A06">
        <w:rPr>
          <w:rStyle w:val="HideTWBExt"/>
          <w:noProof w:val="0"/>
        </w:rPr>
        <w:t>&lt;/Titre&gt;</w:t>
      </w:r>
    </w:p>
    <w:p w:rsidR="00CF2D39" w:rsidRPr="009B4A06" w:rsidRDefault="00A66557" w:rsidP="00CF2D39">
      <w:pPr>
        <w:pStyle w:val="CoverNormal"/>
      </w:pPr>
      <w:r w:rsidRPr="009B4A06">
        <w:rPr>
          <w:rStyle w:val="HideTWBExt"/>
          <w:noProof w:val="0"/>
        </w:rPr>
        <w:t>&lt;DocAmend&gt;</w:t>
      </w:r>
      <w:r w:rsidRPr="009B4A06">
        <w:t>Proposta emendata għal regolament</w:t>
      </w:r>
      <w:r w:rsidRPr="009B4A06">
        <w:rPr>
          <w:rStyle w:val="HideTWBExt"/>
          <w:noProof w:val="0"/>
        </w:rPr>
        <w:t>&lt;/DocAmend&gt;</w:t>
      </w:r>
    </w:p>
    <w:p w:rsidR="00B85286" w:rsidRPr="009B4A06" w:rsidRDefault="00A66557" w:rsidP="00CF2D39">
      <w:pPr>
        <w:pStyle w:val="CoverNormal24a"/>
      </w:pPr>
      <w:r w:rsidRPr="009B4A06">
        <w:rPr>
          <w:rStyle w:val="HideTWBExt"/>
          <w:noProof w:val="0"/>
        </w:rPr>
        <w:t>&lt;DocRef&gt;</w:t>
      </w:r>
      <w:r w:rsidRPr="009B4A06">
        <w:t>COM (2020)0614 – C8-0179/2016 – 2016/0132(COD)</w:t>
      </w:r>
      <w:r w:rsidRPr="009B4A06">
        <w:rPr>
          <w:rStyle w:val="HideTWBExt"/>
          <w:noProof w:val="0"/>
        </w:rPr>
        <w:t>&lt;/DocRef&gt;</w:t>
      </w:r>
      <w:bookmarkStart w:id="2" w:name="DocEPLastPosition"/>
      <w:bookmarkEnd w:id="2"/>
    </w:p>
    <w:p w:rsidR="00B85286" w:rsidRPr="009B4A06" w:rsidRDefault="00A66557" w:rsidP="00E660E2">
      <w:pPr>
        <w:widowControl/>
        <w:tabs>
          <w:tab w:val="center" w:pos="4677"/>
        </w:tabs>
      </w:pPr>
      <w:r w:rsidRPr="009B4A06">
        <w:br w:type="page"/>
      </w:r>
      <w:r w:rsidRPr="009B4A06">
        <w:lastRenderedPageBreak/>
        <w:t>AM_C</w:t>
      </w:r>
      <w:r w:rsidRPr="009B4A06">
        <w:t>om_LegReport</w:t>
      </w:r>
    </w:p>
    <w:p w:rsidR="00CF2D39" w:rsidRPr="009B4A06" w:rsidRDefault="00A66557" w:rsidP="00CF2D39">
      <w:pPr>
        <w:pStyle w:val="AMNumberTabs0"/>
        <w:keepNext/>
      </w:pPr>
      <w:r w:rsidRPr="009B4A06">
        <w:br w:type="page"/>
      </w:r>
      <w:r w:rsidRPr="009B4A06">
        <w:rPr>
          <w:rFonts w:ascii="Arial" w:hAnsi="Arial"/>
          <w:vanish/>
          <w:color w:val="000080"/>
          <w:sz w:val="20"/>
        </w:rPr>
        <w:lastRenderedPageBreak/>
        <w:t>&lt;RepeatBlock-Amend&gt;&lt;Amend&gt;</w:t>
      </w:r>
      <w:r w:rsidRPr="009B4A06">
        <w:t>Emenda</w:t>
      </w:r>
      <w:r w:rsidRPr="009B4A06">
        <w:tab/>
      </w:r>
      <w:r w:rsidRPr="009B4A06">
        <w:tab/>
      </w:r>
      <w:r w:rsidRPr="009B4A06">
        <w:rPr>
          <w:rFonts w:ascii="Arial" w:hAnsi="Arial"/>
          <w:vanish/>
          <w:color w:val="000080"/>
          <w:sz w:val="20"/>
        </w:rPr>
        <w:t>&lt;NumAm&gt;</w:t>
      </w:r>
      <w:r w:rsidRPr="009B4A06">
        <w:t>38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tcPr>
          <w:p w:rsidR="00CF2D39" w:rsidRPr="009B4A06" w:rsidRDefault="00CF2D39" w:rsidP="00CF2D39">
            <w:pPr>
              <w:keepNext/>
              <w:spacing w:after="240"/>
              <w:jc w:val="center"/>
              <w:rPr>
                <w:i/>
              </w:rPr>
            </w:pPr>
          </w:p>
        </w:tc>
        <w:tc>
          <w:tcPr>
            <w:tcW w:w="4876" w:type="dxa"/>
            <w:hideMark/>
          </w:tcPr>
          <w:p w:rsidR="00CF2D39" w:rsidRPr="009B4A06" w:rsidRDefault="00A66557" w:rsidP="00CF2D39">
            <w:pPr>
              <w:keepNext/>
              <w:spacing w:after="240"/>
              <w:jc w:val="center"/>
              <w:rPr>
                <w:i/>
              </w:rPr>
            </w:pPr>
            <w:r w:rsidRPr="009B4A06">
              <w:rPr>
                <w:i/>
              </w:rPr>
              <w:t>Proposta għal ċaħda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Il-Parlament Ewropew jiċħad </w:t>
            </w:r>
            <w:r w:rsidRPr="009B4A06">
              <w:rPr>
                <w:b/>
                <w:i/>
              </w:rPr>
              <w:t>il-proposta tal-Kummissjoni.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39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Titolu 1</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Proposta emendata għal REGOLAMENT TAL-PARLAMENT EWROPEW U TAL-KUNSILL dwar l-istabbiliment tal-"Eurodac" għat-tqabbil ta' data bijometrika għall-applikazzjoni effettiva tar-Regolament (UE) XXX/XXX [ir-Regolament dwar il-Ġes</w:t>
            </w:r>
            <w:r w:rsidRPr="009B4A06">
              <w:t xml:space="preserve">tjoni tal-Ażil u tal-Migrazzjoni] u tar-Regolament (UE) XXX/XXX [ir-Regolament dwar ir-Risistemazzjoni], għall-identifikazzjoni ta' ċittadin ta' pajjiż terz jew persuna apolida b'soġġorn </w:t>
            </w:r>
            <w:r w:rsidRPr="009B4A06">
              <w:rPr>
                <w:b/>
                <w:i/>
              </w:rPr>
              <w:t>illegali</w:t>
            </w:r>
            <w:r w:rsidRPr="009B4A06">
              <w:t xml:space="preserve"> u dwar talbiet għat-tqabbil ma' data tal-Eurodac mill-awtori</w:t>
            </w:r>
            <w:r w:rsidRPr="009B4A06">
              <w:t>tajiet tal-infurzar tal-liġi tal-Istati Membri u mill-Europol għall-finijiet ta' infurzar tal-liġi u li jemenda r-Regolamenti (UE) 2018/1240 u (UE) 2019/818</w:t>
            </w:r>
          </w:p>
        </w:tc>
        <w:tc>
          <w:tcPr>
            <w:tcW w:w="4876" w:type="dxa"/>
            <w:hideMark/>
          </w:tcPr>
          <w:p w:rsidR="00CF2D39" w:rsidRPr="009B4A06" w:rsidRDefault="00A66557" w:rsidP="00CF2D39">
            <w:pPr>
              <w:spacing w:after="120"/>
              <w:rPr>
                <w:szCs w:val="24"/>
              </w:rPr>
            </w:pPr>
            <w:r w:rsidRPr="009B4A06">
              <w:t>Proposta emendata għal REGOLAMENT TAL-PARLAMENT EWROPEW U TAL-KUNSILL dwar l-istabbiliment tal-"Eur</w:t>
            </w:r>
            <w:r w:rsidRPr="009B4A06">
              <w:t xml:space="preserve">odac" għat-tqabbil ta' data bijometrika għall-applikazzjoni effettiva tar-Regolament (UE) XXX/XXX [ir-Regolament dwar il-Ġestjoni tal-Ażil u tal-Migrazzjoni] u tar-Regolament (UE) XXX/XXX [ir-Regolament dwar ir-Risistemazzjoni], għall-identifikazzjoni ta' </w:t>
            </w:r>
            <w:r w:rsidRPr="009B4A06">
              <w:t xml:space="preserve">ċittadin ta' pajjiż terz jew persuna apolida b'soġġorn </w:t>
            </w:r>
            <w:r w:rsidRPr="009B4A06">
              <w:rPr>
                <w:b/>
                <w:i/>
              </w:rPr>
              <w:t>irregolari</w:t>
            </w:r>
            <w:r w:rsidRPr="009B4A06">
              <w:t xml:space="preserve"> u dwar talbiet għat-tqabbil ma' data tal-Eurodac mill-awtoritajiet tal-infurzar tal-liġi tal-Istati Membri u mill-Europol għall-finijiet ta' infurzar tal-liġi u li jemenda r-Regolamenti (UE)</w:t>
            </w:r>
            <w:r w:rsidRPr="009B4A06">
              <w:t> 2018/1240 u (UE) 2019/818</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40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lastRenderedPageBreak/>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keepNext/>
        <w:rPr>
          <w:b/>
        </w:rPr>
      </w:pPr>
      <w:r w:rsidRPr="009B4A06">
        <w:rPr>
          <w:rFonts w:ascii="Arial" w:hAnsi="Arial"/>
          <w:vanish/>
          <w:color w:val="000080"/>
          <w:sz w:val="20"/>
        </w:rPr>
        <w:t>&lt;Article&gt;</w:t>
      </w:r>
      <w:r w:rsidRPr="009B4A06">
        <w:rPr>
          <w:b/>
        </w:rPr>
        <w:t>Preambolu – Punt 1 – Premessa 4a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(4a)</w:t>
            </w:r>
            <w:r w:rsidRPr="009B4A06">
              <w:tab/>
            </w:r>
            <w:r w:rsidRPr="009B4A06">
              <w:t>"Barra minn hekk, għall-finijiet tal-applikazzjoni effettiva tar-Regolament (UE) XXX/XXX [ir-Regolament dwar il-Ġestjoni tal-Ażil u tal-Migrazzjoni] u skont ir-regoli tiegħu, huwa meħtieġ li fil-Eurodac jiġi indikat b'mod ċar il-fatt li kien hemm ċaqliq ta</w:t>
            </w:r>
            <w:r w:rsidRPr="009B4A06">
              <w:t xml:space="preserve">r-responsabbiltà bejn l-Istati Membri, inkluż f'każijiet ta' rilokazzjoni. </w:t>
            </w:r>
            <w:r w:rsidRPr="009B4A06">
              <w:rPr>
                <w:b/>
                <w:i/>
              </w:rPr>
              <w:t>Barra minn hekk, sabiex l-obbligi li l-Istati Membri jridu jwettqu operazzjonijiet ta' tfittxija u salvataġġ jiġu riflessi b'mod preċiż, u biex dawn l-Istati Membri jiġu megħjuna fl</w:t>
            </w:r>
            <w:r w:rsidRPr="009B4A06">
              <w:rPr>
                <w:b/>
                <w:i/>
              </w:rPr>
              <w:t>-isfidi speċifiċi li jiffaċċjaw billi huma ma jistgħux japplikaw l-istess għodod għal persuni żbarkati wara tali operazzjonijiet bħal dawk għal qsim irregolari bl-art jew bl-ajru, huwa meħtieġ ukoll li ċittadini ta' pajjiżi terzi jew persuni apolidi żbarka</w:t>
            </w:r>
            <w:r w:rsidRPr="009B4A06">
              <w:rPr>
                <w:b/>
                <w:i/>
              </w:rPr>
              <w:t>ti wara operazzjonijiet ta' tfittxija u salvataġġ jiġu rreġistrati bħala kategorija separata fil-Eurodac.</w:t>
            </w:r>
          </w:p>
        </w:tc>
        <w:tc>
          <w:tcPr>
            <w:tcW w:w="4876" w:type="dxa"/>
            <w:hideMark/>
          </w:tcPr>
          <w:p w:rsidR="00CF2D39" w:rsidRPr="009B4A06" w:rsidRDefault="00A66557" w:rsidP="00CF2D39">
            <w:pPr>
              <w:spacing w:after="120"/>
              <w:rPr>
                <w:szCs w:val="24"/>
              </w:rPr>
            </w:pPr>
            <w:r w:rsidRPr="009B4A06">
              <w:t>(4a)</w:t>
            </w:r>
            <w:r w:rsidRPr="009B4A06">
              <w:tab/>
              <w:t>"Barra minn hekk, għall-finijiet tal-applikazzjoni effettiva tar-Regolament (UE) XXX/XXX [ir-Regolament dwar il-Ġestjoni tal-Ażil u tal-Migrazzjo</w:t>
            </w:r>
            <w:r w:rsidRPr="009B4A06">
              <w:t>ni] u skont ir-regoli tiegħu, huwa meħtieġ li fil-Eurodac jiġi indikat b'mod ċar il-fatt li kien hemm ċaqliq tar-responsabbiltà bejn l-Istati Membri, inkluż f'każijiet ta' rilokazzjoni.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41</w:t>
      </w:r>
      <w:r w:rsidRPr="009B4A06">
        <w:rPr>
          <w:rFonts w:ascii="Arial" w:hAnsi="Arial"/>
          <w:vanish/>
          <w:color w:val="000080"/>
          <w:sz w:val="20"/>
        </w:rPr>
        <w:t>&lt;/Nu</w:t>
      </w:r>
      <w:r w:rsidRPr="009B4A06">
        <w:rPr>
          <w:rFonts w:ascii="Arial" w:hAnsi="Arial"/>
          <w:vanish/>
          <w:color w:val="000080"/>
          <w:sz w:val="20"/>
        </w:rPr>
        <w:t>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Preambolu – Punt 1 – Premessa 4a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(4a)</w:t>
            </w:r>
            <w:r w:rsidRPr="009B4A06">
              <w:tab/>
            </w:r>
            <w:r w:rsidRPr="009B4A06">
              <w:t>"Barra minn hekk, għall-finijiet tal-applikazzjoni effettiva tar-Regolament (UE) XXX/XXX [ir-Regolament dwar il-Ġestjoni tal-Ażil u tal-Migrazzjoni] u skont ir-regoli tiegħu, huwa meħtieġ li fil-Eurodac jiġi indikat b'mod ċar il-fatt li kien hemm ċaqliq ta</w:t>
            </w:r>
            <w:r w:rsidRPr="009B4A06">
              <w:t xml:space="preserve">r-responsabbiltà bejn l-Istati Membri, inkluż f'każijiet ta' rilokazzjoni. </w:t>
            </w:r>
            <w:r w:rsidRPr="009B4A06">
              <w:lastRenderedPageBreak/>
              <w:t xml:space="preserve">Barra minn hekk, sabiex l-obbligi li l-Istati Membri jridu jwettqu operazzjonijiet ta' tfittxija u salvataġġ jiġu riflessi b'mod preċiż, </w:t>
            </w:r>
            <w:r w:rsidRPr="009B4A06">
              <w:rPr>
                <w:b/>
                <w:i/>
              </w:rPr>
              <w:t>u biex dawn l-Istati Membri</w:t>
            </w:r>
            <w:r w:rsidRPr="009B4A06">
              <w:t xml:space="preserve"> jiġu </w:t>
            </w:r>
            <w:r w:rsidRPr="009B4A06">
              <w:rPr>
                <w:b/>
                <w:i/>
              </w:rPr>
              <w:t>megħjuna fl</w:t>
            </w:r>
            <w:r w:rsidRPr="009B4A06">
              <w:rPr>
                <w:b/>
                <w:i/>
              </w:rPr>
              <w:t>-isfidi speċifiċi li jiffaċċjaw billi huma ma jistgħux japplikaw l-istess għodod għal</w:t>
            </w:r>
            <w:r w:rsidRPr="009B4A06">
              <w:t xml:space="preserve"> persuni żbarkati wara </w:t>
            </w:r>
            <w:r w:rsidRPr="009B4A06">
              <w:rPr>
                <w:b/>
                <w:i/>
              </w:rPr>
              <w:t>tali operazzjonijiet bħal dawk għal qsim irregolari bl-art jew bl-ajru, huwa meħtieġ ukoll</w:t>
            </w:r>
            <w:r w:rsidRPr="009B4A06">
              <w:t xml:space="preserve"> li </w:t>
            </w:r>
            <w:r w:rsidRPr="009B4A06">
              <w:rPr>
                <w:b/>
                <w:i/>
              </w:rPr>
              <w:t>ċittadini ta' pajjiżi terzi jew persuni apolidi żbarka</w:t>
            </w:r>
            <w:r w:rsidRPr="009B4A06">
              <w:rPr>
                <w:b/>
                <w:i/>
              </w:rPr>
              <w:t>ti wara operazzjonijiet ta' tfittxija</w:t>
            </w:r>
            <w:r w:rsidRPr="009B4A06">
              <w:t xml:space="preserve"> u </w:t>
            </w:r>
            <w:r w:rsidRPr="009B4A06">
              <w:rPr>
                <w:b/>
                <w:i/>
              </w:rPr>
              <w:t>salvataġġ</w:t>
            </w:r>
            <w:r w:rsidRPr="009B4A06">
              <w:t xml:space="preserve"> jiġu </w:t>
            </w:r>
            <w:r w:rsidRPr="009B4A06">
              <w:rPr>
                <w:b/>
                <w:i/>
              </w:rPr>
              <w:t>rreġistrati bħala kategorija separata fil-Eurodac.</w:t>
            </w:r>
          </w:p>
        </w:tc>
        <w:tc>
          <w:tcPr>
            <w:tcW w:w="4876" w:type="dxa"/>
            <w:hideMark/>
          </w:tcPr>
          <w:p w:rsidR="00CF2D39" w:rsidRPr="009B4A06" w:rsidRDefault="00A66557" w:rsidP="00CF2D39">
            <w:pPr>
              <w:spacing w:after="120"/>
              <w:rPr>
                <w:szCs w:val="24"/>
              </w:rPr>
            </w:pPr>
            <w:r w:rsidRPr="009B4A06">
              <w:lastRenderedPageBreak/>
              <w:t>(4a)</w:t>
            </w:r>
            <w:r w:rsidRPr="009B4A06">
              <w:tab/>
              <w:t>"Barra minn hekk, għall-finijiet tal-applikazzjoni effettiva tar-Regolament (UE) XXX/XXX [ir-Regolament dwar il-Ġestjoni tal-Ażil u tal-Migrazzjo</w:t>
            </w:r>
            <w:r w:rsidRPr="009B4A06">
              <w:t xml:space="preserve">ni] u skont ir-regoli tiegħu, huwa meħtieġ li fil-Eurodac jiġi indikat b'mod ċar il-fatt li kien hemm ċaqliq tar-responsabbiltà bejn l-Istati Membri, inkluż f'każijiet ta' rilokazzjoni. </w:t>
            </w:r>
            <w:r w:rsidRPr="009B4A06">
              <w:lastRenderedPageBreak/>
              <w:t>Barra minn hekk, sabiex l-obbligi li l-Istati Membri jridu jwettqu ope</w:t>
            </w:r>
            <w:r w:rsidRPr="009B4A06">
              <w:t xml:space="preserve">razzjonijiet ta' tfittxija u salvataġġ jiġu riflessi b'mod preċiż, </w:t>
            </w:r>
            <w:r w:rsidRPr="009B4A06">
              <w:rPr>
                <w:b/>
                <w:i/>
              </w:rPr>
              <w:t>huwa meħtieġ ukoll li ċittadini ta' pajjiżi terzi jew persuni apolidi żbarkati wara operazzjonijiet ta' tfittxija u salvataġġ</w:t>
            </w:r>
            <w:r w:rsidRPr="009B4A06">
              <w:t xml:space="preserve"> jiġu </w:t>
            </w:r>
            <w:r w:rsidRPr="009B4A06">
              <w:rPr>
                <w:b/>
                <w:i/>
              </w:rPr>
              <w:t>rreġistrati bħala kategorija separata fil-Eurodac.</w:t>
            </w:r>
            <w:r w:rsidRPr="009B4A06">
              <w:t xml:space="preserve"> </w:t>
            </w:r>
            <w:r w:rsidRPr="009B4A06">
              <w:rPr>
                <w:b/>
                <w:i/>
              </w:rPr>
              <w:t xml:space="preserve">Sabiex </w:t>
            </w:r>
            <w:r w:rsidRPr="009B4A06">
              <w:rPr>
                <w:b/>
                <w:i/>
              </w:rPr>
              <w:t>tingħata kunsiderazzjoni xierqa lill-kundizzjoni ta' vulnerabbiltà partikolari ta' persuni żbarkati wara operazzjoni ta' tfittxija u salvataġġ u biex jiġi applikat b'mod effettiv l-obbligu tal-Istati Membri li jwettqu valutazzjonijiet tal-vulnerabbiltà xie</w:t>
            </w:r>
            <w:r w:rsidRPr="009B4A06">
              <w:rPr>
                <w:b/>
                <w:i/>
              </w:rPr>
              <w:t>rqa, inklużi ċirkostanzi speċifiċi tal-iżbark u b'kont meħud tas-saħħa fiżika u mentali tal-persuni żbarkati, għandhom jiġu stabbiliti salvagwardji addizzjonali qabel ma wieħed jipproċedi għal kwalunkwe ġbir, ipproċessar u trażmissjoni ta' data bijometrika</w:t>
            </w:r>
            <w:r w:rsidRPr="009B4A06">
              <w:rPr>
                <w:b/>
                <w:i/>
              </w:rPr>
              <w:t>;</w:t>
            </w:r>
          </w:p>
        </w:tc>
      </w:tr>
    </w:tbl>
    <w:p w:rsidR="00CF2D39" w:rsidRPr="009B4A06" w:rsidRDefault="00A66557" w:rsidP="00CF2D39">
      <w:pPr>
        <w:spacing w:before="240" w:after="240"/>
        <w:jc w:val="right"/>
        <w:rPr>
          <w:szCs w:val="24"/>
        </w:rPr>
      </w:pPr>
      <w:r w:rsidRPr="009B4A06">
        <w:rPr>
          <w:szCs w:val="24"/>
        </w:rPr>
        <w:lastRenderedPageBreak/>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42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Tom Vandendriessche</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1 – Premessa 4a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(4a)</w:t>
            </w:r>
            <w:r w:rsidRPr="009B4A06">
              <w:tab/>
            </w:r>
            <w:r w:rsidRPr="009B4A06">
              <w:t>"Barra minn hekk, għall-finijiet tal-applikazzjoni effettiva tar-Regolament (UE) XXX/XXX [ir-Regolament dwar il-Ġestjoni tal-Ażil u tal-Migrazzjoni] u skont ir-regoli tiegħu, huwa meħtieġ li fil-Eurodac jiġi indikat b'mod ċar il-fatt li kien hemm ċaqliq ta</w:t>
            </w:r>
            <w:r w:rsidRPr="009B4A06">
              <w:t>r-responsabbiltà bejn l-Istati Membri, inkluż f'każijiet ta' rilokazzjoni. Barra minn hekk, sabiex l-obbligi li l-Istati Membri jridu jwettqu operazzjonijiet ta' tfittxija u salvataġġ jiġu riflessi b'mod preċiż, u biex dawn l-Istati Membri jiġu megħjuna fl</w:t>
            </w:r>
            <w:r w:rsidRPr="009B4A06">
              <w:t xml:space="preserve">-isfidi speċifiċi li jiffaċċjaw billi huma ma jistgħux japplikaw l-istess </w:t>
            </w:r>
            <w:r w:rsidRPr="009B4A06">
              <w:lastRenderedPageBreak/>
              <w:t xml:space="preserve">għodod għal persuni żbarkati wara tali operazzjonijiet bħal dawk għal qsim </w:t>
            </w:r>
            <w:r w:rsidRPr="009B4A06">
              <w:rPr>
                <w:b/>
                <w:i/>
              </w:rPr>
              <w:t>irregolari</w:t>
            </w:r>
            <w:r w:rsidRPr="009B4A06">
              <w:t xml:space="preserve"> bl-art jew bl-ajru, huwa meħtieġ ukoll li ċittadini ta' pajjiżi terzi jew persuni apolidi żbarka</w:t>
            </w:r>
            <w:r w:rsidRPr="009B4A06">
              <w:t>ti wara operazzjonijiet ta' tfittxija u salvataġġ jiġu rreġistrati bħala kategorija separata fil-Eurodac.</w:t>
            </w:r>
          </w:p>
        </w:tc>
        <w:tc>
          <w:tcPr>
            <w:tcW w:w="4876" w:type="dxa"/>
            <w:hideMark/>
          </w:tcPr>
          <w:p w:rsidR="00CF2D39" w:rsidRPr="009B4A06" w:rsidRDefault="00A66557" w:rsidP="00CF2D39">
            <w:pPr>
              <w:spacing w:after="120"/>
              <w:rPr>
                <w:szCs w:val="24"/>
              </w:rPr>
            </w:pPr>
            <w:r w:rsidRPr="009B4A06">
              <w:lastRenderedPageBreak/>
              <w:t>(4a)</w:t>
            </w:r>
            <w:r w:rsidRPr="009B4A06">
              <w:tab/>
              <w:t>"Barra minn hekk, għall-finijiet tal-applikazzjoni effettiva tar-Regolament (UE) XXX/XXX [ir-Regolament dwar il-Ġestjoni tal-Ażil u tal-Migrazzjo</w:t>
            </w:r>
            <w:r w:rsidRPr="009B4A06">
              <w:t>ni] u skont ir-regoli tiegħu, huwa meħtieġ li fil-Eurodac jiġi indikat b'mod ċar il-fatt li kien hemm ċaqliq tar-responsabbiltà bejn l-Istati Membri, inkluż f'każijiet ta' rilokazzjoni. Barra minn hekk, sabiex l-obbligi li l-Istati Membri jridu jwettqu ope</w:t>
            </w:r>
            <w:r w:rsidRPr="009B4A06">
              <w:t xml:space="preserve">razzjonijiet ta' tfittxija u salvataġġ jiġu riflessi b'mod preċiż, u biex dawn l-Istati Membri jiġu megħjuna fl-isfidi speċifiċi li jiffaċċjaw billi huma ma jistgħux japplikaw l-istess </w:t>
            </w:r>
            <w:r w:rsidRPr="009B4A06">
              <w:lastRenderedPageBreak/>
              <w:t>għodod għal persuni żbarkati wara tali operazzjonijiet bħal dawk għal q</w:t>
            </w:r>
            <w:r w:rsidRPr="009B4A06">
              <w:t xml:space="preserve">sim </w:t>
            </w:r>
            <w:r w:rsidRPr="009B4A06">
              <w:rPr>
                <w:b/>
                <w:i/>
              </w:rPr>
              <w:t>illegali</w:t>
            </w:r>
            <w:r w:rsidRPr="009B4A06">
              <w:t xml:space="preserve"> bl-art jew bl-ajru, huwa meħtieġ ukoll li ċittadini ta' pajjiżi terzi jew persuni apolidi żbarkati wara operazzjonijiet ta' tfittxija u salvataġġ jiġu rreġistrati bħala kategorija separata fil-Eurodac.</w:t>
            </w:r>
          </w:p>
        </w:tc>
      </w:tr>
    </w:tbl>
    <w:p w:rsidR="00CF2D39" w:rsidRPr="009B4A06" w:rsidRDefault="00A66557" w:rsidP="00CF2D39">
      <w:pPr>
        <w:spacing w:before="240" w:after="240"/>
        <w:jc w:val="right"/>
        <w:rPr>
          <w:szCs w:val="24"/>
        </w:rPr>
      </w:pPr>
      <w:r w:rsidRPr="009B4A06">
        <w:rPr>
          <w:szCs w:val="24"/>
        </w:rPr>
        <w:lastRenderedPageBreak/>
        <w:t xml:space="preserve">Or. </w:t>
      </w:r>
      <w:r w:rsidRPr="009B4A06">
        <w:rPr>
          <w:rFonts w:ascii="Arial" w:hAnsi="Arial"/>
          <w:vanish/>
          <w:color w:val="000080"/>
          <w:sz w:val="20"/>
          <w:szCs w:val="24"/>
        </w:rPr>
        <w:t>&lt;Original&gt;</w:t>
      </w:r>
      <w:r w:rsidRPr="009B4A06">
        <w:rPr>
          <w:rFonts w:ascii="Arial" w:hAnsi="Arial"/>
          <w:vanish/>
          <w:color w:val="808080"/>
          <w:sz w:val="20"/>
          <w:szCs w:val="24"/>
        </w:rPr>
        <w:t>{NL}</w:t>
      </w:r>
      <w:r w:rsidRPr="009B4A06">
        <w:rPr>
          <w:szCs w:val="24"/>
        </w:rPr>
        <w:t>nl</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43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1 – Premessa 4b</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(4b)</w:t>
            </w:r>
            <w:r w:rsidRPr="009B4A06">
              <w:rPr>
                <w:b/>
                <w:i/>
              </w:rPr>
              <w:tab/>
              <w:t xml:space="preserve">"Barra minn </w:t>
            </w:r>
            <w:r w:rsidRPr="009B4A06">
              <w:rPr>
                <w:b/>
                <w:i/>
              </w:rPr>
              <w:t>hekk, għall-finijiet tal-applikazzjoni tar-Regolament (UE) XXX/XXX [ir-Regolament dwar il-Ġestjoni tal-Ażil u tal-Migrazzjoni] huwa meħtieġ li jiġi indikat jekk, wara kontrolli ta' sigurtà matul l-iskrinjar, jidhirx li persuna tista' tkun ta' theddida għas</w:t>
            </w:r>
            <w:r w:rsidRPr="009B4A06">
              <w:rPr>
                <w:b/>
                <w:i/>
              </w:rPr>
              <w:t>-sigurtà interna.";</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44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Preambolu – Punt 1 – </w:t>
      </w:r>
      <w:r w:rsidRPr="009B4A06">
        <w:rPr>
          <w:b/>
        </w:rPr>
        <w:t>Premessa 4b</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(4b)</w:t>
            </w:r>
            <w:r w:rsidRPr="009B4A06">
              <w:rPr>
                <w:b/>
                <w:i/>
              </w:rPr>
              <w:tab/>
              <w:t xml:space="preserve">"Barra minn hekk, għall-finijiet tal-applikazzjoni tar-Regolament (UE) XXX/XXX [ir-Regolament dwar il-Ġestjoni tal-Ażil u tal-Migrazzjoni] huwa meħtieġ li jiġi indikat jekk, wara kontrolli </w:t>
            </w:r>
            <w:r w:rsidRPr="009B4A06">
              <w:rPr>
                <w:b/>
                <w:i/>
              </w:rPr>
              <w:t>ta' sigurtà matul l-iskrinjar, jidhirx li persuna tista' tkun ta' theddida għas-</w:t>
            </w:r>
            <w:r w:rsidRPr="009B4A06">
              <w:rPr>
                <w:b/>
                <w:i/>
              </w:rPr>
              <w:lastRenderedPageBreak/>
              <w:t>sigurtà interna.";</w:t>
            </w:r>
          </w:p>
        </w:tc>
        <w:tc>
          <w:tcPr>
            <w:tcW w:w="4876" w:type="dxa"/>
            <w:hideMark/>
          </w:tcPr>
          <w:p w:rsidR="00CF2D39" w:rsidRPr="009B4A06" w:rsidRDefault="00A66557" w:rsidP="00CF2D39">
            <w:pPr>
              <w:spacing w:after="120"/>
              <w:rPr>
                <w:szCs w:val="24"/>
              </w:rPr>
            </w:pPr>
            <w:r w:rsidRPr="009B4A06">
              <w:rPr>
                <w:b/>
                <w:i/>
              </w:rPr>
              <w:lastRenderedPageBreak/>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45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1 – Premessa 4b</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(4b)</w:t>
            </w:r>
            <w:r w:rsidRPr="009B4A06">
              <w:rPr>
                <w:b/>
                <w:i/>
              </w:rPr>
              <w:tab/>
              <w:t xml:space="preserve">"Barra minn hekk, għall-finijiet tal-applikazzjoni tar-Regolament (UE) XXX/XXX [ir-Regolament dwar il-Ġestjoni </w:t>
            </w:r>
            <w:r w:rsidRPr="009B4A06">
              <w:rPr>
                <w:b/>
                <w:i/>
              </w:rPr>
              <w:t>tal-Ażil u tal-Migrazzjoni] huwa meħtieġ li jiġi indikat jekk, wara kontrolli ta' sigurtà matul l-iskrinjar, jidhirx li persuna tista' tkun ta' theddida għas-sigurtà interna.";</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46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Tom Vandendriessche</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1 – Premessa 4ba (ġdida)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(4ba)</w:t>
            </w:r>
            <w:r w:rsidRPr="009B4A06">
              <w:rPr>
                <w:b/>
                <w:i/>
              </w:rPr>
              <w:tab/>
              <w:t xml:space="preserve">Din il-proposta </w:t>
            </w:r>
            <w:r w:rsidRPr="009B4A06">
              <w:rPr>
                <w:b/>
                <w:i/>
              </w:rPr>
              <w:t>għandha titqies bħala pass lejn bażi tad-data meħtieġa tad-DNA sabiex tiġi stabbilita b'mod inekwivoku l-identità tal-migranti.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{NL}</w:t>
      </w:r>
      <w:r w:rsidRPr="009B4A06">
        <w:rPr>
          <w:szCs w:val="24"/>
        </w:rPr>
        <w:t>nl</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47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Tom Vandendriessche</w:t>
      </w:r>
      <w:r w:rsidRPr="009B4A06">
        <w:rPr>
          <w:rFonts w:ascii="Arial" w:hAnsi="Arial"/>
          <w:vanish/>
          <w:color w:val="000080"/>
          <w:sz w:val="20"/>
        </w:rPr>
        <w:t>&lt;/Members</w:t>
      </w:r>
      <w:r w:rsidRPr="009B4A06">
        <w:rPr>
          <w:rFonts w:ascii="Arial" w:hAnsi="Arial"/>
          <w:vanish/>
          <w:color w:val="000080"/>
          <w:sz w:val="20"/>
        </w:rPr>
        <w:t>&gt;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1 – Premessa 4bb (ġdida)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(4bb)</w:t>
            </w:r>
            <w:r w:rsidRPr="009B4A06">
              <w:rPr>
                <w:b/>
                <w:i/>
              </w:rPr>
              <w:tab/>
              <w:t xml:space="preserve">Anke funzjonament xieraq tal-Eurodac fiċ-ċirkostanzi attwali mhuwiex biżżejjed </w:t>
            </w:r>
            <w:r w:rsidRPr="009B4A06">
              <w:rPr>
                <w:b/>
                <w:i/>
              </w:rPr>
              <w:t>biex jikkontrolla flussi migratorji prinċipalment illegali. Diversi artikli fl-istampa jindikaw li hija prattika komuni għal ħafna persuni li jfittxu l-ażil li jbiddlu intenzjonalment il-marki tas-swaba' tagħhom billi, pereżempju, jaħarqu subgħajhom jew ji</w:t>
            </w:r>
            <w:r w:rsidRPr="009B4A06">
              <w:rPr>
                <w:b/>
                <w:i/>
              </w:rPr>
              <w:t>llixxawhom. B'dan il-mod, il-marki tas-swaba' fil-fajls tad-data jsiru inutli.</w:t>
            </w:r>
            <w:r w:rsidRPr="009B4A06">
              <w:t xml:space="preserve"> </w:t>
            </w:r>
            <w:r w:rsidRPr="009B4A06">
              <w:rPr>
                <w:b/>
                <w:i/>
                <w:vertAlign w:val="superscript"/>
              </w:rPr>
              <w:t>1a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__________________</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vertAlign w:val="superscript"/>
              </w:rPr>
              <w:t>1 a</w:t>
            </w:r>
            <w:r w:rsidRPr="009B4A06">
              <w:t xml:space="preserve"> </w:t>
            </w:r>
            <w:r w:rsidRPr="009B4A06">
              <w:rPr>
                <w:b/>
                <w:i/>
              </w:rPr>
              <w:t xml:space="preserve">https://www.theguardian.com/world/2011/oct/07/dublin-regulation-european-asylum-seekers. https://www.trouw.nl/nieuws/meer-kans-op-asiel-vijl-je-vinger-wat-af~b812f87c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{NL}</w:t>
      </w:r>
      <w:r w:rsidRPr="009B4A06">
        <w:rPr>
          <w:szCs w:val="24"/>
        </w:rPr>
        <w:t>nl</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48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w:t>
      </w:r>
      <w:r w:rsidRPr="009B4A06">
        <w:rPr>
          <w:rFonts w:ascii="Arial" w:hAnsi="Arial"/>
          <w:vanish/>
          <w:color w:val="000080"/>
          <w:sz w:val="20"/>
        </w:rPr>
        <w:t>By&gt;&lt;Members&gt;</w:t>
      </w:r>
      <w:r w:rsidRPr="009B4A06">
        <w:rPr>
          <w:b/>
        </w:rPr>
        <w:t>Tom Vandendriessche</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1 – Premessa 4bc (ġdida)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(4bc)</w:t>
            </w:r>
            <w:r w:rsidRPr="009B4A06">
              <w:rPr>
                <w:b/>
                <w:i/>
              </w:rPr>
              <w:tab/>
              <w:t>Minbarra din il-mutilazzjoni intenzjonali,</w:t>
            </w:r>
            <w:r w:rsidRPr="009B4A06">
              <w:rPr>
                <w:b/>
                <w:i/>
              </w:rPr>
              <w:t xml:space="preserve"> il-marki tas-swaba' jsiru wkoll inqas preċiżi minħabba l-proċess ta' tixjiħ tal-ġilda. L-elastiċità tal-ġilda tonqos, it-truf isiru aktar ibsin, il-ponta tas-saba' ssir irqaq. Il-kwalità tal-marki tas-swaba' għalhekk tiddeterjora.</w:t>
            </w:r>
            <w:r w:rsidRPr="009B4A06">
              <w:t xml:space="preserve"> </w:t>
            </w:r>
            <w:r w:rsidRPr="009B4A06">
              <w:rPr>
                <w:b/>
                <w:i/>
                <w:vertAlign w:val="superscript"/>
              </w:rPr>
              <w:t>1a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__________________</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vertAlign w:val="superscript"/>
              </w:rPr>
              <w:t>1 a</w:t>
            </w:r>
            <w:r w:rsidRPr="009B4A06">
              <w:t xml:space="preserve"> </w:t>
            </w:r>
            <w:r w:rsidRPr="009B4A06">
              <w:rPr>
                <w:b/>
                <w:i/>
              </w:rPr>
              <w:t>https://www.scientificamerican.com/article/lose-your-fingerprints/</w:t>
            </w:r>
          </w:p>
        </w:tc>
      </w:tr>
    </w:tbl>
    <w:p w:rsidR="00CF2D39" w:rsidRPr="009B4A06" w:rsidRDefault="00A66557" w:rsidP="00CF2D39">
      <w:pPr>
        <w:spacing w:before="240" w:after="240"/>
        <w:jc w:val="right"/>
        <w:rPr>
          <w:szCs w:val="24"/>
        </w:rPr>
      </w:pPr>
      <w:r w:rsidRPr="009B4A06">
        <w:rPr>
          <w:szCs w:val="24"/>
        </w:rPr>
        <w:lastRenderedPageBreak/>
        <w:t xml:space="preserve">Or. </w:t>
      </w:r>
      <w:r w:rsidRPr="009B4A06">
        <w:rPr>
          <w:rFonts w:ascii="Arial" w:hAnsi="Arial"/>
          <w:vanish/>
          <w:color w:val="000080"/>
          <w:sz w:val="20"/>
          <w:szCs w:val="24"/>
        </w:rPr>
        <w:t>&lt;Original&gt;</w:t>
      </w:r>
      <w:r w:rsidRPr="009B4A06">
        <w:rPr>
          <w:rFonts w:ascii="Arial" w:hAnsi="Arial"/>
          <w:vanish/>
          <w:color w:val="808080"/>
          <w:sz w:val="20"/>
          <w:szCs w:val="24"/>
        </w:rPr>
        <w:t>{NL}</w:t>
      </w:r>
      <w:r w:rsidRPr="009B4A06">
        <w:rPr>
          <w:szCs w:val="24"/>
        </w:rPr>
        <w:t>nl</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49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Tom Vandendriessche</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1 – Premessa 4bd (ġdida)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ab/>
              <w:t xml:space="preserve">Ċittadini ta' pajjiżi terzi u persuni apolidi, kif ukoll ir-rappreżentanti u l-organizzazzjonijiet ta' interess tagħhom, huma obbligati li </w:t>
            </w:r>
            <w:r w:rsidRPr="009B4A06">
              <w:rPr>
                <w:b/>
                <w:i/>
              </w:rPr>
              <w:t>jaġixxu f'konformità mal-objettivi ta' dan ir-rekwiżit. F'każ ta' prova ta' frodi, il-frodaturi għandhom jitilfu d-drittijiet sostantivi u proċedurali preżenti u futuri relatati mal-ażil, il-migrazzjoni, ir-residenza, ir-riunifikazzjoni tal-familja u l-kis</w:t>
            </w:r>
            <w:r w:rsidRPr="009B4A06">
              <w:rPr>
                <w:b/>
                <w:i/>
              </w:rPr>
              <w:t>ba taċ-ċittadinanza, mingħajr preġudizzju għall-applikazzjoni possibbli tal-liġi kriminali mill-Istat Membru kkonċernat.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{NL}</w:t>
      </w:r>
      <w:r w:rsidRPr="009B4A06">
        <w:rPr>
          <w:szCs w:val="24"/>
        </w:rPr>
        <w:t>nl</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50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2 – Premessa 5a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(5a)</w:t>
            </w:r>
            <w:r w:rsidRPr="009B4A06">
              <w:tab/>
              <w:t xml:space="preserve">"Huwa meħtieġ ukoll li </w:t>
            </w:r>
            <w:r w:rsidRPr="009B4A06">
              <w:rPr>
                <w:b/>
                <w:i/>
              </w:rPr>
              <w:t>jiġu introdotti dispożizzjonijiet li jiżguraw il-funzjonament</w:t>
            </w:r>
            <w:r w:rsidRPr="009B4A06">
              <w:t xml:space="preserve"> ta' dik is-sistema fil-qafas tal-interoperabbiltà stabbilit bir-Regolamenti (UE) 2019/817</w:t>
            </w:r>
            <w:r w:rsidRPr="009B4A06">
              <w:rPr>
                <w:vertAlign w:val="superscript"/>
              </w:rPr>
              <w:t>25</w:t>
            </w:r>
            <w:r w:rsidRPr="009B4A06">
              <w:t xml:space="preserve"> u 2019/818</w:t>
            </w:r>
            <w:r w:rsidRPr="009B4A06">
              <w:rPr>
                <w:vertAlign w:val="superscript"/>
              </w:rPr>
              <w:t>26</w:t>
            </w:r>
            <w:r w:rsidRPr="009B4A06">
              <w:t xml:space="preserve"> tal-Parlament Ewropew u tal-Kunsill.</w:t>
            </w:r>
          </w:p>
        </w:tc>
        <w:tc>
          <w:tcPr>
            <w:tcW w:w="4876" w:type="dxa"/>
            <w:hideMark/>
          </w:tcPr>
          <w:p w:rsidR="00CF2D39" w:rsidRPr="009B4A06" w:rsidRDefault="00A66557" w:rsidP="00CF2D39">
            <w:pPr>
              <w:spacing w:after="120"/>
              <w:rPr>
                <w:szCs w:val="24"/>
              </w:rPr>
            </w:pPr>
            <w:r w:rsidRPr="009B4A06">
              <w:t>(5a)</w:t>
            </w:r>
            <w:r w:rsidRPr="009B4A06">
              <w:tab/>
              <w:t xml:space="preserve">"Huwa meħtieġ ukoll li </w:t>
            </w:r>
            <w:r w:rsidRPr="009B4A06">
              <w:rPr>
                <w:b/>
                <w:i/>
              </w:rPr>
              <w:t>l-funzjonament</w:t>
            </w:r>
            <w:r w:rsidRPr="009B4A06">
              <w:t xml:space="preserve"> ta' dik is-sistema fil-qafas tal-interoperabbiltà stabbilit bir-Regola</w:t>
            </w:r>
            <w:r w:rsidRPr="009B4A06">
              <w:t>menti (UE) 2019/817</w:t>
            </w:r>
            <w:r w:rsidRPr="009B4A06">
              <w:rPr>
                <w:vertAlign w:val="superscript"/>
              </w:rPr>
              <w:t>25</w:t>
            </w:r>
            <w:r w:rsidRPr="009B4A06">
              <w:t xml:space="preserve"> u 2019/818</w:t>
            </w:r>
            <w:r w:rsidRPr="009B4A06">
              <w:rPr>
                <w:vertAlign w:val="superscript"/>
              </w:rPr>
              <w:t>26</w:t>
            </w:r>
            <w:r w:rsidRPr="009B4A06">
              <w:t xml:space="preserve"> tal-Parlament Ewropew u tal-Kunsill</w:t>
            </w:r>
            <w:r w:rsidRPr="009B4A06">
              <w:rPr>
                <w:b/>
                <w:i/>
              </w:rPr>
              <w:t xml:space="preserve"> jitwettaq skont id-dispożizzjonijiet tar-Regolament attwali f'konformità mar-Regolament 2016/679 dwar il-Protezzjoni Ġenerali tad-Data u b'mod partikolari l-prinċipji tan-neċessità, tal</w:t>
            </w:r>
            <w:r w:rsidRPr="009B4A06">
              <w:rPr>
                <w:b/>
                <w:i/>
              </w:rPr>
              <w:t>-proporzjonalità u tal-limitazzjoni tal-iskop.</w:t>
            </w:r>
            <w:r w:rsidRPr="009B4A06">
              <w:t xml:space="preserve"> </w:t>
            </w:r>
            <w:r w:rsidRPr="009B4A06">
              <w:rPr>
                <w:b/>
                <w:i/>
              </w:rPr>
              <w:t xml:space="preserve">Barra minn </w:t>
            </w:r>
            <w:r w:rsidRPr="009B4A06">
              <w:rPr>
                <w:b/>
                <w:i/>
              </w:rPr>
              <w:lastRenderedPageBreak/>
              <w:t>hekk, huwa meħtieġ li jiġu introdotti dispożizzjonijiet ċari li bihom l-awtoritajiet nazzjonali maħtura tal-Istati Membri kif ukoll il-korpi tal-Unjoni li għandhom aċċess għall-Eurodac, ikunu jistgħ</w:t>
            </w:r>
            <w:r w:rsidRPr="009B4A06">
              <w:rPr>
                <w:b/>
                <w:i/>
              </w:rPr>
              <w:t>u jaraw biss id-data li hija strettament rilevanti għat-twettiq tal-kompitu speċifiku tagħhom.</w:t>
            </w:r>
          </w:p>
        </w:tc>
      </w:tr>
      <w:tr w:rsidR="00432B30" w:rsidRPr="009B4A06" w:rsidTr="001D01D4">
        <w:trPr>
          <w:jc w:val="center"/>
        </w:trPr>
        <w:tc>
          <w:tcPr>
            <w:tcW w:w="4876" w:type="dxa"/>
            <w:hideMark/>
          </w:tcPr>
          <w:p w:rsidR="00CF2D39" w:rsidRPr="009B4A06" w:rsidRDefault="00A66557" w:rsidP="00CF2D39">
            <w:pPr>
              <w:spacing w:after="120"/>
            </w:pPr>
            <w:r w:rsidRPr="009B4A06">
              <w:lastRenderedPageBreak/>
              <w:t>__________________</w:t>
            </w:r>
          </w:p>
        </w:tc>
        <w:tc>
          <w:tcPr>
            <w:tcW w:w="4876" w:type="dxa"/>
            <w:hideMark/>
          </w:tcPr>
          <w:p w:rsidR="00CF2D39" w:rsidRPr="009B4A06" w:rsidRDefault="00A66557" w:rsidP="00CF2D39">
            <w:pPr>
              <w:spacing w:after="120"/>
              <w:rPr>
                <w:szCs w:val="24"/>
              </w:rPr>
            </w:pPr>
            <w:r w:rsidRPr="009B4A06">
              <w:t>__________________</w:t>
            </w:r>
          </w:p>
        </w:tc>
      </w:tr>
      <w:tr w:rsidR="00432B30" w:rsidRPr="009B4A06" w:rsidTr="001D01D4">
        <w:trPr>
          <w:jc w:val="center"/>
        </w:trPr>
        <w:tc>
          <w:tcPr>
            <w:tcW w:w="4876" w:type="dxa"/>
            <w:hideMark/>
          </w:tcPr>
          <w:p w:rsidR="00CF2D39" w:rsidRPr="009B4A06" w:rsidRDefault="00A66557" w:rsidP="00CF2D39">
            <w:pPr>
              <w:spacing w:after="120"/>
            </w:pPr>
            <w:r w:rsidRPr="009B4A06">
              <w:rPr>
                <w:vertAlign w:val="superscript"/>
              </w:rPr>
              <w:t>25</w:t>
            </w:r>
            <w:r w:rsidRPr="009B4A06">
              <w:t xml:space="preserve"> Ir-Regolament (UE) 2019/817 tal-Parlament Ewropew u tal-Kunsill tal-20 ta' Mejju 2019 dwar l-istabbiliment ta' qafas g</w:t>
            </w:r>
            <w:r w:rsidRPr="009B4A06">
              <w:t>ħall-interoperabbiltà bejn sistemi ta' informazzjoni tal-UE fil-qasam ta' fruntieri u viża u li jemenda r-Regolamenti (KE) 767/2008, (UE) 2016/399, (UE) 2017/2226, (UE) 2018/1240, (UE) 2018/1726 u (UE) 2018/1861 tal-Parlament Ewropew u tal-Kunsill u d-Deċi</w:t>
            </w:r>
            <w:r w:rsidRPr="009B4A06">
              <w:t>żjonijiet tal-Kunsill 2004/512/KE u 2008/633/ĠAI, ĠU L 135, 22.5.2019, p. 27-84.</w:t>
            </w:r>
          </w:p>
        </w:tc>
        <w:tc>
          <w:tcPr>
            <w:tcW w:w="4876" w:type="dxa"/>
            <w:hideMark/>
          </w:tcPr>
          <w:p w:rsidR="00CF2D39" w:rsidRPr="009B4A06" w:rsidRDefault="00A66557" w:rsidP="00CF2D39">
            <w:pPr>
              <w:spacing w:after="120"/>
              <w:rPr>
                <w:szCs w:val="24"/>
              </w:rPr>
            </w:pPr>
            <w:r w:rsidRPr="009B4A06">
              <w:rPr>
                <w:vertAlign w:val="superscript"/>
              </w:rPr>
              <w:t>25</w:t>
            </w:r>
            <w:r w:rsidRPr="009B4A06">
              <w:t xml:space="preserve"> Ir-Regolament (UE) 2019/817 tal-Parlament Ewropew u tal-Kunsill tal-20 ta' Mejju 2019 dwar l-istabbiliment ta' qafas għall-interoperabbiltà bejn sistemi ta' informazzjoni t</w:t>
            </w:r>
            <w:r w:rsidRPr="009B4A06">
              <w:t>al-UE fil-qasam ta' fruntieri u viża u li jemenda r-Regolamenti (KE) 767/2008, (UE) 2016/399, (UE) 2017/2226, (UE) 2018/1240, (UE) 2018/1726 u (UE) 2018/1861 tal-Parlament Ewropew u tal-Kunsill u d-Deċiżjonijiet tal-Kunsill 2004/512/KE u 2008/633/ĠAI, ĠU L</w:t>
            </w:r>
            <w:r w:rsidRPr="009B4A06">
              <w:t> 135, 22.5.2019, p. 27-84.</w:t>
            </w:r>
          </w:p>
        </w:tc>
      </w:tr>
      <w:tr w:rsidR="00432B30" w:rsidRPr="009B4A06" w:rsidTr="001D01D4">
        <w:trPr>
          <w:jc w:val="center"/>
        </w:trPr>
        <w:tc>
          <w:tcPr>
            <w:tcW w:w="4876" w:type="dxa"/>
            <w:hideMark/>
          </w:tcPr>
          <w:p w:rsidR="00CF2D39" w:rsidRPr="009B4A06" w:rsidRDefault="00A66557" w:rsidP="00CF2D39">
            <w:pPr>
              <w:spacing w:after="120"/>
            </w:pPr>
            <w:r w:rsidRPr="009B4A06">
              <w:rPr>
                <w:vertAlign w:val="superscript"/>
              </w:rPr>
              <w:t>26</w:t>
            </w:r>
            <w:r w:rsidRPr="009B4A06">
              <w:t xml:space="preserve"> Ir-Regolament (UE) 2019/818 tal-Parlament Ewropew u tal-Kunsill tal-20 ta' Mejju 2019 dwar l-istabbiliment ta' qafas għall-interoperabbiltà bejn sistemi ta' informazzjoni tal-UE fil-qasam tal-kooperazzjoni tal-pulizija u ġudi</w:t>
            </w:r>
            <w:r w:rsidRPr="009B4A06">
              <w:t>zzjarja, l-ażil u l-migrazzjoni u li jemenda r-Regolamenti (UE) 2018/1726, (UE) 2018/1862 u (UE) 2019/816, ĠU L 135, 22.5.2019, p. 85-135.</w:t>
            </w:r>
          </w:p>
        </w:tc>
        <w:tc>
          <w:tcPr>
            <w:tcW w:w="4876" w:type="dxa"/>
            <w:hideMark/>
          </w:tcPr>
          <w:p w:rsidR="00CF2D39" w:rsidRPr="009B4A06" w:rsidRDefault="00A66557" w:rsidP="00CF2D39">
            <w:pPr>
              <w:spacing w:after="120"/>
              <w:rPr>
                <w:szCs w:val="24"/>
              </w:rPr>
            </w:pPr>
            <w:r w:rsidRPr="009B4A06">
              <w:rPr>
                <w:vertAlign w:val="superscript"/>
              </w:rPr>
              <w:t>26</w:t>
            </w:r>
            <w:r w:rsidRPr="009B4A06">
              <w:t xml:space="preserve"> Ir-Regolament (UE) 2019/818 tal-Parlament Ewropew u tal-Kunsill tal-20 ta' Mejju 2019 dwar l-istabbiliment ta' qaf</w:t>
            </w:r>
            <w:r w:rsidRPr="009B4A06">
              <w:t>as għall-interoperabbiltà bejn sistemi ta' informazzjoni tal-UE fil-qasam tal-kooperazzjoni tal-pulizija u ġudizzjarja, l-ażil u l-migrazzjoni u li jemenda r-Regolamenti (UE) 2018/1726, (UE) 2018/1862 u (UE) 2019/816, ĠU L 135, 22.5.2019, p. 85-135.</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w:t>
      </w:r>
      <w:r w:rsidRPr="009B4A06">
        <w:rPr>
          <w:rFonts w:ascii="Arial" w:hAnsi="Arial"/>
          <w:vanish/>
          <w:color w:val="000080"/>
          <w:sz w:val="20"/>
          <w:szCs w:val="24"/>
        </w:rPr>
        <w: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51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2 – Premessa 5a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(5a)</w:t>
            </w:r>
            <w:r w:rsidRPr="009B4A06">
              <w:tab/>
            </w:r>
            <w:r w:rsidRPr="009B4A06">
              <w:rPr>
                <w:b/>
                <w:i/>
              </w:rPr>
              <w:t>"Huwa meħtieġ ukoll li jiġu introdotti</w:t>
            </w:r>
            <w:r w:rsidRPr="009B4A06">
              <w:t xml:space="preserve"> dispożizzjonijiet </w:t>
            </w:r>
            <w:r w:rsidRPr="009B4A06">
              <w:rPr>
                <w:b/>
                <w:i/>
              </w:rPr>
              <w:t>li jiżguraw</w:t>
            </w:r>
            <w:r w:rsidRPr="009B4A06">
              <w:t xml:space="preserve"> il-funzjonament ta' dik is-sistema</w:t>
            </w:r>
            <w:r w:rsidRPr="009B4A06">
              <w:rPr>
                <w:b/>
                <w:i/>
              </w:rPr>
              <w:t xml:space="preserve"> fil-qafas tal-interoperabbiltà stabbilit bir-Regolamenti (UE) 2019/817</w:t>
            </w:r>
            <w:r w:rsidRPr="009B4A06">
              <w:rPr>
                <w:b/>
                <w:i/>
                <w:vertAlign w:val="superscript"/>
              </w:rPr>
              <w:t>25</w:t>
            </w:r>
            <w:r w:rsidRPr="009B4A06">
              <w:t xml:space="preserve"> u </w:t>
            </w:r>
            <w:r w:rsidRPr="009B4A06">
              <w:rPr>
                <w:b/>
                <w:i/>
              </w:rPr>
              <w:t>2019/818</w:t>
            </w:r>
            <w:r w:rsidRPr="009B4A06">
              <w:rPr>
                <w:b/>
                <w:i/>
                <w:vertAlign w:val="superscript"/>
              </w:rPr>
              <w:t>26</w:t>
            </w:r>
            <w:r w:rsidRPr="009B4A06">
              <w:rPr>
                <w:b/>
                <w:i/>
              </w:rPr>
              <w:t xml:space="preserve"> tal-Parlament Ewropew</w:t>
            </w:r>
            <w:r w:rsidRPr="009B4A06">
              <w:t xml:space="preserve"> u </w:t>
            </w:r>
            <w:r w:rsidRPr="009B4A06">
              <w:rPr>
                <w:b/>
                <w:i/>
              </w:rPr>
              <w:t>tal-Kunsill</w:t>
            </w:r>
            <w:r w:rsidRPr="009B4A06">
              <w:t>.</w:t>
            </w:r>
          </w:p>
        </w:tc>
        <w:tc>
          <w:tcPr>
            <w:tcW w:w="4876" w:type="dxa"/>
            <w:hideMark/>
          </w:tcPr>
          <w:p w:rsidR="00CF2D39" w:rsidRPr="009B4A06" w:rsidRDefault="00A66557" w:rsidP="00CF2D39">
            <w:pPr>
              <w:spacing w:after="120"/>
              <w:rPr>
                <w:szCs w:val="24"/>
              </w:rPr>
            </w:pPr>
            <w:r w:rsidRPr="009B4A06">
              <w:t>(5a)</w:t>
            </w:r>
            <w:r w:rsidRPr="009B4A06">
              <w:tab/>
            </w:r>
            <w:r w:rsidRPr="009B4A06">
              <w:rPr>
                <w:b/>
                <w:i/>
              </w:rPr>
              <w:t>"Wara l-adozzjoni tal-qafas tal-interoperabbiltà stabbilit bir-Regolamenti (UE) 2019/817</w:t>
            </w:r>
            <w:r w:rsidRPr="009B4A06">
              <w:rPr>
                <w:b/>
                <w:i/>
                <w:vertAlign w:val="superscript"/>
              </w:rPr>
              <w:t>25</w:t>
            </w:r>
            <w:r w:rsidRPr="009B4A06">
              <w:rPr>
                <w:b/>
                <w:i/>
              </w:rPr>
              <w:t xml:space="preserve"> u 2019/818</w:t>
            </w:r>
            <w:r w:rsidRPr="009B4A06">
              <w:rPr>
                <w:b/>
                <w:i/>
                <w:vertAlign w:val="superscript"/>
              </w:rPr>
              <w:t>26</w:t>
            </w:r>
            <w:r w:rsidRPr="009B4A06">
              <w:rPr>
                <w:b/>
                <w:i/>
              </w:rPr>
              <w:t xml:space="preserve"> tal-Parlament Ewropew u tal-Kunsill. jistgħu jitqiesu meħtieġa</w:t>
            </w:r>
            <w:r w:rsidRPr="009B4A06">
              <w:t xml:space="preserve"> dispożizzjonijiet </w:t>
            </w:r>
            <w:r w:rsidRPr="009B4A06">
              <w:rPr>
                <w:b/>
                <w:i/>
              </w:rPr>
              <w:t>biex jiġi żgurat</w:t>
            </w:r>
            <w:r w:rsidRPr="009B4A06">
              <w:t xml:space="preserve"> il-funzjonament ta' dik is-sistema</w:t>
            </w:r>
            <w:r w:rsidRPr="009B4A06">
              <w:rPr>
                <w:b/>
                <w:i/>
              </w:rPr>
              <w:t>.</w:t>
            </w:r>
            <w:r w:rsidRPr="009B4A06">
              <w:t xml:space="preserve"> </w:t>
            </w:r>
            <w:r w:rsidRPr="009B4A06">
              <w:rPr>
                <w:b/>
                <w:i/>
              </w:rPr>
              <w:t xml:space="preserve">F'dak </w:t>
            </w:r>
            <w:r w:rsidRPr="009B4A06">
              <w:rPr>
                <w:b/>
                <w:i/>
              </w:rPr>
              <w:t>ir-rigward, huwa importanti ħafna li jiġi żgurat li l-prinċipji tal-proporzjonalità u n-neċessità jiġu rispettati, u li l-awtoritajiet tal-Istati Membri u l-korpi tal-Unjoni jkomplu jkunu jistgħu jaraw biss id-data li hija rilevanti għat-twettiq tal-kompit</w:t>
            </w:r>
            <w:r w:rsidRPr="009B4A06">
              <w:rPr>
                <w:b/>
                <w:i/>
              </w:rPr>
              <w:t>i speċifiċi tagħhom, anke jekk id-data tkun aċċessibbli permezz ta' bażijiet tad-data differenti.</w:t>
            </w:r>
          </w:p>
        </w:tc>
      </w:tr>
      <w:tr w:rsidR="00432B30" w:rsidRPr="009B4A06" w:rsidTr="001D01D4">
        <w:trPr>
          <w:jc w:val="center"/>
        </w:trPr>
        <w:tc>
          <w:tcPr>
            <w:tcW w:w="4876" w:type="dxa"/>
            <w:hideMark/>
          </w:tcPr>
          <w:p w:rsidR="00CF2D39" w:rsidRPr="009B4A06" w:rsidRDefault="00A66557" w:rsidP="00CF2D39">
            <w:pPr>
              <w:spacing w:after="120"/>
            </w:pPr>
            <w:r w:rsidRPr="009B4A06">
              <w:t>__________________</w:t>
            </w:r>
          </w:p>
        </w:tc>
        <w:tc>
          <w:tcPr>
            <w:tcW w:w="4876" w:type="dxa"/>
            <w:hideMark/>
          </w:tcPr>
          <w:p w:rsidR="00CF2D39" w:rsidRPr="009B4A06" w:rsidRDefault="00A66557" w:rsidP="00CF2D39">
            <w:pPr>
              <w:spacing w:after="120"/>
              <w:rPr>
                <w:szCs w:val="24"/>
              </w:rPr>
            </w:pPr>
            <w:r w:rsidRPr="009B4A06">
              <w:t>__________________</w:t>
            </w:r>
          </w:p>
        </w:tc>
      </w:tr>
      <w:tr w:rsidR="00432B30" w:rsidRPr="009B4A06" w:rsidTr="001D01D4">
        <w:trPr>
          <w:jc w:val="center"/>
        </w:trPr>
        <w:tc>
          <w:tcPr>
            <w:tcW w:w="4876" w:type="dxa"/>
            <w:hideMark/>
          </w:tcPr>
          <w:p w:rsidR="00CF2D39" w:rsidRPr="009B4A06" w:rsidRDefault="00A66557" w:rsidP="00CF2D39">
            <w:pPr>
              <w:spacing w:after="120"/>
            </w:pPr>
            <w:r w:rsidRPr="009B4A06">
              <w:rPr>
                <w:vertAlign w:val="superscript"/>
              </w:rPr>
              <w:t>25</w:t>
            </w:r>
            <w:r w:rsidRPr="009B4A06">
              <w:t xml:space="preserve"> Ir-Regolament (UE) 2019/817 tal-Parlament Ewropew u tal-Kunsill tal-20 ta' Mejju 2019 dwar l-istabbiliment ta' qafa</w:t>
            </w:r>
            <w:r w:rsidRPr="009B4A06">
              <w:t>s għall-interoperabbiltà bejn sistemi ta' informazzjoni tal-UE fil-qasam ta' fruntieri u viża u li jemenda r-Regolamenti (KE) 767/2008, (UE) 2016/399, (UE) 2017/2226, (UE) 2018/1240, (UE) 2018/1726 u (UE) 2018/1861 tal-Parlament Ewropew u tal-Kunsill u d-D</w:t>
            </w:r>
            <w:r w:rsidRPr="009B4A06">
              <w:t>eċiżjonijiet tal-Kunsill 2004/512/KE u 2008/633/ĠAI, ĠU L 135, 22.5.2019, p. 27-84.</w:t>
            </w:r>
          </w:p>
        </w:tc>
        <w:tc>
          <w:tcPr>
            <w:tcW w:w="4876" w:type="dxa"/>
            <w:hideMark/>
          </w:tcPr>
          <w:p w:rsidR="00CF2D39" w:rsidRPr="009B4A06" w:rsidRDefault="00A66557" w:rsidP="00CF2D39">
            <w:pPr>
              <w:spacing w:after="120"/>
              <w:rPr>
                <w:szCs w:val="24"/>
              </w:rPr>
            </w:pPr>
            <w:r w:rsidRPr="009B4A06">
              <w:rPr>
                <w:vertAlign w:val="superscript"/>
              </w:rPr>
              <w:t>25</w:t>
            </w:r>
            <w:r w:rsidRPr="009B4A06">
              <w:t xml:space="preserve"> Ir-Regolament (UE) 2019/817 tal-Parlament Ewropew u tal-Kunsill tal-20 ta' Mejju 2019 dwar l-istabbiliment ta' qafas għall-interoperabbiltà bejn sistemi ta' informazzjon</w:t>
            </w:r>
            <w:r w:rsidRPr="009B4A06">
              <w:t>i tal-UE fil-qasam ta' fruntieri u viża u li jemenda r-Regolamenti (KE) 767/2008, (UE) 2016/399, (UE) 2017/2226, (UE) 2018/1240, (UE) 2018/1726 u (UE) 2018/1861 tal-Parlament Ewropew u tal-Kunsill u d-Deċiżjonijiet tal-Kunsill 2004/512/KE u 2008/633/ĠAI, Ġ</w:t>
            </w:r>
            <w:r w:rsidRPr="009B4A06">
              <w:t>U L 135, 22.5.2019, p. 27-84.</w:t>
            </w:r>
          </w:p>
        </w:tc>
      </w:tr>
      <w:tr w:rsidR="00432B30" w:rsidRPr="009B4A06" w:rsidTr="001D01D4">
        <w:trPr>
          <w:jc w:val="center"/>
        </w:trPr>
        <w:tc>
          <w:tcPr>
            <w:tcW w:w="4876" w:type="dxa"/>
            <w:hideMark/>
          </w:tcPr>
          <w:p w:rsidR="00CF2D39" w:rsidRPr="009B4A06" w:rsidRDefault="00A66557" w:rsidP="00CF2D39">
            <w:pPr>
              <w:spacing w:after="120"/>
            </w:pPr>
            <w:r w:rsidRPr="009B4A06">
              <w:rPr>
                <w:vertAlign w:val="superscript"/>
              </w:rPr>
              <w:t>26</w:t>
            </w:r>
            <w:r w:rsidRPr="009B4A06">
              <w:t xml:space="preserve"> Ir-Regolament (UE) 2019/818 tal-Parlament Ewropew u tal-Kunsill tal-20 ta' Mejju 2019 dwar l-istabbiliment ta' qafas għall-interoperabbiltà bejn sistemi ta' informazzjoni tal-UE fil-qasam tal-kooperazzjoni tal-pulizija u ġ</w:t>
            </w:r>
            <w:r w:rsidRPr="009B4A06">
              <w:t>udizzjarja, l-ażil u l-migrazzjoni u li jemenda r-Regolamenti (UE) 2018/1726, (UE) 2018/1862 u (UE) 2019/816, ĠU L 135, 22.5.2019, p. 85-135.</w:t>
            </w:r>
          </w:p>
        </w:tc>
        <w:tc>
          <w:tcPr>
            <w:tcW w:w="4876" w:type="dxa"/>
            <w:hideMark/>
          </w:tcPr>
          <w:p w:rsidR="00CF2D39" w:rsidRPr="009B4A06" w:rsidRDefault="00A66557" w:rsidP="00CF2D39">
            <w:pPr>
              <w:spacing w:after="120"/>
              <w:rPr>
                <w:szCs w:val="24"/>
              </w:rPr>
            </w:pPr>
            <w:r w:rsidRPr="009B4A06">
              <w:rPr>
                <w:vertAlign w:val="superscript"/>
              </w:rPr>
              <w:t>26</w:t>
            </w:r>
            <w:r w:rsidRPr="009B4A06">
              <w:t xml:space="preserve"> Ir-Regolament (UE) 2019/818 tal-Parlament Ewropew u tal-Kunsill tal-20 ta' Mejju 2019 dwar l-istabbiliment ta' </w:t>
            </w:r>
            <w:r w:rsidRPr="009B4A06">
              <w:t>qafas għall-interoperabbiltà bejn sistemi ta' informazzjoni tal-UE fil-qasam tal-kooperazzjoni tal-pulizija u ġudizzjarja, l-ażil u l-migrazzjoni u li jemenda r-Regolamenti (UE) 2018/1726, (UE) 2018/1862 u (UE) 2019/816, ĠU L 135, 22.5.2019, p. 85-135.</w:t>
            </w:r>
          </w:p>
        </w:tc>
      </w:tr>
    </w:tbl>
    <w:p w:rsidR="00CF2D39" w:rsidRPr="009B4A06" w:rsidRDefault="00A66557" w:rsidP="00CF2D39">
      <w:pPr>
        <w:spacing w:before="240" w:after="240"/>
        <w:jc w:val="right"/>
        <w:rPr>
          <w:szCs w:val="24"/>
        </w:rPr>
      </w:pPr>
      <w:r w:rsidRPr="009B4A06">
        <w:rPr>
          <w:szCs w:val="24"/>
        </w:rPr>
        <w:t>Or</w:t>
      </w:r>
      <w:r w:rsidRPr="009B4A06">
        <w:rPr>
          <w:szCs w:val="24"/>
        </w:rPr>
        <w:t xml:space="preserve">.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52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2 – Premessa 5a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(5a)</w:t>
            </w:r>
            <w:r w:rsidRPr="009B4A06">
              <w:tab/>
              <w:t>"Huwa meħtieġ ukoll li jiġu introdotti dispożizzjonijiet li jiżguraw il-funzjonament ta' dik is-sistema fil-qafas tal-interoperabbiltà stabbilit bir-Regolamenti (UE) 2019/817 u 2019/818 tal-Parlament Ewropew u tal-Kunsill.</w:t>
            </w:r>
          </w:p>
        </w:tc>
        <w:tc>
          <w:tcPr>
            <w:tcW w:w="4876" w:type="dxa"/>
            <w:hideMark/>
          </w:tcPr>
          <w:p w:rsidR="00CF2D39" w:rsidRPr="009B4A06" w:rsidRDefault="00A66557" w:rsidP="00CF2D39">
            <w:pPr>
              <w:spacing w:after="120"/>
              <w:rPr>
                <w:szCs w:val="24"/>
              </w:rPr>
            </w:pPr>
            <w:r w:rsidRPr="009B4A06">
              <w:t>(5a)</w:t>
            </w:r>
            <w:r w:rsidRPr="009B4A06">
              <w:tab/>
              <w:t>"Huwa meħtieġ ukoll li jiġu introdotti dispożizzjonijiet li jiżguraw il-funzjonament ta' dik is-sistema fil-qafas tal-interoperabbiltà stabbilit bir-Regolamenti (UE) 2019/817 u 2019/818 tal-Parlament Ewropew u tal-Kunsill</w:t>
            </w:r>
            <w:r w:rsidRPr="009B4A06">
              <w:rPr>
                <w:b/>
                <w:i/>
              </w:rPr>
              <w:t>, filwaqt li jiġi żgurat li d-</w:t>
            </w:r>
            <w:r w:rsidRPr="009B4A06">
              <w:rPr>
                <w:b/>
                <w:i/>
              </w:rPr>
              <w:t>drittijiet ta' l-aċċess għall-awtoritajiet rilevanti jibqgħu regolati mill-istrumenti legali sottostanti</w:t>
            </w:r>
            <w:r w:rsidRPr="009B4A06">
              <w:t>.</w:t>
            </w:r>
          </w:p>
        </w:tc>
      </w:tr>
      <w:tr w:rsidR="00432B30" w:rsidRPr="009B4A06" w:rsidTr="001D01D4">
        <w:trPr>
          <w:jc w:val="center"/>
        </w:trPr>
        <w:tc>
          <w:tcPr>
            <w:tcW w:w="4876" w:type="dxa"/>
            <w:hideMark/>
          </w:tcPr>
          <w:p w:rsidR="00CF2D39" w:rsidRPr="009B4A06" w:rsidRDefault="00A66557" w:rsidP="00CF2D39">
            <w:pPr>
              <w:spacing w:after="120"/>
            </w:pPr>
            <w:r w:rsidRPr="009B4A06">
              <w:t>__________________</w:t>
            </w:r>
          </w:p>
        </w:tc>
        <w:tc>
          <w:tcPr>
            <w:tcW w:w="4876" w:type="dxa"/>
            <w:hideMark/>
          </w:tcPr>
          <w:p w:rsidR="00CF2D39" w:rsidRPr="009B4A06" w:rsidRDefault="00A66557" w:rsidP="00CF2D39">
            <w:pPr>
              <w:spacing w:after="120"/>
              <w:rPr>
                <w:szCs w:val="24"/>
              </w:rPr>
            </w:pPr>
            <w:r w:rsidRPr="009B4A06">
              <w:t>__________________</w:t>
            </w:r>
          </w:p>
        </w:tc>
      </w:tr>
      <w:tr w:rsidR="00432B30" w:rsidRPr="009B4A06" w:rsidTr="001D01D4">
        <w:trPr>
          <w:jc w:val="center"/>
        </w:trPr>
        <w:tc>
          <w:tcPr>
            <w:tcW w:w="4876" w:type="dxa"/>
            <w:hideMark/>
          </w:tcPr>
          <w:p w:rsidR="00CF2D39" w:rsidRPr="009B4A06" w:rsidRDefault="00A66557" w:rsidP="00CF2D39">
            <w:pPr>
              <w:spacing w:after="120"/>
            </w:pPr>
            <w:r w:rsidRPr="009B4A06">
              <w:rPr>
                <w:vertAlign w:val="superscript"/>
              </w:rPr>
              <w:t>25</w:t>
            </w:r>
            <w:r w:rsidRPr="009B4A06">
              <w:t xml:space="preserve"> Ir-Regolament (UE) 2019/817 tal-Parlament Ewropew u tal-Kunsill tal-20 ta' Mejju 2019 dwar l-istabbiliment </w:t>
            </w:r>
            <w:r w:rsidRPr="009B4A06">
              <w:t>ta' qafas għall-interoperabbiltà bejn sistemi ta' informazzjoni tal-UE fil-qasam ta' fruntieri u viża u li jemenda r-Regolamenti (KE) 767/2008, (UE) 2016/399, (UE) 2017/2226, (UE) 2018/1240, (UE) 2018/1726 u (UE) 2018/1861 tal-Parlament Ewropew u tal-Kunsi</w:t>
            </w:r>
            <w:r w:rsidRPr="009B4A06">
              <w:t>ll u d-Deċiżjonijiet tal-Kunsill 2004/512/KE u 2008/633/ĠAI, ĠU L 135, 22.5.2019, p. 27-84.</w:t>
            </w:r>
          </w:p>
        </w:tc>
        <w:tc>
          <w:tcPr>
            <w:tcW w:w="4876" w:type="dxa"/>
            <w:hideMark/>
          </w:tcPr>
          <w:p w:rsidR="00CF2D39" w:rsidRPr="009B4A06" w:rsidRDefault="00A66557" w:rsidP="00CF2D39">
            <w:pPr>
              <w:spacing w:after="120"/>
              <w:rPr>
                <w:szCs w:val="24"/>
              </w:rPr>
            </w:pPr>
            <w:r w:rsidRPr="009B4A06">
              <w:rPr>
                <w:vertAlign w:val="superscript"/>
              </w:rPr>
              <w:t>25</w:t>
            </w:r>
            <w:r w:rsidRPr="009B4A06">
              <w:t xml:space="preserve"> Ir-Regolament (UE) 2019/817 tal-Parlament Ewropew u tal-Kunsill tal-20 ta' Mejju 2019 dwar l-istabbiliment ta' qafas għall-interoperabbiltà bejn sistemi ta' info</w:t>
            </w:r>
            <w:r w:rsidRPr="009B4A06">
              <w:t>rmazzjoni tal-UE fil-qasam ta' fruntieri u viża u li jemenda r-Regolamenti (KE) 767/2008, (UE) 2016/399, (UE) 2017/2226, (UE) 2018/1240, (UE) 2018/1726 u (UE) 2018/1861 tal-Parlament Ewropew u tal-Kunsill u d-Deċiżjonijiet tal-Kunsill 2004/512/KE u 2008/63</w:t>
            </w:r>
            <w:r w:rsidRPr="009B4A06">
              <w:t>3/ĠAI, ĠU L 135, 22.5.2019, p. 27-84.</w:t>
            </w:r>
          </w:p>
        </w:tc>
      </w:tr>
      <w:tr w:rsidR="00432B30" w:rsidRPr="009B4A06" w:rsidTr="001D01D4">
        <w:trPr>
          <w:jc w:val="center"/>
        </w:trPr>
        <w:tc>
          <w:tcPr>
            <w:tcW w:w="4876" w:type="dxa"/>
            <w:hideMark/>
          </w:tcPr>
          <w:p w:rsidR="00CF2D39" w:rsidRPr="009B4A06" w:rsidRDefault="00A66557" w:rsidP="00CF2D39">
            <w:pPr>
              <w:spacing w:after="120"/>
            </w:pPr>
            <w:r w:rsidRPr="009B4A06">
              <w:rPr>
                <w:vertAlign w:val="superscript"/>
              </w:rPr>
              <w:t>26</w:t>
            </w:r>
            <w:r w:rsidRPr="009B4A06">
              <w:t xml:space="preserve"> Ir-Regolament (UE) 2019/818 tal-Parlament Ewropew u tal-Kunsill tal-20 ta' Mejju 2019 dwar l-istabbiliment ta' qafas għall-interoperabbiltà bejn sistemi ta' informazzjoni tal-UE fil-qasam tal-kooperazzjoni tal-puli</w:t>
            </w:r>
            <w:r w:rsidRPr="009B4A06">
              <w:t>zija u ġudizzjarja, l-ażil u l-migrazzjoni u li jemenda r-Regolamenti (UE) 2018/1726, (UE) 2018/1862 u (UE) 2019/816, ĠU L 135, 22.5.2019, p. 85-135.</w:t>
            </w:r>
          </w:p>
        </w:tc>
        <w:tc>
          <w:tcPr>
            <w:tcW w:w="4876" w:type="dxa"/>
            <w:hideMark/>
          </w:tcPr>
          <w:p w:rsidR="00CF2D39" w:rsidRPr="009B4A06" w:rsidRDefault="00A66557" w:rsidP="00CF2D39">
            <w:pPr>
              <w:spacing w:after="120"/>
              <w:rPr>
                <w:szCs w:val="24"/>
              </w:rPr>
            </w:pPr>
            <w:r w:rsidRPr="009B4A06">
              <w:rPr>
                <w:vertAlign w:val="superscript"/>
              </w:rPr>
              <w:t>26</w:t>
            </w:r>
            <w:r w:rsidRPr="009B4A06">
              <w:t xml:space="preserve"> Ir-Regolament (UE) 2019/818 tal-Parlament Ewropew u tal-Kunsill tal-20 ta' Mejju 2019 dwar l-istabbilim</w:t>
            </w:r>
            <w:r w:rsidRPr="009B4A06">
              <w:t>ent ta' qafas għall-interoperabbiltà bejn sistemi ta' informazzjoni tal-UE fil-qasam tal-kooperazzjoni tal-pulizija u ġudizzjarja, l-ażil u l-migrazzjoni u li jemenda r-Regolamenti (UE) 2018/1726, (UE) 2018/1862 u (UE) 2019/816, ĠU L 135, 22.5.2019, p. 85-</w:t>
            </w:r>
            <w:r w:rsidRPr="009B4A06">
              <w:t>135.</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53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2 – Premessa 5b</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(5b)</w:t>
            </w:r>
            <w:r w:rsidRPr="009B4A06">
              <w:rPr>
                <w:b/>
                <w:i/>
              </w:rPr>
              <w:tab/>
              <w:t xml:space="preserve">Barra minn hekk, jeħtieġ li jiġu introdotti dispożizzjonijiet li jistgħu jinkwadraw l-aċċess tal-unitajiet nazzjonali tas-Sistema Ewropea ta' Informazzjoni u ta' Awtorizzazzjoni għall-Ivvjaġġar (ETIAS) u </w:t>
            </w:r>
            <w:r w:rsidRPr="009B4A06">
              <w:rPr>
                <w:b/>
                <w:i/>
              </w:rPr>
              <w:t>tal-awtoritajiet kompetenti tal-viża għall-Eurodac skont ir-Regolament (UE) Nru 2018/1240 u (KE) 767/2008 tal-Parlament Ewropew u tal-Kunsill.</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__________________</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vertAlign w:val="superscript"/>
              </w:rPr>
              <w:t>27</w:t>
            </w:r>
            <w:r w:rsidRPr="009B4A06">
              <w:rPr>
                <w:b/>
                <w:i/>
              </w:rPr>
              <w:t xml:space="preserve"> Ir-Regolament (UE) 2018/1240 tal-Parlament Ewropew u tal-Kunsill tat-12 ta' Set</w:t>
            </w:r>
            <w:r w:rsidRPr="009B4A06">
              <w:rPr>
                <w:b/>
                <w:i/>
              </w:rPr>
              <w:t>tembru 2018 li jistabbilixxi s-Sistema Ewropea ta' Informazzjoni u ta' Awtorizzazzjoni għall-Ivvjaġġar (ETIAS) u li jemenda r-Regolamenti (UE) Nru 1077/2011, (UE) Nru 515/2014, (UE) 2016/399, (UE) 2016/1624 u (UE) 2017/2226 (ĠU L 236, 19.9.2018, p. 1-71.</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vertAlign w:val="superscript"/>
              </w:rPr>
              <w:t>28</w:t>
            </w:r>
            <w:r w:rsidRPr="009B4A06">
              <w:rPr>
                <w:b/>
                <w:i/>
              </w:rPr>
              <w:t xml:space="preserve"> Ir-Regolament (KE) Nru 767/2008 tal-Parlament Ewropew u tal-Kunsill tad-9 ta' Lulju 2008 dwar is-Sistema tal-Informazzjoni dwar il-Viża (VIS) u l-iskambju ta' data bejn l-Istati Membri dwar viżi għal perjodu qasir (Regolament VIS), ĠU L 218, 13.8.2008,</w:t>
            </w:r>
            <w:r w:rsidRPr="009B4A06">
              <w:rPr>
                <w:b/>
                <w:i/>
              </w:rPr>
              <w:t xml:space="preserve"> p. 60-81.</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54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Roberta Metsola, Karlo Ressler</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Preambolu – Punt 2 – </w:t>
      </w:r>
      <w:r w:rsidRPr="009B4A06">
        <w:rPr>
          <w:b/>
        </w:rPr>
        <w:t>Premessa 5ba (ġdida)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(5ba)</w:t>
            </w:r>
            <w:r w:rsidRPr="009B4A06">
              <w:rPr>
                <w:b/>
                <w:i/>
              </w:rPr>
              <w:tab/>
              <w:t>Għall-fini tat-twettiq tal-kompiti stabbiliti fir-Regolament (UE) 2019/1896 tal-Parlament Ewropew u tal-Kunsill</w:t>
            </w:r>
            <w:r w:rsidRPr="009B4A06">
              <w:rPr>
                <w:b/>
                <w:i/>
                <w:vertAlign w:val="superscript"/>
              </w:rPr>
              <w:t>1a</w:t>
            </w:r>
            <w:r w:rsidRPr="009B4A06">
              <w:rPr>
                <w:b/>
                <w:i/>
              </w:rPr>
              <w:t xml:space="preserve">, jeħtieġ ukoll li l-korp permanenti tal-Gwardja Ewropea </w:t>
            </w:r>
            <w:r w:rsidRPr="009B4A06">
              <w:rPr>
                <w:b/>
                <w:i/>
              </w:rPr>
              <w:t>tal-Fruntiera u tal-Kosta u t-timijiet ta' Appoġġ Ewropew fil-Qasam tal-Ażil ikollhom aċċess għall-Eurodac sabiex ifittxu data permezz tal-interfaċċa teknika tiegħu stess, li jenħtieġ li tiġi żviluppata u miżmuma mill-eu-LISA b'kooperazzjoni mal-Aġenzija E</w:t>
            </w:r>
            <w:r w:rsidRPr="009B4A06">
              <w:rPr>
                <w:b/>
                <w:i/>
              </w:rPr>
              <w:t>wropea għall-Gwardja tal-Fruntiera u tal-Kosta u Uffiċċju Ewropew ta' Appoġġ fil-Qasam tal-Ażil. L-esperjenza operazzjonali miksuba fl-iskjeramenti passati ta' persunal mill-Aġenzija Ewropea għall-Gwardja tal-Fruntiera u tal-Kosta u mill-Uffiċċju Ewropew t</w:t>
            </w:r>
            <w:r w:rsidRPr="009B4A06">
              <w:rPr>
                <w:b/>
                <w:i/>
              </w:rPr>
              <w:t>a' Appoġġ fil-Qasam tal-Ażil turi d-diffikultajiet li kellhom il-membri tat-timijiet minn perspettiva ġuridika, teknika u prattika fl-użu ta' sistemi jew interfaċċi tal-IT nazzjonali biex ikollhom aċċess għall-Eurodac. Sabiex jimmassimizzaw l-appoġġ u l-ka</w:t>
            </w:r>
            <w:r w:rsidRPr="009B4A06">
              <w:rPr>
                <w:b/>
                <w:i/>
              </w:rPr>
              <w:t>paċità operazzjonali tagħhom, l-Aġenzija Ewropea għall-Gwardja tal-Fruntiera u tal-Kosta u l-Uffiċċju Ewropew ta' Appoġġ fil-Qasam tal-Ażil jenħtieġ li jkunu jistgħu jiddependu mill-kapaċitajiet tagħhom stess li jinkludu wkoll sistemi tal-IT li jiffunzjona</w:t>
            </w:r>
            <w:r w:rsidRPr="009B4A06">
              <w:rPr>
                <w:b/>
                <w:i/>
              </w:rPr>
              <w:t>w tajjeb.</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55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2 – Premessa 5c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(5c)</w:t>
            </w:r>
            <w:r w:rsidRPr="009B4A06">
              <w:tab/>
              <w:t xml:space="preserve">Bl-istess mod, </w:t>
            </w:r>
            <w:r w:rsidRPr="009B4A06">
              <w:rPr>
                <w:b/>
                <w:i/>
              </w:rPr>
              <w:t xml:space="preserve">għall-fini tal-ġestjoni tal-migrazzjoni irregolari, </w:t>
            </w:r>
            <w:r w:rsidRPr="009B4A06">
              <w:t>huwa meħtieġ li eu-LISA titħalla tipproduċi statistiki</w:t>
            </w:r>
            <w:r w:rsidRPr="009B4A06">
              <w:rPr>
                <w:b/>
                <w:i/>
              </w:rPr>
              <w:t xml:space="preserve"> bejn sistema u oħra</w:t>
            </w:r>
            <w:r w:rsidRPr="009B4A06">
              <w:t xml:space="preserve"> bl-użu ta' data mill-Eurodac, </w:t>
            </w:r>
            <w:r w:rsidRPr="009B4A06">
              <w:rPr>
                <w:b/>
                <w:i/>
              </w:rPr>
              <w:t>tas-Sistema ta' Informazzjoni dwar il-Viża, ta</w:t>
            </w:r>
            <w:r w:rsidRPr="009B4A06">
              <w:rPr>
                <w:b/>
                <w:i/>
              </w:rPr>
              <w:t>l-ETIAS u tas-Sistema ta' Dħul/Ħruġ.</w:t>
            </w:r>
            <w:r w:rsidRPr="009B4A06">
              <w:t xml:space="preserve"> Sabiex jiġi speċifikat il-kontenut ta' dawn l-istatistiki</w:t>
            </w:r>
            <w:r w:rsidRPr="009B4A06">
              <w:rPr>
                <w:b/>
                <w:i/>
              </w:rPr>
              <w:t xml:space="preserve"> bejn sistema u oħra</w:t>
            </w:r>
            <w:r w:rsidRPr="009B4A06">
              <w:t xml:space="preserve">, jenħtieġ li l-Kummissjoni tingħata setgħat </w:t>
            </w:r>
            <w:r w:rsidRPr="009B4A06">
              <w:rPr>
                <w:b/>
                <w:i/>
              </w:rPr>
              <w:t>ta' implimentazzjoni</w:t>
            </w:r>
            <w:r w:rsidRPr="009B4A06">
              <w:t xml:space="preserve">. </w:t>
            </w:r>
            <w:r w:rsidRPr="009B4A06">
              <w:rPr>
                <w:b/>
                <w:i/>
              </w:rPr>
              <w:t>Dawn is-setgħat jenħtieġ li jiġu eżerċitati skont ir-Regolament (UE) 182/20</w:t>
            </w:r>
            <w:r w:rsidRPr="009B4A06">
              <w:rPr>
                <w:b/>
                <w:i/>
              </w:rPr>
              <w:t>11 tal-Parlament Ewropew u tal-Kunsill tas-16 ta' Frar 2011 li jistabbilixxi r-regoli u l-prinċipji ġenerali dwar il-modalitajiet ta' kontroll mill-Istati Membri tal-eżerċizzju tal-Kummissjoni tas-setgħat ta' implimentazzjoni.";</w:t>
            </w:r>
          </w:p>
        </w:tc>
        <w:tc>
          <w:tcPr>
            <w:tcW w:w="4876" w:type="dxa"/>
            <w:hideMark/>
          </w:tcPr>
          <w:p w:rsidR="00CF2D39" w:rsidRPr="009B4A06" w:rsidRDefault="00A66557" w:rsidP="00CF2D39">
            <w:pPr>
              <w:spacing w:after="120"/>
              <w:rPr>
                <w:szCs w:val="24"/>
              </w:rPr>
            </w:pPr>
            <w:r w:rsidRPr="009B4A06">
              <w:t>(5c)</w:t>
            </w:r>
            <w:r w:rsidRPr="009B4A06">
              <w:tab/>
              <w:t>Bl-istess mod, huwa me</w:t>
            </w:r>
            <w:r w:rsidRPr="009B4A06">
              <w:t xml:space="preserve">ħtieġ li eu-LISA titħalla tipproduċi statistiki bl-użu ta' data mill-Eurodac, Sabiex jiġi speċifikat il-kontenut ta' dawn l-istatistiki, jenħtieġ li l-Kummissjoni tingħata setgħat </w:t>
            </w:r>
            <w:r w:rsidRPr="009B4A06">
              <w:rPr>
                <w:b/>
                <w:i/>
              </w:rPr>
              <w:t>delegati</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56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2 – Premessa 5c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(5c)</w:t>
            </w:r>
            <w:r w:rsidRPr="009B4A06">
              <w:tab/>
              <w:t xml:space="preserve">Bl-istess mod, </w:t>
            </w:r>
            <w:r w:rsidRPr="009B4A06">
              <w:rPr>
                <w:b/>
                <w:i/>
              </w:rPr>
              <w:t xml:space="preserve">għall-fini tal-ġestjoni tal-migrazzjoni irregolari, </w:t>
            </w:r>
            <w:r w:rsidRPr="009B4A06">
              <w:t>huwa meħtieġ li eu-LISA titħalla tipproduċi statistiki bejn sistema u oħra bl-użu ta' data mill-Eurodac, tas-Sistema ta' Informazzjoni dwar il-Viża, tal-ETIAS u tas-Sistema ta' Dħul/Ħruġ. Sabiex jiġi speċ</w:t>
            </w:r>
            <w:r w:rsidRPr="009B4A06">
              <w:t xml:space="preserve">ifikat il-kontenut ta' dawn l-istatistiki bejn sistema u oħra, jenħtieġ li l-Kummissjoni tingħata setgħat </w:t>
            </w:r>
            <w:r w:rsidRPr="009B4A06">
              <w:rPr>
                <w:b/>
                <w:i/>
              </w:rPr>
              <w:t>ta' implimentazzjoni</w:t>
            </w:r>
            <w:r w:rsidRPr="009B4A06">
              <w:t xml:space="preserve">. </w:t>
            </w:r>
            <w:r w:rsidRPr="009B4A06">
              <w:rPr>
                <w:b/>
                <w:i/>
              </w:rPr>
              <w:t>Dawn is-setgħat jenħtieġ li jiġu eżerċitati skont ir-Regolament (UE) 182/2011 tal-Parlament Ewropew u tal-Kunsill tas-16 ta' Fra</w:t>
            </w:r>
            <w:r w:rsidRPr="009B4A06">
              <w:rPr>
                <w:b/>
                <w:i/>
              </w:rPr>
              <w:t>r 2011 li jistabbilixxi r-regoli u l-prinċipji ġenerali dwar il-modalitajiet ta' kontroll mill-Istati Membri tal-eżerċizzju tal-Kummissjoni tas-setgħat ta' implimentazzjoni.";</w:t>
            </w:r>
          </w:p>
        </w:tc>
        <w:tc>
          <w:tcPr>
            <w:tcW w:w="4876" w:type="dxa"/>
            <w:hideMark/>
          </w:tcPr>
          <w:p w:rsidR="00CF2D39" w:rsidRPr="009B4A06" w:rsidRDefault="00A66557" w:rsidP="00CF2D39">
            <w:pPr>
              <w:spacing w:after="120"/>
              <w:rPr>
                <w:szCs w:val="24"/>
              </w:rPr>
            </w:pPr>
            <w:r w:rsidRPr="009B4A06">
              <w:t>(5c)</w:t>
            </w:r>
            <w:r w:rsidRPr="009B4A06">
              <w:tab/>
              <w:t xml:space="preserve">Bl-istess mod, huwa meħtieġ li eu-LISA titħalla tipproduċi statistiki bejn </w:t>
            </w:r>
            <w:r w:rsidRPr="009B4A06">
              <w:t xml:space="preserve">sistema u oħra bl-użu ta' data mill-Eurodac, tas-Sistema ta' Informazzjoni dwar il-Viża, tal-ETIAS u tas-Sistema ta' Dħul/Ħruġ. Sabiex jiġi speċifikat il-kontenut ta' dawn l-istatistiki bejn sistema u oħra, jenħtieġ li l-Kummissjoni tingħata setgħat </w:t>
            </w:r>
            <w:r w:rsidRPr="009B4A06">
              <w:rPr>
                <w:b/>
                <w:i/>
              </w:rPr>
              <w:t>delega</w:t>
            </w:r>
            <w:r w:rsidRPr="009B4A06">
              <w:rPr>
                <w:b/>
                <w:i/>
              </w:rPr>
              <w:t>ti</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57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2 – Premessa 5c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(5c)</w:t>
            </w:r>
            <w:r w:rsidRPr="009B4A06">
              <w:tab/>
            </w:r>
            <w:r w:rsidRPr="009B4A06">
              <w:rPr>
                <w:b/>
                <w:i/>
              </w:rPr>
              <w:t>Bl-istess mod</w:t>
            </w:r>
            <w:r w:rsidRPr="009B4A06">
              <w:t xml:space="preserve">, </w:t>
            </w:r>
            <w:r w:rsidRPr="009B4A06">
              <w:rPr>
                <w:b/>
                <w:i/>
              </w:rPr>
              <w:t>għall-fini tal-ġestjoni tal-migrazzjoni irregolari, huwa meħtieġ</w:t>
            </w:r>
            <w:r w:rsidRPr="009B4A06">
              <w:t xml:space="preserve"> li eu-LISA </w:t>
            </w:r>
            <w:r w:rsidRPr="009B4A06">
              <w:rPr>
                <w:b/>
                <w:i/>
              </w:rPr>
              <w:t>titħalla</w:t>
            </w:r>
            <w:r w:rsidRPr="009B4A06">
              <w:t xml:space="preserve"> tipproduċi statistiki bejn sistema u oħra bl-użu ta' data mill-Eurodac, tas-Sistema ta' Informazzjoni dwar il-Viża, ta</w:t>
            </w:r>
            <w:r w:rsidRPr="009B4A06">
              <w:t>l-ETIAS u tas-Sistema ta' Dħul/Ħruġ. Sabiex jiġi speċifikat il-kontenut ta' dawn l-istatistiki bejn sistema u oħra, jenħtieġ li l-Kummissjoni tingħata setgħat ta' implimentazzjoni. Dawn is-setgħat jenħtieġ li jiġu eżerċitati skont ir-Regolament (UE) 182/20</w:t>
            </w:r>
            <w:r w:rsidRPr="009B4A06">
              <w:t>11 tal-Parlament Ewropew u tal-Kunsill tas-16 ta' Frar 2011 li jistabbilixxi r-regoli u l-prinċipji ġenerali dwar il-modalitajiet ta' kontroll mill-Istati Membri tal-eżerċizzju tal-Kummissjoni tas-setgħat ta' implimentazzjoni.";</w:t>
            </w:r>
          </w:p>
        </w:tc>
        <w:tc>
          <w:tcPr>
            <w:tcW w:w="4876" w:type="dxa"/>
            <w:hideMark/>
          </w:tcPr>
          <w:p w:rsidR="00CF2D39" w:rsidRPr="009B4A06" w:rsidRDefault="00A66557" w:rsidP="00CF2D39">
            <w:pPr>
              <w:spacing w:after="120"/>
              <w:rPr>
                <w:szCs w:val="24"/>
              </w:rPr>
            </w:pPr>
            <w:r w:rsidRPr="009B4A06">
              <w:t>(5c)</w:t>
            </w:r>
            <w:r w:rsidRPr="009B4A06">
              <w:tab/>
            </w:r>
            <w:r w:rsidRPr="009B4A06">
              <w:rPr>
                <w:b/>
                <w:i/>
              </w:rPr>
              <w:t>Għall-fini tal-ġestjon</w:t>
            </w:r>
            <w:r w:rsidRPr="009B4A06">
              <w:rPr>
                <w:b/>
                <w:i/>
              </w:rPr>
              <w:t>i tal-migrazzjoni</w:t>
            </w:r>
            <w:r w:rsidRPr="009B4A06">
              <w:t xml:space="preserve">, </w:t>
            </w:r>
            <w:r w:rsidRPr="009B4A06">
              <w:rPr>
                <w:b/>
                <w:i/>
              </w:rPr>
              <w:t>u billi jiġi pprovduti statistiki utli lil dawk</w:t>
            </w:r>
            <w:r w:rsidRPr="009B4A06">
              <w:t xml:space="preserve"> li </w:t>
            </w:r>
            <w:r w:rsidRPr="009B4A06">
              <w:rPr>
                <w:b/>
                <w:i/>
              </w:rPr>
              <w:t xml:space="preserve">jfasslu l-politika biex jiġi mħeġġeġ tfassil ta' politika bbażat fuq l-evidenza, </w:t>
            </w:r>
            <w:r w:rsidRPr="009B4A06">
              <w:t xml:space="preserve">eu-LISA </w:t>
            </w:r>
            <w:r w:rsidRPr="009B4A06">
              <w:rPr>
                <w:b/>
                <w:i/>
              </w:rPr>
              <w:t>għandha tkun kapaċi</w:t>
            </w:r>
            <w:r w:rsidRPr="009B4A06">
              <w:t xml:space="preserve"> tipproduċi statistiki bejn sistema u oħra bl-użu ta' data mill-Eurodac, tas-S</w:t>
            </w:r>
            <w:r w:rsidRPr="009B4A06">
              <w:t>istema ta' Informazzjoni dwar il-Viża, tal-ETIAS u tas-Sistema ta' Dħul/Ħruġ. Sabiex jiġi speċifikat il-kontenut ta' dawn l-istatistiki bejn sistema u oħra, jenħtieġ li l-Kummissjoni tingħata setgħat ta' implimentazzjoni. Dawn is-setgħat jenħtieġ li jiġu e</w:t>
            </w:r>
            <w:r w:rsidRPr="009B4A06">
              <w:t>żerċitati skont ir-Regolament (UE) 182/2011 tal-Parlament Ewropew u tal-Kunsill tas-16 ta' Frar 2011 li jistabbilixxi r-regoli u l-prinċipji ġenerali dwar il-modalitajiet ta' kontroll mill-Istati Membri tal-eżerċizzju tal-Kummissjoni tas-setgħat ta' implim</w:t>
            </w:r>
            <w:r w:rsidRPr="009B4A06">
              <w:t>entazzjoni.";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58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Karlo Ressler</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2 – Premessa 5c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(5c)</w:t>
            </w:r>
            <w:r w:rsidRPr="009B4A06">
              <w:tab/>
              <w:t xml:space="preserve">Bl-istess mod, għall-fini tal-ġestjoni tal-migrazzjoni irregolari, huwa meħtieġ li eu-LISA titħalla tipproduċi statistiki bejn sistema u oħra bl-użu ta' data mill-Eurodac, tas-Sistema ta' Informazzjoni dwar </w:t>
            </w:r>
            <w:r w:rsidRPr="009B4A06">
              <w:t>il-Viża, tal-ETIAS</w:t>
            </w:r>
            <w:r w:rsidRPr="009B4A06">
              <w:rPr>
                <w:b/>
                <w:i/>
              </w:rPr>
              <w:t xml:space="preserve"> u</w:t>
            </w:r>
            <w:r w:rsidRPr="009B4A06">
              <w:t xml:space="preserve"> tas-Sistema ta' Dħul/Ħruġ. Sabiex jiġi speċifikat il-kontenut ta' dawn l-istatistiki bejn sistema u oħra, jenħtieġ li l-Kummissjoni tingħata setgħat ta' implimentazzjoni. Dawn is-setgħat jenħtieġ li jiġu eżerċitati skont ir-Regolament </w:t>
            </w:r>
            <w:r w:rsidRPr="009B4A06">
              <w:t>(UE) 182/2011 tal-Parlament Ewropew u tal-Kunsill tas-16 ta' Frar 2011 li jistabbilixxi r-regoli u l-prinċipji ġenerali dwar il-modalitajiet ta' kontroll mill-Istati Membri tal-eżerċizzju tal-Kummissjoni tas-setgħat ta' implimentazzjoni.";</w:t>
            </w:r>
          </w:p>
        </w:tc>
        <w:tc>
          <w:tcPr>
            <w:tcW w:w="4876" w:type="dxa"/>
            <w:hideMark/>
          </w:tcPr>
          <w:p w:rsidR="00CF2D39" w:rsidRPr="009B4A06" w:rsidRDefault="00A66557" w:rsidP="00CF2D39">
            <w:pPr>
              <w:spacing w:after="120"/>
              <w:rPr>
                <w:szCs w:val="24"/>
              </w:rPr>
            </w:pPr>
            <w:r w:rsidRPr="009B4A06">
              <w:t>(5c)</w:t>
            </w:r>
            <w:r w:rsidRPr="009B4A06">
              <w:tab/>
              <w:t>Bl-istess m</w:t>
            </w:r>
            <w:r w:rsidRPr="009B4A06">
              <w:t>od, għall-fini tal-ġestjoni tal-migrazzjoni irregolari, huwa meħtieġ li eu-LISA titħalla tipproduċi statistiki bejn sistema u oħra bl-użu ta' data mill-Eurodac, tas-Sistema ta' Informazzjoni dwar il-Viża, tal-ETIAS</w:t>
            </w:r>
            <w:r w:rsidRPr="009B4A06">
              <w:rPr>
                <w:b/>
                <w:i/>
              </w:rPr>
              <w:t>,</w:t>
            </w:r>
            <w:r w:rsidRPr="009B4A06">
              <w:t xml:space="preserve"> tas-Sistema ta' Dħul/Ħruġ</w:t>
            </w:r>
            <w:r w:rsidRPr="009B4A06">
              <w:rPr>
                <w:b/>
                <w:i/>
              </w:rPr>
              <w:t>, tas-sistema E</w:t>
            </w:r>
            <w:r w:rsidRPr="009B4A06">
              <w:rPr>
                <w:b/>
                <w:i/>
              </w:rPr>
              <w:t>CRIS-TCN u tas-Sistema ta' Informazzjoni ta' Schengen</w:t>
            </w:r>
            <w:r w:rsidRPr="009B4A06">
              <w:t>. Sabiex jiġi speċifikat il-kontenut ta' dawn l-istatistiki bejn sistema u oħra, jenħtieġ li l-Kummissjoni tingħata setgħat ta' implimentazzjoni. Dawn is-setgħat jenħtieġ li jiġu eżerċitati skont ir-Rego</w:t>
            </w:r>
            <w:r w:rsidRPr="009B4A06">
              <w:t xml:space="preserve">lament (UE) 182/2011 tal-Parlament Ewropew u tal-Kunsill tas-16 ta' Frar 2011 li jistabbilixxi r-regoli u l-prinċipji ġenerali dwar il-modalitajiet ta' kontroll mill-Istati Membri tal-eżerċizzju tal-Kummissjoni tas-setgħat ta' implimentazzjoni.";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w:t>
      </w:r>
      <w:r w:rsidRPr="009B4A06">
        <w:rPr>
          <w:rFonts w:ascii="Arial" w:hAnsi="Arial"/>
          <w:vanish/>
          <w:color w:val="000080"/>
          <w:sz w:val="20"/>
          <w:szCs w:val="24"/>
        </w:rPr>
        <w:t>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59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Tom Vandendriessche</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2 – Premessa 5c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(5c)</w:t>
            </w:r>
            <w:r w:rsidRPr="009B4A06">
              <w:tab/>
              <w:t xml:space="preserve">Bl-istess mod, għall-fini tal-ġestjoni tal-migrazzjoni </w:t>
            </w:r>
            <w:r w:rsidRPr="009B4A06">
              <w:rPr>
                <w:b/>
                <w:i/>
              </w:rPr>
              <w:t>irregolari</w:t>
            </w:r>
            <w:r w:rsidRPr="009B4A06">
              <w:t xml:space="preserve">, huwa meħtieġ li eu-LISA titħalla tipproduċi statistiki bejn sistema u oħra bl-użu ta' data mill-Eurodac, tas-Sistema ta' Informazzjoni dwar il-Viża, tal-ETIAS </w:t>
            </w:r>
            <w:r w:rsidRPr="009B4A06">
              <w:t>u tas-Sistema ta' Dħul/Ħruġ. Sabiex jiġi speċifikat il-kontenut ta' dawn l-istatistiki bejn sistema u oħra, jenħtieġ li l-Kummissjoni tingħata setgħat ta' implimentazzjoni. Dawn is-setgħat jenħtieġ li jiġu eżerċitati skont ir-Regolament (UE) 182/2011 tal-P</w:t>
            </w:r>
            <w:r w:rsidRPr="009B4A06">
              <w:t>arlament Ewropew u tal-Kunsill tas-16 ta' Frar 2011 li jistabbilixxi r-regoli u l-prinċipji ġenerali dwar il-modalitajiet ta' kontroll mill-Istati Membri tal-eżerċizzju tal-Kummissjoni tas-setgħat ta' implimentazzjoni.";</w:t>
            </w:r>
          </w:p>
        </w:tc>
        <w:tc>
          <w:tcPr>
            <w:tcW w:w="4876" w:type="dxa"/>
            <w:hideMark/>
          </w:tcPr>
          <w:p w:rsidR="00CF2D39" w:rsidRPr="009B4A06" w:rsidRDefault="00A66557" w:rsidP="00CF2D39">
            <w:pPr>
              <w:spacing w:after="120"/>
              <w:rPr>
                <w:szCs w:val="24"/>
              </w:rPr>
            </w:pPr>
            <w:r w:rsidRPr="009B4A06">
              <w:t>(5c)</w:t>
            </w:r>
            <w:r w:rsidRPr="009B4A06">
              <w:tab/>
              <w:t>Bl-istess mod, għall-fini tal-</w:t>
            </w:r>
            <w:r w:rsidRPr="009B4A06">
              <w:t xml:space="preserve">ġestjoni tal-migrazzjoni </w:t>
            </w:r>
            <w:r w:rsidRPr="009B4A06">
              <w:rPr>
                <w:b/>
                <w:i/>
              </w:rPr>
              <w:t>illegali</w:t>
            </w:r>
            <w:r w:rsidRPr="009B4A06">
              <w:t>, huwa meħtieġ li eu-LISA titħalla tipproduċi statistiki bejn sistema u oħra bl-użu ta' data mill-Eurodac, tas-Sistema ta' Informazzjoni dwar il-Viża, tal-ETIAS u tas-Sistema ta' Dħul/Ħruġ. Sabiex jiġi speċifikat il-kontenu</w:t>
            </w:r>
            <w:r w:rsidRPr="009B4A06">
              <w:t>t ta' dawn l-istatistiki bejn sistema u oħra, jenħtieġ li l-Kummissjoni tingħata setgħat ta' implimentazzjoni. Dawn is-setgħat jenħtieġ li jiġu eżerċitati skont ir-Regolament (UE) 182/2011 tal-Parlament Ewropew u tal-Kunsill tas-16 ta' Frar 2011 li jistabb</w:t>
            </w:r>
            <w:r w:rsidRPr="009B4A06">
              <w:t>ilixxi r-regoli u l-prinċipji ġenerali dwar il-modalitajiet ta' kontroll mill-Istati Membri tal-eżerċizzju tal-Kummissjoni tas-setgħat ta' implimentazzjoni.";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{NL}</w:t>
      </w:r>
      <w:r w:rsidRPr="009B4A06">
        <w:rPr>
          <w:szCs w:val="24"/>
        </w:rPr>
        <w:t>nl</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60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4 – Premessa 11a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(4)</w:t>
            </w:r>
            <w:r w:rsidRPr="009B4A06">
              <w:rPr>
                <w:b/>
                <w:i/>
              </w:rPr>
              <w:tab/>
              <w:t xml:space="preserve">il-premessa li ġejja tiddaħħal wara </w:t>
            </w:r>
            <w:r w:rsidRPr="009B4A06">
              <w:rPr>
                <w:b/>
                <w:i/>
              </w:rPr>
              <w:t>l-premessa 11:</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ab/>
              <w:t>"Għal dan il-għan, jeħtieġ ukoll li fil-Eurodac jiġi mmarkat b'mod ċar il-fatt li applikazzjoni għal protezzjoni internazzjonali ġiet miċħuda jekk iċ-ċittadin ta' pajjiż terz jew il-persuna apolida ma jkollha l-ebda dritt li tibqa</w:t>
            </w:r>
            <w:r w:rsidRPr="009B4A06">
              <w:rPr>
                <w:b/>
                <w:i/>
              </w:rPr>
              <w:t>' u ma tħallietx tibqa' skont ir-Regolament (UE) XXX/XXX [ir-Regolament dwar il-Proċedura tal-Ażil].";</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61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4 – Premessa 11a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A66557" w:rsidP="00CF2D39">
            <w:pPr>
              <w:spacing w:after="120"/>
              <w:rPr>
                <w:b/>
                <w:i/>
              </w:rPr>
            </w:pPr>
            <w:r w:rsidRPr="009B4A06">
              <w:rPr>
                <w:b/>
                <w:i/>
              </w:rPr>
              <w:t>il-premessa li ġejja tiddaħħal wara l-premessa 11:</w:t>
            </w:r>
          </w:p>
        </w:tc>
        <w:tc>
          <w:tcPr>
            <w:tcW w:w="4876" w:type="dxa"/>
          </w:tcPr>
          <w:p w:rsidR="00CF2D39" w:rsidRPr="009B4A06" w:rsidRDefault="00CF2D39" w:rsidP="00CF2D39">
            <w:pPr>
              <w:spacing w:after="120"/>
              <w:rPr>
                <w:b/>
                <w:i/>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ab/>
              <w:t xml:space="preserve">"Għal dan il-għan, jeħtieġ ukoll li fil-Eurodac jiġi mmarkat b'mod ċar </w:t>
            </w:r>
            <w:r w:rsidRPr="009B4A06">
              <w:rPr>
                <w:b/>
                <w:i/>
              </w:rPr>
              <w:t>il-fatt li applikazzjoni għal protezzjoni internazzjonali ġiet miċħuda jekk iċ-ċittadin ta' pajjiż terz jew il-persuna apolida ma jkollha l-ebda dritt li tibqa' u ma tħallietx tibqa' skont ir-Regolament (UE) XXX/XXX [ir-Regolament dwar il-Proċedura tal-Ażi</w:t>
            </w:r>
            <w:r w:rsidRPr="009B4A06">
              <w:rPr>
                <w:b/>
                <w:i/>
              </w:rPr>
              <w:t>l].";</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62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4 – Premessa 11a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(11a)</w:t>
            </w:r>
            <w:r w:rsidRPr="009B4A06">
              <w:tab/>
              <w:t xml:space="preserve">"Għal dan il-għan, jeħtieġ ukoll li fil-Eurodac jiġi mmarkat b'mod ċar il-fatt li applikazzjoni għal protezzjoni internazzjonali ġiet miċħuda </w:t>
            </w:r>
            <w:r w:rsidRPr="009B4A06">
              <w:rPr>
                <w:b/>
                <w:i/>
              </w:rPr>
              <w:t>jekk iċ-ċittadin ta' pajjiż terz jew il-persuna apolida ma jkollha l</w:t>
            </w:r>
            <w:r w:rsidRPr="009B4A06">
              <w:rPr>
                <w:b/>
                <w:i/>
              </w:rPr>
              <w:t xml:space="preserve">-ebda dritt li tibqa' u ma tħallietx tibqa' skont ir-Regolament (UE) XXX/XXX </w:t>
            </w:r>
            <w:r w:rsidRPr="009B4A06">
              <w:t>[ir-Regolament dwar il-Proċedura tal-Ażil].";</w:t>
            </w:r>
          </w:p>
        </w:tc>
        <w:tc>
          <w:tcPr>
            <w:tcW w:w="4876" w:type="dxa"/>
            <w:hideMark/>
          </w:tcPr>
          <w:p w:rsidR="00CF2D39" w:rsidRPr="009B4A06" w:rsidRDefault="00A66557" w:rsidP="00CF2D39">
            <w:pPr>
              <w:spacing w:after="120"/>
              <w:rPr>
                <w:szCs w:val="24"/>
              </w:rPr>
            </w:pPr>
            <w:r w:rsidRPr="009B4A06">
              <w:t>(11a)</w:t>
            </w:r>
            <w:r w:rsidRPr="009B4A06">
              <w:tab/>
              <w:t>"Għal dan il-għan, jeħtieġ ukoll li fil-Eurodac jiġi mmarkat b'mod ċar il-fatt li applikazzjoni għal protezzjoni internazzjonal</w:t>
            </w:r>
            <w:r w:rsidRPr="009B4A06">
              <w:t>i ġiet miċħuda [ir-Regolament dwar il-Proċedura tal-Ażil].";</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63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Hilde Vautmans, Jan-Christoph Oetjen, Sophia in 't Veld, Yana Toom</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4a (ġdid) – Premessa 13ab (ġdida)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(4a)</w:t>
            </w:r>
            <w:r w:rsidRPr="009B4A06">
              <w:rPr>
                <w:b/>
                <w:i/>
              </w:rPr>
              <w:tab/>
              <w:t>Il-premessa li ġejja tiddaħħal wara l-Premessa 13a: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(13ab) Jenħtieġ li l-awtoritajiet </w:t>
            </w:r>
            <w:r w:rsidRPr="009B4A06">
              <w:rPr>
                <w:b/>
                <w:i/>
              </w:rPr>
              <w:t>tal-Istati Membri u l-korpi tal-Unjoni jkomplu jkunu jistgħu jaraw biss id-data li hija rilevanti għat-twettiq tal-kompiti speċifiċi tagħhom, anke jekk is-settijiet tad-data jkunu marbuta f'sekwenza.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w:t>
      </w:r>
      <w:r w:rsidRPr="009B4A06">
        <w:rPr>
          <w:i/>
        </w:rPr>
        <w:t>oni</w:t>
      </w:r>
      <w:r w:rsidRPr="009B4A06">
        <w:rPr>
          <w:rFonts w:ascii="Arial" w:hAnsi="Arial"/>
          <w:vanish/>
          <w:color w:val="000080"/>
          <w:sz w:val="20"/>
        </w:rPr>
        <w:t>&lt;/TitreJust&gt;</w:t>
      </w:r>
    </w:p>
    <w:p w:rsidR="00CF2D39" w:rsidRPr="009B4A06" w:rsidRDefault="00A66557" w:rsidP="00CF2D39">
      <w:pPr>
        <w:spacing w:after="240"/>
        <w:rPr>
          <w:i/>
        </w:rPr>
      </w:pPr>
      <w:r w:rsidRPr="009B4A06">
        <w:rPr>
          <w:i/>
        </w:rPr>
        <w:t>Il-bidliet proposti, flimkien mal-kategoriji l-ġodda ta' data personali pproċessata fil-Eurodac u l-lista fil-biċċa l-kbira estiża ta' awtoritajiet b'aċċess għad-data fil-kuntest tal-interoperabbiltà tas-sistemi tal-IT fuq skala kbira, se j</w:t>
      </w:r>
      <w:r w:rsidRPr="009B4A06">
        <w:rPr>
          <w:i/>
        </w:rPr>
        <w:t>kollhom impatt sostanzjali fuq l-individwi kkonċernati. Sabiex jiġu mtaffija r-riskji addizzjonali u tiġi żgurata l-proporzjonalità tal-miżura, hemm bżonn ta' salvagwardji xierqa u effettivi.</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64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5 – Premessa 14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(14)</w:t>
            </w:r>
            <w:r w:rsidRPr="009B4A06">
              <w:rPr>
                <w:b/>
                <w:i/>
              </w:rPr>
              <w:tab/>
              <w:t>"Barra minn hekk, sabiex il-Eurodac tgħin b'mod</w:t>
            </w:r>
            <w:r w:rsidRPr="009B4A06">
              <w:rPr>
                <w:b/>
                <w:i/>
              </w:rPr>
              <w:t xml:space="preserve"> effettiv fil-kontroll tal-migrazzjoni irregolari u fid-detezzjoni ta' movimenti sekondarji fl-UE, jeħtieġ li s-sistema tkun tista' tgħodd l-applikanti flimkien mal-applikazzjonijiet billi torbot is-settijiet kollha ta' data li jikkorrispondu ma' persuna w</w:t>
            </w:r>
            <w:r w:rsidRPr="009B4A06">
              <w:rPr>
                <w:b/>
                <w:i/>
              </w:rPr>
              <w:t>aħda, irrispettivament mill-kategorija tagħhom, f'sekwenza waħda.";</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65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w:t>
      </w:r>
      <w:r w:rsidRPr="009B4A06">
        <w:rPr>
          <w:rFonts w:ascii="Arial" w:hAnsi="Arial"/>
          <w:vanish/>
          <w:color w:val="000080"/>
          <w:sz w:val="20"/>
        </w:rPr>
        <w: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Preambolu – Punt 5 – Premessa 14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(14)</w:t>
            </w:r>
            <w:r w:rsidRPr="009B4A06">
              <w:tab/>
              <w:t xml:space="preserve">"Barra minn hekk, sabiex il-Eurodac tgħin b'mod effettiv fil-kontroll tal-migrazzjoni irregolari u fid-detezzjoni ta' movimenti sekondarji fl-UE, </w:t>
            </w:r>
            <w:r w:rsidRPr="009B4A06">
              <w:t>jeħtieġ li s-sistema tkun tista' tgħodd l-applikanti flimkien mal-applikazzjonijiet billi torbot is-settijiet kollha ta' data li jikkorrispondu ma' persuna waħda, irrispettivament mill-kategorija tagħhom, f'sekwenza waħda.";</w:t>
            </w:r>
          </w:p>
        </w:tc>
        <w:tc>
          <w:tcPr>
            <w:tcW w:w="4876" w:type="dxa"/>
            <w:hideMark/>
          </w:tcPr>
          <w:p w:rsidR="00CF2D39" w:rsidRPr="009B4A06" w:rsidRDefault="00A66557" w:rsidP="00CF2D39">
            <w:pPr>
              <w:spacing w:after="120"/>
              <w:rPr>
                <w:szCs w:val="24"/>
              </w:rPr>
            </w:pPr>
            <w:r w:rsidRPr="009B4A06">
              <w:t>(14)</w:t>
            </w:r>
            <w:r w:rsidRPr="009B4A06">
              <w:tab/>
              <w:t>"Barra minn hekk, sabiex i</w:t>
            </w:r>
            <w:r w:rsidRPr="009B4A06">
              <w:t>l-Eurodac tgħin b'mod effettiv fil-kontroll tal-migrazzjoni irregolari u fid-detezzjoni ta' movimenti sekondarji fl-UE, jeħtieġ li s-sistema tkun tista' tgħodd l-applikanti flimkien mal-applikazzjonijiet billi torbot is-settijiet kollha ta' data li jikkorr</w:t>
            </w:r>
            <w:r w:rsidRPr="009B4A06">
              <w:t xml:space="preserve">ispondu ma' persuna waħda, irrispettivament mill-kategorija tagħhom, f'sekwenza waħda."; </w:t>
            </w:r>
            <w:r w:rsidRPr="009B4A06">
              <w:rPr>
                <w:b/>
                <w:i/>
              </w:rPr>
              <w:t>Jenħtieġ li l-awtoritajiet tal-Istati Membri u l-korpi tal-Unjoni jkunu jistgħu jaraw biss id-data personali li tkun strettament rilevanti għat-twettiq tal-kompiti tag</w:t>
            </w:r>
            <w:r w:rsidRPr="009B4A06">
              <w:rPr>
                <w:b/>
                <w:i/>
              </w:rPr>
              <w:t>ħhom, anke jekk id-data tkun marbuta f'sekwenza. Il-perjodu taż-żamma ta' kull sett ta' data mhuwiex affettwat.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66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Tom Vandendriessche</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5 – Premessa 14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(14)</w:t>
            </w:r>
            <w:r w:rsidRPr="009B4A06">
              <w:tab/>
              <w:t xml:space="preserve">"Barra minn hekk, sabiex il-Eurodac tgħin b'mod effettiv fil-kontroll tal-migrazzjoni </w:t>
            </w:r>
            <w:r w:rsidRPr="009B4A06">
              <w:rPr>
                <w:b/>
                <w:i/>
              </w:rPr>
              <w:t>irregolari</w:t>
            </w:r>
            <w:r w:rsidRPr="009B4A06">
              <w:t xml:space="preserve"> u fid-detezzjoni ta' movimenti sekondarji fl-UE, jeħtieġ li s-sistema tkun tista' tgħodd l-applikanti flimkien mal-applikazzjonijiet billi torbot is-settijiet kollha ta' data li jikkorrispondu ma' persuna waħda, irrispettivament mill-kategorija </w:t>
            </w:r>
            <w:r w:rsidRPr="009B4A06">
              <w:t>tagħhom, f'sekwenza waħda.";</w:t>
            </w:r>
          </w:p>
        </w:tc>
        <w:tc>
          <w:tcPr>
            <w:tcW w:w="4876" w:type="dxa"/>
            <w:hideMark/>
          </w:tcPr>
          <w:p w:rsidR="00CF2D39" w:rsidRPr="009B4A06" w:rsidRDefault="00A66557" w:rsidP="00CF2D39">
            <w:pPr>
              <w:spacing w:after="120"/>
              <w:rPr>
                <w:szCs w:val="24"/>
              </w:rPr>
            </w:pPr>
            <w:r w:rsidRPr="009B4A06">
              <w:t>(14)</w:t>
            </w:r>
            <w:r w:rsidRPr="009B4A06">
              <w:tab/>
              <w:t xml:space="preserve">"Barra minn hekk, sabiex il-Eurodac tgħin b'mod effettiv fil-kontroll tal-migrazzjoni </w:t>
            </w:r>
            <w:r w:rsidRPr="009B4A06">
              <w:rPr>
                <w:b/>
                <w:i/>
              </w:rPr>
              <w:t>illegali</w:t>
            </w:r>
            <w:r w:rsidRPr="009B4A06">
              <w:t xml:space="preserve"> u fid-detezzjoni ta' movimenti sekondarji fl-UE, jeħtieġ li s-sistema tkun tista' tgħodd l-applikanti flimkien mal-applikazzjonijiet billi torbot is-settijiet kollha ta' data li jikkorrispondu ma' persuna waħda, irrispettivament mill-kategorija tagħhom, f</w:t>
            </w:r>
            <w:r w:rsidRPr="009B4A06">
              <w:t>'sekwenza waħda.";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{NL}</w:t>
      </w:r>
      <w:r w:rsidRPr="009B4A06">
        <w:rPr>
          <w:szCs w:val="24"/>
        </w:rPr>
        <w:t>nl</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67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Hilde Vautmans, Jan-Christoph Oetjen, Sophia in 't Veld, Yana Toom</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w:t>
      </w:r>
      <w:r w:rsidRPr="009B4A06">
        <w:rPr>
          <w:rFonts w:ascii="Arial" w:hAnsi="Arial"/>
          <w:vanish/>
          <w:color w:val="000080"/>
          <w:sz w:val="20"/>
        </w:rPr>
        <w:t>nd&gt;</w:t>
      </w:r>
    </w:p>
    <w:p w:rsidR="00CF2D39" w:rsidRPr="009B4A06" w:rsidRDefault="00A66557" w:rsidP="00CF2D39">
      <w:pPr>
        <w:rPr>
          <w:b/>
        </w:rPr>
      </w:pPr>
      <w:r w:rsidRPr="009B4A06">
        <w:rPr>
          <w:rFonts w:ascii="Arial" w:hAnsi="Arial"/>
          <w:vanish/>
          <w:color w:val="000080"/>
          <w:sz w:val="20"/>
        </w:rPr>
        <w:t>&lt;Article&gt;</w:t>
      </w:r>
      <w:r w:rsidRPr="009B4A06">
        <w:rPr>
          <w:b/>
        </w:rPr>
        <w:t>Preambolu – Punt 5a (ġdid) – Premessa 19a (ġdida)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(5a)</w:t>
            </w:r>
            <w:r w:rsidRPr="009B4A06">
              <w:rPr>
                <w:b/>
                <w:i/>
              </w:rPr>
              <w:tab/>
              <w:t>Il-premessa li ġejja tiddaħħal wara l-premessa 19:</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(19a) Dan ir-regolament għandu jiġi applikat fir-rispett tal-aħjar interessi </w:t>
            </w:r>
            <w:r w:rsidRPr="009B4A06">
              <w:rPr>
                <w:b/>
                <w:i/>
              </w:rPr>
              <w:t xml:space="preserve">tat-tfal. Dan jinkludi l-implimentazzjoni tad-dispożizzjonijiet rilevanti u s-salvagwardji tad-drittijiet tat-tfal meta dan ir-Regolament jiġi applikat għal persuna li tiddikjara li hija tifel jew tifla jew, skont il-każ, persuna li dwarha hemm raġunijiet </w:t>
            </w:r>
            <w:r w:rsidRPr="009B4A06">
              <w:rPr>
                <w:b/>
                <w:i/>
              </w:rPr>
              <w:t>biex wieħed jemmen li hija tifel jew tifla u ma jkun hemm l-ebda prova ta' sostenn dwar l-età disponibbli; fil-każ ta' inċertezza fir-rigward tal-età tat-tifel jew tifla, jenħtieġ li l-awtoritajiet jagħtu lill-individwu l-benefiċċju tad-dubju, b'tali mod l</w:t>
            </w:r>
            <w:r w:rsidRPr="009B4A06">
              <w:rPr>
                <w:b/>
                <w:i/>
              </w:rPr>
              <w:t>i jekk ikun hemm possibbiltà li t-tifel jew tifla jkollhom inqas minn sitt snin huma għandhom jiġu trattati bħala tali.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Ġustifikazzjoni</w:t>
      </w:r>
      <w:r w:rsidRPr="009B4A06">
        <w:rPr>
          <w:rFonts w:ascii="Arial" w:hAnsi="Arial"/>
          <w:vanish/>
          <w:color w:val="000080"/>
          <w:sz w:val="20"/>
        </w:rPr>
        <w:t>&lt;/TitreJust&gt;</w:t>
      </w:r>
    </w:p>
    <w:p w:rsidR="00CF2D39" w:rsidRPr="009B4A06" w:rsidRDefault="00A66557" w:rsidP="00CF2D39">
      <w:pPr>
        <w:spacing w:after="240"/>
        <w:rPr>
          <w:i/>
        </w:rPr>
      </w:pPr>
      <w:r w:rsidRPr="009B4A06">
        <w:rPr>
          <w:i/>
        </w:rPr>
        <w:t xml:space="preserve">Din l-inklużjoni se tiżgura li t-tfal jiġu ttrattati skont </w:t>
      </w:r>
      <w:r w:rsidRPr="009B4A06">
        <w:rPr>
          <w:i/>
        </w:rPr>
        <w:t>l-ogħla livell ta' salvagwardji inklużi f'dan ir-Regolament, mingħajr ma tiżdied proċedura addizzjonali ta' valutazzjoni tal-età mar-Regolament. Il-valutazzjonijiet tal-età jaqgħu taħt Regolamenti rilevanti oħra, inkluż ir-Regolament dwar il-Proċeduri tal-</w:t>
      </w:r>
      <w:r w:rsidRPr="009B4A06">
        <w:rPr>
          <w:i/>
        </w:rPr>
        <w:t>Ażil.</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68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6 – Premessa 24a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(6)</w:t>
            </w:r>
            <w:r w:rsidRPr="009B4A06">
              <w:rPr>
                <w:b/>
                <w:i/>
              </w:rPr>
              <w:tab/>
              <w:t>il-premessa li ġejja tiddaħħal wara l-premessa 24:</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ab/>
              <w:t>"Għall-finijiet ta' dan ir-Regolament, huwa mfakkar li persuna jenħtieġ li titqies li qed toqgħod illegalment fit-territorju tal-Istat Membru ta' rilokazzjoni jekk dik il-persuna ma tapplika</w:t>
            </w:r>
            <w:r w:rsidRPr="009B4A06">
              <w:rPr>
                <w:b/>
                <w:i/>
              </w:rPr>
              <w:t>x għal protezzjoni internazzjonali wara r-rilokazzjoni jew b'xi mod ieħor ma tissodisfax jew ma għadhiex tissodisfa l-kundizzjonijiet tad-dħul kif stabbiliti fl-Artikolu 6 tar-Regolament (UE) 2016/399 jew kundizzjonijiet oħra għad-dħul, għas-soġġorn jew għ</w:t>
            </w:r>
            <w:r w:rsidRPr="009B4A06">
              <w:rPr>
                <w:b/>
                <w:i/>
              </w:rPr>
              <w:t>ar-residenza fl-Istat Membru ta' rilokazzjoni.";</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69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6 – Premessa 24a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ab/>
              <w:t xml:space="preserve">"Għall-finijiet ta' dan ir-Regolament, huwa mfakkar li persuna jenħtieġ li titqies li qed toqgħod illegalment fit-territorju tal-Istat Membru ta' rilokazzjoni jekk dik </w:t>
            </w:r>
            <w:r w:rsidRPr="009B4A06">
              <w:rPr>
                <w:b/>
                <w:i/>
              </w:rPr>
              <w:t>il-persuna ma tapplikax għal protezzjoni internazzjonali wara r-rilokazzjoni jew b'xi mod ieħor ma tissodisfax jew ma għadhiex tissodisfa l-kundizzjonijiet tad-dħul kif stabbiliti fl-Artikolu 6 tar-Regolament (UE) 2016/399 jew kundizzjonijiet oħra għad-dħu</w:t>
            </w:r>
            <w:r w:rsidRPr="009B4A06">
              <w:rPr>
                <w:b/>
                <w:i/>
              </w:rPr>
              <w:t>l, għas-soġġorn jew għar-residenza fl-Istat Membru ta' rilokazzjoni.";</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70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6 – Premessa 24a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(24a)</w:t>
            </w:r>
            <w:r w:rsidRPr="009B4A06">
              <w:rPr>
                <w:b/>
                <w:i/>
              </w:rPr>
              <w:tab/>
              <w:t>"Għall-finijiet ta' dan ir-Regolament, huwa mfakkar li persuna jenħtieġ li titqies li qed toqgħod illegalment fit-territorju tal-Istat Membru ta'</w:t>
            </w:r>
            <w:r w:rsidRPr="009B4A06">
              <w:rPr>
                <w:b/>
                <w:i/>
              </w:rPr>
              <w:t xml:space="preserve"> rilokazzjoni jekk dik il-persuna ma tapplikax għal protezzjoni internazzjonali wara r-rilokazzjoni jew b'xi mod ieħor ma tissodisfax jew ma għadhiex tissodisfa l-kundizzjonijiet tad-dħul kif stabbiliti fl-Artikolu 6 tar-Regolament (UE) 2016/399 jew kundiz</w:t>
            </w:r>
            <w:r w:rsidRPr="009B4A06">
              <w:rPr>
                <w:b/>
                <w:i/>
              </w:rPr>
              <w:t>zjonijiet oħra għad-dħul, għas-soġġorn jew għar-residenza fl-Istat Membru ta' rilokazzjoni.";</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71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 xml:space="preserve">Hilde Vautmans, Jan-Christoph Oetjen, Sophia in 't </w:t>
      </w:r>
      <w:r w:rsidRPr="009B4A06">
        <w:rPr>
          <w:b/>
        </w:rPr>
        <w:t>Veld, Yana Toom</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6a (ġdid) – Premessa 27a (ġdida)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(6a)</w:t>
            </w:r>
            <w:r w:rsidRPr="009B4A06">
              <w:rPr>
                <w:b/>
                <w:i/>
              </w:rPr>
              <w:tab/>
              <w:t>Il-premessa li ġejja tiddaħħal wara l-premessa 27:</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(27a) fil-każ ta' data li għandha x'taqsam ma' tfal, it-trażmissjoni, il-ħżin jew it-tqabbil tad-data jeħtieġ li jsegwu objettiv ta' protezzjoni tat-tfal u jistgħu jseħħu biss f'konformità mal-obbligu li tingħata kunsiderazzjoni primarja lill-aħjar inter</w:t>
            </w:r>
            <w:r w:rsidRPr="009B4A06">
              <w:rPr>
                <w:b/>
                <w:i/>
              </w:rPr>
              <w:t>essi tat-tfal;</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Ġustifikazzjoni</w:t>
      </w:r>
      <w:r w:rsidRPr="009B4A06">
        <w:rPr>
          <w:rFonts w:ascii="Arial" w:hAnsi="Arial"/>
          <w:vanish/>
          <w:color w:val="000080"/>
          <w:sz w:val="20"/>
        </w:rPr>
        <w:t>&lt;/TitreJust&gt;</w:t>
      </w:r>
    </w:p>
    <w:p w:rsidR="00CF2D39" w:rsidRPr="009B4A06" w:rsidRDefault="00A66557" w:rsidP="00CF2D39">
      <w:pPr>
        <w:spacing w:after="240"/>
        <w:rPr>
          <w:i/>
        </w:rPr>
      </w:pPr>
      <w:r w:rsidRPr="009B4A06">
        <w:rPr>
          <w:i/>
        </w:rPr>
        <w:t>The proposed recast Eurodac Regulation suggests processing of children’s biometric data as young as six years of age to achieve the purposes set out in its Article 1, na</w:t>
      </w:r>
      <w:r w:rsidRPr="009B4A06">
        <w:rPr>
          <w:i/>
        </w:rPr>
        <w:t>mely: applying the Dublin system, combating irregular immigration and fighting serious crime. To comply with Article 7 (respect for private and family life), Article 8 (protection of personal data) and Article 24 (the rights of the child) of the Charter, t</w:t>
      </w:r>
      <w:r w:rsidRPr="009B4A06">
        <w:rPr>
          <w:i/>
        </w:rPr>
        <w:t>his measure can only be justified if it expressly pursues a child protection objective. More specifically, it should serve to protect child victims of trafficking and support the identification and protection of unaccompanied children who go missing, disap</w:t>
      </w:r>
      <w:r w:rsidRPr="009B4A06">
        <w:rPr>
          <w:i/>
        </w:rPr>
        <w:t>pear or abscond, as the European Commission highlighted in its explanatory memorandum accompanying the proposed recast Eurodac Regulation</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72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 xml:space="preserve">Hilde Vautmans, Jan-Christoph Oetjen, Sophia in 't </w:t>
      </w:r>
      <w:r w:rsidRPr="009B4A06">
        <w:rPr>
          <w:b/>
        </w:rPr>
        <w:t>Veld, Yana Toom</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6b (ġdid) – Premessa 30b (ġdida)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(6b)</w:t>
            </w:r>
            <w:r w:rsidRPr="009B4A06">
              <w:rPr>
                <w:b/>
                <w:i/>
              </w:rPr>
              <w:tab/>
              <w:t>Il-premessa li ġejja tiddaħħal wara l-premessa 30a: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(30b) L-ebda tifel jew tifla ma għandhom jinżammu għal ebda raġuni, inkluż biex tiġi ddeterminata jew ivverifikata l-identità tagħhom jew it-teħid tal-bijometrika tagħhom, indipendentement mill-età tagħhom u minn jekk mhumiex akkumpanjati jew huma akkum</w:t>
            </w:r>
            <w:r w:rsidRPr="009B4A06">
              <w:rPr>
                <w:b/>
                <w:i/>
              </w:rPr>
              <w:t>panjati mill-familji tagħhom. Jenħtieġ li dejjem jiġu implimentati alternattivi għad-detenzjoni bbażati fil-komunità u mingħajr kustodja meta jkunu kkonċernati t-tfal u l-familji tagħhom.</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Ġustifikazzjoni</w:t>
      </w:r>
      <w:r w:rsidRPr="009B4A06">
        <w:rPr>
          <w:rFonts w:ascii="Arial" w:hAnsi="Arial"/>
          <w:vanish/>
          <w:color w:val="000080"/>
          <w:sz w:val="20"/>
        </w:rPr>
        <w:t>&lt;/TitreJu</w:t>
      </w:r>
      <w:r w:rsidRPr="009B4A06">
        <w:rPr>
          <w:rFonts w:ascii="Arial" w:hAnsi="Arial"/>
          <w:vanish/>
          <w:color w:val="000080"/>
          <w:sz w:val="20"/>
        </w:rPr>
        <w:t>st&gt;</w:t>
      </w:r>
    </w:p>
    <w:p w:rsidR="00CF2D39" w:rsidRPr="009B4A06" w:rsidRDefault="00A66557" w:rsidP="00CF2D39">
      <w:pPr>
        <w:spacing w:after="240"/>
        <w:rPr>
          <w:i/>
        </w:rPr>
      </w:pPr>
      <w:r w:rsidRPr="009B4A06">
        <w:rPr>
          <w:i/>
        </w:rPr>
        <w:t>According to Article 37 of the UN Convention on the Rights of the Child, children may be deprived of liberty “only as a measure of last resort and for the shortest appropriate period of time”. Regardless of the ground for detention, when interpreting A</w:t>
      </w:r>
      <w:r w:rsidRPr="009B4A06">
        <w:rPr>
          <w:i/>
        </w:rPr>
        <w:t>rticle 5 of the ECHR, the ECtHR held that the detention of children (whether accompanied by their parents or not) is arbitrary in facilities which are inadequate to cater for their specific needs.29 In light of human rights law development against immigrat</w:t>
      </w:r>
      <w:r w:rsidRPr="009B4A06">
        <w:rPr>
          <w:i/>
        </w:rPr>
        <w:t>ion detention of children it is difficult to justify deprivation of liberty of a child to coerce him or her to give fingerprints or to take his/her facial image.</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73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 xml:space="preserve">Hilde Vautmans, </w:t>
      </w:r>
      <w:r w:rsidRPr="009B4A06">
        <w:rPr>
          <w:b/>
        </w:rPr>
        <w:t>Jan-Christoph Oetjen, Sophia in 't Veld, Yana Toom</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Preambolu – Punt 6c (ġdid) – Premessa 57a (ġdida)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rFonts w:ascii="Calibri" w:hAnsi="Calibri" w:cs="Calibri"/>
                <w:b/>
                <w:bCs/>
                <w:color w:val="1F497D"/>
                <w:sz w:val="20"/>
              </w:rPr>
            </w:pPr>
            <w:r w:rsidRPr="009B4A06">
              <w:rPr>
                <w:b/>
                <w:i/>
              </w:rPr>
              <w:t>(6c)</w:t>
            </w:r>
            <w:r w:rsidRPr="009B4A06">
              <w:rPr>
                <w:b/>
                <w:i/>
              </w:rPr>
              <w:tab/>
            </w:r>
            <w:r w:rsidRPr="009B4A06">
              <w:rPr>
                <w:b/>
                <w:bCs/>
                <w:i/>
                <w:iCs/>
              </w:rPr>
              <w:t xml:space="preserve">Il-premessa li </w:t>
            </w:r>
            <w:r w:rsidRPr="009B4A06">
              <w:rPr>
                <w:b/>
                <w:bCs/>
                <w:i/>
                <w:iCs/>
              </w:rPr>
              <w:t>ġejja tiddaħħal wara l-premessa 57:</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bCs/>
                <w:i/>
                <w:iCs/>
              </w:rPr>
              <w:t>(57a ġdida)</w:t>
            </w:r>
            <w:r w:rsidRPr="009B4A06">
              <w:rPr>
                <w:b/>
                <w:i/>
              </w:rPr>
              <w:tab/>
            </w:r>
            <w:r w:rsidRPr="009B4A06">
              <w:rPr>
                <w:b/>
                <w:bCs/>
                <w:i/>
                <w:iCs/>
              </w:rPr>
              <w:t>Jenħtieġ li l-Parlament Ewropew, il-Kunsill u l-Kummissjoni jiżguraw li r-riżorsi finanzjarji u umani disponibbli jilħqu l-livell kif indikat fid-Dikjarazzjoni Finanzjarja Leġiżlattiva tal-Kummissjoni b'rel</w:t>
            </w:r>
            <w:r w:rsidRPr="009B4A06">
              <w:rPr>
                <w:b/>
                <w:bCs/>
                <w:i/>
                <w:iCs/>
              </w:rPr>
              <w:t>azzjoni ma' dan ir-Regolament , biex b'hekk eu-LISA tkun tista' tibda l-proċess ta' implimentazzjoni ladarba dan ir-Regolament jidħol fis-seħħ.</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Ġustifikazzjoni</w:t>
      </w:r>
      <w:r w:rsidRPr="009B4A06">
        <w:rPr>
          <w:rFonts w:ascii="Arial" w:hAnsi="Arial"/>
          <w:vanish/>
          <w:color w:val="000080"/>
          <w:sz w:val="20"/>
        </w:rPr>
        <w:t>&lt;/TitreJust&gt;</w:t>
      </w:r>
    </w:p>
    <w:p w:rsidR="00CF2D39" w:rsidRPr="009B4A06" w:rsidRDefault="00A66557" w:rsidP="00CF2D39">
      <w:pPr>
        <w:widowControl/>
        <w:spacing w:after="90"/>
        <w:jc w:val="both"/>
        <w:rPr>
          <w:rFonts w:eastAsiaTheme="minorHAnsi"/>
          <w:i/>
          <w:szCs w:val="24"/>
        </w:rPr>
      </w:pPr>
      <w:r w:rsidRPr="009B4A06">
        <w:rPr>
          <w:i/>
          <w:szCs w:val="24"/>
        </w:rPr>
        <w:t xml:space="preserve">The Commission proposal reads that </w:t>
      </w:r>
      <w:r w:rsidRPr="009B4A06">
        <w:rPr>
          <w:i/>
          <w:szCs w:val="24"/>
        </w:rPr>
        <w:t>eu-LISA is supposed to receive certain amount of budget for implementation of EURODAC Recast already in 2021, which is however not possible since the recast legislative proposal has not yet entered into force, moreover, the negotiations on the proposal are</w:t>
      </w:r>
      <w:r w:rsidRPr="009B4A06">
        <w:rPr>
          <w:i/>
          <w:szCs w:val="24"/>
        </w:rPr>
        <w:t xml:space="preserve"> still on a preliminary stage. This on its side triggers a risk that has been already highlighted by the European Court of Auditors  (and, by the LIBE Committee in its Opinion on the eu-LISA 2019 Discharge) that the late adoption and entry into force of ce</w:t>
      </w:r>
      <w:r w:rsidRPr="009B4A06">
        <w:rPr>
          <w:i/>
          <w:szCs w:val="24"/>
        </w:rPr>
        <w:t>rtain legislative acts created a significant difference between the actual timeline for their implementation compared with the timeline set by the Commission in the respective legislative financial statements. In this sense, the LIBE Opinion recommends  th</w:t>
      </w:r>
      <w:r w:rsidRPr="009B4A06">
        <w:rPr>
          <w:i/>
          <w:szCs w:val="24"/>
        </w:rPr>
        <w:t>e Commission to involve and consult the Agency at the earliest stage of preparation of relevant legislative proposals in order to improve the assumptions underpinning the financial planning and thereby improve alignment of budgetary planning with the timin</w:t>
      </w:r>
      <w:r w:rsidRPr="009B4A06">
        <w:rPr>
          <w:i/>
          <w:szCs w:val="24"/>
        </w:rPr>
        <w:t>g of the related legal acts. Therefore, including the above suggested recital will avoid the situation that the Agency would have formally budget that cannot use since its availability is not in sync with the timing of the adoption of the legal proposal.</w:t>
      </w:r>
    </w:p>
    <w:p w:rsidR="00CF2D39" w:rsidRPr="009B4A06" w:rsidRDefault="00A66557" w:rsidP="00CF2D39">
      <w:pPr>
        <w:spacing w:after="240"/>
        <w:rPr>
          <w:i/>
        </w:rPr>
      </w:pPr>
      <w:r w:rsidRPr="009B4A06">
        <w:rPr>
          <w:i/>
        </w:rPr>
        <w: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74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9 – Artikolu 1 – paragrafu 1 – punt b</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(b)</w:t>
            </w:r>
            <w:r w:rsidRPr="009B4A06">
              <w:tab/>
              <w:t>tgħin fl-applikazzjoni tar-Regolament (UE) XXX/XXX [ir-Regolament dwar ir-Risistemazzjoni] skont il-kundizzjonijiet stabbiliti f'dan ir-Regolament;</w:t>
            </w:r>
          </w:p>
        </w:tc>
        <w:tc>
          <w:tcPr>
            <w:tcW w:w="4876" w:type="dxa"/>
            <w:hideMark/>
          </w:tcPr>
          <w:p w:rsidR="00CF2D39" w:rsidRPr="009B4A06" w:rsidRDefault="00A66557" w:rsidP="00CF2D39">
            <w:pPr>
              <w:spacing w:after="120"/>
              <w:rPr>
                <w:szCs w:val="24"/>
              </w:rPr>
            </w:pPr>
            <w:r w:rsidRPr="009B4A06">
              <w:t>(b)</w:t>
            </w:r>
            <w:r w:rsidRPr="009B4A06">
              <w:tab/>
              <w:t>tgħin</w:t>
            </w:r>
            <w:r w:rsidRPr="009B4A06">
              <w:rPr>
                <w:b/>
                <w:i/>
              </w:rPr>
              <w:t xml:space="preserve">, bl-iskop ta' identifikazzjoni ta' movimenti sekondarji ta' </w:t>
            </w:r>
            <w:r w:rsidRPr="009B4A06">
              <w:rPr>
                <w:b/>
                <w:i/>
              </w:rPr>
              <w:t>ċittadini ta' pajjiżi terzi risistemati,</w:t>
            </w:r>
            <w:r w:rsidRPr="009B4A06">
              <w:t xml:space="preserve"> fl-applikazzjoni tar-Regolament (UE) XXX/XXX [ir-Regolament dwar ir-Risistemazzjoni] skont il-kundizzjonijiet stabbiliti f'dan ir-Regolament;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75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Artikolu 1 – paragrafu 1 – punt 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(c)</w:t>
            </w:r>
            <w:r w:rsidRPr="009B4A06">
              <w:rPr>
                <w:b/>
                <w:i/>
              </w:rPr>
              <w:tab/>
              <w:t xml:space="preserve">tgħin </w:t>
            </w:r>
            <w:r w:rsidRPr="009B4A06">
              <w:rPr>
                <w:b/>
                <w:i/>
              </w:rPr>
              <w:t>fil-kontroll tal-immigrazzjoni irregolari lejn l-Unjoni u fid-detezzjoni ta' movimenti sekondarji fl-Unjoni u fl-identifikazzjoni ta' ċittadini ta' pajjiżi terzi u persuni apolidi b'soġġorn illegali għad-determinazzjoni ta' miżuri xierqa li għandhom jittie</w:t>
            </w:r>
            <w:r w:rsidRPr="009B4A06">
              <w:rPr>
                <w:b/>
                <w:i/>
              </w:rPr>
              <w:t>ħdu mill-Istati Membri;</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76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w:t>
      </w:r>
      <w:r w:rsidRPr="009B4A06">
        <w:rPr>
          <w:b/>
        </w:rPr>
        <w:t>promulgazzjoni – Punt 9 – Artikolu 1 – paragrafu 1 – punt 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(c)</w:t>
            </w:r>
            <w:r w:rsidRPr="009B4A06">
              <w:rPr>
                <w:b/>
                <w:i/>
              </w:rPr>
              <w:tab/>
              <w:t xml:space="preserve">tgħin fil-kontroll tal-immigrazzjoni irregolari lejn l-Unjoni u fid-detezzjoni ta' movimenti sekondarji fl-Unjoni u fl-identifikazzjoni ta' </w:t>
            </w:r>
            <w:r w:rsidRPr="009B4A06">
              <w:rPr>
                <w:b/>
                <w:i/>
              </w:rPr>
              <w:t>ċittadini ta' pajjiżi terzi u persuni apolidi b'soġġorn illegali għad-determinazzjoni ta' miżuri xierqa li għandhom jittieħdu mill-Istati Membri;</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77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w:t>
      </w:r>
      <w:r w:rsidRPr="009B4A06">
        <w:rPr>
          <w:b/>
        </w:rPr>
        <w:t>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9 – Artikolu 1 – paragrafu 1 – punt 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(c)</w:t>
            </w:r>
            <w:r w:rsidRPr="009B4A06">
              <w:tab/>
              <w:t xml:space="preserve">tgħin </w:t>
            </w:r>
            <w:r w:rsidRPr="009B4A06">
              <w:rPr>
                <w:b/>
                <w:i/>
              </w:rPr>
              <w:t>fil-kontroll</w:t>
            </w:r>
            <w:r w:rsidRPr="009B4A06">
              <w:t xml:space="preserve"> tal-immigrazzjoni irregolari lejn l-Unjoni u fid-detezzjoni ta' movimenti sekondarji fl-Unjoni u fl-identifikazzjoni ta' ċittadini ta' pajjiżi terzi u persuni apolidi b'soġġorn </w:t>
            </w:r>
            <w:r w:rsidRPr="009B4A06">
              <w:rPr>
                <w:b/>
                <w:i/>
              </w:rPr>
              <w:t>illegali</w:t>
            </w:r>
            <w:r w:rsidRPr="009B4A06">
              <w:t xml:space="preserve"> għad-determinazzjoni ta' miżuri xierqa li għandhom jittieħdu mill-Ist</w:t>
            </w:r>
            <w:r w:rsidRPr="009B4A06">
              <w:t>ati Membri;</w:t>
            </w:r>
          </w:p>
        </w:tc>
        <w:tc>
          <w:tcPr>
            <w:tcW w:w="4876" w:type="dxa"/>
            <w:hideMark/>
          </w:tcPr>
          <w:p w:rsidR="00CF2D39" w:rsidRPr="009B4A06" w:rsidRDefault="00A66557" w:rsidP="00CF2D39">
            <w:pPr>
              <w:spacing w:after="120"/>
              <w:rPr>
                <w:szCs w:val="24"/>
              </w:rPr>
            </w:pPr>
            <w:r w:rsidRPr="009B4A06">
              <w:t>(c)</w:t>
            </w:r>
            <w:r w:rsidRPr="009B4A06">
              <w:tab/>
              <w:t xml:space="preserve">tgħin </w:t>
            </w:r>
            <w:r w:rsidRPr="009B4A06">
              <w:rPr>
                <w:b/>
                <w:i/>
              </w:rPr>
              <w:t>fis-superviżjoni</w:t>
            </w:r>
            <w:r w:rsidRPr="009B4A06">
              <w:t xml:space="preserve"> tal-immigrazzjoni irregolari lejn l-Unjoni u fid-detezzjoni ta' movimenti sekondarji fl-Unjoni u fl-identifikazzjoni ta' ċittadini ta' pajjiżi terzi u persuni apolidi b'soġġorn </w:t>
            </w:r>
            <w:r w:rsidRPr="009B4A06">
              <w:rPr>
                <w:b/>
                <w:i/>
              </w:rPr>
              <w:t>irregolari</w:t>
            </w:r>
            <w:r w:rsidRPr="009B4A06">
              <w:t xml:space="preserve"> għad-determinazzjoni ta' miżu</w:t>
            </w:r>
            <w:r w:rsidRPr="009B4A06">
              <w:t>ri xierqa li għandhom jittieħdu mill-Istati Membri;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78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Tom Vandendriessche</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9 – Artikolu 1 – paragrafu 1 – punt 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(c)</w:t>
            </w:r>
            <w:r w:rsidRPr="009B4A06">
              <w:tab/>
              <w:t xml:space="preserve">tgħin fil-kontroll tal-immigrazzjoni </w:t>
            </w:r>
            <w:r w:rsidRPr="009B4A06">
              <w:rPr>
                <w:b/>
                <w:i/>
              </w:rPr>
              <w:t>irregolari</w:t>
            </w:r>
            <w:r w:rsidRPr="009B4A06">
              <w:t xml:space="preserve"> lejn l-Unjoni u fid-detezzjoni ta' movimenti sekondarji fl-Unjoni u fl-identifikazzjoni ta' ċittadini ta' pajjiżi terzi u persuni apolidi b'soġġorn illegali għad-determinazzjoni ta' miżuri xierqa li għandhom jittieħdu mill-Istati Membri;</w:t>
            </w:r>
          </w:p>
        </w:tc>
        <w:tc>
          <w:tcPr>
            <w:tcW w:w="4876" w:type="dxa"/>
            <w:hideMark/>
          </w:tcPr>
          <w:p w:rsidR="00CF2D39" w:rsidRPr="009B4A06" w:rsidRDefault="00A66557" w:rsidP="00CF2D39">
            <w:pPr>
              <w:spacing w:after="120"/>
              <w:rPr>
                <w:szCs w:val="24"/>
              </w:rPr>
            </w:pPr>
            <w:r w:rsidRPr="009B4A06">
              <w:t>(c)</w:t>
            </w:r>
            <w:r w:rsidRPr="009B4A06">
              <w:tab/>
              <w:t>tgħin fil-kon</w:t>
            </w:r>
            <w:r w:rsidRPr="009B4A06">
              <w:t xml:space="preserve">troll tal-immigrazzjoni </w:t>
            </w:r>
            <w:r w:rsidRPr="009B4A06">
              <w:rPr>
                <w:b/>
                <w:i/>
              </w:rPr>
              <w:t>illegali</w:t>
            </w:r>
            <w:r w:rsidRPr="009B4A06">
              <w:t xml:space="preserve"> lejn l-Unjoni u fid-detezzjoni ta' movimenti sekondarji fl-Unjoni u fl-identifikazzjoni ta' ċittadini ta' pajjiżi terzi u persuni apolidi b'soġġorn illegali għad-determinazzjoni ta' miżuri xierqa li għandhom jittieħdu mill-</w:t>
            </w:r>
            <w:r w:rsidRPr="009B4A06">
              <w:t>Istati Membri;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{NL}</w:t>
      </w:r>
      <w:r w:rsidRPr="009B4A06">
        <w:rPr>
          <w:szCs w:val="24"/>
        </w:rPr>
        <w:t>nl</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79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Hilde Vautmans, Jan-Christoph Oetjen, Sophia in 't Veld, Yana Toom</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9 – Artikolu 1 – paragrafu 1 – punt ca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(ca)</w:t>
            </w:r>
            <w:r w:rsidRPr="009B4A06">
              <w:rPr>
                <w:b/>
                <w:i/>
              </w:rPr>
              <w:tab/>
              <w:t>tipproteġi lit-tfal vittmi tat-traffikar ta' bnedmin u tidentifika u tipproteġi lit-tfal neqsin;</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Ġustifikazzjoni</w:t>
      </w:r>
      <w:r w:rsidRPr="009B4A06">
        <w:rPr>
          <w:rFonts w:ascii="Arial" w:hAnsi="Arial"/>
          <w:vanish/>
          <w:color w:val="000080"/>
          <w:sz w:val="20"/>
        </w:rPr>
        <w:t>&lt;/TitreJust&gt;</w:t>
      </w:r>
    </w:p>
    <w:p w:rsidR="00CF2D39" w:rsidRPr="009B4A06" w:rsidRDefault="00A66557" w:rsidP="00CF2D39">
      <w:pPr>
        <w:spacing w:after="240"/>
        <w:rPr>
          <w:i/>
        </w:rPr>
      </w:pPr>
      <w:r w:rsidRPr="009B4A06">
        <w:rPr>
          <w:i/>
        </w:rPr>
        <w:t xml:space="preserve">The proposed recast Eurodac Regulation suggests processing of children’s biometric data as young as six years of age to achieve the purposes set out in its Article 1, namely: applying the </w:t>
      </w:r>
      <w:r w:rsidRPr="009B4A06">
        <w:rPr>
          <w:i/>
        </w:rPr>
        <w:t>Dublin system, combating irregular immigration and fighting serious crime. To comply with Article 7 (respect for private and family life), Article 8 (protection of personal data) and Article 24 (the rights of the child) of the Charter, these measures can o</w:t>
      </w:r>
      <w:r w:rsidRPr="009B4A06">
        <w:rPr>
          <w:i/>
        </w:rPr>
        <w:t xml:space="preserve">nly be justified if it expressly pursues a child protection objective. More specifically, it should serve to protect child victims of trafficking and support the identification and protection of unaccompanied children who go missing, disappear or abscond, </w:t>
      </w:r>
      <w:r w:rsidRPr="009B4A06">
        <w:rPr>
          <w:i/>
        </w:rPr>
        <w:t>as the European Commission highlighted in its explanatory memorandum accompanying the proposed recast Eurodac Regulation.</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80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w:t>
      </w:r>
      <w:r w:rsidRPr="009B4A06">
        <w:rPr>
          <w:b/>
        </w:rPr>
        <w:t>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9 – Artikolu 1 – paragrafu 1 – punt 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(d)</w:t>
            </w:r>
            <w:r w:rsidRPr="009B4A06">
              <w:rPr>
                <w:b/>
                <w:i/>
              </w:rPr>
              <w:tab/>
              <w:t xml:space="preserve">tistabbilixxi l-kundizzjonijiet li skonthom l-awtoritajiet maħtura tal-Istati Membri u l-Uffiċċju </w:t>
            </w:r>
            <w:r w:rsidRPr="009B4A06">
              <w:rPr>
                <w:b/>
                <w:i/>
              </w:rPr>
              <w:t>Ewropew tal-Pulizija (Europol) jistgħu jitolbu t-tqabbil tad-data bijometrika jew alfanumerika ma' dik maħżuna fis-Sistema Ċentrali għal skopijiet ta' infurzar tal-liġi għall-prevenzjoni, ir-rintraċċar jew l-investigazzjoni ta' reati terroristiċi jew reati</w:t>
            </w:r>
            <w:r w:rsidRPr="009B4A06">
              <w:rPr>
                <w:b/>
                <w:i/>
              </w:rPr>
              <w:t xml:space="preserve"> kriminali serji oħra;</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81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w:t>
      </w:r>
      <w:r w:rsidRPr="009B4A06">
        <w:rPr>
          <w:b/>
        </w:rPr>
        <w:t xml:space="preserve"> Punt 9 – Artikolu 1 – paragrafu 1 – punt e</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(e)</w:t>
            </w:r>
            <w:r w:rsidRPr="009B4A06">
              <w:rPr>
                <w:b/>
                <w:i/>
              </w:rPr>
              <w:tab/>
              <w:t xml:space="preserve">tgħin fl-identifikazzjoni korretta tal-persuni rreġistrati fil-Eurodac skont il-kundizzjonijiet u għall-għanijiet imsemmija fl-Artikolu 20 tar-Regolament </w:t>
            </w:r>
            <w:r w:rsidRPr="009B4A06">
              <w:rPr>
                <w:b/>
                <w:i/>
              </w:rPr>
              <w:t>(UE) 2019/818 billi taħżen data tal-identità, data tad-dokument tal-ivvjaġġar u data bijometrika fir-repożitorju komuni ta' informazzjoni dwar l-identità (CIR) stabbilit minn dan ir-Regolament;</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82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9 – Artikolu 1 – paragrafu 1 – punt f</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w:t>
            </w:r>
            <w:r w:rsidRPr="009B4A06">
              <w:rPr>
                <w:i/>
              </w:rPr>
              <w:t>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(f)</w:t>
            </w:r>
            <w:r w:rsidRPr="009B4A06">
              <w:rPr>
                <w:b/>
                <w:i/>
              </w:rPr>
              <w:tab/>
              <w:t>tappoġġa l-objettivi tas-Sistema Ewropea ta' Informazzjoni u ta' Awtorizzazzjoni għall-Ivvjaġġar (European Travel Information and Authorisation System, "ETIAS") stabbilita bir-Regolament (UE) 2018/1240;</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83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9 – Artikolu 1 – paragrafu 1 – punt f</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(f)</w:t>
            </w:r>
            <w:r w:rsidRPr="009B4A06">
              <w:rPr>
                <w:b/>
                <w:i/>
              </w:rPr>
              <w:tab/>
              <w:t xml:space="preserve">tappoġġa l-objettivi tas-Sistema Ewropea ta' Informazzjoni u ta' Awtorizzazzjoni għall-Ivvjaġġar (European Travel Information and Authorisation System, "ETIAS") stabbilita bir-Regolament </w:t>
            </w:r>
            <w:r w:rsidRPr="009B4A06">
              <w:rPr>
                <w:b/>
                <w:i/>
              </w:rPr>
              <w:t>(UE) 2018/1240;</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84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promulgazzjoni – </w:t>
      </w:r>
      <w:r w:rsidRPr="009B4A06">
        <w:rPr>
          <w:b/>
        </w:rPr>
        <w:t>Punt 9 – Artikolu 1 – paragrafu 1 – punt f</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(f)</w:t>
            </w:r>
            <w:r w:rsidRPr="009B4A06">
              <w:tab/>
              <w:t xml:space="preserve">tappoġġa </w:t>
            </w:r>
            <w:r w:rsidRPr="009B4A06">
              <w:rPr>
                <w:b/>
                <w:i/>
              </w:rPr>
              <w:t>l-objettivi tas-Sistema</w:t>
            </w:r>
            <w:r w:rsidRPr="009B4A06">
              <w:t xml:space="preserve"> Ewropea ta' Informazzjoni u ta' Awtorizzazzjoni għall-Ivvjaġġar (European Travel Information and Authorisation System, "ETIAS") stabbilita bir-Regolament (UE) 2018/1240;</w:t>
            </w:r>
          </w:p>
        </w:tc>
        <w:tc>
          <w:tcPr>
            <w:tcW w:w="4876" w:type="dxa"/>
            <w:hideMark/>
          </w:tcPr>
          <w:p w:rsidR="00CF2D39" w:rsidRPr="009B4A06" w:rsidRDefault="00A66557" w:rsidP="00CF2D39">
            <w:pPr>
              <w:spacing w:after="120"/>
              <w:rPr>
                <w:szCs w:val="24"/>
              </w:rPr>
            </w:pPr>
            <w:r w:rsidRPr="009B4A06">
              <w:t>(f)</w:t>
            </w:r>
            <w:r w:rsidRPr="009B4A06">
              <w:tab/>
              <w:t xml:space="preserve">tappoġġa </w:t>
            </w:r>
            <w:r w:rsidRPr="009B4A06">
              <w:rPr>
                <w:b/>
                <w:i/>
              </w:rPr>
              <w:t>l-kondiviżjoni ta' informazzjoni mas-Sistema</w:t>
            </w:r>
            <w:r w:rsidRPr="009B4A06">
              <w:t xml:space="preserve"> Ewropea ta' Informazzjoni u</w:t>
            </w:r>
            <w:r w:rsidRPr="009B4A06">
              <w:t xml:space="preserve"> ta' Awtorizzazzjoni għall-Ivvjaġġar (European Travel Information and Authorisation System, "ETIAS") stabbilita bir-Regolament (UE) 2018/1240;</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85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w:t>
      </w:r>
      <w:r w:rsidRPr="009B4A06">
        <w:rPr>
          <w:rFonts w:ascii="Arial" w:hAnsi="Arial"/>
          <w:vanish/>
          <w:color w:val="000080"/>
          <w:sz w:val="20"/>
        </w:rPr>
        <w: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9 – Artikolu 1 – paragrafu 1 – punt g</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(g)</w:t>
            </w:r>
            <w:r w:rsidRPr="009B4A06">
              <w:rPr>
                <w:b/>
                <w:i/>
              </w:rPr>
              <w:tab/>
              <w:t xml:space="preserve">tappoġġa l-objettivi tas-Sistema ta' </w:t>
            </w:r>
            <w:r w:rsidRPr="009B4A06">
              <w:rPr>
                <w:b/>
                <w:i/>
              </w:rPr>
              <w:t>Informazzjoni dwar il-Viża (Visa Information System, VIS) imsemmija fir-Regolament (KE) Nru 767/2008.</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86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9 – Artikolu 1 – paragrafu 1 – punt g</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(g)</w:t>
            </w:r>
            <w:r w:rsidRPr="009B4A06">
              <w:rPr>
                <w:b/>
                <w:i/>
              </w:rPr>
              <w:tab/>
              <w:t xml:space="preserve">tappoġġa l-objettivi tas-Sistema ta' Informazzjoni dwar il-Viża (Visa </w:t>
            </w:r>
            <w:r w:rsidRPr="009B4A06">
              <w:rPr>
                <w:b/>
                <w:i/>
              </w:rPr>
              <w:t>Information System, VIS) imsemmija fir-Regolament (KE) Nru 767/2008.</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87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9 – Artikolu 1 – paragrafu 1 – punt g</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(g)</w:t>
            </w:r>
            <w:r w:rsidRPr="009B4A06">
              <w:tab/>
              <w:t xml:space="preserve">tappoġġa </w:t>
            </w:r>
            <w:r w:rsidRPr="009B4A06">
              <w:rPr>
                <w:b/>
                <w:i/>
              </w:rPr>
              <w:t>l-objettivi tas-Sistema</w:t>
            </w:r>
            <w:r w:rsidRPr="009B4A06">
              <w:t xml:space="preserve"> ta' Informazzjoni dwar il-Viża (Visa Information System, VIS) imsemmija fir-Regolament (KE) Nru</w:t>
            </w:r>
            <w:r w:rsidRPr="009B4A06">
              <w:rPr>
                <w:b/>
                <w:i/>
              </w:rPr>
              <w:t xml:space="preserve"> </w:t>
            </w:r>
            <w:r w:rsidRPr="009B4A06">
              <w:t>767/2008.</w:t>
            </w:r>
          </w:p>
        </w:tc>
        <w:tc>
          <w:tcPr>
            <w:tcW w:w="4876" w:type="dxa"/>
            <w:hideMark/>
          </w:tcPr>
          <w:p w:rsidR="00CF2D39" w:rsidRPr="009B4A06" w:rsidRDefault="00A66557" w:rsidP="00CF2D39">
            <w:pPr>
              <w:spacing w:after="120"/>
              <w:rPr>
                <w:szCs w:val="24"/>
              </w:rPr>
            </w:pPr>
            <w:r w:rsidRPr="009B4A06">
              <w:t>(g)</w:t>
            </w:r>
            <w:r w:rsidRPr="009B4A06">
              <w:tab/>
              <w:t xml:space="preserve">tappoġġa </w:t>
            </w:r>
            <w:r w:rsidRPr="009B4A06">
              <w:rPr>
                <w:b/>
                <w:i/>
              </w:rPr>
              <w:t>l-kondiviżjoni ta' informazzjoni mas-Sistema</w:t>
            </w:r>
            <w:r w:rsidRPr="009B4A06">
              <w:t xml:space="preserve"> ta' Informazzjoni dwar il-Viża (Visa Information System, VIS) imsemmija fir-Regolament (KE)</w:t>
            </w:r>
            <w:r w:rsidRPr="009B4A06">
              <w:t xml:space="preserve"> Nru</w:t>
            </w:r>
            <w:r w:rsidRPr="009B4A06">
              <w:rPr>
                <w:b/>
                <w:i/>
              </w:rPr>
              <w:t> </w:t>
            </w:r>
            <w:r w:rsidRPr="009B4A06">
              <w:t xml:space="preserve">767/2008.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88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promulgazzjoni – Punt 9 – </w:t>
      </w:r>
      <w:r w:rsidRPr="009B4A06">
        <w:rPr>
          <w:b/>
        </w:rPr>
        <w:t>Artikolu 1 – paragrafu 1 – punt ga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(ga)</w:t>
            </w:r>
            <w:r w:rsidRPr="009B4A06">
              <w:rPr>
                <w:b/>
                <w:i/>
              </w:rPr>
              <w:tab/>
              <w:t xml:space="preserve">tiġbor statistika dwar persuni li jfittxu protezzjoni internazzjonali, dwar persuni li jaslu b'mod irregolari fl-Unjoni, dwar persuni żbarkati fl-Unjoni wara </w:t>
            </w:r>
            <w:r w:rsidRPr="009B4A06">
              <w:rPr>
                <w:b/>
                <w:i/>
              </w:rPr>
              <w:t>operazzjonijiet ta' tfittxija u salvataġġ, dwar persuni li jaslu għall-finijiet ta' risistemazzjoni jew ammissjoni umanitarja, u dwar persuni mogħtija u rrifjutati protezzjoni internazzjonali sabiex jiġi appoġġat it-tfassil tal-politika tal-Unjoni dwar l-a</w:t>
            </w:r>
            <w:r w:rsidRPr="009B4A06">
              <w:rPr>
                <w:b/>
                <w:i/>
              </w:rPr>
              <w:t>żil u l-migrazzjoni abbażi tal-evidenza.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89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w:t>
      </w:r>
      <w:r w:rsidRPr="009B4A06">
        <w:rPr>
          <w:b/>
        </w:rPr>
        <w:t>promulgazzjoni – Punt 9 – Artikolu 1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r>
            <w:r w:rsidRPr="009B4A06">
              <w:rPr>
                <w:b/>
                <w:i/>
              </w:rPr>
              <w:t>Mingħajr preġudizzju għall-ipproċessar ta' data maħsuba għall-Eurodac mill-Istat Membru ta' oriġini f'bażijiet ta' data stabbiliti skont id-dritt nazzjo</w:t>
            </w:r>
            <w:r w:rsidRPr="009B4A06">
              <w:rPr>
                <w:b/>
                <w:i/>
              </w:rPr>
              <w:t>nali tal-Istat Membru, id-data dwar marki tas-swaba'</w:t>
            </w:r>
            <w:r w:rsidRPr="009B4A06">
              <w:t xml:space="preserve"> u data personali oħra jistgħu jkunu pproċessati fil-Eurodac biss għall-iskopijiet stabbiliti f'dan ir-Regolament, fir-Regolament (UE) XXX/XXX [Regolament dwar il-Ġestjoni tal-Ażil u tal-Migrazzjoni] u fi</w:t>
            </w:r>
            <w:r w:rsidRPr="009B4A06">
              <w:t>r-Regolament (UE) XXX/XXX [Regolament dwar ir-Risistemazzjoni]</w:t>
            </w:r>
            <w:r w:rsidRPr="009B4A06">
              <w:rPr>
                <w:b/>
                <w:i/>
              </w:rPr>
              <w:t xml:space="preserve"> </w:t>
            </w:r>
            <w:r w:rsidRPr="009B4A06">
              <w:t>.";</w:t>
            </w:r>
          </w:p>
        </w:tc>
        <w:tc>
          <w:tcPr>
            <w:tcW w:w="4876" w:type="dxa"/>
            <w:hideMark/>
          </w:tcPr>
          <w:p w:rsidR="00CF2D39" w:rsidRPr="009B4A06" w:rsidRDefault="00A66557" w:rsidP="00CF2D39">
            <w:pPr>
              <w:spacing w:after="120"/>
              <w:rPr>
                <w:szCs w:val="24"/>
              </w:rPr>
            </w:pPr>
            <w:r w:rsidRPr="009B4A06">
              <w:t>2.</w:t>
            </w:r>
            <w:r w:rsidRPr="009B4A06">
              <w:tab/>
            </w:r>
            <w:r w:rsidRPr="009B4A06">
              <w:rPr>
                <w:b/>
                <w:i/>
              </w:rPr>
              <w:t>Id-data bijometrika</w:t>
            </w:r>
            <w:r w:rsidRPr="009B4A06">
              <w:t xml:space="preserve"> u data personali oħra</w:t>
            </w:r>
            <w:r w:rsidRPr="009B4A06">
              <w:rPr>
                <w:b/>
                <w:i/>
              </w:rPr>
              <w:t xml:space="preserve"> miġbura għall-Eurodac</w:t>
            </w:r>
            <w:r w:rsidRPr="009B4A06">
              <w:t xml:space="preserve"> jistgħu jkunu pproċessati fil-Eurodac biss għall-iskopijiet stabbiliti f'dan ir-Regolament, fir-Regolament (UE) XXX/XXX [R</w:t>
            </w:r>
            <w:r w:rsidRPr="009B4A06">
              <w:t>egolament dwar il-Ġestjoni tal-Ażil u tal-Migrazzjoni] u fir-Regolament (UE) XXX/XXX [Regolament dwar ir-Risistemazzjoni].";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90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9 – Artikolu 1 – paragrafu 2a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2a.</w:t>
            </w:r>
            <w:r w:rsidRPr="009B4A06">
              <w:rPr>
                <w:b/>
                <w:i/>
              </w:rPr>
              <w:tab/>
              <w:t xml:space="preserve">Il-ġbir u l-ipproċessar ta' data personali fi ħdan </w:t>
            </w:r>
            <w:r w:rsidRPr="009B4A06">
              <w:rPr>
                <w:b/>
                <w:i/>
              </w:rPr>
              <w:t>l-awtoritajiet kompetenti tal-Eurodac ma għandhomx jirriżultaw f'diskriminazzjoni kontra persuni koperti bl-Artikoli 10, 13, 14 u 14a abbażi ta' sess u ġeneru, razza, kulur, oriġini etnika jew soċjali, fattizzi ġenetiċi, lingwa, reliġjon jew twemmin, opinj</w:t>
            </w:r>
            <w:r w:rsidRPr="009B4A06">
              <w:rPr>
                <w:b/>
                <w:i/>
              </w:rPr>
              <w:t>oni politika jew kwalunkwe opinjoni oħra, appartenenza għal minoranza nazzjonali, proprjetà, twelid, diżabbiltà, età jew orjentazzjoni sesswali.</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Dan ir-Regolament għandu jirrispetta bis-sħiħ id-dinjità tal-bniedem u d-drittijiet u l-prinċipji fundamental</w:t>
            </w:r>
            <w:r w:rsidRPr="009B4A06">
              <w:rPr>
                <w:b/>
                <w:i/>
              </w:rPr>
              <w:t>i rikonoxxuti mill-Karta tad-Drittijiet Fundamentali tal-Unjoni Ewropea, inkluż id-dritt tar-rispett għall-ħajja privata tal-individwu, għall-protezzjoni tad-data personali, għall-ażil u għan-non-refoulement.</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Għandha tingħata attenzjoni partikolari lit-t</w:t>
            </w:r>
            <w:r w:rsidRPr="009B4A06">
              <w:rPr>
                <w:b/>
                <w:i/>
              </w:rPr>
              <w:t>fal, lill-anzjani, lill-persuni b'diżabbiltà, lin-nisa tqal, lill-persuni vulnerabbli u lill-persuni li jeħtieġu protezzjoni internazzjonali. L-aħjar interessi tat-tfal għandhom jikkostitwixxu kunsiderazzjoni primarja meta jiġi implimentat dan ir-Regolamen</w:t>
            </w:r>
            <w:r w:rsidRPr="009B4A06">
              <w:rPr>
                <w:b/>
                <w:i/>
              </w:rPr>
              <w:t>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91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promulgazzjoni – Punt 9 – Artikolu 1 – </w:t>
      </w:r>
      <w:r w:rsidRPr="009B4A06">
        <w:rPr>
          <w:b/>
        </w:rPr>
        <w:t>paragrafu 2a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2a.</w:t>
            </w:r>
            <w:r w:rsidRPr="009B4A06">
              <w:rPr>
                <w:b/>
                <w:i/>
              </w:rPr>
              <w:tab/>
              <w:t xml:space="preserve">Il-ġbir u l-ipproċessar ta' data personali fi ħdan il-Eurodac minn awtoritajiet kompetenti ma għandhomx jirriżultaw f'diskriminazzjoni kontra persuni koperti bl-Artikoli 10, 13, 14 u 14a </w:t>
            </w:r>
            <w:r w:rsidRPr="009B4A06">
              <w:rPr>
                <w:b/>
                <w:i/>
              </w:rPr>
              <w:t>abbażi ta' sess, razza, kulur, oriġini etnika jew soċjali, fattizzi ġenetiċi, lingwa, reliġjon jew twemmin, opinjoni politika jew kwalunkwe opinjoni oħra, appartenenza għal minoranza nazzjonali, proprjetà, twelid, diżabbiltà, età jew orjentazzjoni sesswali</w:t>
            </w:r>
            <w:r w:rsidRPr="009B4A06">
              <w:rPr>
                <w:b/>
                <w:i/>
              </w:rPr>
              <w:t xml:space="preserve"> jew espressjoni tal-ġeneru.</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Dan ir-Regolament għandu jirrispetta bis-sħiħ id-dinjità tal-bniedem u d-drittijiet u l-prinċipji fundamentali rikonoxxuti mill-Karta tad-Drittijiet Fundamentali tal-Unjoni Ewropea, inkluż id-dritt tar-rispett għall-ħajja pri</w:t>
            </w:r>
            <w:r w:rsidRPr="009B4A06">
              <w:rPr>
                <w:b/>
                <w:i/>
              </w:rPr>
              <w:t>vata tal-individwu, għall-protezzjoni tad-data personali, għall-ażil, għan-non-refoulement u għall-projbizzjoni tat-tortura, it-trattament inuman jew degradanti.</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Għandha tingħata attenzjoni partikolari lit-tfal, lill-anzjani, lill-persuni b'diżabbiltà u </w:t>
            </w:r>
            <w:r w:rsidRPr="009B4A06">
              <w:rPr>
                <w:b/>
                <w:i/>
              </w:rPr>
              <w:t>lill-persuni li jeħtieġu protezzjoni internazzjonali. L-aħjar interessi tat-tfal għandhom jikkostitwixxu kunsiderazzjoni primarja.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92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9 – Artikolu 1 – paragrafu 2a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2a.</w:t>
            </w:r>
            <w:r w:rsidRPr="009B4A06">
              <w:rPr>
                <w:b/>
                <w:i/>
              </w:rPr>
              <w:tab/>
              <w:t xml:space="preserve">Dan ir-Regolament għandu jiġi implimentat f'konformità </w:t>
            </w:r>
            <w:r w:rsidRPr="009B4A06">
              <w:rPr>
                <w:b/>
                <w:i/>
              </w:rPr>
              <w:t xml:space="preserve">sħiħa mal-Karta tad-Drittijiet Fundamentali, inkluż id-dritt tar-rispett għall-ħajja privata tal-individwu u għall-protezzjoni tad-data personali. F'dak ir-rigward, l-ipproċessar ta' data personali ma għandux iwassal għal diskriminazzjoni abbażi ta' sess, </w:t>
            </w:r>
            <w:r w:rsidRPr="009B4A06">
              <w:rPr>
                <w:b/>
                <w:i/>
              </w:rPr>
              <w:t>razza, kulur, oriġini etnika jew soċjali, proprjetà, twelid, diżabbiltà, età jew orjentazzjoni sesswali.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93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w:t>
      </w:r>
      <w:r w:rsidRPr="009B4A06">
        <w:rPr>
          <w:b/>
        </w:rPr>
        <w:t>Proposta għal regolament</w:t>
      </w:r>
      <w:r w:rsidRPr="009B4A06">
        <w:rPr>
          <w:rFonts w:ascii="Arial" w:hAnsi="Arial"/>
          <w:vanish/>
          <w:color w:val="000080"/>
          <w:sz w:val="20"/>
        </w:rPr>
        <w:t>&lt;/DocAmend&gt;</w:t>
      </w:r>
    </w:p>
    <w:p w:rsidR="00CF2D39" w:rsidRPr="009B4A06" w:rsidRDefault="00A66557" w:rsidP="00CF2D39">
      <w:pPr>
        <w:rPr>
          <w:sz w:val="16"/>
          <w:szCs w:val="16"/>
        </w:rPr>
      </w:pPr>
      <w:r w:rsidRPr="009B4A06">
        <w:rPr>
          <w:rFonts w:ascii="Arial" w:hAnsi="Arial"/>
          <w:vanish/>
          <w:color w:val="000080"/>
          <w:sz w:val="20"/>
        </w:rPr>
        <w:t>&lt;Article&gt;</w:t>
      </w:r>
      <w:r w:rsidRPr="009B4A06">
        <w:rPr>
          <w:b/>
        </w:rPr>
        <w:t xml:space="preserve"> Termini ta' promulgazzjoni – Punt 10(a) – Artikolu 3 – paragrafu 1 – punt (b)(iv)</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(a)</w:t>
            </w:r>
            <w:r w:rsidRPr="009B4A06">
              <w:rPr>
                <w:b/>
                <w:i/>
              </w:rPr>
              <w:tab/>
              <w:t>fil-punt (b) tal-paragrafu 1, jiżdied il-punt (iv) li ġej:</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(iv)</w:t>
            </w:r>
            <w:r w:rsidRPr="009B4A06">
              <w:rPr>
                <w:b/>
                <w:i/>
              </w:rPr>
              <w:tab/>
              <w:t>f'dak li għandu x'jaqsam ma' persuna koperta bl-Artikolu 14a(1), l-Istat Membru li jittrażmetti d-data personali lis-Sistema Ċentrali u lir-Repożitorju Komuni ta' Informazzjoni dwar l-Identità u li jirċievi r-riżultati tat-tqabbil;";</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w:t>
      </w:r>
      <w:r w:rsidRPr="009B4A06">
        <w:rPr>
          <w:rFonts w:ascii="Arial" w:hAnsi="Arial"/>
          <w:vanish/>
          <w:color w:val="000080"/>
          <w:sz w:val="20"/>
          <w:szCs w:val="24"/>
        </w:rPr>
        <w:t>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94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10(a) (ġdid) – Artikolu 3 – paragrafu</w:t>
      </w:r>
      <w:r w:rsidRPr="009B4A06">
        <w:rPr>
          <w:b/>
        </w:rPr>
        <w:t> 1 – punt aa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(a)</w:t>
            </w:r>
            <w:r w:rsidRPr="009B4A06">
              <w:rPr>
                <w:b/>
                <w:i/>
              </w:rPr>
              <w:tab/>
              <w:t>il-punt li ġej (aa) jiddaħħal fil-paragrafu 1:</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(aa) "ċittadin ta' pajjiż terz jew persuna apolida risistemati" tfisser ċittadin ta' pajjiż terz jew persuna apolida li, wara </w:t>
            </w:r>
            <w:r w:rsidRPr="009B4A06">
              <w:rPr>
                <w:b/>
                <w:i/>
              </w:rPr>
              <w:t>l-proċedura ta' risistemazzjoni f'konformità mal-liġi nazzjonali jew ir-[Regolament XXX/XXX], jaslu fit-territorju tal-Istat Membru ta' risistemazzjoni.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95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w:t>
      </w:r>
      <w:r w:rsidRPr="009B4A06">
        <w:rPr>
          <w:b/>
        </w:rPr>
        <w:t>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10(b) – parti introduttorja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(b)</w:t>
            </w:r>
            <w:r w:rsidRPr="009B4A06">
              <w:tab/>
              <w:t>fil-paragrafu 1, jiżdiedu l-punti (p), (q) u (</w:t>
            </w:r>
            <w:r w:rsidRPr="009B4A06">
              <w:rPr>
                <w:b/>
                <w:i/>
              </w:rPr>
              <w:t>r</w:t>
            </w:r>
            <w:r w:rsidRPr="009B4A06">
              <w:t>) li ġejjin:</w:t>
            </w:r>
          </w:p>
        </w:tc>
        <w:tc>
          <w:tcPr>
            <w:tcW w:w="4876" w:type="dxa"/>
            <w:hideMark/>
          </w:tcPr>
          <w:p w:rsidR="00CF2D39" w:rsidRPr="009B4A06" w:rsidRDefault="00A66557" w:rsidP="00CF2D39">
            <w:pPr>
              <w:spacing w:after="120"/>
              <w:rPr>
                <w:szCs w:val="24"/>
              </w:rPr>
            </w:pPr>
            <w:r w:rsidRPr="009B4A06">
              <w:t>(b)</w:t>
            </w:r>
            <w:r w:rsidRPr="009B4A06">
              <w:tab/>
              <w:t>fil-paragrafu 1, jiżdiedu l-punti (p), (q)</w:t>
            </w:r>
            <w:r w:rsidRPr="009B4A06">
              <w:rPr>
                <w:b/>
                <w:i/>
              </w:rPr>
              <w:t>, (r)</w:t>
            </w:r>
            <w:r w:rsidRPr="009B4A06">
              <w:t xml:space="preserve"> u (</w:t>
            </w:r>
            <w:r w:rsidRPr="009B4A06">
              <w:rPr>
                <w:b/>
                <w:i/>
              </w:rPr>
              <w:t>ra</w:t>
            </w:r>
            <w:r w:rsidRPr="009B4A06">
              <w:t>) li ġejjin:</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96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10(b) – Artikolu 3 – paragrafu 1 – punt p</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(p)</w:t>
            </w:r>
            <w:r w:rsidRPr="009B4A06">
              <w:tab/>
              <w:t xml:space="preserve">"CIR" tfisser repożitorju komuni ta' informazzjoni dwar l-identità kif definit </w:t>
            </w:r>
            <w:r w:rsidRPr="009B4A06">
              <w:t>fl-Artikolu 17 tar-Regolament (UE) 2019/818;</w:t>
            </w:r>
          </w:p>
        </w:tc>
        <w:tc>
          <w:tcPr>
            <w:tcW w:w="4876" w:type="dxa"/>
            <w:hideMark/>
          </w:tcPr>
          <w:p w:rsidR="00CF2D39" w:rsidRPr="009B4A06" w:rsidRDefault="00A66557" w:rsidP="00CF2D39">
            <w:pPr>
              <w:spacing w:after="120"/>
              <w:rPr>
                <w:szCs w:val="24"/>
              </w:rPr>
            </w:pPr>
            <w:r w:rsidRPr="009B4A06">
              <w:t>(p)</w:t>
            </w:r>
            <w:r w:rsidRPr="009B4A06">
              <w:tab/>
              <w:t>"CIR" tfisser repożitorju komuni ta' informazzjoni dwar l-identità kif definit fl-Artikolu 17 tar-Regolament (UE) 2019/818</w:t>
            </w:r>
            <w:r w:rsidRPr="009B4A06">
              <w:rPr>
                <w:b/>
                <w:i/>
              </w:rPr>
              <w:t xml:space="preserve"> li għandu jissostitwixxi s-sistema ċentrali tal-Eurodac sal-punt li jaħżen id-data p</w:t>
            </w:r>
            <w:r w:rsidRPr="009B4A06">
              <w:rPr>
                <w:b/>
                <w:i/>
              </w:rPr>
              <w:t>ersonali msemmija fl-Artikolu 18 ta' dak ir-Regolament</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97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10(b) – Artikolu 3 – paragrafu 1 – punt q</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(q)</w:t>
            </w:r>
            <w:r w:rsidRPr="009B4A06">
              <w:tab/>
              <w:t>"data tal-identità" tfisser id-data msemmija fl-Artikolu 12 minn (c) sa (f) u (h)</w:t>
            </w:r>
            <w:r w:rsidRPr="009B4A06">
              <w:rPr>
                <w:b/>
                <w:i/>
              </w:rPr>
              <w:t>, l-Artikolu 13(2) minn (c) sa (f)</w:t>
            </w:r>
            <w:r w:rsidRPr="009B4A06">
              <w:t xml:space="preserve"> u </w:t>
            </w:r>
            <w:r w:rsidRPr="009B4A06">
              <w:rPr>
                <w:b/>
                <w:i/>
              </w:rPr>
              <w:t xml:space="preserve">(h), </w:t>
            </w:r>
            <w:r w:rsidRPr="009B4A06">
              <w:t>l-Artikolu</w:t>
            </w:r>
            <w:r w:rsidRPr="009B4A06">
              <w:rPr>
                <w:b/>
                <w:i/>
              </w:rPr>
              <w:t xml:space="preserve"> 14</w:t>
            </w:r>
            <w:r w:rsidRPr="009B4A06">
              <w:t>(2)</w:t>
            </w:r>
            <w:r w:rsidRPr="009B4A06">
              <w:rPr>
                <w:b/>
                <w:i/>
              </w:rPr>
              <w:t xml:space="preserve"> minn (c) sa (f) u (h) u l-Artikolu 14a</w:t>
            </w:r>
            <w:r w:rsidRPr="009B4A06">
              <w:t xml:space="preserve"> minn (c) sa (f) u (h);</w:t>
            </w:r>
          </w:p>
        </w:tc>
        <w:tc>
          <w:tcPr>
            <w:tcW w:w="4876" w:type="dxa"/>
            <w:hideMark/>
          </w:tcPr>
          <w:p w:rsidR="00CF2D39" w:rsidRPr="009B4A06" w:rsidRDefault="00A66557" w:rsidP="00CF2D39">
            <w:pPr>
              <w:spacing w:after="120"/>
              <w:rPr>
                <w:szCs w:val="24"/>
              </w:rPr>
            </w:pPr>
            <w:r w:rsidRPr="009B4A06">
              <w:t>(q)</w:t>
            </w:r>
            <w:r w:rsidRPr="009B4A06">
              <w:tab/>
              <w:t>"data tal-identità" tfisser id-data msemmija fl-Artikolu 12 minn (c) sa (f) u (h) u l-Artikolu</w:t>
            </w:r>
            <w:r w:rsidRPr="009B4A06">
              <w:rPr>
                <w:b/>
                <w:i/>
              </w:rPr>
              <w:t> 13</w:t>
            </w:r>
            <w:r w:rsidRPr="009B4A06">
              <w:t>(2) minn (c) sa (f) u (h);</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Ġustifikazzjoni</w:t>
      </w:r>
      <w:r w:rsidRPr="009B4A06">
        <w:rPr>
          <w:rFonts w:ascii="Arial" w:hAnsi="Arial"/>
          <w:vanish/>
          <w:color w:val="000080"/>
          <w:sz w:val="20"/>
        </w:rPr>
        <w:t>&lt;/TitreJust&gt;</w:t>
      </w:r>
    </w:p>
    <w:p w:rsidR="00CF2D39" w:rsidRPr="009B4A06" w:rsidRDefault="00A66557" w:rsidP="00CF2D39">
      <w:pPr>
        <w:spacing w:after="240"/>
        <w:rPr>
          <w:i/>
        </w:rPr>
      </w:pPr>
      <w:r w:rsidRPr="009B4A06">
        <w:rPr>
          <w:i/>
        </w:rPr>
        <w:t>It-tħassir tal-Artikoli 14 u 14a jeħtieġu bidliet korrispondenti fit-test kollu.</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98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10(b) – Artikolu 3 – paragrafu 1 – punt q</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(q)</w:t>
            </w:r>
            <w:r w:rsidRPr="009B4A06">
              <w:tab/>
            </w:r>
            <w:r w:rsidRPr="009B4A06">
              <w:t xml:space="preserve">"data tal-identità" tfisser id-data msemmija fl-Artikolu 12 minn (c) sa (f) u (h), l-Artikolu 13(2) minn (c) sa (f) u (h), </w:t>
            </w:r>
            <w:r w:rsidRPr="009B4A06">
              <w:rPr>
                <w:b/>
                <w:i/>
              </w:rPr>
              <w:t xml:space="preserve">l-Artikolu 14(2) minn (c) sa (f) u (h) </w:t>
            </w:r>
            <w:r w:rsidRPr="009B4A06">
              <w:t>u l-Artikolu 14a minn (c) sa (f) u (h);</w:t>
            </w:r>
          </w:p>
        </w:tc>
        <w:tc>
          <w:tcPr>
            <w:tcW w:w="4876" w:type="dxa"/>
            <w:hideMark/>
          </w:tcPr>
          <w:p w:rsidR="00CF2D39" w:rsidRPr="009B4A06" w:rsidRDefault="00A66557" w:rsidP="00CF2D39">
            <w:pPr>
              <w:spacing w:after="120"/>
              <w:rPr>
                <w:szCs w:val="24"/>
              </w:rPr>
            </w:pPr>
            <w:r w:rsidRPr="009B4A06">
              <w:t>(q)</w:t>
            </w:r>
            <w:r w:rsidRPr="009B4A06">
              <w:tab/>
              <w:t xml:space="preserve">"data tal-identità" tfisser id-data msemmija </w:t>
            </w:r>
            <w:r w:rsidRPr="009B4A06">
              <w:t>fl-Artikolu 12 minn (c) sa (f) u (h), l-Artikolu 13(2) minn (c) sa (f) u (h), u l-Artikolu 14a minn (c) sa (f) u (h);</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99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w:t>
      </w:r>
      <w:r w:rsidRPr="009B4A06">
        <w:rPr>
          <w:rFonts w:ascii="Arial" w:hAnsi="Arial"/>
          <w:vanish/>
          <w:color w:val="000080"/>
          <w:sz w:val="20"/>
        </w:rPr>
        <w:t>&gt;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10(b) – Artikolu 3 – paragrafu 1 – punt r</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(r)</w:t>
            </w:r>
            <w:r w:rsidRPr="009B4A06">
              <w:tab/>
              <w:t xml:space="preserve">"sett ta' data" tfisser is-sett ta' informazzjoni rreġistrat </w:t>
            </w:r>
            <w:r w:rsidRPr="009B4A06">
              <w:t>fil-Eurodac fuq il-bażi tal-Artikoli 12</w:t>
            </w:r>
            <w:r w:rsidRPr="009B4A06">
              <w:rPr>
                <w:b/>
                <w:i/>
              </w:rPr>
              <w:t>, 13, 14</w:t>
            </w:r>
            <w:r w:rsidRPr="009B4A06">
              <w:t xml:space="preserve"> jew </w:t>
            </w:r>
            <w:r w:rsidRPr="009B4A06">
              <w:rPr>
                <w:b/>
                <w:i/>
              </w:rPr>
              <w:t>14a</w:t>
            </w:r>
            <w:r w:rsidRPr="009B4A06">
              <w:t>, li jikkorrispondi għal sett wieħed ta' marki tas-swaba' ta' suġġett tad-data u magħmul minn data bijometrika</w:t>
            </w:r>
            <w:r w:rsidRPr="009B4A06">
              <w:rPr>
                <w:b/>
                <w:i/>
              </w:rPr>
              <w:t>, data alfanumerika</w:t>
            </w:r>
            <w:r w:rsidRPr="009B4A06">
              <w:t xml:space="preserve"> u</w:t>
            </w:r>
            <w:r w:rsidRPr="009B4A06">
              <w:rPr>
                <w:b/>
                <w:i/>
              </w:rPr>
              <w:t>, fejn disponibbli, kopja bil-kulur skennjata ta' dokument tal-identit</w:t>
            </w:r>
            <w:r w:rsidRPr="009B4A06">
              <w:rPr>
                <w:b/>
                <w:i/>
              </w:rPr>
              <w:t>à jew tal-ivvjaġġar</w:t>
            </w:r>
            <w:r w:rsidRPr="009B4A06">
              <w:t>.";</w:t>
            </w:r>
          </w:p>
        </w:tc>
        <w:tc>
          <w:tcPr>
            <w:tcW w:w="4876" w:type="dxa"/>
            <w:hideMark/>
          </w:tcPr>
          <w:p w:rsidR="00CF2D39" w:rsidRPr="009B4A06" w:rsidRDefault="00A66557" w:rsidP="00CF2D39">
            <w:pPr>
              <w:spacing w:after="120"/>
              <w:rPr>
                <w:szCs w:val="24"/>
              </w:rPr>
            </w:pPr>
            <w:r w:rsidRPr="009B4A06">
              <w:t>(r)</w:t>
            </w:r>
            <w:r w:rsidRPr="009B4A06">
              <w:tab/>
              <w:t xml:space="preserve">"sett ta' data" tfisser is-sett ta' informazzjoni rreġistrat fil-Eurodac fuq il-bażi tal-Artikoli 12 jew </w:t>
            </w:r>
            <w:r w:rsidRPr="009B4A06">
              <w:rPr>
                <w:b/>
                <w:i/>
              </w:rPr>
              <w:t>13</w:t>
            </w:r>
            <w:r w:rsidRPr="009B4A06">
              <w:t>, li jikkorrispondi għal sett wieħed ta' marki tas-swaba' ta' suġġett tad-data u magħmul minn data bijometrika u</w:t>
            </w:r>
            <w:r w:rsidRPr="009B4A06">
              <w:rPr>
                <w:b/>
                <w:i/>
              </w:rPr>
              <w:t xml:space="preserve"> data alfanumerika</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100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10(b) – Artikolu 3 – paragrafu 1 – punt r</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(r)</w:t>
            </w:r>
            <w:r w:rsidRPr="009B4A06">
              <w:tab/>
              <w:t>"sett ta' data" tfisser is-sett ta' informazzjoni rreġistrat fil-Eurodac fuq il-bażi tal-Artikoli</w:t>
            </w:r>
            <w:r w:rsidRPr="009B4A06">
              <w:rPr>
                <w:b/>
                <w:i/>
              </w:rPr>
              <w:t xml:space="preserve"> </w:t>
            </w:r>
            <w:r w:rsidRPr="009B4A06">
              <w:t>12</w:t>
            </w:r>
            <w:r w:rsidRPr="009B4A06">
              <w:rPr>
                <w:b/>
                <w:i/>
              </w:rPr>
              <w:t>,</w:t>
            </w:r>
            <w:r w:rsidRPr="009B4A06">
              <w:t xml:space="preserve"> </w:t>
            </w:r>
            <w:r w:rsidRPr="009B4A06">
              <w:rPr>
                <w:b/>
                <w:i/>
              </w:rPr>
              <w:t>13</w:t>
            </w:r>
            <w:r w:rsidRPr="009B4A06">
              <w:t xml:space="preserve">, </w:t>
            </w:r>
            <w:r w:rsidRPr="009B4A06">
              <w:rPr>
                <w:b/>
                <w:i/>
              </w:rPr>
              <w:t>14</w:t>
            </w:r>
            <w:r w:rsidRPr="009B4A06">
              <w:t xml:space="preserve"> jew 14a, li jikkorrispondi għal sett wieħed ta' marki tas-swaba' ta' suġġett tad-data u magħmul minn data bijometrika</w:t>
            </w:r>
            <w:r w:rsidRPr="009B4A06">
              <w:rPr>
                <w:b/>
                <w:i/>
              </w:rPr>
              <w:t>, data alfanumerika</w:t>
            </w:r>
            <w:r w:rsidRPr="009B4A06">
              <w:t xml:space="preserve"> u</w:t>
            </w:r>
            <w:r w:rsidRPr="009B4A06">
              <w:rPr>
                <w:b/>
                <w:i/>
              </w:rPr>
              <w:t>, fejn disponibbli, kopja bil-kulur skennjata ta' dokument tal-identità jew tal-ivvjaġġar</w:t>
            </w:r>
            <w:r w:rsidRPr="009B4A06">
              <w:t>.";</w:t>
            </w:r>
          </w:p>
        </w:tc>
        <w:tc>
          <w:tcPr>
            <w:tcW w:w="4876" w:type="dxa"/>
            <w:hideMark/>
          </w:tcPr>
          <w:p w:rsidR="00CF2D39" w:rsidRPr="009B4A06" w:rsidRDefault="00A66557" w:rsidP="00CF2D39">
            <w:pPr>
              <w:spacing w:after="120"/>
              <w:rPr>
                <w:szCs w:val="24"/>
              </w:rPr>
            </w:pPr>
            <w:r w:rsidRPr="009B4A06">
              <w:t>(r)</w:t>
            </w:r>
            <w:r w:rsidRPr="009B4A06">
              <w:tab/>
              <w:t>"sett ta' data" tfis</w:t>
            </w:r>
            <w:r w:rsidRPr="009B4A06">
              <w:t>ser is-sett ta' informazzjoni rreġistrat fil-Eurodac fuq il-bażi tal-Artikoli</w:t>
            </w:r>
            <w:r w:rsidRPr="009B4A06">
              <w:rPr>
                <w:b/>
                <w:i/>
              </w:rPr>
              <w:t> </w:t>
            </w:r>
            <w:r w:rsidRPr="009B4A06">
              <w:t xml:space="preserve">12 , </w:t>
            </w:r>
            <w:r w:rsidRPr="009B4A06">
              <w:rPr>
                <w:b/>
                <w:i/>
              </w:rPr>
              <w:t>13</w:t>
            </w:r>
            <w:r w:rsidRPr="009B4A06">
              <w:t xml:space="preserve"> jew 14a, li jikkorrispondi għal sett wieħed ta' marki tas-swaba' ta' suġġett tad-data u magħmul minn data bijometrika u</w:t>
            </w:r>
            <w:r w:rsidRPr="009B4A06">
              <w:rPr>
                <w:b/>
                <w:i/>
              </w:rPr>
              <w:t xml:space="preserve"> data alfanumerika</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w:t>
      </w:r>
      <w:r w:rsidRPr="009B4A06">
        <w:rPr>
          <w:rFonts w:ascii="Arial" w:hAnsi="Arial"/>
          <w:vanish/>
          <w:color w:val="000080"/>
          <w:sz w:val="20"/>
          <w:szCs w:val="24"/>
        </w:rPr>
        <w:t>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101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 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10(b) – Artikolu 3 – paragrafu 1 – punt ra (ġdid)</w:t>
      </w:r>
      <w:r w:rsidRPr="009B4A06">
        <w:rPr>
          <w:rFonts w:ascii="Arial" w:hAnsi="Arial"/>
          <w:vanish/>
          <w:color w:val="000080"/>
          <w:sz w:val="20"/>
        </w:rPr>
        <w:t>&lt;/Ar</w:t>
      </w:r>
      <w:r w:rsidRPr="009B4A06">
        <w:rPr>
          <w:rFonts w:ascii="Arial" w:hAnsi="Arial"/>
          <w:vanish/>
          <w:color w:val="000080"/>
          <w:sz w:val="20"/>
        </w:rPr>
        <w:t>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(ra)</w:t>
            </w:r>
            <w:r w:rsidRPr="009B4A06">
              <w:rPr>
                <w:b/>
                <w:i/>
              </w:rPr>
              <w:tab/>
              <w:t xml:space="preserve">"tfal" tfisser kull bniedem taħt it-tmintax-il sena kif definit fil-Konvenzjoni dwar id-Drittijiet tat-Tfal kif adottata u miftuħa għall-iffirmar, ir-ratifika u l-adeżjoni bir-riżoluzzjoni 44/25 </w:t>
            </w:r>
            <w:r w:rsidRPr="009B4A06">
              <w:rPr>
                <w:b/>
                <w:i/>
              </w:rPr>
              <w:t>tal-Assemblea Ġenerali tal-20 ta' Novembru 1989 u li daħlet fis-seħħ fit-2 ta' Settembru 1990.</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102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w:t>
      </w:r>
      <w:r w:rsidRPr="009B4A06">
        <w:rPr>
          <w:b/>
        </w:rPr>
        <w:t xml:space="preserve">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1 – punt 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(c)</w:t>
            </w:r>
            <w:r w:rsidRPr="009B4A06">
              <w:tab/>
              <w:t xml:space="preserve">repożitorju komuni ta' informazzjoni dwar l-identità (CIR) kif imsemmi fl-Artikolu 17(2) </w:t>
            </w:r>
            <w:r w:rsidRPr="009B4A06">
              <w:t>tar-Regolament 2019/818;</w:t>
            </w:r>
          </w:p>
        </w:tc>
        <w:tc>
          <w:tcPr>
            <w:tcW w:w="4876" w:type="dxa"/>
            <w:hideMark/>
          </w:tcPr>
          <w:p w:rsidR="00CF2D39" w:rsidRPr="009B4A06" w:rsidRDefault="00A66557" w:rsidP="00CF2D39">
            <w:pPr>
              <w:spacing w:after="120"/>
              <w:rPr>
                <w:szCs w:val="24"/>
              </w:rPr>
            </w:pPr>
            <w:r w:rsidRPr="009B4A06">
              <w:t>(c)</w:t>
            </w:r>
            <w:r w:rsidRPr="009B4A06">
              <w:tab/>
              <w:t>repożitorju komuni ta' informazzjoni dwar l-identità (CIR) kif imsemmi fl-Artikolu 17(2) tar-Regolament 2019/818</w:t>
            </w:r>
            <w:r w:rsidRPr="009B4A06">
              <w:rPr>
                <w:b/>
                <w:i/>
              </w:rPr>
              <w:t xml:space="preserve"> li għandu jissostitwixxi s-Sistema Ċentrali sal-punt li jaħżen id-data personali msemmija fl-Artikolu 18 ta' dak i</w:t>
            </w:r>
            <w:r w:rsidRPr="009B4A06">
              <w:rPr>
                <w:b/>
                <w:i/>
              </w:rPr>
              <w:t>r-Regolament</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103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t xml:space="preserve">Is-CIR għandu jkun fih id-data msemmija fl-Artikolu 12, il-punti minn (a) sa (f), (h) u (i), </w:t>
            </w:r>
            <w:r w:rsidRPr="009B4A06">
              <w:rPr>
                <w:b/>
                <w:i/>
              </w:rPr>
              <w:t xml:space="preserve">fl-Artikolu 13(2) minn (a) sa (f), (h), </w:t>
            </w:r>
            <w:r w:rsidRPr="009B4A06">
              <w:t xml:space="preserve">u </w:t>
            </w:r>
            <w:r w:rsidRPr="009B4A06">
              <w:rPr>
                <w:b/>
                <w:i/>
              </w:rPr>
              <w:t>(i), fl-Artikolu</w:t>
            </w:r>
            <w:r w:rsidRPr="009B4A06">
              <w:t> </w:t>
            </w:r>
            <w:r w:rsidRPr="009B4A06">
              <w:rPr>
                <w:b/>
                <w:i/>
              </w:rPr>
              <w:t>14</w:t>
            </w:r>
            <w:r w:rsidRPr="009B4A06">
              <w:t>(2) minn (a) sa (f), (h)</w:t>
            </w:r>
            <w:r w:rsidRPr="009B4A06">
              <w:rPr>
                <w:b/>
                <w:i/>
              </w:rPr>
              <w:t xml:space="preserve"> u (i) u fl-Artikolu 14a minn (a) sa (f)</w:t>
            </w:r>
            <w:r w:rsidRPr="009B4A06">
              <w:t>,</w:t>
            </w:r>
            <w:r w:rsidRPr="009B4A06">
              <w:rPr>
                <w:b/>
                <w:i/>
              </w:rPr>
              <w:t xml:space="preserve"> (h)</w:t>
            </w:r>
            <w:r w:rsidRPr="009B4A06">
              <w:t xml:space="preserve"> u (i). Il-kumplament tad-data tal-Eurodac għandha tinħażen fis-Sistema Ċentrali.</w:t>
            </w:r>
          </w:p>
        </w:tc>
        <w:tc>
          <w:tcPr>
            <w:tcW w:w="4876" w:type="dxa"/>
            <w:hideMark/>
          </w:tcPr>
          <w:p w:rsidR="00CF2D39" w:rsidRPr="009B4A06" w:rsidRDefault="00A66557" w:rsidP="00CF2D39">
            <w:pPr>
              <w:spacing w:after="120"/>
              <w:rPr>
                <w:szCs w:val="24"/>
              </w:rPr>
            </w:pPr>
            <w:r w:rsidRPr="009B4A06">
              <w:t>2.</w:t>
            </w:r>
            <w:r w:rsidRPr="009B4A06">
              <w:tab/>
              <w:t>Is-CIR għandu jkun fih id-data msemmija fl-Artikolu 12, il-punti minn (a) sa (f), (</w:t>
            </w:r>
            <w:r w:rsidRPr="009B4A06">
              <w:t xml:space="preserve">h) u (i), u </w:t>
            </w:r>
            <w:r w:rsidRPr="009B4A06">
              <w:rPr>
                <w:b/>
                <w:i/>
              </w:rPr>
              <w:t>l-Artikolu</w:t>
            </w:r>
            <w:r w:rsidRPr="009B4A06">
              <w:t> </w:t>
            </w:r>
            <w:r w:rsidRPr="009B4A06">
              <w:rPr>
                <w:b/>
                <w:i/>
              </w:rPr>
              <w:t>13</w:t>
            </w:r>
            <w:r w:rsidRPr="009B4A06">
              <w:t>(2) minn (a) sa (f), (h), u (i). Il-kumplament tad-data tal-Eurodac għandha tinħażen fis-Sistema Ċentrali.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104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t>Is-CIR għandu jkun fih id-data msemmija fl-Artikolu 12, il-punti</w:t>
            </w:r>
            <w:r w:rsidRPr="009B4A06">
              <w:t xml:space="preserve"> minn (a) sa (f), (h) u (i), fl-Artikolu 13(2) minn (a) sa (f), (h), u (i), fl-Artikolu 14(2) minn (a) sa (f), (h) u (i) u fl-Artikolu 14a minn (a) sa (f), (h) u (i). Il-kumplament tad-data tal-Eurodac għandha tinħażen fis-Sistema Ċentrali.</w:t>
            </w:r>
          </w:p>
        </w:tc>
        <w:tc>
          <w:tcPr>
            <w:tcW w:w="4876" w:type="dxa"/>
            <w:hideMark/>
          </w:tcPr>
          <w:p w:rsidR="00CF2D39" w:rsidRPr="009B4A06" w:rsidRDefault="00A66557" w:rsidP="00CF2D39">
            <w:pPr>
              <w:spacing w:after="120"/>
              <w:rPr>
                <w:szCs w:val="24"/>
              </w:rPr>
            </w:pPr>
            <w:r w:rsidRPr="009B4A06">
              <w:t>2.</w:t>
            </w:r>
            <w:r w:rsidRPr="009B4A06">
              <w:tab/>
              <w:t>Is-CIR għand</w:t>
            </w:r>
            <w:r w:rsidRPr="009B4A06">
              <w:t xml:space="preserve">u jkun fih id-data </w:t>
            </w:r>
            <w:r w:rsidRPr="009B4A06">
              <w:rPr>
                <w:b/>
                <w:i/>
              </w:rPr>
              <w:t xml:space="preserve">personali </w:t>
            </w:r>
            <w:r w:rsidRPr="009B4A06">
              <w:t>msemmija fl-Artikolu 12, il-punti minn (a) sa (f), (h) u (i), fl-Artikolu 13(2) minn (a) sa (f), (h), u (i), fl-Artikolu 14(2) minn (a) sa (f), (h) u (i) u fl-Artikolu 14a minn (a) sa (f), (h) u (i). Il-kumplament tad-data tal-</w:t>
            </w:r>
            <w:r w:rsidRPr="009B4A06">
              <w:t>Eurodac għandha tinħażen fis-Sistema Ċentrali.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105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r>
            <w:r w:rsidRPr="009B4A06">
              <w:t xml:space="preserve">Is-CIR għandu jkun fih id-data msemmija fl-Artikolu 12, il-punti minn (a) sa (f), (h) u (i), fl-Artikolu 13(2) minn (a) sa (f), (h), u (i), </w:t>
            </w:r>
            <w:r w:rsidRPr="009B4A06">
              <w:rPr>
                <w:b/>
                <w:i/>
              </w:rPr>
              <w:t xml:space="preserve">fl-Artikolu 14(2) minn (a) sa (f), (h) u (i) </w:t>
            </w:r>
            <w:r w:rsidRPr="009B4A06">
              <w:t>u fl-Artikolu 14a minn (a) sa (f), (h) u (i). Il-kumplament tad-data ta</w:t>
            </w:r>
            <w:r w:rsidRPr="009B4A06">
              <w:t>l-Eurodac għandha tinħażen fis-Sistema Ċentrali.</w:t>
            </w:r>
          </w:p>
        </w:tc>
        <w:tc>
          <w:tcPr>
            <w:tcW w:w="4876" w:type="dxa"/>
            <w:hideMark/>
          </w:tcPr>
          <w:p w:rsidR="00CF2D39" w:rsidRPr="009B4A06" w:rsidRDefault="00A66557" w:rsidP="00CF2D39">
            <w:pPr>
              <w:spacing w:after="120"/>
              <w:rPr>
                <w:szCs w:val="24"/>
              </w:rPr>
            </w:pPr>
            <w:r w:rsidRPr="009B4A06">
              <w:t>2.</w:t>
            </w:r>
            <w:r w:rsidRPr="009B4A06">
              <w:tab/>
              <w:t>Is-CIR għandu jkun fih id-data msemmija fl-Artikolu 12, il-punti minn (a) sa (f), (h) u (i), fl-Artikolu 13(2) minn (a) sa (f), (h), u (i), u fl-Artikolu 14a minn (a) sa (f), (h) u (i). Il-kumplament tad-</w:t>
            </w:r>
            <w:r w:rsidRPr="009B4A06">
              <w:t>data tal-Eurodac</w:t>
            </w:r>
            <w:r w:rsidRPr="009B4A06">
              <w:rPr>
                <w:b/>
                <w:i/>
              </w:rPr>
              <w:t xml:space="preserve"> elenkata fl-Artikoli 12, 13 u 14a</w:t>
            </w:r>
            <w:r w:rsidRPr="009B4A06">
              <w:t xml:space="preserve"> għandha tinħażen fis-Sistema Ċentrali.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106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Proposta għal </w:t>
      </w:r>
      <w:r w:rsidRPr="009B4A06">
        <w:rPr>
          <w:b/>
        </w:rPr>
        <w:t>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w:t>
            </w:r>
            <w:r w:rsidRPr="009B4A06">
              <w:tab/>
              <w:t xml:space="preserve">Kull Stat Membru għandu jkollu Punt ta' Aċċess Nazzjonali wieħed. </w:t>
            </w:r>
            <w:r w:rsidRPr="009B4A06">
              <w:rPr>
                <w:b/>
                <w:i/>
              </w:rPr>
              <w:t xml:space="preserve">Europol għandu jkollu punt ta' aċċess </w:t>
            </w:r>
            <w:r w:rsidRPr="009B4A06">
              <w:rPr>
                <w:b/>
                <w:i/>
              </w:rPr>
              <w:t>tal-Europol wieħed.</w:t>
            </w:r>
          </w:p>
        </w:tc>
        <w:tc>
          <w:tcPr>
            <w:tcW w:w="4876" w:type="dxa"/>
            <w:hideMark/>
          </w:tcPr>
          <w:p w:rsidR="00CF2D39" w:rsidRPr="009B4A06" w:rsidRDefault="00A66557" w:rsidP="00CF2D39">
            <w:pPr>
              <w:spacing w:after="120"/>
              <w:rPr>
                <w:szCs w:val="24"/>
              </w:rPr>
            </w:pPr>
            <w:r w:rsidRPr="009B4A06">
              <w:t>4.</w:t>
            </w:r>
            <w:r w:rsidRPr="009B4A06">
              <w:tab/>
              <w:t>Kull Stat Membru għandu jkollu Punt ta' Aċċess Nazzjonali wieħed.</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107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Proposta għal </w:t>
      </w:r>
      <w:r w:rsidRPr="009B4A06">
        <w:rPr>
          <w:b/>
        </w:rPr>
        <w:t>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5</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w:t>
            </w:r>
            <w:r w:rsidRPr="009B4A06">
              <w:tab/>
              <w:t xml:space="preserve">Id-data dwar persuni koperti bl-Artikoli 10(1), 13(1), 14(1) u 14a(1) li tiġi pproċessata fis-Sistema </w:t>
            </w:r>
            <w:r w:rsidRPr="009B4A06">
              <w:t>Ċentrali għandha tiġi pproċessata f'isem l-Istat Membru ta' oriġini skont il-kondizzjonijiet stabbiliti f'dan ir-Regolament u separata b'mezzi tekniċi xierqa.</w:t>
            </w:r>
          </w:p>
        </w:tc>
        <w:tc>
          <w:tcPr>
            <w:tcW w:w="4876" w:type="dxa"/>
            <w:hideMark/>
          </w:tcPr>
          <w:p w:rsidR="00CF2D39" w:rsidRPr="009B4A06" w:rsidRDefault="00A66557" w:rsidP="00CF2D39">
            <w:pPr>
              <w:spacing w:after="120"/>
              <w:rPr>
                <w:szCs w:val="24"/>
              </w:rPr>
            </w:pPr>
            <w:r w:rsidRPr="009B4A06">
              <w:t>5.</w:t>
            </w:r>
            <w:r w:rsidRPr="009B4A06">
              <w:tab/>
              <w:t xml:space="preserve">Id-data </w:t>
            </w:r>
            <w:r w:rsidRPr="009B4A06">
              <w:rPr>
                <w:b/>
                <w:i/>
              </w:rPr>
              <w:t xml:space="preserve">bijometrika </w:t>
            </w:r>
            <w:r w:rsidRPr="009B4A06">
              <w:t>dwar persuni koperti bl-Artikoli 10(1), 13(1), 14(1) u 14a(1) li tiġi ppro</w:t>
            </w:r>
            <w:r w:rsidRPr="009B4A06">
              <w:t>ċessata fis-Sistema Ċentrali għandha tiġi pproċessata f'isem l-Istat Membru ta' oriġini skont il-kondizzjonijiet stabbiliti f'dan ir-Regolament u</w:t>
            </w:r>
            <w:r w:rsidRPr="009B4A06">
              <w:rPr>
                <w:b/>
                <w:i/>
              </w:rPr>
              <w:t xml:space="preserve"> f'konformità mar-Regolament (UE) 2016/679, ir-Regolament (UE) 2018/1725 jew id-Direttiva (UE) 2016/680 skont k</w:t>
            </w:r>
            <w:r w:rsidRPr="009B4A06">
              <w:rPr>
                <w:b/>
                <w:i/>
              </w:rPr>
              <w:t>if xieraq u għandha tiġi</w:t>
            </w:r>
            <w:r w:rsidRPr="009B4A06">
              <w:t xml:space="preserve"> separata b'mezzi tekniċi xierqa.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108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5</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w:t>
            </w:r>
            <w:r w:rsidRPr="009B4A06">
              <w:tab/>
              <w:t>Id-data dwar persuni koperti bl-Artikoli</w:t>
            </w:r>
            <w:r w:rsidRPr="009B4A06">
              <w:rPr>
                <w:b/>
                <w:i/>
              </w:rPr>
              <w:t xml:space="preserve"> </w:t>
            </w:r>
            <w:r w:rsidRPr="009B4A06">
              <w:t>10(1)</w:t>
            </w:r>
            <w:r w:rsidRPr="009B4A06">
              <w:rPr>
                <w:b/>
                <w:i/>
              </w:rPr>
              <w:t>, 13(1), 14(1)</w:t>
            </w:r>
            <w:r w:rsidRPr="009B4A06">
              <w:t xml:space="preserve"> u </w:t>
            </w:r>
            <w:r w:rsidRPr="009B4A06">
              <w:rPr>
                <w:b/>
                <w:i/>
              </w:rPr>
              <w:t>14a</w:t>
            </w:r>
            <w:r w:rsidRPr="009B4A06">
              <w:t xml:space="preserve">(1) li tiġi pproċessata fis-Sistema Ċentrali għandha tiġi pproċessata </w:t>
            </w:r>
            <w:r w:rsidRPr="009B4A06">
              <w:t>f'isem l-Istat Membru ta' oriġini skont il-kondizzjonijiet stabbiliti f'dan ir-Regolament u separata b'mezzi tekniċi xierqa.</w:t>
            </w:r>
          </w:p>
        </w:tc>
        <w:tc>
          <w:tcPr>
            <w:tcW w:w="4876" w:type="dxa"/>
            <w:hideMark/>
          </w:tcPr>
          <w:p w:rsidR="00CF2D39" w:rsidRPr="009B4A06" w:rsidRDefault="00A66557" w:rsidP="00CF2D39">
            <w:pPr>
              <w:spacing w:after="120"/>
              <w:rPr>
                <w:szCs w:val="24"/>
              </w:rPr>
            </w:pPr>
            <w:r w:rsidRPr="009B4A06">
              <w:t>5.</w:t>
            </w:r>
            <w:r w:rsidRPr="009B4A06">
              <w:tab/>
              <w:t>Id-data dwar persuni koperti bl-Artikoli</w:t>
            </w:r>
            <w:r w:rsidRPr="009B4A06">
              <w:rPr>
                <w:b/>
                <w:i/>
              </w:rPr>
              <w:t> </w:t>
            </w:r>
            <w:r w:rsidRPr="009B4A06">
              <w:t xml:space="preserve">10(1) u </w:t>
            </w:r>
            <w:r w:rsidRPr="009B4A06">
              <w:rPr>
                <w:b/>
                <w:i/>
              </w:rPr>
              <w:t>13</w:t>
            </w:r>
            <w:r w:rsidRPr="009B4A06">
              <w:t>(1)</w:t>
            </w:r>
            <w:r w:rsidRPr="009B4A06">
              <w:rPr>
                <w:b/>
                <w:i/>
              </w:rPr>
              <w:t>,</w:t>
            </w:r>
            <w:r w:rsidRPr="009B4A06">
              <w:t xml:space="preserve"> li tiġi pproċessata fis-Sistema Ċentrali għandha tiġi pproċessata f'isem</w:t>
            </w:r>
            <w:r w:rsidRPr="009B4A06">
              <w:t xml:space="preserve"> l-Istat Membru ta' oriġini skont il-kondizzjonijiet stabbiliti f'dan ir-Regolament u separata b'mezzi tekniċi xierqa.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109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w:t>
      </w:r>
      <w:r w:rsidRPr="009B4A06">
        <w:rPr>
          <w:rFonts w:ascii="Arial" w:hAnsi="Arial"/>
          <w:vanish/>
          <w:color w:val="000080"/>
          <w:sz w:val="20"/>
        </w:rPr>
        <w:t>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6</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6.</w:t>
            </w:r>
            <w:r w:rsidRPr="009B4A06">
              <w:tab/>
            </w:r>
            <w:r w:rsidRPr="009B4A06">
              <w:t xml:space="preserve">Is-settijiet kollha ta' data rreġistrati fil-Eurodac li jikkorrispondu mal-istess ċittadin ta' pajjiż terz jew persuna apolida għandhom ikunu marbuta f'sekwenza. Meta titnieda tfittxija bil-marki tas-swaba' fis-sett </w:t>
            </w:r>
            <w:r w:rsidRPr="009B4A06">
              <w:rPr>
                <w:b/>
                <w:i/>
              </w:rPr>
              <w:t>tad-data</w:t>
            </w:r>
            <w:r w:rsidRPr="009B4A06">
              <w:t xml:space="preserve"> ta' ċittadin ta' pajjiż terz je</w:t>
            </w:r>
            <w:r w:rsidRPr="009B4A06">
              <w:t>w ta' persuna apolida u tinkiseb hit meta dawn jiġu mqabbla ma' mill-inqas sett ieħor ta' marki tas-swaba' f'sett ieħor ta' data li jikkorrispondi mal-istess ċittadin ta' pajjiż terz jew persuna apolida, il-Eurodac għandha awtomatikament torbot flimkien da</w:t>
            </w:r>
            <w:r w:rsidRPr="009B4A06">
              <w:t xml:space="preserve">wk is-settijiet </w:t>
            </w:r>
            <w:r w:rsidRPr="009B4A06">
              <w:rPr>
                <w:b/>
                <w:i/>
              </w:rPr>
              <w:t>tad-data</w:t>
            </w:r>
            <w:r w:rsidRPr="009B4A06">
              <w:t xml:space="preserve"> fuq il-bażi tat-tqabbil tal-marki tas-swaba'. </w:t>
            </w:r>
            <w:r w:rsidRPr="009B4A06">
              <w:rPr>
                <w:b/>
                <w:i/>
              </w:rPr>
              <w:t>Jekk ikun meħtieġ</w:t>
            </w:r>
            <w:r w:rsidRPr="009B4A06">
              <w:t>, it-tqabbil tal-marki tas-swaba' għandu jiġi ċċekkjat u kkonfermat minn espert tal-marki tas-swaba' f'konformità mal-Artikolu 26. Meta l-Istat Membru riċeventi jikkonf</w:t>
            </w:r>
            <w:r w:rsidRPr="009B4A06">
              <w:t>erma l-hit, huwa għandu jibgħat notifika lill-eu-LISA, li tikkonferma l-konnessjoni.</w:t>
            </w:r>
          </w:p>
        </w:tc>
        <w:tc>
          <w:tcPr>
            <w:tcW w:w="4876" w:type="dxa"/>
            <w:hideMark/>
          </w:tcPr>
          <w:p w:rsidR="00CF2D39" w:rsidRPr="009B4A06" w:rsidRDefault="00A66557" w:rsidP="00CF2D39">
            <w:pPr>
              <w:spacing w:after="120"/>
              <w:rPr>
                <w:szCs w:val="24"/>
              </w:rPr>
            </w:pPr>
            <w:r w:rsidRPr="009B4A06">
              <w:t>6.</w:t>
            </w:r>
            <w:r w:rsidRPr="009B4A06">
              <w:tab/>
              <w:t>Is-settijiet kollha ta' data rreġistrati fil-Eurodac li jikkorrispondu mal-istess ċittadin ta' pajjiż terz jew persuna apolida għandhom ikunu marbuta f'sekwenza. Meta t</w:t>
            </w:r>
            <w:r w:rsidRPr="009B4A06">
              <w:t xml:space="preserve">itnieda tfittxija bil-marki tas-swaba' fis-sett </w:t>
            </w:r>
            <w:r w:rsidRPr="009B4A06">
              <w:rPr>
                <w:b/>
                <w:i/>
              </w:rPr>
              <w:t>ta' data</w:t>
            </w:r>
            <w:r w:rsidRPr="009B4A06">
              <w:t xml:space="preserve"> ta' ċittadin ta' pajjiż terz jew ta' persuna apolida u tinkiseb hit meta dawn jiġu mqabbla ma' mill-inqas sett ieħor ta' marki tas-swaba' f'sett ieħor ta' data li jikkorrispondi mal-istess ċittadin t</w:t>
            </w:r>
            <w:r w:rsidRPr="009B4A06">
              <w:t xml:space="preserve">a' pajjiż terz jew persuna apolida, il-Eurodac għandha awtomatikament torbot flimkien dawk is-settijiet </w:t>
            </w:r>
            <w:r w:rsidRPr="009B4A06">
              <w:rPr>
                <w:b/>
                <w:i/>
              </w:rPr>
              <w:t>ta' data</w:t>
            </w:r>
            <w:r w:rsidRPr="009B4A06">
              <w:t xml:space="preserve"> fuq il-bażi tat-tqabbil tal-marki tas-swaba'. </w:t>
            </w:r>
            <w:r w:rsidRPr="009B4A06">
              <w:rPr>
                <w:b/>
                <w:i/>
              </w:rPr>
              <w:t>Il-konnessjoni tas-settijiet tad-data ma għandha fl-ebda ċirkostanza ttawwal il-ħżin tad-data mse</w:t>
            </w:r>
            <w:r w:rsidRPr="009B4A06">
              <w:rPr>
                <w:b/>
                <w:i/>
              </w:rPr>
              <w:t>mmi fl-Artikoli 17 u 18 ta' dan ir-Regolament lil hinn mill-perjodu preskritt għal kull sett speċifiku ta' data</w:t>
            </w:r>
            <w:r w:rsidRPr="009B4A06">
              <w:t xml:space="preserve">, </w:t>
            </w:r>
            <w:r w:rsidRPr="009B4A06">
              <w:rPr>
                <w:b/>
                <w:i/>
              </w:rPr>
              <w:t>li ma jistax jaqbeż il-ħames snin mid-data li fiha tkun ittieħdet id-data bijometrika għall-ewwel darba. L-eżistenza ta' konnessjoni għandha ti</w:t>
            </w:r>
            <w:r w:rsidRPr="009B4A06">
              <w:rPr>
                <w:b/>
                <w:i/>
              </w:rPr>
              <w:t>tħassar immedjatament mis-CIR u s-Sistema Ċentrali ladarba d-data relatata mas-suġġett tad-data titħassar mill-Eurodac.</w:t>
            </w:r>
            <w:r w:rsidRPr="009B4A06">
              <w:t xml:space="preserve"> It-tqabbil tal-marki tas-swaba' għandu jiġi ċċekkjat u kkonfermat minn espert tal-marki tas-swaba' f'konformità mal-Artikolu 26.</w:t>
            </w:r>
            <w:r w:rsidRPr="009B4A06">
              <w:rPr>
                <w:b/>
                <w:i/>
              </w:rPr>
              <w:t xml:space="preserve"> Jekk ma</w:t>
            </w:r>
            <w:r w:rsidRPr="009B4A06">
              <w:rPr>
                <w:b/>
                <w:i/>
              </w:rPr>
              <w:t xml:space="preserve"> jkun hemm l-ebda ċertezza dwar ir-riżultat miksub, il-marġni ta' apprezzament għandu dejjem ikun ta' benefiċċju għall-applikant .</w:t>
            </w:r>
            <w:r w:rsidRPr="009B4A06">
              <w:t xml:space="preserve"> Meta l-Istat Membru riċeventi jikkonferma l-hit, huwa għandu jibgħat notifika lill-eu-LISA, li tikkonferma l-konnessjoni. </w:t>
            </w:r>
            <w:r w:rsidRPr="009B4A06">
              <w:rPr>
                <w:b/>
                <w:i/>
              </w:rPr>
              <w:t>Il-</w:t>
            </w:r>
            <w:r w:rsidRPr="009B4A06">
              <w:rPr>
                <w:b/>
                <w:i/>
              </w:rPr>
              <w:t>konnessjoni ma timmodifikax l-aċċess għad-data tal-Eurodac mill-awtoritajiet nazzjonali kompetenti u l-aġenziji u l-korpi tal-UE kif previst b'dan ir-Regolament, li għandu jkun limitat sal-punt li d-data tkun meħtieġa għat-twettiq tal-kompiti tagħhom f'kon</w:t>
            </w:r>
            <w:r w:rsidRPr="009B4A06">
              <w:rPr>
                <w:b/>
                <w:i/>
              </w:rPr>
              <w:t>formità ma' dawk il-finijiet, u tkun proporzjonata mal-objettivi segwiti.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110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6</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6.</w:t>
            </w:r>
            <w:r w:rsidRPr="009B4A06">
              <w:tab/>
            </w:r>
            <w:r w:rsidRPr="009B4A06">
              <w:t xml:space="preserve">Is-settijiet kollha ta' data rreġistrati fil-Eurodac li jikkorrispondu mal-istess ċittadin ta' pajjiż terz jew persuna apolida għandhom ikunu marbuta f'sekwenza. Meta titnieda tfittxija bil-marki tas-swaba' fis-sett </w:t>
            </w:r>
            <w:r w:rsidRPr="009B4A06">
              <w:rPr>
                <w:b/>
                <w:i/>
              </w:rPr>
              <w:t>tad-data</w:t>
            </w:r>
            <w:r w:rsidRPr="009B4A06">
              <w:t xml:space="preserve"> ta' ċittadin ta' pajjiż terz je</w:t>
            </w:r>
            <w:r w:rsidRPr="009B4A06">
              <w:t>w ta' persuna apolida u tinkiseb hit meta dawn jiġu mqabbla ma' mill-inqas sett ieħor ta' marki tas-swaba' f'sett ieħor ta' data li jikkorrispondi mal-istess ċittadin ta' pajjiż terz jew persuna apolida, il-Eurodac għandha awtomatikament torbot flimkien da</w:t>
            </w:r>
            <w:r w:rsidRPr="009B4A06">
              <w:t xml:space="preserve">wk is-settijiet </w:t>
            </w:r>
            <w:r w:rsidRPr="009B4A06">
              <w:rPr>
                <w:b/>
                <w:i/>
              </w:rPr>
              <w:t>tad-data</w:t>
            </w:r>
            <w:r w:rsidRPr="009B4A06">
              <w:t xml:space="preserve"> fuq il-bażi tat-tqabbil tal-marki tas-swaba'. </w:t>
            </w:r>
            <w:r w:rsidRPr="009B4A06">
              <w:rPr>
                <w:b/>
                <w:i/>
              </w:rPr>
              <w:t xml:space="preserve">Jekk ikun meħtieġ, </w:t>
            </w:r>
            <w:r w:rsidRPr="009B4A06">
              <w:t>it-tqabbil tal-marki tas-swaba' għandu jiġi ċċekkjat u kkonfermat minn espert tal-marki tas-swaba' f'konformità mal-Artikolu 26. Meta l-Istat Membru riċeventi jikkonf</w:t>
            </w:r>
            <w:r w:rsidRPr="009B4A06">
              <w:t>erma l-hit, huwa għandu jibgħat notifika lill-eu-LISA, li tikkonferma l-konnessjoni.</w:t>
            </w:r>
          </w:p>
        </w:tc>
        <w:tc>
          <w:tcPr>
            <w:tcW w:w="4876" w:type="dxa"/>
            <w:hideMark/>
          </w:tcPr>
          <w:p w:rsidR="00CF2D39" w:rsidRPr="009B4A06" w:rsidRDefault="00A66557" w:rsidP="00CF2D39">
            <w:pPr>
              <w:spacing w:after="120"/>
              <w:rPr>
                <w:szCs w:val="24"/>
              </w:rPr>
            </w:pPr>
            <w:r w:rsidRPr="009B4A06">
              <w:t>6.</w:t>
            </w:r>
            <w:r w:rsidRPr="009B4A06">
              <w:tab/>
              <w:t>Is-settijiet kollha ta' data rreġistrati fil-Eurodac li jikkorrispondu mal-istess ċittadin ta' pajjiż terz jew persuna apolida għandhom ikunu marbuta f'sekwenza. Meta t</w:t>
            </w:r>
            <w:r w:rsidRPr="009B4A06">
              <w:t>itnieda tfittxija bil-marki tas-swaba' fis-sett ta' data ta' ċittadin ta' pajjiż terz jew ta' persuna apolida u tinkiseb hit meta dawn jiġu mqabbla ma' mill-inqas sett ieħor ta' marki tas-swaba' f'sett ieħor ta' data li jikkorrispondi mal-istess ċittadin t</w:t>
            </w:r>
            <w:r w:rsidRPr="009B4A06">
              <w:t>a' pajjiż terz jew persuna apolida, il-Eurodac għandha awtomatikament torbot flimkien dawk is-settijiet ta' data fuq il-bażi tat-tqabbil tal-marki tas-swaba'. It-tqabbil tal-marki tas-swaba' għandu jiġi ċċekkjat u kkonfermat minn espert tal-marki tas-swaba</w:t>
            </w:r>
            <w:r w:rsidRPr="009B4A06">
              <w:t xml:space="preserve">' f'konformità mal-Artikolu 26. Meta l-Istat Membru riċeventi jikkonferma l-hit, huwa għandu jibgħat notifika lill-eu-LISA, li tikkonferma l-konnessjoni. </w:t>
            </w:r>
            <w:r w:rsidRPr="009B4A06">
              <w:rPr>
                <w:b/>
                <w:i/>
              </w:rPr>
              <w:t>Il-konnessjoni tas-settijiet ta' data ma għandha fl-ebda ċirkostanza ttawwal il-ħżin tad-data msemmi f</w:t>
            </w:r>
            <w:r w:rsidRPr="009B4A06">
              <w:rPr>
                <w:b/>
                <w:i/>
              </w:rPr>
              <w:t>l-Artikoli 17 u 18 ta' dan ir-Regolament lil hinn mill-perjodu preskritt għal kull sett speċifiku ta' data, li ma jistax jaqbeż il-ħames snin mid-data li fiha tkun ittieħdet id-data bijometrika għall-ewwel darba. L-eżistenza ta' konnessjoni għandha titħass</w:t>
            </w:r>
            <w:r w:rsidRPr="009B4A06">
              <w:rPr>
                <w:b/>
                <w:i/>
              </w:rPr>
              <w:t>ar awtomatikament ladarba r-reġistrazzjoni tkun tħassret u m'għandhiex tkun viżibbli għall-awtoritajiet nazzjonali kompetenti jew għall-korpi tal-UE. Meta l-awtoritajiet maħtura tal-Istati Membri u l-korpi tal-UE jfittxu fis-CIR jew fis-Sistema Ċentrali ta</w:t>
            </w:r>
            <w:r w:rsidRPr="009B4A06">
              <w:rPr>
                <w:b/>
                <w:i/>
              </w:rPr>
              <w:t>l-Eurodac, dawn għandu jkollhom biss id-dritt ta' aċċess għad-data strettament neċessarja għat-twettiq tal-kompiti speċifiċi tagħhom anke jekk dawk ikunu konnessi ma' rekords oħra fis-sekwenza.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w:t>
      </w:r>
      <w:r w:rsidRPr="009B4A06">
        <w:rPr>
          <w:rFonts w:ascii="Arial" w:hAnsi="Arial"/>
          <w:vanish/>
          <w:color w:val="000080"/>
          <w:sz w:val="20"/>
        </w:rPr>
        <w:t>m&gt;</w:t>
      </w:r>
      <w:r w:rsidRPr="009B4A06">
        <w:rPr>
          <w:b/>
        </w:rPr>
        <w:t>111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6</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6.</w:t>
            </w:r>
            <w:r w:rsidRPr="009B4A06">
              <w:tab/>
            </w:r>
            <w:r w:rsidRPr="009B4A06">
              <w:t xml:space="preserve">Is-settijiet kollha ta' data rreġistrati fil-Eurodac li jikkorrispondu mal-istess ċittadin ta' pajjiż terz jew persuna apolida għandhom ikunu marbuta f'sekwenza. Meta titnieda tfittxija bil-marki tas-swaba' fis-sett </w:t>
            </w:r>
            <w:r w:rsidRPr="009B4A06">
              <w:rPr>
                <w:b/>
                <w:i/>
              </w:rPr>
              <w:t>tad-data</w:t>
            </w:r>
            <w:r w:rsidRPr="009B4A06">
              <w:t xml:space="preserve"> ta' ċittadin ta' pajjiż terz je</w:t>
            </w:r>
            <w:r w:rsidRPr="009B4A06">
              <w:t>w ta' persuna apolida u tinkiseb hit meta dawn jiġu mqabbla ma' mill-inqas sett ieħor ta' marki tas-swaba' f'sett ieħor ta' data li jikkorrispondi mal-istess ċittadin ta' pajjiż terz jew persuna apolida, il-Eurodac għandha awtomatikament torbot flimkien da</w:t>
            </w:r>
            <w:r w:rsidRPr="009B4A06">
              <w:t xml:space="preserve">wk is-settijiet </w:t>
            </w:r>
            <w:r w:rsidRPr="009B4A06">
              <w:rPr>
                <w:b/>
                <w:i/>
              </w:rPr>
              <w:t>tad-data</w:t>
            </w:r>
            <w:r w:rsidRPr="009B4A06">
              <w:t xml:space="preserve"> fuq il-bażi tat-tqabbil tal-marki tas-swaba'. </w:t>
            </w:r>
            <w:r w:rsidRPr="009B4A06">
              <w:rPr>
                <w:b/>
                <w:i/>
              </w:rPr>
              <w:t>Jekk</w:t>
            </w:r>
            <w:r w:rsidRPr="009B4A06">
              <w:t xml:space="preserve"> ikun </w:t>
            </w:r>
            <w:r w:rsidRPr="009B4A06">
              <w:rPr>
                <w:b/>
                <w:i/>
              </w:rPr>
              <w:t>meħtieġ</w:t>
            </w:r>
            <w:r w:rsidRPr="009B4A06">
              <w:t>, it-tqabbil tal-marki tas-swaba' għandu jiġi ċċekkjat u kkonfermat minn espert tal-marki tas-swaba' f'konformità mal-Artikolu 26. Meta l-Istat Membru riċeventi jikkonf</w:t>
            </w:r>
            <w:r w:rsidRPr="009B4A06">
              <w:t>erma l-hit, huwa għandu jibgħat notifika lill-eu-LISA, li tikkonferma l-konnessjoni.</w:t>
            </w:r>
          </w:p>
        </w:tc>
        <w:tc>
          <w:tcPr>
            <w:tcW w:w="4876" w:type="dxa"/>
            <w:hideMark/>
          </w:tcPr>
          <w:p w:rsidR="00CF2D39" w:rsidRPr="009B4A06" w:rsidRDefault="00A66557" w:rsidP="00CF2D39">
            <w:pPr>
              <w:spacing w:after="120"/>
              <w:rPr>
                <w:szCs w:val="24"/>
              </w:rPr>
            </w:pPr>
            <w:r w:rsidRPr="009B4A06">
              <w:t>6.</w:t>
            </w:r>
            <w:r w:rsidRPr="009B4A06">
              <w:tab/>
              <w:t>Is-settijiet kollha ta' data rreġistrati fil-Eurodac li jikkorrispondu mal-istess ċittadin ta' pajjiż terz jew persuna apolida għandhom ikunu marbuta f'sekwenza. Meta t</w:t>
            </w:r>
            <w:r w:rsidRPr="009B4A06">
              <w:t>itnieda tfittxija bil-marki tas-swaba' fis-sett ta' data ta' ċittadin ta' pajjiż terz jew ta' persuna apolida u tinkiseb hit meta dawn jiġu mqabbla ma' mill-inqas sett ieħor ta' marki tas-swaba' f'sett ieħor ta' data li jikkorrispondi mal-istess ċittadin t</w:t>
            </w:r>
            <w:r w:rsidRPr="009B4A06">
              <w:t xml:space="preserve">a' pajjiż terz jew persuna apolida, il-Eurodac għandha awtomatikament torbot flimkien dawk is-settijiet ta' data fuq il-bażi tat-tqabbil tal-marki tas-swaba'. </w:t>
            </w:r>
            <w:r w:rsidRPr="009B4A06">
              <w:rPr>
                <w:b/>
                <w:i/>
              </w:rPr>
              <w:t>Madankollu, l-aċċess tagħha kemm mill-awtoritajiet maħtura tal-Istati Membri kif ukoll mill-aġenz</w:t>
            </w:r>
            <w:r w:rsidRPr="009B4A06">
              <w:rPr>
                <w:b/>
                <w:i/>
              </w:rPr>
              <w:t>iji awtorizzati tal-Unjoni Ewropea jrid ikun regolat b'mod strett, sabiex jiġi ssalvagwardjat b'mod effettiv id-dritt ta' persuna għall-privatezza u għall-protezzjoni tad-data. Għalhekk, tali aċċess għandu, jiġifieri, ikun limitat fiż-żmien u ristrett għad</w:t>
            </w:r>
            <w:r w:rsidRPr="009B4A06">
              <w:rPr>
                <w:b/>
                <w:i/>
              </w:rPr>
              <w:t>-data rilevanti għat-twettiq speċifiku ħafna tal-kompiti tagħhom. Barra minn hekk, f'każ ta' kwalunkwe dubju</w:t>
            </w:r>
            <w:r w:rsidRPr="009B4A06">
              <w:t>, it-tqabbil tal-marki tas-swaba' għandu jiġi ċċekkjat u kkonfermat minn espert tal-marki tas-swaba' f'konformità mal-Artikolu 26</w:t>
            </w:r>
            <w:r w:rsidRPr="009B4A06">
              <w:rPr>
                <w:b/>
                <w:i/>
              </w:rPr>
              <w:t>. Meta sett ta' dat</w:t>
            </w:r>
            <w:r w:rsidRPr="009B4A06">
              <w:rPr>
                <w:b/>
                <w:i/>
              </w:rPr>
              <w:t xml:space="preserve">a rreġistrat fil-Eurodac jitħassar, l-eżistenza ta' konnessjoni għal dak is-sett ta' data għandha titħassar awtomatikament ukoll </w:t>
            </w:r>
            <w:r w:rsidRPr="009B4A06">
              <w:t>. Meta l-Istat Membru riċeventi jikkonferma l-hit, huwa għandu jibgħat notifika lill-eu-LISA, li tikkonferma l-konnessjoni.</w:t>
            </w:r>
          </w:p>
        </w:tc>
      </w:tr>
    </w:tbl>
    <w:p w:rsidR="00CF2D39" w:rsidRPr="009B4A06" w:rsidRDefault="00A66557" w:rsidP="00CF2D39">
      <w:pPr>
        <w:spacing w:before="240" w:after="240"/>
        <w:jc w:val="right"/>
        <w:rPr>
          <w:szCs w:val="24"/>
        </w:rPr>
      </w:pPr>
      <w:r w:rsidRPr="009B4A06">
        <w:rPr>
          <w:szCs w:val="24"/>
        </w:rPr>
        <w:t>Or</w:t>
      </w:r>
      <w:r w:rsidRPr="009B4A06">
        <w:rPr>
          <w:szCs w:val="24"/>
        </w:rPr>
        <w:t xml:space="preserve">.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112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Hilde Vautmans, Jan-Christoph Oetjen, Sophia in 't Veld, Yana Toom</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6a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6a.</w:t>
            </w:r>
            <w:r w:rsidRPr="009B4A06">
              <w:rPr>
                <w:b/>
                <w:i/>
              </w:rPr>
              <w:tab/>
              <w:t>Fil-każ ta' minorenni, huma biss l-awtoritajiet nazzjonali tal-infurzar tal-liġi responsabbli għall-prevenzjoni, id-detezzjoni u</w:t>
            </w:r>
            <w:r w:rsidRPr="009B4A06">
              <w:rPr>
                <w:b/>
                <w:i/>
              </w:rPr>
              <w:t xml:space="preserve"> l-investigazzjoni tat-traffikar tat-tfal kif ukoll il-Europol li għandhom ikunu jistgħu jiksbu aċċess għall-Eurodac għall-fini tal-protezzjoni tat-tfal vittmi tat-traffikar ta' bnedmin. Il-kwistjoni dwar jekk l-aċċess ġenerali għall-infurzar tal-liġi skon</w:t>
            </w:r>
            <w:r w:rsidRPr="009B4A06">
              <w:rPr>
                <w:b/>
                <w:i/>
              </w:rPr>
              <w:t>t l-Artikolu 1(1)(d) għall-Eurodac għal tfal taħt l-età ta' 14-il sena huwiex proporzjonat għandha tiġi vvalutata abbażi ta' evidenza addizzjonali tar-rilevanza ta' din id-data għall-ġlieda kontra t-terroriżmu u kriminalità serja oħra.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w:t>
      </w:r>
      <w:r w:rsidRPr="009B4A06">
        <w:rPr>
          <w:szCs w:val="24"/>
        </w:rPr>
        <w:t>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Ġustifikazzjoni</w:t>
      </w:r>
      <w:r w:rsidRPr="009B4A06">
        <w:rPr>
          <w:rFonts w:ascii="Arial" w:hAnsi="Arial"/>
          <w:vanish/>
          <w:color w:val="000080"/>
          <w:sz w:val="20"/>
        </w:rPr>
        <w:t>&lt;/TitreJust&gt;</w:t>
      </w:r>
    </w:p>
    <w:p w:rsidR="00CF2D39" w:rsidRPr="009B4A06" w:rsidRDefault="00A66557" w:rsidP="00CF2D39">
      <w:pPr>
        <w:spacing w:after="240"/>
        <w:rPr>
          <w:i/>
        </w:rPr>
      </w:pPr>
      <w:r w:rsidRPr="009B4A06">
        <w:rPr>
          <w:i/>
        </w:rPr>
        <w:t>The proposed recast Eurodac Regulation suggests processing of children’s biometric data as young as six years of age to achieve the purposes set out in its Article 1, namely: applying the Dublin system, c</w:t>
      </w:r>
      <w:r w:rsidRPr="009B4A06">
        <w:rPr>
          <w:i/>
        </w:rPr>
        <w:t>ombating irregular immigration and fighting serious crime. To comply with Article 7 (respect for private and family life), Article 8 (protection of personal data) and Article 24 (the rights of the child) of the Charter, this measure can only be justified i</w:t>
      </w:r>
      <w:r w:rsidRPr="009B4A06">
        <w:rPr>
          <w:i/>
        </w:rPr>
        <w:t>f it expressly pursues a child protection objective. More specifically, it should serve to protect child victims of trafficking and support the identification and protection of unaccompanied children who go missing, disappear or abscond, as the European Co</w:t>
      </w:r>
      <w:r w:rsidRPr="009B4A06">
        <w:rPr>
          <w:i/>
        </w:rPr>
        <w:t>mmission highlighted in its explanatory memorandum accompanying the proposed recast Eurodac Regulation</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113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 – Artikolu 4 – paragrafu 7</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7.</w:t>
            </w:r>
            <w:r w:rsidRPr="009B4A06">
              <w:tab/>
              <w:t xml:space="preserve">Ir-regoli li jirregolaw il-Eurodac għandhom japplikaw ukoll għal operazzjonijiet magħmula mill-Istati Membri </w:t>
            </w:r>
            <w:r w:rsidRPr="009B4A06">
              <w:t>mit-trażmissjoni tad-data lejn is-Sistema Ċentrali sakemm isir użu mir-riżultati tat-tqabbil.";</w:t>
            </w:r>
          </w:p>
        </w:tc>
        <w:tc>
          <w:tcPr>
            <w:tcW w:w="4876" w:type="dxa"/>
            <w:hideMark/>
          </w:tcPr>
          <w:p w:rsidR="00CF2D39" w:rsidRPr="009B4A06" w:rsidRDefault="00A66557" w:rsidP="00CF2D39">
            <w:pPr>
              <w:spacing w:after="120"/>
              <w:rPr>
                <w:szCs w:val="24"/>
              </w:rPr>
            </w:pPr>
            <w:r w:rsidRPr="009B4A06">
              <w:t>7.</w:t>
            </w:r>
            <w:r w:rsidRPr="009B4A06">
              <w:tab/>
              <w:t>Ir-regoli li jirregolaw il-Eurodac għandhom japplikaw ukoll għal operazzjonijiet magħmula mill-Istati Membri mit-trażmissjoni tad-data lejn is-Sistema Ċentra</w:t>
            </w:r>
            <w:r w:rsidRPr="009B4A06">
              <w:t xml:space="preserve">li </w:t>
            </w:r>
            <w:r w:rsidRPr="009B4A06">
              <w:rPr>
                <w:b/>
                <w:i/>
              </w:rPr>
              <w:t xml:space="preserve">jew is-CIR </w:t>
            </w:r>
            <w:r w:rsidRPr="009B4A06">
              <w:t>sakemm isir użu mir-riżultati tat-tqabbil.";</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114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Jan-Christoph Oetjen, Sophia in 't Veld, Hilde Vautmans, Yana Toom</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w:t>
      </w:r>
      <w:r w:rsidRPr="009B4A06">
        <w:rPr>
          <w:rFonts w:ascii="Arial" w:hAnsi="Arial"/>
          <w:vanish/>
          <w:color w:val="000080"/>
          <w:sz w:val="20"/>
        </w:rPr>
        <w: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11a (ġdid) – Artikolu 5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(11a)</w:t>
            </w:r>
            <w:r w:rsidRPr="009B4A06">
              <w:rPr>
                <w:b/>
                <w:i/>
              </w:rPr>
              <w:tab/>
              <w:t xml:space="preserve"> L-Artikolu 5(1) huwa sostitwit b'dan li ġej:</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1. Qabel il-bidu tal-użu</w:t>
            </w:r>
            <w:r w:rsidRPr="009B4A06">
              <w:rPr>
                <w:b/>
                <w:i/>
              </w:rPr>
              <w:t xml:space="preserve"> operazzjonali tas-sistema modifikata tal-Eurodac, il-qafas tas-sigurtà għall-ambjent kummerċjali u tekniku tal-Eurodac irid jiġi aġġornat kif xieraq, f'konformità mal-Artikolu 33 tal-EUDPR</w:t>
            </w:r>
            <w:r w:rsidRPr="009B4A06">
              <w:rPr>
                <w:b/>
                <w:i/>
                <w:vertAlign w:val="superscript"/>
              </w:rPr>
              <w:t>1a</w:t>
            </w:r>
            <w:r w:rsidRPr="009B4A06">
              <w:rPr>
                <w:b/>
                <w:i/>
              </w:rPr>
              <w:t>. L-Aġenzija, eu-LISA, għandha tkun responsabbli għall-ġestjoni o</w:t>
            </w:r>
            <w:r w:rsidRPr="009B4A06">
              <w:rPr>
                <w:b/>
                <w:i/>
              </w:rPr>
              <w:t>perazzjonali tal-Eurodac.</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__________________</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vertAlign w:val="superscript"/>
              </w:rPr>
              <w:t>1a</w:t>
            </w:r>
            <w:r w:rsidRPr="009B4A06">
              <w:rPr>
                <w:b/>
                <w:i/>
              </w:rPr>
              <w:t xml:space="preserve"> Artikolu 33, ir-Regolament (UE) 2018/1725 tal-Parlament Ewropew u tal-Kunsill tat-23 ta' Ottubru 2018 dwar il-protezzjoni ta' persuni fiżiċi fir-rigward tal-ipproċessar ta' data personali mill-istituzzjonijiet, korpi, uffiċċji u aġenziji tal-Unjoni u dwar</w:t>
            </w:r>
            <w:r w:rsidRPr="009B4A06">
              <w:rPr>
                <w:b/>
                <w:i/>
              </w:rPr>
              <w:t xml:space="preserve"> il-moviment liberu ta' tali data, u li jħassar ir-Regolament (KE) Nru 45/2001 u d-Deċiżjoni Nru 1247/2002/KE.</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Ġustifikazzjoni</w:t>
      </w:r>
      <w:r w:rsidRPr="009B4A06">
        <w:rPr>
          <w:rFonts w:ascii="Arial" w:hAnsi="Arial"/>
          <w:vanish/>
          <w:color w:val="000080"/>
          <w:sz w:val="20"/>
        </w:rPr>
        <w:t>&lt;/TitreJust&gt;</w:t>
      </w:r>
    </w:p>
    <w:p w:rsidR="00CF2D39" w:rsidRPr="009B4A06" w:rsidRDefault="00A66557" w:rsidP="00CF2D39">
      <w:pPr>
        <w:spacing w:after="240"/>
        <w:rPr>
          <w:i/>
        </w:rPr>
      </w:pPr>
      <w:r w:rsidRPr="009B4A06">
        <w:rPr>
          <w:i/>
        </w:rPr>
        <w:t>Il-kamp ta' applikazzjoni estiż tal-Eurodac u l-ħżin ta' data bijometrika</w:t>
      </w:r>
      <w:r w:rsidRPr="009B4A06">
        <w:rPr>
          <w:i/>
        </w:rPr>
        <w:t>, flimkien ma' data ta' identifikazzjoni oħra u kopji bil-kulur ta' dokumenti tal-identità, iżidu b'mod sinifikanti r-riskji f'każ ta' ksur ta' data jew inċidenti oħra ta' sigurtà.</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115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 xml:space="preserve">Malin </w:t>
      </w:r>
      <w:r w:rsidRPr="009B4A06">
        <w:rPr>
          <w:b/>
        </w:rPr>
        <w:t>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12 – Artikolu 8a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"Artikolu 8 a</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Interoperabbiltà mal-ETIAS</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1.</w:t>
            </w:r>
            <w:r w:rsidRPr="009B4A06">
              <w:rPr>
                <w:b/>
                <w:i/>
              </w:rPr>
              <w:tab/>
              <w:t xml:space="preserve">Minn </w:t>
            </w:r>
            <w:r w:rsidRPr="009B4A06">
              <w:rPr>
                <w:b/>
                <w:i/>
              </w:rPr>
              <w:t xml:space="preserve">[id-data tal-applikazzjoni ta' dan ir-Regolament], is-Sistema Ċentrali tal-Eurodac għandha tiġi konnessa mal-portal Ewropew tat-tfittxija msemmi fl-Artikolu 6 tar-Regolament (UE) 2019/818 biex jiġi permess l-ipproċessar awtomatizzat imsemmi fl-Artikolu 11 </w:t>
            </w:r>
            <w:r w:rsidRPr="009B4A06">
              <w:rPr>
                <w:b/>
                <w:i/>
              </w:rPr>
              <w:t>tar-Regolament (UE) 2018/1240.</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2.</w:t>
            </w:r>
            <w:r w:rsidRPr="009B4A06">
              <w:rPr>
                <w:b/>
                <w:i/>
              </w:rPr>
              <w:tab/>
              <w:t>L-ipproċessar awtomatizzat imsemmi fl-Artikolu 11 tar-Regolament (UE) 2018/1240 għandu jippermetti l-verifiki previsti fl-Artikolu 20 u l-verifiki sussegwenti tal-Artikoli 22 u 26 ta' dak ir-Regolament.</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Għall-fini tat-</w:t>
            </w:r>
            <w:r w:rsidRPr="009B4A06">
              <w:rPr>
                <w:b/>
                <w:i/>
              </w:rPr>
              <w:t>twettiq tal-verifiki msemmija fl-Artikolu 20(2)(k) tar-Regolament (UE) 2018/1240, is-Sistema Ċentrali tal-ETIAS għandha tuża l-portal Ewropew tat-tfittxija biex tqabbel data fl-ETIAS ma' data fil-Eurodac miġbura fuq il-bażi tal-Artikoli 12, 13, 14 u 14a ta</w:t>
            </w:r>
            <w:r w:rsidRPr="009B4A06">
              <w:rPr>
                <w:b/>
                <w:i/>
              </w:rPr>
              <w:t>' dan ir-Regolament li tikkorrispondi għal individwi li jkunu telqu jew tneħħew mit-territorju ta' Stati Membri f'konformità ma' deċiżjoni ta' ritorn jew ordni ta' tneħħija u bl-użu tal-korrispondenzi elenkati fit-tabella fl-Anness II ta' dan ir-Regolament</w:t>
            </w:r>
            <w:r w:rsidRPr="009B4A06">
              <w:rPr>
                <w:b/>
                <w:i/>
              </w:rPr>
              <w:t>.</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Il-verifiki għandhom ikunu mingħajr ħsara għar-regoli speċifiċi previsti fl-Artikolu 24(3) tar-Regolament (UE) Nru 2018/1240.</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116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12 – Artikolu 8a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t xml:space="preserve">Minn [id-data tal-applikazzjoni ta' dan ir-Regolament], </w:t>
            </w:r>
            <w:r w:rsidRPr="009B4A06">
              <w:rPr>
                <w:b/>
                <w:i/>
              </w:rPr>
              <w:t>is-Sistema Ċentrali</w:t>
            </w:r>
            <w:r w:rsidRPr="009B4A06">
              <w:t xml:space="preserve"> tal-Eurodac </w:t>
            </w:r>
            <w:r w:rsidRPr="009B4A06">
              <w:rPr>
                <w:b/>
                <w:i/>
              </w:rPr>
              <w:t>għandha tiġi konnessa</w:t>
            </w:r>
            <w:r w:rsidRPr="009B4A06">
              <w:t xml:space="preserve"> mal-portal Ewropew tat-tfittxija msemmi fl-Artikolu 6 tar-Regolament (UE) 2019/818 biex jiġi permess l-ipproċessar awtomatizzat imsemmi fl-Artikolu </w:t>
            </w:r>
            <w:r w:rsidRPr="009B4A06">
              <w:rPr>
                <w:b/>
                <w:i/>
              </w:rPr>
              <w:t>11</w:t>
            </w:r>
            <w:r w:rsidRPr="009B4A06">
              <w:t xml:space="preserve"> tar-Regolament (UE)</w:t>
            </w:r>
            <w:r w:rsidRPr="009B4A06">
              <w:rPr>
                <w:b/>
                <w:i/>
              </w:rPr>
              <w:t xml:space="preserve"> </w:t>
            </w:r>
            <w:r w:rsidRPr="009B4A06">
              <w:t>2018/1240.</w:t>
            </w:r>
          </w:p>
        </w:tc>
        <w:tc>
          <w:tcPr>
            <w:tcW w:w="4876" w:type="dxa"/>
            <w:hideMark/>
          </w:tcPr>
          <w:p w:rsidR="00CF2D39" w:rsidRPr="009B4A06" w:rsidRDefault="00A66557" w:rsidP="00CF2D39">
            <w:pPr>
              <w:spacing w:after="120"/>
              <w:rPr>
                <w:szCs w:val="24"/>
              </w:rPr>
            </w:pPr>
            <w:r w:rsidRPr="009B4A06">
              <w:t>1.</w:t>
            </w:r>
            <w:r w:rsidRPr="009B4A06">
              <w:tab/>
              <w:t>Minn [id-data tal</w:t>
            </w:r>
            <w:r w:rsidRPr="009B4A06">
              <w:t xml:space="preserve">-applikazzjoni ta' dan ir-Regolament], </w:t>
            </w:r>
            <w:r w:rsidRPr="009B4A06">
              <w:rPr>
                <w:b/>
                <w:i/>
              </w:rPr>
              <w:t>il-komponent</w:t>
            </w:r>
            <w:r w:rsidRPr="009B4A06">
              <w:t xml:space="preserve"> tal-Eurodac </w:t>
            </w:r>
            <w:r w:rsidRPr="009B4A06">
              <w:rPr>
                <w:b/>
                <w:i/>
              </w:rPr>
              <w:t>tas-CIR għandu jiġi konness</w:t>
            </w:r>
            <w:r w:rsidRPr="009B4A06">
              <w:t xml:space="preserve"> mal-portal Ewropew tat-tfittxija msemmi fl-Artikolu 6 tar-Regolament (UE) 2019/818 biex jiġi permess l-ipproċessar awtomatizzat imsemmi fl-Artikolu </w:t>
            </w:r>
            <w:r w:rsidRPr="009B4A06">
              <w:rPr>
                <w:b/>
                <w:i/>
              </w:rPr>
              <w:t>20</w:t>
            </w:r>
            <w:r w:rsidRPr="009B4A06">
              <w:t xml:space="preserve"> tar-Regolament (UE)</w:t>
            </w:r>
            <w:r w:rsidRPr="009B4A06">
              <w:rPr>
                <w:b/>
                <w:i/>
              </w:rPr>
              <w:t> </w:t>
            </w:r>
            <w:r w:rsidRPr="009B4A06">
              <w:t>2018/1240.</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117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w:t>
      </w:r>
      <w:r w:rsidRPr="009B4A06">
        <w:rPr>
          <w:b/>
        </w:rPr>
        <w:t>i – Punt 11 – Artikolu 8a paragrafu 2 – subparagrafu</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t>L-ipproċessar awtomatizzat imsemmi fl-Artikolu </w:t>
            </w:r>
            <w:r w:rsidRPr="009B4A06">
              <w:rPr>
                <w:b/>
                <w:i/>
              </w:rPr>
              <w:t>11</w:t>
            </w:r>
            <w:r w:rsidRPr="009B4A06">
              <w:t xml:space="preserve"> tar-Regolament (UE) 2018/1240 għandu jippermetti l-verifiki previsti fl-Artikolu 20 u l-verifiki sussegwenti tal-Artikoli 22 u 26 ta' dak ir-Regolament.</w:t>
            </w:r>
          </w:p>
        </w:tc>
        <w:tc>
          <w:tcPr>
            <w:tcW w:w="4876" w:type="dxa"/>
            <w:hideMark/>
          </w:tcPr>
          <w:p w:rsidR="00CF2D39" w:rsidRPr="009B4A06" w:rsidRDefault="00A66557" w:rsidP="00CF2D39">
            <w:pPr>
              <w:spacing w:after="120"/>
              <w:rPr>
                <w:szCs w:val="24"/>
              </w:rPr>
            </w:pPr>
            <w:r w:rsidRPr="009B4A06">
              <w:t>2.</w:t>
            </w:r>
            <w:r w:rsidRPr="009B4A06">
              <w:tab/>
              <w:t>L-ipproċessar awtomatizzat imsemmi fl-Artikolu </w:t>
            </w:r>
            <w:r w:rsidRPr="009B4A06">
              <w:rPr>
                <w:b/>
                <w:i/>
              </w:rPr>
              <w:t>20</w:t>
            </w:r>
            <w:r w:rsidRPr="009B4A06">
              <w:t xml:space="preserve"> tar-Regolament (UE) 2018/1240 għandu jippermetti </w:t>
            </w:r>
            <w:r w:rsidRPr="009B4A06">
              <w:t>l-verifiki previsti fl-Artikolu 20 u l-verifiki sussegwenti tal-Artikoli 22 u 26 ta' dak ir-Regolament.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118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12 – Artikolu 8a paragrafu 2 – subparagrafu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Għall-fini tat-twettiq tal-verifiki msemmija fl-Artikolu 20(2)(k) </w:t>
            </w:r>
            <w:r w:rsidRPr="009B4A06">
              <w:t>tar-Regolament (UE) 2018/1240, is-Sistema Ċentrali tal-ETIAS għandha tuża l-portal Ewropew tat-tfittxija biex tqabbel data fl-ETIAS ma' data fil-Eurodac miġbura fuq il-bażi tal-Artikoli 12, 13</w:t>
            </w:r>
            <w:r w:rsidRPr="009B4A06">
              <w:rPr>
                <w:b/>
                <w:i/>
              </w:rPr>
              <w:t>, 14</w:t>
            </w:r>
            <w:r w:rsidRPr="009B4A06">
              <w:t xml:space="preserve"> u 14a ta' dan ir-Regolament</w:t>
            </w:r>
            <w:r w:rsidRPr="009B4A06">
              <w:rPr>
                <w:b/>
                <w:i/>
              </w:rPr>
              <w:t xml:space="preserve"> li tikkorrispondi għal individw</w:t>
            </w:r>
            <w:r w:rsidRPr="009B4A06">
              <w:rPr>
                <w:b/>
                <w:i/>
              </w:rPr>
              <w:t>i</w:t>
            </w:r>
            <w:r w:rsidRPr="009B4A06">
              <w:t xml:space="preserve"> li </w:t>
            </w:r>
            <w:r w:rsidRPr="009B4A06">
              <w:rPr>
                <w:b/>
                <w:i/>
              </w:rPr>
              <w:t>jkunu telqu jew tneħħew mit-territorju ta' Stati Membri f'konformità ma' deċiżjoni ta' ritorn jew ordni ta' tneħħija u</w:t>
            </w:r>
            <w:r w:rsidRPr="009B4A06">
              <w:t xml:space="preserve"> bl-użu tal-korrispondenzi elenkati fit-tabella fl-Anness </w:t>
            </w:r>
            <w:r w:rsidRPr="009B4A06">
              <w:rPr>
                <w:b/>
                <w:i/>
              </w:rPr>
              <w:t>II</w:t>
            </w:r>
            <w:r w:rsidRPr="009B4A06">
              <w:t xml:space="preserve"> ta' dan ir-Regolament.</w:t>
            </w:r>
          </w:p>
        </w:tc>
        <w:tc>
          <w:tcPr>
            <w:tcW w:w="4876" w:type="dxa"/>
            <w:hideMark/>
          </w:tcPr>
          <w:p w:rsidR="00CF2D39" w:rsidRPr="009B4A06" w:rsidRDefault="00A66557" w:rsidP="00CF2D39">
            <w:pPr>
              <w:spacing w:after="120"/>
              <w:rPr>
                <w:szCs w:val="24"/>
              </w:rPr>
            </w:pPr>
            <w:r w:rsidRPr="009B4A06">
              <w:t>Għall-fini tat-twettiq tal-verifiki msemmija fl-A</w:t>
            </w:r>
            <w:r w:rsidRPr="009B4A06">
              <w:t>rtikolu 20(2)(k) tar-Regolament (UE) 2018/1240, is-Sistema Ċentrali tal-ETIAS għandha tuża l-portal Ewropew tat-tfittxija biex tqabbel data fl-ETIAS ma' data fil-Eurodac miġbura fuq il-bażi tal-Artikoli 12, 13 u 14a ta' dan ir-Regolament</w:t>
            </w:r>
            <w:r w:rsidRPr="009B4A06">
              <w:rPr>
                <w:b/>
                <w:i/>
              </w:rPr>
              <w:t>, f'format</w:t>
            </w:r>
            <w:r w:rsidRPr="009B4A06">
              <w:t xml:space="preserve"> li </w:t>
            </w:r>
            <w:r w:rsidRPr="009B4A06">
              <w:rPr>
                <w:b/>
                <w:i/>
              </w:rPr>
              <w:t>jinqa</w:t>
            </w:r>
            <w:r w:rsidRPr="009B4A06">
              <w:rPr>
                <w:b/>
                <w:i/>
              </w:rPr>
              <w:t>ra biss</w:t>
            </w:r>
            <w:r w:rsidRPr="009B4A06">
              <w:t xml:space="preserve"> bl-użu tal-korrispondenzi elenkati fit-tabella fl-Anness </w:t>
            </w:r>
            <w:r w:rsidRPr="009B4A06">
              <w:rPr>
                <w:b/>
                <w:i/>
              </w:rPr>
              <w:t>II</w:t>
            </w:r>
            <w:r w:rsidRPr="009B4A06">
              <w:t xml:space="preserve"> ta' dan ir-Regolament.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119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w:t>
      </w:r>
      <w:r w:rsidRPr="009B4A06">
        <w:rPr>
          <w:b/>
        </w:rPr>
        <w:t xml:space="preserve">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12 – Artikolu 8b</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Artikolu 8b</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 xml:space="preserve">Kundizzjonijiet tal-aċċess għall-Eurodac għall-ipproċessar manwali mill-Unitajiet Nazzjonali </w:t>
            </w:r>
            <w:r w:rsidRPr="009B4A06">
              <w:rPr>
                <w:b/>
                <w:i/>
              </w:rPr>
              <w:t>tal-ETIAS</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1.</w:t>
            </w:r>
            <w:r w:rsidRPr="009B4A06">
              <w:rPr>
                <w:b/>
                <w:i/>
              </w:rPr>
              <w:tab/>
              <w:t>Il-konsultazzjoni tal-Eurodac mill-Unitajiet Nazzjonali tal-ETIAS għandha ssir permezz tal-istess data alfanumerika bħal dik użata għall-ipproċessar awtomatizzat imsemmi fl-Artikolu 8a.</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2.</w:t>
            </w:r>
            <w:r w:rsidRPr="009B4A06">
              <w:rPr>
                <w:b/>
                <w:i/>
              </w:rPr>
              <w:tab/>
              <w:t xml:space="preserve">Għall-finijiet tal-Artikolu 1(1)(f), l-Unitajiet </w:t>
            </w:r>
            <w:r w:rsidRPr="009B4A06">
              <w:rPr>
                <w:b/>
                <w:i/>
              </w:rPr>
              <w:t>Nazzjonali tal-ETIAS għandu jkollhom aċċess għall-Eurodac u għandhom ikunu jistgħu jikkonsultawh, f'format li jinqara biss, għall-fini li jeżaminaw l-applikazzjonijiet għal awtorizzazzjoni għall-ivvjaġġar. B'mod partikolari, l-Unitajiet Nazzjonali tal-ETIA</w:t>
            </w:r>
            <w:r w:rsidRPr="009B4A06">
              <w:rPr>
                <w:b/>
                <w:i/>
              </w:rPr>
              <w:t>S jistgħu jikkonsultaw id-data msemmija fl-Artikoli minn 12, 13, 14 u 14a.</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3.</w:t>
            </w:r>
            <w:r w:rsidRPr="009B4A06">
              <w:rPr>
                <w:b/>
                <w:i/>
              </w:rPr>
              <w:tab/>
              <w:t>Wara konsultazzjoni u aċċess skont il-paragrafi 1 u 2 ta' dan l-Artikolu r-riżultat tal-valutazzjoni għandu jiġui rreġistrat biss fil-fajls ta' applikazzjoni tal-ETIAS.</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w:t>
      </w:r>
      <w:r w:rsidRPr="009B4A06">
        <w:rPr>
          <w:rFonts w:ascii="Arial" w:hAnsi="Arial"/>
          <w:vanish/>
          <w:color w:val="000080"/>
          <w:sz w:val="20"/>
          <w:szCs w:val="24"/>
        </w:rPr>
        <w: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120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12 – Artikolu 8b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r>
            <w:r w:rsidRPr="009B4A06">
              <w:rPr>
                <w:b/>
                <w:i/>
              </w:rPr>
              <w:t>Għall-finijiet tal-Artikolu 1(1)(f), l-Unitajiet</w:t>
            </w:r>
            <w:r w:rsidRPr="009B4A06">
              <w:t xml:space="preserve"> Nazzjonali tal-ETIAS għandu jkollhom aċċess għall-Eurodac u għandhom ikunu jistgħu jikkonsultawh, f'format li jinqara biss, għall-fini li jeżaminaw l-applikazzjonijiet għal awtorizzazzjoni għall-ivvjaġġar. B'mod partikolari, l-Unitajiet Nazzjonali tal-ETI</w:t>
            </w:r>
            <w:r w:rsidRPr="009B4A06">
              <w:t>AS jistgħu jikkonsultaw id-data msemmija fl-Artikoli minn 12, 13, 14 u 14a.</w:t>
            </w:r>
          </w:p>
        </w:tc>
        <w:tc>
          <w:tcPr>
            <w:tcW w:w="4876" w:type="dxa"/>
            <w:hideMark/>
          </w:tcPr>
          <w:p w:rsidR="00CF2D39" w:rsidRPr="009B4A06" w:rsidRDefault="00A66557" w:rsidP="00CF2D39">
            <w:pPr>
              <w:spacing w:after="120"/>
              <w:rPr>
                <w:szCs w:val="24"/>
              </w:rPr>
            </w:pPr>
            <w:r w:rsidRPr="009B4A06">
              <w:t>2.</w:t>
            </w:r>
            <w:r w:rsidRPr="009B4A06">
              <w:tab/>
            </w:r>
            <w:r w:rsidRPr="009B4A06">
              <w:rPr>
                <w:b/>
                <w:i/>
              </w:rPr>
              <w:t>L-Unitajiet</w:t>
            </w:r>
            <w:r w:rsidRPr="009B4A06">
              <w:t xml:space="preserve"> Nazzjonali tal-ETIAS għandu jkollhom aċċess għall-Eurodac u għandhom ikunu jistgħu jikkonsultawh, f'format li jinqara biss, għall-fini li jeżaminaw l-applikazzjoniji</w:t>
            </w:r>
            <w:r w:rsidRPr="009B4A06">
              <w:t>et għal awtorizzazzjoni għall-ivvjaġġar. B'mod partikolari, l-Unitajiet Nazzjonali tal-ETIAS jistgħu jikkonsultaw id-data msemmija fl-Artikoli minn 12, 13, 14 u 14a.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121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12 – Artikolu 8b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r>
            <w:r w:rsidRPr="009B4A06">
              <w:t xml:space="preserve">Għall-finijiet tal-Artikolu 1(1)(f), l-Unitajiet Nazzjonali tal-ETIAS għandu jkollhom aċċess </w:t>
            </w:r>
            <w:r w:rsidRPr="009B4A06">
              <w:rPr>
                <w:b/>
                <w:i/>
              </w:rPr>
              <w:t>għall-Eurodac u għandhom ikunu jistgħu jikkonsultawh,</w:t>
            </w:r>
            <w:r w:rsidRPr="009B4A06">
              <w:t xml:space="preserve"> f'format li jinqara biss, għall-fini li jeżaminaw l-applikazzjonijiet għal awtorizzazzjoni għall-ivvjaġġar. B'mod partikolari, l-Unitajiet Nazzjonali tal-ETIAS jistgħu jikkonsultaw id-data msemmija fl-Artikoli minn 12, 13</w:t>
            </w:r>
            <w:r w:rsidRPr="009B4A06">
              <w:rPr>
                <w:b/>
                <w:i/>
              </w:rPr>
              <w:t>, 14</w:t>
            </w:r>
            <w:r w:rsidRPr="009B4A06">
              <w:t xml:space="preserve"> u 14a.</w:t>
            </w:r>
          </w:p>
        </w:tc>
        <w:tc>
          <w:tcPr>
            <w:tcW w:w="4876" w:type="dxa"/>
            <w:hideMark/>
          </w:tcPr>
          <w:p w:rsidR="00CF2D39" w:rsidRPr="009B4A06" w:rsidRDefault="00A66557" w:rsidP="00CF2D39">
            <w:pPr>
              <w:spacing w:after="120"/>
              <w:rPr>
                <w:szCs w:val="24"/>
              </w:rPr>
            </w:pPr>
            <w:r w:rsidRPr="009B4A06">
              <w:t>2.</w:t>
            </w:r>
            <w:r w:rsidRPr="009B4A06">
              <w:tab/>
              <w:t>Għall-finijiet tal-</w:t>
            </w:r>
            <w:r w:rsidRPr="009B4A06">
              <w:t xml:space="preserve">Artikolu 1(1)(f), l-Unitajiet Nazzjonali tal-ETIAS għandu jkollhom aċċess </w:t>
            </w:r>
            <w:r w:rsidRPr="009B4A06">
              <w:rPr>
                <w:b/>
                <w:i/>
              </w:rPr>
              <w:t>temporanju biex jikkonsultaw il-Eurodac</w:t>
            </w:r>
            <w:r w:rsidRPr="009B4A06">
              <w:t xml:space="preserve"> f'format li jinqara biss, għall-fini li jeżaminaw l-applikazzjonijiet għal awtorizzazzjoni għall-ivvjaġġar. B'mod partikolari, l-Unitajiet Naz</w:t>
            </w:r>
            <w:r w:rsidRPr="009B4A06">
              <w:t>zjonali tal-ETIAS jistgħu jikkonsultaw id-data msemmija fl-Artikoli minn 12, 13 u 14a.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122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w:t>
      </w:r>
      <w:r w:rsidRPr="009B4A06">
        <w:rPr>
          <w:b/>
        </w:rPr>
        <w:t>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12 – Artikolu 8c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Artikolu 8c</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Aċċess għall-Eurodac mill-awtoritajiet kompetenti tal-viża</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 xml:space="preserve">Għall-fini ta' verifika manwali tal-hits </w:t>
            </w:r>
            <w:r w:rsidRPr="009B4A06">
              <w:rPr>
                <w:b/>
                <w:i/>
              </w:rPr>
              <w:t>skattati mit-tfittxijiet awtomatizzati mwettqa mis-Sistema ta' Informazzjoni dwar il-Viża skont l-Artikoli [9a u 9c] tar-Regolament (KE) Nru 767/2008 u l-eżami u d-deċiżjoni dwar l-applikazzjonijiet għal viża skont l-Artikolu 21 tar-Regolament (KE) Nru 810</w:t>
            </w:r>
            <w:r w:rsidRPr="009B4A06">
              <w:rPr>
                <w:b/>
                <w:i/>
              </w:rPr>
              <w:t>/2009 tal-Parlament Ewropew u tal-Kunsill, l-awtoritajiet kompetenti tal-viża għandu jkollhom aċċess għall-Eurodac biex jikkonsultaw id-data f'format li jinqara biss.</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__________________</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vertAlign w:val="superscript"/>
              </w:rPr>
              <w:t>30</w:t>
            </w:r>
            <w:r w:rsidRPr="009B4A06">
              <w:rPr>
                <w:b/>
                <w:i/>
              </w:rPr>
              <w:t xml:space="preserve"> Ir-Regolament (KE) Nru 810/2009 tal-Parlament Ewropew u tal-Kun</w:t>
            </w:r>
            <w:r w:rsidRPr="009B4A06">
              <w:rPr>
                <w:b/>
                <w:i/>
              </w:rPr>
              <w:t>sill tat-13 ta' Lulju 2009 li jistabbilixxi Kodiċi Komunitarju dwar il-Viżi (Kodiċi dwar il-Viżi), ĠU L 243, 15.9.2009, p. 1-58.</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123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12 – Artikolu 8c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Għall-fini ta' verifika manwali tal-hits skattati mit-tfittxijiet awtomatizzati </w:t>
            </w:r>
            <w:r w:rsidRPr="009B4A06">
              <w:t>mwettqa mis-Sistema ta' Informazzjoni dwar il-Viża skont l-Artikoli [9a u 9c] tar-Regolament (KE) Nru 767/2008 u l-eżami u d-deċiżjoni dwar l-applikazzjonijiet għal viża skont l-Artikolu 21 tar-Regolament (KE) Nru 810/2009 tal-Parlament Ewropew u tal-Kunsi</w:t>
            </w:r>
            <w:r w:rsidRPr="009B4A06">
              <w:t>ll, l-awtoritajiet kompetenti tal-viża għandu jkollhom aċċess għall-Eurodac biex jikkonsultaw id-data f'format li jinqara biss.</w:t>
            </w:r>
          </w:p>
        </w:tc>
        <w:tc>
          <w:tcPr>
            <w:tcW w:w="4876" w:type="dxa"/>
            <w:hideMark/>
          </w:tcPr>
          <w:p w:rsidR="00CF2D39" w:rsidRPr="009B4A06" w:rsidRDefault="00A66557" w:rsidP="00CF2D39">
            <w:pPr>
              <w:spacing w:after="120"/>
              <w:rPr>
                <w:szCs w:val="24"/>
              </w:rPr>
            </w:pPr>
            <w:r w:rsidRPr="009B4A06">
              <w:t>Għall-fini ta' verifika manwali tal-hits skattati mit-tfittxijiet awtomatizzati mwettqa mis-Sistema ta' Informazzjoni dwar il-Vi</w:t>
            </w:r>
            <w:r w:rsidRPr="009B4A06">
              <w:t>ża skont l-Artikoli [9a u 9c] tar-Regolament (KE) Nru 767/2008 u l-eżami u d-deċiżjoni dwar l-applikazzjonijiet għal viża skont l-Artikolu 21 tar-Regolament (KE) Nru 810/2009 tal-Parlament Ewropew u tal-Kunsill</w:t>
            </w:r>
            <w:r w:rsidRPr="009B4A06">
              <w:rPr>
                <w:b/>
                <w:i/>
                <w:vertAlign w:val="superscript"/>
              </w:rPr>
              <w:t>30a</w:t>
            </w:r>
            <w:r w:rsidRPr="009B4A06">
              <w:t>, l-awtoritajiet kompetenti tal-viża għandu</w:t>
            </w:r>
            <w:r w:rsidRPr="009B4A06">
              <w:t xml:space="preserve"> jkollhom aċċess </w:t>
            </w:r>
            <w:r w:rsidRPr="009B4A06">
              <w:rPr>
                <w:b/>
                <w:i/>
              </w:rPr>
              <w:t xml:space="preserve">temporanju </w:t>
            </w:r>
            <w:r w:rsidRPr="009B4A06">
              <w:t xml:space="preserve">għall-Eurodac biex jikkonsultaw id-data f'format li jinqara biss. </w:t>
            </w:r>
          </w:p>
        </w:tc>
      </w:tr>
      <w:tr w:rsidR="00432B30" w:rsidRPr="009B4A06" w:rsidTr="001D01D4">
        <w:trPr>
          <w:jc w:val="center"/>
        </w:trPr>
        <w:tc>
          <w:tcPr>
            <w:tcW w:w="4876" w:type="dxa"/>
            <w:hideMark/>
          </w:tcPr>
          <w:p w:rsidR="00CF2D39" w:rsidRPr="009B4A06" w:rsidRDefault="00A66557" w:rsidP="00CF2D39">
            <w:pPr>
              <w:spacing w:after="120"/>
            </w:pPr>
            <w:r w:rsidRPr="009B4A06">
              <w:t>__________________</w:t>
            </w:r>
          </w:p>
        </w:tc>
        <w:tc>
          <w:tcPr>
            <w:tcW w:w="4876" w:type="dxa"/>
            <w:hideMark/>
          </w:tcPr>
          <w:p w:rsidR="00CF2D39" w:rsidRPr="009B4A06" w:rsidRDefault="00A66557" w:rsidP="00CF2D39">
            <w:pPr>
              <w:spacing w:after="120"/>
              <w:rPr>
                <w:szCs w:val="24"/>
              </w:rPr>
            </w:pPr>
            <w:r w:rsidRPr="009B4A06">
              <w:t>__________________</w:t>
            </w:r>
          </w:p>
        </w:tc>
      </w:tr>
      <w:tr w:rsidR="00432B30" w:rsidRPr="009B4A06" w:rsidTr="001D01D4">
        <w:trPr>
          <w:jc w:val="center"/>
        </w:trPr>
        <w:tc>
          <w:tcPr>
            <w:tcW w:w="4876" w:type="dxa"/>
            <w:hideMark/>
          </w:tcPr>
          <w:p w:rsidR="00CF2D39" w:rsidRPr="009B4A06" w:rsidRDefault="00A66557" w:rsidP="00CF2D39">
            <w:pPr>
              <w:spacing w:after="120"/>
            </w:pPr>
            <w:r w:rsidRPr="009B4A06">
              <w:rPr>
                <w:b/>
                <w:i/>
                <w:vertAlign w:val="superscript"/>
              </w:rPr>
              <w:t>30</w:t>
            </w:r>
            <w:r w:rsidRPr="009B4A06">
              <w:rPr>
                <w:b/>
                <w:i/>
              </w:rPr>
              <w:t xml:space="preserve"> Ir-Regolament (KE) Nru 810/2009 tal-Parlament Ewropew u tal-Kunsill tat-13 ta' Lulju 2009 li jistabbilixxi Kodiċi Komunitarju dwar il-Viżi (Kodiċi dwar il-Viżi), ĠU L 243, 15.9.2009, p. 1-58.</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vertAlign w:val="superscript"/>
              </w:rPr>
              <w:t>30a</w:t>
            </w:r>
            <w:r w:rsidRPr="009B4A06">
              <w:rPr>
                <w:b/>
                <w:i/>
              </w:rPr>
              <w:t xml:space="preserve"> Ir-Regolament (KE) Nru 810/2009 tal-Parlament Ewropew u </w:t>
            </w:r>
            <w:r w:rsidRPr="009B4A06">
              <w:rPr>
                <w:b/>
                <w:i/>
              </w:rPr>
              <w:t>tal-Kunsill tat-13 ta' Lulju 2009 li jistabbilixxi Kodiċi Komunitarju dwar il-Viżi (Kodiċi dwar il-Viżi), ĠU L 243, 15.9.2009, p. 1-58.</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124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12 – Artikolu 8d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Artikolu 8d</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 xml:space="preserve">Interoperabbiltà mas-Sistema ta' Informazzjoni </w:t>
            </w:r>
            <w:r w:rsidRPr="009B4A06">
              <w:rPr>
                <w:b/>
                <w:i/>
              </w:rPr>
              <w:t>dwar il-Viża</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Minn [id-data tal-applikazzjoni tar-Regolament (UE) XXX/XXX li jemenda r-Regolament dwar il-VIS], kif previst fl-Artikolu [9] ta' dak ir-Regolament, il-Eurodac għandha tkun konnessa mal-portal Ewropew tat-tfittxija msemmi fl-Artikolu 6 tar-R</w:t>
            </w:r>
            <w:r w:rsidRPr="009B4A06">
              <w:rPr>
                <w:b/>
                <w:i/>
              </w:rPr>
              <w:t>egolament (UE) 2019/817 sabiex jiġi ffaċilitat il-ipproċessar awtomatizzat imsemmi fl-Artikolu [9a] tar-Regolament (KE) Nru 767/2008 għat-tfittxija fil-Eurodac u d-data rilevanti fis-Sistema ta' Informazzjoni dwar il-Viża tkun tista' titqabbel mad-data ril</w:t>
            </w:r>
            <w:r w:rsidRPr="009B4A06">
              <w:rPr>
                <w:b/>
                <w:i/>
              </w:rPr>
              <w:t>evanti fil-Eurodac. Il-verifiki għandhom ikunu mingħajr ħsara għar-regoli speċifiċi previsti fl-Artikolu 9(b) tar-Regolament 767/2008.";</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125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12 – Artikolu 8d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Minn [id-data tal-applikazzjoni tar-Regolament (UE) XXX/XXX li jemenda</w:t>
            </w:r>
            <w:r w:rsidRPr="009B4A06">
              <w:t xml:space="preserve"> r-Regolament dwar il-VIS], kif previst fl-Artikolu [9] ta' dak ir-Regolament, il-Eurodac għandha tkun konnessa mal-portal Ewropew tat-tfittxija msemmi fl-Artikolu 6 tar-Regolament (UE) 2019/817 sabiex jiġi ffaċilitat il-ipproċessar awtomatizzat imsemmi fl</w:t>
            </w:r>
            <w:r w:rsidRPr="009B4A06">
              <w:t>-Artikolu [9a] tar-Regolament (KE) Nru 767/2008 għat-tfittxija fil-Eurodac u d-data rilevanti fis-Sistema ta' Informazzjoni dwar il-Viża tkun tista' titqabbel mad-data rilevanti fil-Eurodac. Il-verifiki għandhom ikunu mingħajr ħsara għar-regoli speċifiċi p</w:t>
            </w:r>
            <w:r w:rsidRPr="009B4A06">
              <w:t>revisti fl-Artikolu 9(b) tar-Regolament 767/2008.";</w:t>
            </w:r>
          </w:p>
        </w:tc>
        <w:tc>
          <w:tcPr>
            <w:tcW w:w="4876" w:type="dxa"/>
            <w:hideMark/>
          </w:tcPr>
          <w:p w:rsidR="00CF2D39" w:rsidRPr="009B4A06" w:rsidRDefault="00A66557" w:rsidP="00CF2D39">
            <w:pPr>
              <w:spacing w:after="120"/>
              <w:rPr>
                <w:szCs w:val="24"/>
              </w:rPr>
            </w:pPr>
            <w:r w:rsidRPr="009B4A06">
              <w:t>Minn [id-data tal-applikazzjoni tar-Regolament (UE) XXX/XXX li jemenda r-Regolament dwar il-VIS], kif previst fl-Artikolu [9] ta' dak ir-Regolament, il-Eurodac għandha tkun konnessa mal-portal Ewropew tat</w:t>
            </w:r>
            <w:r w:rsidRPr="009B4A06">
              <w:t xml:space="preserve">-tfittxija msemmi fl-Artikolu 6 tar-Regolament (UE) 2019/817 sabiex jiġi ffaċilitat il-ipproċessar awtomatizzat imsemmi fl-Artikolu [9a] tar-Regolament (KE) Nru 767/2008 </w:t>
            </w:r>
            <w:r w:rsidRPr="009B4A06">
              <w:rPr>
                <w:b/>
                <w:i/>
              </w:rPr>
              <w:t xml:space="preserve">u għalhekk </w:t>
            </w:r>
            <w:r w:rsidRPr="009B4A06">
              <w:t>għat-tfittxija fil-Eurodac u d-data rilevanti fis-Sistema ta' Informazzjoni</w:t>
            </w:r>
            <w:r w:rsidRPr="009B4A06">
              <w:t xml:space="preserve"> dwar il-Viża tkun tista' titqabbel mad-data rilevanti fil-Eurodac. Il-verifiki għandhom ikunu mingħajr ħsara għar-regoli speċifiċi previsti fl-Artikolu 9(b) tar-Regolament 767/2008.";</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126</w:t>
      </w:r>
      <w:r w:rsidRPr="009B4A06">
        <w:rPr>
          <w:rFonts w:ascii="Arial" w:hAnsi="Arial"/>
          <w:vanish/>
          <w:color w:val="000080"/>
          <w:sz w:val="20"/>
        </w:rPr>
        <w:t>&lt;/Nu</w:t>
      </w:r>
      <w:r w:rsidRPr="009B4A06">
        <w:rPr>
          <w:rFonts w:ascii="Arial" w:hAnsi="Arial"/>
          <w:vanish/>
          <w:color w:val="000080"/>
          <w:sz w:val="20"/>
        </w:rPr>
        <w:t>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b</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(b)</w:t>
            </w:r>
            <w:r w:rsidRPr="009B4A06">
              <w:tab/>
            </w:r>
            <w:r w:rsidRPr="009B4A06">
              <w:t>l-għadd ta' applikazzjonijiet irrifjutati li jirriżultaw mill-proċess ta' konnessjoni msemmi fl-Artikolu</w:t>
            </w:r>
            <w:r w:rsidRPr="009B4A06">
              <w:rPr>
                <w:b/>
                <w:i/>
              </w:rPr>
              <w:t> </w:t>
            </w:r>
            <w:r w:rsidRPr="009B4A06">
              <w:t>4(6) u skont l-Artikolu 12(</w:t>
            </w:r>
            <w:r w:rsidRPr="009B4A06">
              <w:rPr>
                <w:b/>
                <w:i/>
              </w:rPr>
              <w:t>za</w:t>
            </w:r>
            <w:r w:rsidRPr="009B4A06">
              <w:t>);</w:t>
            </w:r>
          </w:p>
        </w:tc>
        <w:tc>
          <w:tcPr>
            <w:tcW w:w="4876" w:type="dxa"/>
            <w:hideMark/>
          </w:tcPr>
          <w:p w:rsidR="00CF2D39" w:rsidRPr="009B4A06" w:rsidRDefault="00A66557" w:rsidP="00CF2D39">
            <w:pPr>
              <w:spacing w:after="120"/>
              <w:rPr>
                <w:szCs w:val="24"/>
              </w:rPr>
            </w:pPr>
            <w:r w:rsidRPr="009B4A06">
              <w:t>(b)</w:t>
            </w:r>
            <w:r w:rsidRPr="009B4A06">
              <w:tab/>
              <w:t>l-għadd ta' applikazzjonijiet irrifjutati li jirriżultaw mill-proċess ta' konnessjoni msemmi fl-Artikolu</w:t>
            </w:r>
            <w:r w:rsidRPr="009B4A06">
              <w:rPr>
                <w:b/>
                <w:i/>
              </w:rPr>
              <w:t xml:space="preserve">  </w:t>
            </w:r>
            <w:r w:rsidRPr="009B4A06">
              <w:t>4(6) u sk</w:t>
            </w:r>
            <w:r w:rsidRPr="009B4A06">
              <w:t>ont l-Artikolu 12(</w:t>
            </w:r>
            <w:r w:rsidRPr="009B4A06">
              <w:rPr>
                <w:b/>
                <w:i/>
              </w:rPr>
              <w:t>x</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127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(c)</w:t>
            </w:r>
            <w:r w:rsidRPr="009B4A06">
              <w:tab/>
              <w:t>l-għadd ta' settijiet ta' data trażmessi dwar persuni msemmija fl-Artikoli 10(1), 13(1), 14(1) u 14a(1);</w:t>
            </w:r>
          </w:p>
        </w:tc>
        <w:tc>
          <w:tcPr>
            <w:tcW w:w="4876" w:type="dxa"/>
            <w:hideMark/>
          </w:tcPr>
          <w:p w:rsidR="00CF2D39" w:rsidRPr="009B4A06" w:rsidRDefault="00A66557" w:rsidP="00CF2D39">
            <w:pPr>
              <w:spacing w:after="120"/>
              <w:rPr>
                <w:szCs w:val="24"/>
              </w:rPr>
            </w:pPr>
            <w:r w:rsidRPr="009B4A06">
              <w:t>(c)</w:t>
            </w:r>
            <w:r w:rsidRPr="009B4A06">
              <w:tab/>
              <w:t xml:space="preserve">l-għadd ta' </w:t>
            </w:r>
            <w:r w:rsidRPr="009B4A06">
              <w:t>settijiet ta' data trażmessi dwar persuni msemmija fl-Artikoli 10(1), 13(1)</w:t>
            </w:r>
            <w:r w:rsidRPr="009B4A06">
              <w:rPr>
                <w:b/>
                <w:i/>
              </w:rPr>
              <w:t xml:space="preserve"> sakemm dawn il-persuni ma jkunux koperti mis-settijiet ta' data msemmija fl-Artikoli 10(1)</w:t>
            </w:r>
            <w:r w:rsidRPr="009B4A06">
              <w:t>, 14</w:t>
            </w:r>
            <w:r w:rsidRPr="009B4A06">
              <w:rPr>
                <w:b/>
                <w:i/>
              </w:rPr>
              <w:t>(1), sakemm dawn il-persuni ma jkunux koperti minn settijiet ta' data msemmija fl-Arti</w:t>
            </w:r>
            <w:r w:rsidRPr="009B4A06">
              <w:rPr>
                <w:b/>
                <w:i/>
              </w:rPr>
              <w:t>koli 10</w:t>
            </w:r>
            <w:r w:rsidRPr="009B4A06">
              <w:t>(1) u 14a(1);</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128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promulgazzjoni – Punt 13 – </w:t>
      </w:r>
      <w:r w:rsidRPr="009B4A06">
        <w:rPr>
          <w:b/>
        </w:rPr>
        <w:t>Artikolu 9 – paragrafu 1 – punt 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(c)</w:t>
            </w:r>
            <w:r w:rsidRPr="009B4A06">
              <w:tab/>
              <w:t>l-għadd ta' settijiet ta' data trażmessi dwar persuni msemmija fl-Artikoli 10(1)</w:t>
            </w:r>
            <w:r w:rsidRPr="009B4A06">
              <w:rPr>
                <w:b/>
                <w:i/>
              </w:rPr>
              <w:t>, 13(1), 14(1)</w:t>
            </w:r>
            <w:r w:rsidRPr="009B4A06">
              <w:t xml:space="preserve"> u </w:t>
            </w:r>
            <w:r w:rsidRPr="009B4A06">
              <w:rPr>
                <w:b/>
                <w:i/>
              </w:rPr>
              <w:t>14a</w:t>
            </w:r>
            <w:r w:rsidRPr="009B4A06">
              <w:t>(1);</w:t>
            </w:r>
          </w:p>
        </w:tc>
        <w:tc>
          <w:tcPr>
            <w:tcW w:w="4876" w:type="dxa"/>
            <w:hideMark/>
          </w:tcPr>
          <w:p w:rsidR="00CF2D39" w:rsidRPr="009B4A06" w:rsidRDefault="00A66557" w:rsidP="00CF2D39">
            <w:pPr>
              <w:spacing w:after="120"/>
              <w:rPr>
                <w:szCs w:val="24"/>
              </w:rPr>
            </w:pPr>
            <w:r w:rsidRPr="009B4A06">
              <w:t>(c)</w:t>
            </w:r>
            <w:r w:rsidRPr="009B4A06">
              <w:tab/>
            </w:r>
            <w:r w:rsidRPr="009B4A06">
              <w:t xml:space="preserve">l-għadd ta' settijiet ta' data trażmessi dwar persuni msemmija fl-Artikoli 10(1) u </w:t>
            </w:r>
            <w:r w:rsidRPr="009B4A06">
              <w:rPr>
                <w:b/>
                <w:i/>
              </w:rPr>
              <w:t>13</w:t>
            </w:r>
            <w:r w:rsidRPr="009B4A06">
              <w:t>(1);</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129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Proposta </w:t>
      </w:r>
      <w:r w:rsidRPr="009B4A06">
        <w:rPr>
          <w:b/>
        </w:rPr>
        <w:t>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1 – punt c</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(c)</w:t>
            </w:r>
            <w:r w:rsidRPr="009B4A06">
              <w:tab/>
              <w:t>l-għadd ta' settijiet ta' data trażmessi dwar persuni msemmija fl-Artikoli 10(1), 13(1)</w:t>
            </w:r>
            <w:r w:rsidRPr="009B4A06">
              <w:rPr>
                <w:b/>
                <w:i/>
              </w:rPr>
              <w:t xml:space="preserve">, </w:t>
            </w:r>
            <w:r w:rsidRPr="009B4A06">
              <w:rPr>
                <w:b/>
                <w:i/>
              </w:rPr>
              <w:t>14(1)</w:t>
            </w:r>
            <w:r w:rsidRPr="009B4A06">
              <w:t xml:space="preserve"> u 14a(1);</w:t>
            </w:r>
          </w:p>
        </w:tc>
        <w:tc>
          <w:tcPr>
            <w:tcW w:w="4876" w:type="dxa"/>
            <w:hideMark/>
          </w:tcPr>
          <w:p w:rsidR="00CF2D39" w:rsidRPr="009B4A06" w:rsidRDefault="00A66557" w:rsidP="00CF2D39">
            <w:pPr>
              <w:spacing w:after="120"/>
              <w:rPr>
                <w:szCs w:val="24"/>
              </w:rPr>
            </w:pPr>
            <w:r w:rsidRPr="009B4A06">
              <w:t>(c)</w:t>
            </w:r>
            <w:r w:rsidRPr="009B4A06">
              <w:tab/>
              <w:t>l-għadd ta' settijiet ta' data trażmessi dwar persuni msemmija fl-Artikoli 10(1), 13(1) u 14a(1);</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130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w:t>
      </w:r>
      <w:r w:rsidRPr="009B4A06">
        <w:rPr>
          <w:rFonts w:ascii="Arial" w:hAnsi="Arial"/>
          <w:vanish/>
          <w:color w:val="000080"/>
          <w:sz w:val="20"/>
        </w:rPr>
        <w:t>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diii</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(iii)</w:t>
            </w:r>
            <w:r w:rsidRPr="009B4A06">
              <w:rPr>
                <w:b/>
                <w:i/>
              </w:rPr>
              <w:tab/>
              <w:t>li kienu qed joqogħdu illegalment fi Stat Membru,</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131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diii</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(iii)</w:t>
            </w:r>
            <w:r w:rsidRPr="009B4A06">
              <w:rPr>
                <w:b/>
                <w:i/>
              </w:rPr>
              <w:tab/>
              <w:t>li kienu qed joqogħdu illegalment fi Stat Membru,</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132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1 – punt diii</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(iii)</w:t>
            </w:r>
            <w:r w:rsidRPr="009B4A06">
              <w:tab/>
              <w:t xml:space="preserve">li kienu qed joqogħdu </w:t>
            </w:r>
            <w:r w:rsidRPr="009B4A06">
              <w:rPr>
                <w:b/>
                <w:i/>
              </w:rPr>
              <w:t>illegalment</w:t>
            </w:r>
            <w:r w:rsidRPr="009B4A06">
              <w:t xml:space="preserve"> fi Stat Membru,</w:t>
            </w:r>
          </w:p>
        </w:tc>
        <w:tc>
          <w:tcPr>
            <w:tcW w:w="4876" w:type="dxa"/>
            <w:hideMark/>
          </w:tcPr>
          <w:p w:rsidR="00CF2D39" w:rsidRPr="009B4A06" w:rsidRDefault="00A66557" w:rsidP="00CF2D39">
            <w:pPr>
              <w:spacing w:after="120"/>
              <w:rPr>
                <w:szCs w:val="24"/>
              </w:rPr>
            </w:pPr>
            <w:r w:rsidRPr="009B4A06">
              <w:t>(iii)</w:t>
            </w:r>
            <w:r w:rsidRPr="009B4A06">
              <w:tab/>
              <w:t xml:space="preserve">li kienu qed joqogħdu </w:t>
            </w:r>
            <w:r w:rsidRPr="009B4A06">
              <w:rPr>
                <w:b/>
                <w:i/>
              </w:rPr>
              <w:t>irregolarment</w:t>
            </w:r>
            <w:r w:rsidRPr="009B4A06">
              <w:t xml:space="preserve"> fi Stat Membru,</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133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1 – punt div</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(iv)</w:t>
            </w:r>
            <w:r w:rsidRPr="009B4A06">
              <w:rPr>
                <w:b/>
                <w:i/>
              </w:rPr>
              <w:tab/>
              <w:t xml:space="preserve">li ġew żbarkati wara operazzjoni ta' tfittxija u </w:t>
            </w:r>
            <w:r w:rsidRPr="009B4A06">
              <w:rPr>
                <w:b/>
                <w:i/>
              </w:rPr>
              <w:t>salvataġġ;</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134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diva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(iva)</w:t>
            </w:r>
            <w:r w:rsidRPr="009B4A06">
              <w:rPr>
                <w:b/>
                <w:i/>
              </w:rPr>
              <w:tab/>
              <w:t xml:space="preserve">li ngħataw protezzjoni internazzjonali fi Stat Membru;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135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divb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w:t>
            </w:r>
            <w:r w:rsidRPr="009B4A06">
              <w:rPr>
                <w:i/>
              </w:rPr>
              <w:t>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(ivb)</w:t>
            </w:r>
            <w:r w:rsidRPr="009B4A06">
              <w:rPr>
                <w:b/>
                <w:i/>
              </w:rPr>
              <w:tab/>
              <w:t xml:space="preserve">li kienu minorenni fiż-żmien meta s-sett ta' data ġie rreġistrat fil-Eurodac;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136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1 – punt eiii</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(iii)</w:t>
            </w:r>
            <w:r w:rsidRPr="009B4A06">
              <w:rPr>
                <w:b/>
                <w:i/>
              </w:rPr>
              <w:tab/>
              <w:t>li kienu qed joqogħdu illegalment fi Stat Membru;</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137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1 –</w:t>
      </w:r>
      <w:r w:rsidRPr="009B4A06">
        <w:rPr>
          <w:b/>
        </w:rPr>
        <w:t xml:space="preserve"> punt eiii</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(iii)</w:t>
            </w:r>
            <w:r w:rsidRPr="009B4A06">
              <w:rPr>
                <w:b/>
                <w:i/>
              </w:rPr>
              <w:tab/>
              <w:t>li kienu qed joqogħdu illegalment fi Stat Membru;</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138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eiii</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(iii)</w:t>
            </w:r>
            <w:r w:rsidRPr="009B4A06">
              <w:tab/>
              <w:t xml:space="preserve">li kienu qed joqogħdu </w:t>
            </w:r>
            <w:r w:rsidRPr="009B4A06">
              <w:rPr>
                <w:b/>
                <w:i/>
              </w:rPr>
              <w:t>illegalment</w:t>
            </w:r>
            <w:r w:rsidRPr="009B4A06">
              <w:t xml:space="preserve"> fi Stat Membru;</w:t>
            </w:r>
          </w:p>
        </w:tc>
        <w:tc>
          <w:tcPr>
            <w:tcW w:w="4876" w:type="dxa"/>
            <w:hideMark/>
          </w:tcPr>
          <w:p w:rsidR="00CF2D39" w:rsidRPr="009B4A06" w:rsidRDefault="00A66557" w:rsidP="00CF2D39">
            <w:pPr>
              <w:spacing w:after="120"/>
              <w:rPr>
                <w:szCs w:val="24"/>
              </w:rPr>
            </w:pPr>
            <w:r w:rsidRPr="009B4A06">
              <w:t>(iii)</w:t>
            </w:r>
            <w:r w:rsidRPr="009B4A06">
              <w:tab/>
              <w:t xml:space="preserve">li kienu qed joqogħdu </w:t>
            </w:r>
            <w:r w:rsidRPr="009B4A06">
              <w:rPr>
                <w:b/>
                <w:i/>
              </w:rPr>
              <w:t>irregolarment</w:t>
            </w:r>
            <w:r w:rsidRPr="009B4A06">
              <w:t xml:space="preserve"> fi Stat Membru;</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139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eiv</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(iv)</w:t>
            </w:r>
            <w:r w:rsidRPr="009B4A06">
              <w:rPr>
                <w:b/>
                <w:i/>
              </w:rPr>
              <w:tab/>
              <w:t>li ġew żbarkati wara operazzjoni ta' tfittxija u salvataġġ;</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140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eiva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ab/>
              <w:t>li ngħataw protezzjoni internazzjonali fi Stat Membru;</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141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Proposta għal </w:t>
      </w:r>
      <w:r w:rsidRPr="009B4A06">
        <w:rPr>
          <w:b/>
        </w:rPr>
        <w:t>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eivb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(ivb)</w:t>
            </w:r>
            <w:r w:rsidRPr="009B4A06">
              <w:rPr>
                <w:b/>
                <w:i/>
              </w:rPr>
              <w:tab/>
              <w:t>li kienu minorenni fiż-żmien meta s-sett ta' data ġie rreġistrat fil-Eurodac;</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142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f</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(f)</w:t>
            </w:r>
            <w:r w:rsidRPr="009B4A06">
              <w:rPr>
                <w:b/>
                <w:i/>
              </w:rPr>
              <w:tab/>
              <w:t>l-għadd ta' hits dwar persuni msemmija fl-Artikolu 14(1):</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(i)</w:t>
            </w:r>
            <w:r w:rsidRPr="009B4A06">
              <w:rPr>
                <w:b/>
                <w:i/>
              </w:rPr>
              <w:tab/>
              <w:t>li għalihom ġiet irreġistrata applikazzjoni għall-protez</w:t>
            </w:r>
            <w:r w:rsidRPr="009B4A06">
              <w:rPr>
                <w:b/>
                <w:i/>
              </w:rPr>
              <w:t>zjoni internazzjonali ,</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(ii)</w:t>
            </w:r>
            <w:r w:rsidRPr="009B4A06">
              <w:rPr>
                <w:b/>
                <w:i/>
              </w:rPr>
              <w:tab/>
              <w:t>li nqabdu b'konnessjoni mal-qsim irregolari ta' fruntiera esterna,</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(iii)</w:t>
            </w:r>
            <w:r w:rsidRPr="009B4A06">
              <w:rPr>
                <w:b/>
                <w:i/>
              </w:rPr>
              <w:tab/>
              <w:t>li kienu qed joqogħdu illegalment fi Stat Membru,</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(iv)</w:t>
            </w:r>
            <w:r w:rsidRPr="009B4A06">
              <w:rPr>
                <w:b/>
                <w:i/>
              </w:rPr>
              <w:tab/>
              <w:t>li ġew żbarkati wara operazzjoni ta' tfittxija u salvataġġ;</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143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f</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(f)</w:t>
            </w:r>
            <w:r w:rsidRPr="009B4A06">
              <w:rPr>
                <w:b/>
                <w:i/>
              </w:rPr>
              <w:tab/>
              <w:t>l-għadd ta' hits dwar persuni msemmija fl-Artikolu 14(1):</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(i)</w:t>
            </w:r>
            <w:r w:rsidRPr="009B4A06">
              <w:rPr>
                <w:b/>
                <w:i/>
              </w:rPr>
              <w:tab/>
              <w:t>li għalihom ġiet irreġistrata applikazzjoni għall-protezzjoni internazzjonali ,</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(ii)</w:t>
            </w:r>
            <w:r w:rsidRPr="009B4A06">
              <w:rPr>
                <w:b/>
                <w:i/>
              </w:rPr>
              <w:tab/>
              <w:t xml:space="preserve">li nqabdu b'konnessjoni mal-qsim irregolari ta' fruntiera </w:t>
            </w:r>
            <w:r w:rsidRPr="009B4A06">
              <w:rPr>
                <w:b/>
                <w:i/>
              </w:rPr>
              <w:t>esterna,</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(iii)</w:t>
            </w:r>
            <w:r w:rsidRPr="009B4A06">
              <w:rPr>
                <w:b/>
                <w:i/>
              </w:rPr>
              <w:tab/>
              <w:t>li kienu qed joqogħdu illegalment fi Stat Membru,</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(iv)</w:t>
            </w:r>
            <w:r w:rsidRPr="009B4A06">
              <w:rPr>
                <w:b/>
                <w:i/>
              </w:rPr>
              <w:tab/>
              <w:t>li ġew żbarkati wara operazzjoni ta' tfittxija u salvataġġ;</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144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w:t>
      </w:r>
      <w:r w:rsidRPr="009B4A06">
        <w:rPr>
          <w:rFonts w:ascii="Arial" w:hAnsi="Arial"/>
          <w:vanish/>
          <w:color w:val="000080"/>
          <w:sz w:val="20"/>
        </w:rPr>
        <w:t>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fiii</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(iii)</w:t>
            </w:r>
            <w:r w:rsidRPr="009B4A06">
              <w:tab/>
              <w:t xml:space="preserve">li kienu qed joqogħdu </w:t>
            </w:r>
            <w:r w:rsidRPr="009B4A06">
              <w:rPr>
                <w:b/>
                <w:i/>
              </w:rPr>
              <w:t>illegalment</w:t>
            </w:r>
            <w:r w:rsidRPr="009B4A06">
              <w:t xml:space="preserve"> fi Stat Membru,</w:t>
            </w:r>
          </w:p>
        </w:tc>
        <w:tc>
          <w:tcPr>
            <w:tcW w:w="4876" w:type="dxa"/>
            <w:hideMark/>
          </w:tcPr>
          <w:p w:rsidR="00CF2D39" w:rsidRPr="009B4A06" w:rsidRDefault="00A66557" w:rsidP="00CF2D39">
            <w:pPr>
              <w:spacing w:after="120"/>
              <w:rPr>
                <w:szCs w:val="24"/>
              </w:rPr>
            </w:pPr>
            <w:r w:rsidRPr="009B4A06">
              <w:t>(iii)</w:t>
            </w:r>
            <w:r w:rsidRPr="009B4A06">
              <w:tab/>
              <w:t xml:space="preserve">li kienu qed joqogħdu </w:t>
            </w:r>
            <w:r w:rsidRPr="009B4A06">
              <w:rPr>
                <w:b/>
                <w:i/>
              </w:rPr>
              <w:t>irregolarment</w:t>
            </w:r>
            <w:r w:rsidRPr="009B4A06">
              <w:t xml:space="preserve"> fi Stat Membru,</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145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fiva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 li ngħataw protezzjoni internazzjonali fi Stat Membru;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146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1 – punt fivb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(ivb)</w:t>
            </w:r>
            <w:r w:rsidRPr="009B4A06">
              <w:rPr>
                <w:b/>
                <w:i/>
              </w:rPr>
              <w:tab/>
              <w:t>li kienu minorenni fiż-żmien meta s-sett ta' data ġie rreġistrat fil-Eurodac;</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&lt;TitreJust&gt;&lt;/TitreJust&gt;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147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 xml:space="preserve">Malin </w:t>
      </w:r>
      <w:r w:rsidRPr="009B4A06">
        <w:rPr>
          <w:b/>
        </w:rPr>
        <w:t>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g</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(g)</w:t>
            </w:r>
            <w:r w:rsidRPr="009B4A06">
              <w:rPr>
                <w:b/>
                <w:i/>
              </w:rPr>
              <w:tab/>
              <w:t xml:space="preserve">l-għadd ta' hits dwar persuni msemmija </w:t>
            </w:r>
            <w:r w:rsidRPr="009B4A06">
              <w:rPr>
                <w:b/>
                <w:i/>
              </w:rPr>
              <w:t>fl-Artikolu 14a(1):</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(i)</w:t>
            </w:r>
            <w:r w:rsidRPr="009B4A06">
              <w:rPr>
                <w:b/>
                <w:i/>
              </w:rPr>
              <w:tab/>
              <w:t>li għalihom ġiet irreġistrata applikazzjoni għall-protezzjoni internazzjonali</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(ii)</w:t>
            </w:r>
            <w:r w:rsidRPr="009B4A06">
              <w:rPr>
                <w:b/>
                <w:i/>
              </w:rPr>
              <w:tab/>
              <w:t>li nqabdu b'konnessjoni mal-qsim irregolari ta' fruntiera esterna,</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(iii)</w:t>
            </w:r>
            <w:r w:rsidRPr="009B4A06">
              <w:rPr>
                <w:b/>
                <w:i/>
              </w:rPr>
              <w:tab/>
              <w:t>li kienu qed joqogħdu illegalment fi Stat Membru,</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(iv)</w:t>
            </w:r>
            <w:r w:rsidRPr="009B4A06">
              <w:rPr>
                <w:b/>
                <w:i/>
              </w:rPr>
              <w:tab/>
              <w:t xml:space="preserve">li </w:t>
            </w:r>
            <w:r w:rsidRPr="009B4A06">
              <w:rPr>
                <w:b/>
                <w:i/>
              </w:rPr>
              <w:t>ġew żbarkati wara operazzjoni ta' tfittxija u salvataġġ;</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148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giii</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(iii)</w:t>
            </w:r>
            <w:r w:rsidRPr="009B4A06">
              <w:rPr>
                <w:b/>
                <w:i/>
              </w:rPr>
              <w:tab/>
              <w:t>li kienu qed joqogħdu illegalment fi Stat Membru,</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149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giii</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w:t>
            </w:r>
            <w:r w:rsidRPr="009B4A06">
              <w:rPr>
                <w:i/>
              </w:rPr>
              <w:t>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(iii)</w:t>
            </w:r>
            <w:r w:rsidRPr="009B4A06">
              <w:tab/>
              <w:t xml:space="preserve">li kienu qed joqogħdu </w:t>
            </w:r>
            <w:r w:rsidRPr="009B4A06">
              <w:rPr>
                <w:b/>
                <w:i/>
              </w:rPr>
              <w:t>illegalment</w:t>
            </w:r>
            <w:r w:rsidRPr="009B4A06">
              <w:t xml:space="preserve"> fi Stat Membru,</w:t>
            </w:r>
          </w:p>
        </w:tc>
        <w:tc>
          <w:tcPr>
            <w:tcW w:w="4876" w:type="dxa"/>
            <w:hideMark/>
          </w:tcPr>
          <w:p w:rsidR="00CF2D39" w:rsidRPr="009B4A06" w:rsidRDefault="00A66557" w:rsidP="00CF2D39">
            <w:pPr>
              <w:spacing w:after="120"/>
              <w:rPr>
                <w:szCs w:val="24"/>
              </w:rPr>
            </w:pPr>
            <w:r w:rsidRPr="009B4A06">
              <w:t>(iii)</w:t>
            </w:r>
            <w:r w:rsidRPr="009B4A06">
              <w:tab/>
              <w:t xml:space="preserve">li kienu qed joqogħdu </w:t>
            </w:r>
            <w:r w:rsidRPr="009B4A06">
              <w:rPr>
                <w:b/>
                <w:i/>
              </w:rPr>
              <w:t>irregolarment</w:t>
            </w:r>
            <w:r w:rsidRPr="009B4A06">
              <w:t xml:space="preserve"> fi Stat Membru,</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150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giva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(iva)</w:t>
            </w:r>
            <w:r w:rsidRPr="009B4A06">
              <w:rPr>
                <w:b/>
                <w:i/>
              </w:rPr>
              <w:tab/>
            </w:r>
            <w:r w:rsidRPr="009B4A06">
              <w:rPr>
                <w:b/>
                <w:i/>
              </w:rPr>
              <w:t xml:space="preserve">li ngħataw protezzjoni internazzjonali fi Stat Membru;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151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givb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(ivb)</w:t>
            </w:r>
            <w:r w:rsidRPr="009B4A06">
              <w:rPr>
                <w:b/>
                <w:i/>
              </w:rPr>
              <w:tab/>
              <w:t xml:space="preserve">li kienu minorenni fiż-żmien meta s-sett ta' data ġie rreġistrat fil-Eurodac;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152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1 – punt i</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(i)</w:t>
            </w:r>
            <w:r w:rsidRPr="009B4A06">
              <w:tab/>
              <w:t>l-għadd ta' settijiet ta' data mmarkati</w:t>
            </w:r>
            <w:r w:rsidRPr="009B4A06">
              <w:rPr>
                <w:b/>
                <w:i/>
              </w:rPr>
              <w:t xml:space="preserve"> u</w:t>
            </w:r>
            <w:r w:rsidRPr="009B4A06">
              <w:t xml:space="preserve"> mhux immarkati skont l-Artikolu 19(1), (2), (3) u (4);</w:t>
            </w:r>
          </w:p>
        </w:tc>
        <w:tc>
          <w:tcPr>
            <w:tcW w:w="4876" w:type="dxa"/>
            <w:hideMark/>
          </w:tcPr>
          <w:p w:rsidR="00CF2D39" w:rsidRPr="009B4A06" w:rsidRDefault="00A66557" w:rsidP="00CF2D39">
            <w:pPr>
              <w:spacing w:after="120"/>
              <w:rPr>
                <w:szCs w:val="24"/>
              </w:rPr>
            </w:pPr>
            <w:r w:rsidRPr="009B4A06">
              <w:t>(i)</w:t>
            </w:r>
            <w:r w:rsidRPr="009B4A06">
              <w:tab/>
              <w:t>l-għadd ta' settijiet ta' data mmarkati</w:t>
            </w:r>
            <w:r w:rsidRPr="009B4A06">
              <w:rPr>
                <w:b/>
                <w:i/>
              </w:rPr>
              <w:t>, imblukkati,</w:t>
            </w:r>
            <w:r w:rsidRPr="009B4A06">
              <w:t xml:space="preserve"> mhux immarkati</w:t>
            </w:r>
            <w:r w:rsidRPr="009B4A06">
              <w:rPr>
                <w:b/>
                <w:i/>
              </w:rPr>
              <w:t xml:space="preserve"> u mhux imblukkati</w:t>
            </w:r>
            <w:r w:rsidRPr="009B4A06">
              <w:t xml:space="preserve"> skont l-Artikolu 19(1), (2), (3)</w:t>
            </w:r>
            <w:r w:rsidRPr="009B4A06">
              <w:t xml:space="preserve"> u (4);</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153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promulgazzjoni – Punt 13 – Artikolu 9 </w:t>
      </w:r>
      <w:r w:rsidRPr="009B4A06">
        <w:rPr>
          <w:b/>
        </w:rPr>
        <w:t>– paragrafu 1 – punt m</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(m)</w:t>
            </w:r>
            <w:r w:rsidRPr="009B4A06">
              <w:tab/>
              <w:t xml:space="preserve">l-għadd ta' talbiet magħmula </w:t>
            </w:r>
            <w:r w:rsidRPr="009B4A06">
              <w:rPr>
                <w:b/>
                <w:i/>
              </w:rPr>
              <w:t>għall-persuni msemmija fl-Artikolu</w:t>
            </w:r>
            <w:r w:rsidRPr="009B4A06">
              <w:t> 31;</w:t>
            </w:r>
          </w:p>
        </w:tc>
        <w:tc>
          <w:tcPr>
            <w:tcW w:w="4876" w:type="dxa"/>
            <w:hideMark/>
          </w:tcPr>
          <w:p w:rsidR="00CF2D39" w:rsidRPr="009B4A06" w:rsidRDefault="00A66557" w:rsidP="00CF2D39">
            <w:pPr>
              <w:spacing w:after="120"/>
              <w:rPr>
                <w:szCs w:val="24"/>
              </w:rPr>
            </w:pPr>
            <w:r w:rsidRPr="009B4A06">
              <w:t>(m)</w:t>
            </w:r>
            <w:r w:rsidRPr="009B4A06">
              <w:tab/>
              <w:t xml:space="preserve">l-għadd ta' talbiet magħmula </w:t>
            </w:r>
            <w:r w:rsidRPr="009B4A06">
              <w:rPr>
                <w:b/>
                <w:i/>
              </w:rPr>
              <w:t>f'konformità mal-Artikolu</w:t>
            </w:r>
            <w:r w:rsidRPr="009B4A06">
              <w:t> 31;</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154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1 – punt n</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(n)</w:t>
            </w:r>
            <w:r w:rsidRPr="009B4A06">
              <w:tab/>
              <w:t>l-għadd ta' hits li jaslu mis-Sistema Ċentrali kif imsemmi fl-Artikolu 26(</w:t>
            </w:r>
            <w:r w:rsidRPr="009B4A06">
              <w:rPr>
                <w:b/>
                <w:i/>
              </w:rPr>
              <w:t>6</w:t>
            </w:r>
            <w:r w:rsidRPr="009B4A06">
              <w:t>).</w:t>
            </w:r>
          </w:p>
        </w:tc>
        <w:tc>
          <w:tcPr>
            <w:tcW w:w="4876" w:type="dxa"/>
            <w:hideMark/>
          </w:tcPr>
          <w:p w:rsidR="00CF2D39" w:rsidRPr="009B4A06" w:rsidRDefault="00A66557" w:rsidP="00CF2D39">
            <w:pPr>
              <w:spacing w:after="120"/>
              <w:rPr>
                <w:szCs w:val="24"/>
              </w:rPr>
            </w:pPr>
            <w:r w:rsidRPr="009B4A06">
              <w:t>(n)</w:t>
            </w:r>
            <w:r w:rsidRPr="009B4A06">
              <w:tab/>
              <w:t>l-għadd ta' hits li jaslu mis-Sistema Ċentrali kif imsemmi fl-Artikolu 26(</w:t>
            </w:r>
            <w:r w:rsidRPr="009B4A06">
              <w:rPr>
                <w:b/>
                <w:i/>
              </w:rPr>
              <w:t>4</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155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t xml:space="preserve">Id-data </w:t>
            </w:r>
            <w:r w:rsidRPr="009B4A06">
              <w:t>statistika ta' kull xahar għall-persuni msemmija fil-paragrafu 1 minn (a) sa (n) għandha tkun ippubblikata kull xahar. Fi tmiem kull sena, id-data statistika annwali għall-persuni msemmija fil-paragrafu 1 minn (a) sa (n) għandha tiġi ppubblikata mill-eu-LI</w:t>
            </w:r>
            <w:r w:rsidRPr="009B4A06">
              <w:t>SA. Id-data statistika għandha tinqasam skont l-Istat Membru. Id-data statistika għall-persuni msemmija fil-paragrafu 1</w:t>
            </w:r>
            <w:r w:rsidRPr="009B4A06">
              <w:rPr>
                <w:b/>
                <w:i/>
              </w:rPr>
              <w:t xml:space="preserve"> </w:t>
            </w:r>
            <w:r w:rsidRPr="009B4A06">
              <w:t>(c) għandha, fejn possibbli, tinqasam skont is-sena tat-twelid u s-sess.</w:t>
            </w:r>
          </w:p>
        </w:tc>
        <w:tc>
          <w:tcPr>
            <w:tcW w:w="4876" w:type="dxa"/>
            <w:hideMark/>
          </w:tcPr>
          <w:p w:rsidR="00CF2D39" w:rsidRPr="009B4A06" w:rsidRDefault="00A66557" w:rsidP="00CF2D39">
            <w:pPr>
              <w:spacing w:after="120"/>
              <w:rPr>
                <w:szCs w:val="24"/>
              </w:rPr>
            </w:pPr>
            <w:r w:rsidRPr="009B4A06">
              <w:t>2.</w:t>
            </w:r>
            <w:r w:rsidRPr="009B4A06">
              <w:tab/>
            </w:r>
            <w:r w:rsidRPr="009B4A06">
              <w:t>Id-data statistika ta' kull xahar għall-persuni msemmija fil-paragrafu 1 minn (a) sa (n) għandha tkun ippubblikata kull xahar. Fi tmiem kull sena, id-data statistika annwali għall-persuni msemmija fil-paragrafu 1 minn (a) sa (n) għandha tiġi ppubblikata mi</w:t>
            </w:r>
            <w:r w:rsidRPr="009B4A06">
              <w:t xml:space="preserve">ll-eu-LISA. Id-data statistika għandha tinqasam skont l-Istat Membru. Id-data statistika għall-persuni msemmija fil-paragrafu 1(c) għandha, fejn possibbli, tinqasam skont is-sena tat-twelid u s-sess. </w:t>
            </w:r>
            <w:r w:rsidRPr="009B4A06">
              <w:rPr>
                <w:b/>
                <w:i/>
              </w:rPr>
              <w:t>Id-data kollha għall-persuni għandha tiġi anonimizzata u</w:t>
            </w:r>
            <w:r w:rsidRPr="009B4A06">
              <w:rPr>
                <w:b/>
                <w:i/>
              </w:rPr>
              <w:t xml:space="preserve"> l-produzzjoni ta' data statistika għandha tkun ikkundizzjonata minn dispożizzjonijiet dwar ir-rettifika possibbli ta' data skorretta.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156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w:t>
      </w:r>
      <w:r w:rsidRPr="009B4A06">
        <w:rPr>
          <w:rFonts w:ascii="Arial" w:hAnsi="Arial"/>
          <w:vanish/>
          <w:color w:val="000080"/>
          <w:sz w:val="20"/>
        </w:rPr>
        <w:t>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t xml:space="preserve">Id-data statistika ta' kull xahar għall-persuni msemmija </w:t>
            </w:r>
            <w:r w:rsidRPr="009B4A06">
              <w:t>fil-paragrafu 1 minn (a) sa (n) għandha tkun ippubblikata kull xahar. Fi tmiem kull sena, id-data statistika annwali għall-persuni msemmija fil-paragrafu 1 minn (a) sa (n) għandha tiġi ppubblikata mill-eu-LISA. Id-data statistika għandha tinqasam skont l-I</w:t>
            </w:r>
            <w:r w:rsidRPr="009B4A06">
              <w:t>stat Membru. Id-data statistika għall-persuni msemmija fil-paragrafu 1</w:t>
            </w:r>
            <w:r w:rsidRPr="009B4A06">
              <w:rPr>
                <w:b/>
                <w:i/>
              </w:rPr>
              <w:t xml:space="preserve"> </w:t>
            </w:r>
            <w:r w:rsidRPr="009B4A06">
              <w:t xml:space="preserve">(c) għandha, fejn possibbli, tinqasam skont is-sena tat-twelid u </w:t>
            </w:r>
            <w:r w:rsidRPr="009B4A06">
              <w:rPr>
                <w:b/>
                <w:i/>
              </w:rPr>
              <w:t>s-sess</w:t>
            </w:r>
            <w:r w:rsidRPr="009B4A06">
              <w:t>.</w:t>
            </w:r>
          </w:p>
        </w:tc>
        <w:tc>
          <w:tcPr>
            <w:tcW w:w="4876" w:type="dxa"/>
            <w:hideMark/>
          </w:tcPr>
          <w:p w:rsidR="00CF2D39" w:rsidRPr="009B4A06" w:rsidRDefault="00A66557" w:rsidP="00CF2D39">
            <w:pPr>
              <w:spacing w:after="120"/>
              <w:rPr>
                <w:szCs w:val="24"/>
              </w:rPr>
            </w:pPr>
            <w:r w:rsidRPr="009B4A06">
              <w:t>2.</w:t>
            </w:r>
            <w:r w:rsidRPr="009B4A06">
              <w:tab/>
              <w:t>Id-data statistika ta' kull xahar għall-persuni msemmija fil-paragrafu 1 minn (a) sa (n) għandha tkun ippubbl</w:t>
            </w:r>
            <w:r w:rsidRPr="009B4A06">
              <w:t>ikata kull xahar. Fi tmiem kull sena, id-data statistika annwali għall-persuni msemmija fil-paragrafu 1 minn (a) sa (n) għandha tiġi ppubblikata mill-eu-LISA. Id-data statistika għandha tinqasam skont l-Istat Membru. Id-data statistika għall-persuni msemmi</w:t>
            </w:r>
            <w:r w:rsidRPr="009B4A06">
              <w:t xml:space="preserve">ja fil-paragrafu 1(c) għandha, fejn possibbli, tinqasam skont is-sena tat-twelid u </w:t>
            </w:r>
            <w:r w:rsidRPr="009B4A06">
              <w:rPr>
                <w:b/>
                <w:i/>
              </w:rPr>
              <w:t>l-ġeneru</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157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w:t>
      </w:r>
      <w:r w:rsidRPr="009B4A06">
        <w:rPr>
          <w:b/>
        </w:rPr>
        <w:t xml:space="preserve">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3 – subparagrafu</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3.</w:t>
            </w:r>
            <w:r w:rsidRPr="009B4A06">
              <w:tab/>
            </w:r>
            <w:r w:rsidRPr="009B4A06">
              <w:rPr>
                <w:b/>
                <w:i/>
              </w:rPr>
              <w:t xml:space="preserve">Għall-fini li tappoġġa l-objettiv imsemmi fl-Artikolu 1(c), l-eu-LISA għandha </w:t>
            </w:r>
            <w:r w:rsidRPr="009B4A06">
              <w:rPr>
                <w:b/>
                <w:i/>
              </w:rPr>
              <w:t>tipproduċi statistiki bejn sistema u oħra kull xahar. Din l-istatistika ma għandhiex tippermetti l-identifikazzjoni ta' individwi u se tuża data mill-Eurodac, mis-Sistema ta' Informazzjoni dwar il-Viża, mill-ETIAS u mis-Sistema ta' Dħul/Ħruġ.</w:t>
            </w:r>
          </w:p>
        </w:tc>
        <w:tc>
          <w:tcPr>
            <w:tcW w:w="4876" w:type="dxa"/>
            <w:hideMark/>
          </w:tcPr>
          <w:p w:rsidR="00CF2D39" w:rsidRPr="009B4A06" w:rsidRDefault="00A66557" w:rsidP="00CF2D39">
            <w:pPr>
              <w:spacing w:after="120"/>
              <w:rPr>
                <w:szCs w:val="24"/>
              </w:rPr>
            </w:pPr>
            <w:r w:rsidRPr="009B4A06">
              <w:tab/>
            </w:r>
            <w:r w:rsidRPr="009B4A06">
              <w:rPr>
                <w:b/>
                <w:i/>
              </w:rPr>
              <w:t>imħassar</w:t>
            </w:r>
          </w:p>
        </w:tc>
      </w:tr>
    </w:tbl>
    <w:p w:rsidR="00CF2D39" w:rsidRPr="009B4A06" w:rsidRDefault="00A66557" w:rsidP="00CF2D39">
      <w:pPr>
        <w:spacing w:before="240" w:after="240"/>
        <w:jc w:val="right"/>
        <w:rPr>
          <w:szCs w:val="24"/>
        </w:rPr>
      </w:pPr>
      <w:r w:rsidRPr="009B4A06">
        <w:rPr>
          <w:szCs w:val="24"/>
        </w:rPr>
        <w:t>Or</w:t>
      </w:r>
      <w:r w:rsidRPr="009B4A06">
        <w:rPr>
          <w:szCs w:val="24"/>
        </w:rPr>
        <w:t xml:space="preserve">.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158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3</w:t>
      </w:r>
      <w:r w:rsidRPr="009B4A06">
        <w:rPr>
          <w:b/>
        </w:rPr>
        <w:t xml:space="preserve"> – subparagrafu</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3.</w:t>
            </w:r>
            <w:r w:rsidRPr="009B4A06">
              <w:tab/>
            </w:r>
            <w:r w:rsidRPr="009B4A06">
              <w:rPr>
                <w:b/>
                <w:i/>
              </w:rPr>
              <w:t xml:space="preserve">Għall-fini li tappoġġa l-objettiv imsemmi fl-Artikolu 1(c), l-eu-LISA għandha tipproduċi statistiki bejn sistema u oħra kull xahar. Din l-istatistika ma għandhiex tippermetti </w:t>
            </w:r>
            <w:r w:rsidRPr="009B4A06">
              <w:rPr>
                <w:b/>
                <w:i/>
              </w:rPr>
              <w:t>l-identifikazzjoni ta' individwi u se tuża data mill-Eurodac, mis-Sistema ta' Informazzjoni dwar il-Viża, mill-ETIAS u mis-Sistema ta' Dħul/Ħruġ.</w:t>
            </w:r>
          </w:p>
        </w:tc>
        <w:tc>
          <w:tcPr>
            <w:tcW w:w="4876" w:type="dxa"/>
            <w:hideMark/>
          </w:tcPr>
          <w:p w:rsidR="00CF2D39" w:rsidRPr="009B4A06" w:rsidRDefault="00A66557" w:rsidP="00CF2D39">
            <w:pPr>
              <w:spacing w:after="120"/>
              <w:rPr>
                <w:szCs w:val="24"/>
              </w:rPr>
            </w:pPr>
            <w:r w:rsidRPr="009B4A06">
              <w:tab/>
            </w: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159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3 – subparagrafu</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3.</w:t>
            </w:r>
            <w:r w:rsidRPr="009B4A06">
              <w:tab/>
            </w:r>
            <w:r w:rsidRPr="009B4A06">
              <w:t>Għall-fini li tappoġġa l-objettiv imsemmi fl-Artikolu 1(c), l-eu-LISA għandha tipproduċi statistiki bejn sistema u oħra kull xahar. Din l-istatistika ma għandhiex tippermetti l-identifikazzjoni ta' individwi u se tuża data mill-Eurodac, mis-Sistema ta' Inf</w:t>
            </w:r>
            <w:r w:rsidRPr="009B4A06">
              <w:t>ormazzjoni dwar il-Viża, mill-ETIAS u mis-Sistema ta' Dħul/Ħruġ.</w:t>
            </w:r>
          </w:p>
        </w:tc>
        <w:tc>
          <w:tcPr>
            <w:tcW w:w="4876" w:type="dxa"/>
            <w:hideMark/>
          </w:tcPr>
          <w:p w:rsidR="00CF2D39" w:rsidRPr="009B4A06" w:rsidRDefault="00A66557" w:rsidP="00CF2D39">
            <w:pPr>
              <w:spacing w:after="120"/>
              <w:rPr>
                <w:szCs w:val="24"/>
              </w:rPr>
            </w:pPr>
            <w:r w:rsidRPr="009B4A06">
              <w:t>3.</w:t>
            </w:r>
            <w:r w:rsidRPr="009B4A06">
              <w:tab/>
              <w:t>Għall-fini li tappoġġa l-objettiv imsemmi fl-Artikolu 1(c)</w:t>
            </w:r>
            <w:r w:rsidRPr="009B4A06">
              <w:rPr>
                <w:b/>
                <w:i/>
              </w:rPr>
              <w:t xml:space="preserve"> u l-Artikolu 1(h)</w:t>
            </w:r>
            <w:r w:rsidRPr="009B4A06">
              <w:t>, l-eu-LISA għandha tipproduċi statistiki bejn sistema u oħra kull xahar. Din l-istatistika ma għandhiex tipperm</w:t>
            </w:r>
            <w:r w:rsidRPr="009B4A06">
              <w:t>etti l-identifikazzjoni ta' individwi u se tuża data mill-Eurodac, mis-Sistema ta' Informazzjoni dwar il-Viża, mill-ETIAS u mis-Sistema ta' Dħul/Ħruġ.</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160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Karl</w:t>
      </w:r>
      <w:r w:rsidRPr="009B4A06">
        <w:rPr>
          <w:b/>
        </w:rPr>
        <w:t>o Ressler</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3 – subparagrafu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3.</w:t>
            </w:r>
            <w:r w:rsidRPr="009B4A06">
              <w:tab/>
              <w:t xml:space="preserve">Għall-fini li tappoġġa </w:t>
            </w:r>
            <w:r w:rsidRPr="009B4A06">
              <w:t>l-objettiv imsemmi fl-Artikolu 1(c), l-eu-LISA għandha tipproduċi statistiki bejn sistema u oħra kull xahar. Din l-istatistika ma għandhiex tippermetti l-identifikazzjoni ta' individwi u se tuża data mill-Eurodac, mis-Sistema ta' Informazzjoni dwar il-Viża</w:t>
            </w:r>
            <w:r w:rsidRPr="009B4A06">
              <w:t>, mill-ETIAS</w:t>
            </w:r>
            <w:r w:rsidRPr="009B4A06">
              <w:rPr>
                <w:b/>
                <w:i/>
              </w:rPr>
              <w:t xml:space="preserve"> u</w:t>
            </w:r>
            <w:r w:rsidRPr="009B4A06">
              <w:t xml:space="preserve"> mis-Sistema ta' Dħul/Ħruġ.</w:t>
            </w:r>
          </w:p>
        </w:tc>
        <w:tc>
          <w:tcPr>
            <w:tcW w:w="4876" w:type="dxa"/>
            <w:hideMark/>
          </w:tcPr>
          <w:p w:rsidR="00CF2D39" w:rsidRPr="009B4A06" w:rsidRDefault="00A66557" w:rsidP="00CF2D39">
            <w:pPr>
              <w:spacing w:after="120"/>
              <w:rPr>
                <w:szCs w:val="24"/>
              </w:rPr>
            </w:pPr>
            <w:r w:rsidRPr="009B4A06">
              <w:t>3.</w:t>
            </w:r>
            <w:r w:rsidRPr="009B4A06">
              <w:tab/>
              <w:t>Għall-fini li tappoġġa l-objettiv imsemmi fl-Artikolu 1(c), l-eu-LISA għandha tipproduċi statistiki bejn sistema u oħra kull xahar. Din l-istatistika ma għandhiex tippermetti l-identifikazzjoni ta' individwi u s</w:t>
            </w:r>
            <w:r w:rsidRPr="009B4A06">
              <w:t>e tuża data mill-Eurodac, mis-Sistema ta' Informazzjoni dwar il-Viża, mill-ETIAS</w:t>
            </w:r>
            <w:r w:rsidRPr="009B4A06">
              <w:rPr>
                <w:b/>
                <w:i/>
              </w:rPr>
              <w:t>,</w:t>
            </w:r>
            <w:r w:rsidRPr="009B4A06">
              <w:t xml:space="preserve"> mis-Sistema ta' Dħul/Ħruġ</w:t>
            </w:r>
            <w:r w:rsidRPr="009B4A06">
              <w:rPr>
                <w:b/>
                <w:i/>
              </w:rPr>
              <w:t xml:space="preserve"> u s-sistema ECRIS-TCN</w:t>
            </w:r>
            <w:r w:rsidRPr="009B4A06">
              <w:t xml:space="preserve">.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161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3 – subparagrafu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Din l-istatistika għandha tkun disponibbli għall-Kummissjoni, għall-[Aġenzija tal-Unjoni Ewropea għall-Ażil], għall-Aġenzija Ewropea għall-Gwardja tal-Fruntiera u tal-Kosta u għall-Istati Membri. Il-Kummissjoni għandha, permezz ta' atti </w:t>
            </w:r>
            <w:r w:rsidRPr="009B4A06">
              <w:rPr>
                <w:b/>
                <w:i/>
              </w:rPr>
              <w:t>ta' implimentazzjon</w:t>
            </w:r>
            <w:r w:rsidRPr="009B4A06">
              <w:rPr>
                <w:b/>
                <w:i/>
              </w:rPr>
              <w:t>i</w:t>
            </w:r>
            <w:r w:rsidRPr="009B4A06">
              <w:t xml:space="preserve">, tispeċifika l-kontenut tal-istatistiki bejn sistema u oħra ta' kull xahar. </w:t>
            </w:r>
            <w:r w:rsidRPr="009B4A06">
              <w:rPr>
                <w:b/>
                <w:i/>
              </w:rPr>
              <w:t>Dawn l-atti ta' implimentazzjoni għandhom jiġu adottati skont il-proċedura ta' eżami msemmija fl-Artikolu 41a(2).</w:t>
            </w:r>
          </w:p>
        </w:tc>
        <w:tc>
          <w:tcPr>
            <w:tcW w:w="4876" w:type="dxa"/>
            <w:hideMark/>
          </w:tcPr>
          <w:p w:rsidR="00CF2D39" w:rsidRPr="009B4A06" w:rsidRDefault="00A66557" w:rsidP="00CF2D39">
            <w:pPr>
              <w:spacing w:after="120"/>
              <w:rPr>
                <w:szCs w:val="24"/>
              </w:rPr>
            </w:pPr>
            <w:r w:rsidRPr="009B4A06">
              <w:t xml:space="preserve">Din l-istatistika għandha tkun disponibbli għall-Kummissjoni, </w:t>
            </w:r>
            <w:r w:rsidRPr="009B4A06">
              <w:rPr>
                <w:b/>
                <w:i/>
              </w:rPr>
              <w:t>għ</w:t>
            </w:r>
            <w:r w:rsidRPr="009B4A06">
              <w:rPr>
                <w:b/>
                <w:i/>
              </w:rPr>
              <w:t xml:space="preserve">all-Parlament Ewropew, </w:t>
            </w:r>
            <w:r w:rsidRPr="009B4A06">
              <w:t xml:space="preserve">għall-[Aġenzija tal-Unjoni Ewropea għall-Ażil], għall-Aġenzija Ewropea għall-Gwardja tal-Fruntiera u tal-Kosta u għall-Istati Membri. Il-Kummissjoni għandha, permezz ta' atti </w:t>
            </w:r>
            <w:r w:rsidRPr="009B4A06">
              <w:rPr>
                <w:b/>
                <w:i/>
              </w:rPr>
              <w:t>delegati</w:t>
            </w:r>
            <w:r w:rsidRPr="009B4A06">
              <w:t>, tispeċifika l-kontenut tal-istatistiki bejn sist</w:t>
            </w:r>
            <w:r w:rsidRPr="009B4A06">
              <w:t>ema u oħra ta' kull xahar.</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L-istatistika bejn is-sistemi m'għandhiex tintuża b'rabta mal-individwi u lanqas ma għandha tippermetti l-identifikazzjoni tagħhom u ma tistax tintuża biex jiġi miċħud aċċess għat-territorju tal-UE. L-istatistika u d-data, prod</w:t>
            </w:r>
            <w:r w:rsidRPr="009B4A06">
              <w:rPr>
                <w:b/>
                <w:i/>
              </w:rPr>
              <w:t>otti għall-finijiet tal-paragrafi 3 u 4, ma għandhom jintużaw fil-qafas ta' ebda algoritmu inkluż fis-sistemi tal-IT fuq skala kbira tal-ĠAI tal-UE.</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162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 xml:space="preserve">Malin </w:t>
      </w:r>
      <w:r w:rsidRPr="009B4A06">
        <w:rPr>
          <w:b/>
        </w:rPr>
        <w:t>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3 – subparagrafu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Din l-istatistika għandha tkun disponibbli għall-Kummissjoni, għall-[Aġenzija tal-Unjoni Ewropea għall-Ażil], għall-Aġenzija Ewropea għall-Gwardja tal-Fruntiera u tal-Kosta u għall-Istati Membri. Il-Kummissjoni għandha, permezz ta' atti </w:t>
            </w:r>
            <w:r w:rsidRPr="009B4A06">
              <w:rPr>
                <w:b/>
                <w:i/>
              </w:rPr>
              <w:t>ta' implimentazzjon</w:t>
            </w:r>
            <w:r w:rsidRPr="009B4A06">
              <w:rPr>
                <w:b/>
                <w:i/>
              </w:rPr>
              <w:t>i</w:t>
            </w:r>
            <w:r w:rsidRPr="009B4A06">
              <w:t xml:space="preserve">, tispeċifika l-kontenut tal-istatistiki </w:t>
            </w:r>
            <w:r w:rsidRPr="009B4A06">
              <w:rPr>
                <w:b/>
                <w:i/>
              </w:rPr>
              <w:t xml:space="preserve">bejn sistema u oħra </w:t>
            </w:r>
            <w:r w:rsidRPr="009B4A06">
              <w:t xml:space="preserve">ta' kull xahar. </w:t>
            </w:r>
            <w:r w:rsidRPr="009B4A06">
              <w:rPr>
                <w:b/>
                <w:i/>
              </w:rPr>
              <w:t>Dawn l-atti ta' implimentazzjoni għandhom jiġu adottati skont il-proċedura ta' eżami msemmija fl-Artikolu 41a(2).</w:t>
            </w:r>
          </w:p>
        </w:tc>
        <w:tc>
          <w:tcPr>
            <w:tcW w:w="4876" w:type="dxa"/>
            <w:hideMark/>
          </w:tcPr>
          <w:p w:rsidR="00CF2D39" w:rsidRPr="009B4A06" w:rsidRDefault="00A66557" w:rsidP="00CF2D39">
            <w:pPr>
              <w:spacing w:after="120"/>
              <w:rPr>
                <w:szCs w:val="24"/>
              </w:rPr>
            </w:pPr>
            <w:r w:rsidRPr="009B4A06">
              <w:t xml:space="preserve">Din l-istatistika għandha tkun disponibbli għall-Kummissjoni, </w:t>
            </w:r>
            <w:r w:rsidRPr="009B4A06">
              <w:rPr>
                <w:b/>
                <w:i/>
              </w:rPr>
              <w:t>għ</w:t>
            </w:r>
            <w:r w:rsidRPr="009B4A06">
              <w:rPr>
                <w:b/>
                <w:i/>
              </w:rPr>
              <w:t xml:space="preserve">all-Parlament Ewropew, </w:t>
            </w:r>
            <w:r w:rsidRPr="009B4A06">
              <w:t xml:space="preserve">għall-[Aġenzija tal-Unjoni Ewropea għall-Ażil], għall-Aġenzija Ewropea għall-Gwardja tal-Fruntiera u tal-Kosta u għall-Istati Membri. Il-Kummissjoni għandha, permezz ta' atti </w:t>
            </w:r>
            <w:r w:rsidRPr="009B4A06">
              <w:rPr>
                <w:b/>
                <w:i/>
              </w:rPr>
              <w:t>delegati</w:t>
            </w:r>
            <w:r w:rsidRPr="009B4A06">
              <w:t xml:space="preserve">, tispeċifika l-kontenut tal-istatistiki ta' kull </w:t>
            </w:r>
            <w:r w:rsidRPr="009B4A06">
              <w:t>xahar.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163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w:t>
      </w:r>
      <w:r w:rsidRPr="009B4A06">
        <w:rPr>
          <w:b/>
        </w:rPr>
        <w:t xml:space="preserve"> paragrafu 3 – subparagrafu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Din l-istatistika għandha tkun disponibbli għall-Kummissjoni, għall-[Aġenzija tal-Unjoni Ewropea għall-Ażil], għall-Aġenzija Ewropea għall-Gwardja tal-Fruntiera u tal-Kosta u </w:t>
            </w:r>
            <w:r w:rsidRPr="009B4A06">
              <w:t>għall-Istati Membri. Il-Kummissjoni għandha, permezz ta' atti ta' implimentazzjoni, tispeċifika l-kontenut tal-istatistiki bejn sistema u oħra ta' kull xahar. Dawn l-atti ta' implimentazzjoni għandhom jiġu adottati skont il-proċedura ta' eżami msemmija fl-</w:t>
            </w:r>
            <w:r w:rsidRPr="009B4A06">
              <w:t>Artikolu 41a(2).</w:t>
            </w:r>
          </w:p>
        </w:tc>
        <w:tc>
          <w:tcPr>
            <w:tcW w:w="4876" w:type="dxa"/>
            <w:hideMark/>
          </w:tcPr>
          <w:p w:rsidR="00CF2D39" w:rsidRPr="009B4A06" w:rsidRDefault="00A66557" w:rsidP="00CF2D39">
            <w:pPr>
              <w:spacing w:after="120"/>
              <w:rPr>
                <w:szCs w:val="24"/>
              </w:rPr>
            </w:pPr>
            <w:r w:rsidRPr="009B4A06">
              <w:t xml:space="preserve">Din l-istatistika għandha tkun disponibbli </w:t>
            </w:r>
            <w:r w:rsidRPr="009B4A06">
              <w:rPr>
                <w:b/>
                <w:i/>
              </w:rPr>
              <w:t xml:space="preserve">għall-parlament Ewropew, </w:t>
            </w:r>
            <w:r w:rsidRPr="009B4A06">
              <w:t>għall-Kummissjoni, għall-[Aġenzija tal-Unjoni Ewropea għall-Ażil], għall-Aġenzija Ewropea għall-Gwardja tal-Fruntiera u tal-Kosta u għall-Istati Membri. Il-Kummissjoni għa</w:t>
            </w:r>
            <w:r w:rsidRPr="009B4A06">
              <w:t xml:space="preserve">ndha, permezz ta' atti ta' implimentazzjoni, tispeċifika l-kontenut tal-istatistiki bejn sistema u oħra ta' kull xahar. Dawn l-atti ta' implimentazzjoni għandhom jiġu adottati skont il-proċedura ta' eżami msemmija fl-Artikolu 41a(2).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164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w:t>
            </w:r>
            <w:r w:rsidRPr="009B4A06">
              <w:rPr>
                <w:i/>
              </w:rPr>
              <w:t xml:space="preserve">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w:t>
            </w:r>
            <w:r w:rsidRPr="009B4A06">
              <w:tab/>
              <w:t>Jekk tintalab mill-Kummissjoni, eu-LISA għandha tipprovdilha l-istatistika dwar aspetti speċifiċi relatati mal-applikazzjoni ta' dan ir-Regolament kif ukoll l-istatistika skont il-paragrafu 1 u għandha, b'talba, tagħmil</w:t>
            </w:r>
            <w:r w:rsidRPr="009B4A06">
              <w:t>hom disponibbli għal Stat Membru u għall-[Aġenzija tal-Unjoni Ewropea għall-Ażil].</w:t>
            </w:r>
          </w:p>
        </w:tc>
        <w:tc>
          <w:tcPr>
            <w:tcW w:w="4876" w:type="dxa"/>
            <w:hideMark/>
          </w:tcPr>
          <w:p w:rsidR="00CF2D39" w:rsidRPr="009B4A06" w:rsidRDefault="00A66557" w:rsidP="00CF2D39">
            <w:pPr>
              <w:spacing w:after="120"/>
              <w:rPr>
                <w:szCs w:val="24"/>
              </w:rPr>
            </w:pPr>
            <w:r w:rsidRPr="009B4A06">
              <w:t>4.</w:t>
            </w:r>
            <w:r w:rsidRPr="009B4A06">
              <w:tab/>
              <w:t>Jekk tintalab mill-Kummissjoni, eu-LISA għandha tipprovdilha l-istatistika dwar aspetti speċifiċi relatati mal-applikazzjoni ta' dan ir-Regolament kif ukoll l-istatistika</w:t>
            </w:r>
            <w:r w:rsidRPr="009B4A06">
              <w:t xml:space="preserve"> skont il-paragrafu 1</w:t>
            </w:r>
            <w:r w:rsidRPr="009B4A06">
              <w:rPr>
                <w:b/>
                <w:i/>
              </w:rPr>
              <w:t>. Il-Kummissjoni għandha tagħmilhom disponibbli għall-Parlament Ewropew</w:t>
            </w:r>
            <w:r w:rsidRPr="009B4A06">
              <w:t xml:space="preserve"> u għandha, b'talba, tagħmilhom disponibbli għal Stat Membru u għall-[Aġenzija tal-Unjoni Ewropea għall-Ażil].</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165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w:t>
            </w:r>
            <w:r w:rsidRPr="009B4A06">
              <w:tab/>
              <w:t>Jekk tintalab mill-Kummissjoni, eu-LISA għandha tipprovdilha l-istatistika dwar aspetti speċifiċi relatati mal-applikazzjoni ta' dan ir-Regolament kif ukoll l-istatistika skont il-paragrafu 1 u għandha, b'talba, tagħmilhom disponibbli għal Stat</w:t>
            </w:r>
            <w:r w:rsidRPr="009B4A06">
              <w:t xml:space="preserve"> Membru u għall-[Aġenzija tal-Unjoni Ewropea għall-Ażil].</w:t>
            </w:r>
          </w:p>
        </w:tc>
        <w:tc>
          <w:tcPr>
            <w:tcW w:w="4876" w:type="dxa"/>
            <w:hideMark/>
          </w:tcPr>
          <w:p w:rsidR="00CF2D39" w:rsidRPr="009B4A06" w:rsidRDefault="00A66557" w:rsidP="00CF2D39">
            <w:pPr>
              <w:spacing w:after="120"/>
              <w:rPr>
                <w:szCs w:val="24"/>
              </w:rPr>
            </w:pPr>
            <w:r w:rsidRPr="009B4A06">
              <w:t>4.</w:t>
            </w:r>
            <w:r w:rsidRPr="009B4A06">
              <w:tab/>
              <w:t>Jekk tintalab mill-Kummissjoni, eu-LISA għandha tipprovdilha l-istatistika dwar aspetti speċifiċi relatati mal-applikazzjoni ta' dan ir-Regolament kif ukoll l-istatistika skont il-paragrafu 1 u g</w:t>
            </w:r>
            <w:r w:rsidRPr="009B4A06">
              <w:t>ħandha, b'talba, tagħmilhom disponibbli għal Stat Membru</w:t>
            </w:r>
            <w:r w:rsidRPr="009B4A06">
              <w:rPr>
                <w:b/>
                <w:i/>
              </w:rPr>
              <w:t>, għall-Parlament Ewropew</w:t>
            </w:r>
            <w:r w:rsidRPr="009B4A06">
              <w:t xml:space="preserve"> u għall-[Aġenzija tal-Unjoni Ewropea għall-Ażil].</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166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w:t>
            </w:r>
            <w:r w:rsidRPr="009B4A06">
              <w:tab/>
              <w:t xml:space="preserve">Jekk tintalab mill-Kummissjoni, eu-LISA għandha tipprovdilha </w:t>
            </w:r>
            <w:r w:rsidRPr="009B4A06">
              <w:t>l-istatistika dwar aspetti speċifiċi relatati mal-applikazzjoni ta' dan ir-Regolament kif ukoll l-istatistika skont il-paragrafu 1 u għandha, b'talba, tagħmilhom disponibbli għal Stat Membru u għall-[Aġenzija tal-Unjoni Ewropea għall-Ażil].</w:t>
            </w:r>
          </w:p>
        </w:tc>
        <w:tc>
          <w:tcPr>
            <w:tcW w:w="4876" w:type="dxa"/>
            <w:hideMark/>
          </w:tcPr>
          <w:p w:rsidR="00CF2D39" w:rsidRPr="009B4A06" w:rsidRDefault="00A66557" w:rsidP="00CF2D39">
            <w:pPr>
              <w:spacing w:after="120"/>
              <w:rPr>
                <w:szCs w:val="24"/>
              </w:rPr>
            </w:pPr>
            <w:r w:rsidRPr="009B4A06">
              <w:t>4.</w:t>
            </w:r>
            <w:r w:rsidRPr="009B4A06">
              <w:tab/>
              <w:t>Jekk tintala</w:t>
            </w:r>
            <w:r w:rsidRPr="009B4A06">
              <w:t>b mill-Kummissjoni, eu-LISA għandha tipprovdilha l-istatistika dwar aspetti speċifiċi relatati mal-applikazzjoni ta' dan ir-Regolament kif ukoll l-istatistika skont il-paragrafu 1 u għandha, b'talba, tagħmilhom disponibbli għal Stat Membru</w:t>
            </w:r>
            <w:r w:rsidRPr="009B4A06">
              <w:rPr>
                <w:b/>
                <w:i/>
              </w:rPr>
              <w:t>, għall-Parlament</w:t>
            </w:r>
            <w:r w:rsidRPr="009B4A06">
              <w:rPr>
                <w:b/>
                <w:i/>
              </w:rPr>
              <w:t xml:space="preserve"> Ewropew</w:t>
            </w:r>
            <w:r w:rsidRPr="009B4A06">
              <w:t xml:space="preserve"> u għall-[Aġenzija tal-Unjoni Ewropea għall-Ażil].</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167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13 – Artikolu 9 – paragrafu 5</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w:t>
            </w:r>
            <w:r w:rsidRPr="009B4A06">
              <w:tab/>
              <w:t xml:space="preserve">L-eu-LISA għandha taħżen id-data msemmija fil-paragrafi minn 1 sa 4 ta' dan l-Artikolu, b'mod li ma jippermettix </w:t>
            </w:r>
            <w:r w:rsidRPr="009B4A06">
              <w:t>l-identifikazzjoni ta' individwi, għall-finijiet ta' riċerka u ta' analiżi, u li b'hekk jippermetti lill-awtoritajiet imsemmija fil-paragrafu 3 ta' dan l-Artikolu jiksbu rapporti u statistika personalizzabbli fir-repożitorju ċentrali għar-rapportar u għall</w:t>
            </w:r>
            <w:r w:rsidRPr="009B4A06">
              <w:t>-istatistika msemmi fl-Artikolu 39 tar-Regolament (UE) 2019/818.</w:t>
            </w:r>
          </w:p>
        </w:tc>
        <w:tc>
          <w:tcPr>
            <w:tcW w:w="4876" w:type="dxa"/>
            <w:hideMark/>
          </w:tcPr>
          <w:p w:rsidR="00CF2D39" w:rsidRPr="009B4A06" w:rsidRDefault="00A66557" w:rsidP="00CF2D39">
            <w:pPr>
              <w:spacing w:after="120"/>
              <w:rPr>
                <w:szCs w:val="24"/>
              </w:rPr>
            </w:pPr>
            <w:r w:rsidRPr="009B4A06">
              <w:t>5.</w:t>
            </w:r>
            <w:r w:rsidRPr="009B4A06">
              <w:tab/>
              <w:t>L-eu-LISA għandha taħżen id-data msemmija fil-paragrafi minn 1 sa 4 ta' dan l-Artikolu, b'mod li ma jippermettix</w:t>
            </w:r>
            <w:r w:rsidRPr="009B4A06">
              <w:rPr>
                <w:b/>
                <w:i/>
              </w:rPr>
              <w:t>, taħt l-ebda ċirkostanza,</w:t>
            </w:r>
            <w:r w:rsidRPr="009B4A06">
              <w:t xml:space="preserve"> l-identifikazzjoni ta' individwi, </w:t>
            </w:r>
            <w:r w:rsidRPr="009B4A06">
              <w:rPr>
                <w:b/>
                <w:i/>
              </w:rPr>
              <w:t>għal mhux aktar</w:t>
            </w:r>
            <w:r w:rsidRPr="009B4A06">
              <w:rPr>
                <w:b/>
                <w:i/>
              </w:rPr>
              <w:t xml:space="preserve"> minn ħames snin,</w:t>
            </w:r>
            <w:r w:rsidRPr="009B4A06">
              <w:t>għall-finijiet ta' riċerka u ta' analiżi, u li b'hekk jippermetti lill-awtoritajiet imsemmija fil-paragrafu 3 ta' dan l-Artikolu jiksbu rapporti u statistika personalizzabbli fir-repożitorju ċentrali għar-rapportar u għall-istatistika msem</w:t>
            </w:r>
            <w:r w:rsidRPr="009B4A06">
              <w:t xml:space="preserve">mi fl-Artikolu 39 tar-Regolament (UE) 2019/818. </w:t>
            </w:r>
            <w:r w:rsidRPr="009B4A06">
              <w:rPr>
                <w:b/>
                <w:i/>
              </w:rPr>
              <w:t>Wara ħames snin, id-data għandha titħassar.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168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w:t>
      </w:r>
      <w:r w:rsidRPr="009B4A06">
        <w:rPr>
          <w:b/>
        </w:rPr>
        <w:t xml:space="preserve">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6</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6.</w:t>
            </w:r>
            <w:r w:rsidRPr="009B4A06">
              <w:tab/>
            </w:r>
            <w:r w:rsidRPr="009B4A06">
              <w:t xml:space="preserve">L-aċċess għar-repożitorju ċentrali għar-rapportar u għall-istatistika msemmi fl-Artikolu 39 tar-Regolament (UE) Nru 2019/818 għandu jingħata lil eu-LISA, lill-Kummissjoni, lill-[Aġenzija tal-Unjoni Ewropea għall-Ażil] u lill-awtoritajiet maħtura minn kull </w:t>
            </w:r>
            <w:r w:rsidRPr="009B4A06">
              <w:t xml:space="preserve">Stat Membru f'konformità mal-Artikolu 28(2). </w:t>
            </w:r>
            <w:r w:rsidRPr="009B4A06">
              <w:rPr>
                <w:b/>
                <w:i/>
              </w:rPr>
              <w:t>Jista' jingħata wkoll aċċess lil utenti awtorizzati ta' Aġenziji oħra tal-Ġustizzja u l-Affarijiet Interni jekk tali aċċess ikun rilevanti għall-implimentazzjoni tal-kompiti tagħhom.";</w:t>
            </w:r>
          </w:p>
        </w:tc>
        <w:tc>
          <w:tcPr>
            <w:tcW w:w="4876" w:type="dxa"/>
            <w:hideMark/>
          </w:tcPr>
          <w:p w:rsidR="00CF2D39" w:rsidRPr="009B4A06" w:rsidRDefault="00A66557" w:rsidP="00CF2D39">
            <w:pPr>
              <w:spacing w:after="120"/>
              <w:rPr>
                <w:szCs w:val="24"/>
              </w:rPr>
            </w:pPr>
            <w:r w:rsidRPr="009B4A06">
              <w:t>6.</w:t>
            </w:r>
            <w:r w:rsidRPr="009B4A06">
              <w:tab/>
              <w:t>L-aċċess għar-repożitor</w:t>
            </w:r>
            <w:r w:rsidRPr="009B4A06">
              <w:t>ju ċentrali għar-rapportar u għall-istatistika msemmi fl-Artikolu 39 tar-Regolament (UE) Nru 2019/818 għandu jingħata lil eu-LISA, lill-Kummissjoni, lill-[Aġenzija tal-Unjoni Ewropea għall-Ażil] u lill-awtoritajiet maħtura minn kull Stat Membru f'konformit</w:t>
            </w:r>
            <w:r w:rsidRPr="009B4A06">
              <w:t>à mal-Artikolu 28(2).</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169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6</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6.</w:t>
            </w:r>
            <w:r w:rsidRPr="009B4A06">
              <w:tab/>
            </w:r>
            <w:r w:rsidRPr="009B4A06">
              <w:t xml:space="preserve">L-aċċess għar-repożitorju ċentrali għar-rapportar u għall-istatistika msemmi fl-Artikolu 39 tar-Regolament (UE) Nru 2019/818 għandu jingħata lil eu-LISA, lill-Kummissjoni, lill-[Aġenzija tal-Unjoni Ewropea għall-Ażil] u lill-awtoritajiet maħtura minn kull </w:t>
            </w:r>
            <w:r w:rsidRPr="009B4A06">
              <w:t xml:space="preserve">Stat Membru f'konformità mal-Artikolu 28(2). </w:t>
            </w:r>
            <w:r w:rsidRPr="009B4A06">
              <w:rPr>
                <w:b/>
                <w:i/>
              </w:rPr>
              <w:t>Jista' jingħata wkoll aċċess lil utenti awtorizzati ta' Aġenziji oħra tal-Ġustizzja u l-Affarijiet Interni jekk tali aċċess ikun rilevanti għall-implimentazzjoni tal-kompiti tagħhom.";</w:t>
            </w:r>
          </w:p>
        </w:tc>
        <w:tc>
          <w:tcPr>
            <w:tcW w:w="4876" w:type="dxa"/>
            <w:hideMark/>
          </w:tcPr>
          <w:p w:rsidR="00CF2D39" w:rsidRPr="009B4A06" w:rsidRDefault="00A66557" w:rsidP="00CF2D39">
            <w:pPr>
              <w:spacing w:after="120"/>
              <w:rPr>
                <w:szCs w:val="24"/>
              </w:rPr>
            </w:pPr>
            <w:r w:rsidRPr="009B4A06">
              <w:t>6.</w:t>
            </w:r>
            <w:r w:rsidRPr="009B4A06">
              <w:tab/>
              <w:t>L-aċċess għar-repożitor</w:t>
            </w:r>
            <w:r w:rsidRPr="009B4A06">
              <w:t>ju ċentrali għar-rapportar u għall-istatistika msemmi fl-Artikolu 39 tar-Regolament (UE) Nru 2019/818 għandu jingħata lil eu-LISA, lill-Kummissjoni, lill-[Aġenzija tal-Unjoni Ewropea għall-Ażil] u lill-awtoritajiet maħtura minn kull Stat Membru f'konformit</w:t>
            </w:r>
            <w:r w:rsidRPr="009B4A06">
              <w:t>à mal-Artikolu 28(2).</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170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6</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6.</w:t>
            </w:r>
            <w:r w:rsidRPr="009B4A06">
              <w:tab/>
            </w:r>
            <w:r w:rsidRPr="009B4A06">
              <w:t xml:space="preserve">L-aċċess għar-repożitorju ċentrali għar-rapportar u għall-istatistika msemmi fl-Artikolu 39 tar-Regolament (UE) Nru 2019/818 għandu jingħata lil eu-LISA, lill-Kummissjoni, lill-[Aġenzija tal-Unjoni Ewropea għall-Ażil] u lill-awtoritajiet maħtura minn kull </w:t>
            </w:r>
            <w:r w:rsidRPr="009B4A06">
              <w:t xml:space="preserve">Stat Membru f'konformità mal-Artikolu 28(2). </w:t>
            </w:r>
            <w:r w:rsidRPr="009B4A06">
              <w:rPr>
                <w:b/>
                <w:i/>
              </w:rPr>
              <w:t>Jista' jingħata wkoll aċċess lil utenti awtorizzati ta' Aġenziji oħra tal-Ġustizzja u l-Affarijiet Interni jekk tali aċċess ikun rilevanti għall-implimentazzjoni tal-kompiti tagħhom.";</w:t>
            </w:r>
          </w:p>
        </w:tc>
        <w:tc>
          <w:tcPr>
            <w:tcW w:w="4876" w:type="dxa"/>
            <w:hideMark/>
          </w:tcPr>
          <w:p w:rsidR="00CF2D39" w:rsidRPr="009B4A06" w:rsidRDefault="00A66557" w:rsidP="00CF2D39">
            <w:pPr>
              <w:spacing w:after="120"/>
              <w:rPr>
                <w:szCs w:val="24"/>
              </w:rPr>
            </w:pPr>
            <w:r w:rsidRPr="009B4A06">
              <w:t>6.</w:t>
            </w:r>
            <w:r w:rsidRPr="009B4A06">
              <w:tab/>
              <w:t>L-aċċess għar-repożitor</w:t>
            </w:r>
            <w:r w:rsidRPr="009B4A06">
              <w:t>ju ċentrali għar-rapportar u għall-istatistika msemmi fl-Artikolu 39 tar-Regolament (UE) Nru 2019/818 għandu jingħata lil eu-LISA, lill-Kummissjoni, lill-[Aġenzija tal-Unjoni Ewropea għall-Ażil] u lill-awtoritajiet maħtura minn kull Stat Membru f'konformit</w:t>
            </w:r>
            <w:r w:rsidRPr="009B4A06">
              <w:t>à mal-Artikolu 28(2).</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171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13 – Artikolu 9 – paragrafu 6a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6a.</w:t>
            </w:r>
            <w:r w:rsidRPr="009B4A06">
              <w:rPr>
                <w:b/>
                <w:i/>
              </w:rPr>
              <w:tab/>
              <w:t xml:space="preserve">Sabiex tiġi żgurata l-preċiżjoni tad-data miġbura u l-kwalità ta' l-istatistika prodotta, il-produzzjoni ta' data statistika </w:t>
            </w:r>
            <w:r w:rsidRPr="009B4A06">
              <w:rPr>
                <w:b/>
                <w:i/>
              </w:rPr>
              <w:t>għandha tkun akkumpanjata minn regoli stretti li jirrikjedu r-rettifika ta' data inkorretta mill-Istati Membri fi żmien skadenzi speċifiċi.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172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w:t>
      </w:r>
      <w:r w:rsidRPr="009B4A06">
        <w:rPr>
          <w:rFonts w:ascii="Arial" w:hAnsi="Arial"/>
          <w:vanish/>
          <w:color w:val="000080"/>
          <w:sz w:val="20"/>
        </w:rPr>
        <w:t>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14 – Artikolu 10 – paragrafu 1 – subparagrafu</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r>
            <w:r w:rsidRPr="009B4A06">
              <w:t xml:space="preserve">Kull Stat Membru għandu jieħu d-data bijometrika ta' kull applikant għall-protezzjoni internazzjonali li jkollu tal-inqas </w:t>
            </w:r>
            <w:r w:rsidRPr="009B4A06">
              <w:rPr>
                <w:b/>
                <w:i/>
              </w:rPr>
              <w:t xml:space="preserve">sitt snin waqt l-iskrinjar kif imsemmi fir-Regolament (UE) XXX/XXX [Regolament dwar l-Iskrinjar] jew, meta d-data bijometrika ma </w:t>
            </w:r>
            <w:r w:rsidRPr="009B4A06">
              <w:rPr>
                <w:b/>
                <w:i/>
              </w:rPr>
              <w:t>setgħetx tittieħed waqt l-iskrinjar jew meta l-applikant ma kienx soġġett għal skrinjar,</w:t>
            </w:r>
            <w:r w:rsidRPr="009B4A06">
              <w:t xml:space="preserve"> mar-reġistrazzjoni tal-applikazzjoni għall-protezzjoni internazzjonali msemmija fl-Artikolu 27 tar-Regolament (UE) Nru XXX/XXX [Regolament dwar il-Proċedura tal-Ażil] </w:t>
            </w:r>
            <w:r w:rsidRPr="009B4A06">
              <w:t>u għandu, mill-aktar fis possibbli u mhux aktar tard minn 72 siegħa wara t-teħid tad-data bijometrika , jittrażmettihom flimkien mad-data msemmija fl-Artikolu 12 minn (c) sa (p) ta' dan ir-Regolament lis-Sistema Ċentrali u lis-CIR kif xieraq skont l-Artiko</w:t>
            </w:r>
            <w:r w:rsidRPr="009B4A06">
              <w:t>lu 4(2)..</w:t>
            </w:r>
          </w:p>
        </w:tc>
        <w:tc>
          <w:tcPr>
            <w:tcW w:w="4876" w:type="dxa"/>
            <w:hideMark/>
          </w:tcPr>
          <w:p w:rsidR="00CF2D39" w:rsidRPr="009B4A06" w:rsidRDefault="00A66557" w:rsidP="00CF2D39">
            <w:pPr>
              <w:spacing w:after="120"/>
              <w:rPr>
                <w:szCs w:val="24"/>
              </w:rPr>
            </w:pPr>
            <w:r w:rsidRPr="009B4A06">
              <w:t>1.</w:t>
            </w:r>
            <w:r w:rsidRPr="009B4A06">
              <w:tab/>
              <w:t xml:space="preserve">Kull Stat Membru għandu jieħu d-data bijometrika ta' kull applikant għall-protezzjoni internazzjonali li jkollu tal-inqas </w:t>
            </w:r>
            <w:r w:rsidRPr="009B4A06">
              <w:rPr>
                <w:b/>
                <w:i/>
              </w:rPr>
              <w:t>tmintax-il sena</w:t>
            </w:r>
            <w:r w:rsidRPr="009B4A06">
              <w:t xml:space="preserve"> mar-reġistrazzjoni tal-applikazzjoni għall-protezzjoni internazzjonali msemmija fl-Artikolu 27 tar-Regola</w:t>
            </w:r>
            <w:r w:rsidRPr="009B4A06">
              <w:t>ment (UE) Nru XXX/XXX [Regolament dwar il-Proċedura tal-Ażil] u għandu, mill-aktar fis possibbli u mhux aktar tard minn 72 siegħa wara t-teħid tad-data bijometrika , jittrażmettihom flimkien mad-data msemmija fl-Artikolu 12 minn (c) sa (p) ta' dan ir-Regol</w:t>
            </w:r>
            <w:r w:rsidRPr="009B4A06">
              <w:t xml:space="preserve">ament lis-Sistema Ċentrali u lis-CIR kif xieraq skont l-Artikolu 4(2). </w:t>
            </w:r>
            <w:r w:rsidRPr="009B4A06">
              <w:rPr>
                <w:b/>
                <w:i/>
              </w:rPr>
              <w:t xml:space="preserve">L-Istati Membri għandhom, f'kull ħin, jirrispettaw id-dinjità u l-integrità fiżika tal-applikanti kollha, irrispettivament mill-età, matul il-proċedura tat-teħid tal-marki tas-swaba' u </w:t>
            </w:r>
            <w:r w:rsidRPr="009B4A06">
              <w:rPr>
                <w:b/>
                <w:i/>
              </w:rPr>
              <w:t>meta jieħdu immaġni tal-wiċċ u ma għandhomx jużaw koerċizzjoni biex jisfurzaw it-teħid ta' data bijometrika.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Fil-każ tat-teħid ta' data bijometrika tat-tfal, dan għandu jsir b'rispett sħiħ tal-aħjar interessi tat-tfal u skont il-prinċipji stabbiliti mill</w:t>
            </w:r>
            <w:r w:rsidRPr="009B4A06">
              <w:rPr>
                <w:b/>
                <w:i/>
              </w:rPr>
              <w:t>-Konvenzjoni tan-Nazzjonijiet Uniti dwar id-Drittijiet tat-Tfal, b'mod adattat u xieraq għat-tfal u b'mod li jirrispetta l-ġeneru minn uffiċjali mħarrġa speċifikament. It-tfal għandhom jiġu infurmati b'mod adatt għall-età tagħhom, kemm verbalment kif ukoll</w:t>
            </w:r>
            <w:r w:rsidRPr="009B4A06">
              <w:rPr>
                <w:b/>
                <w:i/>
              </w:rPr>
              <w:t xml:space="preserve"> bil-miktub, permezz ta' fuljetti u infografika u wiri speċifikament imfassla b'lingwa li huma jifhmu; It-tfal għandhom ikunu akkumpanjati minn adult responsabbli jew kustodju legali matul il-ħin kollu li fih tkun qed tittieħed id-data bijometrika. F'kull </w:t>
            </w:r>
            <w:r w:rsidRPr="009B4A06">
              <w:rPr>
                <w:b/>
                <w:i/>
              </w:rPr>
              <w:t>ħin l-Istati Membri għandhom jirrispettaw id-dinjità u l-integrità fiżika tat-tfal matul it-teħid ta' data bijometrika. L-użu ta' koerċizzjoni biex tisforza t-teħid tal-bijometrika tat-tfal u d-detenzjoni tat-tfal għandu jkun ipprojbit. Dan u l-paragrafu l</w:t>
            </w:r>
            <w:r w:rsidRPr="009B4A06">
              <w:rPr>
                <w:b/>
                <w:i/>
              </w:rPr>
              <w:t>i jmiss għandhom jitqiesu bħala orizzontali għall-każijiet kollha tat-teħid ta' data bijometrika.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Ġustifikazzjoni</w:t>
      </w:r>
      <w:r w:rsidRPr="009B4A06">
        <w:rPr>
          <w:rFonts w:ascii="Arial" w:hAnsi="Arial"/>
          <w:vanish/>
          <w:color w:val="000080"/>
          <w:sz w:val="20"/>
        </w:rPr>
        <w:t>&lt;/TitreJust&gt;</w:t>
      </w:r>
    </w:p>
    <w:p w:rsidR="00CF2D39" w:rsidRPr="009B4A06" w:rsidRDefault="00A66557" w:rsidP="00CF2D39">
      <w:pPr>
        <w:spacing w:after="240"/>
        <w:rPr>
          <w:i/>
        </w:rPr>
      </w:pPr>
      <w:r w:rsidRPr="009B4A06">
        <w:rPr>
          <w:i/>
        </w:rPr>
        <w:t>Din l-emenda teħtieġ bidliet korrispondenti fit-test kollu.</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173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14 – Artikolu 10 – paragrafu 1 – subparagrafu</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t xml:space="preserve">Kull Stat Membru għandu jieħu d-data bijometrika ta' kull applikant għall-protezzjoni internazzjonali li jkollu tal-inqas </w:t>
            </w:r>
            <w:r w:rsidRPr="009B4A06">
              <w:rPr>
                <w:b/>
                <w:i/>
              </w:rPr>
              <w:t>sitt snin waqt l-iskrinjar kif imsemmi fir-Regolament (UE) XXX/XXX [Regolament dwar l-Iskrinjar] jew, meta</w:t>
            </w:r>
            <w:r w:rsidRPr="009B4A06">
              <w:rPr>
                <w:b/>
                <w:i/>
              </w:rPr>
              <w:t xml:space="preserve"> d-data bijometrika ma setgħetx tittieħed waqt l-iskrinjar jew meta l-applikant ma kienx soġġett għal skrinjar, mar-reġistrazzjoni tal-applikazzjoni għall-protezzjoni internazzjonali msemmija fl-Artikolu 27 tar-Regolament (UE) Nru</w:t>
            </w:r>
            <w:r w:rsidRPr="009B4A06">
              <w:t> </w:t>
            </w:r>
            <w:r w:rsidRPr="009B4A06">
              <w:rPr>
                <w:b/>
                <w:i/>
              </w:rPr>
              <w:t xml:space="preserve">XXX/XXX [Regolament dwar </w:t>
            </w:r>
            <w:r w:rsidRPr="009B4A06">
              <w:rPr>
                <w:b/>
                <w:i/>
              </w:rPr>
              <w:t>il-Proċedura tal-Ażil]</w:t>
            </w:r>
            <w:r w:rsidRPr="009B4A06">
              <w:t xml:space="preserve"> u għandu, mill-aktar fis possibbli u mhux aktar tard minn 72 </w:t>
            </w:r>
            <w:r w:rsidRPr="009B4A06">
              <w:rPr>
                <w:b/>
                <w:i/>
              </w:rPr>
              <w:t xml:space="preserve"> </w:t>
            </w:r>
            <w:r w:rsidRPr="009B4A06">
              <w:t>siegħa wara t-teħid tad-data bijometrika</w:t>
            </w:r>
            <w:r w:rsidRPr="009B4A06">
              <w:rPr>
                <w:b/>
                <w:i/>
              </w:rPr>
              <w:t xml:space="preserve"> </w:t>
            </w:r>
            <w:r w:rsidRPr="009B4A06">
              <w:t>, jittrażmettihom flimkien mad-data msemmija fl-Artikolu 12 minn (c) sa (p) ta' dan ir-Regolament lis-Sistema Ċentrali u lis-CIR k</w:t>
            </w:r>
            <w:r w:rsidRPr="009B4A06">
              <w:t>if xieraq skont l-Artikolu 4(2)..</w:t>
            </w:r>
          </w:p>
        </w:tc>
        <w:tc>
          <w:tcPr>
            <w:tcW w:w="4876" w:type="dxa"/>
            <w:hideMark/>
          </w:tcPr>
          <w:p w:rsidR="00CF2D39" w:rsidRPr="009B4A06" w:rsidRDefault="00A66557" w:rsidP="00CF2D39">
            <w:pPr>
              <w:spacing w:after="120"/>
              <w:rPr>
                <w:szCs w:val="24"/>
              </w:rPr>
            </w:pPr>
            <w:r w:rsidRPr="009B4A06">
              <w:t>1.</w:t>
            </w:r>
            <w:r w:rsidRPr="009B4A06">
              <w:tab/>
              <w:t xml:space="preserve">Kull Stat Membru għandu jieħu d-data bijometrika ta' kull applikant għall-protezzjoni internazzjonali li jkollu tal-inqas </w:t>
            </w:r>
            <w:r w:rsidRPr="009B4A06">
              <w:rPr>
                <w:b/>
                <w:i/>
              </w:rPr>
              <w:t>tmintax-il</w:t>
            </w:r>
            <w:r w:rsidRPr="009B4A06">
              <w:t> </w:t>
            </w:r>
            <w:r w:rsidRPr="009B4A06">
              <w:rPr>
                <w:b/>
                <w:i/>
              </w:rPr>
              <w:t>sena</w:t>
            </w:r>
            <w:r w:rsidRPr="009B4A06">
              <w:t xml:space="preserve"> u għandu, mill-aktar fis possibbli u mhux aktar tard minn 72 siegħa wara t-teħid </w:t>
            </w:r>
            <w:r w:rsidRPr="009B4A06">
              <w:t xml:space="preserve">tad-data bijometrika, jittrażmettihom flimkien mad-data msemmija fl-Artikolu 12 minn (c) sa (p) ta' dan ir-Regolament lis-Sistema Ċentrali u lis-CIR kif xieraq skont l-Artikolu 4(2). </w:t>
            </w:r>
            <w:r w:rsidRPr="009B4A06">
              <w:rPr>
                <w:b/>
                <w:i/>
              </w:rPr>
              <w:t>Ma għandha tintuża l-ebda forza jew koerċizzjoni biex jiġi żgurat it-teħi</w:t>
            </w:r>
            <w:r w:rsidRPr="009B4A06">
              <w:rPr>
                <w:b/>
                <w:i/>
              </w:rPr>
              <w:t xml:space="preserve">d tad-data bijometrika tal-applikant.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174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14 – Artikolu 10 – paragrafu 1 – subparagrafu</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t xml:space="preserve">Kull Stat Membru għandu jieħu d-data bijometrika ta' kull applikant għall-protezzjoni internazzjonali li jkollu tal-inqas </w:t>
            </w:r>
            <w:r w:rsidRPr="009B4A06">
              <w:rPr>
                <w:b/>
                <w:i/>
              </w:rPr>
              <w:t>sitt snin</w:t>
            </w:r>
            <w:r w:rsidRPr="009B4A06">
              <w:t xml:space="preserve"> waqt l-iskrinjar kif imsemmi fir-Regolament (UE) XXX/XXX [Regolament dwar l-Iskrinjar] jew, meta d-data bijometrika ma setgħetx tittieħed waqt l-iskrinjar jew meta l-applikant ma kienx soġġett għal skrinjar, mar-reġistrazzjoni tal-applikazzjoni g</w:t>
            </w:r>
            <w:r w:rsidRPr="009B4A06">
              <w:t>ħall-protezzjoni internazzjonali msemmija fl-Artikolu 27 tar-Regolament (UE) Nru XXX/XXX [Regolament dwar il-Proċedura tal-Ażil] u għandu, mill-aktar fis possibbli u mhux aktar tard minn 72 siegħa wara t-teħid tad-data bijometrika , jittrażmettihom flimkie</w:t>
            </w:r>
            <w:r w:rsidRPr="009B4A06">
              <w:t>n mad-data msemmija fl-Artikolu 12 minn (c) sa (p) ta' dan ir-Regolament lis-Sistema Ċentrali u lis-CIR kif xieraq skont l-Artikolu 4(2).</w:t>
            </w:r>
            <w:r w:rsidRPr="009B4A06">
              <w:rPr>
                <w:b/>
                <w:i/>
              </w:rPr>
              <w:t>.</w:t>
            </w:r>
          </w:p>
        </w:tc>
        <w:tc>
          <w:tcPr>
            <w:tcW w:w="4876" w:type="dxa"/>
            <w:hideMark/>
          </w:tcPr>
          <w:p w:rsidR="00CF2D39" w:rsidRPr="009B4A06" w:rsidRDefault="00A66557" w:rsidP="00CF2D39">
            <w:pPr>
              <w:spacing w:after="120"/>
              <w:rPr>
                <w:szCs w:val="24"/>
              </w:rPr>
            </w:pPr>
            <w:r w:rsidRPr="009B4A06">
              <w:t>1.</w:t>
            </w:r>
            <w:r w:rsidRPr="009B4A06">
              <w:tab/>
              <w:t>Kull Stat Membru għandu</w:t>
            </w:r>
            <w:r w:rsidRPr="009B4A06">
              <w:rPr>
                <w:b/>
                <w:i/>
              </w:rPr>
              <w:t>, b'mod li jqis l-aspett tal-protezzjoni,</w:t>
            </w:r>
            <w:r w:rsidRPr="009B4A06">
              <w:t xml:space="preserve"> jieħu d-data bijometrika ta' kull applikant għall</w:t>
            </w:r>
            <w:r w:rsidRPr="009B4A06">
              <w:t xml:space="preserve">-protezzjoni internazzjonali li jkollu tal-inqas </w:t>
            </w:r>
            <w:r w:rsidRPr="009B4A06">
              <w:rPr>
                <w:b/>
                <w:i/>
              </w:rPr>
              <w:t>erbatax-il sena</w:t>
            </w:r>
            <w:r w:rsidRPr="009B4A06">
              <w:t xml:space="preserve"> waqt l-iskrinjar kif imsemmi fir-Regolament (UE) XXX/XXX [Regolament dwar l-Iskrinjar] jew, meta d-data bijometrika ma setgħetx tittieħed waqt l-iskrinjar jew meta l-applikant ma kienx soġġet</w:t>
            </w:r>
            <w:r w:rsidRPr="009B4A06">
              <w:t>t għal skrinjar, mar-reġistrazzjoni tal-applikazzjoni għall-protezzjoni internazzjonali msemmija fl-Artikolu 27 tar-Regolament (UE) Nru XXX/XXX [Regolament dwar il-Proċedura tal-Ażil] u għandu, mill-aktar fis possibbli u mhux aktar tard minn 72 siegħa wara</w:t>
            </w:r>
            <w:r w:rsidRPr="009B4A06">
              <w:t xml:space="preserve"> t-teħid tad-data bijometrika , jittrażmettihom flimkien mad-data msemmija fl-Artikolu 12 minn (c) sa (p) ta' dan ir-Regolament lis-Sistema Ċentrali u lis-CIR kif xieraq skont l-Artikolu 4(2).</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w:t>
      </w:r>
      <w:r w:rsidRPr="009B4A06">
        <w:rPr>
          <w:rFonts w:ascii="Arial" w:hAnsi="Arial"/>
          <w:vanish/>
          <w:color w:val="000080"/>
          <w:sz w:val="20"/>
        </w:rPr>
        <w:t>&gt;</w:t>
      </w:r>
      <w:r w:rsidRPr="009B4A06">
        <w:rPr>
          <w:b/>
        </w:rPr>
        <w:t>175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14 – Artikolu 10 – paragrafu 1 – subparagrafu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Meta l-Artikolu 3(1) tar-Regolament (UE) XXX/XXX [ir-Regolament dwar l-Iskrinjar] ikun japplika u l-persuna tapplika għal protezzjoni internazzjonali waqt l-iskrinjar, fil-każ ta' kull applikant għall-protezzjoni internazzjonali ta' mill-inqas sit</w:t>
            </w:r>
            <w:r w:rsidRPr="009B4A06">
              <w:rPr>
                <w:b/>
                <w:i/>
              </w:rPr>
              <w:t>t snin, kull Stat Membru għandu juża d-data bijometrika meħuda waqt l-iskrinjar u jittrażmettiha flimkien mad-data msemmija fl-Artikolu 12 minn (c) sa (p) ta' dan ir-Regolament lis-Sistema Ċentrali u lis-CIR kif xieraq skont l-Artikolu 4(2), mhux aktar tar</w:t>
            </w:r>
            <w:r w:rsidRPr="009B4A06">
              <w:rPr>
                <w:b/>
                <w:i/>
              </w:rPr>
              <w:t>d minn 72 siegħa mir-reġistrazzjoni tal-applikazzjoni msemmija fl-Artikolu 27 tar-Regolament (UE) XXX/ XXX [ir-Regolament dwar il-Proċedura tal-Ażil].</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176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14 – Artikolu 10 – paragrafu 1 – subparagrafu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Meta l-Artikolu 3(1) tar-Regolament (UE) XXX/XXX [ir-Regolament dwar l-Iskrinjar] ikun japplika</w:t>
            </w:r>
            <w:r w:rsidRPr="009B4A06">
              <w:t xml:space="preserve"> u </w:t>
            </w:r>
            <w:r w:rsidRPr="009B4A06">
              <w:rPr>
                <w:b/>
                <w:i/>
              </w:rPr>
              <w:t xml:space="preserve">l-persuna tapplika għal protezzjoni internazzjonali waqt l-iskrinjar, fil-każ ta' kull applikant għall-protezzjoni internazzjonali ta' mill-inqas sitt snin, </w:t>
            </w:r>
            <w:r w:rsidRPr="009B4A06">
              <w:rPr>
                <w:b/>
                <w:i/>
              </w:rPr>
              <w:t>kull Stat Membru għandu juża</w:t>
            </w:r>
            <w:r w:rsidRPr="009B4A06">
              <w:t xml:space="preserve"> d-data bijometrika </w:t>
            </w:r>
            <w:r w:rsidRPr="009B4A06">
              <w:rPr>
                <w:b/>
                <w:i/>
              </w:rPr>
              <w:t>meħuda waqt l-iskrinjar u jittrażmettiha flimkien</w:t>
            </w:r>
            <w:r w:rsidRPr="009B4A06">
              <w:t xml:space="preserve"> mad-data msemmija fl-Artikolu 12</w:t>
            </w:r>
            <w:r w:rsidRPr="009B4A06">
              <w:rPr>
                <w:b/>
                <w:i/>
              </w:rPr>
              <w:t xml:space="preserve"> minn </w:t>
            </w:r>
            <w:r w:rsidRPr="009B4A06">
              <w:t xml:space="preserve">(c) sa (p) ta' dan ir-Regolament lis-Sistema Ċentrali u lis-CIR </w:t>
            </w:r>
            <w:r w:rsidRPr="009B4A06">
              <w:rPr>
                <w:b/>
                <w:i/>
              </w:rPr>
              <w:t>kif xieraq skont l-Artikolu</w:t>
            </w:r>
            <w:r w:rsidRPr="009B4A06">
              <w:t xml:space="preserve"> 4(2), mhux aktar tard minn 72 siegħa </w:t>
            </w:r>
            <w:r w:rsidRPr="009B4A06">
              <w:rPr>
                <w:b/>
                <w:i/>
              </w:rPr>
              <w:t>mir-reġistrazzjoni tal-applikazzjoni msemmija fl-Artikolu 27 tar-Regolament (UE) XXX/ XXX [ir-Regolament dwar il-Proċedura tal-Ażil]</w:t>
            </w:r>
            <w:r w:rsidRPr="009B4A06">
              <w:t>.</w:t>
            </w:r>
          </w:p>
        </w:tc>
        <w:tc>
          <w:tcPr>
            <w:tcW w:w="4876" w:type="dxa"/>
            <w:hideMark/>
          </w:tcPr>
          <w:p w:rsidR="00CF2D39" w:rsidRPr="009B4A06" w:rsidRDefault="00A66557" w:rsidP="00CF2D39">
            <w:pPr>
              <w:spacing w:after="120"/>
              <w:rPr>
                <w:szCs w:val="24"/>
              </w:rPr>
            </w:pPr>
            <w:r w:rsidRPr="009B4A06">
              <w:rPr>
                <w:b/>
                <w:i/>
              </w:rPr>
              <w:t>Id-data bijometrika ta' minorenni ta' mill-inqas sitt snin għandha tinġabar, tiġi pp</w:t>
            </w:r>
            <w:r w:rsidRPr="009B4A06">
              <w:rPr>
                <w:b/>
                <w:i/>
              </w:rPr>
              <w:t>roċessata</w:t>
            </w:r>
            <w:r w:rsidRPr="009B4A06">
              <w:t xml:space="preserve"> u </w:t>
            </w:r>
            <w:r w:rsidRPr="009B4A06">
              <w:rPr>
                <w:b/>
                <w:i/>
              </w:rPr>
              <w:t>maħżuna biss sabiex jiġu protetti u identifikati tfal vittmi tat-traffikar ta' bnedmin u tfal neqsin, b'mod partikolari fil-każ ta' minorenni mhux akkumpanjati.</w:t>
            </w:r>
            <w:r w:rsidRPr="009B4A06">
              <w:t xml:space="preserve"> </w:t>
            </w:r>
            <w:r w:rsidRPr="009B4A06">
              <w:rPr>
                <w:b/>
                <w:i/>
              </w:rPr>
              <w:t>L-Istati Membri għandhom jittrażmettu</w:t>
            </w:r>
            <w:r w:rsidRPr="009B4A06">
              <w:t xml:space="preserve"> d-data bijometrika </w:t>
            </w:r>
            <w:r w:rsidRPr="009B4A06">
              <w:rPr>
                <w:b/>
                <w:i/>
              </w:rPr>
              <w:t xml:space="preserve">, flimkien mar-raġunijiet </w:t>
            </w:r>
            <w:r w:rsidRPr="009B4A06">
              <w:rPr>
                <w:b/>
                <w:i/>
              </w:rPr>
              <w:t>li jiġġustifikaw tali ġbir u</w:t>
            </w:r>
            <w:r w:rsidRPr="009B4A06">
              <w:t xml:space="preserve"> mad-data msemmija fl-Artikolu 12(c) sa (p) ta' dan ir-Regolament lis-Sistema Ċentrali u lis-CIR </w:t>
            </w:r>
            <w:r w:rsidRPr="009B4A06">
              <w:rPr>
                <w:b/>
                <w:i/>
              </w:rPr>
              <w:t>f'konformità mal-Artikolu</w:t>
            </w:r>
            <w:r w:rsidRPr="009B4A06">
              <w:t xml:space="preserve"> 4(2), mhux aktar tard minn 72 siegħa </w:t>
            </w:r>
            <w:r w:rsidRPr="009B4A06">
              <w:rPr>
                <w:b/>
                <w:i/>
              </w:rPr>
              <w:t>wara li tkun ittieħdet id-data bijometrika</w:t>
            </w:r>
            <w:r w:rsidRPr="009B4A06">
              <w:t>.</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Il-"benefiċċju tad-dub</w:t>
            </w:r>
            <w:r w:rsidRPr="009B4A06">
              <w:rPr>
                <w:b/>
                <w:i/>
              </w:rPr>
              <w:t>ju" favur il-minorenni dejjem japplika meta l-età ta' persuna ma tkunx ċara jew tkun ikkontestata u ma tkun teżisti l-ebda dokumentazzjoni ta' sostenn li tagħti prova tal-età tagħhom.</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177</w:t>
      </w:r>
      <w:r w:rsidRPr="009B4A06">
        <w:rPr>
          <w:rFonts w:ascii="Arial" w:hAnsi="Arial"/>
          <w:vanish/>
          <w:color w:val="000080"/>
          <w:sz w:val="20"/>
        </w:rPr>
        <w:t>&lt;/Num</w:t>
      </w:r>
      <w:r w:rsidRPr="009B4A06">
        <w:rPr>
          <w:rFonts w:ascii="Arial" w:hAnsi="Arial"/>
          <w:vanish/>
          <w:color w:val="000080"/>
          <w:sz w:val="20"/>
        </w:rPr>
        <w:t>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14 – Artikolu 10 – paragrafu 1 – subparagrafu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Meta l-Artikolu 3(1) tar-Regolament (UE) XXX/XXX [ir-Regolament dwar l-Iskrinjar] ikun japplika u l-persuna tapplika għal protezzjoni internazzjonali waqt l-iskrinjar, fil-każ ta' kull applikant għall-protezzjoni internazzjonali ta' mill-inqas </w:t>
            </w:r>
            <w:r w:rsidRPr="009B4A06">
              <w:rPr>
                <w:b/>
                <w:i/>
              </w:rPr>
              <w:t>sitt</w:t>
            </w:r>
            <w:r w:rsidRPr="009B4A06">
              <w:rPr>
                <w:b/>
                <w:i/>
              </w:rPr>
              <w:t xml:space="preserve"> snin</w:t>
            </w:r>
            <w:r w:rsidRPr="009B4A06">
              <w:t>, kull Stat Membru għandu juża d-data bijometrika meħuda waqt l-iskrinjar u jittrażmettiha flimkien mad-data msemmija fl-Artikolu 12 minn (c) sa (p) ta' dan ir-Regolament lis-Sistema Ċentrali u lis-CIR kif xieraq skont l-Artikolu 4(2), mhux aktar tard</w:t>
            </w:r>
            <w:r w:rsidRPr="009B4A06">
              <w:t xml:space="preserve"> minn 72 siegħa mir-reġistrazzjoni tal-applikazzjoni msemmija fl-Artikolu 27 tar-Regolament (UE) XXX/ XXX [ir-Regolament dwar il-Proċedura tal-Ażil].</w:t>
            </w:r>
          </w:p>
        </w:tc>
        <w:tc>
          <w:tcPr>
            <w:tcW w:w="4876" w:type="dxa"/>
            <w:hideMark/>
          </w:tcPr>
          <w:p w:rsidR="00CF2D39" w:rsidRPr="009B4A06" w:rsidRDefault="00A66557" w:rsidP="00CF2D39">
            <w:pPr>
              <w:spacing w:after="120"/>
              <w:rPr>
                <w:szCs w:val="24"/>
              </w:rPr>
            </w:pPr>
            <w:r w:rsidRPr="009B4A06">
              <w:t>Meta l-Artikolu 3(1) tar-Regolament (UE) XXX/XXX [ir-Regolament dwar l-Iskrinjar] ikun japplika u l-persun</w:t>
            </w:r>
            <w:r w:rsidRPr="009B4A06">
              <w:t xml:space="preserve">a tapplika għal protezzjoni internazzjonali waqt l-iskrinjar, fil-każ ta' kull applikant għall-protezzjoni internazzjonali ta' mill-inqas </w:t>
            </w:r>
            <w:r w:rsidRPr="009B4A06">
              <w:rPr>
                <w:b/>
                <w:i/>
              </w:rPr>
              <w:t>erbatax-il sena</w:t>
            </w:r>
            <w:r w:rsidRPr="009B4A06">
              <w:t>, kull Stat Membru għandu juża d-data bijometrika meħuda waqt l-iskrinjar u jittrażmettiha flimkien mad</w:t>
            </w:r>
            <w:r w:rsidRPr="009B4A06">
              <w:t>-data msemmija fl-Artikolu 12 minn (c) sa (p) ta' dan ir-Regolament lis-Sistema Ċentrali u lis-CIR kif xieraq skont l-Artikolu 4(2), mhux aktar tard minn 72 siegħa mir-reġistrazzjoni tal-applikazzjoni msemmija fl-Artikolu 27 tar-Regolament (UE) XXX/ XXX [i</w:t>
            </w:r>
            <w:r w:rsidRPr="009B4A06">
              <w:t xml:space="preserve">r-Regolament dwar il-Proċedura tal-Ażil].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178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w:t>
      </w:r>
      <w:r w:rsidRPr="009B4A06">
        <w:rPr>
          <w:b/>
        </w:rPr>
        <w:t>promulgazzjoni – Punt 14 – Artikolu 10 – paragrafu 1 – subparagrafu 2a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Meta Stat Membru ma jkunx jista' jikkonkludi jekk minorenni għandux erbatax-il sena jew aktar, l-Istati Membri għandhom jassumu li l-applikant għandu inqas minn erbatax-il sena.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179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w:t>
      </w:r>
      <w:r w:rsidRPr="009B4A06">
        <w:rPr>
          <w:rFonts w:ascii="Arial" w:hAnsi="Arial"/>
          <w:vanish/>
          <w:color w:val="000080"/>
          <w:sz w:val="20"/>
        </w:rPr>
        <w: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14 – Artikolu 10 – paragrafu 3</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3.</w:t>
            </w:r>
            <w:r w:rsidRPr="009B4A06">
              <w:tab/>
            </w:r>
            <w:r w:rsidRPr="009B4A06">
              <w:rPr>
                <w:b/>
                <w:i/>
              </w:rPr>
              <w:t>Fejn mitlub</w:t>
            </w:r>
            <w:r w:rsidRPr="009B4A06">
              <w:t xml:space="preserve"> mill-Istat Membru kkonċernat, id-data bijometrika tista' tittieħed </w:t>
            </w:r>
            <w:r w:rsidRPr="009B4A06">
              <w:rPr>
                <w:b/>
                <w:i/>
              </w:rPr>
              <w:t xml:space="preserve">ukoll </w:t>
            </w:r>
            <w:r w:rsidRPr="009B4A06">
              <w:t xml:space="preserve">u tiġi trażmessa f'isem dak l-Istat Membru minn </w:t>
            </w:r>
            <w:r w:rsidRPr="009B4A06">
              <w:rPr>
                <w:b/>
                <w:i/>
              </w:rPr>
              <w:t xml:space="preserve">membri tat-Timijiet Ewropej ta' Gwardji tal-Fruntiera u tal-Kosta jew </w:t>
            </w:r>
            <w:r w:rsidRPr="009B4A06">
              <w:t>esperti tat-timijiet ta' appoġġ fil-qasam tal-ażil meta jeżerċit</w:t>
            </w:r>
            <w:r w:rsidRPr="009B4A06">
              <w:t>aw is-setgħat u jwettqu l-kompiti tagħhom skont ir-Regolament (UE) 2019/1896 u r-Regolament (UE) XXX/XXX [ir-Regolament dwar l-Aġenzija tal-UE għall-Ażil].</w:t>
            </w:r>
          </w:p>
        </w:tc>
        <w:tc>
          <w:tcPr>
            <w:tcW w:w="4876" w:type="dxa"/>
            <w:hideMark/>
          </w:tcPr>
          <w:p w:rsidR="00CF2D39" w:rsidRPr="009B4A06" w:rsidRDefault="00A66557" w:rsidP="00CF2D39">
            <w:pPr>
              <w:spacing w:after="120"/>
              <w:rPr>
                <w:szCs w:val="24"/>
              </w:rPr>
            </w:pPr>
            <w:r w:rsidRPr="009B4A06">
              <w:t>3.</w:t>
            </w:r>
            <w:r w:rsidRPr="009B4A06">
              <w:tab/>
            </w:r>
            <w:r w:rsidRPr="009B4A06">
              <w:rPr>
                <w:b/>
                <w:i/>
              </w:rPr>
              <w:t>Meta tintalab</w:t>
            </w:r>
            <w:r w:rsidRPr="009B4A06">
              <w:t xml:space="preserve"> mill-Istat Membru kkonċernat, id-data bijometrika tista' tittieħed u tiġi trażmessa</w:t>
            </w:r>
            <w:r w:rsidRPr="009B4A06">
              <w:rPr>
                <w:b/>
                <w:i/>
              </w:rPr>
              <w:t xml:space="preserve"> wkoll</w:t>
            </w:r>
            <w:r w:rsidRPr="009B4A06">
              <w:t xml:space="preserve"> f'isem dak l-Istat Membru minn esperti tat-timijiet ta' appoġġ fil-qasam tal-ażil meta jeżerċitaw is-setgħat u jwettqu l-kompiti tagħhom skont ir-Regolament (UE) 2019/1896 u r-Regolament (UE) XXX/XXX [ir-Regolament dwar l-Aġenzija tal-UE għall-Ażil]</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180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promulgazzjoni – Punt 14 – Artikolu 10 – </w:t>
      </w:r>
      <w:r w:rsidRPr="009B4A06">
        <w:rPr>
          <w:b/>
        </w:rPr>
        <w:t>paragrafu 3</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3.</w:t>
            </w:r>
            <w:r w:rsidRPr="009B4A06">
              <w:tab/>
            </w:r>
            <w:r w:rsidRPr="009B4A06">
              <w:rPr>
                <w:b/>
                <w:i/>
              </w:rPr>
              <w:t>Fejn mitlub</w:t>
            </w:r>
            <w:r w:rsidRPr="009B4A06">
              <w:t xml:space="preserve"> mill-Istat Membru kkonċernat, id-data bijometrika tista' tittieħed </w:t>
            </w:r>
            <w:r w:rsidRPr="009B4A06">
              <w:rPr>
                <w:b/>
                <w:i/>
              </w:rPr>
              <w:t xml:space="preserve">ukoll </w:t>
            </w:r>
            <w:r w:rsidRPr="009B4A06">
              <w:t xml:space="preserve">u tiġi trażmessa f'isem dak l-Istat Membru minn membri tat-Timijiet Ewropej ta' Gwardji tal-Fruntiera u </w:t>
            </w:r>
            <w:r w:rsidRPr="009B4A06">
              <w:t>tal-Kosta jew esperti tat-timijiet ta' appoġġ fil-qasam tal-ażil meta jeżerċitaw is-setgħat u jwettqu l-kompiti tagħhom skont ir-Regolament (UE) 2019/1896 u r-Regolament (UE) XXX/XXX [ir-Regolament dwar l-Aġenzija tal-UE għall-Ażil].</w:t>
            </w:r>
          </w:p>
        </w:tc>
        <w:tc>
          <w:tcPr>
            <w:tcW w:w="4876" w:type="dxa"/>
            <w:hideMark/>
          </w:tcPr>
          <w:p w:rsidR="00CF2D39" w:rsidRPr="009B4A06" w:rsidRDefault="00A66557" w:rsidP="00CF2D39">
            <w:pPr>
              <w:spacing w:after="120"/>
              <w:rPr>
                <w:szCs w:val="24"/>
              </w:rPr>
            </w:pPr>
            <w:r w:rsidRPr="009B4A06">
              <w:t>3.</w:t>
            </w:r>
            <w:r w:rsidRPr="009B4A06">
              <w:tab/>
            </w:r>
            <w:r w:rsidRPr="009B4A06">
              <w:rPr>
                <w:b/>
                <w:i/>
              </w:rPr>
              <w:t>Meta tintalab</w:t>
            </w:r>
            <w:r w:rsidRPr="009B4A06">
              <w:t xml:space="preserve"> mill-Istat Membru kkonċernat, id-data bijometrika tista' tittieħed u tiġi trażmessa</w:t>
            </w:r>
            <w:r w:rsidRPr="009B4A06">
              <w:rPr>
                <w:b/>
                <w:i/>
              </w:rPr>
              <w:t xml:space="preserve"> wkoll</w:t>
            </w:r>
            <w:r w:rsidRPr="009B4A06">
              <w:t xml:space="preserve"> f'isem dak l-Istat Membru minn membri </w:t>
            </w:r>
            <w:r w:rsidRPr="009B4A06">
              <w:rPr>
                <w:b/>
                <w:i/>
              </w:rPr>
              <w:t xml:space="preserve">mħarrġa speċifikament </w:t>
            </w:r>
            <w:r w:rsidRPr="009B4A06">
              <w:t>tat-Timijiet Ewropej ta' Gwardji tal-Fruntiera u tal-Kosta jew</w:t>
            </w:r>
            <w:r w:rsidRPr="009B4A06">
              <w:rPr>
                <w:b/>
                <w:i/>
              </w:rPr>
              <w:t xml:space="preserve"> minn</w:t>
            </w:r>
            <w:r w:rsidRPr="009B4A06">
              <w:t xml:space="preserve"> esperti tat-timijiet ta' appoġġ fil-q</w:t>
            </w:r>
            <w:r w:rsidRPr="009B4A06">
              <w:t>asam tal-ażil meta jeżerċitaw is-setgħat u jwettqu l-kompiti tagħhom skont ir-Regolament (UE) 2019/1896 u r-Regolament (UE) XXX/XXX [ir-Regolament dwar l-Aġenzija tal-UE għall-Ażil].</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181</w:t>
      </w:r>
      <w:r w:rsidRPr="009B4A06">
        <w:rPr>
          <w:rFonts w:ascii="Arial" w:hAnsi="Arial"/>
          <w:vanish/>
          <w:color w:val="000080"/>
          <w:sz w:val="20"/>
        </w:rPr>
        <w:t>&lt;/NumA</w:t>
      </w:r>
      <w:r w:rsidRPr="009B4A06">
        <w:rPr>
          <w:rFonts w:ascii="Arial" w:hAnsi="Arial"/>
          <w:vanish/>
          <w:color w:val="000080"/>
          <w:sz w:val="20"/>
        </w:rPr>
        <w:t>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14 – Artikolu 10 – paragrafu 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w:t>
            </w:r>
            <w:r w:rsidRPr="009B4A06">
              <w:tab/>
            </w:r>
            <w:r w:rsidRPr="009B4A06">
              <w:t xml:space="preserve">Kull sett ta' data miġbur u trażmess skont il-paragrafu 1 għandu jkun konness </w:t>
            </w:r>
            <w:r w:rsidRPr="009B4A06">
              <w:rPr>
                <w:b/>
                <w:i/>
              </w:rPr>
              <w:t xml:space="preserve">f'sekwenza </w:t>
            </w:r>
            <w:r w:rsidRPr="009B4A06">
              <w:t>ma' settijiet oħra ta' data li jikkorrispondu mal-istess ċittadin ta' pajjiż terz jew persuna apolida</w:t>
            </w:r>
            <w:r w:rsidRPr="009B4A06">
              <w:rPr>
                <w:b/>
                <w:i/>
              </w:rPr>
              <w:t>,</w:t>
            </w:r>
            <w:r w:rsidRPr="009B4A06">
              <w:t xml:space="preserve"> kif stabbilit fl-Artikolu 4(6).";</w:t>
            </w:r>
          </w:p>
        </w:tc>
        <w:tc>
          <w:tcPr>
            <w:tcW w:w="4876" w:type="dxa"/>
            <w:hideMark/>
          </w:tcPr>
          <w:p w:rsidR="00CF2D39" w:rsidRPr="009B4A06" w:rsidRDefault="00A66557" w:rsidP="00CF2D39">
            <w:pPr>
              <w:spacing w:after="120"/>
              <w:rPr>
                <w:szCs w:val="24"/>
              </w:rPr>
            </w:pPr>
            <w:r w:rsidRPr="009B4A06">
              <w:t>4.</w:t>
            </w:r>
            <w:r w:rsidRPr="009B4A06">
              <w:tab/>
              <w:t>Kull sett ta' data miġbur u</w:t>
            </w:r>
            <w:r w:rsidRPr="009B4A06">
              <w:t xml:space="preserve"> trażmess skont il-paragrafu 1 għandu jkun konness ma' settijiet oħra ta' data li jikkorrispondu mal-istess ċittadin ta' pajjiż terz jew persuna apolida</w:t>
            </w:r>
            <w:r w:rsidRPr="009B4A06">
              <w:rPr>
                <w:b/>
                <w:i/>
              </w:rPr>
              <w:t xml:space="preserve"> f'sekwenza</w:t>
            </w:r>
            <w:r w:rsidRPr="009B4A06">
              <w:t xml:space="preserve"> kif stabbilit fl-Artikolu 4(6)</w:t>
            </w:r>
            <w:r w:rsidRPr="009B4A06">
              <w:rPr>
                <w:b/>
                <w:i/>
              </w:rPr>
              <w:t>, u fir-rispett tal-limitazzjonijiet stabbiliti hemmhekk</w:t>
            </w:r>
            <w:r w:rsidRPr="009B4A06">
              <w:t>.";</w:t>
            </w:r>
          </w:p>
        </w:tc>
      </w:tr>
    </w:tbl>
    <w:p w:rsidR="00CF2D39" w:rsidRPr="009B4A06" w:rsidRDefault="00A66557" w:rsidP="00CF2D39">
      <w:pPr>
        <w:spacing w:before="240" w:after="240"/>
        <w:jc w:val="right"/>
        <w:rPr>
          <w:szCs w:val="24"/>
        </w:rPr>
      </w:pPr>
      <w:r w:rsidRPr="009B4A06">
        <w:rPr>
          <w:szCs w:val="24"/>
        </w:rPr>
        <w:t>O</w:t>
      </w:r>
      <w:r w:rsidRPr="009B4A06">
        <w:rPr>
          <w:szCs w:val="24"/>
        </w:rPr>
        <w:t xml:space="preserve">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182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promulgazzjoni – Punt 14 – Artikolu 10 – </w:t>
      </w:r>
      <w:r w:rsidRPr="009B4A06">
        <w:rPr>
          <w:b/>
        </w:rPr>
        <w:t>paragrafu 4a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4a.</w:t>
            </w:r>
            <w:r w:rsidRPr="009B4A06">
              <w:rPr>
                <w:b/>
                <w:i/>
              </w:rPr>
              <w:tab/>
              <w:t xml:space="preserve">Id-data bijometrika ta' minorenni mill-età ta' sitt snin għandha tittieħed minn uffiċjali mħarrġa speċifikament biex jieħdu data bijometrika ta' minorenni b'mod adatt għat-tfal u </w:t>
            </w:r>
            <w:r w:rsidRPr="009B4A06">
              <w:rPr>
                <w:b/>
                <w:i/>
              </w:rPr>
              <w:t>b'mod sensittiv u b'rispett sħiħ tal-aħjar interessi tat-tfal u s-salvagwardji stabbiliti fil-Konvenzjoni tan-Nazzjonijiet Uniti dwar id-Drittijiet tat-Tfal.</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Persuna minorenni għandha tkun akkumpanjata minn membru adult tal-familja, meta jkun preżenti, </w:t>
            </w:r>
            <w:r w:rsidRPr="009B4A06">
              <w:rPr>
                <w:b/>
                <w:i/>
              </w:rPr>
              <w:t>waqt li tittieħed id-data bijometrika tagħha. Persuna minorenni mhux akkompanjata għandha tkun akkumpanjata minn kustodju, rappreżentant jew, fejn rappreżentant ma jkunx ġie maħtur, persuna mħarrġa biex tissalvagwardja l-aħjar interessi tal-persuna minoren</w:t>
            </w:r>
            <w:r w:rsidRPr="009B4A06">
              <w:rPr>
                <w:b/>
                <w:i/>
              </w:rPr>
              <w:t>ni u l-benesseri ġenerali tagħha, waqt li tittieħed id-data bijometrika tagħha. Tali persuna mħarrġa m'għandhiex tkun l-uffiċjal responsabbli għat-teħid tad-data bijometrika, għandha taġixxi b'mod indipendenti u m'għandhiex tirċievi ordnijiet la mill-uffiċ</w:t>
            </w:r>
            <w:r w:rsidRPr="009B4A06">
              <w:rPr>
                <w:b/>
                <w:i/>
              </w:rPr>
              <w:t>jal u lanqas mis-servizz responsabbli għat-teħid tad-data bijometrika.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183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15 – Artikolu 11 – paragrafu 1 – subparagrafu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Meta Stat Membru jsir responsabbli minħabba li jkun hemm raġunijiet raġonevoli biex l-applikant jitqies</w:t>
            </w:r>
            <w:r w:rsidRPr="009B4A06">
              <w:rPr>
                <w:b/>
                <w:i/>
              </w:rPr>
              <w:t xml:space="preserve"> bħala periklu għas-sigurtà nazzjonali jew għall-ordni pubbliku ta' dak l-Istat Membru skont l-Artikolu 8(4) tar-Regolament (UE) XXX/XXX [ir-Regolament dwar il-Ġestjoni tal-Ażil u tal-Migrazzjoni], huwa għandu jaġġorna s-sett ta' data tiegħu rreġistrat sko</w:t>
            </w:r>
            <w:r w:rsidRPr="009B4A06">
              <w:rPr>
                <w:b/>
                <w:i/>
              </w:rPr>
              <w:t>nt l-Artikolu 12 ta' dan ir-Regolament fir-rigward tal-persuna kkonċernata billi jżid l-Istat Membru responsabbli.</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184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15 – Artikolu 11 – paragrafu 1 – subparagrafu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Meta Stat Membru jsir responsabbli minħabba li jkun</w:t>
            </w:r>
            <w:r w:rsidRPr="009B4A06">
              <w:rPr>
                <w:b/>
                <w:i/>
              </w:rPr>
              <w:t xml:space="preserve"> hemm raġunijiet raġonevoli biex l-applikant jitqies bħala periklu għas-sigurtà nazzjonali jew għall-ordni pubbliku ta' dak l-Istat Membru skont l-Artikolu 8(4) tar-Regolament (UE) XXX/XXX [ir-Regolament dwar il-Ġestjoni tal-Ażil u tal-Migrazzjoni], huwa g</w:t>
            </w:r>
            <w:r w:rsidRPr="009B4A06">
              <w:rPr>
                <w:b/>
                <w:i/>
              </w:rPr>
              <w:t>ħandu jaġġorna s-sett ta' data tiegħu rreġistrat skont l-Artikolu 12 ta' dan ir-Regolament fir-rigward tal-persuna kkonċernata billi jżid l-Istat Membru responsabbli.</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185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w:t>
      </w:r>
      <w:r w:rsidRPr="009B4A06">
        <w:rPr>
          <w:rFonts w:ascii="Arial" w:hAnsi="Arial"/>
          <w:vanish/>
          <w:color w:val="000080"/>
          <w:sz w:val="20"/>
        </w:rPr>
        <w:t>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15 – Artikolu 11 – paragrafu 1 – subparagrafu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 xml:space="preserve">Meta </w:t>
            </w:r>
            <w:r w:rsidRPr="009B4A06">
              <w:rPr>
                <w:b/>
                <w:i/>
              </w:rPr>
              <w:t>Stat Membru jsir responsabbli minħabba li jkun hemm raġunijiet raġonevoli biex l-applikant jitqies bħala periklu għas-sigurtà nazzjonali jew għall-ordni pubbliku ta' dak l-Istat Membru skont l-Artikolu 8(4) tar-Regolament (UE) XXX/XXX [ir-Regolament dwar i</w:t>
            </w:r>
            <w:r w:rsidRPr="009B4A06">
              <w:rPr>
                <w:b/>
                <w:i/>
              </w:rPr>
              <w:t>l-Ġestjoni tal-Ażil u tal-Migrazzjoni], huwa għandu jaġġorna s-sett ta' data tiegħu rreġistrat skont l-Artikolu 12 ta' dan ir-Regolament fir-rigward tal-persuna kkonċernata billi jżid l-Istat Membru responsabbli.</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w:t>
      </w:r>
      <w:r w:rsidRPr="009B4A06">
        <w:rPr>
          <w:rFonts w:ascii="Arial" w:hAnsi="Arial"/>
          <w:vanish/>
          <w:color w:val="000080"/>
          <w:sz w:val="20"/>
        </w:rPr>
        <w: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186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15 – Artikolu 11 – paragrafu 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w:t>
            </w:r>
            <w:r w:rsidRPr="009B4A06">
              <w:tab/>
              <w:t xml:space="preserve">Jekk japplikaw il-paragrafi 1 jew 3 ta' dan l-Artikolu jew l-Artikolu 19(6), is-Sistema Ċentrali għandha, mill-aktar fis u mhux aktar tard minn 72 siegħa wara, tinforma lill-Istati Membri ta' oriġini kollha dwar it-trażmissjoni </w:t>
            </w:r>
            <w:r w:rsidRPr="009B4A06">
              <w:t>ta' tali data minn Stat Membru ta' oriġini ieħor li jkun kiseb hit bid-data li jkunu ttrażmettew relatata mal-persuni msemmija fl-Artikolu 10(1)</w:t>
            </w:r>
            <w:r w:rsidRPr="009B4A06">
              <w:rPr>
                <w:b/>
                <w:i/>
              </w:rPr>
              <w:t>, 13(1), 14(1)</w:t>
            </w:r>
            <w:r w:rsidRPr="009B4A06">
              <w:t xml:space="preserve"> jew </w:t>
            </w:r>
            <w:r w:rsidRPr="009B4A06">
              <w:rPr>
                <w:b/>
                <w:i/>
              </w:rPr>
              <w:t>14a</w:t>
            </w:r>
            <w:r w:rsidRPr="009B4A06">
              <w:t>(1). Dawk l-Istati Membri ta' oriġini għandhom jaġġornaw ukoll lill-Istat Membru responsab</w:t>
            </w:r>
            <w:r w:rsidRPr="009B4A06">
              <w:t xml:space="preserve">bli fis-settijiet </w:t>
            </w:r>
            <w:r w:rsidRPr="009B4A06">
              <w:rPr>
                <w:b/>
                <w:i/>
              </w:rPr>
              <w:t>tad-data</w:t>
            </w:r>
            <w:r w:rsidRPr="009B4A06">
              <w:t xml:space="preserve"> korrispondenti tagħhom.";</w:t>
            </w:r>
          </w:p>
        </w:tc>
        <w:tc>
          <w:tcPr>
            <w:tcW w:w="4876" w:type="dxa"/>
            <w:hideMark/>
          </w:tcPr>
          <w:p w:rsidR="00CF2D39" w:rsidRPr="009B4A06" w:rsidRDefault="00A66557" w:rsidP="00CF2D39">
            <w:pPr>
              <w:spacing w:after="120"/>
              <w:rPr>
                <w:szCs w:val="24"/>
              </w:rPr>
            </w:pPr>
            <w:r w:rsidRPr="009B4A06">
              <w:t>4.</w:t>
            </w:r>
            <w:r w:rsidRPr="009B4A06">
              <w:tab/>
              <w:t xml:space="preserve">Jekk japplikaw il-paragrafi 1 jew 3 ta' dan l-Artikolu jew l-Artikolu 19(6), is-Sistema Ċentrali għandha, mill-aktar fis u mhux aktar tard minn 72 siegħa wara, tinforma lill-Istati Membri ta' oriġini </w:t>
            </w:r>
            <w:r w:rsidRPr="009B4A06">
              <w:t xml:space="preserve">kollha dwar it-trażmissjoni ta' tali data minn Stat Membru ta' oriġini ieħor li jkun kiseb hit bid-data li jkunu ttrażmettew relatata mal-persuni msemmija fl-Artikolu 10(1) jew </w:t>
            </w:r>
            <w:r w:rsidRPr="009B4A06">
              <w:rPr>
                <w:b/>
                <w:i/>
              </w:rPr>
              <w:t>13</w:t>
            </w:r>
            <w:r w:rsidRPr="009B4A06">
              <w:t>(1). Dawk l-Istati Membri ta' oriġini għandhom jaġġornaw ukoll lill-Istat Mem</w:t>
            </w:r>
            <w:r w:rsidRPr="009B4A06">
              <w:t xml:space="preserve">bru responsabbli fis-settijiet </w:t>
            </w:r>
            <w:r w:rsidRPr="009B4A06">
              <w:rPr>
                <w:b/>
                <w:i/>
              </w:rPr>
              <w:t>ta' data</w:t>
            </w:r>
            <w:r w:rsidRPr="009B4A06">
              <w:t xml:space="preserve"> korrispondenti tagħhom.";</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187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16 – Artikolu 12 – paragrafu 1 – parti introduttorja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L-informazzjoni li ġejja biss għandha tiġi rreġistrata fis-Sistema Ċentrali u fis-CIR </w:t>
            </w:r>
            <w:r w:rsidRPr="009B4A06">
              <w:rPr>
                <w:b/>
                <w:i/>
              </w:rPr>
              <w:t>kif xieraq</w:t>
            </w:r>
            <w:r w:rsidRPr="009B4A06">
              <w:t>:</w:t>
            </w:r>
          </w:p>
        </w:tc>
        <w:tc>
          <w:tcPr>
            <w:tcW w:w="4876" w:type="dxa"/>
            <w:hideMark/>
          </w:tcPr>
          <w:p w:rsidR="00CF2D39" w:rsidRPr="009B4A06" w:rsidRDefault="00A66557" w:rsidP="00CF2D39">
            <w:pPr>
              <w:spacing w:after="120"/>
              <w:rPr>
                <w:szCs w:val="24"/>
              </w:rPr>
            </w:pPr>
            <w:r w:rsidRPr="009B4A06">
              <w:t xml:space="preserve">L-informazzjoni li ġejja biss għandha tiġi rreġistrata fis-Sistema Ċentrali u fis-CIR </w:t>
            </w:r>
            <w:r w:rsidRPr="009B4A06">
              <w:rPr>
                <w:b/>
                <w:i/>
              </w:rPr>
              <w:t>f'konformità mal-Artikolu 4(2)</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188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16 – Artikolu 12 – paragrafu 1 – parti introduttorja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L-informazzjoni li ġejja biss għandha tiġi rreġistrata fis-Sistema Ċentrali </w:t>
            </w:r>
            <w:r w:rsidRPr="009B4A06">
              <w:rPr>
                <w:b/>
                <w:i/>
              </w:rPr>
              <w:t>u</w:t>
            </w:r>
            <w:r w:rsidRPr="009B4A06">
              <w:t xml:space="preserve"> fis-CIR kif xieraq:</w:t>
            </w:r>
          </w:p>
        </w:tc>
        <w:tc>
          <w:tcPr>
            <w:tcW w:w="4876" w:type="dxa"/>
            <w:hideMark/>
          </w:tcPr>
          <w:p w:rsidR="00CF2D39" w:rsidRPr="009B4A06" w:rsidRDefault="00A66557" w:rsidP="00CF2D39">
            <w:pPr>
              <w:spacing w:after="120"/>
              <w:rPr>
                <w:szCs w:val="24"/>
              </w:rPr>
            </w:pPr>
            <w:r w:rsidRPr="009B4A06">
              <w:t xml:space="preserve">L-informazzjoni li ġejja biss għandha tiġi rreġistrata fis-Sistema Ċentrali </w:t>
            </w:r>
            <w:r w:rsidRPr="009B4A06">
              <w:rPr>
                <w:b/>
                <w:i/>
              </w:rPr>
              <w:t>jew</w:t>
            </w:r>
            <w:r w:rsidRPr="009B4A06">
              <w:t xml:space="preserve"> fis-CIR kif xieraq:</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w:t>
      </w:r>
      <w:r w:rsidRPr="009B4A06">
        <w:rPr>
          <w:rFonts w:ascii="Arial" w:hAnsi="Arial"/>
          <w:vanish/>
          <w:color w:val="000080"/>
          <w:sz w:val="20"/>
        </w:rPr>
        <w:t>NumAm&gt;</w:t>
      </w:r>
      <w:r w:rsidRPr="009B4A06">
        <w:rPr>
          <w:b/>
        </w:rPr>
        <w:t>189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16 – Artikolu 12 – paragrafu 1 – punt h</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(h)</w:t>
            </w:r>
            <w:r w:rsidRPr="009B4A06">
              <w:tab/>
            </w:r>
            <w:r w:rsidRPr="009B4A06">
              <w:rPr>
                <w:b/>
                <w:i/>
              </w:rPr>
              <w:t>is-sess</w:t>
            </w:r>
            <w:r w:rsidRPr="009B4A06">
              <w:t>;</w:t>
            </w:r>
          </w:p>
        </w:tc>
        <w:tc>
          <w:tcPr>
            <w:tcW w:w="4876" w:type="dxa"/>
            <w:hideMark/>
          </w:tcPr>
          <w:p w:rsidR="00CF2D39" w:rsidRPr="009B4A06" w:rsidRDefault="00A66557" w:rsidP="00CF2D39">
            <w:pPr>
              <w:spacing w:after="120"/>
              <w:rPr>
                <w:szCs w:val="24"/>
              </w:rPr>
            </w:pPr>
            <w:r w:rsidRPr="009B4A06">
              <w:t>(h)</w:t>
            </w:r>
            <w:r w:rsidRPr="009B4A06">
              <w:tab/>
            </w:r>
            <w:r w:rsidRPr="009B4A06">
              <w:rPr>
                <w:b/>
                <w:i/>
              </w:rPr>
              <w:t>il-ġeneru</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190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16 – Artikolu 12 – paragrafu 1 – punt h</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(h)</w:t>
            </w:r>
            <w:r w:rsidRPr="009B4A06">
              <w:tab/>
            </w:r>
            <w:r w:rsidRPr="009B4A06">
              <w:rPr>
                <w:b/>
                <w:i/>
              </w:rPr>
              <w:t>is-sess</w:t>
            </w:r>
            <w:r w:rsidRPr="009B4A06">
              <w:t>;</w:t>
            </w:r>
          </w:p>
        </w:tc>
        <w:tc>
          <w:tcPr>
            <w:tcW w:w="4876" w:type="dxa"/>
            <w:hideMark/>
          </w:tcPr>
          <w:p w:rsidR="00CF2D39" w:rsidRPr="009B4A06" w:rsidRDefault="00A66557" w:rsidP="00CF2D39">
            <w:pPr>
              <w:spacing w:after="120"/>
              <w:rPr>
                <w:szCs w:val="24"/>
              </w:rPr>
            </w:pPr>
            <w:r w:rsidRPr="009B4A06">
              <w:t>(h)</w:t>
            </w:r>
            <w:r w:rsidRPr="009B4A06">
              <w:tab/>
            </w:r>
            <w:r w:rsidRPr="009B4A06">
              <w:rPr>
                <w:b/>
                <w:i/>
              </w:rPr>
              <w:t>il-ġeneru</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191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16 – Artikolu 12 – paragrafu 1 – punt j</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(j)</w:t>
            </w:r>
            <w:r w:rsidRPr="009B4A06">
              <w:rPr>
                <w:b/>
                <w:i/>
              </w:rPr>
              <w:tab/>
              <w:t xml:space="preserve">jekk disponibbli, kopja </w:t>
            </w:r>
            <w:r w:rsidRPr="009B4A06">
              <w:rPr>
                <w:b/>
                <w:i/>
              </w:rPr>
              <w:t>bil-kulur skennjata ta' dokument tal-identità jew tal-ivvjaġġar flimkien ma' indikazzjoni tal-awtentiċità tiegħu jew, jekk mhux disponibbli, dokument ieħor li jiffaċilita l-identifikazzjoni taċ-ċittadin ta' pajjiż terz jew persuna apolida flimkien ma' indi</w:t>
            </w:r>
            <w:r w:rsidRPr="009B4A06">
              <w:rPr>
                <w:b/>
                <w:i/>
              </w:rPr>
              <w:t>kazzjoni tal-awtentiċità tiegħu;</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192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16 – Artikolu 12 – paragrafu 1 – punt j</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(j)</w:t>
            </w:r>
            <w:r w:rsidRPr="009B4A06">
              <w:rPr>
                <w:b/>
                <w:i/>
              </w:rPr>
              <w:tab/>
              <w:t xml:space="preserve">jekk disponibbli, kopja bil-kulur skennjata ta' dokument tal-identità jew tal-ivvjaġġar flimkien ma' indikazzjoni </w:t>
            </w:r>
            <w:r w:rsidRPr="009B4A06">
              <w:rPr>
                <w:b/>
                <w:i/>
              </w:rPr>
              <w:t>tal-awtentiċità tiegħu jew, jekk mhux disponibbli, dokument ieħor li jiffaċilita l-identifikazzjoni taċ-ċittadin ta' pajjiż terz jew persuna apolida flimkien ma' indikazzjoni tal-awtentiċità tiegħu;</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w:t>
      </w:r>
      <w:r w:rsidRPr="009B4A06">
        <w:rPr>
          <w:rFonts w:ascii="Arial" w:hAnsi="Arial"/>
          <w:vanish/>
          <w:color w:val="000080"/>
          <w:sz w:val="20"/>
        </w:rPr>
        <w:t>&gt;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193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16 – Artikolu 12 – paragrafu 1 – punt na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(na)</w:t>
            </w:r>
            <w:r w:rsidRPr="009B4A06">
              <w:rPr>
                <w:b/>
                <w:i/>
              </w:rPr>
              <w:tab/>
              <w:t>fil-każ ta' data bijometrika ta' minorenni, ir-raġunijiet li jiġġustifikaw il-ġbir tagħha f'konformità mal-Artikolu 10(1);</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194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16 – Artikolu 12 – paragrafu 1 – punt o</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(o)</w:t>
            </w:r>
            <w:r w:rsidRPr="009B4A06">
              <w:tab/>
            </w:r>
            <w:r w:rsidRPr="009B4A06">
              <w:t>id-data li fiha l-informazzjoni ġiet trażmessa lis-Sistema Ċentrali u lis-CIR</w:t>
            </w:r>
            <w:r w:rsidRPr="009B4A06">
              <w:rPr>
                <w:b/>
                <w:i/>
              </w:rPr>
              <w:t xml:space="preserve"> kif xieraq</w:t>
            </w:r>
            <w:r w:rsidRPr="009B4A06">
              <w:t>;</w:t>
            </w:r>
          </w:p>
        </w:tc>
        <w:tc>
          <w:tcPr>
            <w:tcW w:w="4876" w:type="dxa"/>
            <w:hideMark/>
          </w:tcPr>
          <w:p w:rsidR="00CF2D39" w:rsidRPr="009B4A06" w:rsidRDefault="00A66557" w:rsidP="00CF2D39">
            <w:pPr>
              <w:spacing w:after="120"/>
              <w:rPr>
                <w:szCs w:val="24"/>
              </w:rPr>
            </w:pPr>
            <w:r w:rsidRPr="009B4A06">
              <w:t>(o)</w:t>
            </w:r>
            <w:r w:rsidRPr="009B4A06">
              <w:tab/>
              <w:t>id-data li fiha l-informazzjoni ġiet trażmessa lis-Sistema Ċentrali u lis-CIR;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195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w:t>
      </w:r>
      <w:r w:rsidRPr="009B4A06">
        <w:rPr>
          <w:rFonts w:ascii="Arial" w:hAnsi="Arial"/>
          <w:vanish/>
          <w:color w:val="000080"/>
          <w:sz w:val="20"/>
        </w:rPr>
        <w: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16 – Artikolu 12 – paragrafu 1 – punt v</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(v)</w:t>
            </w:r>
            <w:r w:rsidRPr="009B4A06">
              <w:rPr>
                <w:b/>
                <w:i/>
              </w:rPr>
              <w:tab/>
              <w:t xml:space="preserve">il-fatt li </w:t>
            </w:r>
            <w:r w:rsidRPr="009B4A06">
              <w:rPr>
                <w:b/>
                <w:i/>
              </w:rPr>
              <w:t>l-persuna tista' tkun ta' theddid għas-sigurtà interna wara l-iskrinjar imsemmi fir-Regolament (UE) Nru XXX/XXX [ir-Regolament dwar l-Iskrinjar] jew wara eżami skont l-Artikolu 8(4) tar-Regolament (UE) Nru XXX/XXX [ir-Regolament dwar il-Ġestjoni tal-Ażil u</w:t>
            </w:r>
            <w:r w:rsidRPr="009B4A06">
              <w:rPr>
                <w:b/>
                <w:i/>
              </w:rPr>
              <w:t xml:space="preserve"> tal-Migrazzjoni];</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196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16 – Artikolu 12 – paragrafu 1 – punt v</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(v)</w:t>
            </w:r>
            <w:r w:rsidRPr="009B4A06">
              <w:rPr>
                <w:b/>
                <w:i/>
              </w:rPr>
              <w:tab/>
              <w:t xml:space="preserve">il-fatt li l-persuna tista' tkun ta' theddid għas-sigurtà interna wara l-iskrinjar imsemmi fir-Regolament (UE) Nru XXX/XXX </w:t>
            </w:r>
            <w:r w:rsidRPr="009B4A06">
              <w:rPr>
                <w:b/>
                <w:i/>
              </w:rPr>
              <w:t>[ir-Regolament dwar l-Iskrinjar] jew wara eżami skont l-Artikolu 8(4) tar-Regolament (UE) Nru XXX/XXX [ir-Regolament dwar il-Ġestjoni tal-Ażil u tal-Migrazzjoni];</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197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16 – Artikolu 12 – paragrafu 1 – punt v</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(v)</w:t>
            </w:r>
            <w:r w:rsidRPr="009B4A06">
              <w:rPr>
                <w:b/>
                <w:i/>
              </w:rPr>
              <w:tab/>
            </w:r>
            <w:r w:rsidRPr="009B4A06">
              <w:rPr>
                <w:b/>
                <w:i/>
              </w:rPr>
              <w:t>il-fatt li l-persuna tista' tkun ta' theddid għas-sigurtà interna wara l-iskrinjar imsemmi fir-Regolament (UE) Nru XXX/XXX [ir-Regolament dwar l-Iskrinjar] jew wara eżami skont l-Artikolu 8(4) tar-Regolament (UE) Nru XXX/XXX [ir-Regolament dwar il-Ġestjoni</w:t>
            </w:r>
            <w:r w:rsidRPr="009B4A06">
              <w:rPr>
                <w:b/>
                <w:i/>
              </w:rPr>
              <w:t xml:space="preserve"> tal-Ażil u tal-Migrazzjoni];</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198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w:t>
      </w:r>
      <w:r w:rsidRPr="009B4A06">
        <w:rPr>
          <w:b/>
        </w:rPr>
        <w:t>promulgazzjoni – Punt 16 – Artikolu 12 – paragrafu 1 – punt x</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(x)</w:t>
            </w:r>
            <w:r w:rsidRPr="009B4A06">
              <w:rPr>
                <w:b/>
                <w:i/>
              </w:rPr>
              <w:tab/>
              <w:t xml:space="preserve">fejn applikabbli, il-fatt li l-applikazzjoni għall-protezzjoni internazzjonali tkun ġiet miċħuda meta l-applikant ma jkollu l-ebda dritt li </w:t>
            </w:r>
            <w:r w:rsidRPr="009B4A06">
              <w:rPr>
                <w:b/>
                <w:i/>
              </w:rPr>
              <w:t>jibqa' u ma jkunx tħalla jibqa' fi Stat Membru skont ir-Regolament (UE) XXX/XXX [ir-Regolament dwar il-Proċedura tal-Ażil];</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199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w:t>
      </w:r>
      <w:r w:rsidRPr="009B4A06">
        <w:rPr>
          <w:rFonts w:ascii="Arial" w:hAnsi="Arial"/>
          <w:vanish/>
          <w:color w:val="000080"/>
          <w:sz w:val="20"/>
        </w:rPr>
        <w:t>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16 – Artikolu 12 – paragrafu 1 – punt x</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(x)</w:t>
            </w:r>
            <w:r w:rsidRPr="009B4A06">
              <w:rPr>
                <w:b/>
                <w:i/>
              </w:rPr>
              <w:tab/>
              <w:t xml:space="preserve">fejn applikabbli, il-fatt li l-applikazzjoni </w:t>
            </w:r>
            <w:r w:rsidRPr="009B4A06">
              <w:rPr>
                <w:b/>
                <w:i/>
              </w:rPr>
              <w:t>għall-protezzjoni internazzjonali tkun ġiet miċħuda meta l-applikant ma jkollu l-ebda dritt li jibqa' u ma jkunx tħalla jibqa' fi Stat Membru skont ir-Regolament (UE) XXX/XXX [ir-Regolament dwar il-Proċedura tal-Ażil];</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w:t>
      </w:r>
      <w:r w:rsidRPr="009B4A06">
        <w:rPr>
          <w:rFonts w:ascii="Arial" w:hAnsi="Arial"/>
          <w:vanish/>
          <w:color w:val="000080"/>
          <w:sz w:val="20"/>
          <w:szCs w:val="24"/>
        </w:rPr>
        <w:t>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200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16 – Artikolu 12 – paragrafu 1 – punt z</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(z)</w:t>
            </w:r>
            <w:r w:rsidRPr="009B4A06">
              <w:rPr>
                <w:b/>
                <w:i/>
              </w:rPr>
              <w:tab/>
              <w:t>fejn applikabbli, il-fatt li tkun ingħatat assistenza għar-ritorn volontarju u r-riintegrazzjoni (AVRR).</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201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16 – Artikolu 12 – paragrafu 1 – punt z</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(z)</w:t>
            </w:r>
            <w:r w:rsidRPr="009B4A06">
              <w:rPr>
                <w:b/>
                <w:i/>
              </w:rPr>
              <w:tab/>
            </w:r>
            <w:r w:rsidRPr="009B4A06">
              <w:rPr>
                <w:b/>
                <w:i/>
              </w:rPr>
              <w:t>fejn applikabbli, il-fatt li tkun ingħatat assistenza għar-ritorn volontarju u r-riintegrazzjoni (AVRR).</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202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16 – Artikolu 12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r>
            <w:r w:rsidRPr="009B4A06">
              <w:rPr>
                <w:b/>
                <w:i/>
              </w:rPr>
              <w:t>Sett ta' data skont il-paragrafu 1 jitqies li nħoloq għall-fini tal-Artikolu 27(1)</w:t>
            </w:r>
            <w:r w:rsidRPr="009B4A06">
              <w:rPr>
                <w:b/>
                <w:i/>
              </w:rPr>
              <w:t xml:space="preserve"> tar-Regolament (UE) Nru 818/2019 meta d-data kollha fil-punti minn (a) sa (f) u (h) tiġi rreġistrata</w:t>
            </w:r>
            <w:r w:rsidRPr="009B4A06">
              <w:t>.</w:t>
            </w:r>
            <w:r w:rsidRPr="009B4A06">
              <w:rPr>
                <w:b/>
                <w:i/>
              </w:rPr>
              <w:t>"</w:t>
            </w:r>
          </w:p>
        </w:tc>
        <w:tc>
          <w:tcPr>
            <w:tcW w:w="4876" w:type="dxa"/>
            <w:hideMark/>
          </w:tcPr>
          <w:p w:rsidR="00CF2D39" w:rsidRPr="009B4A06" w:rsidRDefault="00A66557" w:rsidP="00CF2D39">
            <w:pPr>
              <w:spacing w:after="120"/>
              <w:rPr>
                <w:szCs w:val="24"/>
              </w:rPr>
            </w:pPr>
            <w:r w:rsidRPr="009B4A06">
              <w:t>2.</w:t>
            </w:r>
            <w:r w:rsidRPr="009B4A06">
              <w:tab/>
            </w:r>
            <w:r w:rsidRPr="009B4A06">
              <w:rPr>
                <w:b/>
                <w:i/>
              </w:rPr>
              <w:t>I-persuni kollha rreġistrati fil-Eurodac għandhom jiġu infurmati dwar il-ħżin tad-data tagħhom u l-bnadar relatati magħhom f'konformità mad-dritt għa</w:t>
            </w:r>
            <w:r w:rsidRPr="009B4A06">
              <w:rPr>
                <w:b/>
                <w:i/>
              </w:rPr>
              <w:t>ll-informazzjoni u sabiex jeżerċitaw id-dritt tagħhom għal rettifika jew tħassir</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203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Proposta għal </w:t>
      </w:r>
      <w:r w:rsidRPr="009B4A06">
        <w:rPr>
          <w:b/>
        </w:rPr>
        <w:t>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16a (ġdid) – Artikolu 12b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(16a)</w:t>
            </w:r>
            <w:r w:rsidRPr="009B4A06">
              <w:rPr>
                <w:b/>
                <w:i/>
              </w:rPr>
              <w:tab/>
              <w:t>Jiżdied l-Artikolu 12b (ġdid)</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Artikolu 12b</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Reġistrazzjoni ta' data għal ċittadini ta' pajjiżi </w:t>
            </w:r>
            <w:r w:rsidRPr="009B4A06">
              <w:rPr>
                <w:b/>
                <w:i/>
              </w:rPr>
              <w:t>terzi risistemati</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L-informazzjoni li ġejja biss għandha tiġi rreġistrata fis-Sistema Ċentrali:</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(a) data tal-marki tas-swaba' meħuda mal-wasla fit-territorju tal-UE;</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(b) immaġni tal-wiċċ meħuda mal-wasla fit-territorju tal-UE;</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(c) il-kunjom(ijiet) u</w:t>
            </w:r>
            <w:r w:rsidRPr="009B4A06">
              <w:rPr>
                <w:b/>
                <w:i/>
              </w:rPr>
              <w:t xml:space="preserve"> l-isem/ismijiet, l-isem/ismijet fit-twelid u l-ismijiet użati qabel u kwalunkwe psewdonimu, li jistgħu jiddaħħlu separatament;</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d) in-nazzjonalità/nazzjonalitajiet;</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(e) il-post u d-data tat-twelid</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(f) l-Istat Membru ta' risistemazzjoni, il-post u </w:t>
            </w:r>
            <w:r w:rsidRPr="009B4A06">
              <w:rPr>
                <w:b/>
                <w:i/>
              </w:rPr>
              <w:t>d-data tar-reġistrazzjoni;</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(g) is-sess;</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(h) fejn ikun applikabbli, it-tip u n-numru tal-identità jew id-dokument tal-ivvjaġġar; il-kodiċi bi tliet ittri tal-pajjiż emittenti u l-validità;</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 in-numru ta' referenza użat mill-Istat Membru ta' oriġini;</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(j) id-data li fiha ttieħdu l-marki tas-swaba' u/jew l-immaġni tal-wiċċ;</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(k) id-data li fiha d-data miġbura ġiet trażmessa lis-Sistema Ċentrali;</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l) il-user ID tal-operatur;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204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r>
            <w:r w:rsidRPr="009B4A06">
              <w:t xml:space="preserve">Kull Stat Membru għandu jieħu fil-pront id-data bijometrika ta' kull ċittadin ta' pajjiż terz jew persuna apolida li jkollhom tal-inqas </w:t>
            </w:r>
            <w:r w:rsidRPr="009B4A06">
              <w:rPr>
                <w:b/>
                <w:i/>
              </w:rPr>
              <w:t>sitt snin</w:t>
            </w:r>
            <w:r w:rsidRPr="009B4A06">
              <w:t>, li jinqabdu mill-awtoritajiet ta' kontroll kompetenti b'konnessjoni mal-qsim irregolari bl-art, bil-baħar jew</w:t>
            </w:r>
            <w:r w:rsidRPr="009B4A06">
              <w:t xml:space="preserve"> bl-ajru tal-fruntiera ta' dak l-Istat Membru wara li jkunu ġew minn pajjiż terz u li ma jintbagħtux lura fih jew li baqgħu </w:t>
            </w:r>
            <w:r w:rsidRPr="009B4A06">
              <w:rPr>
                <w:b/>
                <w:i/>
              </w:rPr>
              <w:t xml:space="preserve">fiżikament </w:t>
            </w:r>
            <w:r w:rsidRPr="009B4A06">
              <w:t>fit-territorju tal-Istati Membri u li ma nżammewx f'kustodja, reklużjoni jew detenzjoni waqt il-perjodu sħiħ bejn il-qbid</w:t>
            </w:r>
            <w:r w:rsidRPr="009B4A06">
              <w:t xml:space="preserve"> u t-tneħħija fuq il-bażi tad-deċiżjoni li jintbagħtu lura.</w:t>
            </w:r>
          </w:p>
        </w:tc>
        <w:tc>
          <w:tcPr>
            <w:tcW w:w="4876" w:type="dxa"/>
            <w:hideMark/>
          </w:tcPr>
          <w:p w:rsidR="00CF2D39" w:rsidRPr="009B4A06" w:rsidRDefault="00A66557" w:rsidP="00CF2D39">
            <w:pPr>
              <w:spacing w:after="120"/>
              <w:rPr>
                <w:szCs w:val="24"/>
              </w:rPr>
            </w:pPr>
            <w:r w:rsidRPr="009B4A06">
              <w:t>1.</w:t>
            </w:r>
            <w:r w:rsidRPr="009B4A06">
              <w:tab/>
              <w:t xml:space="preserve">Kull Stat Membru għandu jieħu fil-pront id-data bijometrika ta' kull ċittadin ta' pajjiż terz jew persuna apolida li jkollhom tal-inqas </w:t>
            </w:r>
            <w:r w:rsidRPr="009B4A06">
              <w:rPr>
                <w:b/>
                <w:i/>
              </w:rPr>
              <w:t>tmintax-il sena</w:t>
            </w:r>
            <w:r w:rsidRPr="009B4A06">
              <w:t>, li jinqabdu mill-awtoritajiet ta' kontroll kompetenti b'konnessjoni mal-qsim irregolari bl-art, bil-baħar jew bl-ajru tal-fruntiera ta' dak l-Istat Membru wara li jkunu ġew minn pajjiż terz u li ma jintbagħtux lura fih jew li baqgħu fit-territorju tal-Is</w:t>
            </w:r>
            <w:r w:rsidRPr="009B4A06">
              <w:t xml:space="preserve">tati Membri u li ma nżammewx f'kustodja, reklużjoni jew detenzjoni waqt il-perjodu sħiħ bejn il-qbid u t-tneħħija fuq il-bażi tad-deċiżjoni li jintbagħtu lura. </w:t>
            </w:r>
            <w:r w:rsidRPr="009B4A06">
              <w:rPr>
                <w:b/>
                <w:i/>
              </w:rPr>
              <w:t>L-Istati Membri għandhom, f'kull ħin, jirrispettaw id-dinjità u l-integrità fiżika tal-applikant</w:t>
            </w:r>
            <w:r w:rsidRPr="009B4A06">
              <w:rPr>
                <w:b/>
                <w:i/>
              </w:rPr>
              <w:t>i kollha, irrispettivament mill-età, matul il-proċedura tat-teħid tal-marki tas-swaba' u meta jieħdu immaġni tal-wiċċ u ma għandhomx jużaw koerċizzjoni biex jisfurzaw it-teħid ta' data bijometrika.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Fil-każ tat-teħid ta' data bijometrika tat-tfal, dan għa</w:t>
            </w:r>
            <w:r w:rsidRPr="009B4A06">
              <w:rPr>
                <w:b/>
                <w:i/>
              </w:rPr>
              <w:t>ndu jsir b'rispett sħiħ tal-aħjar interessi tat-tfal u skont il-prinċipji stabbiliti mill-Konvenzjoni tan-Nazzjonijiet Uniti dwar id-Drittijiet tat-Tfal, b'mod adattat u xieraq għat-tfal u b'mod li jirrispetta l-ġeneru minn uffiċjali mħarrġa speċifikament.</w:t>
            </w:r>
            <w:r w:rsidRPr="009B4A06">
              <w:rPr>
                <w:b/>
                <w:i/>
              </w:rPr>
              <w:t xml:space="preserve"> It-tfal għandhom jiġu infurmati b'mod adatt għall-età tagħhom, kemm verbalment kif ukoll bil-miktub, permezz ta' fuljetti u infografika u wiri speċifikament imfassla b'lingwa li huma jifhmu; It-tfal għandhom ikunu akkumpanjati minn adult responsabbli jew </w:t>
            </w:r>
            <w:r w:rsidRPr="009B4A06">
              <w:rPr>
                <w:b/>
                <w:i/>
              </w:rPr>
              <w:t>kustodju legali matul il-ħin kollu li fih tkun qed tittieħed id-data bijometrika. F'kull ħin l-Istati Membri għandhom jirrispettaw id-dinjità u l-integrità fiżika tat-tfal matul it-teħid ta' data bijometrika. L-użu ta' koerċizzjoni biex tisforza t-teħid ta</w:t>
            </w:r>
            <w:r w:rsidRPr="009B4A06">
              <w:rPr>
                <w:b/>
                <w:i/>
              </w:rPr>
              <w:t>l-bijometrika tat-tfal u d-detenzjoni tat-tfal għandu jkun ipprojbit.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205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t xml:space="preserve">Kull Stat Membru għandu jieħu fil-pront id-data bijometrika ta' kull ċittadin ta' pajjiż terz jew persuna apolida li </w:t>
            </w:r>
            <w:r w:rsidRPr="009B4A06">
              <w:t xml:space="preserve">jkollhom tal-inqas </w:t>
            </w:r>
            <w:r w:rsidRPr="009B4A06">
              <w:rPr>
                <w:b/>
                <w:i/>
              </w:rPr>
              <w:t>sitt</w:t>
            </w:r>
            <w:r w:rsidRPr="009B4A06">
              <w:t> </w:t>
            </w:r>
            <w:r w:rsidRPr="009B4A06">
              <w:rPr>
                <w:b/>
                <w:i/>
              </w:rPr>
              <w:t>snin</w:t>
            </w:r>
            <w:r w:rsidRPr="009B4A06">
              <w:t xml:space="preserve">, li jinqabdu mill-awtoritajiet ta' kontroll kompetenti b'konnessjoni mal-qsim irregolari bl-art, bil-baħar jew bl-ajru tal-fruntiera ta' dak l-Istat Membru wara li jkunu ġew minn pajjiż terz u li ma jintbagħtux lura fih jew li </w:t>
            </w:r>
            <w:r w:rsidRPr="009B4A06">
              <w:t>baqgħu fiżikament fit-territorju tal-Istati Membri u li ma nżammewx f'kustodja, reklużjoni jew detenzjoni waqt il-perjodu sħiħ bejn il-qbid u t-tneħħija fuq il-bażi tad-deċiżjoni li jintbagħtu lura.</w:t>
            </w:r>
          </w:p>
        </w:tc>
        <w:tc>
          <w:tcPr>
            <w:tcW w:w="4876" w:type="dxa"/>
            <w:hideMark/>
          </w:tcPr>
          <w:p w:rsidR="00CF2D39" w:rsidRPr="009B4A06" w:rsidRDefault="00A66557" w:rsidP="00CF2D39">
            <w:pPr>
              <w:spacing w:after="120"/>
              <w:rPr>
                <w:szCs w:val="24"/>
              </w:rPr>
            </w:pPr>
            <w:r w:rsidRPr="009B4A06">
              <w:t>1.</w:t>
            </w:r>
            <w:r w:rsidRPr="009B4A06">
              <w:tab/>
              <w:t>Kull Stat Membru għandu jieħu fil-pront id-data bijome</w:t>
            </w:r>
            <w:r w:rsidRPr="009B4A06">
              <w:t xml:space="preserve">trika ta' kull ċittadin ta' pajjiż terz jew persuna apolida li jkollhom tal-inqas </w:t>
            </w:r>
            <w:r w:rsidRPr="009B4A06">
              <w:rPr>
                <w:b/>
                <w:i/>
              </w:rPr>
              <w:t>tnintax-il</w:t>
            </w:r>
            <w:r w:rsidRPr="009B4A06">
              <w:t> </w:t>
            </w:r>
            <w:r w:rsidRPr="009B4A06">
              <w:rPr>
                <w:b/>
                <w:i/>
              </w:rPr>
              <w:t>sena</w:t>
            </w:r>
            <w:r w:rsidRPr="009B4A06">
              <w:t>, li jinqabdu mill-awtoritajiet ta' kontroll kompetenti b'konnessjoni mal-qsim irregolari bl-art, bil-baħar jew bl-ajru tal-fruntiera ta' dak l-Istat Membru wa</w:t>
            </w:r>
            <w:r w:rsidRPr="009B4A06">
              <w:t>ra li jkunu ġew minn pajjiż terz u li ma jintbagħtux lura fih jew li baqgħu fiżikament fit-territorju tal-Istati Membri u li ma nżammewx f'kustodja, reklużjoni jew detenzjoni waqt il-perjodu sħiħ bejn il-qbid u t-tneħħija fuq il-bażi tad-deċiżjoni li jintb</w:t>
            </w:r>
            <w:r w:rsidRPr="009B4A06">
              <w:t xml:space="preserve">agħtu lura. </w:t>
            </w:r>
            <w:r w:rsidRPr="009B4A06">
              <w:rPr>
                <w:b/>
                <w:i/>
              </w:rPr>
              <w:t>Ma għandha tintuża l-ebda forza jew koerċizzjoni biex jiġi żgurat it-teħid tad-data bijometrika tal-applikant.</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Id-data bijometrika ta' minorenni ta' mill-inqas sitt snin għandha tinġabar, tiġi pproċessata u maħżuna biss, f'konformità </w:t>
            </w:r>
            <w:r w:rsidRPr="009B4A06">
              <w:rPr>
                <w:b/>
                <w:i/>
              </w:rPr>
              <w:t>mar-rekwiżiti tal-Artikolu 10(5), sabiex jiġu protetti u identifikati tfal vittmi tat-traffikar ta' bnedmin u tfal neqsin, b'mod partikolari fil-każ ta' minorenni mhux akkumpanjati.</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Il-"benefiċċju tad-dubju" favur il-minorenni dejjem japplika meta l-età </w:t>
            </w:r>
            <w:r w:rsidRPr="009B4A06">
              <w:rPr>
                <w:b/>
                <w:i/>
              </w:rPr>
              <w:t>ta' persuna ma tkunx ċara jew tiġi kkontestata u ma tkun teżisti l-ebda dokumentazzjoni ta' sostenn li tagħti prova tal-età tagħhom.</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206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w:t>
      </w:r>
      <w:r w:rsidRPr="009B4A06">
        <w:rPr>
          <w:rFonts w:ascii="Arial" w:hAnsi="Arial"/>
          <w:vanish/>
          <w:color w:val="000080"/>
          <w:sz w:val="20"/>
        </w:rPr>
        <w:t>&gt;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17 – Artikolu 13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r>
            <w:r w:rsidRPr="009B4A06">
              <w:t xml:space="preserve">Kull Stat Membru għandu jieħu fil-pront id-data bijometrika ta' kull ċittadin ta' pajjiż terz jew persuna apolida li jkollhom tal-inqas </w:t>
            </w:r>
            <w:r w:rsidRPr="009B4A06">
              <w:rPr>
                <w:b/>
                <w:i/>
              </w:rPr>
              <w:t>sitt</w:t>
            </w:r>
            <w:r w:rsidRPr="009B4A06">
              <w:t> </w:t>
            </w:r>
            <w:r w:rsidRPr="009B4A06">
              <w:rPr>
                <w:b/>
                <w:i/>
              </w:rPr>
              <w:t>snin</w:t>
            </w:r>
            <w:r w:rsidRPr="009B4A06">
              <w:t>, li jinqabdu mill-awtoritajiet ta' kontroll kompetenti b'konnessjoni mal-qsim irregolari bl-art, bil-baħar jew</w:t>
            </w:r>
            <w:r w:rsidRPr="009B4A06">
              <w:t xml:space="preserve"> bl-ajru tal-fruntiera ta' dak l-Istat Membru wara li jkunu ġew minn pajjiż terz u li ma jintbagħtux lura fih jew li baqgħu fiżikament fit-territorju tal-Istati Membri u li ma nżammewx f'kustodja, reklużjoni jew detenzjoni waqt il-perjodu sħiħ bejn il-qbid</w:t>
            </w:r>
            <w:r w:rsidRPr="009B4A06">
              <w:t xml:space="preserve"> u t-tneħħija fuq il-bażi tad-deċiżjoni li jintbagħtu lura.</w:t>
            </w:r>
          </w:p>
        </w:tc>
        <w:tc>
          <w:tcPr>
            <w:tcW w:w="4876" w:type="dxa"/>
            <w:hideMark/>
          </w:tcPr>
          <w:p w:rsidR="00CF2D39" w:rsidRPr="009B4A06" w:rsidRDefault="00A66557" w:rsidP="00CF2D39">
            <w:pPr>
              <w:spacing w:after="120"/>
              <w:rPr>
                <w:szCs w:val="24"/>
              </w:rPr>
            </w:pPr>
            <w:r w:rsidRPr="009B4A06">
              <w:t>1.</w:t>
            </w:r>
            <w:r w:rsidRPr="009B4A06">
              <w:tab/>
              <w:t>Kull Stat Membru għandu</w:t>
            </w:r>
            <w:r w:rsidRPr="009B4A06">
              <w:rPr>
                <w:b/>
                <w:i/>
              </w:rPr>
              <w:t>, b'mod li jqis l-aspett tal-protezzjoni,</w:t>
            </w:r>
            <w:r w:rsidRPr="009B4A06">
              <w:t xml:space="preserve"> jieħu fil-pront id-data bijometrika ta' kull ċittadin ta' pajjiż terz jew persuna apolida li jkollhom tal-inqas </w:t>
            </w:r>
            <w:r w:rsidRPr="009B4A06">
              <w:rPr>
                <w:b/>
                <w:i/>
              </w:rPr>
              <w:t>erbatax-il</w:t>
            </w:r>
            <w:r w:rsidRPr="009B4A06">
              <w:t> </w:t>
            </w:r>
            <w:r w:rsidRPr="009B4A06">
              <w:rPr>
                <w:b/>
                <w:i/>
              </w:rPr>
              <w:t>sena</w:t>
            </w:r>
            <w:r w:rsidRPr="009B4A06">
              <w:t>,</w:t>
            </w:r>
            <w:r w:rsidRPr="009B4A06">
              <w:t xml:space="preserve"> li jinqabdu mill-awtoritajiet ta' kontroll kompetenti b'konnessjoni mal-qsim irregolari bl-art, bil-baħar jew bl-ajru tal-fruntiera ta' dak l-Istat Membru wara li jkunu ġew minn pajjiż terz u li ma jintbagħtux lura fih jew li baqgħu fiżikament fit-territo</w:t>
            </w:r>
            <w:r w:rsidRPr="009B4A06">
              <w:t>rju tal-Istati Membri u li ma nżammewx f'kustodja, reklużjoni jew detenzjoni waqt il-perjodu sħiħ bejn il-qbid u t-tneħħija fuq il-bażi tad-deċiżjoni li jintbagħtu lura.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Meta Stat Membru ma jkunx jista' jikkonkludi jekk minorenni għandux erbatax-il sena </w:t>
            </w:r>
            <w:r w:rsidRPr="009B4A06">
              <w:rPr>
                <w:b/>
                <w:i/>
              </w:rPr>
              <w:t xml:space="preserve">jew aktar, l-Istati Membri għandhom jassumu li l-applikant għandu inqas minn erbatax-il sena.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207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2 – parti introduttorja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r>
            <w:r w:rsidRPr="009B4A06">
              <w:t xml:space="preserve">L-Istat Membru kkonċernat għandu, mill-aktar fis possibbli u mhux aktar tard minn 72 siegħa wara d-data tal-qbid, jittrażmetti lis-Sistema Ċentrali u lis-CIR </w:t>
            </w:r>
            <w:r w:rsidRPr="009B4A06">
              <w:rPr>
                <w:b/>
                <w:i/>
              </w:rPr>
              <w:t>kif xieraq</w:t>
            </w:r>
            <w:r w:rsidRPr="009B4A06">
              <w:t xml:space="preserve"> id-data li ġejja f'dak li għandu x'jaqsam ma' kull ċittadin ta' pajjiż terz jew persuna</w:t>
            </w:r>
            <w:r w:rsidRPr="009B4A06">
              <w:t xml:space="preserve"> apolida, kif imsemmi fil-paragrafu 1, li ma jkunux mibgħuta lura:</w:t>
            </w:r>
          </w:p>
        </w:tc>
        <w:tc>
          <w:tcPr>
            <w:tcW w:w="4876" w:type="dxa"/>
            <w:hideMark/>
          </w:tcPr>
          <w:p w:rsidR="00CF2D39" w:rsidRPr="009B4A06" w:rsidRDefault="00A66557" w:rsidP="00CF2D39">
            <w:pPr>
              <w:spacing w:after="120"/>
              <w:rPr>
                <w:szCs w:val="24"/>
              </w:rPr>
            </w:pPr>
            <w:r w:rsidRPr="009B4A06">
              <w:t>2.</w:t>
            </w:r>
            <w:r w:rsidRPr="009B4A06">
              <w:tab/>
              <w:t xml:space="preserve">L-Istat Membru kkonċernat għandu, mill-aktar fis possibbli u mhux aktar tard minn 72 siegħa wara d-data tal-qbid, jittrażmetti lis-Sistema Ċentrali u lis-CIR </w:t>
            </w:r>
            <w:r w:rsidRPr="009B4A06">
              <w:rPr>
                <w:b/>
                <w:i/>
              </w:rPr>
              <w:t>f'konformità mal-Artikolu 4(</w:t>
            </w:r>
            <w:r w:rsidRPr="009B4A06">
              <w:rPr>
                <w:b/>
                <w:i/>
              </w:rPr>
              <w:t>2)</w:t>
            </w:r>
            <w:r w:rsidRPr="009B4A06">
              <w:t xml:space="preserve"> id-data li ġejja f'dak li għandu x'jaqsam ma' kull ċittadin ta' pajjiż terz jew persuna apolida, kif imsemmi fil-paragrafu 1, li ma jkunux mibgħuta lura: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208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w:t>
      </w:r>
      <w:r w:rsidRPr="009B4A06">
        <w:rPr>
          <w:rFonts w:ascii="Arial" w:hAnsi="Arial"/>
          <w:vanish/>
          <w:color w:val="000080"/>
          <w:sz w:val="20"/>
        </w:rPr>
        <w:t>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17 – Artikolu 13 – paragrafu 2 – parti introduttorja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r>
            <w:r w:rsidRPr="009B4A06">
              <w:t xml:space="preserve">L-Istat Membru kkonċernat għandu, mill-aktar fis possibbli u mhux aktar tard minn 72 siegħa wara d-data tal-qbid, jittrażmetti lis-Sistema Ċentrali </w:t>
            </w:r>
            <w:r w:rsidRPr="009B4A06">
              <w:rPr>
                <w:b/>
                <w:i/>
              </w:rPr>
              <w:t>u</w:t>
            </w:r>
            <w:r w:rsidRPr="009B4A06">
              <w:t xml:space="preserve"> lis-CIR kif xieraq id-data li ġejja f'dak li għandu x'jaqsam ma' kull ċittadin ta' pajjiż terz jew persuna</w:t>
            </w:r>
            <w:r w:rsidRPr="009B4A06">
              <w:t xml:space="preserve"> apolida, kif imsemmi fil-paragrafu 1, li ma jkunux mibgħuta lura:</w:t>
            </w:r>
          </w:p>
        </w:tc>
        <w:tc>
          <w:tcPr>
            <w:tcW w:w="4876" w:type="dxa"/>
            <w:hideMark/>
          </w:tcPr>
          <w:p w:rsidR="00CF2D39" w:rsidRPr="009B4A06" w:rsidRDefault="00A66557" w:rsidP="00CF2D39">
            <w:pPr>
              <w:spacing w:after="120"/>
              <w:rPr>
                <w:szCs w:val="24"/>
              </w:rPr>
            </w:pPr>
            <w:r w:rsidRPr="009B4A06">
              <w:t>2.</w:t>
            </w:r>
            <w:r w:rsidRPr="009B4A06">
              <w:tab/>
              <w:t xml:space="preserve">L-Istat Membru kkonċernat għandu, mill-aktar fis possibbli u mhux aktar tard minn 72 siegħa wara d-data tal-qbid, jittrażmetti lis-Sistema Ċentrali </w:t>
            </w:r>
            <w:r w:rsidRPr="009B4A06">
              <w:rPr>
                <w:b/>
                <w:i/>
              </w:rPr>
              <w:t>jew</w:t>
            </w:r>
            <w:r w:rsidRPr="009B4A06">
              <w:t xml:space="preserve"> lis-CIR kif xieraq id-data li ġejj</w:t>
            </w:r>
            <w:r w:rsidRPr="009B4A06">
              <w:t>a f'dak li għandu x'jaqsam ma' kull ċittadin ta' pajjiż terz jew persuna apolida, kif imsemmi fil-paragrafu 1, li ma jkunux mibgħuta lura: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209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2 – punt h</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(h)</w:t>
            </w:r>
            <w:r w:rsidRPr="009B4A06">
              <w:tab/>
            </w:r>
            <w:r w:rsidRPr="009B4A06">
              <w:rPr>
                <w:b/>
                <w:i/>
              </w:rPr>
              <w:t>is-sess</w:t>
            </w:r>
            <w:r w:rsidRPr="009B4A06">
              <w:t>;</w:t>
            </w:r>
          </w:p>
        </w:tc>
        <w:tc>
          <w:tcPr>
            <w:tcW w:w="4876" w:type="dxa"/>
            <w:hideMark/>
          </w:tcPr>
          <w:p w:rsidR="00CF2D39" w:rsidRPr="009B4A06" w:rsidRDefault="00A66557" w:rsidP="00CF2D39">
            <w:pPr>
              <w:spacing w:after="120"/>
              <w:rPr>
                <w:szCs w:val="24"/>
              </w:rPr>
            </w:pPr>
            <w:r w:rsidRPr="009B4A06">
              <w:t>(h)</w:t>
            </w:r>
            <w:r w:rsidRPr="009B4A06">
              <w:tab/>
            </w:r>
            <w:r w:rsidRPr="009B4A06">
              <w:rPr>
                <w:b/>
                <w:i/>
              </w:rPr>
              <w:t>il-ġeneru</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210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17 – Artikolu 13 – paragrafu 2 – punt h</w:t>
      </w:r>
      <w:r w:rsidRPr="009B4A06">
        <w:rPr>
          <w:rFonts w:ascii="Arial" w:hAnsi="Arial"/>
          <w:vanish/>
          <w:color w:val="000080"/>
          <w:sz w:val="20"/>
        </w:rPr>
        <w:t>&lt;/A</w:t>
      </w:r>
      <w:r w:rsidRPr="009B4A06">
        <w:rPr>
          <w:rFonts w:ascii="Arial" w:hAnsi="Arial"/>
          <w:vanish/>
          <w:color w:val="000080"/>
          <w:sz w:val="20"/>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(h)</w:t>
            </w:r>
            <w:r w:rsidRPr="009B4A06">
              <w:tab/>
            </w:r>
            <w:r w:rsidRPr="009B4A06">
              <w:rPr>
                <w:b/>
                <w:i/>
              </w:rPr>
              <w:t>is-sess</w:t>
            </w:r>
            <w:r w:rsidRPr="009B4A06">
              <w:t>;</w:t>
            </w:r>
          </w:p>
        </w:tc>
        <w:tc>
          <w:tcPr>
            <w:tcW w:w="4876" w:type="dxa"/>
            <w:hideMark/>
          </w:tcPr>
          <w:p w:rsidR="00CF2D39" w:rsidRPr="009B4A06" w:rsidRDefault="00A66557" w:rsidP="00CF2D39">
            <w:pPr>
              <w:spacing w:after="120"/>
              <w:rPr>
                <w:szCs w:val="24"/>
              </w:rPr>
            </w:pPr>
            <w:r w:rsidRPr="009B4A06">
              <w:t>(h)</w:t>
            </w:r>
            <w:r w:rsidRPr="009B4A06">
              <w:tab/>
            </w:r>
            <w:r w:rsidRPr="009B4A06">
              <w:rPr>
                <w:b/>
                <w:i/>
              </w:rPr>
              <w:t>il-ġeneru</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211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2 – punt j</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(j)</w:t>
            </w:r>
            <w:r w:rsidRPr="009B4A06">
              <w:rPr>
                <w:b/>
                <w:i/>
              </w:rPr>
              <w:tab/>
              <w:t xml:space="preserve">jekk disponibbli, kopja bil-kulur skennjata ta' dokument tal-identità jew tal-ivvjaġġar flimkien ma' </w:t>
            </w:r>
            <w:r w:rsidRPr="009B4A06">
              <w:rPr>
                <w:b/>
                <w:i/>
              </w:rPr>
              <w:t>indikazzjoni tal-awtentiċità tiegħu jew, jekk mhux disponibbli, dokument ieħor li jiffaċilita l-identifikazzjoni taċ-ċittadin ta' pajjiż terz jew persuna apolida flimkien ma' indikazzjoni tal-awtentiċità tiegħu;</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212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2 – punt j</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(j)</w:t>
            </w:r>
            <w:r w:rsidRPr="009B4A06">
              <w:rPr>
                <w:b/>
                <w:i/>
              </w:rPr>
              <w:tab/>
              <w:t xml:space="preserve">jekk disponibbli, kopja bil-kulur skennjata ta' dokument tal-identità jew tal-ivvjaġġar flimkien ma' indikazzjoni tal-awtentiċità tiegħu jew, jekk mhux disponibbli, dokument ieħor li jiffaċilita l-identifikazzjoni </w:t>
            </w:r>
            <w:r w:rsidRPr="009B4A06">
              <w:rPr>
                <w:b/>
                <w:i/>
              </w:rPr>
              <w:t>taċ-ċittadin ta' pajjiż terz jew persuna apolida flimkien ma' indikazzjoni tal-awtentiċità tiegħu;</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213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17 – Artikolu 13 – paragrafu 2 – punt 1a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(la)</w:t>
            </w:r>
            <w:r w:rsidRPr="009B4A06">
              <w:rPr>
                <w:b/>
                <w:i/>
              </w:rPr>
              <w:tab/>
              <w:t xml:space="preserve">fil-każ ta' data bijometrika ta' minorenni, ir-raġunijiet li </w:t>
            </w:r>
            <w:r w:rsidRPr="009B4A06">
              <w:rPr>
                <w:b/>
                <w:i/>
              </w:rPr>
              <w:t>jiġġustifikaw il-ġbir tagħha f'konformità mal-Artikolu 10(1);</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214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2 – punt m</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(m)</w:t>
            </w:r>
            <w:r w:rsidRPr="009B4A06">
              <w:tab/>
              <w:t>id-data li fiha l-informazzjoni ġiet trażmessa lis-Sistema Ċentrali u lis-CIR</w:t>
            </w:r>
            <w:r w:rsidRPr="009B4A06">
              <w:rPr>
                <w:b/>
                <w:i/>
              </w:rPr>
              <w:t xml:space="preserve"> kif xieraq</w:t>
            </w:r>
            <w:r w:rsidRPr="009B4A06">
              <w:t>;</w:t>
            </w:r>
          </w:p>
        </w:tc>
        <w:tc>
          <w:tcPr>
            <w:tcW w:w="4876" w:type="dxa"/>
            <w:hideMark/>
          </w:tcPr>
          <w:p w:rsidR="00CF2D39" w:rsidRPr="009B4A06" w:rsidRDefault="00A66557" w:rsidP="00CF2D39">
            <w:pPr>
              <w:spacing w:after="120"/>
              <w:rPr>
                <w:szCs w:val="24"/>
              </w:rPr>
            </w:pPr>
            <w:r w:rsidRPr="009B4A06">
              <w:t>(m)</w:t>
            </w:r>
            <w:r w:rsidRPr="009B4A06">
              <w:tab/>
              <w:t xml:space="preserve">id-data li fiha </w:t>
            </w:r>
            <w:r w:rsidRPr="009B4A06">
              <w:t>l-informazzjoni ġiet trażmessa lis-Sistema Ċentrali u lis-CIR;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215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2 – punt q</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(q)</w:t>
            </w:r>
            <w:r w:rsidRPr="009B4A06">
              <w:rPr>
                <w:b/>
                <w:i/>
              </w:rPr>
              <w:tab/>
              <w:t>fejn applikabbli, il-fatt li l-assistenza għar-ritorn volontarju u r-riintegrazzjoni (AVRR) ingħatat,</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216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17 – Artikolu 13 – paragrafu 2</w:t>
      </w:r>
      <w:r w:rsidRPr="009B4A06">
        <w:rPr>
          <w:b/>
        </w:rPr>
        <w:t xml:space="preserve"> – punt q</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(q)</w:t>
            </w:r>
            <w:r w:rsidRPr="009B4A06">
              <w:rPr>
                <w:b/>
                <w:i/>
              </w:rPr>
              <w:tab/>
              <w:t>fejn applikabbli, il-fatt li l-assistenza għar-ritorn volontarju u r-riintegrazzjoni (AVRR) ingħatat,</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217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17 – Artikolu 13 – paragrafu 2 – punt q</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(q)</w:t>
            </w:r>
            <w:r w:rsidRPr="009B4A06">
              <w:tab/>
            </w:r>
            <w:r w:rsidRPr="009B4A06">
              <w:t xml:space="preserve">fejn applikabbli, il-fatt li </w:t>
            </w:r>
            <w:r w:rsidRPr="009B4A06">
              <w:rPr>
                <w:b/>
                <w:i/>
              </w:rPr>
              <w:t>l-assistenza</w:t>
            </w:r>
            <w:r w:rsidRPr="009B4A06">
              <w:t xml:space="preserve"> għar-ritorn volontarju u r-riintegrazzjoni (AVRR)</w:t>
            </w:r>
            <w:r w:rsidRPr="009B4A06">
              <w:rPr>
                <w:b/>
                <w:i/>
              </w:rPr>
              <w:t xml:space="preserve"> ingħatat,</w:t>
            </w:r>
          </w:p>
        </w:tc>
        <w:tc>
          <w:tcPr>
            <w:tcW w:w="4876" w:type="dxa"/>
            <w:hideMark/>
          </w:tcPr>
          <w:p w:rsidR="00CF2D39" w:rsidRPr="009B4A06" w:rsidRDefault="00A66557" w:rsidP="00CF2D39">
            <w:pPr>
              <w:spacing w:after="120"/>
              <w:rPr>
                <w:szCs w:val="24"/>
              </w:rPr>
            </w:pPr>
            <w:r w:rsidRPr="009B4A06">
              <w:t>(q)</w:t>
            </w:r>
            <w:r w:rsidRPr="009B4A06">
              <w:tab/>
              <w:t xml:space="preserve">fejn applikabbli, il-fatt li </w:t>
            </w:r>
            <w:r w:rsidRPr="009B4A06">
              <w:rPr>
                <w:b/>
                <w:i/>
              </w:rPr>
              <w:t>tkun ingħatat assistenza</w:t>
            </w:r>
            <w:r w:rsidRPr="009B4A06">
              <w:t xml:space="preserve"> għar-ritorn volontarju u r-riintegrazzjoni (AVRR)</w:t>
            </w:r>
            <w:r w:rsidRPr="009B4A06">
              <w:rPr>
                <w:b/>
                <w:i/>
              </w:rPr>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w:t>
      </w:r>
      <w:r w:rsidRPr="009B4A06">
        <w:rPr>
          <w:rFonts w:ascii="Arial" w:hAnsi="Arial"/>
          <w:vanish/>
          <w:color w:val="000080"/>
          <w:sz w:val="20"/>
        </w:rPr>
        <w:t>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218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2 – punt r</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(r)</w:t>
            </w:r>
            <w:r w:rsidRPr="009B4A06">
              <w:rPr>
                <w:b/>
                <w:i/>
              </w:rPr>
              <w:tab/>
              <w:t>il-fatt li l-persuna tista' tkun ta' theddida għas-sigurtà interna wara l-iskrinjar imsemmi fir-Regolament (UE) XXX/XXX [ ir-Regolament dwar l-Iskrinjar].</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219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2 – punt r</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(r)</w:t>
            </w:r>
            <w:r w:rsidRPr="009B4A06">
              <w:rPr>
                <w:b/>
                <w:i/>
              </w:rPr>
              <w:tab/>
              <w:t>il-fatt li l-persuna tista' tkun ta' theddida għas-sigurtà interna wara l-iskrinjar imsemmi fir-Regolament (UE) XXX/XXX [ ir-Regolament dwar l-Iskrinjar].</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220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17 – Artikolu 13 – paragrafu 2 – punt r</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(r)</w:t>
            </w:r>
            <w:r w:rsidRPr="009B4A06">
              <w:rPr>
                <w:b/>
                <w:i/>
              </w:rPr>
              <w:tab/>
            </w:r>
            <w:r w:rsidRPr="009B4A06">
              <w:rPr>
                <w:b/>
                <w:i/>
              </w:rPr>
              <w:t>il-fatt li l-persuna tista' tkun ta' theddida għas-sigurtà interna wara l-iskrinjar imsemmi fir-Regolament (UE) XXX/XXX [ ir-Regolament dwar l-Iskrinjar].</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221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7</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7.</w:t>
            </w:r>
            <w:r w:rsidRPr="009B4A06">
              <w:tab/>
            </w:r>
            <w:r w:rsidRPr="009B4A06">
              <w:rPr>
                <w:b/>
                <w:i/>
              </w:rPr>
              <w:t>Fejn mitlub</w:t>
            </w:r>
            <w:r w:rsidRPr="009B4A06">
              <w:t xml:space="preserve"> mill-Istat Membru kkonċernat, id-data bijometrika tista' tittieħed </w:t>
            </w:r>
            <w:r w:rsidRPr="009B4A06">
              <w:rPr>
                <w:b/>
                <w:i/>
              </w:rPr>
              <w:t xml:space="preserve">ukoll </w:t>
            </w:r>
            <w:r w:rsidRPr="009B4A06">
              <w:t>u tiġi trażmessa f'isem dak l-Istat Membru minn</w:t>
            </w:r>
            <w:r w:rsidRPr="009B4A06">
              <w:rPr>
                <w:b/>
                <w:i/>
              </w:rPr>
              <w:t xml:space="preserve"> membri tat-Timijiet Ewropej ta' Gwardji tal-Fruntiera u tal-Kosta jew</w:t>
            </w:r>
            <w:r w:rsidRPr="009B4A06">
              <w:t xml:space="preserve"> esperti tat-timijiet ta' appoġġ fil-qasam tal-ażil meta jeżerċitaw is-setgħat u jwettqu l-kompiti tagħhom skont ir-Regolament (UE) 2019/1896 u r-Regolament (UE) XXX/XXX [ir-Regolament dwar l-Aġenzija tal-UE għall-Ażil].</w:t>
            </w:r>
          </w:p>
        </w:tc>
        <w:tc>
          <w:tcPr>
            <w:tcW w:w="4876" w:type="dxa"/>
            <w:hideMark/>
          </w:tcPr>
          <w:p w:rsidR="00CF2D39" w:rsidRPr="009B4A06" w:rsidRDefault="00A66557" w:rsidP="00CF2D39">
            <w:pPr>
              <w:spacing w:after="120"/>
              <w:rPr>
                <w:szCs w:val="24"/>
              </w:rPr>
            </w:pPr>
            <w:r w:rsidRPr="009B4A06">
              <w:t>7.</w:t>
            </w:r>
            <w:r w:rsidRPr="009B4A06">
              <w:tab/>
            </w:r>
            <w:r w:rsidRPr="009B4A06">
              <w:rPr>
                <w:b/>
                <w:i/>
              </w:rPr>
              <w:t>Meta tintalab</w:t>
            </w:r>
            <w:r w:rsidRPr="009B4A06">
              <w:t xml:space="preserve"> mill-Istat Membru </w:t>
            </w:r>
            <w:r w:rsidRPr="009B4A06">
              <w:t xml:space="preserve">kkonċernat, id-data bijometrika tista' tittieħed u tiġi trażmessa </w:t>
            </w:r>
            <w:r w:rsidRPr="009B4A06">
              <w:rPr>
                <w:b/>
                <w:i/>
              </w:rPr>
              <w:t xml:space="preserve">wkoll </w:t>
            </w:r>
            <w:r w:rsidRPr="009B4A06">
              <w:t>f'isem dak l-Istat Membru minn esperti tat-timijiet ta' appoġġ fil-qasam tal-ażil meta jeżerċitaw is-setgħat u jwettqu l-kompiti tagħhom skont ir-Regolament (UE) 2019/1896 u r-Regolame</w:t>
            </w:r>
            <w:r w:rsidRPr="009B4A06">
              <w:t>nt (UE) XXX/XXX [ir-Regolament dwar l-Aġenzija tal-UE għall-Ażil].</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222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17 – Artikolu 13 – paragrafu 8</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8.</w:t>
            </w:r>
            <w:r w:rsidRPr="009B4A06">
              <w:tab/>
              <w:t xml:space="preserve">Kull sett ta' data miġbur u </w:t>
            </w:r>
            <w:r w:rsidRPr="009B4A06">
              <w:rPr>
                <w:b/>
                <w:i/>
              </w:rPr>
              <w:t>trasmess</w:t>
            </w:r>
            <w:r w:rsidRPr="009B4A06">
              <w:t xml:space="preserve"> skont il-paragrafu 1 għandu jkun marbut ma' settijiet oħra ta' data li jikkorrispondu mal-istess ċittadin ta' pajjiż terz jew persuna apolida f'sekwenza kif stabbilit fl-Artikolu 4(6).</w:t>
            </w:r>
          </w:p>
        </w:tc>
        <w:tc>
          <w:tcPr>
            <w:tcW w:w="4876" w:type="dxa"/>
            <w:hideMark/>
          </w:tcPr>
          <w:p w:rsidR="00CF2D39" w:rsidRPr="009B4A06" w:rsidRDefault="00A66557" w:rsidP="00CF2D39">
            <w:pPr>
              <w:spacing w:after="120"/>
              <w:rPr>
                <w:szCs w:val="24"/>
              </w:rPr>
            </w:pPr>
            <w:r w:rsidRPr="009B4A06">
              <w:t>8.</w:t>
            </w:r>
            <w:r w:rsidRPr="009B4A06">
              <w:tab/>
              <w:t xml:space="preserve">Kull sett ta' data miġbur u </w:t>
            </w:r>
            <w:r w:rsidRPr="009B4A06">
              <w:rPr>
                <w:b/>
                <w:i/>
              </w:rPr>
              <w:t>trażmess</w:t>
            </w:r>
            <w:r w:rsidRPr="009B4A06">
              <w:t xml:space="preserve"> skont il-paragrafu 1 għandu jkun marbut ma' settijiet oħra ta' data li jikkorrispondu mal-istess ċittadin ta' pajjiż terz jew persuna apolida f'sekwenza kif stabbilit fl-Artikolu 4(6)</w:t>
            </w:r>
            <w:r w:rsidRPr="009B4A06">
              <w:rPr>
                <w:b/>
                <w:i/>
              </w:rPr>
              <w:t>, u fir-rispett tal-limitazzjonijiet stabbiliti hemmhekk</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w:t>
      </w:r>
      <w:r w:rsidRPr="009B4A06">
        <w:rPr>
          <w:rFonts w:ascii="Arial" w:hAnsi="Arial"/>
          <w:vanish/>
          <w:color w:val="000080"/>
          <w:sz w:val="20"/>
          <w:szCs w:val="24"/>
        </w:rPr>
        <w:t>&gt;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223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18 – Artikolu 14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224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18 – Artikolu 14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225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18 – Artikolu 14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r>
            <w:r w:rsidRPr="009B4A06">
              <w:t xml:space="preserve">Kull Stat Membru għandu immedjatament jieħu d-data bijometrika ta' kull ċittadin ta' pajjiż terz jew persuna apolida ta' mill-anqas </w:t>
            </w:r>
            <w:r w:rsidRPr="009B4A06">
              <w:rPr>
                <w:b/>
                <w:i/>
              </w:rPr>
              <w:t>sitt</w:t>
            </w:r>
            <w:r w:rsidRPr="009B4A06">
              <w:t> </w:t>
            </w:r>
            <w:r w:rsidRPr="009B4A06">
              <w:rPr>
                <w:b/>
                <w:i/>
              </w:rPr>
              <w:t>snin</w:t>
            </w:r>
            <w:r w:rsidRPr="009B4A06">
              <w:t xml:space="preserve"> li tkun </w:t>
            </w:r>
            <w:r w:rsidRPr="009B4A06">
              <w:rPr>
                <w:b/>
                <w:i/>
              </w:rPr>
              <w:t>illegalment</w:t>
            </w:r>
            <w:r w:rsidRPr="009B4A06">
              <w:t xml:space="preserve"> fit-territorju tiegħu.</w:t>
            </w:r>
          </w:p>
        </w:tc>
        <w:tc>
          <w:tcPr>
            <w:tcW w:w="4876" w:type="dxa"/>
            <w:hideMark/>
          </w:tcPr>
          <w:p w:rsidR="00CF2D39" w:rsidRPr="009B4A06" w:rsidRDefault="00A66557" w:rsidP="00CF2D39">
            <w:pPr>
              <w:spacing w:after="120"/>
              <w:rPr>
                <w:szCs w:val="24"/>
              </w:rPr>
            </w:pPr>
            <w:r w:rsidRPr="009B4A06">
              <w:t>1.</w:t>
            </w:r>
            <w:r w:rsidRPr="009B4A06">
              <w:tab/>
              <w:t>Kull Stat Membru għandu</w:t>
            </w:r>
            <w:r w:rsidRPr="009B4A06">
              <w:rPr>
                <w:b/>
                <w:i/>
              </w:rPr>
              <w:t>, b'mod li jqis l-aspett tal-protezzjoni,</w:t>
            </w:r>
            <w:r w:rsidRPr="009B4A06">
              <w:t xml:space="preserve"> imm</w:t>
            </w:r>
            <w:r w:rsidRPr="009B4A06">
              <w:t xml:space="preserve">edjatament jieħu d-data bijometrika ta' kull ċittadin ta' pajjiż terz jew persuna apolida ta' mill-anqas </w:t>
            </w:r>
            <w:r w:rsidRPr="009B4A06">
              <w:rPr>
                <w:b/>
                <w:i/>
              </w:rPr>
              <w:t>erbatax-il</w:t>
            </w:r>
            <w:r w:rsidRPr="009B4A06">
              <w:t> </w:t>
            </w:r>
            <w:r w:rsidRPr="009B4A06">
              <w:rPr>
                <w:b/>
                <w:i/>
              </w:rPr>
              <w:t>sena</w:t>
            </w:r>
            <w:r w:rsidRPr="009B4A06">
              <w:t xml:space="preserve"> li tkun </w:t>
            </w:r>
            <w:r w:rsidRPr="009B4A06">
              <w:rPr>
                <w:b/>
                <w:i/>
              </w:rPr>
              <w:t>irregolarment</w:t>
            </w:r>
            <w:r w:rsidRPr="009B4A06">
              <w:t xml:space="preserve"> fit-territorju tiegħu.</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Meta Stat Membru ma jkunx jista' jikkonkludi jekk minorenni għandux erbatax-il sena jew </w:t>
            </w:r>
            <w:r w:rsidRPr="009B4A06">
              <w:rPr>
                <w:b/>
                <w:i/>
              </w:rPr>
              <w:t xml:space="preserve">aktar, l-Istati Membri għandhom jassumu li l-applikant għandu inqas minn erbatax-il sena.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226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Proposta </w:t>
      </w:r>
      <w:r w:rsidRPr="009B4A06">
        <w:rPr>
          <w:b/>
        </w:rPr>
        <w:t>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18 – Artikolu 14 – paragrafu 2 – parti introduttorja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t>L-Istat Membru kkonċernat għandu, mill-aktar fis possibbli u mhux aktar tard min</w:t>
            </w:r>
            <w:r w:rsidRPr="009B4A06">
              <w:t xml:space="preserve">n 72 siegħa wara li ċittadin ta' pajjiż terz jew persuna apolida li jkunu nstabu li qed joqogħdu </w:t>
            </w:r>
            <w:r w:rsidRPr="009B4A06">
              <w:rPr>
                <w:b/>
                <w:i/>
              </w:rPr>
              <w:t>illegalment</w:t>
            </w:r>
            <w:r w:rsidRPr="009B4A06">
              <w:t>, jittrażmetti lis-Sistema Ċentrali u lis-CIR kif xieraq id-data li ġejja f'dak li għandu x'jaqsam ma' kull ċittadin ta' pajjiż terz jew persuna apo</w:t>
            </w:r>
            <w:r w:rsidRPr="009B4A06">
              <w:t>lida, kif imsemmi fil-paragrafu 1:</w:t>
            </w:r>
          </w:p>
        </w:tc>
        <w:tc>
          <w:tcPr>
            <w:tcW w:w="4876" w:type="dxa"/>
            <w:hideMark/>
          </w:tcPr>
          <w:p w:rsidR="00CF2D39" w:rsidRPr="009B4A06" w:rsidRDefault="00A66557" w:rsidP="00CF2D39">
            <w:pPr>
              <w:spacing w:after="120"/>
              <w:rPr>
                <w:szCs w:val="24"/>
              </w:rPr>
            </w:pPr>
            <w:r w:rsidRPr="009B4A06">
              <w:t>2.</w:t>
            </w:r>
            <w:r w:rsidRPr="009B4A06">
              <w:tab/>
              <w:t xml:space="preserve">L-Istat Membru kkonċernat għandu, mill-aktar fis possibbli u mhux aktar tard minn 72 siegħa wara li ċittadin ta' pajjiż terz jew persuna apolida li jkunu nstabu li qed joqogħdu </w:t>
            </w:r>
            <w:r w:rsidRPr="009B4A06">
              <w:rPr>
                <w:b/>
                <w:i/>
              </w:rPr>
              <w:t>irregolarment</w:t>
            </w:r>
            <w:r w:rsidRPr="009B4A06">
              <w:t>, jittrażmetti lis-Sistema Ċ</w:t>
            </w:r>
            <w:r w:rsidRPr="009B4A06">
              <w:t>entrali u lis-CIR kif xieraq id-data li ġejja f'dak li għandu x'jaqsam ma' kull ċittadin ta' pajjiż terz jew persuna apolida, kif imsemmi fil-paragrafu 1:</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227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18 – Artikolu 14 – paragrafu 2 – punt h</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(h)</w:t>
            </w:r>
            <w:r w:rsidRPr="009B4A06">
              <w:tab/>
            </w:r>
            <w:r w:rsidRPr="009B4A06">
              <w:rPr>
                <w:b/>
                <w:i/>
              </w:rPr>
              <w:t>is-sess</w:t>
            </w:r>
            <w:r w:rsidRPr="009B4A06">
              <w:t>;</w:t>
            </w:r>
          </w:p>
        </w:tc>
        <w:tc>
          <w:tcPr>
            <w:tcW w:w="4876" w:type="dxa"/>
            <w:hideMark/>
          </w:tcPr>
          <w:p w:rsidR="00CF2D39" w:rsidRPr="009B4A06" w:rsidRDefault="00A66557" w:rsidP="00CF2D39">
            <w:pPr>
              <w:spacing w:after="120"/>
              <w:rPr>
                <w:szCs w:val="24"/>
              </w:rPr>
            </w:pPr>
            <w:r w:rsidRPr="009B4A06">
              <w:t>(h)</w:t>
            </w:r>
            <w:r w:rsidRPr="009B4A06">
              <w:tab/>
            </w:r>
            <w:r w:rsidRPr="009B4A06">
              <w:rPr>
                <w:b/>
                <w:i/>
              </w:rPr>
              <w:t>il-ġeneru</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228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promulgazzjoni – Punt 18 – Artikolu 14 – </w:t>
      </w:r>
      <w:r w:rsidRPr="009B4A06">
        <w:rPr>
          <w:b/>
        </w:rPr>
        <w:t>paragrafu 2 – punt s</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(s)</w:t>
            </w:r>
            <w:r w:rsidRPr="009B4A06">
              <w:rPr>
                <w:b/>
                <w:i/>
              </w:rPr>
              <w:tab/>
              <w:t>fejn applikabbli, il-fatt li l-persuna tista' tkun ta' theddida għas-sigurtà interna wara l-iskrinjar imsemmi fir-Regolament (UE) XXX/XXX [ir-Regolament dwar l-Iskrinjar].</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229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promulgazzjoni – Punt 18 – Artikolu 14 – </w:t>
      </w:r>
      <w:r w:rsidRPr="009B4A06">
        <w:rPr>
          <w:b/>
        </w:rPr>
        <w:t>paragrafu 6</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6.</w:t>
            </w:r>
            <w:r w:rsidRPr="009B4A06">
              <w:tab/>
              <w:t xml:space="preserve">Kull sett ta' data miġbur u </w:t>
            </w:r>
            <w:r w:rsidRPr="009B4A06">
              <w:rPr>
                <w:b/>
                <w:i/>
              </w:rPr>
              <w:t>trasmess</w:t>
            </w:r>
            <w:r w:rsidRPr="009B4A06">
              <w:t xml:space="preserve"> skont il-paragrafu 1 għandu jkun marbut ma' settijiet oħra ta' data li jikkorrispondu mal-istess ċittadin ta' pajjiż terz jew persuna apolida f'sekwenza kif stabbilit fl-Artikolu 4(6).</w:t>
            </w:r>
          </w:p>
        </w:tc>
        <w:tc>
          <w:tcPr>
            <w:tcW w:w="4876" w:type="dxa"/>
            <w:hideMark/>
          </w:tcPr>
          <w:p w:rsidR="00CF2D39" w:rsidRPr="009B4A06" w:rsidRDefault="00A66557" w:rsidP="00CF2D39">
            <w:pPr>
              <w:spacing w:after="120"/>
              <w:rPr>
                <w:szCs w:val="24"/>
              </w:rPr>
            </w:pPr>
            <w:r w:rsidRPr="009B4A06">
              <w:t>6.</w:t>
            </w:r>
            <w:r w:rsidRPr="009B4A06">
              <w:tab/>
              <w:t xml:space="preserve">Kull sett ta' data miġbur u </w:t>
            </w:r>
            <w:r w:rsidRPr="009B4A06">
              <w:rPr>
                <w:b/>
                <w:i/>
              </w:rPr>
              <w:t>trażmess</w:t>
            </w:r>
            <w:r w:rsidRPr="009B4A06">
              <w:t xml:space="preserve"> skont il-paragrafu 1 għandu jk</w:t>
            </w:r>
            <w:r w:rsidRPr="009B4A06">
              <w:t>un marbut ma' settijiet oħra ta' data li jikkorrispondu mal-istess ċittadin ta' pajjiż terz jew persuna apolida f'sekwenza kif stabbilit fl-Artikolu 4(6)</w:t>
            </w:r>
            <w:r w:rsidRPr="009B4A06">
              <w:rPr>
                <w:b/>
                <w:i/>
              </w:rPr>
              <w:t>, u fir-rispett tal-limitazzjonijiet stabbiliti hemmhekk</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w:t>
      </w:r>
      <w:r w:rsidRPr="009B4A06">
        <w:rPr>
          <w:rFonts w:ascii="Arial" w:hAnsi="Arial"/>
          <w:vanish/>
          <w:color w:val="000080"/>
          <w:sz w:val="20"/>
        </w:rPr>
        <w:t>end&gt;</w:t>
      </w:r>
      <w:r w:rsidRPr="009B4A06">
        <w:rPr>
          <w:b/>
        </w:rPr>
        <w:t>Emenda</w:t>
      </w:r>
      <w:r w:rsidRPr="009B4A06">
        <w:rPr>
          <w:b/>
        </w:rPr>
        <w:tab/>
      </w:r>
      <w:r w:rsidRPr="009B4A06">
        <w:rPr>
          <w:rFonts w:ascii="Arial" w:hAnsi="Arial"/>
          <w:vanish/>
          <w:color w:val="000080"/>
          <w:sz w:val="20"/>
        </w:rPr>
        <w:t>&lt;NumAm&gt;</w:t>
      </w:r>
      <w:r w:rsidRPr="009B4A06">
        <w:rPr>
          <w:b/>
        </w:rPr>
        <w:t>230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Karlo Ressler</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19 – Kapitolu IVa</w:t>
      </w:r>
      <w:r w:rsidRPr="009B4A06">
        <w:rPr>
          <w:rFonts w:ascii="Arial" w:hAnsi="Arial"/>
          <w:vanish/>
          <w:color w:val="000080"/>
          <w:sz w:val="2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(19) il-Kapitolu li ġej jiddaħħal wara l-Artikolu 14:</w:t>
            </w:r>
          </w:p>
        </w:tc>
        <w:tc>
          <w:tcPr>
            <w:tcW w:w="4876" w:type="dxa"/>
            <w:hideMark/>
          </w:tcPr>
          <w:p w:rsidR="00CF2D39" w:rsidRPr="009B4A06" w:rsidRDefault="00A66557" w:rsidP="00CF2D39">
            <w:pPr>
              <w:spacing w:after="120"/>
              <w:rPr>
                <w:szCs w:val="24"/>
              </w:rPr>
            </w:pPr>
            <w:r w:rsidRPr="009B4A06">
              <w:rPr>
                <w:i/>
              </w:rPr>
              <w:t>(Din l-emenda tapplika għat-test leġiżlattiv kollu. L-adozzjoni tagħha tirrikjedi bidliet korrispondenti fit-test kollu.)</w:t>
            </w: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"KAPITOLU IV 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 xml:space="preserve">Ċittadini ta' pajjiżi terzi jew persuni apolidi </w:t>
            </w:r>
            <w:r w:rsidRPr="009B4A06">
              <w:rPr>
                <w:b/>
                <w:i/>
              </w:rPr>
              <w:t>żbarkati wara operazzjoni ta' tfittxija u salvataġġ</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Artikolu 14a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Ġbir u trażmissjoni ta' data bijometrika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1. Kull Stat Membru għandu minnufih jieħu d-data bijometrika ta' kull ċittadin ta' pajjiż terz jew persuna apolida ta' mill-inqas sitt snin li j</w:t>
            </w:r>
            <w:r w:rsidRPr="009B4A06">
              <w:rPr>
                <w:b/>
                <w:i/>
              </w:rPr>
              <w:t>iġu żbarkati wara operazzjoni ta' tfittxija u salvataġġ, kif iddefinit fir-Regolament (UE) XXX/XXX [ir-Regolament dwar il-Ġestjoni tal-Ażil u tal-Migrazzjoni].</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2. L-Istat Membru kkonċernat għandu, mill-aktar fis possibbli u mhux aktar tard minn 72 siegħa</w:t>
            </w:r>
            <w:r w:rsidRPr="009B4A06">
              <w:rPr>
                <w:b/>
                <w:i/>
              </w:rPr>
              <w:t xml:space="preserve"> wara d-data tal-qbid, jittrażmetti lis-Sistema Ċentrali u lis-CIR id-data li ġejja f'dak li għandu x'jaqsam ma' kull ċittadin ta' pajjiż terz jew persuna apolida, kif imsemmi fil-paragrafu 1:</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(a)</w:t>
            </w:r>
            <w:r w:rsidRPr="009B4A06">
              <w:rPr>
                <w:b/>
                <w:i/>
              </w:rPr>
              <w:tab/>
              <w:t>id-data dwar il-marki tas-swaba';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(b)</w:t>
            </w:r>
            <w:r w:rsidRPr="009B4A06">
              <w:rPr>
                <w:b/>
                <w:i/>
              </w:rPr>
              <w:tab/>
              <w:t>l-immaġni tal-wiċ</w:t>
            </w:r>
            <w:r w:rsidRPr="009B4A06">
              <w:rPr>
                <w:b/>
                <w:i/>
              </w:rPr>
              <w:t>ċ;</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(c)</w:t>
            </w:r>
            <w:r w:rsidRPr="009B4A06">
              <w:rPr>
                <w:b/>
                <w:i/>
              </w:rPr>
              <w:tab/>
              <w:t>il-kunjom(ijiet) u l-isem/ismijiet, l-isem/ismijet fit-twelid u l-ismijiet użati qabel u kwalunkwe psewdonimu, li jistgħu jiddaħħlu separatament;</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(d)</w:t>
            </w:r>
            <w:r w:rsidRPr="009B4A06">
              <w:rPr>
                <w:b/>
                <w:i/>
              </w:rPr>
              <w:tab/>
              <w:t>in-nazzjonalità/nazzjonalitajiet;</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(e)</w:t>
            </w:r>
            <w:r w:rsidRPr="009B4A06">
              <w:rPr>
                <w:b/>
                <w:i/>
              </w:rPr>
              <w:tab/>
              <w:t>id-data tat-twelid;</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(f)</w:t>
            </w:r>
            <w:r w:rsidRPr="009B4A06">
              <w:rPr>
                <w:b/>
                <w:i/>
              </w:rPr>
              <w:tab/>
              <w:t>post tat-twelid;</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(g)</w:t>
            </w:r>
            <w:r w:rsidRPr="009B4A06">
              <w:rPr>
                <w:b/>
                <w:i/>
              </w:rPr>
              <w:tab/>
            </w:r>
            <w:r w:rsidRPr="009B4A06">
              <w:rPr>
                <w:b/>
                <w:i/>
              </w:rPr>
              <w:t>l-Istat Membru ta' oriġini, il-post u d-data tal-iżbark;</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(h)</w:t>
            </w:r>
            <w:r w:rsidRPr="009B4A06">
              <w:rPr>
                <w:b/>
                <w:i/>
              </w:rPr>
              <w:tab/>
              <w:t>is-sess;</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(i)</w:t>
            </w:r>
            <w:r w:rsidRPr="009B4A06">
              <w:rPr>
                <w:b/>
                <w:i/>
              </w:rPr>
              <w:tab/>
              <w:t>it-tip u n-numru tal-identità jew dokument tal-ivvjaġġar; il-kodiċi bi tliet ittri tal-pajjiż emittenti u d-data tal-iskadenza;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(j)</w:t>
            </w:r>
            <w:r w:rsidRPr="009B4A06">
              <w:rPr>
                <w:b/>
                <w:i/>
              </w:rPr>
              <w:tab/>
              <w:t xml:space="preserve">jekk disponibbli, kopja bil-kulur skennjata </w:t>
            </w:r>
            <w:r w:rsidRPr="009B4A06">
              <w:rPr>
                <w:b/>
                <w:i/>
              </w:rPr>
              <w:t>ta' dokument tal-identità jew tal-ivvjaġġar flimkien ma' indikazzjoni tal-awtentiċità tiegħu jew, jekk mhux disponibbli, dokument ieħor li jiffaċilita l-identifikazzjoni taċ-ċittadin ta' pajjiż terz jew persuna apolida flimkien ma' indikazzjoni tal-awtenti</w:t>
            </w:r>
            <w:r w:rsidRPr="009B4A06">
              <w:rPr>
                <w:b/>
                <w:i/>
              </w:rPr>
              <w:t>ċità tiegħu;</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(k)</w:t>
            </w:r>
            <w:r w:rsidRPr="009B4A06">
              <w:rPr>
                <w:b/>
                <w:i/>
              </w:rPr>
              <w:tab/>
              <w:t>in-numru ta' referenza użat mill-Istat Membru ta' oriġini;</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(l)</w:t>
            </w:r>
            <w:r w:rsidRPr="009B4A06">
              <w:rPr>
                <w:b/>
                <w:i/>
              </w:rPr>
              <w:tab/>
              <w:t>id-data li fiha ttieħdet id-data bijometrika;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(m)</w:t>
            </w:r>
            <w:r w:rsidRPr="009B4A06">
              <w:rPr>
                <w:b/>
                <w:i/>
              </w:rPr>
              <w:tab/>
              <w:t>id-data li fiha l-informazzjoni ġiet trażmessa lis-Sistema Ċentrali u li-CIR kif xieraq;</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(n)</w:t>
            </w:r>
            <w:r w:rsidRPr="009B4A06">
              <w:rPr>
                <w:b/>
                <w:i/>
              </w:rPr>
              <w:tab/>
              <w:t>il-user ID tal-operatur;</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(o)</w:t>
            </w:r>
            <w:r w:rsidRPr="009B4A06">
              <w:rPr>
                <w:b/>
                <w:i/>
              </w:rPr>
              <w:tab/>
              <w:t>fejn applikabbli skont l-Artikolu 6, id-data li fiha l-persuna kkonċernata ħalliet jew tkeċċiet mit-territorju tal-Istati Membri;</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(p)</w:t>
            </w:r>
            <w:r w:rsidRPr="009B4A06">
              <w:rPr>
                <w:b/>
                <w:i/>
              </w:rPr>
              <w:tab/>
              <w:t>l-Istat Membru tar-rilokazzjoni skont l-Artikolu 14b(1);</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(q)</w:t>
            </w:r>
            <w:r w:rsidRPr="009B4A06">
              <w:rPr>
                <w:b/>
                <w:i/>
              </w:rPr>
              <w:tab/>
              <w:t>fejn applikabbli, il-fatt li l-assistenza għar-rito</w:t>
            </w:r>
            <w:r w:rsidRPr="009B4A06">
              <w:rPr>
                <w:b/>
                <w:i/>
              </w:rPr>
              <w:t>rn volontarju u r-riintegrazzjoni (AVRR) ingħatat,</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(r)</w:t>
            </w:r>
            <w:r w:rsidRPr="009B4A06">
              <w:rPr>
                <w:b/>
                <w:i/>
              </w:rPr>
              <w:tab/>
              <w:t>il-fatt li l-persuna tista' tkun ta' theddida għas-sigurtà interna wara l-iskrinjar imsemmi fir-Regolament (UE) XXX/XXX [ ir-Regolament dwar l-Iskrinjar].</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 xml:space="preserve">4. In-nuqqas ta' konformità mal-limitu </w:t>
            </w:r>
            <w:r w:rsidRPr="009B4A06">
              <w:rPr>
                <w:b/>
                <w:i/>
              </w:rPr>
              <w:t>tal-ħin ta' 72 siegħa msemmi fil-paragrafu 2 ta' dan l-Artikolu ma għandux jeżonera lill-Istati Membri mill-obbligu li jieħdu u jittrasmettu d-data bijometrika lis-CIR. Meta l-kondizzjoni tat-truf tas-swaba' ma tippermettix li jittieħdu marki tas-swaba' ta</w:t>
            </w:r>
            <w:r w:rsidRPr="009B4A06">
              <w:rPr>
                <w:b/>
                <w:i/>
              </w:rPr>
              <w:t>' kwalità li tassigura tqabbil xieraq skont l-Artikolu 26, l-Istat Membru ta' oriġini għandu jerġa' jieħu l-marki tas-swaba' tal-persuni żbarkati kif deskritt fil-paragrafu 1 ta' dan l-Artikolu u jibagħthom mill-ġdid mill-aktar fis possibbli u mhux aktar t</w:t>
            </w:r>
            <w:r w:rsidRPr="009B4A06">
              <w:rPr>
                <w:b/>
                <w:i/>
              </w:rPr>
              <w:t>ard minn 48 siegħa wara li jkunu ttieħdu b'suċċess.</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5. B'deroga mill-paragrafu 1, fejn mhux possibbli li tittieħed id-data bijometrika ta' persuna mwaqqfa minħabba miżuri li ttieħdu sabiex tiġi żgurata s-saħħa tal-applikant jew il-protezzjoni tas-saħħa p</w:t>
            </w:r>
            <w:r w:rsidRPr="009B4A06">
              <w:rPr>
                <w:b/>
                <w:i/>
              </w:rPr>
              <w:t>ubblika, l-Istati Membri kkonċernati għandhom jieħdu u jibagħtu din id-data bijometrika mill-aktar fis possibbli u mhux aktar tard minn 48 siegħa wara li dawn ir-raġunijiet ta' saħħa ma jibqgħux validi.</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Fil-każ ta' problemi tekniċi serji, l-Istati Membri</w:t>
            </w:r>
            <w:r w:rsidRPr="009B4A06">
              <w:rPr>
                <w:b/>
                <w:i/>
              </w:rPr>
              <w:t xml:space="preserve"> jistgħu jestendu ż-żmien ta' skadenza ta' 72 siegħa fil-paragrafu 2 b'massimu ta' 48 siegħa oħra sabiex iwettqu l-pjanijiet ta' kontinwità nazzjonali tagħhom.</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 xml:space="preserve">6. Hekk kif l-Istat Membru tal-oriġini jiżgura li l-persuna kkonċernata li d-data tagħha ġiet </w:t>
            </w:r>
            <w:r w:rsidRPr="009B4A06">
              <w:rPr>
                <w:b/>
                <w:i/>
              </w:rPr>
              <w:t xml:space="preserve">irreġistrata fil-Eurodac skont il-paragrafu 1 ħalliet it-territorju tal-Istat Membri f'konformità mad-deċiżjoni tar-ritorn jew l-ordni ta' tkeċċija, huwa għandu jaġġorna s-sett tad-data rreġistrata skont il-paragrafu 2 rigward il-persuna kkonċernata billi </w:t>
            </w:r>
            <w:r w:rsidRPr="009B4A06">
              <w:rPr>
                <w:b/>
                <w:i/>
              </w:rPr>
              <w:t>jżid id-data tat-tkeċċija tagħha jew meta ħalliet it-territorju.</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7. Meta jintalab mill-Istat Membru kkonċernat, id-data bijometrika tista' tittieħed u tiġi trażmessa wkoll f'isem dak l-Istat Membru minn membri tat-Timijiet Ewropej ta' Gwardji tal-Fruntie</w:t>
            </w:r>
            <w:r w:rsidRPr="009B4A06">
              <w:rPr>
                <w:b/>
                <w:i/>
              </w:rPr>
              <w:t>ra u tal-Kosta jew minn esperti tat-timijiet ta' appoġġ fil-qasam tal-ażil meta jeżerċitaw is-setgħat u jwettqu l-kompiti tagħhom skont ir-Regolament (UE) 2019/1896 u r-Regolament (UE) XXX/XXX [ir-Regolament tal-Aġenzija tal-UE għall-Ażil].</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 xml:space="preserve">8. Kull sett </w:t>
            </w:r>
            <w:r w:rsidRPr="009B4A06">
              <w:rPr>
                <w:b/>
                <w:i/>
              </w:rPr>
              <w:t>ta' data miġbur u trasmess skont il-paragrafu 1 għandu jkun marbut ma' settijiet oħra ta' data li jikkorrispondu mal-istess ċittadin ta' pajjiż terz jew persuna apolida f'sekwenza kif stabbilit fl-Artikolu 4(6).</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 xml:space="preserve">9. Sett ta' data skont il-paragrafu 1 </w:t>
            </w:r>
            <w:r w:rsidRPr="009B4A06">
              <w:rPr>
                <w:b/>
                <w:i/>
              </w:rPr>
              <w:t>jitqies li nħoloq għall-fini tal-Artikolu 27(1) tar-Regolament (UE) Nru 818/2019 meta d-data kollha fil-punti minn (a) sa (f) u (h) tiġi rreġistrata.";</w:t>
            </w:r>
          </w:p>
        </w:tc>
        <w:tc>
          <w:tcPr>
            <w:tcW w:w="4876" w:type="dxa"/>
          </w:tcPr>
          <w:p w:rsidR="00CF2D39" w:rsidRPr="009B4A06" w:rsidRDefault="00CF2D39" w:rsidP="00CF2D39">
            <w:pPr>
              <w:spacing w:after="120"/>
              <w:rPr>
                <w:i/>
              </w:rPr>
            </w:pPr>
          </w:p>
        </w:tc>
      </w:tr>
    </w:tbl>
    <w:p w:rsidR="00CF2D39" w:rsidRPr="009B4A06" w:rsidRDefault="00A66557" w:rsidP="00CF2D39">
      <w:pPr>
        <w:keepNext/>
        <w:rPr>
          <w:b/>
        </w:rPr>
      </w:pPr>
      <w:r w:rsidRPr="009B4A06">
        <w:rPr>
          <w:b/>
        </w:rPr>
        <w:t>Or</w:t>
      </w:r>
      <w:r w:rsidRPr="009B4A06">
        <w:rPr>
          <w:rFonts w:ascii="Arial" w:hAnsi="Arial"/>
          <w:b/>
          <w:vanish/>
          <w:color w:val="000080"/>
          <w:sz w:val="20"/>
        </w:rPr>
        <w:t>&lt;Original&gt;</w:t>
      </w:r>
      <w:r w:rsidRPr="009B4A06">
        <w:rPr>
          <w:rFonts w:ascii="Arial" w:hAnsi="Arial"/>
          <w:b/>
          <w:vanish/>
          <w:color w:val="808080"/>
          <w:sz w:val="20"/>
        </w:rPr>
        <w:t>{EN}</w:t>
      </w:r>
      <w:r w:rsidRPr="009B4A06">
        <w:rPr>
          <w:b/>
        </w:rPr>
        <w:t>en</w:t>
      </w:r>
      <w:r w:rsidRPr="009B4A06">
        <w:rPr>
          <w:rFonts w:ascii="Arial" w:hAnsi="Arial"/>
          <w:b/>
          <w:vanish/>
          <w:color w:val="000080"/>
          <w:sz w:val="20"/>
        </w:rPr>
        <w:t>&lt;/Original&gt;</w:t>
      </w:r>
    </w:p>
    <w:p w:rsidR="00CF2D39" w:rsidRPr="009B4A06" w:rsidRDefault="00A66557" w:rsidP="00CF2D39">
      <w:pPr>
        <w:spacing w:before="240" w:after="240"/>
        <w:jc w:val="center"/>
        <w:rPr>
          <w:i/>
          <w:szCs w:val="24"/>
        </w:rPr>
      </w:pPr>
      <w:r w:rsidRPr="009B4A06">
        <w:rPr>
          <w:rFonts w:ascii="Arial" w:hAnsi="Arial"/>
          <w:i/>
          <w:vanish/>
          <w:color w:val="000080"/>
          <w:sz w:val="20"/>
          <w:szCs w:val="24"/>
        </w:rPr>
        <w:t>&lt;TitreJust&gt;</w:t>
      </w:r>
      <w:r w:rsidRPr="009B4A06">
        <w:rPr>
          <w:i/>
        </w:rPr>
        <w:t>Ġustifikazzjoni</w:t>
      </w:r>
      <w:r w:rsidRPr="009B4A06">
        <w:rPr>
          <w:rFonts w:ascii="Arial" w:hAnsi="Arial"/>
          <w:vanish/>
          <w:color w:val="000080"/>
          <w:sz w:val="20"/>
        </w:rPr>
        <w:t>&lt;/TitreJust&gt;</w:t>
      </w:r>
    </w:p>
    <w:p w:rsidR="00CF2D39" w:rsidRPr="009B4A06" w:rsidRDefault="00A66557" w:rsidP="00CF2D39">
      <w:pPr>
        <w:spacing w:after="240"/>
        <w:ind w:left="720"/>
        <w:rPr>
          <w:i/>
        </w:rPr>
      </w:pPr>
      <w:r w:rsidRPr="009B4A06">
        <w:rPr>
          <w:i/>
        </w:rPr>
        <w:t xml:space="preserve">L-inserzjoni ta' dan il-Kapitolu </w:t>
      </w:r>
      <w:r w:rsidRPr="009B4A06">
        <w:rPr>
          <w:i/>
        </w:rPr>
        <w:t>toħloq kategorija ġdida li ma għandhiex ġustifikazzjoni sostanzjali. Il-persuni li jiġu żbarkati wara operazzjoni ta' tfittxija u salvataġġ għandhom jiġu ttrattati bħala persuni li jaqsmu l-fruntiera b'mod irregolari, soġġett għall-istess kriterji bħal daw</w:t>
      </w:r>
      <w:r w:rsidRPr="009B4A06">
        <w:rPr>
          <w:i/>
        </w:rPr>
        <w:t>k il-persuni li jaqsmu l-fruntiera tal-art b'mod illegali. Distinzjoni potenzjali toħloq ċirkostanzi għal użu ħażin tas-sistema.</w:t>
      </w:r>
    </w:p>
    <w:p w:rsidR="00CF2D39" w:rsidRPr="009B4A06" w:rsidRDefault="00CF2D39" w:rsidP="00CF2D39">
      <w:pPr>
        <w:rPr>
          <w:i/>
        </w:rPr>
      </w:pP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231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w:t>
      </w:r>
      <w:r w:rsidRPr="009B4A06">
        <w:rPr>
          <w:b/>
        </w:rPr>
        <w:t xml:space="preserve">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19 – Kapitolu IVa</w:t>
      </w:r>
      <w:r w:rsidRPr="009B4A06">
        <w:rPr>
          <w:rFonts w:ascii="Arial" w:hAnsi="Arial"/>
          <w:vanish/>
          <w:color w:val="000080"/>
          <w:sz w:val="2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(19) il-Kapitolu li ġej jiddaħħal wara l-Artikolu 14:</w:t>
            </w:r>
          </w:p>
        </w:tc>
        <w:tc>
          <w:tcPr>
            <w:tcW w:w="4876" w:type="dxa"/>
            <w:hideMark/>
          </w:tcPr>
          <w:p w:rsidR="00CF2D39" w:rsidRPr="009B4A06" w:rsidRDefault="00A66557" w:rsidP="00CF2D39">
            <w:pPr>
              <w:spacing w:after="120"/>
              <w:rPr>
                <w:szCs w:val="24"/>
              </w:rPr>
            </w:pPr>
            <w:r w:rsidRPr="009B4A06">
              <w:rPr>
                <w:i/>
              </w:rPr>
              <w:t xml:space="preserve">(Din l-emenda tapplika għat-test leġiżlattiv kollu. </w:t>
            </w:r>
            <w:r w:rsidRPr="009B4A06">
              <w:rPr>
                <w:i/>
              </w:rPr>
              <w:t>L-adozzjoni tagħha tirrikjedi bidliet korrispondenti fit-test kollu.)</w:t>
            </w: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"KAPITOLU IV 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Ċittadini ta' pajjiżi terzi jew persuni apolidi żbarkati wara operazzjoni ta' tfittxija u salvataġġ</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Artikolu 14a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Ġbir u trażmissjoni ta' data bijometrika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 xml:space="preserve">1. Kull </w:t>
            </w:r>
            <w:r w:rsidRPr="009B4A06">
              <w:rPr>
                <w:b/>
                <w:i/>
              </w:rPr>
              <w:t>Stat Membru għandu minnufih jieħu d-data bijometrika ta' kull ċittadin ta' pajjiż terz jew persuna apolida ta' mill-inqas sitt snin li jiġu żbarkati wara operazzjoni ta' tfittxija u salvataġġ, kif iddefinit fir-Regolament (UE) XXX/XXX [ir-Regolament dwar i</w:t>
            </w:r>
            <w:r w:rsidRPr="009B4A06">
              <w:rPr>
                <w:b/>
                <w:i/>
              </w:rPr>
              <w:t>l-Ġestjoni tal-Ażil u tal-Migrazzjoni].</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2. L-Istat Membru kkonċernat għandu, mill-aktar fis possibbli u mhux aktar tard minn 72 siegħa wara d-data tal-qbid, jittrażmetti lis-Sistema Ċentrali u lis-CIR id-data li ġejja f'dak li għandu x'jaqsam ma' kull ċi</w:t>
            </w:r>
            <w:r w:rsidRPr="009B4A06">
              <w:rPr>
                <w:b/>
                <w:i/>
              </w:rPr>
              <w:t>ttadin ta' pajjiż terz jew persuna apolida, kif imsemmi fil-paragrafu 1:</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(a)</w:t>
            </w:r>
            <w:r w:rsidRPr="009B4A06">
              <w:rPr>
                <w:b/>
                <w:i/>
              </w:rPr>
              <w:tab/>
              <w:t>id-data dwar il-marki tas-swaba';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(b)</w:t>
            </w:r>
            <w:r w:rsidRPr="009B4A06">
              <w:rPr>
                <w:b/>
                <w:i/>
              </w:rPr>
              <w:tab/>
              <w:t>l-immaġni tal-wiċċ;</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(c)</w:t>
            </w:r>
            <w:r w:rsidRPr="009B4A06">
              <w:rPr>
                <w:b/>
                <w:i/>
              </w:rPr>
              <w:tab/>
              <w:t xml:space="preserve">il-kunjom(ijiet) u l-isem/ismijiet, l-isem/ismijet fit-twelid u l-ismijiet użati qabel u kwalunkwe psewdonimu, </w:t>
            </w:r>
            <w:r w:rsidRPr="009B4A06">
              <w:rPr>
                <w:b/>
                <w:i/>
              </w:rPr>
              <w:t>li jistgħu jiddaħħlu separatament;</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(d)</w:t>
            </w:r>
            <w:r w:rsidRPr="009B4A06">
              <w:rPr>
                <w:b/>
                <w:i/>
              </w:rPr>
              <w:tab/>
              <w:t>in-nazzjonalità/nazzjonalitajiet;</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(e)</w:t>
            </w:r>
            <w:r w:rsidRPr="009B4A06">
              <w:rPr>
                <w:b/>
                <w:i/>
              </w:rPr>
              <w:tab/>
              <w:t>id-data tat-twelid;</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(f)</w:t>
            </w:r>
            <w:r w:rsidRPr="009B4A06">
              <w:rPr>
                <w:b/>
                <w:i/>
              </w:rPr>
              <w:tab/>
              <w:t>post tat-twelid;</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(g)</w:t>
            </w:r>
            <w:r w:rsidRPr="009B4A06">
              <w:rPr>
                <w:b/>
                <w:i/>
              </w:rPr>
              <w:tab/>
              <w:t>l-Istat Membru ta' oriġini, il-post u d-data tal-iżbark;</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(h)</w:t>
            </w:r>
            <w:r w:rsidRPr="009B4A06">
              <w:rPr>
                <w:b/>
                <w:i/>
              </w:rPr>
              <w:tab/>
              <w:t>is-sess;</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(i)</w:t>
            </w:r>
            <w:r w:rsidRPr="009B4A06">
              <w:rPr>
                <w:b/>
                <w:i/>
              </w:rPr>
              <w:tab/>
              <w:t>it-tip u n-numru tal-identità jew dokument tal-i</w:t>
            </w:r>
            <w:r w:rsidRPr="009B4A06">
              <w:rPr>
                <w:b/>
                <w:i/>
              </w:rPr>
              <w:t>vvjaġġar; il-kodiċi bi tliet ittri tal-pajjiż emittenti u d-data tal-iskadenza;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(j)</w:t>
            </w:r>
            <w:r w:rsidRPr="009B4A06">
              <w:rPr>
                <w:b/>
                <w:i/>
              </w:rPr>
              <w:tab/>
              <w:t>jekk disponibbli, kopja bil-kulur skennjata ta' dokument tal-identità jew tal-ivvjaġġar flimkien ma' indikazzjoni tal-awtentiċità tiegħu jew, jekk mhux disponibbli, dokum</w:t>
            </w:r>
            <w:r w:rsidRPr="009B4A06">
              <w:rPr>
                <w:b/>
                <w:i/>
              </w:rPr>
              <w:t>ent ieħor li jiffaċilita l-identifikazzjoni taċ-ċittadin ta' pajjiż terz jew persuna apolida flimkien ma' indikazzjoni tal-awtentiċità tiegħu;</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(k)</w:t>
            </w:r>
            <w:r w:rsidRPr="009B4A06">
              <w:rPr>
                <w:b/>
                <w:i/>
              </w:rPr>
              <w:tab/>
              <w:t>in-numru ta' referenza użat mill-Istat Membru ta' oriġini;</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(l)</w:t>
            </w:r>
            <w:r w:rsidRPr="009B4A06">
              <w:rPr>
                <w:b/>
                <w:i/>
              </w:rPr>
              <w:tab/>
              <w:t xml:space="preserve">id-data li fiha ttieħdet id-data </w:t>
            </w:r>
            <w:r w:rsidRPr="009B4A06">
              <w:rPr>
                <w:b/>
                <w:i/>
              </w:rPr>
              <w:t>bijometrika;</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(m)</w:t>
            </w:r>
            <w:r w:rsidRPr="009B4A06">
              <w:rPr>
                <w:b/>
                <w:i/>
              </w:rPr>
              <w:tab/>
              <w:t>id-data li fiha l-informazzjoni ġiet trażmessa lis-Sistema Ċentrali u li-CIR kif xieraq;</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(n)</w:t>
            </w:r>
            <w:r w:rsidRPr="009B4A06">
              <w:rPr>
                <w:b/>
                <w:i/>
              </w:rPr>
              <w:tab/>
              <w:t>il-user ID tal-operatur;</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(o)</w:t>
            </w:r>
            <w:r w:rsidRPr="009B4A06">
              <w:rPr>
                <w:b/>
                <w:i/>
              </w:rPr>
              <w:tab/>
              <w:t xml:space="preserve">fejn applikabbli skont l-Artikolu 6, id-data li fiha l-persuna kkonċernata ħalliet jew tkeċċiet mit-territorju </w:t>
            </w:r>
            <w:r w:rsidRPr="009B4A06">
              <w:rPr>
                <w:b/>
                <w:i/>
              </w:rPr>
              <w:t>tal-Istati Membri;</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(p)</w:t>
            </w:r>
            <w:r w:rsidRPr="009B4A06">
              <w:rPr>
                <w:b/>
                <w:i/>
              </w:rPr>
              <w:tab/>
              <w:t>l-Istat Membru tar-rilokazzjoni skont l-Artikolu 14b(1);</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(q)</w:t>
            </w:r>
            <w:r w:rsidRPr="009B4A06">
              <w:rPr>
                <w:b/>
                <w:i/>
              </w:rPr>
              <w:tab/>
              <w:t>fejn applikabbli, il-fatt li l-assistenza għar-ritorn volontarju u r-riintegrazzjoni (AVRR) ingħatat,</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(r)</w:t>
            </w:r>
            <w:r w:rsidRPr="009B4A06">
              <w:rPr>
                <w:b/>
                <w:i/>
              </w:rPr>
              <w:tab/>
              <w:t xml:space="preserve">il-fatt li l-persuna tista' tkun ta' theddida għas-sigurtà </w:t>
            </w:r>
            <w:r w:rsidRPr="009B4A06">
              <w:rPr>
                <w:b/>
                <w:i/>
              </w:rPr>
              <w:t>interna wara l-iskrinjar imsemmi fir-Regolament (UE) XXX/XXX [ ir-Regolament dwar l-Iskrinjar].</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 xml:space="preserve">4. In-nuqqas ta' konformità mal-limitu tal-ħin ta' 72 siegħa msemmi fil-paragrafu 2 ta' dan l-Artikolu ma għandux jeżonera lill-Istati Membri mill-obbligu li </w:t>
            </w:r>
            <w:r w:rsidRPr="009B4A06">
              <w:rPr>
                <w:b/>
                <w:i/>
              </w:rPr>
              <w:t>jieħdu u jittrasmettu d-data bijometrika lis-CIR. Meta l-kondizzjoni tat-truf tas-swaba' ma tippermettix li jittieħdu marki tas-swaba' ta' kwalità li tassigura tqabbil xieraq skont l-Artikolu 26, l-Istat Membru ta' oriġini għandu jerġa' jieħu l-marki tas-s</w:t>
            </w:r>
            <w:r w:rsidRPr="009B4A06">
              <w:rPr>
                <w:b/>
                <w:i/>
              </w:rPr>
              <w:t>waba' tal-persuni żbarkati kif deskritt fil-paragrafu 1 ta' dan l-Artikolu u jibagħthom mill-ġdid mill-aktar fis possibbli u mhux aktar tard minn 48 siegħa wara li jkunu ttieħdu b'suċċess.</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5. B'deroga mill-paragrafu 1, fejn mhux possibbli li tittieħed id</w:t>
            </w:r>
            <w:r w:rsidRPr="009B4A06">
              <w:rPr>
                <w:b/>
                <w:i/>
              </w:rPr>
              <w:t>-data bijometrika ta' persuna mwaqqfa minħabba miżuri li ttieħdu sabiex tiġi żgurata s-saħħa tal-applikant jew il-protezzjoni tas-saħħa pubblika, l-Istati Membri kkonċernati għandhom jieħdu u jibagħtu din id-data bijometrika mill-aktar fis possibbli u mhux</w:t>
            </w:r>
            <w:r w:rsidRPr="009B4A06">
              <w:rPr>
                <w:b/>
                <w:i/>
              </w:rPr>
              <w:t xml:space="preserve"> aktar tard minn 48 siegħa wara li dawn ir-raġunijiet ta' saħħa ma jibqgħux validi.</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Fil-każ ta' problemi tekniċi serji, l-Istati Membri jistgħu jestendu ż-żmien ta' skadenza ta' 72 siegħa fil-paragrafu 2 b'massimu ta' 48 siegħa oħra sabiex iwettqu l-pjan</w:t>
            </w:r>
            <w:r w:rsidRPr="009B4A06">
              <w:rPr>
                <w:b/>
                <w:i/>
              </w:rPr>
              <w:t>ijiet ta' kontinwità nazzjonali tagħhom.</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6. Hekk kif l-Istat Membru tal-oriġini jiżgura li l-persuna kkonċernata li d-data tagħha ġiet irreġistrata fil-Eurodac skont il-paragrafu 1 ħalliet it-territorju tal-Istat Membri f'konformità mad-deċiżjoni tar-rit</w:t>
            </w:r>
            <w:r w:rsidRPr="009B4A06">
              <w:rPr>
                <w:b/>
                <w:i/>
              </w:rPr>
              <w:t>orn jew l-ordni ta' tkeċċija, huwa għandu jaġġorna s-sett tad-data rreġistrata skont il-paragrafu 2 rigward il-persuna kkonċernata billi jżid id-data tat-tkeċċija tagħha jew meta ħalliet it-territorju.</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7. Meta jintalab mill-Istat Membru kkonċernat, id-da</w:t>
            </w:r>
            <w:r w:rsidRPr="009B4A06">
              <w:rPr>
                <w:b/>
                <w:i/>
              </w:rPr>
              <w:t>ta bijometrika tista' tittieħed u tiġi trażmessa wkoll f'isem dak l-Istat Membru minn membri tat-Timijiet Ewropej ta' Gwardji tal-Fruntiera u tal-Kosta jew minn esperti tat-timijiet ta' appoġġ fil-qasam tal-ażil meta jeżerċitaw is-setgħat u jwettqu l-kompi</w:t>
            </w:r>
            <w:r w:rsidRPr="009B4A06">
              <w:rPr>
                <w:b/>
                <w:i/>
              </w:rPr>
              <w:t>ti tagħhom skont ir-Regolament (UE) 2019/1896 u r-Regolament (UE) XXX/XXX [ir-Regolament tal-Aġenzija tal-UE għall-Ażil].</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8. Kull sett ta' data miġbur u trasmess skont il-paragrafu 1 għandu jkun marbut ma' settijiet oħra ta' data li jikkorrispondu mal-is</w:t>
            </w:r>
            <w:r w:rsidRPr="009B4A06">
              <w:rPr>
                <w:b/>
                <w:i/>
              </w:rPr>
              <w:t>tess ċittadin ta' pajjiż terz jew persuna apolida f'sekwenza kif stabbilit fl-Artikolu 4(6).</w:t>
            </w:r>
          </w:p>
        </w:tc>
        <w:tc>
          <w:tcPr>
            <w:tcW w:w="4876" w:type="dxa"/>
          </w:tcPr>
          <w:p w:rsidR="00CF2D39" w:rsidRPr="009B4A06" w:rsidRDefault="00CF2D39" w:rsidP="00CF2D39">
            <w:pPr>
              <w:spacing w:after="120"/>
              <w:rPr>
                <w:i/>
              </w:rPr>
            </w:pPr>
          </w:p>
        </w:tc>
      </w:tr>
      <w:tr w:rsidR="00432B30" w:rsidRPr="009B4A06" w:rsidTr="001D01D4">
        <w:trPr>
          <w:jc w:val="center"/>
        </w:trPr>
        <w:tc>
          <w:tcPr>
            <w:tcW w:w="4876" w:type="dxa"/>
            <w:hideMark/>
          </w:tcPr>
          <w:p w:rsidR="00CF2D39" w:rsidRPr="009B4A06" w:rsidRDefault="00A66557" w:rsidP="00CF2D39">
            <w:pPr>
              <w:spacing w:after="120"/>
              <w:rPr>
                <w:b/>
                <w:i/>
              </w:rPr>
            </w:pPr>
            <w:r w:rsidRPr="009B4A06">
              <w:rPr>
                <w:b/>
                <w:i/>
              </w:rPr>
              <w:t xml:space="preserve">9. Sett ta' data skont il-paragrafu 1 jitqies li nħoloq għall-fini tal-Artikolu 27(1) tar-Regolament (UE) Nru 818/2019 meta d-data kollha fil-punti minn (a) sa </w:t>
            </w:r>
            <w:r w:rsidRPr="009B4A06">
              <w:rPr>
                <w:b/>
                <w:i/>
              </w:rPr>
              <w:t>(f) u (h) tiġi rreġistrata.";</w:t>
            </w:r>
          </w:p>
        </w:tc>
        <w:tc>
          <w:tcPr>
            <w:tcW w:w="4876" w:type="dxa"/>
          </w:tcPr>
          <w:p w:rsidR="00CF2D39" w:rsidRPr="009B4A06" w:rsidRDefault="00CF2D39" w:rsidP="00CF2D39">
            <w:pPr>
              <w:spacing w:after="120"/>
              <w:rPr>
                <w:i/>
              </w:rPr>
            </w:pPr>
          </w:p>
        </w:tc>
      </w:tr>
    </w:tbl>
    <w:p w:rsidR="00CF2D39" w:rsidRPr="009B4A06" w:rsidRDefault="00A66557" w:rsidP="00CF2D39">
      <w:pPr>
        <w:spacing w:before="240" w:after="240"/>
        <w:jc w:val="right"/>
        <w:rPr>
          <w:rFonts w:ascii="Arial" w:hAnsi="Arial" w:cs="Arial"/>
          <w:vanish/>
          <w:color w:val="000080"/>
          <w:sz w:val="20"/>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&lt;TitreJust&gt;&lt;/TitreJust&gt;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232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19 – Artikolu 14a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t xml:space="preserve">Kull Stat Membru għandu minnufih jieħu d-data bijometrika ta' kull ċittadin ta' pajjiż terz jew persuna apolida ta' mill-inqas sitt snin </w:t>
            </w:r>
            <w:r w:rsidRPr="009B4A06">
              <w:t>li jiġu żbarkati wara operazzjoni ta' tfittxija u salvataġġ, kif iddefinit fir-Regolament (UE) XXX/XXX [ir-Regolament dwar il-Ġestjoni tal-Ażil u tal-Migrazzjoni].</w:t>
            </w:r>
          </w:p>
        </w:tc>
        <w:tc>
          <w:tcPr>
            <w:tcW w:w="4876" w:type="dxa"/>
            <w:hideMark/>
          </w:tcPr>
          <w:p w:rsidR="00CF2D39" w:rsidRPr="009B4A06" w:rsidRDefault="00A66557" w:rsidP="00CF2D39">
            <w:pPr>
              <w:spacing w:after="120"/>
              <w:rPr>
                <w:szCs w:val="24"/>
              </w:rPr>
            </w:pPr>
            <w:r w:rsidRPr="009B4A06">
              <w:t>1.</w:t>
            </w:r>
            <w:r w:rsidRPr="009B4A06">
              <w:tab/>
              <w:t>Kull Stat Membru għandu minnufih jieħu d-data bijometrika ta' kull ċittadin ta' pajjiż te</w:t>
            </w:r>
            <w:r w:rsidRPr="009B4A06">
              <w:t xml:space="preserve">rz jew persuna apolida ta' mill-inqas tmintax-il sena li jiġu żbarkati wara operazzjoni ta' tfittxija u salvataġġ, kif iddefinit fir-Regolament (UE) XXX/XXX [ir-Regolament dwar il-Ġestjoni tal-Ażil u tal-Migrazzjoni]. </w:t>
            </w:r>
            <w:r w:rsidRPr="009B4A06">
              <w:rPr>
                <w:b/>
                <w:i/>
              </w:rPr>
              <w:t>Ma għandha tintuża l-ebda forza jew ko</w:t>
            </w:r>
            <w:r w:rsidRPr="009B4A06">
              <w:rPr>
                <w:b/>
                <w:i/>
              </w:rPr>
              <w:t xml:space="preserve">erċizzjoni biex jiġi żgurat it-teħid tad-data bijometrika tal-applikant. L-Istati Membri għandhom jieħdu kont tas-sitwazzjoni speċifika ta' persuni vulnerabbli fis-sens tal-Artikolu 21 tad-Direttiva 2013/33/UE matul il-ġbir ta' data bijometrika li għandha </w:t>
            </w:r>
            <w:r w:rsidRPr="009B4A06">
              <w:rPr>
                <w:b/>
                <w:i/>
              </w:rPr>
              <w:t xml:space="preserve">ssir minn persunal imħarreġ b'mod adegwat meta jinnutaw sinjali li persuna tista' tiġi trawmatizzata, u/jew tkun vittma ta' tortura, traffikar ta' bnedmin, vjolenza sesswali jew abbażi tal-ġeneru , jew kriminalità serja oħra. </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Id-data bijometrika ta' min</w:t>
            </w:r>
            <w:r w:rsidRPr="009B4A06">
              <w:rPr>
                <w:b/>
                <w:i/>
              </w:rPr>
              <w:t>orenni ta' mill-inqas sitt snin għandha tinġabar, tiġi pproċessata u maħżuna biss, f'konformità mar-rekwiżiti tal-Artikolu 10(5), sabiex jiġu protetti u identifikati tfal vittmi tat-traffikar ta' bnedmin u tfal neqsin, b'mod partikolari fil-każ ta' minoren</w:t>
            </w:r>
            <w:r w:rsidRPr="009B4A06">
              <w:rPr>
                <w:b/>
                <w:i/>
              </w:rPr>
              <w:t>ni mhux akkumpanjati.</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Il-"benefiċċju tad-dubju" favur il-minorenni dejjem japplika meta l-età ta' persuna ma tkunx ċara jew tiġi kkontestata u ma tkun teżisti l-ebda dokumentazzjoni ta' sostenn li tagħti prova tal-età tagħhom.</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b/>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233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19 – Artikolu 14a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t xml:space="preserve">Kull Stat Membru għandu minnufih jieħu d-data bijometrika ta' kull ċittadin ta' pajjiż terz jew persuna apolida ta' mill-inqas </w:t>
            </w:r>
            <w:r w:rsidRPr="009B4A06">
              <w:rPr>
                <w:b/>
                <w:i/>
              </w:rPr>
              <w:t>sitt</w:t>
            </w:r>
            <w:r w:rsidRPr="009B4A06">
              <w:t> </w:t>
            </w:r>
            <w:r w:rsidRPr="009B4A06">
              <w:rPr>
                <w:b/>
                <w:i/>
              </w:rPr>
              <w:t>snin</w:t>
            </w:r>
            <w:r w:rsidRPr="009B4A06">
              <w:t xml:space="preserve"> li jiġu żbarkati wara operazzjoni ta' tfittxija u salvataġġ, kif iddefinit fir</w:t>
            </w:r>
            <w:r w:rsidRPr="009B4A06">
              <w:t>-Regolament (UE) XXX/XXX [ir-Regolament dwar il-Ġestjoni tal-Ażil u tal-Migrazzjoni].</w:t>
            </w:r>
          </w:p>
        </w:tc>
        <w:tc>
          <w:tcPr>
            <w:tcW w:w="4876" w:type="dxa"/>
            <w:hideMark/>
          </w:tcPr>
          <w:p w:rsidR="00CF2D39" w:rsidRPr="009B4A06" w:rsidRDefault="00A66557" w:rsidP="00CF2D39">
            <w:pPr>
              <w:spacing w:after="120"/>
              <w:rPr>
                <w:szCs w:val="24"/>
              </w:rPr>
            </w:pPr>
            <w:r w:rsidRPr="009B4A06">
              <w:t>1.</w:t>
            </w:r>
            <w:r w:rsidRPr="009B4A06">
              <w:tab/>
              <w:t>Kull Stat Membru għandu</w:t>
            </w:r>
            <w:r w:rsidRPr="009B4A06">
              <w:rPr>
                <w:b/>
                <w:i/>
              </w:rPr>
              <w:t>, b'mod li jqis l-aspett tal-protezzjoni,</w:t>
            </w:r>
            <w:r w:rsidRPr="009B4A06">
              <w:t xml:space="preserve"> minnufih jieħu d-data bijometrika ta' kull ċittadin ta' pajjiż terz jew persuna apolida ta' mill-inqas</w:t>
            </w:r>
            <w:r w:rsidRPr="009B4A06">
              <w:t xml:space="preserve"> </w:t>
            </w:r>
            <w:r w:rsidRPr="009B4A06">
              <w:rPr>
                <w:b/>
                <w:i/>
              </w:rPr>
              <w:t>erbatax-il</w:t>
            </w:r>
            <w:r w:rsidRPr="009B4A06">
              <w:t> </w:t>
            </w:r>
            <w:r w:rsidRPr="009B4A06">
              <w:rPr>
                <w:b/>
                <w:i/>
              </w:rPr>
              <w:t>sena</w:t>
            </w:r>
            <w:r w:rsidRPr="009B4A06">
              <w:t xml:space="preserve"> li jiġu żbarkati wara operazzjoni ta' tfittxija u salvataġġ, kif iddefinit fir-Regolament (UE) XXX/XXX [ir-Regolament dwar il-Ġestjoni tal-Ażil u tal-Migrazzjoni].</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Meta Stat Membru ma jkunx jista' jikkonkludi jekk minorenni għandux erbat</w:t>
            </w:r>
            <w:r w:rsidRPr="009B4A06">
              <w:rPr>
                <w:b/>
                <w:i/>
              </w:rPr>
              <w:t xml:space="preserve">ax-il sena jew aktar, l-Istati Membri għandhom jassumu li l-applikant għandu inqas minn erbatax-il sena.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234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19 – Artikolu 14 – paragrafu 2 – parti introduttorja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r>
            <w:r w:rsidRPr="009B4A06">
              <w:t xml:space="preserve">L-Istat Membru kkonċernat għandu, mill-aktar fis possibbli u mhux aktar tard minn 72 siegħa wara d-data tal-qbid, jittrażmetti lis-Sistema Ċentrali u lis-CIR </w:t>
            </w:r>
            <w:r w:rsidRPr="009B4A06">
              <w:rPr>
                <w:b/>
                <w:i/>
              </w:rPr>
              <w:t>kif xieraq</w:t>
            </w:r>
            <w:r w:rsidRPr="009B4A06">
              <w:t xml:space="preserve"> id-data li ġejja f'dak li għandu x'jaqsam ma' kull ċittadin ta' pajjiż terz jew persuna</w:t>
            </w:r>
            <w:r w:rsidRPr="009B4A06">
              <w:t xml:space="preserve"> apolida, kif imsemmi fil-paragrafu 1:</w:t>
            </w:r>
          </w:p>
        </w:tc>
        <w:tc>
          <w:tcPr>
            <w:tcW w:w="4876" w:type="dxa"/>
            <w:hideMark/>
          </w:tcPr>
          <w:p w:rsidR="00CF2D39" w:rsidRPr="009B4A06" w:rsidRDefault="00A66557" w:rsidP="00CF2D39">
            <w:pPr>
              <w:spacing w:after="120"/>
              <w:rPr>
                <w:szCs w:val="24"/>
              </w:rPr>
            </w:pPr>
            <w:r w:rsidRPr="009B4A06">
              <w:t>2.</w:t>
            </w:r>
            <w:r w:rsidRPr="009B4A06">
              <w:tab/>
              <w:t xml:space="preserve">L-Istat Membru kkonċernat għandu, mill-aktar fis possibbli u mhux aktar tard minn 72 siegħa wara d-data tal-qbid, jittrażmetti lis-Sistema Ċentrali u lis-CIR </w:t>
            </w:r>
            <w:r w:rsidRPr="009B4A06">
              <w:rPr>
                <w:b/>
                <w:i/>
              </w:rPr>
              <w:t>f'konformità mal-Artikolu 4(2)</w:t>
            </w:r>
            <w:r w:rsidRPr="009B4A06">
              <w:t xml:space="preserve"> id-data li ġejja f'dak li</w:t>
            </w:r>
            <w:r w:rsidRPr="009B4A06">
              <w:t xml:space="preserve"> għandu x'jaqsam ma' kull ċittadin ta' pajjiż terz jew persuna apolida, kif imsemmi fil-paragrafu 1:</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235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19 – Artikolu 14 – paragrafu 2 – punt h</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(h)</w:t>
            </w:r>
            <w:r w:rsidRPr="009B4A06">
              <w:tab/>
            </w:r>
            <w:r w:rsidRPr="009B4A06">
              <w:rPr>
                <w:b/>
                <w:i/>
              </w:rPr>
              <w:t>is-sess</w:t>
            </w:r>
            <w:r w:rsidRPr="009B4A06">
              <w:t>;</w:t>
            </w:r>
          </w:p>
        </w:tc>
        <w:tc>
          <w:tcPr>
            <w:tcW w:w="4876" w:type="dxa"/>
            <w:hideMark/>
          </w:tcPr>
          <w:p w:rsidR="00CF2D39" w:rsidRPr="009B4A06" w:rsidRDefault="00A66557" w:rsidP="00CF2D39">
            <w:pPr>
              <w:spacing w:after="120"/>
              <w:rPr>
                <w:szCs w:val="24"/>
              </w:rPr>
            </w:pPr>
            <w:r w:rsidRPr="009B4A06">
              <w:t>(h)</w:t>
            </w:r>
            <w:r w:rsidRPr="009B4A06">
              <w:tab/>
            </w:r>
            <w:r w:rsidRPr="009B4A06">
              <w:rPr>
                <w:b/>
                <w:i/>
              </w:rPr>
              <w:t>il-ġeneru</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236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19 – Artikolu 14 – paragrafu 2 – punt h</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(h)</w:t>
            </w:r>
            <w:r w:rsidRPr="009B4A06">
              <w:tab/>
              <w:t>is-sess;</w:t>
            </w:r>
          </w:p>
        </w:tc>
        <w:tc>
          <w:tcPr>
            <w:tcW w:w="4876" w:type="dxa"/>
            <w:hideMark/>
          </w:tcPr>
          <w:p w:rsidR="00CF2D39" w:rsidRPr="009B4A06" w:rsidRDefault="00A66557" w:rsidP="00CF2D39">
            <w:pPr>
              <w:spacing w:after="120"/>
              <w:rPr>
                <w:szCs w:val="24"/>
              </w:rPr>
            </w:pPr>
            <w:r w:rsidRPr="009B4A06">
              <w:t>(h)</w:t>
            </w:r>
            <w:r w:rsidRPr="009B4A06">
              <w:tab/>
            </w:r>
            <w:r w:rsidRPr="009B4A06">
              <w:rPr>
                <w:b/>
                <w:i/>
              </w:rPr>
              <w:t>il-ġeneru</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237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19 – Artikolu 14 – paragrafu 2 – punt h</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(j)</w:t>
            </w:r>
            <w:r w:rsidRPr="009B4A06">
              <w:rPr>
                <w:b/>
                <w:i/>
              </w:rPr>
              <w:tab/>
              <w:t xml:space="preserve">jekk disponibbli, kopja bil-kulur skennjata ta' dokument tal-identità jew tal-ivvjaġġar flimkien ma' indikazzjoni </w:t>
            </w:r>
            <w:r w:rsidRPr="009B4A06">
              <w:rPr>
                <w:b/>
                <w:i/>
              </w:rPr>
              <w:t>tal-awtentiċità tiegħu jew, jekk mhux disponibbli, dokument ieħor li jiffaċilita l-identifikazzjoni taċ-ċittadin ta' pajjiż terz jew persuna apolida flimkien ma' indikazzjoni tal-awtentiċità tiegħu;</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238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19 – Artikolu 14a – paragrafu 2 – punt 1a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(la)</w:t>
            </w:r>
            <w:r w:rsidRPr="009B4A06">
              <w:rPr>
                <w:b/>
                <w:i/>
              </w:rPr>
              <w:tab/>
              <w:t>fil-każ ta' data bijometrika ta' minorenni, ir-raġunijiet li jiġġustifikaw il-ġbir tagħha f'konformità mal-Artikolu 10(1);</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239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19 – Artikolu 14a – paragrafu 2 – punt m</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(m)</w:t>
            </w:r>
            <w:r w:rsidRPr="009B4A06">
              <w:tab/>
            </w:r>
            <w:r w:rsidRPr="009B4A06">
              <w:t>id-data li fiha l-informazzjoni ġiet trażmessa lis-Sistema Ċentrali u lis-CIR</w:t>
            </w:r>
            <w:r w:rsidRPr="009B4A06">
              <w:rPr>
                <w:b/>
                <w:i/>
              </w:rPr>
              <w:t xml:space="preserve"> kif xieraq</w:t>
            </w:r>
            <w:r w:rsidRPr="009B4A06">
              <w:t>;</w:t>
            </w:r>
          </w:p>
        </w:tc>
        <w:tc>
          <w:tcPr>
            <w:tcW w:w="4876" w:type="dxa"/>
            <w:hideMark/>
          </w:tcPr>
          <w:p w:rsidR="00CF2D39" w:rsidRPr="009B4A06" w:rsidRDefault="00A66557" w:rsidP="00CF2D39">
            <w:pPr>
              <w:spacing w:after="120"/>
              <w:rPr>
                <w:szCs w:val="24"/>
              </w:rPr>
            </w:pPr>
            <w:r w:rsidRPr="009B4A06">
              <w:t>(m)</w:t>
            </w:r>
            <w:r w:rsidRPr="009B4A06">
              <w:tab/>
              <w:t>id-data li fiha l-informazzjoni ġiet trażmessa lis-Sistema Ċentrali u lis-CIR;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240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19 – Artikolu 14a – paragrafu 2 – punt q</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(q)</w:t>
            </w:r>
            <w:r w:rsidRPr="009B4A06">
              <w:rPr>
                <w:b/>
                <w:i/>
              </w:rPr>
              <w:tab/>
            </w:r>
            <w:r w:rsidRPr="009B4A06">
              <w:rPr>
                <w:b/>
                <w:i/>
              </w:rPr>
              <w:t>fejn applikabbli, il-fatt li l-assistenza għar-ritorn volontarju u r-riintegrazzjoni (AVRR) ingħatat,</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241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19 – Artikolu 14a – paragrafu 2 – punt r</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(r)</w:t>
            </w:r>
            <w:r w:rsidRPr="009B4A06">
              <w:rPr>
                <w:b/>
                <w:i/>
              </w:rPr>
              <w:tab/>
              <w:t>il-fatt li l-persuna tista' tkun ta' theddida għas-sigurtà interna wara</w:t>
            </w:r>
            <w:r w:rsidRPr="009B4A06">
              <w:rPr>
                <w:b/>
                <w:i/>
              </w:rPr>
              <w:t xml:space="preserve"> l-iskrinjar imsemmi fir-Regolament (UE) XXX/XXX [ ir-Regolament dwar l-Iskrinjar].</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242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 xml:space="preserve">Proposta </w:t>
      </w:r>
      <w:r w:rsidRPr="009B4A06">
        <w:rPr>
          <w:b/>
        </w:rPr>
        <w:t>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19 – Artikolu 14a – paragrafu 2 – punt r</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(r)</w:t>
            </w:r>
            <w:r w:rsidRPr="009B4A06">
              <w:rPr>
                <w:b/>
                <w:i/>
              </w:rPr>
              <w:tab/>
              <w:t>il-fatt li l-persuna tista' tkun ta' theddida għas-sigurtà interna wara l-iskrinjar imsemmi</w:t>
            </w:r>
            <w:r w:rsidRPr="009B4A06">
              <w:rPr>
                <w:b/>
                <w:i/>
              </w:rPr>
              <w:t xml:space="preserve"> fir-Regolament (UE) XXX/XXX [ ir-Regolament dwar l-Iskrinjar].</w:t>
            </w:r>
          </w:p>
        </w:tc>
        <w:tc>
          <w:tcPr>
            <w:tcW w:w="4876" w:type="dxa"/>
            <w:hideMark/>
          </w:tcPr>
          <w:p w:rsidR="00CF2D39" w:rsidRPr="009B4A06" w:rsidRDefault="00A66557" w:rsidP="00CF2D39">
            <w:pPr>
              <w:spacing w:after="120"/>
              <w:rPr>
                <w:szCs w:val="24"/>
              </w:rPr>
            </w:pPr>
            <w:r w:rsidRPr="009B4A06">
              <w:rPr>
                <w:b/>
                <w:i/>
              </w:rPr>
              <w:t>imħassar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243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w:t>
      </w:r>
      <w:r w:rsidRPr="009B4A06">
        <w:rPr>
          <w:rFonts w:ascii="Arial" w:hAnsi="Arial"/>
          <w:vanish/>
          <w:color w:val="000080"/>
          <w:sz w:val="20"/>
        </w:rPr>
        <w:t>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19 – Artikolu 14a – paragrafu 7</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7.</w:t>
            </w:r>
            <w:r w:rsidRPr="009B4A06">
              <w:tab/>
              <w:t>Meta jintalab mill-Istat Membru kkonċernat, id-data bijometrika tista' tittieħed u tiġi trażmessa wkoll f'isem dak l-Istat</w:t>
            </w:r>
            <w:r w:rsidRPr="009B4A06">
              <w:t xml:space="preserve"> Membru minn membri tat-Timijiet Ewropej ta' Gwardji tal-Fruntiera u tal-Kosta jew minn esperti tat-timijiet ta' appoġġ fil-qasam tal-ażil meta jeżerċitaw is-setgħat u jwettqu l-kompiti tagħhom skont ir-Regolament (UE) 2019/1896 u r-Regolament (UE) XXX/XXX</w:t>
            </w:r>
            <w:r w:rsidRPr="009B4A06">
              <w:t xml:space="preserve"> [ir-Regolament tal-Aġenzija tal-UE għall-Ażil].</w:t>
            </w:r>
          </w:p>
        </w:tc>
        <w:tc>
          <w:tcPr>
            <w:tcW w:w="4876" w:type="dxa"/>
            <w:hideMark/>
          </w:tcPr>
          <w:p w:rsidR="00CF2D39" w:rsidRPr="009B4A06" w:rsidRDefault="00A66557" w:rsidP="00CF2D39">
            <w:pPr>
              <w:spacing w:after="120"/>
              <w:rPr>
                <w:szCs w:val="24"/>
              </w:rPr>
            </w:pPr>
            <w:r w:rsidRPr="009B4A06">
              <w:t>7.</w:t>
            </w:r>
            <w:r w:rsidRPr="009B4A06">
              <w:tab/>
              <w:t>Meta jintalab mill-Istat Membru kkonċernat, id-data bijometrika</w:t>
            </w:r>
            <w:r w:rsidRPr="009B4A06">
              <w:rPr>
                <w:b/>
                <w:i/>
              </w:rPr>
              <w:t>, għal raġunijiet ġustifikati,</w:t>
            </w:r>
            <w:r w:rsidRPr="009B4A06">
              <w:t xml:space="preserve"> tista' tittieħed u tiġi trażmessa wkoll f'isem dak l-Istat Membru minn membri tat-Timijiet Ewropej ta' Gwardji</w:t>
            </w:r>
            <w:r w:rsidRPr="009B4A06">
              <w:t xml:space="preserve"> tal-Fruntiera u tal-Kosta jew minn esperti tat-timijiet ta' appoġġ fil-qasam tal-ażil meta jeżerċitaw is-setgħat u jwettqu l-kompiti tagħhom skont ir-Regolament (UE) 2019/1896 u r-Regolament (UE) XXX/XXX [ir-Regolament tal-Aġenzija tal-UE għall-Ażil].</w:t>
            </w:r>
          </w:p>
        </w:tc>
      </w:tr>
    </w:tbl>
    <w:p w:rsidR="00CF2D39" w:rsidRPr="009B4A06" w:rsidRDefault="00A66557" w:rsidP="00CF2D39">
      <w:pPr>
        <w:spacing w:before="240" w:after="240"/>
        <w:jc w:val="right"/>
        <w:rPr>
          <w:szCs w:val="24"/>
        </w:rPr>
      </w:pPr>
      <w:r w:rsidRPr="009B4A06">
        <w:rPr>
          <w:szCs w:val="24"/>
        </w:rPr>
        <w:t>Or</w:t>
      </w:r>
      <w:r w:rsidRPr="009B4A06">
        <w:rPr>
          <w:szCs w:val="24"/>
        </w:rPr>
        <w:t xml:space="preserve">.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244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19 – Artikolu 14a – paragrafu 8</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8.</w:t>
            </w:r>
            <w:r w:rsidRPr="009B4A06">
              <w:tab/>
              <w:t xml:space="preserve">Kull sett ta' data miġbur u </w:t>
            </w:r>
            <w:r w:rsidRPr="009B4A06">
              <w:rPr>
                <w:b/>
                <w:i/>
              </w:rPr>
              <w:t>trasmess</w:t>
            </w:r>
            <w:r w:rsidRPr="009B4A06">
              <w:t xml:space="preserve"> skont il-paragrafu 1 għandu jkun marbut ma' settijiet oħra ta' data li jikkorrispondu mal-istess ċittadin ta' pajjiż terz jew persuna apolida f'sekwenza kif stabbilit fl-Artikolu 4(6).</w:t>
            </w:r>
          </w:p>
        </w:tc>
        <w:tc>
          <w:tcPr>
            <w:tcW w:w="4876" w:type="dxa"/>
            <w:hideMark/>
          </w:tcPr>
          <w:p w:rsidR="00CF2D39" w:rsidRPr="009B4A06" w:rsidRDefault="00A66557" w:rsidP="00CF2D39">
            <w:pPr>
              <w:spacing w:after="120"/>
              <w:rPr>
                <w:szCs w:val="24"/>
              </w:rPr>
            </w:pPr>
            <w:r w:rsidRPr="009B4A06">
              <w:t>8.</w:t>
            </w:r>
            <w:r w:rsidRPr="009B4A06">
              <w:tab/>
              <w:t xml:space="preserve">Kull sett ta' data miġbur u </w:t>
            </w:r>
            <w:r w:rsidRPr="009B4A06">
              <w:rPr>
                <w:b/>
                <w:i/>
              </w:rPr>
              <w:t>trażmess</w:t>
            </w:r>
            <w:r w:rsidRPr="009B4A06">
              <w:t xml:space="preserve"> skont il-paragrafu 1 għandu jk</w:t>
            </w:r>
            <w:r w:rsidRPr="009B4A06">
              <w:t>un marbut ma' settijiet oħra ta' data li jikkorrispondu mal-istess ċittadin ta' pajjiż terz jew persuna apolida f'sekwenza kif stabbilit fl-Artikolu 4(6)</w:t>
            </w:r>
            <w:r w:rsidRPr="009B4A06">
              <w:rPr>
                <w:b/>
                <w:i/>
              </w:rPr>
              <w:t>, u fir-rispett tal-limitazzjonijiet stabbiliti hemmhekk</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w:t>
      </w:r>
      <w:r w:rsidRPr="009B4A06">
        <w:rPr>
          <w:rFonts w:ascii="Arial" w:hAnsi="Arial"/>
          <w:vanish/>
          <w:color w:val="000080"/>
          <w:sz w:val="20"/>
        </w:rPr>
        <w:t>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245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20 – Artikolu 14b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t xml:space="preserve">Hekk kif l-Istat Membru ta' rilokazzjoni jkun </w:t>
            </w:r>
            <w:r w:rsidRPr="009B4A06">
              <w:rPr>
                <w:b/>
                <w:i/>
              </w:rPr>
              <w:t>obbligat jirriloka l-persuna kkonċernata</w:t>
            </w:r>
            <w:r w:rsidRPr="009B4A06">
              <w:t xml:space="preserve"> skont l-Artikolu 57(7) tar-Regolament (UE) XXX/XXX [ir-Regolament dwar il-Ġestjoni tal-Ażil u tal-Migrazzjoni], l-Istat Membru benefiċjarju g</w:t>
            </w:r>
            <w:r w:rsidRPr="009B4A06">
              <w:t xml:space="preserve">ħandu jaġġorna s-sett </w:t>
            </w:r>
            <w:r w:rsidRPr="009B4A06">
              <w:rPr>
                <w:b/>
                <w:i/>
              </w:rPr>
              <w:t>tad-data</w:t>
            </w:r>
            <w:r w:rsidRPr="009B4A06">
              <w:t xml:space="preserve"> tiegħu rreġistrat skont l-Artikoli</w:t>
            </w:r>
            <w:r w:rsidRPr="009B4A06">
              <w:rPr>
                <w:b/>
                <w:i/>
              </w:rPr>
              <w:t xml:space="preserve"> </w:t>
            </w:r>
            <w:r w:rsidRPr="009B4A06">
              <w:t>12</w:t>
            </w:r>
            <w:r w:rsidRPr="009B4A06">
              <w:rPr>
                <w:b/>
                <w:i/>
              </w:rPr>
              <w:t>, 13, 14</w:t>
            </w:r>
            <w:r w:rsidRPr="009B4A06">
              <w:t xml:space="preserve"> jew </w:t>
            </w:r>
            <w:r w:rsidRPr="009B4A06">
              <w:rPr>
                <w:b/>
                <w:i/>
              </w:rPr>
              <w:t>14a</w:t>
            </w:r>
            <w:r w:rsidRPr="009B4A06">
              <w:t xml:space="preserve"> ta' dan ir-Regolament relatat mal-persuna kkonċernata billi jżid l-Istat Membru ta' rilokazzjoni.</w:t>
            </w:r>
          </w:p>
        </w:tc>
        <w:tc>
          <w:tcPr>
            <w:tcW w:w="4876" w:type="dxa"/>
            <w:hideMark/>
          </w:tcPr>
          <w:p w:rsidR="00CF2D39" w:rsidRPr="009B4A06" w:rsidRDefault="00A66557" w:rsidP="00CF2D39">
            <w:pPr>
              <w:spacing w:after="120"/>
              <w:rPr>
                <w:szCs w:val="24"/>
              </w:rPr>
            </w:pPr>
            <w:r w:rsidRPr="009B4A06">
              <w:t>1.</w:t>
            </w:r>
            <w:r w:rsidRPr="009B4A06">
              <w:tab/>
              <w:t xml:space="preserve">Hekk kif l-Istat Membru ta' rilokazzjoni jkun </w:t>
            </w:r>
            <w:r w:rsidRPr="009B4A06">
              <w:rPr>
                <w:b/>
                <w:i/>
              </w:rPr>
              <w:t>determinat</w:t>
            </w:r>
            <w:r w:rsidRPr="009B4A06">
              <w:t xml:space="preserve"> skont l-Artikolu 57(7) tar-Regolament (UE) XXX/XXX [ir-Regolament dwar il-Ġestjoni tal-Ażil u tal-Migrazzjoni], l-Istat Membru benefiċjarju għandu jaġġorna s-sett </w:t>
            </w:r>
            <w:r w:rsidRPr="009B4A06">
              <w:rPr>
                <w:b/>
                <w:i/>
              </w:rPr>
              <w:t>ta' data</w:t>
            </w:r>
            <w:r w:rsidRPr="009B4A06">
              <w:t xml:space="preserve"> tiegħu rreġistrat skont l-Artikoli</w:t>
            </w:r>
            <w:r w:rsidRPr="009B4A06">
              <w:rPr>
                <w:b/>
                <w:i/>
              </w:rPr>
              <w:t> </w:t>
            </w:r>
            <w:r w:rsidRPr="009B4A06">
              <w:t xml:space="preserve">12 jew </w:t>
            </w:r>
            <w:r w:rsidRPr="009B4A06">
              <w:rPr>
                <w:b/>
                <w:i/>
              </w:rPr>
              <w:t>13</w:t>
            </w:r>
            <w:r w:rsidRPr="009B4A06">
              <w:t xml:space="preserve"> ta' dan ir-Regolament relatat mal-pers</w:t>
            </w:r>
            <w:r w:rsidRPr="009B4A06">
              <w:t>una kkonċernata billi jżid l-Istat Membru ta' rilokazzjoni.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246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20 – Artikolu 14b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r>
            <w:r w:rsidRPr="009B4A06">
              <w:t xml:space="preserve">Hekk kif l-Istat Membru ta' rilokazzjoni jkun obbligat jirriloka l-persuna kkonċernata skont l-Artikolu 57(7) tar-Regolament (UE) XXX/XXX [ir-Regolament dwar il-Ġestjoni tal-Ażil u tal-Migrazzjoni], l-Istat Membru benefiċjarju għandu jaġġorna s-sett </w:t>
            </w:r>
            <w:r w:rsidRPr="009B4A06">
              <w:rPr>
                <w:b/>
                <w:i/>
              </w:rPr>
              <w:t>tad-da</w:t>
            </w:r>
            <w:r w:rsidRPr="009B4A06">
              <w:rPr>
                <w:b/>
                <w:i/>
              </w:rPr>
              <w:t>ta</w:t>
            </w:r>
            <w:r w:rsidRPr="009B4A06">
              <w:t xml:space="preserve"> tiegħu rreġistrat skont l-Artikoli 12, 13</w:t>
            </w:r>
            <w:r w:rsidRPr="009B4A06">
              <w:rPr>
                <w:b/>
                <w:i/>
              </w:rPr>
              <w:t>, 14</w:t>
            </w:r>
            <w:r w:rsidRPr="009B4A06">
              <w:t xml:space="preserve"> jew 14a ta' dan ir-Regolament relatat mal-persuna kkonċernata billi jżid l-Istat Membru ta' rilokazzjoni.</w:t>
            </w:r>
          </w:p>
        </w:tc>
        <w:tc>
          <w:tcPr>
            <w:tcW w:w="4876" w:type="dxa"/>
            <w:hideMark/>
          </w:tcPr>
          <w:p w:rsidR="00CF2D39" w:rsidRPr="009B4A06" w:rsidRDefault="00A66557" w:rsidP="00CF2D39">
            <w:pPr>
              <w:spacing w:after="120"/>
              <w:rPr>
                <w:szCs w:val="24"/>
              </w:rPr>
            </w:pPr>
            <w:r w:rsidRPr="009B4A06">
              <w:t>1.</w:t>
            </w:r>
            <w:r w:rsidRPr="009B4A06">
              <w:tab/>
              <w:t>Hekk kif l-Istat Membru ta' rilokazzjoni jkun obbligat jirriloka l-persuna kkonċernata skont l-Art</w:t>
            </w:r>
            <w:r w:rsidRPr="009B4A06">
              <w:t xml:space="preserve">ikolu 57(7) tar-Regolament (UE) XXX/XXX [ir-Regolament dwar il-Ġestjoni tal-Ażil u tal-Migrazzjoni], l-Istat Membru benefiċjarju għandu jaġġorna s-sett </w:t>
            </w:r>
            <w:r w:rsidRPr="009B4A06">
              <w:rPr>
                <w:b/>
                <w:i/>
              </w:rPr>
              <w:t>ta' data</w:t>
            </w:r>
            <w:r w:rsidRPr="009B4A06">
              <w:t xml:space="preserve"> tiegħu rreġistrat skont l-Artikoli 12, 13 jew 14a ta' dan ir-Regolament relatat mal-persuna kko</w:t>
            </w:r>
            <w:r w:rsidRPr="009B4A06">
              <w:t>nċernata billi jżid l-Istat Membru ta' rilokazzjoni.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247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w:t>
      </w:r>
      <w:r w:rsidRPr="009B4A06">
        <w:rPr>
          <w:b/>
        </w:rPr>
        <w:t xml:space="preserve"> ta' promulgazzjoni – Punt 20 – Artikolu 14b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r>
            <w:r w:rsidRPr="009B4A06">
              <w:t>Meta persuna tasal fl-Istat Membru ta' rilokazzjoni wara l-konferma mill-Istat Membru tar-rilokazzjoni biex il-persuna kkonċernata tiġi rilokata skont l-Artikolu 57(7) tar-Regolament (UE) XXX/XXX [ir-Regolament dwar il-Ġestjoni tal-Ażil u tal-Migrazzjoni],</w:t>
            </w:r>
            <w:r w:rsidRPr="009B4A06">
              <w:t xml:space="preserve"> dak l-Istat Membru għandu jibgħat sett ta' data rreġistrat skont </w:t>
            </w:r>
            <w:r w:rsidRPr="009B4A06">
              <w:rPr>
                <w:b/>
                <w:i/>
              </w:rPr>
              <w:t>l-Artikoli</w:t>
            </w:r>
            <w:r w:rsidRPr="009B4A06">
              <w:t> 12</w:t>
            </w:r>
            <w:r w:rsidRPr="009B4A06">
              <w:rPr>
                <w:b/>
                <w:i/>
              </w:rPr>
              <w:t xml:space="preserve"> jew 14</w:t>
            </w:r>
            <w:r w:rsidRPr="009B4A06">
              <w:t xml:space="preserve"> ta' dan ir-Regolament relatat mal-persuna kkonċernata u għandu jinkludi d-data tal-wasla tal-persuna. Is-sett ta' data għandu jinħażen f'konformità mal-Artikolu 17(1) għ</w:t>
            </w:r>
            <w:r w:rsidRPr="009B4A06">
              <w:t>all-fini tat-trażmissjoni skont l-Artikoli 15 u 16.";</w:t>
            </w:r>
          </w:p>
        </w:tc>
        <w:tc>
          <w:tcPr>
            <w:tcW w:w="4876" w:type="dxa"/>
            <w:hideMark/>
          </w:tcPr>
          <w:p w:rsidR="00CF2D39" w:rsidRPr="009B4A06" w:rsidRDefault="00A66557" w:rsidP="00CF2D39">
            <w:pPr>
              <w:spacing w:after="120"/>
              <w:rPr>
                <w:szCs w:val="24"/>
              </w:rPr>
            </w:pPr>
            <w:r w:rsidRPr="009B4A06">
              <w:t>2.</w:t>
            </w:r>
            <w:r w:rsidRPr="009B4A06">
              <w:tab/>
              <w:t>Meta persuna tasal fl-Istat Membru ta' rilokazzjoni wara l-konferma mill-Istat Membru tar-rilokazzjoni biex il-persuna kkonċernata tiġi rilokata skont l-Artikolu 57(7) tar-Regolament (UE) XXX/XXX [ir</w:t>
            </w:r>
            <w:r w:rsidRPr="009B4A06">
              <w:t xml:space="preserve">-Regolament dwar il-Ġestjoni tal-Ażil u tal-Migrazzjoni], dak l-Istat Membru għandu jibgħat sett ta' data rreġistrat skont </w:t>
            </w:r>
            <w:r w:rsidRPr="009B4A06">
              <w:rPr>
                <w:b/>
                <w:i/>
              </w:rPr>
              <w:t>l-Artikolu</w:t>
            </w:r>
            <w:r w:rsidRPr="009B4A06">
              <w:t xml:space="preserve"> 12 ta' dan ir-Regolament relatat mal-persuna kkonċernata u għandu jinkludi d-data tal-wasla tal-persuna. Is-sett ta' data </w:t>
            </w:r>
            <w:r w:rsidRPr="009B4A06">
              <w:t>għandu jinħażen f'konformità mal-Artikolu 17(1) għall-fini tat-trażmissjoni skont l-Artikoli 15 u 16.";</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248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20 – Artikolu 14b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r>
            <w:r w:rsidRPr="009B4A06">
              <w:t>Meta persuna tasal fl-Istat Membru ta' rilokazzjoni wara l-konferma mill-Istat Membru tar-rilokazzjoni biex il-persuna kkonċernata tiġi rilokata skont l-Artikolu 57(7) tar-Regolament (UE) XXX/XXX [ir-Regolament dwar il-Ġestjoni tal-Ażil u tal-Migrazzjoni],</w:t>
            </w:r>
            <w:r w:rsidRPr="009B4A06">
              <w:t xml:space="preserve"> dak l-Istat Membru għandu jibgħat sett ta' data rreġistrat skont </w:t>
            </w:r>
            <w:r w:rsidRPr="009B4A06">
              <w:rPr>
                <w:b/>
                <w:i/>
              </w:rPr>
              <w:t>l-Artikoli</w:t>
            </w:r>
            <w:r w:rsidRPr="009B4A06">
              <w:t> 12</w:t>
            </w:r>
            <w:r w:rsidRPr="009B4A06">
              <w:rPr>
                <w:b/>
                <w:i/>
              </w:rPr>
              <w:t xml:space="preserve"> jew 14</w:t>
            </w:r>
            <w:r w:rsidRPr="009B4A06">
              <w:t xml:space="preserve"> ta' dan ir-Regolament relatat mal-persuna kkonċernata u għandu jinkludi d-data tal-wasla tal-persuna. Is-sett ta' data għandu jinħażen f'konformità mal-Artikolu 17(1) għall-fini tat-trażmissjoni skont l-Artikoli 15 u 16.";</w:t>
            </w:r>
          </w:p>
        </w:tc>
        <w:tc>
          <w:tcPr>
            <w:tcW w:w="4876" w:type="dxa"/>
            <w:hideMark/>
          </w:tcPr>
          <w:p w:rsidR="00CF2D39" w:rsidRPr="009B4A06" w:rsidRDefault="00A66557" w:rsidP="00CF2D39">
            <w:pPr>
              <w:spacing w:after="120"/>
              <w:rPr>
                <w:szCs w:val="24"/>
              </w:rPr>
            </w:pPr>
            <w:r w:rsidRPr="009B4A06">
              <w:t>2.</w:t>
            </w:r>
            <w:r w:rsidRPr="009B4A06">
              <w:tab/>
              <w:t>Meta persuna tasal fl-Istat M</w:t>
            </w:r>
            <w:r w:rsidRPr="009B4A06">
              <w:t>embru ta' rilokazzjoni wara l-konferma mill-Istat Membru tar-rilokazzjoni biex il-persuna kkonċernata tiġi rilokata skont l-Artikolu 57(7) tar-Regolament (UE) XXX/XXX [ir-Regolament dwar il-Ġestjoni tal-Ażil u tal-Migrazzjoni], dak l-Istat Membru għandu ji</w:t>
            </w:r>
            <w:r w:rsidRPr="009B4A06">
              <w:t xml:space="preserve">bgħat sett ta' data rreġistrat skont </w:t>
            </w:r>
            <w:r w:rsidRPr="009B4A06">
              <w:rPr>
                <w:b/>
                <w:i/>
              </w:rPr>
              <w:t>l-Artikolu</w:t>
            </w:r>
            <w:r w:rsidRPr="009B4A06">
              <w:t> 12 ta' dan ir-Regolament relatat mal-persuna kkonċernata u għandu jinkludi d-data tal-wasla tal-persuna. Is-sett ta' data għandu jinħażen f'konformità mal-Artikolu 17(1) għall-fini tat-trażmissjoni skont l-Ar</w:t>
            </w:r>
            <w:r w:rsidRPr="009B4A06">
              <w:t>tikoli 15 u 16.";</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249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promulgazzjoni – Punt 21(a) – </w:t>
      </w:r>
      <w:r w:rsidRPr="009B4A06">
        <w:rPr>
          <w:b/>
        </w:rPr>
        <w:t>Artikolu 17 – paragrafu 3a</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hidden/>
        </w:trPr>
        <w:tc>
          <w:tcPr>
            <w:tcW w:w="9752" w:type="dxa"/>
            <w:gridSpan w:val="2"/>
          </w:tcPr>
          <w:p w:rsidR="00CF2D39" w:rsidRPr="009B4A06" w:rsidRDefault="00A66557" w:rsidP="00CF2D39">
            <w:pPr>
              <w:keepNext/>
            </w:pPr>
            <w:r w:rsidRPr="009B4A06">
              <w:rPr>
                <w:rFonts w:ascii="Arial" w:hAnsi="Arial"/>
                <w:vanish/>
                <w:color w:val="000080"/>
                <w:sz w:val="20"/>
              </w:rPr>
              <w:t>&lt;&lt;</w:t>
            </w: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(a)</w:t>
            </w:r>
            <w:r w:rsidRPr="009B4A06">
              <w:rPr>
                <w:b/>
                <w:i/>
              </w:rPr>
              <w:tab/>
              <w:t>jiddaħħal il-paragrafu 3 a li ġej:</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3a.</w:t>
            </w:r>
            <w:r w:rsidRPr="009B4A06">
              <w:rPr>
                <w:b/>
                <w:i/>
              </w:rPr>
              <w:tab/>
              <w:t xml:space="preserve">"Għall-finijiet stabbiliti fl-Artikolu 14a(1), kull sett ta' data relatata ma' ċittadin ta' pajjiż terz jew persuna </w:t>
            </w:r>
            <w:r w:rsidRPr="009B4A06">
              <w:rPr>
                <w:b/>
                <w:i/>
              </w:rPr>
              <w:t>apolida kif imsemmi fl-Artikolu 14(2), għandu jinżamm fis-Sistema Ċentrali u fis-CIR kif xieraq għal ħames snin mid-data li fiha tkun ittieħdet id-data bijometrika.";</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250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w:t>
      </w:r>
      <w:r w:rsidRPr="009B4A06">
        <w:rPr>
          <w:rFonts w:ascii="Arial" w:hAnsi="Arial"/>
          <w:vanish/>
          <w:color w:val="000080"/>
          <w:sz w:val="20"/>
        </w:rPr>
        <w:t>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21(a) – Artikolu 17 – paragrafu 3a</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hidden/>
        </w:trPr>
        <w:tc>
          <w:tcPr>
            <w:tcW w:w="9752" w:type="dxa"/>
            <w:gridSpan w:val="2"/>
          </w:tcPr>
          <w:p w:rsidR="00CF2D39" w:rsidRPr="009B4A06" w:rsidRDefault="00A66557" w:rsidP="00CF2D39">
            <w:pPr>
              <w:keepNext/>
            </w:pPr>
            <w:r w:rsidRPr="009B4A06">
              <w:rPr>
                <w:rFonts w:ascii="Arial" w:hAnsi="Arial"/>
                <w:vanish/>
                <w:color w:val="000080"/>
                <w:sz w:val="20"/>
              </w:rPr>
              <w:t>&lt;&lt;</w:t>
            </w: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3a.</w:t>
            </w:r>
            <w:r w:rsidRPr="009B4A06">
              <w:tab/>
            </w:r>
            <w:r w:rsidRPr="009B4A06">
              <w:t>"Għall-finijiet stabbiliti fl-Artikolu 14a(1), kull sett ta' data relatata ma' ċittadin ta' pajjiż terz jew persuna apolida kif imsemmi fl-Artikolu 14(2), għandu jinżamm fis-Sistema Ċentrali u fis-CIR</w:t>
            </w:r>
            <w:r w:rsidRPr="009B4A06">
              <w:rPr>
                <w:b/>
                <w:i/>
              </w:rPr>
              <w:t xml:space="preserve"> kif xieraq</w:t>
            </w:r>
            <w:r w:rsidRPr="009B4A06">
              <w:t xml:space="preserve"> għal ħames snin mid-data li fiha tkun ittieħdet id-data bijometrika.";</w:t>
            </w:r>
          </w:p>
        </w:tc>
        <w:tc>
          <w:tcPr>
            <w:tcW w:w="4876" w:type="dxa"/>
            <w:hideMark/>
          </w:tcPr>
          <w:p w:rsidR="00CF2D39" w:rsidRPr="009B4A06" w:rsidRDefault="00A66557" w:rsidP="00CF2D39">
            <w:pPr>
              <w:spacing w:after="120"/>
              <w:rPr>
                <w:szCs w:val="24"/>
              </w:rPr>
            </w:pPr>
            <w:r w:rsidRPr="009B4A06">
              <w:t>3a.</w:t>
            </w:r>
            <w:r w:rsidRPr="009B4A06">
              <w:tab/>
              <w:t>"Għall-finijiet stabbiliti fl-Artikolu 14a(1), kull sett ta' data relatata ma' ċittadin ta' pajjiż terz jew persuna apolida kif imsemmi fl-Artikolu 14(2), għandu jinżamm fis-Sistem</w:t>
            </w:r>
            <w:r w:rsidRPr="009B4A06">
              <w:t xml:space="preserve">a Ċentrali u fis-CIR għal ħames snin mid-data li fiha tkun ittieħdet id-data bijometrika </w:t>
            </w:r>
            <w:r w:rsidRPr="009B4A06">
              <w:rPr>
                <w:b/>
                <w:i/>
              </w:rPr>
              <w:t>għall-ewwel darba</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251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21(aa) (ġdid)– Artikolu 17 – paragrafu 1a (ġdid)</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(aa)</w:t>
            </w:r>
            <w:r w:rsidRPr="009B4A06">
              <w:rPr>
                <w:b/>
                <w:i/>
              </w:rPr>
              <w:tab/>
              <w:t>jiddaħħal il-paragrafu 1a li ġej:</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'1a. Għall-finijiet </w:t>
            </w:r>
            <w:r w:rsidRPr="009B4A06">
              <w:rPr>
                <w:b/>
                <w:i/>
              </w:rPr>
              <w:t>stabbiliti fl-Artikolu 12a, kull sett ta' data relatat ma' ċittadin ta' pajjiż terz jew persuna apolida risistemati għandu jinżamm fis-Sistema Ċentrali għal ħames snin mid-data li fiha jkunu ttieħdu l-marki tas-swaba'.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w:t>
      </w:r>
      <w:r w:rsidRPr="009B4A06">
        <w:rPr>
          <w:rFonts w:ascii="Arial" w:hAnsi="Arial"/>
          <w:vanish/>
          <w:color w:val="000080"/>
          <w:sz w:val="20"/>
        </w:rPr>
        <w:t>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252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21(b) – Artikolu 17 – paragrafu 4</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w:t>
            </w:r>
            <w:r w:rsidRPr="009B4A06">
              <w:rPr>
                <w:i/>
              </w:rPr>
              <w:t xml:space="preserve">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w:t>
            </w:r>
            <w:r w:rsidRPr="009B4A06">
              <w:tab/>
              <w:t>"Hekk kif jiskadi l-perjodu taż-żamma tad-data msemmi fil-paragrafi minn (1) sa (3a) ta' dan l-Artikolu, id-data tas-suġġetti tad-data għandha titħassar mis-Sistema Ċentrali u mis-CIR</w:t>
            </w:r>
            <w:r w:rsidRPr="009B4A06">
              <w:rPr>
                <w:b/>
                <w:i/>
              </w:rPr>
              <w:t xml:space="preserve"> kif xieraq</w:t>
            </w:r>
            <w:r w:rsidRPr="009B4A06">
              <w:t>.";</w:t>
            </w:r>
          </w:p>
        </w:tc>
        <w:tc>
          <w:tcPr>
            <w:tcW w:w="4876" w:type="dxa"/>
            <w:hideMark/>
          </w:tcPr>
          <w:p w:rsidR="00CF2D39" w:rsidRPr="009B4A06" w:rsidRDefault="00A66557" w:rsidP="00CF2D39">
            <w:pPr>
              <w:spacing w:after="120"/>
              <w:rPr>
                <w:szCs w:val="24"/>
              </w:rPr>
            </w:pPr>
            <w:r w:rsidRPr="009B4A06">
              <w:t>(4)</w:t>
            </w:r>
            <w:r w:rsidRPr="009B4A06">
              <w:tab/>
              <w:t>"Hekk kif jiskadi l-perj</w:t>
            </w:r>
            <w:r w:rsidRPr="009B4A06">
              <w:t>odu taż-żamma tad-data msemmi fil-paragrafi minn (1) sa (3a) ta' dan l-Artikolu, id-data tas-suġġetti tad-data għandha titħassar mis-Sistema Ċentrali u mis-CIR.";</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253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22 – Artikolu 19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t xml:space="preserve">Għall-finijiet </w:t>
            </w:r>
            <w:r w:rsidRPr="009B4A06">
              <w:t xml:space="preserve">stabbiliti fl-Artikolu 1(1)(a), l-Istat Membru ta' oriġini li jkun ta protezzjoni internazzjonali għal persuna li d-data dwarha kienet irreġistrata qabel fis-Sistema Ċentrali u fis-CIR kif xieraq skont l-Artikolu 12, għandu jimmarka d-data rilevanti skont </w:t>
            </w:r>
            <w:r w:rsidRPr="009B4A06">
              <w:t>ir-rekwiżiti għall-komunikazzjoni elettronika mas-Sistema Ċentrali stabbilita mill-eu-LISA. Din il-marka għandha tinħażen fis-Sistema Ċentrali konformement mal-Artikolu 17(1) għall-finijiet tat-trażmissjoni skont l-Artikolu 15 u 16. Is-Sistema Ċentrali għa</w:t>
            </w:r>
            <w:r w:rsidRPr="009B4A06">
              <w:t>ndha, mill-aktar fis u mhux aktar tard minn 72</w:t>
            </w:r>
            <w:r w:rsidRPr="009B4A06">
              <w:rPr>
                <w:b/>
                <w:i/>
              </w:rPr>
              <w:t> </w:t>
            </w:r>
            <w:r w:rsidRPr="009B4A06">
              <w:t>siegħa wara, tinforma lill-Istati Membri ta' oriġini kollha dwar l-immarkar tad-data minn Stat Membru ta' oriġini ieħor li jkun kiseb hit b'data li jkunu ttrażmettew relatata mal-persuni msemmija fl-Artikolu 1</w:t>
            </w:r>
            <w:r w:rsidRPr="009B4A06">
              <w:t xml:space="preserve">0(1), </w:t>
            </w:r>
            <w:r w:rsidRPr="009B4A06">
              <w:rPr>
                <w:b/>
                <w:i/>
              </w:rPr>
              <w:t>13</w:t>
            </w:r>
            <w:r w:rsidRPr="009B4A06">
              <w:t>(</w:t>
            </w:r>
            <w:r w:rsidRPr="009B4A06">
              <w:rPr>
                <w:b/>
                <w:i/>
              </w:rPr>
              <w:t>1</w:t>
            </w:r>
            <w:r w:rsidRPr="009B4A06">
              <w:t>)</w:t>
            </w:r>
            <w:r w:rsidRPr="009B4A06">
              <w:rPr>
                <w:b/>
                <w:i/>
              </w:rPr>
              <w:t>, 14(1),</w:t>
            </w:r>
            <w:r w:rsidRPr="009B4A06">
              <w:t xml:space="preserve"> jew </w:t>
            </w:r>
            <w:r w:rsidRPr="009B4A06">
              <w:rPr>
                <w:b/>
                <w:i/>
              </w:rPr>
              <w:t>14a</w:t>
            </w:r>
            <w:r w:rsidRPr="009B4A06">
              <w:t xml:space="preserve">(1). Dawk l-Istati Membri ta' oriġini għandhom jimmarkaw ukoll is-settijiet </w:t>
            </w:r>
            <w:r w:rsidRPr="009B4A06">
              <w:rPr>
                <w:b/>
                <w:i/>
              </w:rPr>
              <w:t>tad-data</w:t>
            </w:r>
            <w:r w:rsidRPr="009B4A06">
              <w:t xml:space="preserve"> korrispondenti.</w:t>
            </w:r>
          </w:p>
        </w:tc>
        <w:tc>
          <w:tcPr>
            <w:tcW w:w="4876" w:type="dxa"/>
            <w:hideMark/>
          </w:tcPr>
          <w:p w:rsidR="00CF2D39" w:rsidRPr="009B4A06" w:rsidRDefault="00A66557" w:rsidP="00CF2D39">
            <w:pPr>
              <w:spacing w:after="120"/>
              <w:rPr>
                <w:szCs w:val="24"/>
              </w:rPr>
            </w:pPr>
            <w:r w:rsidRPr="009B4A06">
              <w:t>1.</w:t>
            </w:r>
            <w:r w:rsidRPr="009B4A06">
              <w:tab/>
              <w:t>Għall-finijiet stabbiliti fl-Artikolu 1(1)(a)</w:t>
            </w:r>
            <w:r w:rsidRPr="009B4A06">
              <w:rPr>
                <w:b/>
                <w:i/>
              </w:rPr>
              <w:t xml:space="preserve"> u 1(1)(b)</w:t>
            </w:r>
            <w:r w:rsidRPr="009B4A06">
              <w:t>, l-Istat Membru ta' oriġini li jkun ta protezzjoni internazzjonali għ</w:t>
            </w:r>
            <w:r w:rsidRPr="009B4A06">
              <w:t>al persuna li d-data dwarha kienet irreġistrata qabel fis-Sistema Ċentrali u fis-CIR kif xieraq skont l-Artikolu 12</w:t>
            </w:r>
            <w:r w:rsidRPr="009B4A06">
              <w:rPr>
                <w:b/>
                <w:i/>
              </w:rPr>
              <w:t xml:space="preserve"> jew 12a</w:t>
            </w:r>
            <w:r w:rsidRPr="009B4A06">
              <w:t xml:space="preserve">, għandu jimmarka d-data rilevanti skont ir-rekwiżiti għall-komunikazzjoni elettronika mas-Sistema Ċentrali stabbilita mill-eu-LISA. Din il-marka għandha tinħażen fis-Sistema Ċentrali konformement mal-Artikolu 17(1) </w:t>
            </w:r>
            <w:r w:rsidRPr="009B4A06">
              <w:rPr>
                <w:b/>
                <w:i/>
              </w:rPr>
              <w:t xml:space="preserve">u 17(1a) </w:t>
            </w:r>
            <w:r w:rsidRPr="009B4A06">
              <w:t>għall-finijiet tat-trażmissjoni</w:t>
            </w:r>
            <w:r w:rsidRPr="009B4A06">
              <w:t xml:space="preserve"> skont l-Artikolu 15 u 16. Is-Sistema Ċentrali għandha, mill-aktar fis u mhux aktar tard minn 72</w:t>
            </w:r>
            <w:r w:rsidRPr="009B4A06">
              <w:rPr>
                <w:b/>
                <w:i/>
              </w:rPr>
              <w:t xml:space="preserve"> </w:t>
            </w:r>
            <w:r w:rsidRPr="009B4A06">
              <w:t>siegħa wara, tinforma lill-Istati Membri ta' oriġini kollha dwar l-immarkar tad-data minn Stat Membru ta' oriġini ieħor li jkun kiseb hit b'data li jkunu ttraż</w:t>
            </w:r>
            <w:r w:rsidRPr="009B4A06">
              <w:t xml:space="preserve">mettew relatata mal-persuni msemmija fl-Artikolu 10(1), </w:t>
            </w:r>
            <w:r w:rsidRPr="009B4A06">
              <w:rPr>
                <w:b/>
                <w:i/>
              </w:rPr>
              <w:t>12</w:t>
            </w:r>
            <w:r w:rsidRPr="009B4A06">
              <w:t>(</w:t>
            </w:r>
            <w:r w:rsidRPr="009B4A06">
              <w:rPr>
                <w:b/>
                <w:i/>
              </w:rPr>
              <w:t>b</w:t>
            </w:r>
            <w:r w:rsidRPr="009B4A06">
              <w:t xml:space="preserve">) jew </w:t>
            </w:r>
            <w:r w:rsidRPr="009B4A06">
              <w:rPr>
                <w:b/>
                <w:i/>
              </w:rPr>
              <w:t>13</w:t>
            </w:r>
            <w:r w:rsidRPr="009B4A06">
              <w:t xml:space="preserve">(1). Dawk l-Istati Membri ta' oriġini għandhom jimmarkaw ukoll is-settijiet </w:t>
            </w:r>
            <w:r w:rsidRPr="009B4A06">
              <w:rPr>
                <w:b/>
                <w:i/>
              </w:rPr>
              <w:t>ta' data</w:t>
            </w:r>
            <w:r w:rsidRPr="009B4A06">
              <w:t xml:space="preserve"> korrispondenti.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254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w:t>
      </w:r>
      <w:r w:rsidRPr="009B4A06">
        <w:rPr>
          <w:rFonts w:ascii="Arial" w:hAnsi="Arial"/>
          <w:vanish/>
          <w:color w:val="000080"/>
          <w:sz w:val="20"/>
        </w:rPr>
        <w:t>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22 – Artikolu 19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1.</w:t>
            </w:r>
            <w:r w:rsidRPr="009B4A06">
              <w:tab/>
            </w:r>
            <w:r w:rsidRPr="009B4A06">
              <w:t xml:space="preserve">Għall-finijiet stabbiliti fl-Artikolu 1(1)(a), l-Istat Membru ta' oriġini li jkun ta protezzjoni internazzjonali għal persuna li d-data dwarha kienet irreġistrata qabel fis-Sistema Ċentrali u fis-CIR </w:t>
            </w:r>
            <w:r w:rsidRPr="009B4A06">
              <w:rPr>
                <w:b/>
                <w:i/>
              </w:rPr>
              <w:t xml:space="preserve">kif xieraq </w:t>
            </w:r>
            <w:r w:rsidRPr="009B4A06">
              <w:t>skont l-Artikolu 12, għandu jimmarka d-data r</w:t>
            </w:r>
            <w:r w:rsidRPr="009B4A06">
              <w:t>ilevanti skont ir-rekwiżiti għall-komunikazzjoni elettronika mas-Sistema Ċentrali stabbilita mill-eu-LISA. Din il-marka għandha tinħażen fis-Sistema Ċentrali konformement mal-Artikolu 17(1) għall-finijiet tat-trażmissjoni skont l-Artikolu 15 u 16. Is-Siste</w:t>
            </w:r>
            <w:r w:rsidRPr="009B4A06">
              <w:t>ma Ċentrali għandha, mill-aktar fis u mhux aktar tard minn 72 siegħa wara, tinforma lill-Istati Membri ta' oriġini kollha dwar l-immarkar tad-data minn Stat Membru ta' oriġini ieħor li jkun kiseb hit b'data li jkunu ttrażmettew relatata mal-persuni msemmij</w:t>
            </w:r>
            <w:r w:rsidRPr="009B4A06">
              <w:t>a fl-Artikolu 10(1), 13(1)</w:t>
            </w:r>
            <w:r w:rsidRPr="009B4A06">
              <w:rPr>
                <w:b/>
                <w:i/>
              </w:rPr>
              <w:t>, 14(1),</w:t>
            </w:r>
            <w:r w:rsidRPr="009B4A06">
              <w:t xml:space="preserve"> jew 14a(1). Dawk l-Istati Membri ta' oriġini għandhom jimmarkaw ukoll is-settijiet tad-data korrispondenti.</w:t>
            </w:r>
          </w:p>
        </w:tc>
        <w:tc>
          <w:tcPr>
            <w:tcW w:w="4876" w:type="dxa"/>
            <w:hideMark/>
          </w:tcPr>
          <w:p w:rsidR="00CF2D39" w:rsidRPr="009B4A06" w:rsidRDefault="00A66557" w:rsidP="00CF2D39">
            <w:pPr>
              <w:spacing w:after="120"/>
              <w:rPr>
                <w:szCs w:val="24"/>
              </w:rPr>
            </w:pPr>
            <w:r w:rsidRPr="009B4A06">
              <w:t>1.</w:t>
            </w:r>
            <w:r w:rsidRPr="009B4A06">
              <w:tab/>
              <w:t>Għall-finijiet stabbiliti fl-Artikolu 1(1)(a), l-Istat Membru ta' oriġini li jkun ta protezzjoni internazzjona</w:t>
            </w:r>
            <w:r w:rsidRPr="009B4A06">
              <w:t>li għal persuna li d-data dwarha kienet irreġistrata qabel fis-Sistema Ċentrali u fis-CIR skont l-Artikolu 12, għandu jimmarka d-data rilevanti skont ir-rekwiżiti għall-komunikazzjoni elettronika mas-Sistema Ċentrali stabbilita mill-eu-LISA. Din il-marka g</w:t>
            </w:r>
            <w:r w:rsidRPr="009B4A06">
              <w:t>ħandha tinħażen fis-Sistema Ċentrali konformement mal-Artikolu 17(1) għall-finijiet tat-trażmissjoni skont l-Artikolu 15 u 16. Is-Sistema Ċentrali għandha, mill-aktar fis u mhux aktar tard minn 72 siegħa wara, tinforma lill-Istati Membri ta' oriġini kollha</w:t>
            </w:r>
            <w:r w:rsidRPr="009B4A06">
              <w:t xml:space="preserve"> dwar l-immarkar tad-data minn Stat Membru ta' oriġini ieħor li jkun kiseb hit b'data li jkunu ttrażmettew relatata mal-persuni msemmija fl-Artikolu 10(1), 13(1) jew 14a(1). Dawk l-Istati Membri ta' oriġini għandhom jimmarkaw ukoll is-settijiet tad-data ko</w:t>
            </w:r>
            <w:r w:rsidRPr="009B4A06">
              <w:t>rrispondenti.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255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22 – Artikolu 19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r>
            <w:r w:rsidRPr="009B4A06">
              <w:t xml:space="preserve">Id-data dwar benefiċjarji ta' protezzjoni internazzjonali maħżuna fis-Sistema Ċentrali u fis-CIR kif xieraq u mmarkata skont il-paragrafu 1 ta' dan l-Artikolu </w:t>
            </w:r>
            <w:r w:rsidRPr="009B4A06">
              <w:rPr>
                <w:b/>
                <w:i/>
              </w:rPr>
              <w:t>għandha ssir</w:t>
            </w:r>
            <w:r w:rsidRPr="009B4A06">
              <w:t xml:space="preserve"> disponibbli għal tqabbil għall-finijiet stabbiliti fl-Artikolu 1(1)d </w:t>
            </w:r>
            <w:r w:rsidRPr="009B4A06">
              <w:rPr>
                <w:b/>
                <w:i/>
              </w:rPr>
              <w:t xml:space="preserve">sakemm tali </w:t>
            </w:r>
            <w:r w:rsidRPr="009B4A06">
              <w:rPr>
                <w:b/>
                <w:i/>
              </w:rPr>
              <w:t>data titħassar awtomatikament mis-Sistema Ċentrali u mis-CIR kif xieraq skont l-Artikolu 17(4)</w:t>
            </w:r>
            <w:r w:rsidRPr="009B4A06">
              <w:t>.</w:t>
            </w:r>
          </w:p>
        </w:tc>
        <w:tc>
          <w:tcPr>
            <w:tcW w:w="4876" w:type="dxa"/>
            <w:hideMark/>
          </w:tcPr>
          <w:p w:rsidR="00CF2D39" w:rsidRPr="009B4A06" w:rsidRDefault="00A66557" w:rsidP="00CF2D39">
            <w:pPr>
              <w:spacing w:after="120"/>
              <w:rPr>
                <w:szCs w:val="24"/>
              </w:rPr>
            </w:pPr>
            <w:r w:rsidRPr="009B4A06">
              <w:t>2.</w:t>
            </w:r>
            <w:r w:rsidRPr="009B4A06">
              <w:tab/>
              <w:t>Id-data dwar benefiċjarji ta' protezzjoni internazzjonali maħżuna fis-Sistema Ċentrali u fis-CIR kif xieraq u mmarkata skont il-paragrafu 1 ta' dan l-Artikol</w:t>
            </w:r>
            <w:r w:rsidRPr="009B4A06">
              <w:t xml:space="preserve">u </w:t>
            </w:r>
            <w:r w:rsidRPr="009B4A06">
              <w:rPr>
                <w:b/>
                <w:i/>
              </w:rPr>
              <w:t>ma għandhiex issir</w:t>
            </w:r>
            <w:r w:rsidRPr="009B4A06">
              <w:t xml:space="preserve"> disponibbli għal tqabbil għall-finijiet stabbiliti fl-Artikolu 1(1)(d). </w:t>
            </w:r>
            <w:r w:rsidRPr="009B4A06">
              <w:rPr>
                <w:b/>
                <w:i/>
              </w:rPr>
              <w:t>Is-Sistema Ċentrali għandha awtomatikament timblokka tali data milli tiġi trażmessa fil-każ ta' talba għal tqabbil għall-finijiet stabbiliti fl-Artikolu 1(1)(d), f</w:t>
            </w:r>
            <w:r w:rsidRPr="009B4A06">
              <w:rPr>
                <w:b/>
                <w:i/>
              </w:rPr>
              <w:t>ilwaqt li tħalli dik id-data disponibbli għat-tqabbil għall-finijiet stabbiliti fl-Artikolu 1(1)(a) sal-punt tat-tħassir tagħhom.</w:t>
            </w:r>
            <w:r w:rsidRPr="009B4A06">
              <w:t xml:space="preserve"> </w:t>
            </w:r>
            <w:r w:rsidRPr="009B4A06">
              <w:rPr>
                <w:b/>
                <w:i/>
              </w:rPr>
              <w:t>Data mblukkata ma għandhiex tiġi trażmessa, u s-Sistema Ċentrali għandha tagħti riżultat negattiv lill-Istat Membru rikjedenti</w:t>
            </w:r>
            <w:r w:rsidRPr="009B4A06">
              <w:rPr>
                <w:b/>
                <w:i/>
              </w:rPr>
              <w:t xml:space="preserve"> fil-każ ta' hit.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256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22 –</w:t>
      </w:r>
      <w:r w:rsidRPr="009B4A06">
        <w:rPr>
          <w:b/>
        </w:rPr>
        <w:t xml:space="preserve"> Artikolu 19 – paragrafu 2</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2.</w:t>
            </w:r>
            <w:r w:rsidRPr="009B4A06">
              <w:tab/>
              <w:t xml:space="preserve">Id-data dwar benefiċjarji ta' protezzjoni internazzjonali maħżuna fis-Sistema Ċentrali u fis-CIR </w:t>
            </w:r>
            <w:r w:rsidRPr="009B4A06">
              <w:rPr>
                <w:b/>
                <w:i/>
              </w:rPr>
              <w:t xml:space="preserve">kif xieraq </w:t>
            </w:r>
            <w:r w:rsidRPr="009B4A06">
              <w:t xml:space="preserve">u mmarkata skont il-paragrafu 1 ta' dan l-Artikolu għandha ssir </w:t>
            </w:r>
            <w:r w:rsidRPr="009B4A06">
              <w:t>disponibbli għal tqabbil għall-finijiet stabbiliti fl-Artikolu 1(1)d sakemm tali data titħassar awtomatikament mis-Sistema Ċentrali u mis-CIR kif xieraq skont l-Artikolu 17(4).</w:t>
            </w:r>
          </w:p>
        </w:tc>
        <w:tc>
          <w:tcPr>
            <w:tcW w:w="4876" w:type="dxa"/>
            <w:hideMark/>
          </w:tcPr>
          <w:p w:rsidR="00CF2D39" w:rsidRPr="009B4A06" w:rsidRDefault="00A66557" w:rsidP="00CF2D39">
            <w:pPr>
              <w:spacing w:after="120"/>
              <w:rPr>
                <w:szCs w:val="24"/>
              </w:rPr>
            </w:pPr>
            <w:r w:rsidRPr="009B4A06">
              <w:t>2.</w:t>
            </w:r>
            <w:r w:rsidRPr="009B4A06">
              <w:tab/>
              <w:t xml:space="preserve">Id-data dwar benefiċjarji ta' protezzjoni internazzjonali maħżuna </w:t>
            </w:r>
            <w:r w:rsidRPr="009B4A06">
              <w:t>fis-Sistema Ċentrali u fis-CIR u mmarkata skont il-paragrafu 1 ta' dan l-Artikolu għandha ssir disponibbli għal tqabbil għall-finijiet stabbiliti fl-Artikolu 1(1)</w:t>
            </w:r>
            <w:r w:rsidRPr="009B4A06">
              <w:rPr>
                <w:b/>
                <w:i/>
              </w:rPr>
              <w:t>(</w:t>
            </w:r>
            <w:r w:rsidRPr="009B4A06">
              <w:t>d</w:t>
            </w:r>
            <w:r w:rsidRPr="009B4A06">
              <w:rPr>
                <w:b/>
                <w:i/>
              </w:rPr>
              <w:t>)</w:t>
            </w:r>
            <w:r w:rsidRPr="009B4A06">
              <w:t xml:space="preserve"> sakemm tali data titħassar awtomatikament mis-Sistema Ċentrali u mis-CIR kif xieraq skont </w:t>
            </w:r>
            <w:r w:rsidRPr="009B4A06">
              <w:t>l-Artikolu 17(4).</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257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Termini ta' promulgazzjoni – Punt 22 – </w:t>
      </w:r>
      <w:r w:rsidRPr="009B4A06">
        <w:rPr>
          <w:b/>
        </w:rPr>
        <w:t>Artikolu 19 – paragrafu 3</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3.</w:t>
            </w:r>
            <w:r w:rsidRPr="009B4A06">
              <w:tab/>
            </w:r>
            <w:r w:rsidRPr="009B4A06">
              <w:t xml:space="preserve">L-Istat Membru ta' oriġini għandu jneħħi l-marka fuq data li tikkonċerna ċittadin ta' pajjiż terz jew persuna apolida li d-data tagħhom kienet ġiet preċedentement immarkata taħt il-paragrafi 1 jew 2 ta' dan l-Artikolu jekk l-istatus tagħhom ġie revokat </w:t>
            </w:r>
            <w:r w:rsidRPr="009B4A06">
              <w:rPr>
                <w:b/>
                <w:i/>
              </w:rPr>
              <w:t>sko</w:t>
            </w:r>
            <w:r w:rsidRPr="009B4A06">
              <w:rPr>
                <w:b/>
                <w:i/>
              </w:rPr>
              <w:t>nt l-Artikoli 14</w:t>
            </w:r>
            <w:r w:rsidRPr="009B4A06">
              <w:t xml:space="preserve"> jew </w:t>
            </w:r>
            <w:r w:rsidRPr="009B4A06">
              <w:rPr>
                <w:b/>
                <w:i/>
              </w:rPr>
              <w:t>20 tar-Regolament Nru (UE) XXX/XXX [ir-Regolament dwar Standards għall-Kwalifika]</w:t>
            </w:r>
            <w:r w:rsidRPr="009B4A06">
              <w:t>.</w:t>
            </w:r>
          </w:p>
        </w:tc>
        <w:tc>
          <w:tcPr>
            <w:tcW w:w="4876" w:type="dxa"/>
            <w:hideMark/>
          </w:tcPr>
          <w:p w:rsidR="00CF2D39" w:rsidRPr="009B4A06" w:rsidRDefault="00A66557" w:rsidP="00CF2D39">
            <w:pPr>
              <w:spacing w:after="120"/>
              <w:rPr>
                <w:szCs w:val="24"/>
              </w:rPr>
            </w:pPr>
            <w:r w:rsidRPr="009B4A06">
              <w:t>3.</w:t>
            </w:r>
            <w:r w:rsidRPr="009B4A06">
              <w:tab/>
              <w:t xml:space="preserve">L-Istat Membru ta' oriġini għandu jneħħi l-marka fuq data </w:t>
            </w:r>
            <w:r w:rsidRPr="009B4A06">
              <w:rPr>
                <w:b/>
                <w:i/>
              </w:rPr>
              <w:t xml:space="preserve">jew jiżblokka data </w:t>
            </w:r>
            <w:r w:rsidRPr="009B4A06">
              <w:t xml:space="preserve">li tikkonċerna ċittadin ta' pajjiż terz jew persuna apolida li d-data tagħhom kienet ġiet preċedentement immarkata </w:t>
            </w:r>
            <w:r w:rsidRPr="009B4A06">
              <w:rPr>
                <w:b/>
                <w:i/>
              </w:rPr>
              <w:t xml:space="preserve">jew żblokkata </w:t>
            </w:r>
            <w:r w:rsidRPr="009B4A06">
              <w:t xml:space="preserve">taħt il-paragrafi 1 jew 2 ta' dan l-Artikolu jekk l-istatus tagħhom ġie revokat </w:t>
            </w:r>
            <w:r w:rsidRPr="009B4A06">
              <w:rPr>
                <w:b/>
                <w:i/>
              </w:rPr>
              <w:t>jew intemm</w:t>
            </w:r>
            <w:r w:rsidRPr="009B4A06">
              <w:t xml:space="preserve"> jew </w:t>
            </w:r>
            <w:r w:rsidRPr="009B4A06">
              <w:rPr>
                <w:b/>
                <w:i/>
              </w:rPr>
              <w:t>it-tiġdid tal-istatus tagħhom ġi</w:t>
            </w:r>
            <w:r w:rsidRPr="009B4A06">
              <w:rPr>
                <w:b/>
                <w:i/>
              </w:rPr>
              <w:t>e rifjutat taħt [l-Artikoli 14 jew 19 tad-Direttiva 2011/95/UE]</w:t>
            </w:r>
            <w:r w:rsidRPr="009B4A06">
              <w: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258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w:t>
      </w:r>
      <w:r w:rsidRPr="009B4A06">
        <w:rPr>
          <w:rFonts w:ascii="Arial" w:hAnsi="Arial"/>
          <w:vanish/>
          <w:color w:val="000080"/>
          <w:sz w:val="20"/>
        </w:rPr>
        <w:t>icle&gt;</w:t>
      </w:r>
      <w:r w:rsidRPr="009B4A06">
        <w:rPr>
          <w:b/>
        </w:rPr>
        <w:t>Termini ta' promulgazzjoni – Punt 22 – Artikolu 19 – paragrafu 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w:t>
            </w:r>
            <w:r w:rsidRPr="009B4A06">
              <w:tab/>
              <w:t>Għall-finijiet stabbiliti fl-Artikolu 1(1)(a)</w:t>
            </w:r>
            <w:r w:rsidRPr="009B4A06">
              <w:rPr>
                <w:b/>
                <w:i/>
              </w:rPr>
              <w:t xml:space="preserve"> u (c)</w:t>
            </w:r>
            <w:r w:rsidRPr="009B4A06">
              <w:t xml:space="preserve">, l-Istat Membru ta' oriġini li ħareġ dokument ta' residenza lil ċittadin ta' pajjiż terz jew persuna apolida b'soġġorn illegali li d-data tagħhom kienet ġiet irreġistrata qabel fis-Sistema Ċentrali u fis-CIR kif xieraq skont l-Artikolu 13 (2) u 14(2) </w:t>
            </w:r>
            <w:r w:rsidRPr="009B4A06">
              <w:rPr>
                <w:b/>
                <w:i/>
              </w:rPr>
              <w:t xml:space="preserve">jew lil ċittadin ta' pajjiż terz jew persuna apolida żbarkati wara operazzjoni ta' tfittxija u salvataġġ li d-data tagħhom kienet ġiet irreġistrata qabel fis-Sistema Ċentrali u fis-CIR kif xieraq skont l-Artikolu 14a(2) </w:t>
            </w:r>
            <w:r w:rsidRPr="009B4A06">
              <w:t>għandu jimmarka d-data rilevanti f'k</w:t>
            </w:r>
            <w:r w:rsidRPr="009B4A06">
              <w:t>onformità mar-rekwiżiti tal-komunikazzjoni elettronika mas-Sistema Ċentrali stabbilita mill-eu-LISA. Din il-marka għandha tinħażen fis-Sistema Ċentrali konformement mal-Artikolu 17(2) (3) u (3a) għall-finijiet tat-trażmissjoni skont l-Artikolu 15 u 16. Is-</w:t>
            </w:r>
            <w:r w:rsidRPr="009B4A06">
              <w:t>Sistema Ċentrali għandha, mill-aktar fis u mhux aktar tard minn 72 siegħa wara, tinforma lill-Istati Membri ta' oriġini kollha dwar l-immarkar tad-data minn Stat Membru ta' oriġini ieħor li jkun kiseb hit b'data li jkunu ttrażmettew relatata mal-persuni ms</w:t>
            </w:r>
            <w:r w:rsidRPr="009B4A06">
              <w:t>emmija fl-Artikolu10(1)</w:t>
            </w:r>
            <w:r w:rsidRPr="009B4A06">
              <w:rPr>
                <w:b/>
                <w:i/>
              </w:rPr>
              <w:t>, 13(1), 14(1),</w:t>
            </w:r>
            <w:r w:rsidRPr="009B4A06">
              <w:t xml:space="preserve"> jew </w:t>
            </w:r>
            <w:r w:rsidRPr="009B4A06">
              <w:rPr>
                <w:b/>
                <w:i/>
              </w:rPr>
              <w:t>14a</w:t>
            </w:r>
            <w:r w:rsidRPr="009B4A06">
              <w:t>(1). Dawk l-Istati Membri ta' oriġini għandhom jimmarkaw ukoll is-settijiet tad-data korrispondenti.</w:t>
            </w:r>
          </w:p>
        </w:tc>
        <w:tc>
          <w:tcPr>
            <w:tcW w:w="4876" w:type="dxa"/>
            <w:hideMark/>
          </w:tcPr>
          <w:p w:rsidR="00CF2D39" w:rsidRPr="009B4A06" w:rsidRDefault="00A66557" w:rsidP="00CF2D39">
            <w:pPr>
              <w:spacing w:after="120"/>
              <w:rPr>
                <w:szCs w:val="24"/>
              </w:rPr>
            </w:pPr>
            <w:r w:rsidRPr="009B4A06">
              <w:t>4.</w:t>
            </w:r>
            <w:r w:rsidRPr="009B4A06">
              <w:tab/>
              <w:t xml:space="preserve">Għall-finijiet stabbiliti fl-Artikolu 1(1)(a), l-Istat Membru ta' oriġini li ħareġ dokument ta' residenza </w:t>
            </w:r>
            <w:r w:rsidRPr="009B4A06">
              <w:t>lil ċittadin ta' pajjiż terz jew persuna apolida b'soġġorn illegali li d-data tagħhom kienet ġiet irreġistrata qabel fis-Sistema Ċentrali u fis-CIR kif xieraq skont l-Artikolu 13 (2) u 14(2) għandu jimmarka d-data rilevanti f'konformità mar-rekwiżiti tal-k</w:t>
            </w:r>
            <w:r w:rsidRPr="009B4A06">
              <w:t>omunikazzjoni elettronika mas-Sistema Ċentrali stabbilita mill-eu-LISA. Din il-marka għandha tinħażen fis-Sistema Ċentrali konformement mal-Artikolu 17(2) (3) u (3a) għall-finijiet tat-trażmissjoni skont l-Artikolu 15 u 16. Is-Sistema Ċentrali għandha, mil</w:t>
            </w:r>
            <w:r w:rsidRPr="009B4A06">
              <w:t>l-aktar fis u mhux aktar tard minn 72 siegħa wara, tinforma lill-Istati Membri ta' oriġini kollha dwar l-immarkar tad-data minn Stat Membru ta' oriġini ieħor li jkun kiseb hit b'data li jkunu ttrażmettew relatata mal-persuni msemmija fl-Artikolu</w:t>
            </w:r>
            <w:r w:rsidRPr="009B4A06">
              <w:rPr>
                <w:b/>
                <w:i/>
              </w:rPr>
              <w:t> </w:t>
            </w:r>
            <w:r w:rsidRPr="009B4A06">
              <w:t xml:space="preserve">10(1) jew </w:t>
            </w:r>
            <w:r w:rsidRPr="009B4A06">
              <w:rPr>
                <w:b/>
                <w:i/>
              </w:rPr>
              <w:t>l-Artikolu 13</w:t>
            </w:r>
            <w:r w:rsidRPr="009B4A06">
              <w:t>(1). Dawk l-Istati Membri ta' oriġini għandhom jimmarkaw ukoll is-settijiet tad-data korrispondenti.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259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22 – Artikolu 19 – paragrafu 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w:t>
            </w:r>
            <w:r w:rsidRPr="009B4A06">
              <w:tab/>
              <w:t>Għall-finijiet stabbiliti fl-Artikolu 1(1)(a)</w:t>
            </w:r>
            <w:r w:rsidRPr="009B4A06">
              <w:rPr>
                <w:b/>
                <w:i/>
              </w:rPr>
              <w:t xml:space="preserve"> u (c)</w:t>
            </w:r>
            <w:r w:rsidRPr="009B4A06">
              <w:t xml:space="preserve">, l-Istat Membru ta' oriġini li ħareġ dokument ta' residenza lil ċittadin ta' pajjiż terz jew persuna apolida </w:t>
            </w:r>
            <w:r w:rsidRPr="009B4A06">
              <w:rPr>
                <w:b/>
                <w:i/>
              </w:rPr>
              <w:t xml:space="preserve">b'soġġorn illegali </w:t>
            </w:r>
            <w:r w:rsidRPr="009B4A06">
              <w:t>li d-data tagħhom kienet ġiet irreġistrata qabel fis-Sistema Ċentrali u fis-CIR kif xieraq skont l-Artikolu 13</w:t>
            </w:r>
            <w:r w:rsidRPr="009B4A06">
              <w:rPr>
                <w:b/>
                <w:i/>
              </w:rPr>
              <w:t xml:space="preserve"> (2) u 14</w:t>
            </w:r>
            <w:r w:rsidRPr="009B4A06">
              <w:t xml:space="preserve">(2) jew </w:t>
            </w:r>
            <w:r w:rsidRPr="009B4A06">
              <w:t>lil ċittadin ta' pajjiż terz jew persuna apolida żbarkati wara operazzjoni ta' tfittxija u salvataġġ li d-data tagħhom kienet ġiet irreġistrata qabel fis-Sistema Ċentrali u fis-CIR kif xieraq skont l-Artikolu 14a(2) għandu jimmarka d-data rilevanti f'konfo</w:t>
            </w:r>
            <w:r w:rsidRPr="009B4A06">
              <w:t xml:space="preserve">rmità mar-rekwiżiti tal-komunikazzjoni elettronika mas-Sistema Ċentrali stabbilita mill-eu-LISA. Din il-marka għandha tinħażen fis-Sistema Ċentrali konformement mal-Artikolu 17(2) </w:t>
            </w:r>
            <w:r w:rsidRPr="009B4A06">
              <w:rPr>
                <w:b/>
                <w:i/>
              </w:rPr>
              <w:t xml:space="preserve">(3) </w:t>
            </w:r>
            <w:r w:rsidRPr="009B4A06">
              <w:t>u (3a) għall-finijiet tat-trażmissjoni skont l-Artikolu 15 u 16. Is-Sist</w:t>
            </w:r>
            <w:r w:rsidRPr="009B4A06">
              <w:t>ema Ċentrali għandha, mill-aktar fis u mhux aktar tard minn 72 siegħa wara, tinforma lill-Istati Membri ta' oriġini kollha dwar l-immarkar tad-data minn Stat Membru ta' oriġini ieħor li jkun kiseb hit b'data li jkunu ttrażmettew relatata mal-persuni msemmi</w:t>
            </w:r>
            <w:r w:rsidRPr="009B4A06">
              <w:t xml:space="preserve">ja </w:t>
            </w:r>
            <w:r w:rsidRPr="009B4A06">
              <w:rPr>
                <w:b/>
                <w:i/>
              </w:rPr>
              <w:t>fl-Artikolu</w:t>
            </w:r>
            <w:r w:rsidRPr="009B4A06">
              <w:t>10(1), 13(1)</w:t>
            </w:r>
            <w:r w:rsidRPr="009B4A06">
              <w:rPr>
                <w:b/>
                <w:i/>
              </w:rPr>
              <w:t>, 14(1),</w:t>
            </w:r>
            <w:r w:rsidRPr="009B4A06">
              <w:t xml:space="preserve"> jew 14a(1). Dawk l-Istati Membri ta' oriġini għandhom jimmarkaw ukoll is-settijiet tad-data korrispondenti.</w:t>
            </w:r>
          </w:p>
        </w:tc>
        <w:tc>
          <w:tcPr>
            <w:tcW w:w="4876" w:type="dxa"/>
            <w:hideMark/>
          </w:tcPr>
          <w:p w:rsidR="00CF2D39" w:rsidRPr="009B4A06" w:rsidRDefault="00A66557" w:rsidP="00CF2D39">
            <w:pPr>
              <w:spacing w:after="120"/>
              <w:rPr>
                <w:szCs w:val="24"/>
              </w:rPr>
            </w:pPr>
            <w:r w:rsidRPr="009B4A06">
              <w:t>4.</w:t>
            </w:r>
            <w:r w:rsidRPr="009B4A06">
              <w:tab/>
              <w:t xml:space="preserve">Għall-finijiet stabbiliti fl-Artikolu 1(1)(a), l-Istat Membru ta' oriġini li ħareġ dokument ta' residenza lil </w:t>
            </w:r>
            <w:r w:rsidRPr="009B4A06">
              <w:t>ċittadin ta' pajjiż terz jew persuna apolida li d-data tagħhom kienet ġiet irreġistrata qabel fis-Sistema Ċentrali u fis-CIR kif xieraq skont l-Artikolu 13(2) jew lil ċittadin ta' pajjiż terz jew persuna apolida żbarkati wara operazzjoni ta' tfittxija u sa</w:t>
            </w:r>
            <w:r w:rsidRPr="009B4A06">
              <w:t>lvataġġ li d-data tagħhom kienet ġiet irreġistrata qabel fis-Sistema Ċentrali u fis-CIR kif xieraq skont l-Artikolu 14a(2) għandu jimmarka d-data rilevanti f'konformità mar-rekwiżiti tal-komunikazzjoni elettronika mas-Sistema Ċentrali stabbilita mill-eu-LI</w:t>
            </w:r>
            <w:r w:rsidRPr="009B4A06">
              <w:t xml:space="preserve">SA. Din il-marka għandha tinħażen fis-Sistema Ċentrali konformement mal-Artikolu 17(2) u (3a) għall-finijiet tat-trażmissjoni skont l-Artikolu 15 u 16. Is-Sistema Ċentrali għandha, mill-aktar fis u mhux aktar tard minn 72 siegħa wara, tinforma lill-Istati </w:t>
            </w:r>
            <w:r w:rsidRPr="009B4A06">
              <w:t xml:space="preserve">Membri ta' oriġini kollha dwar l-immarkar tad-data minn Stat Membru ta' oriġini ieħor li jkun kiseb hit b'data li jkunu ttrażmettew relatata mal-persuni msemmija </w:t>
            </w:r>
            <w:r w:rsidRPr="009B4A06">
              <w:rPr>
                <w:b/>
                <w:i/>
              </w:rPr>
              <w:t>fl-Artikoli </w:t>
            </w:r>
            <w:r w:rsidRPr="009B4A06">
              <w:t>10(1), 13(1) jew 14a(1). Dawk l-Istati Membri ta' oriġini għandhom jimmarkaw ukoll</w:t>
            </w:r>
            <w:r w:rsidRPr="009B4A06">
              <w:t xml:space="preserve"> is-settijiet tad-data korrispondenti.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260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w:t>
      </w:r>
      <w:r w:rsidRPr="009B4A06">
        <w:rPr>
          <w:b/>
        </w:rPr>
        <w:t>azzjoni – Punt 22 – Artikolu 19 – paragrafu 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4.</w:t>
            </w:r>
            <w:r w:rsidRPr="009B4A06">
              <w:tab/>
            </w:r>
            <w:r w:rsidRPr="009B4A06">
              <w:t xml:space="preserve">Għall-finijiet stabbiliti fl-Artikolu 1(1)(a) u (c), l-Istat Membru ta' oriġini li ħareġ dokument ta' residenza lil ċittadin ta' pajjiż terz jew persuna apolida b'soġġorn </w:t>
            </w:r>
            <w:r w:rsidRPr="009B4A06">
              <w:rPr>
                <w:b/>
                <w:i/>
              </w:rPr>
              <w:t>illegali</w:t>
            </w:r>
            <w:r w:rsidRPr="009B4A06">
              <w:t xml:space="preserve"> li d-data tagħhom kienet ġiet irreġistrata qabel fis-Sistema Ċentrali u fis-</w:t>
            </w:r>
            <w:r w:rsidRPr="009B4A06">
              <w:t>CIR kif xieraq skont l-Artikolu 13 (2) u 14(2) jew lil ċittadin ta' pajjiż terz jew persuna apolida żbarkati wara operazzjoni ta' tfittxija u salvataġġ li d-data tagħhom kienet ġiet irreġistrata qabel fis-Sistema Ċentrali u fis-CIR kif xieraq skont l-Artik</w:t>
            </w:r>
            <w:r w:rsidRPr="009B4A06">
              <w:t>olu 14a(2) għandu jimmarka d-data rilevanti f'konformità mar-rekwiżiti tal-komunikazzjoni elettronika mas-Sistema Ċentrali stabbilita mill-eu-LISA. Din il-marka għandha tinħażen fis-Sistema Ċentrali konformement mal-Artikolu 17(2) (3) u (3a) għall-finijiet</w:t>
            </w:r>
            <w:r w:rsidRPr="009B4A06">
              <w:t xml:space="preserve"> tat-trażmissjoni skont l-Artikolu 15 u 16. Is-Sistema Ċentrali għandha, mill-aktar fis u mhux aktar tard minn 72 siegħa wara, tinforma lill-Istati Membri ta' oriġini kollha dwar l-immarkar tad-data minn Stat Membru ta' oriġini ieħor li jkun kiseb hit b'da</w:t>
            </w:r>
            <w:r w:rsidRPr="009B4A06">
              <w:t>ta li jkunu ttrażmettew relatata mal-persuni msemmija fl-Artikolu10(1), 13(1), 14(1), jew 14a(1). Dawk l-Istati Membri ta' oriġini għandhom jimmarkaw ukoll is-settijiet tad-data korrispondenti.</w:t>
            </w:r>
          </w:p>
        </w:tc>
        <w:tc>
          <w:tcPr>
            <w:tcW w:w="4876" w:type="dxa"/>
            <w:hideMark/>
          </w:tcPr>
          <w:p w:rsidR="00CF2D39" w:rsidRPr="009B4A06" w:rsidRDefault="00A66557" w:rsidP="00CF2D39">
            <w:pPr>
              <w:spacing w:after="120"/>
              <w:rPr>
                <w:szCs w:val="24"/>
              </w:rPr>
            </w:pPr>
            <w:r w:rsidRPr="009B4A06">
              <w:t>4.</w:t>
            </w:r>
            <w:r w:rsidRPr="009B4A06">
              <w:tab/>
              <w:t>Għall-finijiet stabbiliti fl-Artikolu 1(1)(a) u (c), l-Ista</w:t>
            </w:r>
            <w:r w:rsidRPr="009B4A06">
              <w:t xml:space="preserve">t Membru ta' oriġini li ħareġ dokument ta' residenza lil ċittadin ta' pajjiż terz jew persuna apolida b'soġġorn </w:t>
            </w:r>
            <w:r w:rsidRPr="009B4A06">
              <w:rPr>
                <w:b/>
                <w:i/>
              </w:rPr>
              <w:t>irregolari</w:t>
            </w:r>
            <w:r w:rsidRPr="009B4A06">
              <w:t xml:space="preserve"> li d-data tagħhom kienet ġiet irreġistrata qabel fis-Sistema Ċentrali u fis-CIR kif xieraq skont l-Artikolu 13 (2) u 14(2) jew lil ċi</w:t>
            </w:r>
            <w:r w:rsidRPr="009B4A06">
              <w:t xml:space="preserve">ttadin ta' pajjiż terz jew persuna apolida żbarkati wara operazzjoni ta' tfittxija u salvataġġ li d-data tagħhom kienet ġiet irreġistrata qabel fis-Sistema Ċentrali u fis-CIR kif xieraq skont l-Artikolu 14a(2) għandu jimmarka d-data rilevanti f'konformità </w:t>
            </w:r>
            <w:r w:rsidRPr="009B4A06">
              <w:t>mar-rekwiżiti tal-komunikazzjoni elettronika mas-Sistema Ċentrali stabbilita mill-eu-LISA. Din il-marka għandha tinħażen fis-Sistema Ċentrali konformement mal-Artikolu 17(2) (3) u (3a) għall-finijiet tat-trażmissjoni skont l-Artikolu 15 u 16. Is-Sistema Ċe</w:t>
            </w:r>
            <w:r w:rsidRPr="009B4A06">
              <w:t>ntrali għandha, mill-aktar fis u mhux aktar tard minn 72 siegħa wara, tinforma lill-Istati Membri ta' oriġini kollha dwar l-immarkar tad-data minn Stat Membru ta' oriġini ieħor li jkun kiseb hit b'data li jkunu ttrażmettew relatata mal-persuni msemmija fl-</w:t>
            </w:r>
            <w:r w:rsidRPr="009B4A06">
              <w:t>Artikolu</w:t>
            </w:r>
            <w:r w:rsidRPr="009B4A06">
              <w:rPr>
                <w:b/>
                <w:i/>
              </w:rPr>
              <w:t> </w:t>
            </w:r>
            <w:r w:rsidRPr="009B4A06">
              <w:t>10(1), 13(1), 14(1), jew 14a(1). Dawk l-Istati Membri ta' oriġini għandhom jimmarkaw ukoll is-settijiet tad-data korrispondenti.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261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 22 – Artikolu 19 – paragrafu 5</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w:t>
            </w:r>
            <w:r w:rsidRPr="009B4A06">
              <w:tab/>
            </w:r>
            <w:r w:rsidRPr="009B4A06">
              <w:t xml:space="preserve">Id-data ta' ċittadini ta' pajjiżi terzi jew persuni apolidi b'soġġorn illegali maħżuna fis-Sistema Ċentrali u fis-CIR u mmarkata skont il-paragrafu 4 ta' dan l-Artikolu </w:t>
            </w:r>
            <w:r w:rsidRPr="009B4A06">
              <w:rPr>
                <w:b/>
                <w:i/>
              </w:rPr>
              <w:t>għandha</w:t>
            </w:r>
            <w:r w:rsidRPr="009B4A06">
              <w:t xml:space="preserve"> tkun disponibbli </w:t>
            </w:r>
            <w:r w:rsidRPr="009B4A06">
              <w:rPr>
                <w:b/>
                <w:i/>
              </w:rPr>
              <w:t>għall-paragun</w:t>
            </w:r>
            <w:r w:rsidRPr="009B4A06">
              <w:t xml:space="preserve"> għall-finijiet stabbiliti fl-Artikolu 1(1)(d)</w:t>
            </w:r>
            <w:r w:rsidRPr="009B4A06">
              <w:rPr>
                <w:b/>
                <w:i/>
              </w:rPr>
              <w:t xml:space="preserve"> sa</w:t>
            </w:r>
            <w:r w:rsidRPr="009B4A06">
              <w:rPr>
                <w:b/>
                <w:i/>
              </w:rPr>
              <w:t>kemm tali data titħassar awtomatikament mis-Sistema Ċentrali u mis-CIR skont l-Artikolu 17(4)</w:t>
            </w:r>
            <w:r w:rsidRPr="009B4A06">
              <w:t>.</w:t>
            </w:r>
          </w:p>
        </w:tc>
        <w:tc>
          <w:tcPr>
            <w:tcW w:w="4876" w:type="dxa"/>
            <w:hideMark/>
          </w:tcPr>
          <w:p w:rsidR="00CF2D39" w:rsidRPr="009B4A06" w:rsidRDefault="00A66557" w:rsidP="00CF2D39">
            <w:pPr>
              <w:spacing w:after="120"/>
              <w:rPr>
                <w:szCs w:val="24"/>
              </w:rPr>
            </w:pPr>
            <w:r w:rsidRPr="009B4A06">
              <w:t>5.</w:t>
            </w:r>
            <w:r w:rsidRPr="009B4A06">
              <w:tab/>
              <w:t xml:space="preserve">Id-data ta' ċittadini ta' pajjiżi terzi jew persuni apolidi b'soġġorn illegali maħżuna fis-Sistema Ċentrali u fis-CIR u mmarkata skont il-paragrafu 4 ta' dan </w:t>
            </w:r>
            <w:r w:rsidRPr="009B4A06">
              <w:t xml:space="preserve">l-Artikolu </w:t>
            </w:r>
            <w:r w:rsidRPr="009B4A06">
              <w:rPr>
                <w:b/>
                <w:i/>
              </w:rPr>
              <w:t>ma għandhiex</w:t>
            </w:r>
            <w:r w:rsidRPr="009B4A06">
              <w:t xml:space="preserve"> tkun disponibbli </w:t>
            </w:r>
            <w:r w:rsidRPr="009B4A06">
              <w:rPr>
                <w:b/>
                <w:i/>
              </w:rPr>
              <w:t>għat-tqabbil</w:t>
            </w:r>
            <w:r w:rsidRPr="009B4A06">
              <w:t xml:space="preserve"> għall-finijiet stabbiliti fl-Artikolu 1(1)(d)</w:t>
            </w:r>
            <w:r w:rsidRPr="009B4A06">
              <w:rPr>
                <w:b/>
                <w:i/>
              </w:rPr>
              <w:t>. Is-Sistema Ċentrali għandha awtomatikament timblokka tali data milli tiġi trażmessa f'każ ta' talba għal tqabbil għall-finijiet stabbiliti fl-Artikolu 1(1)</w:t>
            </w:r>
            <w:r w:rsidRPr="009B4A06">
              <w:rPr>
                <w:b/>
                <w:i/>
              </w:rPr>
              <w:t>(d), filwaqt li tħalli dik id-data disponibbli għat-tqabbil għall-finijiet stabbiliti fl-Artikolu 1(1)(a) sal-punt tat-tħassir tagħha</w:t>
            </w:r>
            <w:r w:rsidRPr="009B4A06">
              <w:t xml:space="preserve">. </w:t>
            </w:r>
            <w:r w:rsidRPr="009B4A06">
              <w:rPr>
                <w:b/>
                <w:i/>
              </w:rPr>
              <w:t>Data mblokkata ma għandhiex tiġi trażmessa, u s-Sistema Ċentrali għandha tagħti riżultat negattiv lill-Istat Membru rikje</w:t>
            </w:r>
            <w:r w:rsidRPr="009B4A06">
              <w:rPr>
                <w:b/>
                <w:i/>
              </w:rPr>
              <w:t>denti fil-każ ta' hit.</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262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Punt</w:t>
      </w:r>
      <w:r w:rsidRPr="009B4A06">
        <w:rPr>
          <w:b/>
        </w:rPr>
        <w:t> 22 – Artikolu 19 – paragrafu 4</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w:t>
            </w:r>
            <w:r w:rsidRPr="009B4A06">
              <w:tab/>
              <w:t xml:space="preserve">Id-data ta' ċittadini ta' pajjiżi terzi jew persuni apolidi </w:t>
            </w:r>
            <w:r w:rsidRPr="009B4A06">
              <w:rPr>
                <w:b/>
                <w:i/>
              </w:rPr>
              <w:t xml:space="preserve">b'soġġorn illegali </w:t>
            </w:r>
            <w:r w:rsidRPr="009B4A06">
              <w:t xml:space="preserve">maħżuna fis-Sistema Ċentrali u fis-CIR u mmarkata skont il-paragrafu 4 ta' dan l-Artikolu </w:t>
            </w:r>
            <w:r w:rsidRPr="009B4A06">
              <w:t>għandha tkun disponibbli għall-paragun għall-finijiet stabbiliti fl-Artikolu 1(1)(d) sakemm tali data titħassar awtomatikament mis-Sistema Ċentrali u mis-CIR skont l-Artikolu 17(4).</w:t>
            </w:r>
          </w:p>
        </w:tc>
        <w:tc>
          <w:tcPr>
            <w:tcW w:w="4876" w:type="dxa"/>
            <w:hideMark/>
          </w:tcPr>
          <w:p w:rsidR="00CF2D39" w:rsidRPr="009B4A06" w:rsidRDefault="00A66557" w:rsidP="00CF2D39">
            <w:pPr>
              <w:spacing w:after="120"/>
              <w:rPr>
                <w:szCs w:val="24"/>
              </w:rPr>
            </w:pPr>
            <w:r w:rsidRPr="009B4A06">
              <w:t>5.</w:t>
            </w:r>
            <w:r w:rsidRPr="009B4A06">
              <w:tab/>
              <w:t>Id-data ta' ċittadini ta' pajjiżi terzi jew persuni apolidi maħżuna fis</w:t>
            </w:r>
            <w:r w:rsidRPr="009B4A06">
              <w:t>-Sistema Ċentrali u fis-CIR u mmarkata skont il-paragrafu 4 ta' dan l-Artikolu għandha tkun disponibbli għall-paragun għall-finijiet stabbiliti fl-Artikolu 1(1)(d) sakemm tali data titħassar awtomatikament mis-Sistema Ċentrali u mis-CIR skont l-Artikolu 17</w:t>
            </w:r>
            <w:r w:rsidRPr="009B4A06">
              <w:t>(4).</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263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22 – Artikolu 19 – paragrafu 5</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5.</w:t>
            </w:r>
            <w:r w:rsidRPr="009B4A06">
              <w:tab/>
              <w:t xml:space="preserve">Id-data ta' ċittadini ta' pajjiżi terzi jew persuni apolidi b'soġġorn </w:t>
            </w:r>
            <w:r w:rsidRPr="009B4A06">
              <w:rPr>
                <w:b/>
                <w:i/>
              </w:rPr>
              <w:t>illegali</w:t>
            </w:r>
            <w:r w:rsidRPr="009B4A06">
              <w:t xml:space="preserve"> maħżuna fis-Sistema Ċentrali u fis-CIR u mmarkata skont il-paragrafu 4 ta' dan l-Artikolu għandha tkun disponibbli għall-paragun għall-finijiet stabbiliti fl-Artikolu 1(1)(d) sakemm tali data titħassar awtomatikament mis-Sistema Ċentrali u mis-CIR skont l</w:t>
            </w:r>
            <w:r w:rsidRPr="009B4A06">
              <w:t>-Artikolu 17(4).</w:t>
            </w:r>
          </w:p>
        </w:tc>
        <w:tc>
          <w:tcPr>
            <w:tcW w:w="4876" w:type="dxa"/>
            <w:hideMark/>
          </w:tcPr>
          <w:p w:rsidR="00CF2D39" w:rsidRPr="009B4A06" w:rsidRDefault="00A66557" w:rsidP="00CF2D39">
            <w:pPr>
              <w:spacing w:after="120"/>
              <w:rPr>
                <w:szCs w:val="24"/>
              </w:rPr>
            </w:pPr>
            <w:r w:rsidRPr="009B4A06">
              <w:t>5.</w:t>
            </w:r>
            <w:r w:rsidRPr="009B4A06">
              <w:tab/>
              <w:t xml:space="preserve">Id-data ta' ċittadini ta' pajjiżi terzi jew persuni apolidi b'soġġorn </w:t>
            </w:r>
            <w:r w:rsidRPr="009B4A06">
              <w:rPr>
                <w:b/>
                <w:i/>
              </w:rPr>
              <w:t>irregolari</w:t>
            </w:r>
            <w:r w:rsidRPr="009B4A06">
              <w:t xml:space="preserve"> maħżuna fis-Sistema Ċentrali u fis-CIR u mmarkata skont il-paragrafu 4 ta' dan l-Artikolu għandha tkun disponibbli għall-paragun għall-finijiet stabbiliti fl-Artikolu 1(1)(d) sakemm tali data titħassar awtomatikament mis-Sistema Ċentrali u mis-CIR skont l</w:t>
            </w:r>
            <w:r w:rsidRPr="009B4A06">
              <w:t>-Artikolu 17(4).</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264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Termini ta' promulgazzjoni – Artikolu 2</w:t>
      </w:r>
      <w:r w:rsidRPr="009B4A06">
        <w:rPr>
          <w:b/>
        </w:rPr>
        <w:t>1 – paragrafu 1a</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(23)</w:t>
            </w:r>
            <w:r w:rsidRPr="009B4A06">
              <w:rPr>
                <w:b/>
                <w:i/>
              </w:rPr>
              <w:tab/>
              <w:t>fl-Artikolu 21, jiddaħħal il-paragrafu li ġej:</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1a.</w:t>
            </w:r>
            <w:r w:rsidRPr="009B4A06">
              <w:rPr>
                <w:b/>
                <w:i/>
              </w:rPr>
              <w:tab/>
              <w:t xml:space="preserve">"Meta l-awtoritajiet maħtura jikkonsultaw is-CIR f'konformità mal-Artikolu 22(1) tar-Regolament 2019/818, dawn ikunu </w:t>
            </w:r>
            <w:r w:rsidRPr="009B4A06">
              <w:rPr>
                <w:b/>
                <w:i/>
              </w:rPr>
              <w:t>jistgħu jaċċessaw il-Eurodac għall-konsultazzjoni skont il-kundizzjonijiet previsti f'dan l-Artikolu meta t-tweġiba riċevuta skont l-Artikolu 22(2) tar-Regolament (UE) 2019/818 tindika li d-data tkun maħżuna fil-Eurodac.</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w:t>
      </w:r>
      <w:r w:rsidRPr="009B4A06">
        <w:rPr>
          <w:rFonts w:ascii="Arial" w:hAnsi="Arial"/>
          <w:vanish/>
          <w:color w:val="000080"/>
          <w:sz w:val="20"/>
          <w:szCs w:val="24"/>
        </w:rPr>
        <w:t>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265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24 – Artikolu 22 – paragrafu 1a</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hidden/>
        </w:trPr>
        <w:tc>
          <w:tcPr>
            <w:tcW w:w="9752" w:type="dxa"/>
            <w:gridSpan w:val="2"/>
          </w:tcPr>
          <w:p w:rsidR="00CF2D39" w:rsidRPr="009B4A06" w:rsidRDefault="00A66557" w:rsidP="00CF2D39">
            <w:pPr>
              <w:keepNext/>
            </w:pPr>
            <w:r w:rsidRPr="009B4A06">
              <w:rPr>
                <w:rFonts w:ascii="Arial" w:hAnsi="Arial"/>
                <w:vanish/>
                <w:color w:val="000080"/>
                <w:sz w:val="20"/>
              </w:rPr>
              <w:t>&lt;</w:t>
            </w: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w:t>
            </w:r>
            <w:r w:rsidRPr="009B4A06">
              <w:rPr>
                <w:i/>
              </w:rPr>
              <w:t>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(24)</w:t>
            </w:r>
            <w:r w:rsidRPr="009B4A06">
              <w:rPr>
                <w:b/>
                <w:i/>
              </w:rPr>
              <w:tab/>
              <w:t>fl-Artikolu 22, jiddaħħal il-paragrafu 1 a li ġej:</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pPr>
            <w:r w:rsidRPr="009B4A06">
              <w:rPr>
                <w:b/>
                <w:i/>
              </w:rPr>
              <w:t>‘</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1a.</w:t>
            </w:r>
            <w:r w:rsidRPr="009B4A06">
              <w:rPr>
                <w:b/>
                <w:i/>
              </w:rPr>
              <w:tab/>
              <w:t xml:space="preserve">"Meta l-Europol ikkonsultat is-CIR f'konformità mal-Artikolu 22(1) tar-Regolament (UE) 2019/818, hija tista' taċċessa l-Eurodac għal konsultazzjoni </w:t>
            </w:r>
            <w:r w:rsidRPr="009B4A06">
              <w:rPr>
                <w:b/>
                <w:i/>
              </w:rPr>
              <w:t>bil-kundizzjonijiet previsti f'dan l-Artikolu meta t-tweġiba riċevuta skont l-Artikolu 22(2) tar-Regolament (UE) 2019/818 tindika li d-data hija maħżuna fil-Eurodac. ;</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266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w:t>
      </w:r>
      <w:r w:rsidRPr="009B4A06">
        <w:rPr>
          <w:rFonts w:ascii="Arial" w:hAnsi="Arial"/>
          <w:vanish/>
          <w:color w:val="000080"/>
          <w:sz w:val="20"/>
        </w:rPr>
        <w: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25 – Artikolu 28 – paragrafu 3a</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3a.</w:t>
            </w:r>
            <w:r w:rsidRPr="009B4A06">
              <w:tab/>
              <w:t xml:space="preserve">L-aċċess </w:t>
            </w:r>
            <w:r w:rsidRPr="009B4A06">
              <w:t>għall-finijiet tal-konsultazzjoni tad-data tal-Eurodac maħżuna fis-CIR għandu jingħata lill-persunal debitament awtorizzat tal-awtoritajiet nazzjonali ta' kull Stat Membru u lill-persunal debitament awtorizzat tal-korpi tal-Unjoni li jkun kompetenti għall-</w:t>
            </w:r>
            <w:r w:rsidRPr="009B4A06">
              <w:t>finijiet stabbiliti fl-Artikoli 20 u 21 tar-Regolament (UE) 2019/818. Dan l-aċċess għandu jkun limitat sal-punt neċessarju għat-twettiq tal-kompiti ta' dawn l-awtoritajiet nazzjonali u tal-korpi tal-Unjoni f'konformità ma' dawn il-finijiet, u għandu jkun p</w:t>
            </w:r>
            <w:r w:rsidRPr="009B4A06">
              <w:t>roporzjonat għall-għanijiet li jridu jintlaħqu.";</w:t>
            </w:r>
          </w:p>
        </w:tc>
        <w:tc>
          <w:tcPr>
            <w:tcW w:w="4876" w:type="dxa"/>
            <w:hideMark/>
          </w:tcPr>
          <w:p w:rsidR="00CF2D39" w:rsidRPr="009B4A06" w:rsidRDefault="00A66557" w:rsidP="00CF2D39">
            <w:pPr>
              <w:spacing w:after="120"/>
              <w:rPr>
                <w:szCs w:val="24"/>
              </w:rPr>
            </w:pPr>
            <w:r w:rsidRPr="009B4A06">
              <w:t>3a.</w:t>
            </w:r>
            <w:r w:rsidRPr="009B4A06">
              <w:tab/>
              <w:t xml:space="preserve">L-aċċess għall-finijiet tal-konsultazzjoni tad-data tal-Eurodac maħżuna fis-CIR għandu jingħata lill-persunal debitament awtorizzat tal-awtoritajiet nazzjonali </w:t>
            </w:r>
            <w:r w:rsidRPr="009B4A06">
              <w:rPr>
                <w:b/>
                <w:i/>
              </w:rPr>
              <w:t xml:space="preserve">kompetenti </w:t>
            </w:r>
            <w:r w:rsidRPr="009B4A06">
              <w:t>ta' kull Stat Membru u lill-per</w:t>
            </w:r>
            <w:r w:rsidRPr="009B4A06">
              <w:t>sunal debitament awtorizzat tal-korpi tal-Unjoni li jkun kompetenti għall-finijiet stabbiliti fl-Artikoli 20 u 21 tar-Regolament (UE) 2019/818. Dan l-aċċess għandu jkun limitat sal-punt neċessarju għat-twettiq tal-kompiti ta' dawn l-awtoritajiet nazzjonali</w:t>
            </w:r>
            <w:r w:rsidRPr="009B4A06">
              <w:t xml:space="preserve"> u tal-korpi tal-Unjoni f'konformità ma' dawn il-finijiet, u għandu jkun proporzjonat għall-għanijiet li jridu jintlaħqu.";</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267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26a (ġdid) – Artikolu 30 – paragrafu 1 – punti ca u cb (ġodda)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ab/>
              <w:t xml:space="preserve">fl-Artikolu 30(1), jiddaħħlu </w:t>
            </w:r>
            <w:r w:rsidRPr="009B4A06">
              <w:rPr>
                <w:b/>
                <w:i/>
              </w:rPr>
              <w:t>l-punti (ca) u (cb) li ġejjin:</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(ca) il-possibbiltà li jkollu/jkollha s-settijiet ta data tiegħu/tagħha rreġistrati fil-Eurodac illinkjati kollha f'sekwenza, f'konformità mal-Artikolu 4(6);</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 xml:space="preserve">(cb) il-ħżin fis-sistema ta' marka ta' sigurtà li tindika </w:t>
            </w:r>
            <w:r w:rsidRPr="009B4A06">
              <w:rPr>
                <w:b/>
                <w:i/>
              </w:rPr>
              <w:t>l-fatt li l-persuna tista' tkun ta' theddida għas-sigurtà interna skont l-Artikoli 12(v), 13(2)(r), 14(2)(s) u 14a(2)(r), inkluża l-awtorità kompetenti li wettqet il-kontroll tas-sigurtà u dik, jekk differenti, li għamlet il-valutazzjoni, ir-raġunament għa</w:t>
            </w:r>
            <w:r w:rsidRPr="009B4A06">
              <w:rPr>
                <w:b/>
                <w:i/>
              </w:rPr>
              <w:t>ll-introduzzjoni ta' marka ta' sigurtà u l-indikazzjoni tas-sistema ta' informazzjoni li ġġenerat konkordanza, għall-fini li jiġu żgurati d-drittijiet tagħhom ta' aċċess għal rettifika, tlestija, tħassir u restrizzjoni tal-ipproċessar tad-data u d-dritt għ</w:t>
            </w:r>
            <w:r w:rsidRPr="009B4A06">
              <w:rPr>
                <w:b/>
                <w:i/>
              </w:rPr>
              <w:t>al rimedju effettiv;</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268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Jan-Christoph Oetjen, Sophia in 't Veld, Hilde Vautmans, Yana Toom</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26a (ġdid) – Artikolu 34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ab/>
              <w:t xml:space="preserve"> L-Artikolu 34(1) huwa emendat kif ġej:</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1. L-awtoritajiet ta' sorveljanza nazzjonali u l-Kontrollur Ewropew</w:t>
            </w:r>
            <w:r w:rsidRPr="009B4A06">
              <w:rPr>
                <w:b/>
                <w:i/>
              </w:rPr>
              <w:t xml:space="preserve"> għall-Protezzjoni tad-Data għandhom, filwaqt li kull wieħed minnhom jaġixxi fl-ambitu tal-kompetenzi rispettivi tiegħu, jikkooperaw attivament fil-qafas tar-responsabbiltajiet tagħhom u għandhom jiżguraw sorveljanza kkoordinata tal-Eurodac; għandu jiġi ap</w:t>
            </w:r>
            <w:r w:rsidRPr="009B4A06">
              <w:rPr>
                <w:b/>
                <w:i/>
              </w:rPr>
              <w:t>plikat mudell uniku ta’ superviżjoni koordinata, kif previst fl-Artikolu 62 EUDPR, li jirreferi għal operazzjonijiet konġunti tal-awtoritajiet superviżorji</w:t>
            </w:r>
            <w:r w:rsidRPr="009B4A06">
              <w:rPr>
                <w:b/>
                <w:i/>
                <w:vertAlign w:val="superscript"/>
              </w:rPr>
              <w:t>1a</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rPr>
              <w:t>__________________</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vertAlign w:val="superscript"/>
              </w:rPr>
              <w:t>1a</w:t>
            </w:r>
            <w:r w:rsidRPr="009B4A06">
              <w:rPr>
                <w:b/>
                <w:i/>
              </w:rPr>
              <w:t xml:space="preserve"> Artikolu 62, ir-Regolament (UE) 2018/1725 tal-Parlament Ewropew u tal-Kunsill tat-23 ta' Ottubru 2018 dwar il-protezzjoni ta' persuni fiżiċi fir-rigward tal-ipproċessar ta' data personali mill-istituzzjonijiet, korpi, uffiċċji u aġenziji tal-Unjoni u dwar</w:t>
            </w:r>
            <w:r w:rsidRPr="009B4A06">
              <w:rPr>
                <w:b/>
                <w:i/>
              </w:rPr>
              <w:t xml:space="preserve"> il-moviment liberu ta' tali data, u li jħassar ir-Regolament (KE) Nru 45/2001 u d-Deċiżjoni Nru 1247/2002/KE. </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Ġustifikazzjoni</w:t>
      </w:r>
      <w:r w:rsidRPr="009B4A06">
        <w:rPr>
          <w:rFonts w:ascii="Arial" w:hAnsi="Arial"/>
          <w:vanish/>
          <w:color w:val="000080"/>
          <w:sz w:val="20"/>
        </w:rPr>
        <w:t>&lt;/TitreJust&gt;</w:t>
      </w:r>
    </w:p>
    <w:p w:rsidR="00CF2D39" w:rsidRPr="009B4A06" w:rsidRDefault="00A66557" w:rsidP="00CF2D39">
      <w:pPr>
        <w:spacing w:after="240"/>
        <w:rPr>
          <w:i/>
        </w:rPr>
      </w:pPr>
      <w:r w:rsidRPr="009B4A06">
        <w:rPr>
          <w:i/>
        </w:rPr>
        <w:t xml:space="preserve">Is-superviżjoni indipendenti tal-attivitajiet tal-ipproċessar tad-data </w:t>
      </w:r>
      <w:r w:rsidRPr="009B4A06">
        <w:rPr>
          <w:i/>
        </w:rPr>
        <w:t>fil-Eurodac, kemm fil-livell ċentrali kif ukoll f’dak nazzjonali, hija waħda mill-garanziji ewlenin għall-protezzjoni effettiva tad-drittijiet fundamentali tas-suġġetti tad-data, f’konformità mal-Artikolu 8(3) tal-Karta tad-Drittijiet Fundamentali. L-allin</w:t>
      </w:r>
      <w:r w:rsidRPr="009B4A06">
        <w:rPr>
          <w:i/>
        </w:rPr>
        <w:t>jament tas-superviżjoni koordinata tal-Eurodac mal-mudell applikat mis-sistemi l-oħra tal-IT fuq skala kbira huwa partikolarment importanti fid-dawl tal-interoperabbiltà tad-diversi sistemi fil-qasam tal-ĠAI.</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269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w:t>
      </w:r>
      <w:r w:rsidRPr="009B4A06">
        <w:rPr>
          <w:rFonts w:ascii="Arial" w:hAnsi="Arial"/>
          <w:vanish/>
          <w:color w:val="000080"/>
          <w:sz w:val="20"/>
        </w:rPr>
        <w:t>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40a(1) – Artikolu 11 – paragrafu 6a – punt a</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hidden/>
        </w:trPr>
        <w:tc>
          <w:tcPr>
            <w:tcW w:w="9752" w:type="dxa"/>
            <w:gridSpan w:val="2"/>
          </w:tcPr>
          <w:p w:rsidR="00CF2D39" w:rsidRPr="009B4A06" w:rsidRDefault="00A66557" w:rsidP="00CF2D39">
            <w:pPr>
              <w:keepNext/>
            </w:pPr>
            <w:r w:rsidRPr="009B4A06">
              <w:rPr>
                <w:rFonts w:ascii="Arial" w:hAnsi="Arial"/>
                <w:vanish/>
                <w:color w:val="000080"/>
                <w:sz w:val="20"/>
              </w:rPr>
              <w:t>&lt;</w:t>
            </w: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(a)</w:t>
            </w:r>
            <w:r w:rsidRPr="009B4A06">
              <w:tab/>
              <w:t xml:space="preserve">il-kunjom (isem il-familja), il-kunjom tat-twelid, l-ewwel isem/ismijiet (l-isem/ismijiet mogħti(ja), id-data tat-twelid, il-post tat-twelid, </w:t>
            </w:r>
            <w:r w:rsidRPr="009B4A06">
              <w:rPr>
                <w:b/>
                <w:i/>
              </w:rPr>
              <w:t>is-sess</w:t>
            </w:r>
            <w:r w:rsidRPr="009B4A06">
              <w:t>, in-nazzjonalità attwali;</w:t>
            </w:r>
          </w:p>
        </w:tc>
        <w:tc>
          <w:tcPr>
            <w:tcW w:w="4876" w:type="dxa"/>
            <w:hideMark/>
          </w:tcPr>
          <w:p w:rsidR="00CF2D39" w:rsidRPr="009B4A06" w:rsidRDefault="00A66557" w:rsidP="00CF2D39">
            <w:pPr>
              <w:spacing w:after="120"/>
              <w:rPr>
                <w:szCs w:val="24"/>
              </w:rPr>
            </w:pPr>
            <w:r w:rsidRPr="009B4A06">
              <w:t>(a)</w:t>
            </w:r>
            <w:r w:rsidRPr="009B4A06">
              <w:tab/>
            </w:r>
            <w:r w:rsidRPr="009B4A06">
              <w:t xml:space="preserve">il-kunjom (isem il-familja), il-kunjom tat-twelid, l-ewwel isem/ismijiet (l-isem/ismijiet mogħti(ja), id-data tat-twelid, il-post tat-twelid, </w:t>
            </w:r>
            <w:r w:rsidRPr="009B4A06">
              <w:rPr>
                <w:b/>
                <w:i/>
              </w:rPr>
              <w:t>il-ġeneru</w:t>
            </w:r>
            <w:r w:rsidRPr="009B4A06">
              <w:t>, in-nazzjonalità attwali;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270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w:t>
      </w:r>
      <w:r w:rsidRPr="009B4A06">
        <w:rPr>
          <w:rFonts w:ascii="Arial" w:hAnsi="Arial"/>
          <w:vanish/>
          <w:color w:val="000080"/>
          <w:sz w:val="20"/>
        </w:rPr>
        <w:t>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40a(1) – Artikolu 11 – paragrafu 6a – punt a</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(a)</w:t>
            </w:r>
            <w:r w:rsidRPr="009B4A06">
              <w:tab/>
              <w:t xml:space="preserve">il-kunjom (isem il-familja), il-kunjom tat-twelid, l-ewwel isem/ismijiet (l-isem/ismijiet mogħti(ja), id-data tat-twelid, il-post tat-twelid, </w:t>
            </w:r>
            <w:r w:rsidRPr="009B4A06">
              <w:rPr>
                <w:b/>
                <w:i/>
              </w:rPr>
              <w:t>is-sess</w:t>
            </w:r>
            <w:r w:rsidRPr="009B4A06">
              <w:t>, in-nazzjonalità attwali;</w:t>
            </w:r>
          </w:p>
        </w:tc>
        <w:tc>
          <w:tcPr>
            <w:tcW w:w="4876" w:type="dxa"/>
            <w:hideMark/>
          </w:tcPr>
          <w:p w:rsidR="00CF2D39" w:rsidRPr="009B4A06" w:rsidRDefault="00A66557" w:rsidP="00CF2D39">
            <w:pPr>
              <w:spacing w:after="120"/>
              <w:rPr>
                <w:szCs w:val="24"/>
              </w:rPr>
            </w:pPr>
            <w:r w:rsidRPr="009B4A06">
              <w:t>(a)</w:t>
            </w:r>
            <w:r w:rsidRPr="009B4A06">
              <w:tab/>
              <w:t>il-kunjom (isem il-familja), il-kunjom tat-twelid, l-ewwel isem</w:t>
            </w:r>
            <w:r w:rsidRPr="009B4A06">
              <w:t xml:space="preserve">/ismijiet (l-isem/ismijiet mogħti(ja), id-data tat-twelid, il-post tat-twelid, </w:t>
            </w:r>
            <w:r w:rsidRPr="009B4A06">
              <w:rPr>
                <w:b/>
                <w:i/>
              </w:rPr>
              <w:t>il-ġeneru</w:t>
            </w:r>
            <w:r w:rsidRPr="009B4A06">
              <w:t>, in-nazzjonalità attwali;</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271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40a(2) – Artikolu 25a – punt e</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(e)</w:t>
            </w:r>
            <w:r w:rsidRPr="009B4A06">
              <w:tab/>
              <w:t>"l-Artikoli 12, 13</w:t>
            </w:r>
            <w:r w:rsidRPr="009B4A06">
              <w:rPr>
                <w:b/>
                <w:i/>
              </w:rPr>
              <w:t>, 14</w:t>
            </w:r>
            <w:r w:rsidRPr="009B4A06">
              <w:t xml:space="preserve"> u 14a tar-Regolament (UE) XXX/XXX [ir-Regolament Eurodac].";</w:t>
            </w:r>
          </w:p>
        </w:tc>
        <w:tc>
          <w:tcPr>
            <w:tcW w:w="4876" w:type="dxa"/>
            <w:hideMark/>
          </w:tcPr>
          <w:p w:rsidR="00CF2D39" w:rsidRPr="009B4A06" w:rsidRDefault="00A66557" w:rsidP="00CF2D39">
            <w:pPr>
              <w:spacing w:after="120"/>
              <w:rPr>
                <w:szCs w:val="24"/>
              </w:rPr>
            </w:pPr>
            <w:r w:rsidRPr="009B4A06">
              <w:t>(e)</w:t>
            </w:r>
            <w:r w:rsidRPr="009B4A06">
              <w:tab/>
              <w:t>"l-Artikoli 12, 13 u 14a tar-Regolament (UE) XXX/XXX [ir-Regolament Eurodac].";</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272</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Yana Toom</w:t>
      </w:r>
      <w:r w:rsidRPr="009B4A06">
        <w:rPr>
          <w:b/>
        </w:rPr>
        <w:t>, Hilde Vautmans, Jan-Christoph Oetjen, Sophia in 't Veld</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40b(2) – Artikolu 10 – paragrafu 1</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Mingħajr ħsara </w:t>
            </w:r>
            <w:r w:rsidRPr="009B4A06">
              <w:rPr>
                <w:b/>
                <w:i/>
              </w:rPr>
              <w:t>għall-Artikolu</w:t>
            </w:r>
            <w:r w:rsidRPr="009B4A06">
              <w:t> 39 tar-Regolament (UE) XXX/XXX [ir-Regolament Eurodac], l-Artikoli 12 u 18 tar-Regolament (UE) Nru 2018/1862, għall-Artikolu 29 tar-Regolament (UE) 2019/816 u għall-Artikolu 40 tar-Regolament (UE) 2016</w:t>
            </w:r>
            <w:r w:rsidRPr="009B4A06">
              <w:t>/794, l-eu-LISA għandha żżomm reġistrazzjonijiet tal-operazzjonijiet kollha ta' proċessar tad-data fl-ESP</w:t>
            </w:r>
            <w:r w:rsidRPr="009B4A06">
              <w:rPr>
                <w:b/>
                <w:i/>
              </w:rPr>
              <w:t xml:space="preserve">. </w:t>
            </w:r>
            <w:r w:rsidRPr="009B4A06">
              <w:t xml:space="preserve"> Dawk ir-reġistrazzjonijiet għandhom jinkludu, b'mod partikolari, dawn li ġejjin:";</w:t>
            </w:r>
          </w:p>
        </w:tc>
        <w:tc>
          <w:tcPr>
            <w:tcW w:w="4876" w:type="dxa"/>
            <w:hideMark/>
          </w:tcPr>
          <w:p w:rsidR="00CF2D39" w:rsidRPr="009B4A06" w:rsidRDefault="00A66557" w:rsidP="00CF2D39">
            <w:pPr>
              <w:spacing w:after="120"/>
              <w:rPr>
                <w:szCs w:val="24"/>
              </w:rPr>
            </w:pPr>
            <w:r w:rsidRPr="009B4A06">
              <w:t xml:space="preserve">Mingħajr ħsara </w:t>
            </w:r>
            <w:r w:rsidRPr="009B4A06">
              <w:rPr>
                <w:b/>
                <w:i/>
              </w:rPr>
              <w:t>għall-Artikoli</w:t>
            </w:r>
            <w:r w:rsidRPr="009B4A06">
              <w:t> </w:t>
            </w:r>
            <w:r w:rsidRPr="009B4A06">
              <w:rPr>
                <w:b/>
                <w:i/>
              </w:rPr>
              <w:t xml:space="preserve">38 u </w:t>
            </w:r>
            <w:r w:rsidRPr="009B4A06">
              <w:t>39 tar-Regolament (UE) XXX/XXX</w:t>
            </w:r>
            <w:r w:rsidRPr="009B4A06">
              <w:t xml:space="preserve"> [ir-Regolament Eurodac], l-Artikoli 12 u 18 tar-Regolament (UE) Nru 2018/1862, għall-Artikolu 29 tar-Regolament (UE) 2019/816 u għall-Artikolu 40 tar-Regolament (UE) 2016/794, l-eu-LISA għandha żżomm reġistrazzjonijiet tal-operazzjonijiet kollha ta' proċe</w:t>
            </w:r>
            <w:r w:rsidRPr="009B4A06">
              <w:t>ssar tad-data fl-ESP</w:t>
            </w:r>
            <w:r w:rsidRPr="009B4A06">
              <w:rPr>
                <w:b/>
                <w:i/>
              </w:rPr>
              <w:t xml:space="preserve"> f'konformità mal-Format Universali ta' Messaġġ (UMF)</w:t>
            </w:r>
            <w:r w:rsidRPr="009B4A06">
              <w:rPr>
                <w:b/>
                <w:i/>
                <w:vertAlign w:val="superscript"/>
              </w:rPr>
              <w:t>1a</w:t>
            </w:r>
            <w:r w:rsidRPr="009B4A06">
              <w:rPr>
                <w:b/>
                <w:i/>
              </w:rPr>
              <w:t>.</w:t>
            </w:r>
            <w:r w:rsidRPr="009B4A06">
              <w:t xml:space="preserve"> Dawk ir-reġistrazzjonijiet għandhom jinkludu, b'mod partikolari, dawn li ġejjin:";</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t>__________________</w:t>
            </w:r>
          </w:p>
        </w:tc>
      </w:tr>
      <w:tr w:rsidR="00432B30" w:rsidRPr="009B4A06" w:rsidTr="001D01D4">
        <w:trPr>
          <w:jc w:val="center"/>
        </w:trPr>
        <w:tc>
          <w:tcPr>
            <w:tcW w:w="4876" w:type="dxa"/>
          </w:tcPr>
          <w:p w:rsidR="00CF2D39" w:rsidRPr="009B4A06" w:rsidRDefault="00CF2D39" w:rsidP="00CF2D39">
            <w:pPr>
              <w:spacing w:after="120"/>
            </w:pPr>
          </w:p>
        </w:tc>
        <w:tc>
          <w:tcPr>
            <w:tcW w:w="4876" w:type="dxa"/>
            <w:hideMark/>
          </w:tcPr>
          <w:p w:rsidR="00CF2D39" w:rsidRPr="009B4A06" w:rsidRDefault="00A66557" w:rsidP="00CF2D39">
            <w:pPr>
              <w:spacing w:after="120"/>
              <w:rPr>
                <w:szCs w:val="24"/>
              </w:rPr>
            </w:pPr>
            <w:r w:rsidRPr="009B4A06">
              <w:rPr>
                <w:b/>
                <w:i/>
                <w:vertAlign w:val="superscript"/>
              </w:rPr>
              <w:t>1a</w:t>
            </w:r>
            <w:r w:rsidRPr="009B4A06">
              <w:rPr>
                <w:b/>
                <w:i/>
              </w:rPr>
              <w:t xml:space="preserve"> Ir-Regolament (UE) 2019/818 tal-Parlament Ewropew u tal-Kunsill tal-20 ta' Mejju 2019 dwar l-istabbiliment ta' qafas għall-interoperabbiltà bejn sistemi ta' informazzjoni tal-UE fil-qasam tal-kooperazzjoni tal-pulizija u ġudizzjarja, l-ażil u l-migrazzjon</w:t>
            </w:r>
            <w:r w:rsidRPr="009B4A06">
              <w:rPr>
                <w:b/>
                <w:i/>
              </w:rPr>
              <w:t>i u li jemenda r-Regolamenti (UE) 2018/1726, (UE) 2018/1862 u (UE) 2019/816.</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pPr>
        <w:keepNext/>
        <w:spacing w:before="240" w:after="240"/>
        <w:jc w:val="center"/>
        <w:rPr>
          <w:i/>
        </w:rPr>
      </w:pPr>
      <w:r w:rsidRPr="009B4A06">
        <w:rPr>
          <w:rFonts w:ascii="Arial" w:hAnsi="Arial"/>
          <w:vanish/>
          <w:color w:val="000080"/>
          <w:sz w:val="20"/>
        </w:rPr>
        <w:t>&lt;TitreJust&gt;</w:t>
      </w:r>
      <w:r w:rsidRPr="009B4A06">
        <w:rPr>
          <w:i/>
        </w:rPr>
        <w:t>Ġustifikazzjoni</w:t>
      </w:r>
      <w:r w:rsidRPr="009B4A06">
        <w:rPr>
          <w:rFonts w:ascii="Arial" w:hAnsi="Arial"/>
          <w:vanish/>
          <w:color w:val="000080"/>
          <w:sz w:val="20"/>
        </w:rPr>
        <w:t>&lt;/TitreJust&gt;</w:t>
      </w:r>
    </w:p>
    <w:p w:rsidR="00CF2D39" w:rsidRPr="009B4A06" w:rsidRDefault="00A66557" w:rsidP="00CF2D39">
      <w:pPr>
        <w:spacing w:after="240"/>
        <w:rPr>
          <w:i/>
        </w:rPr>
      </w:pPr>
      <w:r w:rsidRPr="009B4A06">
        <w:rPr>
          <w:i/>
        </w:rPr>
        <w:t>Il-UMF huwa kkunsidrat bħala l-istandard li għandu jintuża fl-arkitettura l-ġdida tal-interoperabbiltà; għa</w:t>
      </w:r>
      <w:r w:rsidRPr="009B4A06">
        <w:rPr>
          <w:i/>
        </w:rPr>
        <w:t>lhekk, is-sistema l-ġdida tal-EURODAC għandha tkun konformi miegħu.</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273</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40b(4) – Artikolu 18 – paragrafu 1 – punt a</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a)</w:t>
            </w:r>
            <w:r w:rsidRPr="009B4A06">
              <w:tab/>
              <w:t xml:space="preserve">id-data msemmija fl-Artikolu 12, il-punti minn (a) sa (f), (h) u (i), l-Artikolu 13(2), il-punti minn (a) sa </w:t>
            </w:r>
            <w:r w:rsidRPr="009B4A06">
              <w:t>(f), (h) u (i)</w:t>
            </w:r>
            <w:r w:rsidRPr="009B4A06">
              <w:rPr>
                <w:b/>
                <w:i/>
              </w:rPr>
              <w:t>, l-Artikolu 14(2), il-punti minn (a) sa (f), (h) u (i)</w:t>
            </w:r>
            <w:r w:rsidRPr="009B4A06">
              <w:t xml:space="preserve"> u l-Artikolu 14a, il-punti minn (a) sa (f), (h) u (i) tar-Regolament (UE) XXX/ XXX [ir-Regolament Eurodac];</w:t>
            </w:r>
          </w:p>
        </w:tc>
        <w:tc>
          <w:tcPr>
            <w:tcW w:w="4876" w:type="dxa"/>
            <w:hideMark/>
          </w:tcPr>
          <w:p w:rsidR="00CF2D39" w:rsidRPr="009B4A06" w:rsidRDefault="00A66557" w:rsidP="00CF2D39">
            <w:pPr>
              <w:spacing w:after="120"/>
              <w:rPr>
                <w:szCs w:val="24"/>
              </w:rPr>
            </w:pPr>
            <w:r w:rsidRPr="009B4A06">
              <w:t>a)</w:t>
            </w:r>
            <w:r w:rsidRPr="009B4A06">
              <w:tab/>
              <w:t>id-data msemmija fl-Artikolu 12, il-punti minn (a) sa (f), (h) u (i), l-Art</w:t>
            </w:r>
            <w:r w:rsidRPr="009B4A06">
              <w:t>ikolu 13(2), il-punti minn (a) sa (f), (h) u (i) u l-Artikolu 14a, il-punti minn (a) sa (f), (h) u (i) tar-Regolament (UE) XXX/ XXX [ir-Regolament Eurodac];</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274</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40b(10) – Artikolu 27 – paragrafu 11– punt aa</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 xml:space="preserve">Test propost </w:t>
            </w:r>
            <w:r w:rsidRPr="009B4A06">
              <w:rPr>
                <w:i/>
              </w:rPr>
              <w:t>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(aa)</w:t>
            </w:r>
            <w:r w:rsidRPr="009B4A06">
              <w:tab/>
              <w:t xml:space="preserve">"is-sett </w:t>
            </w:r>
            <w:r w:rsidRPr="009B4A06">
              <w:rPr>
                <w:b/>
                <w:i/>
              </w:rPr>
              <w:t>tad-data</w:t>
            </w:r>
            <w:r w:rsidRPr="009B4A06">
              <w:t xml:space="preserve"> huwa trażmess lill-Eurodac skont l-Artikoli 10, 13</w:t>
            </w:r>
            <w:r w:rsidRPr="009B4A06">
              <w:rPr>
                <w:b/>
                <w:i/>
              </w:rPr>
              <w:t>, 14</w:t>
            </w:r>
            <w:r w:rsidRPr="009B4A06">
              <w:t xml:space="preserve"> u 14a tar-Regolament (UE) XXX/XXX [ir-Regolament Eurodac];";</w:t>
            </w:r>
          </w:p>
        </w:tc>
        <w:tc>
          <w:tcPr>
            <w:tcW w:w="4876" w:type="dxa"/>
            <w:hideMark/>
          </w:tcPr>
          <w:p w:rsidR="00CF2D39" w:rsidRPr="009B4A06" w:rsidRDefault="00A66557" w:rsidP="00CF2D39">
            <w:pPr>
              <w:spacing w:after="120"/>
              <w:rPr>
                <w:szCs w:val="24"/>
              </w:rPr>
            </w:pPr>
            <w:r w:rsidRPr="009B4A06">
              <w:t>(aa)</w:t>
            </w:r>
            <w:r w:rsidRPr="009B4A06">
              <w:tab/>
              <w:t xml:space="preserve">"is-sett </w:t>
            </w:r>
            <w:r w:rsidRPr="009B4A06">
              <w:rPr>
                <w:b/>
                <w:i/>
              </w:rPr>
              <w:t>ta' data</w:t>
            </w:r>
            <w:r w:rsidRPr="009B4A06">
              <w:t xml:space="preserve"> huwa trażmess lill-Eurodac skont l-Artikoli 10, 13 u 14a tar-Regolament (UE) XXX/XXX [ir-Regolament Eurodac];";</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275</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w:t>
      </w:r>
      <w:r w:rsidRPr="009B4A06">
        <w:rPr>
          <w:rFonts w:ascii="Arial" w:hAnsi="Arial"/>
          <w:vanish/>
          <w:color w:val="000080"/>
          <w:sz w:val="20"/>
        </w:rPr>
        <w:t>&gt;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40b(10) – Artikolu 27 – paragrafu 3 – punt aa</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(aa)</w:t>
            </w:r>
            <w:r w:rsidRPr="009B4A06">
              <w:tab/>
            </w:r>
            <w:r w:rsidRPr="009B4A06">
              <w:t xml:space="preserve">il-kunjom(ijiet); l-isem/ismijiet; l-isem/l-ismijiet tat-twelid, l-ismijiet u l-psewdonimi użati qabel; id-data tat-twelid, il-post tat-twelid, in-nazzjonalità(jiet) u </w:t>
            </w:r>
            <w:r w:rsidRPr="009B4A06">
              <w:rPr>
                <w:b/>
                <w:i/>
              </w:rPr>
              <w:t>s-sess</w:t>
            </w:r>
            <w:r w:rsidRPr="009B4A06">
              <w:t xml:space="preserve"> kif imsemmija fl-Artikolu minn 12 sa 14a tar-Regolament (EU) XXX/XXX [ir-Regolame</w:t>
            </w:r>
            <w:r w:rsidRPr="009B4A06">
              <w:t>nt Eurodac];";</w:t>
            </w:r>
          </w:p>
        </w:tc>
        <w:tc>
          <w:tcPr>
            <w:tcW w:w="4876" w:type="dxa"/>
            <w:hideMark/>
          </w:tcPr>
          <w:p w:rsidR="00CF2D39" w:rsidRPr="009B4A06" w:rsidRDefault="00A66557" w:rsidP="00CF2D39">
            <w:pPr>
              <w:spacing w:after="120"/>
              <w:rPr>
                <w:szCs w:val="24"/>
              </w:rPr>
            </w:pPr>
            <w:r w:rsidRPr="009B4A06">
              <w:t>(aa)</w:t>
            </w:r>
            <w:r w:rsidRPr="009B4A06">
              <w:tab/>
              <w:t xml:space="preserve">il-kunjom(ijiet); l-isem/ismijiet; l-isem/l-ismijiet tat-twelid, l-ismijiet u l-psewdonimi użati qabel; id-data tat-twelid, il-post tat-twelid, in-nazzjonalità(jiet) u </w:t>
            </w:r>
            <w:r w:rsidRPr="009B4A06">
              <w:rPr>
                <w:b/>
                <w:i/>
              </w:rPr>
              <w:t>l-ġeneru</w:t>
            </w:r>
            <w:r w:rsidRPr="009B4A06">
              <w:t xml:space="preserve"> kif imsemmija fl-Artikolu minn 12 sa 14a tar-Regolament (EU</w:t>
            </w:r>
            <w:r w:rsidRPr="009B4A06">
              <w:t>) XXX/XXX [ir-Regolament Eurodac];";</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276</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Isabel Santos</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40b(10) – Artikolu 24 – paragrafu 10 – punt b</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(aa)</w:t>
            </w:r>
            <w:r w:rsidRPr="009B4A06">
              <w:tab/>
            </w:r>
            <w:r w:rsidRPr="009B4A06">
              <w:t xml:space="preserve">il-kunjom(ijiet); l-isem/ismijiet; l-isem/l-ismijiet tat-twelid, l-ismijiet u l-psewdonimi użati qabel; id-data tat-twelid, il-post tat-twelid, in-nazzjonalità(jiet) u </w:t>
            </w:r>
            <w:r w:rsidRPr="009B4A06">
              <w:rPr>
                <w:b/>
                <w:i/>
              </w:rPr>
              <w:t>s-sess</w:t>
            </w:r>
            <w:r w:rsidRPr="009B4A06">
              <w:t xml:space="preserve"> kif imsemmija fl-Artikolu minn 12 sa 14a tar-Regolament (EU) XXX/XXX [ir-Regolame</w:t>
            </w:r>
            <w:r w:rsidRPr="009B4A06">
              <w:t>nt Eurodac];";</w:t>
            </w:r>
          </w:p>
        </w:tc>
        <w:tc>
          <w:tcPr>
            <w:tcW w:w="4876" w:type="dxa"/>
            <w:hideMark/>
          </w:tcPr>
          <w:p w:rsidR="00CF2D39" w:rsidRPr="009B4A06" w:rsidRDefault="00A66557" w:rsidP="00CF2D39">
            <w:pPr>
              <w:spacing w:after="120"/>
              <w:rPr>
                <w:szCs w:val="24"/>
              </w:rPr>
            </w:pPr>
            <w:r w:rsidRPr="009B4A06">
              <w:t>(aa)</w:t>
            </w:r>
            <w:r w:rsidRPr="009B4A06">
              <w:tab/>
              <w:t xml:space="preserve">il-kunjom(ijiet); l-isem/ismijiet; l-isem/l-ismijiet tat-twelid, l-ismijiet u l-psewdonimi użati qabel; id-data tat-twelid, il-post tat-twelid, in-nazzjonalità(jiet) u </w:t>
            </w:r>
            <w:r w:rsidRPr="009B4A06">
              <w:rPr>
                <w:b/>
                <w:i/>
              </w:rPr>
              <w:t>il-ġeneru</w:t>
            </w:r>
            <w:r w:rsidRPr="009B4A06">
              <w:t xml:space="preserve"> kif imsemmija fl-Artikolu minn 12 sa 14a tar-Regolament (E</w:t>
            </w:r>
            <w:r w:rsidRPr="009B4A06">
              <w:t>U) XXX/XXX [ir-Regolament Eurodac];";</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277</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w:t>
      </w:r>
      <w:r w:rsidRPr="009B4A06">
        <w:rPr>
          <w:b/>
        </w:rPr>
        <w:t>lgazzjoni – Punt 28 – Artikolu 40b(13) – Artikolu 47 – paragrafu 3</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"Persuni li d-data tagħhom hija rreġistrata fil-Eurodac għandhom jiġu infurmati dwar l-ipproċessar ta' data personali għall-finijiet ta' dan ir-Regolament f'konformità mal-paragrafu 1 meta jiġi </w:t>
            </w:r>
            <w:r w:rsidRPr="009B4A06">
              <w:rPr>
                <w:b/>
                <w:i/>
              </w:rPr>
              <w:t>trasmess</w:t>
            </w:r>
            <w:r w:rsidRPr="009B4A06">
              <w:t xml:space="preserve"> sett ta' data ġdid lill-Eurodac skont l-Artikoli 10, </w:t>
            </w:r>
            <w:r w:rsidRPr="009B4A06">
              <w:t>12, 13</w:t>
            </w:r>
            <w:r w:rsidRPr="009B4A06">
              <w:rPr>
                <w:b/>
                <w:i/>
              </w:rPr>
              <w:t>, 14</w:t>
            </w:r>
            <w:r w:rsidRPr="009B4A06">
              <w:t xml:space="preserve"> u 14a tar-Regolament (UE) XXX/XXX [ir-Regolament Eurodac].";</w:t>
            </w:r>
          </w:p>
        </w:tc>
        <w:tc>
          <w:tcPr>
            <w:tcW w:w="4876" w:type="dxa"/>
            <w:hideMark/>
          </w:tcPr>
          <w:p w:rsidR="00CF2D39" w:rsidRPr="009B4A06" w:rsidRDefault="00A66557" w:rsidP="00CF2D39">
            <w:pPr>
              <w:spacing w:after="120"/>
              <w:rPr>
                <w:szCs w:val="24"/>
              </w:rPr>
            </w:pPr>
            <w:r w:rsidRPr="009B4A06">
              <w:t xml:space="preserve">"Persuni li d-data tagħhom hija rreġistrata fil-Eurodac għandhom jiġu infurmati dwar l-ipproċessar ta' data personali għall-finijiet ta' dan ir-Regolament f'konformità mal-paragrafu 1 meta jiġi </w:t>
            </w:r>
            <w:r w:rsidRPr="009B4A06">
              <w:rPr>
                <w:b/>
                <w:i/>
              </w:rPr>
              <w:t>trażmess</w:t>
            </w:r>
            <w:r w:rsidRPr="009B4A06">
              <w:t xml:space="preserve"> sett ta' data ġdid lill-Eurodac skont l-Artikoli 10, </w:t>
            </w:r>
            <w:r w:rsidRPr="009B4A06">
              <w:t>12, 13 u 14a tar-Regolament (UE) XXX/XXX [ir-Regolament Eurodac].";</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278</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40b(28) – Artikolu 50 </w:t>
      </w:r>
      <w:r w:rsidRPr="009B4A06">
        <w:rPr>
          <w:rFonts w:ascii="Arial" w:hAnsi="Arial"/>
          <w:vanish/>
          <w:color w:val="000080"/>
          <w:sz w:val="2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Mingħajr preġudizzju għall-Artikolu 31 tar-Regolament (KE) Nru 767/2008, għall-Artikoli 25 u 26 tar-Regolament (UE) 2016/794, </w:t>
            </w:r>
            <w:r w:rsidRPr="009B4A06">
              <w:rPr>
                <w:b/>
                <w:i/>
              </w:rPr>
              <w:t>għall-Artikoli</w:t>
            </w:r>
            <w:r w:rsidRPr="009B4A06">
              <w:t> 37</w:t>
            </w:r>
            <w:r w:rsidRPr="009B4A06">
              <w:rPr>
                <w:b/>
                <w:i/>
              </w:rPr>
              <w:t xml:space="preserve"> u 38</w:t>
            </w:r>
            <w:r w:rsidRPr="009B4A06">
              <w:t xml:space="preserve"> tar-Regolament (UE) XXX/XXX [ir-Regolament Eurodac] għall-Artikolu 41 tar-Regolament (UE) 2017/2226, għall-</w:t>
            </w:r>
            <w:r w:rsidRPr="009B4A06">
              <w:t>Artikolu 65 tar-Regolament (UE) 2018/1240 u għal meta jsiru tfittxijiet fil-bażijiet tad-data tal-Interpol permezz tal-ESP skont l-Artikolu 9(5) ta' dan ir-Regolament li huma konformi mad-dispożizzjonijiet tal-Kapitolu V tar-Regolament (UE) 2018/1725 u tal</w:t>
            </w:r>
            <w:r w:rsidRPr="009B4A06">
              <w:t xml:space="preserve">-Kapitolu V tar-Regolament (UE) 2016/679, id-data personali maħżuna fil-komponenti tal-interoperabbiltà, jew li dawn il-komponenti jipproċessaw jew li jaċċedu għaliha, m'għandhiex tiġi ttrasferita u ma għandha titqiegħed għad-dispożizzjoni tal-ebda pajjiż </w:t>
            </w:r>
            <w:r w:rsidRPr="009B4A06">
              <w:t>terz, organizzazzjoni internazzjonali jew parti privata.</w:t>
            </w:r>
          </w:p>
        </w:tc>
        <w:tc>
          <w:tcPr>
            <w:tcW w:w="4876" w:type="dxa"/>
            <w:hideMark/>
          </w:tcPr>
          <w:p w:rsidR="00CF2D39" w:rsidRPr="009B4A06" w:rsidRDefault="00A66557" w:rsidP="00CF2D39">
            <w:pPr>
              <w:spacing w:after="120"/>
              <w:rPr>
                <w:szCs w:val="24"/>
              </w:rPr>
            </w:pPr>
            <w:r w:rsidRPr="009B4A06">
              <w:t xml:space="preserve">Mingħajr preġudizzju għall-Artikolu 31 tar-Regolament (KE) Nru 767/2008, għall-Artikoli 25 u 26 tar-Regolament (UE) 2016/794, </w:t>
            </w:r>
            <w:r w:rsidRPr="009B4A06">
              <w:rPr>
                <w:b/>
                <w:i/>
              </w:rPr>
              <w:t>għall-Artikolu</w:t>
            </w:r>
            <w:r w:rsidRPr="009B4A06">
              <w:t xml:space="preserve"> 37 tar-Regolament (UE) XXX/XXX [ir-Regolament Eurodac] </w:t>
            </w:r>
            <w:r w:rsidRPr="009B4A06">
              <w:t>għall-Artikolu 41 tar-Regolament (UE) 2017/2226, għall-Artikolu 65 tar-Regolament (UE) 2018/1240 u għal meta jsiru tfittxijiet fil-bażijiet tad-data tal-Interpol permezz tal-ESP skont l-Artikolu 9(5) ta' dan ir-Regolament li huma konformi mad-dispożizzjoni</w:t>
            </w:r>
            <w:r w:rsidRPr="009B4A06">
              <w:t>jiet tal-Kapitolu V tar-Regolament (UE) 2018/1725 u tal-Kapitolu V tar-Regolament (UE) 2016/679, id-data personali maħżuna fil-komponenti tal-interoperabbiltà, jew li dawn il-komponenti jipproċessaw jew li jaċċedu għaliha, m'għandhiex tiġi ttrasferita u ma</w:t>
            </w:r>
            <w:r w:rsidRPr="009B4A06">
              <w:t xml:space="preserve"> għandha titqiegħed għad-dispożizzjoni tal-ebda pajjiż terz, organizzazzjoni internazzjonali jew parti privata.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279</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w:t>
      </w:r>
      <w:r w:rsidRPr="009B4A06">
        <w:rPr>
          <w:rFonts w:ascii="Arial" w:hAnsi="Arial"/>
          <w:vanish/>
          <w:color w:val="000080"/>
          <w:sz w:val="20"/>
        </w:rPr>
        <w:t>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40b(28) – Artikolu 50 </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pPr>
            <w:r w:rsidRPr="009B4A06">
              <w:t xml:space="preserve">Mingħajr preġudizzju għall-Artikolu 31 tar-Regolament (KE) Nru 767/2008, </w:t>
            </w:r>
            <w:r w:rsidRPr="009B4A06">
              <w:t>għall-Artikoli 25 u 26 tar-Regolament (UE) 2016/794</w:t>
            </w:r>
            <w:r w:rsidRPr="009B4A06">
              <w:rPr>
                <w:b/>
                <w:i/>
              </w:rPr>
              <w:t>,</w:t>
            </w:r>
            <w:r w:rsidRPr="009B4A06">
              <w:t xml:space="preserve"> għall-Artikolu 37</w:t>
            </w:r>
            <w:r w:rsidRPr="009B4A06">
              <w:rPr>
                <w:b/>
                <w:i/>
              </w:rPr>
              <w:t xml:space="preserve"> u 38</w:t>
            </w:r>
            <w:r w:rsidRPr="009B4A06">
              <w:t xml:space="preserve"> tar-Regolament (UE) XXX/XXX [ir-Regolament Eurodac] għall-Artikolu 41 tar-Regolament (UE) 2017/2226, għall-Artikolu 65 tar-Regolament (UE) 2018/1240 u għal meta jsiru tfittxijiet f</w:t>
            </w:r>
            <w:r w:rsidRPr="009B4A06">
              <w:t>il-bażijiet tad-data tal-Interpol permezz tal-ESP skont l-Artikolu 9(5) ta' dan ir-Regolament li huma konformi mad-dispożizzjonijiet tal-Kapitolu V tar-Regolament (UE) 2018/1725 u tal-Kapitolu V tar-Regolament (UE) 2016/679, id-data personali maħżuna fil-k</w:t>
            </w:r>
            <w:r w:rsidRPr="009B4A06">
              <w:t>omponenti tal-interoperabbiltà, jew li dawn il-komponenti jipproċessaw jew li jaċċedu għaliha, m'għandhiex tiġi ttrasferita u ma għandha titqiegħed għad-dispożizzjoni tal-ebda pajjiż terz, organizzazzjoni internazzjonali jew parti privata.</w:t>
            </w:r>
          </w:p>
        </w:tc>
        <w:tc>
          <w:tcPr>
            <w:tcW w:w="4876" w:type="dxa"/>
            <w:hideMark/>
          </w:tcPr>
          <w:p w:rsidR="00CF2D39" w:rsidRPr="009B4A06" w:rsidRDefault="00A66557" w:rsidP="00CF2D39">
            <w:pPr>
              <w:spacing w:after="120"/>
              <w:rPr>
                <w:szCs w:val="24"/>
              </w:rPr>
            </w:pPr>
            <w:r w:rsidRPr="009B4A06">
              <w:t>Mingħajr preġudi</w:t>
            </w:r>
            <w:r w:rsidRPr="009B4A06">
              <w:t>zzju għall-Artikolu 31 tar-Regolament (KE) Nru 767/2008, għall-Artikoli 25 u 26 tar-Regolament (UE) 2016/794</w:t>
            </w:r>
            <w:r w:rsidRPr="009B4A06">
              <w:rPr>
                <w:b/>
                <w:i/>
              </w:rPr>
              <w:t xml:space="preserve"> u</w:t>
            </w:r>
            <w:r w:rsidRPr="009B4A06">
              <w:t xml:space="preserve"> għall-Artikolu 37 tar-Regolament (UE) XXX/XXX [ir-Regolament Eurodac] għall-Artikolu 41 tar-Regolament (UE) 2017/2226, għall-Artikolu 65 tar-Rego</w:t>
            </w:r>
            <w:r w:rsidRPr="009B4A06">
              <w:t>lament (UE) 2018/1240 u għal meta jsiru tfittxijiet fil-bażijiet tad-data tal-Interpol permezz tal-ESP skont l-Artikolu 9(5) ta' dan ir-Regolament li huma konformi mad-dispożizzjonijiet tal-Kapitolu V tar-Regolament (UE) 2018/1725 u tal-Kapitolu V tar-Rego</w:t>
            </w:r>
            <w:r w:rsidRPr="009B4A06">
              <w:t>lament (UE) 2016/679, id-data personali maħżuna fil-komponenti tal-interoperabbiltà, jew li dawn il-komponenti jipproċessaw jew li jaċċedu għaliha, m'għandhiex tiġi ttrasferita u ma għandha titqiegħed għad-dispożizzjoni tal-ebda pajjiż terz, organizzazzjon</w:t>
            </w:r>
            <w:r w:rsidRPr="009B4A06">
              <w:t>i internazzjonali jew parti privata.</w:t>
            </w: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280</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Malin Björk</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40b(29) – Artikolu 41a</w:t>
      </w:r>
      <w:r w:rsidRPr="009B4A06">
        <w:rPr>
          <w:rFonts w:ascii="Arial" w:hAnsi="Arial"/>
          <w:vanish/>
          <w:color w:val="000080"/>
          <w:sz w:val="2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Artikolu 41a</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Proċedura ta' kumitat</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1.</w:t>
            </w:r>
            <w:r w:rsidRPr="009B4A06">
              <w:rPr>
                <w:b/>
                <w:i/>
              </w:rPr>
              <w:tab/>
              <w:t xml:space="preserve">Il-Kummissjoni għandha tkun megħjuna minn kumitat. Dan il-kumitat għandu jkun </w:t>
            </w:r>
            <w:r w:rsidRPr="009B4A06">
              <w:rPr>
                <w:b/>
                <w:i/>
              </w:rPr>
              <w:t>kumitat fis-sens tar-Regolament (UE) 182/2011.</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2.</w:t>
            </w:r>
            <w:r w:rsidRPr="009B4A06">
              <w:rPr>
                <w:b/>
                <w:i/>
              </w:rPr>
              <w:tab/>
              <w:t>Fejn issir referenza għal dan il-paragrafu, għandu japplika l-Artikolu 5 tar-Regolament (UE) Nru 182/2011.</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3.</w:t>
            </w:r>
            <w:r w:rsidRPr="009B4A06">
              <w:rPr>
                <w:b/>
                <w:i/>
              </w:rPr>
              <w:tab/>
              <w:t xml:space="preserve">Fejn il-kumitat ma jagħti ebda opinjoni, il-Kummissjoni ma għandhiex tadotta l-abbozz </w:t>
            </w:r>
            <w:r w:rsidRPr="009B4A06">
              <w:rPr>
                <w:b/>
                <w:i/>
              </w:rPr>
              <w:t>tal-att ta' implimentazzjoni, u għandu japplika t-tielet subparagrafu tal-Artikolu 5(4) tar-Regolament (UE) Nru 182/2011.</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Dan ir-Regolament għandu jorbot fl-intier tiegħu u japplika direttament fl-Istati Membri skont it-Trattati.</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w:t>
      </w:r>
    </w:p>
    <w:p w:rsidR="00CF2D39" w:rsidRPr="009B4A06" w:rsidRDefault="00A66557" w:rsidP="00CF2D39">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B4A06">
        <w:rPr>
          <w:rFonts w:ascii="Arial" w:hAnsi="Arial"/>
          <w:vanish/>
          <w:color w:val="000080"/>
          <w:sz w:val="20"/>
        </w:rPr>
        <w:t>&lt;Amend&gt;</w:t>
      </w:r>
      <w:r w:rsidRPr="009B4A06">
        <w:rPr>
          <w:b/>
        </w:rPr>
        <w:t>Emenda</w:t>
      </w:r>
      <w:r w:rsidRPr="009B4A06">
        <w:rPr>
          <w:b/>
        </w:rPr>
        <w:tab/>
      </w:r>
      <w:r w:rsidRPr="009B4A06">
        <w:rPr>
          <w:b/>
        </w:rPr>
        <w:tab/>
      </w:r>
      <w:r w:rsidRPr="009B4A06">
        <w:rPr>
          <w:rFonts w:ascii="Arial" w:hAnsi="Arial"/>
          <w:vanish/>
          <w:color w:val="000080"/>
          <w:sz w:val="20"/>
        </w:rPr>
        <w:t>&lt;NumAm&gt;</w:t>
      </w:r>
      <w:r w:rsidRPr="009B4A06">
        <w:rPr>
          <w:b/>
        </w:rPr>
        <w:t>281</w:t>
      </w:r>
      <w:r w:rsidRPr="009B4A06">
        <w:rPr>
          <w:rFonts w:ascii="Arial" w:hAnsi="Arial"/>
          <w:vanish/>
          <w:color w:val="000080"/>
          <w:sz w:val="20"/>
        </w:rPr>
        <w:t>&lt;/NumAm&gt;</w:t>
      </w:r>
    </w:p>
    <w:p w:rsidR="00CF2D39" w:rsidRPr="009B4A06" w:rsidRDefault="00A66557" w:rsidP="00CF2D39">
      <w:pPr>
        <w:rPr>
          <w:b/>
        </w:rPr>
      </w:pPr>
      <w:r w:rsidRPr="009B4A06">
        <w:rPr>
          <w:rFonts w:ascii="Arial" w:hAnsi="Arial"/>
          <w:vanish/>
          <w:color w:val="000080"/>
          <w:sz w:val="20"/>
        </w:rPr>
        <w:t>&lt;RepeatBlock-By&gt;&lt;Members&gt;</w:t>
      </w:r>
      <w:r w:rsidRPr="009B4A06">
        <w:rPr>
          <w:b/>
        </w:rPr>
        <w:t>Saskia Bricmont</w:t>
      </w:r>
      <w:r w:rsidRPr="009B4A06">
        <w:rPr>
          <w:rFonts w:ascii="Arial" w:hAnsi="Arial"/>
          <w:vanish/>
          <w:color w:val="000080"/>
          <w:sz w:val="20"/>
        </w:rPr>
        <w:t>&lt;/Members&gt;</w:t>
      </w:r>
    </w:p>
    <w:p w:rsidR="00CF2D39" w:rsidRPr="009B4A06" w:rsidRDefault="00A66557" w:rsidP="00CF2D39">
      <w:r w:rsidRPr="009B4A06">
        <w:rPr>
          <w:rFonts w:ascii="Arial" w:hAnsi="Arial"/>
          <w:vanish/>
          <w:color w:val="000080"/>
          <w:sz w:val="20"/>
        </w:rPr>
        <w:t>&lt;/RepeatBlock-By&gt;</w:t>
      </w:r>
    </w:p>
    <w:p w:rsidR="00CF2D39" w:rsidRPr="009B4A06" w:rsidRDefault="00A66557" w:rsidP="00CF2D39">
      <w:pPr>
        <w:keepNext/>
        <w:rPr>
          <w:b/>
        </w:rPr>
      </w:pPr>
      <w:r w:rsidRPr="009B4A06">
        <w:rPr>
          <w:rFonts w:ascii="Arial" w:hAnsi="Arial"/>
          <w:vanish/>
          <w:color w:val="000080"/>
          <w:sz w:val="20"/>
        </w:rPr>
        <w:t>&lt;DocAmend&gt;</w:t>
      </w:r>
      <w:r w:rsidRPr="009B4A06">
        <w:rPr>
          <w:b/>
        </w:rPr>
        <w:t>Proposta għal regolament</w:t>
      </w:r>
      <w:r w:rsidRPr="009B4A06">
        <w:rPr>
          <w:rFonts w:ascii="Arial" w:hAnsi="Arial"/>
          <w:vanish/>
          <w:color w:val="000080"/>
          <w:sz w:val="20"/>
        </w:rPr>
        <w:t>&lt;/DocAmend&gt;</w:t>
      </w:r>
    </w:p>
    <w:p w:rsidR="00CF2D39" w:rsidRPr="009B4A06" w:rsidRDefault="00A66557" w:rsidP="00CF2D39">
      <w:pPr>
        <w:rPr>
          <w:b/>
        </w:rPr>
      </w:pPr>
      <w:r w:rsidRPr="009B4A06">
        <w:rPr>
          <w:rFonts w:ascii="Arial" w:hAnsi="Arial"/>
          <w:vanish/>
          <w:color w:val="000080"/>
          <w:sz w:val="20"/>
        </w:rPr>
        <w:t>&lt;Article&gt;</w:t>
      </w:r>
      <w:r w:rsidRPr="009B4A06">
        <w:rPr>
          <w:b/>
        </w:rPr>
        <w:t xml:space="preserve"> Termini ta' promulgazzjoni – Punt 28 – Artikolu 40b(29) – Artikolu 41a </w:t>
      </w:r>
      <w:r w:rsidRPr="009B4A06">
        <w:rPr>
          <w:rFonts w:ascii="Arial" w:hAnsi="Arial"/>
          <w:vanish/>
          <w:color w:val="000080"/>
          <w:sz w:val="20"/>
        </w:rPr>
        <w:t>&lt;/Art</w:t>
      </w:r>
      <w:r w:rsidRPr="009B4A06">
        <w:rPr>
          <w:rFonts w:ascii="Arial" w:hAnsi="Arial"/>
          <w:vanish/>
          <w:color w:val="000080"/>
          <w:sz w:val="2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32B30" w:rsidRPr="009B4A06" w:rsidTr="001D01D4">
        <w:trPr>
          <w:jc w:val="center"/>
        </w:trPr>
        <w:tc>
          <w:tcPr>
            <w:tcW w:w="9752" w:type="dxa"/>
            <w:gridSpan w:val="2"/>
          </w:tcPr>
          <w:p w:rsidR="00CF2D39" w:rsidRPr="009B4A06" w:rsidRDefault="00CF2D39" w:rsidP="00CF2D39">
            <w:pPr>
              <w:keepNext/>
            </w:pPr>
          </w:p>
        </w:tc>
      </w:tr>
      <w:tr w:rsidR="00432B30" w:rsidRPr="009B4A06" w:rsidTr="001D01D4">
        <w:trPr>
          <w:jc w:val="center"/>
        </w:trPr>
        <w:tc>
          <w:tcPr>
            <w:tcW w:w="4876" w:type="dxa"/>
            <w:hideMark/>
          </w:tcPr>
          <w:p w:rsidR="00CF2D39" w:rsidRPr="009B4A06" w:rsidRDefault="00A66557" w:rsidP="00CF2D39">
            <w:pPr>
              <w:keepNext/>
              <w:spacing w:after="240"/>
              <w:jc w:val="center"/>
              <w:rPr>
                <w:i/>
              </w:rPr>
            </w:pPr>
            <w:r w:rsidRPr="009B4A06">
              <w:rPr>
                <w:i/>
              </w:rPr>
              <w:t>Test propost mill-Kummissjoni</w:t>
            </w:r>
          </w:p>
        </w:tc>
        <w:tc>
          <w:tcPr>
            <w:tcW w:w="4876" w:type="dxa"/>
            <w:hideMark/>
          </w:tcPr>
          <w:p w:rsidR="00CF2D39" w:rsidRPr="009B4A06" w:rsidRDefault="00A66557" w:rsidP="00CF2D39">
            <w:pPr>
              <w:keepNext/>
              <w:spacing w:after="240"/>
              <w:jc w:val="center"/>
              <w:rPr>
                <w:i/>
              </w:rPr>
            </w:pPr>
            <w:r w:rsidRPr="009B4A06">
              <w:rPr>
                <w:i/>
              </w:rPr>
              <w:t>Emenda</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Artikolu 41a</w:t>
            </w:r>
          </w:p>
        </w:tc>
        <w:tc>
          <w:tcPr>
            <w:tcW w:w="4876" w:type="dxa"/>
            <w:hideMark/>
          </w:tcPr>
          <w:p w:rsidR="00CF2D39" w:rsidRPr="009B4A06" w:rsidRDefault="00A66557" w:rsidP="00CF2D39">
            <w:pPr>
              <w:spacing w:after="120"/>
              <w:rPr>
                <w:szCs w:val="24"/>
              </w:rPr>
            </w:pPr>
            <w:r w:rsidRPr="009B4A06">
              <w:rPr>
                <w:b/>
                <w:i/>
              </w:rPr>
              <w:t>imħassar</w:t>
            </w:r>
          </w:p>
        </w:tc>
      </w:tr>
      <w:tr w:rsidR="00432B30" w:rsidRPr="009B4A06" w:rsidTr="001D01D4">
        <w:trPr>
          <w:jc w:val="center"/>
        </w:trPr>
        <w:tc>
          <w:tcPr>
            <w:tcW w:w="4876" w:type="dxa"/>
            <w:hideMark/>
          </w:tcPr>
          <w:p w:rsidR="00CF2D39" w:rsidRPr="009B4A06" w:rsidRDefault="00A66557" w:rsidP="00CF2D39">
            <w:pPr>
              <w:spacing w:after="120"/>
              <w:jc w:val="center"/>
            </w:pPr>
            <w:r w:rsidRPr="009B4A06">
              <w:rPr>
                <w:b/>
                <w:i/>
              </w:rPr>
              <w:t>Proċedura ta' kumitat</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1.</w:t>
            </w:r>
            <w:r w:rsidRPr="009B4A06">
              <w:rPr>
                <w:b/>
                <w:i/>
              </w:rPr>
              <w:tab/>
              <w:t>Il-Kummissjoni għandha tkun megħjuna minn kumitat. Dan il-kumitat għandu jkun kumitat fis-sens tar-Regolament (UE) 182/2011.</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2.</w:t>
            </w:r>
            <w:r w:rsidRPr="009B4A06">
              <w:rPr>
                <w:b/>
                <w:i/>
              </w:rPr>
              <w:tab/>
              <w:t xml:space="preserve">Fejn issir referenza għal dan </w:t>
            </w:r>
            <w:r w:rsidRPr="009B4A06">
              <w:rPr>
                <w:b/>
                <w:i/>
              </w:rPr>
              <w:t>il-paragrafu, għandu japplika l-Artikolu 5 tar-Regolament (UE) Nru 182/2011.</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3.</w:t>
            </w:r>
            <w:r w:rsidRPr="009B4A06">
              <w:rPr>
                <w:b/>
                <w:i/>
              </w:rPr>
              <w:tab/>
              <w:t xml:space="preserve">Fejn il-kumitat ma jagħti ebda opinjoni, il-Kummissjoni ma għandhiex tadotta l-abbozz tal-att ta' implimentazzjoni, u għandu japplika t-tielet subparagrafu tal-Artikolu 5(4) </w:t>
            </w:r>
            <w:r w:rsidRPr="009B4A06">
              <w:rPr>
                <w:b/>
                <w:i/>
              </w:rPr>
              <w:t>tar-Regolament (UE) Nru 182/2011.</w:t>
            </w:r>
          </w:p>
        </w:tc>
        <w:tc>
          <w:tcPr>
            <w:tcW w:w="4876" w:type="dxa"/>
          </w:tcPr>
          <w:p w:rsidR="00CF2D39" w:rsidRPr="009B4A06" w:rsidRDefault="00CF2D39" w:rsidP="00CF2D39">
            <w:pPr>
              <w:spacing w:after="120"/>
              <w:rPr>
                <w:szCs w:val="24"/>
              </w:rPr>
            </w:pPr>
          </w:p>
        </w:tc>
      </w:tr>
      <w:tr w:rsidR="00432B30" w:rsidRPr="009B4A06" w:rsidTr="001D01D4">
        <w:trPr>
          <w:jc w:val="center"/>
        </w:trPr>
        <w:tc>
          <w:tcPr>
            <w:tcW w:w="4876" w:type="dxa"/>
            <w:hideMark/>
          </w:tcPr>
          <w:p w:rsidR="00CF2D39" w:rsidRPr="009B4A06" w:rsidRDefault="00A66557" w:rsidP="00CF2D39">
            <w:pPr>
              <w:spacing w:after="120"/>
            </w:pPr>
            <w:r w:rsidRPr="009B4A06">
              <w:rPr>
                <w:b/>
                <w:i/>
              </w:rPr>
              <w:t>Dan ir-Regolament għandu jorbot fl-intier tiegħu u japplika direttament fl-Istati Membri skont it-Trattati.</w:t>
            </w:r>
          </w:p>
        </w:tc>
        <w:tc>
          <w:tcPr>
            <w:tcW w:w="4876" w:type="dxa"/>
          </w:tcPr>
          <w:p w:rsidR="00CF2D39" w:rsidRPr="009B4A06" w:rsidRDefault="00CF2D39" w:rsidP="00CF2D39">
            <w:pPr>
              <w:spacing w:after="120"/>
              <w:rPr>
                <w:szCs w:val="24"/>
              </w:rPr>
            </w:pPr>
          </w:p>
        </w:tc>
      </w:tr>
    </w:tbl>
    <w:p w:rsidR="00CF2D39" w:rsidRPr="009B4A06" w:rsidRDefault="00A66557" w:rsidP="00CF2D39">
      <w:pPr>
        <w:spacing w:before="240" w:after="240"/>
        <w:jc w:val="right"/>
        <w:rPr>
          <w:szCs w:val="24"/>
        </w:rPr>
      </w:pPr>
      <w:r w:rsidRPr="009B4A06">
        <w:rPr>
          <w:szCs w:val="24"/>
        </w:rPr>
        <w:t xml:space="preserve">Or. </w:t>
      </w:r>
      <w:r w:rsidRPr="009B4A06">
        <w:rPr>
          <w:rFonts w:ascii="Arial" w:hAnsi="Arial"/>
          <w:vanish/>
          <w:color w:val="000080"/>
          <w:sz w:val="20"/>
          <w:szCs w:val="24"/>
        </w:rPr>
        <w:t>&lt;Original&gt;</w:t>
      </w:r>
      <w:r w:rsidRPr="009B4A06">
        <w:rPr>
          <w:rFonts w:ascii="Arial" w:hAnsi="Arial"/>
          <w:vanish/>
          <w:color w:val="808080"/>
          <w:sz w:val="20"/>
          <w:szCs w:val="24"/>
        </w:rPr>
        <w:t>{EN}</w:t>
      </w:r>
      <w:r w:rsidRPr="009B4A06">
        <w:rPr>
          <w:szCs w:val="24"/>
        </w:rPr>
        <w:t>en</w:t>
      </w:r>
      <w:r w:rsidRPr="009B4A06">
        <w:rPr>
          <w:rFonts w:ascii="Arial" w:hAnsi="Arial"/>
          <w:vanish/>
          <w:color w:val="000080"/>
          <w:sz w:val="20"/>
          <w:szCs w:val="24"/>
        </w:rPr>
        <w:t>&lt;/Original&gt;</w:t>
      </w:r>
    </w:p>
    <w:p w:rsidR="00CF2D39" w:rsidRPr="009B4A06" w:rsidRDefault="00A66557" w:rsidP="00CF2D39">
      <w:r w:rsidRPr="009B4A06">
        <w:rPr>
          <w:rFonts w:ascii="Arial" w:hAnsi="Arial"/>
          <w:vanish/>
          <w:color w:val="000080"/>
          <w:sz w:val="20"/>
        </w:rPr>
        <w:t>&lt;/Amend&gt;&lt;/RepeatBlock-Amend&gt;</w:t>
      </w:r>
    </w:p>
    <w:p w:rsidR="00CF2D39" w:rsidRPr="009B4A06" w:rsidRDefault="00CF2D39" w:rsidP="00CF2D39"/>
    <w:p w:rsidR="008363E4" w:rsidRPr="009B4A06" w:rsidRDefault="008363E4" w:rsidP="00CF2D39">
      <w:pPr>
        <w:pStyle w:val="AmNumberTabs"/>
        <w:keepNext/>
      </w:pPr>
    </w:p>
    <w:sectPr w:rsidR="008363E4" w:rsidRPr="009B4A06" w:rsidSect="009B4A0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B4A06" w:rsidRDefault="00A66557">
      <w:r w:rsidRPr="009B4A06">
        <w:separator/>
      </w:r>
    </w:p>
  </w:endnote>
  <w:endnote w:type="continuationSeparator" w:id="0">
    <w:p w:rsidR="00000000" w:rsidRPr="009B4A06" w:rsidRDefault="00A66557">
      <w:r w:rsidRPr="009B4A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A06" w:rsidRPr="009B4A06" w:rsidRDefault="009B4A06" w:rsidP="009B4A06">
    <w:pPr>
      <w:pStyle w:val="EPFooter"/>
    </w:pPr>
    <w:r w:rsidRPr="009B4A06">
      <w:t>PE</w:t>
    </w:r>
    <w:r w:rsidRPr="009B4A06">
      <w:rPr>
        <w:rStyle w:val="HideTWBExt"/>
        <w:noProof w:val="0"/>
      </w:rPr>
      <w:t>&lt;NoPE&gt;</w:t>
    </w:r>
    <w:r w:rsidRPr="009B4A06">
      <w:t>692.638</w:t>
    </w:r>
    <w:r w:rsidRPr="009B4A06">
      <w:rPr>
        <w:rStyle w:val="HideTWBExt"/>
        <w:noProof w:val="0"/>
      </w:rPr>
      <w:t>&lt;/NoPE&gt;&lt;Version&gt;</w:t>
    </w:r>
    <w:r w:rsidRPr="009B4A06">
      <w:t>v01-00</w:t>
    </w:r>
    <w:r w:rsidRPr="009B4A06">
      <w:rPr>
        <w:rStyle w:val="HideTWBExt"/>
        <w:noProof w:val="0"/>
      </w:rPr>
      <w:t>&lt;/Version&gt;</w:t>
    </w:r>
    <w:r w:rsidRPr="009B4A06">
      <w:tab/>
    </w:r>
    <w:r w:rsidRPr="009B4A06">
      <w:fldChar w:fldCharType="begin"/>
    </w:r>
    <w:r w:rsidRPr="009B4A06">
      <w:instrText xml:space="preserve"> PAGE  \* MERGEFORMAT </w:instrText>
    </w:r>
    <w:r w:rsidRPr="009B4A06">
      <w:fldChar w:fldCharType="separate"/>
    </w:r>
    <w:r w:rsidR="00A66557">
      <w:rPr>
        <w:noProof/>
      </w:rPr>
      <w:t>2</w:t>
    </w:r>
    <w:r w:rsidRPr="009B4A06">
      <w:fldChar w:fldCharType="end"/>
    </w:r>
    <w:r w:rsidRPr="009B4A06">
      <w:t>/</w:t>
    </w:r>
    <w:fldSimple w:instr=" NUMPAGES  \* MERGEFORMAT ">
      <w:r w:rsidR="00A66557">
        <w:rPr>
          <w:noProof/>
        </w:rPr>
        <w:t>135</w:t>
      </w:r>
    </w:fldSimple>
    <w:r w:rsidRPr="009B4A06">
      <w:tab/>
    </w:r>
    <w:r w:rsidRPr="009B4A06">
      <w:rPr>
        <w:rStyle w:val="HideTWBExt"/>
        <w:noProof w:val="0"/>
      </w:rPr>
      <w:t>&lt;PathFdR&gt;</w:t>
    </w:r>
    <w:r w:rsidRPr="009B4A06">
      <w:t>AM\1230413MT.docx</w:t>
    </w:r>
    <w:r w:rsidRPr="009B4A06">
      <w:rPr>
        <w:rStyle w:val="HideTWBExt"/>
        <w:noProof w:val="0"/>
      </w:rPr>
      <w:t>&lt;/PathFdR&gt;</w:t>
    </w:r>
  </w:p>
  <w:p w:rsidR="00D82FCC" w:rsidRPr="009B4A06" w:rsidRDefault="009B4A06" w:rsidP="009B4A06">
    <w:pPr>
      <w:pStyle w:val="EPFooter2"/>
    </w:pPr>
    <w:r w:rsidRPr="009B4A06">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A06" w:rsidRPr="009B4A06" w:rsidRDefault="009B4A06" w:rsidP="009B4A06">
    <w:pPr>
      <w:pStyle w:val="EPFooter"/>
    </w:pPr>
    <w:r w:rsidRPr="009B4A06">
      <w:rPr>
        <w:rStyle w:val="HideTWBExt"/>
        <w:noProof w:val="0"/>
      </w:rPr>
      <w:t>&lt;PathFdR&gt;</w:t>
    </w:r>
    <w:r w:rsidRPr="009B4A06">
      <w:t>AM\1230413MT.docx</w:t>
    </w:r>
    <w:r w:rsidRPr="009B4A06">
      <w:rPr>
        <w:rStyle w:val="HideTWBExt"/>
        <w:noProof w:val="0"/>
      </w:rPr>
      <w:t>&lt;/PathFdR&gt;</w:t>
    </w:r>
    <w:r w:rsidRPr="009B4A06">
      <w:tab/>
    </w:r>
    <w:r w:rsidRPr="009B4A06">
      <w:fldChar w:fldCharType="begin"/>
    </w:r>
    <w:r w:rsidRPr="009B4A06">
      <w:instrText xml:space="preserve"> PAGE  \* MERGEFORMAT </w:instrText>
    </w:r>
    <w:r w:rsidRPr="009B4A06">
      <w:fldChar w:fldCharType="separate"/>
    </w:r>
    <w:r w:rsidR="00A66557">
      <w:rPr>
        <w:noProof/>
      </w:rPr>
      <w:t>135</w:t>
    </w:r>
    <w:r w:rsidRPr="009B4A06">
      <w:fldChar w:fldCharType="end"/>
    </w:r>
    <w:r w:rsidRPr="009B4A06">
      <w:t>/</w:t>
    </w:r>
    <w:fldSimple w:instr=" NUMPAGES  \* MERGEFORMAT ">
      <w:r w:rsidR="00A66557">
        <w:rPr>
          <w:noProof/>
        </w:rPr>
        <w:t>135</w:t>
      </w:r>
    </w:fldSimple>
    <w:r w:rsidRPr="009B4A06">
      <w:tab/>
      <w:t>PE</w:t>
    </w:r>
    <w:r w:rsidRPr="009B4A06">
      <w:rPr>
        <w:rStyle w:val="HideTWBExt"/>
        <w:noProof w:val="0"/>
      </w:rPr>
      <w:t>&lt;NoPE&gt;</w:t>
    </w:r>
    <w:r w:rsidRPr="009B4A06">
      <w:t>692.638</w:t>
    </w:r>
    <w:r w:rsidRPr="009B4A06">
      <w:rPr>
        <w:rStyle w:val="HideTWBExt"/>
        <w:noProof w:val="0"/>
      </w:rPr>
      <w:t>&lt;/NoPE&gt;&lt;Version&gt;</w:t>
    </w:r>
    <w:r w:rsidRPr="009B4A06">
      <w:t>v01-00</w:t>
    </w:r>
    <w:r w:rsidRPr="009B4A06">
      <w:rPr>
        <w:rStyle w:val="HideTWBExt"/>
        <w:noProof w:val="0"/>
      </w:rPr>
      <w:t>&lt;/Version&gt;</w:t>
    </w:r>
  </w:p>
  <w:p w:rsidR="00D82FCC" w:rsidRPr="009B4A06" w:rsidRDefault="009B4A06" w:rsidP="009B4A06">
    <w:pPr>
      <w:pStyle w:val="EPFooter2"/>
    </w:pPr>
    <w:r w:rsidRPr="009B4A06">
      <w:tab/>
    </w:r>
    <w:r w:rsidRPr="009B4A06">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A06" w:rsidRPr="009B4A06" w:rsidRDefault="009B4A06" w:rsidP="009B4A06">
    <w:pPr>
      <w:pStyle w:val="EPFooter"/>
    </w:pPr>
    <w:r w:rsidRPr="009B4A06">
      <w:rPr>
        <w:rStyle w:val="HideTWBExt"/>
        <w:noProof w:val="0"/>
      </w:rPr>
      <w:t>&lt;PathFdR&gt;</w:t>
    </w:r>
    <w:r w:rsidRPr="009B4A06">
      <w:t>AM\1230413MT.docx</w:t>
    </w:r>
    <w:r w:rsidRPr="009B4A06">
      <w:rPr>
        <w:rStyle w:val="HideTWBExt"/>
        <w:noProof w:val="0"/>
      </w:rPr>
      <w:t>&lt;/PathFdR&gt;</w:t>
    </w:r>
    <w:r w:rsidRPr="009B4A06">
      <w:tab/>
    </w:r>
    <w:r w:rsidRPr="009B4A06">
      <w:tab/>
      <w:t>PE</w:t>
    </w:r>
    <w:r w:rsidRPr="009B4A06">
      <w:rPr>
        <w:rStyle w:val="HideTWBExt"/>
        <w:noProof w:val="0"/>
      </w:rPr>
      <w:t>&lt;NoPE&gt;</w:t>
    </w:r>
    <w:r w:rsidRPr="009B4A06">
      <w:t>692.638</w:t>
    </w:r>
    <w:r w:rsidRPr="009B4A06">
      <w:rPr>
        <w:rStyle w:val="HideTWBExt"/>
        <w:noProof w:val="0"/>
      </w:rPr>
      <w:t>&lt;/NoPE&gt;&lt;Version&gt;</w:t>
    </w:r>
    <w:r w:rsidRPr="009B4A06">
      <w:t>v01-00</w:t>
    </w:r>
    <w:r w:rsidRPr="009B4A06">
      <w:rPr>
        <w:rStyle w:val="HideTWBExt"/>
        <w:noProof w:val="0"/>
      </w:rPr>
      <w:t>&lt;/Version&gt;</w:t>
    </w:r>
  </w:p>
  <w:p w:rsidR="00D82FCC" w:rsidRPr="009B4A06" w:rsidRDefault="009B4A06" w:rsidP="009B4A06">
    <w:pPr>
      <w:pStyle w:val="EPFooter2"/>
    </w:pPr>
    <w:r w:rsidRPr="009B4A06">
      <w:t>MT</w:t>
    </w:r>
    <w:r w:rsidRPr="009B4A06">
      <w:tab/>
    </w:r>
    <w:r w:rsidRPr="009B4A06">
      <w:rPr>
        <w:b w:val="0"/>
        <w:i/>
        <w:color w:val="C0C0C0"/>
        <w:sz w:val="22"/>
      </w:rPr>
      <w:t>Magħquda fid-diversità</w:t>
    </w:r>
    <w:r w:rsidRPr="009B4A06">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B4A06" w:rsidRDefault="00A66557">
      <w:r w:rsidRPr="009B4A06">
        <w:separator/>
      </w:r>
    </w:p>
  </w:footnote>
  <w:footnote w:type="continuationSeparator" w:id="0">
    <w:p w:rsidR="00000000" w:rsidRPr="009B4A06" w:rsidRDefault="00A66557">
      <w:r w:rsidRPr="009B4A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557" w:rsidRDefault="00A665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557" w:rsidRDefault="00A665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557" w:rsidRDefault="00A665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MKEY" w:val="LIBE"/>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544710 HideTWBExt;}{\*\cs18 \additive \v\f1\fs20\cf15 _x000d__x000a_\spriority0 \styrsid3544710 HideTWBInt;}{\s19\ql \li0\ri0\sa120\nowidctlpar\wrapdefault\aspalpha\aspnum\faauto\adjustright\rin0\lin0\itap0 \rtlch\fcs1 \af0\afs20\alang1025 \ltrch\fcs0 \fs24\lang1082\langfe2057\cgrid\langnp1082\langfenp2057 _x000d__x000a_\sbasedon0 \snext19 \spriority0 \styrsid3544710 Normal6a;}{\s20\ql \li0\ri0\nowidctlpar\wrapdefault\aspalpha\aspnum\faauto\adjustright\rin0\lin0\itap0 \rtlch\fcs1 \af0\afs20\alang1025 \ltrch\fcs0 \b\fs24\lang1082\langfe2057\cgrid\langnp1082\langfenp2057 _x000d__x000a_\sbasedon0 \snext20 \spriority0 \styrsid3544710 NormalBold;}{\s21\qr \li0\ri0\sb240\sa240\nowidctlpar\wrapdefault\aspalpha\aspnum\faauto\adjustright\rin0\lin0\itap0 \rtlch\fcs1 \af0\afs20\alang1025 \ltrch\fcs0 _x000d__x000a_\fs24\lang1082\langfe2057\cgrid\langnp1082\langfenp2057 \sbasedon0 \snext21 \spriority0 \styrsid3544710 AmOrLang;}{\s22\qc \li0\ri0\sa240\nowidctlpar\wrapdefault\aspalpha\aspnum\faauto\adjustright\rin0\lin0\itap0 \rtlch\fcs1 \af0\afs20\alang1025 _x000d__x000a_\ltrch\fcs0 \i\fs24\lang1082\langfe2057\cgrid\langnp1082\langfenp2057 \sbasedon0 \snext22 \spriority0 \styrsid354471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3 \spriority0 \styrsid3544710 AmNumberTabs;}}{\*\rsidtbl \rsid24658\rsid223860\rsid735077\rsid1718133\rsid2892074\rsid3544710\rsid3565327\rsid4666813\rsid6641733_x000d__x000a_\rsid7823322\rsid9636012\rsid10377208\rsid11215221\rsid11549030\rsid12154954\rsid14317442\rsid14382809\rsid14424199\rsid15204470\rsid15285974\rsid15950462\rsid16324206\rsid16662270}{\mmathPr\mmathFont34\mbrkBin0\mbrkBinSub0\msmallFrac0\mdispDef1\mlMargin0_x000d__x000a_\mrMargin0\mdefJc1\mwrapIndent1440\mintLim0\mnaryLim1}{\info{\author VELLA George}{\operator VELLA George}{\creatim\yr2021\mo5\dy12\hr11\min57}{\revtim\yr2021\mo5\dy12\hr11\min57}{\version1}{\edmins0}{\nofpages1}{\nofwords72}{\nofchars412}{\nofcharsws483}_x000d__x000a_{\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3544710\newtblstyruls\nogrowautofit\usenormstyforlist\noindnmbrts\felnbrelev\nocxsptable\indrlsweleven\noafcnsttbl\afelev\utinl\hwelev\spltpgpar\notcvasp\notbrkcnstfrctbl\notvatxbx\krnprsnet\cachedcolbal _x000d__x000a_\nouicompat \fet0{\*\wgrffmtfilter 013f}\nofeaturethrottle1\ilfomacatclnup0{\*\template C:\\Users\\gvella\\AppData\\Local\\Temp\\Blank1.dotx}{\*\ftnsep \ltrpar \pard\plain \ltrpar_x000d__x000a_\ql \li0\ri0\widctlpar\wrapdefault\aspalpha\aspnum\faauto\adjustright\rin0\lin0\itap0 \rtlch\fcs1 \af0\afs20\alang1025 \ltrch\fcs0 \fs24\lang2057\langfe2057\cgrid\langnp2057\langfenp2057 {\rtlch\fcs1 \af0 \ltrch\fcs0 \insrsid14317442 \chftnsep _x000d__x000a_\par }}{\*\ftnsepc \ltrpar \pard\plain \ltrpar\ql \li0\ri0\widctlpar\wrapdefault\aspalpha\aspnum\faauto\adjustright\rin0\lin0\itap0 \rtlch\fcs1 \af0\afs20\alang1025 \ltrch\fcs0 \fs24\lang2057\langfe2057\cgrid\langnp2057\langfenp2057 {\rtlch\fcs1 \af0 _x000d__x000a_\ltrch\fcs0 \insrsid14317442 \chftnsepc _x000d__x000a_\par }}{\*\aftnsep \ltrpar \pard\plain \ltrpar\ql \li0\ri0\widctlpar\wrapdefault\aspalpha\aspnum\faauto\adjustright\rin0\lin0\itap0 \rtlch\fcs1 \af0\afs20\alang1025 \ltrch\fcs0 \fs24\lang2057\langfe2057\cgrid\langnp2057\langfenp2057 {\rtlch\fcs1 \af0 _x000d__x000a_\ltrch\fcs0 \insrsid14317442 \chftnsep _x000d__x000a_\par }}{\*\aftnsepc \ltrpar \pard\plain \ltrpar\ql \li0\ri0\widctlpar\wrapdefault\aspalpha\aspnum\faauto\adjustright\rin0\lin0\itap0 \rtlch\fcs1 \af0\afs20\alang1025 \ltrch\fcs0 \fs24\lang2057\langfe2057\cgrid\langnp2057\langfenp2057 {\rtlch\fcs1 \af0 _x000d__x000a_\ltrch\fcs0 \insrsid143174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3544710 \rtlch\fcs1 _x000d__x000a_\af0\afs20\alang1025 \ltrch\fcs0 \b\fs24\lang1082\langfe2057\cgrid\langnp1082\langfenp2057 {\rtlch\fcs1 \af0 \ltrch\fcs0 \cs17\b0\v\fs20\cf9\loch\af1\hich\af1\dbch\af31501\insrsid3544710\charrsid14034864 {\*\bkmkstart restartA}_x000d__x000a_\hich\af1\dbch\af31501\loch\f1 &lt;AmendA&gt;}{\rtlch\fcs1 \af0 \ltrch\fcs0 \insrsid3544710\charrsid14034864 Emenda\tab \tab }{\rtlch\fcs1 \af0 \ltrch\fcs0 \cs17\b0\v\fs20\cf9\loch\af1\hich\af1\dbch\af31501\insrsid3544710\charrsid14034864 _x000d__x000a_\hich\af1\dbch\af31501\loch\f1 &lt;NumAmA&gt;}{\rtlch\fcs1 \af0 \ltrch\fcs0 \insrsid3544710\charrsid14034864 #}{\rtlch\fcs1 \af1 \ltrch\fcs0 \cs18\v\f1\fs20\cf15\insrsid3544710\charrsid14034864 ENMIENDA@NRAM@}{\rtlch\fcs1 \af0 \ltrch\fcs0 _x000d__x000a_\insrsid3544710\charrsid14034864 #}{\rtlch\fcs1 \af0 \ltrch\fcs0 \cs17\b0\v\fs20\cf9\loch\af1\hich\af1\dbch\af31501\insrsid3544710\charrsid14034864 \hich\af1\dbch\af31501\loch\f1 &lt;/NumAmA&gt;}{\rtlch\fcs1 \af0 \ltrch\fcs0 \insrsid3544710\charrsid14034864 _x000d__x000a__x000d__x000a_\par }\pard\plain \ltrpar\s20\ql \li0\ri0\nowidctlpar\wrapdefault\aspalpha\aspnum\faauto\adjustright\rin0\lin0\itap0\pararsid3544710 \rtlch\fcs1 \af0\afs20\alang1025 \ltrch\fcs0 \b\fs24\lang1082\langfe2057\cgrid\langnp1082\langfenp2057 {\rtlch\fcs1 \af0 _x000d__x000a_\ltrch\fcs0 \cs17\b0\v\fs20\cf9\loch\af1\hich\af1\dbch\af31501\insrsid3544710\charrsid14034864 \hich\af1\dbch\af31501\loch\f1 &lt;RepeatBlock-By&gt;}{\rtlch\fcs1 \af0 \ltrch\fcs0 \insrsid3544710\charrsid14034864 #}{\rtlch\fcs1 \af1 \ltrch\fcs0 _x000d__x000a_\cs18\v\f1\fs20\cf15\insrsid3544710\charrsid14034864 (MOD@InsideLoop()}{\rtlch\fcs1 \af0 \ltrch\fcs0 \insrsid3544710\charrsid14034864 ##}{\rtlch\fcs1 \af1 \ltrch\fcs0 \cs18\v\f1\fs20\cf15\insrsid3544710\charrsid14034864 &gt;&gt;&gt;@[ZMEMBERSMSG]@}{\rtlch\fcs1 _x000d__x000a_\af0 \ltrch\fcs0 \insrsid3544710\charrsid14034864 #}{\rtlch\fcs1 \af0 \ltrch\fcs0 \cs17\b0\v\fs20\cf9\loch\af1\hich\af1\dbch\af31501\insrsid3544710\charrsid14034864 \hich\af1\dbch\af31501\loch\f1 &lt;Members&gt;}{\rtlch\fcs1 \af0 \ltrch\fcs0 _x000d__x000a_\insrsid3544710\charrsid14034864 #}{\rtlch\fcs1 \af1 \ltrch\fcs0 \cs18\v\f1\fs20\cf15\insrsid3544710\charrsid14034864 (MOD@InsideLoop(\'a7)}{\rtlch\fcs1 \af0 \ltrch\fcs0 \insrsid3544710\charrsid14034864 #}{\rtlch\fcs1 \af0 \ltrch\fcs0 _x000d__x000a_\cf10\insrsid3544710\charrsid14034864 \u9668\'3f}{\rtlch\fcs1 \af0 \ltrch\fcs0 \insrsid3544710\charrsid14034864 #}{\rtlch\fcs1 \af1 \ltrch\fcs0 \cs18\v\f1\fs20\cf15\insrsid3544710\charrsid14034864 TVTMEMBERS\'a7@MEMBERS@}{\rtlch\fcs1 \af0 \ltrch\fcs0 _x000d__x000a_\insrsid3544710\charrsid14034864 #}{\rtlch\fcs1 \af0 \ltrch\fcs0 \cf10\insrsid3544710\charrsid14034864 \u9658\'3f}{\rtlch\fcs1 \af0 \ltrch\fcs0 \cs17\b0\v\fs20\cf9\loch\af1\hich\af1\dbch\af31501\insrsid3544710\charrsid14034864 _x000d__x000a_\hich\af1\dbch\af31501\loch\f1 &lt;/Members&gt;}{\rtlch\fcs1 \af0 \ltrch\fcs0 \insrsid3544710\charrsid14034864 _x000d__x000a_\par }\pard\plain \ltrpar\ql \li0\ri0\widctlpar\wrapdefault\aspalpha\aspnum\faauto\adjustright\rin0\lin0\itap0\pararsid3544710 \rtlch\fcs1 \af0\afs20\alang1025 \ltrch\fcs0 \fs24\lang2057\langfe2057\cgrid\langnp2057\langfenp2057 {\rtlch\fcs1 \af0 \ltrch\fcs0 _x000d__x000a_\cs17\v\fs20\cf9\lang1082\langfe2057\loch\af1\hich\af1\dbch\af31501\langnp1082\insrsid3544710\charrsid14034864 \hich\af1\dbch\af31501\loch\f1 &lt;AuNomDe&gt;&lt;OptDel&gt;}{\rtlch\fcs1 \af0 \ltrch\fcs0 \lang1082\langfe2057\langnp1082\insrsid3544710\charrsid14034864 #_x000d__x000a_}{\rtlch\fcs1 \af1 \ltrch\fcs0 \cs18\v\f1\fs20\cf15\lang1082\langfe2057\langnp1082\insrsid3544710\charrsid14034864 MNU[ONBEHALFYES][NOTAPP]@CHOICE@}{\rtlch\fcs1 \af0 \ltrch\fcs0 \lang1082\langfe2057\langnp1082\insrsid3544710\charrsid14034864 #}{_x000d__x000a_\rtlch\fcs1 \af0 \ltrch\fcs0 \cs17\v\fs20\cf9\lang1082\langfe2057\loch\af1\hich\af1\dbch\af31501\langnp1082\insrsid3544710\charrsid14034864 \hich\af1\dbch\af31501\loch\f1 &lt;/OptDel&gt;&lt;/AuNomDe&gt;}{\rtlch\fcs1 \af0 \ltrch\fcs0 _x000d__x000a_\lang1082\langfe2057\langnp1082\insrsid3544710\charrsid14034864 _x000d__x000a_\par &lt;&lt;&lt;}{\rtlch\fcs1 \af0 \ltrch\fcs0 \cs17\v\fs20\cf9\lang1082\langfe2057\loch\af1\hich\af1\dbch\af31501\langnp1082\insrsid3544710\charrsid14034864 \hich\af1\dbch\af31501\loch\f1 &lt;/RepeatBlock-By&gt;}{\rtlch\fcs1 \af0 \ltrch\fcs0 _x000d__x000a_\lang1082\langfe2057\langnp1082\insrsid3544710\charrsid14034864 _x000d__x000a_\par }\pard\plain \ltrpar\s20\ql \li0\ri0\nowidctlpar\wrapdefault\aspalpha\aspnum\faauto\adjustright\rin0\lin0\itap0\pararsid3544710 \rtlch\fcs1 \af0\afs20\alang1025 \ltrch\fcs0 \b\fs24\lang1082\langfe2057\cgrid\langnp1082\langfenp2057 {\rtlch\fcs1 \af0 _x000d__x000a_\ltrch\fcs0 \cs17\b0\v\fs20\cf9\loch\af1\hich\af1\dbch\af31501\insrsid3544710\charrsid14034864 \hich\af1\dbch\af31501\loch\f1 &lt;DocAmend&gt;}{\rtlch\fcs1 \af302 \ltrch\fcs0 \f302\insrsid3544710\charrsid14034864 Abbozz ta' ri\'bfoluzzjoni le\u289\'67i\'bf_x000d__x000a_lattiva}{\rtlch\fcs1 \af0 \ltrch\fcs0 \cs17\b0\v\fs20\cf9\loch\af1\hich\af1\dbch\af31501\insrsid3544710\charrsid14034864 \hich\af1\dbch\af31501\loch\f1 &lt;/DocAmend&gt;}{\rtlch\fcs1 \af0 \ltrch\fcs0 \insrsid3544710\charrsid14034864 _x000d__x000a_\par }{\rtlch\fcs1 \af0 \ltrch\fcs0 \cs17\b0\v\fs20\cf9\loch\af1\hich\af1\dbch\af31501\insrsid3544710\charrsid14034864 \hich\af1\dbch\af31501\loch\f1 &lt;Article&gt;}{\rtlch\fcs1 \af0 \ltrch\fcs0 \cf10\insrsid3544710\charrsid14034864 \u9668\'3f}{\rtlch\fcs1 \af0 _x000d__x000a_\ltrch\fcs0 \insrsid3544710\charrsid14034864 #}{\rtlch\fcs1 \af1 \ltrch\fcs0 \cs18\v\f1\fs20\cf15\insrsid3544710\charrsid14034864 TVTRESPART@RESPART@}{\rtlch\fcs1 \af0 \ltrch\fcs0 \insrsid3544710\charrsid14034864 #}{\rtlch\fcs1 \af0 \ltrch\fcs0 _x000d__x000a_\cf10\insrsid3544710\charrsid14034864 \u9658\'3f}{\rtlch\fcs1 \af0 \ltrch\fcs0 \cs17\b0\v\fs20\cf9\loch\af1\hich\af1\dbch\af31501\insrsid3544710\charrsid14034864 \hich\af1\dbch\af31501\loch\f1 &lt;/Article&gt;}{\rtlch\fcs1 \af0 \ltrch\fcs0 _x000d__x000a_\insrsid3544710\charrsid1403486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82\langfe2057\langnp1082\insrsid3544710\charrsid14034864 \cell }\pard\plain \ltrpar_x000d__x000a_\ql \li0\ri0\widctlpar\intbl\wrapdefault\aspalpha\aspnum\faauto\adjustright\rin0\lin0 \rtlch\fcs1 \af0\afs20\alang1025 \ltrch\fcs0 \fs24\lang2057\langfe2057\cgrid\langnp2057\langfenp2057 {\rtlch\fcs1 \af0 \ltrch\fcs0 _x000d__x000a_\lang1082\langfe2057\langnp1082\insrsid3544710\charrsid14034864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82\langfe2057\cgrid\langnp1082\langfenp2057 {\rtlch\fcs1 \af302 _x000d__x000a_\ltrch\fcs0 \f302\insrsid3544710\charrsid14034864 Abbozz ta' ri\'bfoluzzjoni le\u289\'67i\'bflattiva}{\rtlch\fcs1 \af0 \ltrch\fcs0 \insrsid3544710\charrsid14034864 \cell Emenda\cell }\pard\plain \ltrpar_x000d__x000a_\ql \li0\ri0\widctlpar\intbl\wrapdefault\aspalpha\aspnum\faauto\adjustright\rin0\lin0 \rtlch\fcs1 \af0\afs20\alang1025 \ltrch\fcs0 \fs24\lang2057\langfe2057\cgrid\langnp2057\langfenp2057 {\rtlch\fcs1 \af0 \ltrch\fcs0 _x000d__x000a_\lang1082\langfe2057\langnp1082\insrsid3544710\charrsid14034864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12024389 \rtlch\fcs1 \af0\afs20\alang1025 \ltrch\fcs0 \fs24\lang1082\langfe2057\cgrid\langnp1082\langfenp2057 {_x000d__x000a_\rtlch\fcs1 \af0 \ltrch\fcs0 \insrsid3544710\charrsid14034864 ##\cell ##}{\rtlch\fcs1 \af0\afs24 \ltrch\fcs0 \insrsid3544710\charrsid14034864 \cell }\pard\plain \ltrpar\ql \li0\ri0\widctlpar\intbl\wrapdefault\aspalpha\aspnum\faauto\adjustright\rin0\lin0 _x000d__x000a_\rtlch\fcs1 \af0\afs20\alang1025 \ltrch\fcs0 \fs24\lang2057\langfe2057\cgrid\langnp2057\langfenp2057 {\rtlch\fcs1 \af0 \ltrch\fcs0 \lang1082\langfe2057\langnp1082\insrsid3544710\charrsid1403486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3544710 \rtlch\fcs1 \af0\afs20\alang1025 \ltrch\fcs0 \fs24\lang1082\langfe2057\cgrid\langnp1082\langfenp2057 {\rtlch\fcs1 \af0 \ltrch\fcs0 _x000d__x000a_\insrsid3544710\charrsid14034864 Or. }{\rtlch\fcs1 \af0 \ltrch\fcs0 \cs17\v\fs20\cf9\loch\af1\hich\af1\dbch\af31501\insrsid3544710\charrsid14034864 \hich\af1\dbch\af31501\loch\f1 &lt;Original&gt;}{\rtlch\fcs1 \af0 \ltrch\fcs0 \insrsid3544710\charrsid14034864 #}_x000d__x000a_{\rtlch\fcs1 \af1 \ltrch\fcs0 \cs18\v\f1\fs20\cf15\insrsid3544710\charrsid14034864 KEY(MAIN/LANGMIN)sh@ORLANGMSG@}{\rtlch\fcs1 \af0 \ltrch\fcs0 \insrsid3544710\charrsid14034864 #}{\rtlch\fcs1 \af0 \ltrch\fcs0 _x000d__x000a_\cs17\v\fs20\cf9\loch\af1\hich\af1\dbch\af31501\insrsid3544710\charrsid14034864 \hich\af1\dbch\af31501\loch\f1 &lt;/Original&gt;}{\rtlch\fcs1 \af0 \ltrch\fcs0 \insrsid3544710\charrsid14034864 _x000d__x000a_\par }\pard\plain \ltrpar\ql \li0\ri0\widctlpar\wrapdefault\aspalpha\aspnum\faauto\adjustright\rin0\lin0\itap0\pararsid3544710 \rtlch\fcs1 \af0\afs20\alang1025 \ltrch\fcs0 \fs24\lang2057\langfe2057\cgrid\langnp2057\langfenp2057 {\rtlch\fcs1 \af0 \ltrch\fcs0 _x000d__x000a_\cs17\v\fs20\cf9\lang1082\langfe2057\loch\af1\hich\af1\dbch\af31501\langnp1082\insrsid3544710\charrsid1403486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9f_x000d__x000a_a1431547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15029 HideTWBExt;}{\*\cs18 \additive \v\f1\fs20\cf15 _x000d__x000a_\spriority0 \styrsid12015029 HideTWBInt;}{\s19\ql \li0\ri0\sa120\nowidctlpar\wrapdefault\aspalpha\aspnum\faauto\adjustright\rin0\lin0\itap0 \rtlch\fcs1 \af0\afs20\alang1025 \ltrch\fcs0 \fs24\lang1082\langfe2057\cgrid\langnp1082\langfenp2057 _x000d__x000a_\sbasedon0 \snext19 \spriority0 \styrsid12015029 Normal6a;}{\s20\ql \li0\ri0\nowidctlpar\wrapdefault\aspalpha\aspnum\faauto\adjustright\rin0\lin0\itap0 \rtlch\fcs1 \af0\afs20\alang1025 \ltrch\fcs0 \b\fs24\lang1082\langfe2057\cgrid\langnp1082\langfenp2057 _x000d__x000a_\sbasedon0 \snext20 \spriority0 \styrsid12015029 NormalBold;}{\s21\ql \li0\ri0\sa240\nowidctlpar\wrapdefault\aspalpha\aspnum\faauto\adjustright\rin0\lin0\itap0 \rtlch\fcs1 \af0\afs20\alang1025 \ltrch\fcs0 _x000d__x000a_\i\fs24\lang1082\langfe2057\cgrid\langnp1082\langfenp2057 \sbasedon0 \snext21 \spriority0 \styrsid12015029 AmJustText;}{\s22\qc \li0\ri0\sb240\sa240\nowidctlpar\wrapdefault\aspalpha\aspnum\faauto\adjustright\rin0\lin0\itap0 \rtlch\fcs1 _x000d__x000a_\af0\afs20\alang1025 \ltrch\fcs0 \i\fs24\lang1082\langfe2057\cgrid\langnp1082\langfenp2057 \sbasedon0 \snext22 \spriority0 \styrsid12015029 AmCrossRef;}{_x000d__x000a_\s23\qc \li0\ri0\sb240\sa240\keepn\nowidctlpar\wrapdefault\aspalpha\aspnum\faauto\adjustright\rin0\lin0\itap0 \rtlch\fcs1 \af0\afs20\alang1025 \ltrch\fcs0 \i\fs24\lang1082\langfe2057\cgrid\langnp1082\langfenp2057 _x000d__x000a_\sbasedon0 \snext21 \spriority0 \styrsid12015029 AmJustTitle;}{\s24\qr \li0\ri0\sb240\sa240\nowidctlpar\wrapdefault\aspalpha\aspnum\faauto\adjustright\rin0\lin0\itap0 \rtlch\fcs1 \af0\afs20\alang1025 \ltrch\fcs0 _x000d__x000a_\fs24\lang1082\langfe2057\cgrid\langnp1082\langfenp2057 \sbasedon0 \snext24 \spriority0 \styrsid12015029 AmOrLang;}{\s25\qc \li0\ri0\sa240\nowidctlpar\wrapdefault\aspalpha\aspnum\faauto\adjustright\rin0\lin0\itap0 \rtlch\fcs1 \af0\afs20\alang1025 _x000d__x000a_\ltrch\fcs0 \i\fs24\lang1082\langfe2057\cgrid\langnp1082\langfenp2057 \sbasedon0 \snext25 \spriority0 \styrsid120150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6 \spriority0 \styrsid12015029 AmNumberTabs;}}{\*\rsidtbl \rsid24658\rsid223860\rsid735077\rsid1718133\rsid2892074\rsid3565327\rsid4666813\rsid6641733\rsid7823322_x000d__x000a_\rsid8090607\rsid9636012\rsid10377208\rsid11215221\rsid11549030\rsid12015029\rsid12154954\rsid14382809\rsid14424199\rsid15204470\rsid15285974\rsid15950462\rsid16324206\rsid16662270}{\mmathPr\mmathFont34\mbrkBin0\mbrkBinSub0\msmallFrac0\mdispDef1\mlMargin0_x000d__x000a_\mrMargin0\mdefJc1\mwrapIndent1440\mintLim0\mnaryLim1}{\info{\author VELLA George}{\operator VELLA George}{\creatim\yr2021\mo5\dy12\hr11\min57}{\revtim\yr2021\mo5\dy12\hr11\min57}{\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015029\newtblstyruls\nogrowautofit\usenormstyforlist\noindnmbrts\felnbrelev\nocxsptable\indrlsweleven\noafcnsttbl\afelev\utinl\hwelev\spltpgpar\notcvasp\notbrkcnstfrctbl\notvatxbx\krnprsnet\cachedcolbal _x000d__x000a_\nouicompat \fet0{\*\wgrffmtfilter 013f}\nofeaturethrottle1\ilfomacatclnup0{\*\template C:\\Users\\gvella\\AppData\\Local\\Temp\\Blank1.dotx}{\*\ftnsep \ltrpar \pard\plain \ltrpar_x000d__x000a_\ql \li0\ri0\widctlpar\wrapdefault\aspalpha\aspnum\faauto\adjustright\rin0\lin0\itap0 \rtlch\fcs1 \af0\afs20\alang1025 \ltrch\fcs0 \fs24\lang2057\langfe2057\cgrid\langnp2057\langfenp2057 {\rtlch\fcs1 \af0 \ltrch\fcs0 \insrsid8090607 \chftnsep _x000d__x000a_\par }}{\*\ftnsepc \ltrpar \pard\plain \ltrpar\ql \li0\ri0\widctlpar\wrapdefault\aspalpha\aspnum\faauto\adjustright\rin0\lin0\itap0 \rtlch\fcs1 \af0\afs20\alang1025 \ltrch\fcs0 \fs24\lang2057\langfe2057\cgrid\langnp2057\langfenp2057 {\rtlch\fcs1 \af0 _x000d__x000a_\ltrch\fcs0 \insrsid8090607 \chftnsepc _x000d__x000a_\par }}{\*\aftnsep \ltrpar \pard\plain \ltrpar\ql \li0\ri0\widctlpar\wrapdefault\aspalpha\aspnum\faauto\adjustright\rin0\lin0\itap0 \rtlch\fcs1 \af0\afs20\alang1025 \ltrch\fcs0 \fs24\lang2057\langfe2057\cgrid\langnp2057\langfenp2057 {\rtlch\fcs1 \af0 _x000d__x000a_\ltrch\fcs0 \insrsid8090607 \chftnsep _x000d__x000a_\par }}{\*\aftnsepc \ltrpar \pard\plain \ltrpar\ql \li0\ri0\widctlpar\wrapdefault\aspalpha\aspnum\faauto\adjustright\rin0\lin0\itap0 \rtlch\fcs1 \af0\afs20\alang1025 \ltrch\fcs0 \fs24\lang2057\langfe2057\cgrid\langnp2057\langfenp2057 {\rtlch\fcs1 \af0 _x000d__x000a_\ltrch\fcs0 \insrsid80906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015029 \rtlch\fcs1 _x000d__x000a_\af0\afs20\alang1025 \ltrch\fcs0 \b\fs24\lang1082\langfe2057\cgrid\langnp1082\langfenp2057 {\rtlch\fcs1 \af0 \ltrch\fcs0 \cs17\b0\v\fs20\cf9\loch\af1\hich\af1\dbch\af31501\insrsid12015029\charrsid14034864 {\*\bkmkstart restartB}_x000d__x000a_\hich\af1\dbch\af31501\loch\f1 &lt;AmendB&gt;}{\rtlch\fcs1 \af0 \ltrch\fcs0 \insrsid12015029\charrsid14034864 Emenda\tab \tab }{\rtlch\fcs1 \af0 \ltrch\fcs0 \cs17\b0\v\fs20\cf9\loch\af1\hich\af1\dbch\af31501\insrsid12015029\charrsid14034864 _x000d__x000a_\hich\af1\dbch\af31501\loch\f1 &lt;NumAmB&gt;}{\rtlch\fcs1 \af0 \ltrch\fcs0 \insrsid12015029\charrsid14034864 #}{\rtlch\fcs1 \af1 \ltrch\fcs0 \cs18\v\f1\fs20\cf15\insrsid12015029\charrsid14034864 ENMIENDA@NRAM@}{\rtlch\fcs1 \af0 \ltrch\fcs0 _x000d__x000a_\insrsid12015029\charrsid14034864 #}{\rtlch\fcs1 \af0 \ltrch\fcs0 \cs17\b0\v\fs20\cf9\loch\af1\hich\af1\dbch\af31501\insrsid12015029\charrsid14034864 \hich\af1\dbch\af31501\loch\f1 &lt;/NumAmB&gt;}{\rtlch\fcs1 \af0 \ltrch\fcs0 \insrsid12015029\charrsid14034864 _x000d__x000a__x000d__x000a_\par }\pard\plain \ltrpar\s20\ql \li0\ri0\nowidctlpar\wrapdefault\aspalpha\aspnum\faauto\adjustright\rin0\lin0\itap0\pararsid12015029 \rtlch\fcs1 \af0\afs20\alang1025 \ltrch\fcs0 \b\fs24\lang1082\langfe2057\cgrid\langnp1082\langfenp2057 {\rtlch\fcs1 \af0 _x000d__x000a_\ltrch\fcs0 \cs17\b0\v\fs20\cf9\loch\af1\hich\af1\dbch\af31501\insrsid12015029\charrsid14034864 \hich\af1\dbch\af31501\loch\f1 &lt;RepeatBlock-By&gt;}{\rtlch\fcs1 \af0 \ltrch\fcs0 \insrsid12015029\charrsid14034864 #}{\rtlch\fcs1 \af1 \ltrch\fcs0 _x000d__x000a_\cs18\v\f1\fs20\cf15\insrsid12015029\charrsid14034864 (MOD@InsideLoop()}{\rtlch\fcs1 \af0 \ltrch\fcs0 \insrsid12015029\charrsid14034864 ##}{\rtlch\fcs1 \af1 \ltrch\fcs0 \cs18\v\f1\fs20\cf15\insrsid12015029\charrsid14034864 &gt;&gt;&gt;@[ZMEMBERSMSG]@}{\rtlch\fcs1 _x000d__x000a_\af0 \ltrch\fcs0 \insrsid12015029\charrsid14034864 #}{\rtlch\fcs1 \af0 \ltrch\fcs0 \cs17\b0\v\fs20\cf9\loch\af1\hich\af1\dbch\af31501\insrsid12015029\charrsid14034864 \hich\af1\dbch\af31501\loch\f1 &lt;Members&gt;}{\rtlch\fcs1 \af0 \ltrch\fcs0 _x000d__x000a_\insrsid12015029\charrsid14034864 #}{\rtlch\fcs1 \af1 \ltrch\fcs0 \cs18\v\f1\fs20\cf15\insrsid12015029\charrsid14034864 (MOD@InsideLoop(\'a7)}{\rtlch\fcs1 \af0 \ltrch\fcs0 \insrsid12015029\charrsid14034864 #}{\rtlch\fcs1 \af0 \ltrch\fcs0 _x000d__x000a_\cf10\insrsid12015029\charrsid14034864 \u9668\'3f}{\rtlch\fcs1 \af0 \ltrch\fcs0 \insrsid12015029\charrsid14034864 #}{\rtlch\fcs1 \af1 \ltrch\fcs0 \cs18\v\f1\fs20\cf15\insrsid12015029\charrsid14034864 TVTMEMBERS\'a7@MEMBERS@}{\rtlch\fcs1 \af0 \ltrch\fcs0 _x000d__x000a_\insrsid12015029\charrsid14034864 #}{\rtlch\fcs1 \af0 \ltrch\fcs0 \cf10\insrsid12015029\charrsid14034864 \u9658\'3f}{\rtlch\fcs1 \af0 \ltrch\fcs0 \cs17\b0\v\fs20\cf9\loch\af1\hich\af1\dbch\af31501\insrsid12015029\charrsid14034864 _x000d__x000a_\hich\af1\dbch\af31501\loch\f1 &lt;/Members&gt;}{\rtlch\fcs1 \af0 \ltrch\fcs0 \insrsid12015029\charrsid14034864 _x000d__x000a_\par }\pard\plain \ltrpar\ql \li0\ri0\widctlpar\wrapdefault\aspalpha\aspnum\faauto\adjustright\rin0\lin0\itap0\pararsid12015029 \rtlch\fcs1 \af0\afs20\alang1025 \ltrch\fcs0 \fs24\lang2057\langfe2057\cgrid\langnp2057\langfenp2057 {\rtlch\fcs1 \af0 \ltrch\fcs0 _x000d__x000a_\cs17\v\fs20\cf9\lang1082\langfe2057\loch\af1\hich\af1\dbch\af31501\langnp1082\insrsid12015029\charrsid14034864 \hich\af1\dbch\af31501\loch\f1 &lt;AuNomDe&gt;&lt;OptDel&gt;}{\rtlch\fcs1 \af0 \ltrch\fcs0 _x000d__x000a_\lang1082\langfe2057\langnp1082\insrsid12015029\charrsid14034864 #}{\rtlch\fcs1 \af1 \ltrch\fcs0 \cs18\v\f1\fs20\cf15\lang1082\langfe2057\langnp1082\insrsid12015029\charrsid14034864 MNU[ONBEHALFYES][NOTAPP]@CHOICE@}{\rtlch\fcs1 \af0 \ltrch\fcs0 _x000d__x000a_\lang1082\langfe2057\langnp1082\insrsid12015029\charrsid14034864 #}{\rtlch\fcs1 \af0 \ltrch\fcs0 \cs17\v\fs20\cf9\lang1082\langfe2057\loch\af1\hich\af1\dbch\af31501\langnp1082\insrsid12015029\charrsid14034864 \hich\af1\dbch\af31501\loch\f1 _x000d__x000a_&lt;/OptDel&gt;&lt;/AuNomDe&gt;}{\rtlch\fcs1 \af0 \ltrch\fcs0 \lang1082\langfe2057\langnp1082\insrsid12015029\charrsid14034864 _x000d__x000a_\par &lt;&lt;&lt;}{\rtlch\fcs1 \af0 \ltrch\fcs0 \cs17\v\fs20\cf9\lang1082\langfe2057\loch\af1\hich\af1\dbch\af31501\langnp1082\insrsid12015029\charrsid14034864 \hich\af1\dbch\af31501\loch\f1 &lt;/RepeatBlock-By&gt;}{\rtlch\fcs1 \af0 \ltrch\fcs0 _x000d__x000a_\lang1082\langfe2057\langnp1082\insrsid12015029\charrsid14034864 _x000d__x000a_\par }\pard\plain \ltrpar\s20\ql \li0\ri0\nowidctlpar\wrapdefault\aspalpha\aspnum\faauto\adjustright\rin0\lin0\itap0\pararsid12015029 \rtlch\fcs1 \af0\afs20\alang1025 \ltrch\fcs0 \b\fs24\lang1082\langfe2057\cgrid\langnp1082\langfenp2057 {\rtlch\fcs1 \af0 _x000d__x000a_\ltrch\fcs0 \cs17\b0\v\fs20\cf9\loch\af1\hich\af1\dbch\af31501\insrsid12015029\charrsid14034864 \hich\af1\dbch\af31501\loch\f1 &lt;DocAmend&gt;}{\rtlch\fcs1 \af0 \ltrch\fcs0 \insrsid12015029\charrsid14034864 #}{\rtlch\fcs1 \af1 \ltrch\fcs0 _x000d__x000a_\cs18\v\f1\fs20\cf15\insrsid12015029\charrsid14034864 MNU[OPTPROPOSALCOD][OPTPROPOSALCNS][OPTPROPOSALNLE]@CHOICE@CODEMNU}{\rtlch\fcs1 \af0 \ltrch\fcs0 \insrsid12015029\charrsid14034864 #}{\rtlch\fcs1 \af0 \ltrch\fcs0 _x000d__x000a_\cs17\b0\v\fs20\cf9\loch\af1\hich\af1\dbch\af31501\insrsid12015029\charrsid14034864 \hich\af1\dbch\af31501\loch\f1 &lt;/DocAmend&gt;}{\rtlch\fcs1 \af0 \ltrch\fcs0 \insrsid12015029\charrsid14034864 _x000d__x000a_\par }\pard \ltrpar\s20\ql \li0\ri0\keepn\nowidctlpar\wrapdefault\aspalpha\aspnum\faauto\adjustright\rin0\lin0\itap0\pararsid12015029 {\rtlch\fcs1 \af0 \ltrch\fcs0 \cs17\b0\v\fs20\cf9\loch\af1\hich\af1\dbch\af31501\insrsid12015029\charrsid14034864 _x000d__x000a_\hich\af1\dbch\af31501\loch\f1 &lt;Article&gt;}{\rtlch\fcs1 \af0 \ltrch\fcs0 \insrsid12015029\charrsid14034864 #}{\rtlch\fcs1 \af1 \ltrch\fcs0 \cs18\v\f1\fs20\cf15\insrsid12015029\charrsid14034864 MNU[AMACTPARTYES][AMACTPARTNO]@CHOICE@AMACTMNU}{\rtlch\fcs1 _x000d__x000a_\af0 \ltrch\fcs0 \insrsid12015029\charrsid14034864 #}{\rtlch\fcs1 \af0 \ltrch\fcs0 \cs17\b0\v\fs20\cf9\loch\af1\hich\af1\dbch\af31501\insrsid12015029\charrsid14034864 \hich\af1\dbch\af31501\loch\f1 &lt;/Article&gt;}{\rtlch\fcs1 \af0 \ltrch\fcs0 _x000d__x000a_\insrsid12015029\charrsid14034864 _x000d__x000a_\par }\pard\plain \ltrpar\ql \li0\ri0\keepn\widctlpar\wrapdefault\aspalpha\aspnum\faauto\adjustright\rin0\lin0\itap0\pararsid12015029 \rtlch\fcs1 \af0\afs20\alang1025 \ltrch\fcs0 \fs24\lang2057\langfe2057\cgrid\langnp2057\langfenp2057 {\rtlch\fcs1 \af0 _x000d__x000a_\ltrch\fcs0 \cs17\v\fs20\cf9\lang1082\langfe2057\loch\af1\hich\af1\dbch\af31501\langnp1082\insrsid12015029\charrsid14034864 \hich\af1\dbch\af31501\loch\f1 &lt;DocAmend2&gt;&lt;OptDel&gt;}{\rtlch\fcs1 \af0 \ltrch\fcs0 _x000d__x000a_\lang1082\langfe2057\langnp1082\insrsid12015029\charrsid14034864 #}{\rtlch\fcs1 \af1 \ltrch\fcs0 \cs18\v\f1\fs20\cf15\lang1082\langfe2057\langnp1082\insrsid12015029\charrsid14034864 MNU[OPTNRACTYES][NOTAPP]@CHOICE@AMACTMNU}{\rtlch\fcs1 \af0 \ltrch\fcs0 _x000d__x000a_\lang1082\langfe2057\langnp1082\insrsid12015029\charrsid14034864 #}{\rtlch\fcs1 \af0 \ltrch\fcs0 \cs17\v\fs20\cf9\lang1082\langfe2057\loch\af1\hich\af1\dbch\af31501\langnp1082\insrsid12015029\charrsid14034864 \hich\af1\dbch\af31501\loch\f1 _x000d__x000a_&lt;/OptDel&gt;&lt;/DocAmend2&gt;}{\rtlch\fcs1 \af0 \ltrch\fcs0 \lang1082\langfe2057\langnp1082\insrsid12015029\charrsid14034864 _x000d__x000a_\par }\pard \ltrpar\ql \li0\ri0\widctlpar\wrapdefault\aspalpha\aspnum\faauto\adjustright\rin0\lin0\itap0\pararsid12015029 {\rtlch\fcs1 \af0 \ltrch\fcs0 _x000d__x000a_\cs17\v\fs20\cf9\lang1082\langfe2057\loch\af1\hich\af1\dbch\af31501\langnp1082\insrsid12015029\charrsid14034864 \hich\af1\dbch\af31501\loch\f1 &lt;Article2&gt;&lt;OptDel&gt;}{\rtlch\fcs1 \af0 \ltrch\fcs0 _x000d__x000a_\lang1082\langfe2057\langnp1082\insrsid12015029\charrsid14034864 #}{\rtlch\fcs1 \af1 \ltrch\fcs0 \cs18\v\f1\fs20\cf15\lang1082\langfe2057\langnp1082\insrsid12015029\charrsid14034864 MNU[OPTACTPARTYES][NOTAPP]@CHOICE@AMACTMNU}{\rtlch\fcs1 \af0 \ltrch\fcs0 _x000d__x000a_\lang1082\langfe2057\langnp1082\insrsid12015029\charrsid14034864 #}{\rtlch\fcs1 \af0 \ltrch\fcs0 \cs17\v\fs20\cf9\lang1082\langfe2057\loch\af1\hich\af1\dbch\af31501\langnp1082\insrsid12015029\charrsid14034864 \hich\af1\dbch\af31501\loch\f1 _x000d__x000a_&lt;/OptDel&gt;&lt;/Article2&gt;}{\rtlch\fcs1 \af0 \ltrch\fcs0 \lang1082\langfe2057\langnp1082\insrsid12015029\charrsid1403486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82\langfe2057\langnp1082\insrsid12015029\charrsid14034864 \cell }\pard\plain \ltrpar_x000d__x000a_\ql \li0\ri0\widctlpar\intbl\wrapdefault\aspalpha\aspnum\faauto\adjustright\rin0\lin0 \rtlch\fcs1 \af0\afs20\alang1025 \ltrch\fcs0 \fs24\lang2057\langfe2057\cgrid\langnp2057\langfenp2057 {\rtlch\fcs1 \af0 \ltrch\fcs0 _x000d__x000a_\lang1082\langfe2057\langnp1082\insrsid12015029\charrsid14034864 \trowd \irow0\irowband0\ltrrow\ts11\trqc\trgaph340\trleft-340\trftsWidth3\trwWidth9752\trftsWidthB3\trpaddl340\trpaddr340\trpaddfl3\trpaddft3\trpaddfb3\trpaddfr3\tblind0\tblindtype3 _x000d__x000a_\clvertalt\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82\langfe2057\cgrid\langnp1082\langfenp2057 {\rtlch\fcs1 \af0 \ltrch\fcs0 _x000d__x000a_\insrsid12015029\charrsid14034864 #}{\rtlch\fcs1 \af1 \ltrch\fcs0 \cs18\v\f1\fs20\cf15\insrsid12015029\charrsid14034864 MNU[OPTLEFTAMACT][LEFTPROP]@CHOICE@AMACTMNU}{\rtlch\fcs1 \af0 \ltrch\fcs0 \insrsid12015029\charrsid14034864 #\cell Emenda\cell _x000d__x000a_}\pard\plain \ltrpar\ql \li0\ri0\widctlpar\intbl\wrapdefault\aspalpha\aspnum\faauto\adjustright\rin0\lin0 \rtlch\fcs1 \af0\afs20\alang1025 \ltrch\fcs0 \fs24\lang2057\langfe2057\cgrid\langnp2057\langfenp2057 {\rtlch\fcs1 \af0 \ltrch\fcs0 _x000d__x000a_\lang1082\langfe2057\langnp1082\insrsid12015029\charrsid14034864 \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9\ql \li0\ri0\sa120\nowidctlpar\intbl\wrapdefault\aspalpha\aspnum\faauto\adjustright\rin0\lin0\pararsid12024389 \rtlch\fcs1 \af0\afs20\alang1025 \ltrch\fcs0 _x000d__x000a_\fs24\lang1082\langfe2057\cgrid\langnp1082\langfenp2057 {\rtlch\fcs1 \af0 \ltrch\fcs0 \insrsid12015029\charrsid14034864 ##\cell ##}{\rtlch\fcs1 \af0\afs24 \ltrch\fcs0 \insrsid12015029\charrsid14034864 \cell }\pard\plain \ltrpar_x000d__x000a_\ql \li0\ri0\widctlpar\intbl\wrapdefault\aspalpha\aspnum\faauto\adjustright\rin0\lin0 \rtlch\fcs1 \af0\afs20\alang1025 \ltrch\fcs0 \fs24\lang2057\langfe2057\cgrid\langnp2057\langfenp2057 {\rtlch\fcs1 \af0 \ltrch\fcs0 _x000d__x000a_\lang1082\langfe2057\langnp1082\insrsid12015029\charrsid1403486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2015029 \rtlch\fcs1 \af0\afs20\alang1025 \ltrch\fcs0 \fs24\lang1082\langfe2057\cgrid\langnp1082\langfenp2057 {\rtlch\fcs1 \af0 \ltrch\fcs0 _x000d__x000a_\insrsid12015029\charrsid14034864 Or. }{\rtlch\fcs1 \af0 \ltrch\fcs0 \cs17\v\fs20\cf9\loch\af1\hich\af1\dbch\af31501\insrsid12015029\charrsid14034864 \hich\af1\dbch\af31501\loch\f1 &lt;Original&gt;}{\rtlch\fcs1 \af0 \ltrch\fcs0 _x000d__x000a_\insrsid12015029\charrsid14034864 #}{\rtlch\fcs1 \af1 \ltrch\fcs0 \cs18\v\f1\fs20\cf15\insrsid12015029\charrsid14034864 KEY(MAIN/LANGMIN)sh@ORLANGMSG@}{\rtlch\fcs1 \af0 \ltrch\fcs0 \insrsid12015029\charrsid14034864 #}{\rtlch\fcs1 \af0 \ltrch\fcs0 _x000d__x000a_\cs17\v\fs20\cf9\loch\af1\hich\af1\dbch\af31501\insrsid12015029\charrsid14034864 \hich\af1\dbch\af31501\loch\f1 &lt;/Original&gt;}{\rtlch\fcs1 \af0 \ltrch\fcs0 \insrsid12015029\charrsid14034864 _x000d__x000a_\par }\pard\plain \ltrpar\s22\qc \li0\ri0\sb240\sa240\nowidctlpar\wrapdefault\aspalpha\aspnum\faauto\adjustright\rin0\lin0\itap0\pararsid12015029 \rtlch\fcs1 \af0\afs20\alang1025 \ltrch\fcs0 \i\fs24\lang1082\langfe2057\cgrid\langnp1082\langfenp2057 {_x000d__x000a_\rtlch\fcs1 \af0 \ltrch\fcs0 \cs17\i0\v\fs20\cf9\loch\af1\hich\af1\dbch\af31501\insrsid12015029\charrsid14034864 \hich\af1\dbch\af31501\loch\f1 &lt;OptDel&gt;}{\rtlch\fcs1 \af0 \ltrch\fcs0 \insrsid12015029\charrsid14034864 #}{\rtlch\fcs1 \af1 \ltrch\fcs0 _x000d__x000a_\cs18\v\f1\fs20\cf15\insrsid12015029\charrsid14034864 MNU[CROSSREFNO][CROSSREFYES]@CHOICE@}{\rtlch\fcs1 \af0 \ltrch\fcs0 \insrsid12015029\charrsid14034864 #}{\rtlch\fcs1 \af0 \ltrch\fcs0 _x000d__x000a_\cs17\i0\v\fs20\cf9\loch\af1\hich\af1\dbch\af31501\insrsid12015029\charrsid14034864 \hich\af1\dbch\af31501\loch\f1 &lt;/OptDel&gt;}{\rtlch\fcs1 \af0 \ltrch\fcs0 \insrsid12015029\charrsid14034864 _x000d__x000a_\par }\pard\plain \ltrpar\s23\qc \li0\ri0\sb240\sa240\keepn\nowidctlpar\wrapdefault\aspalpha\aspnum\faauto\adjustright\rin0\lin0\itap0\pararsid12015029 \rtlch\fcs1 \af0\afs20\alang1025 \ltrch\fcs0 \i\fs24\lang1082\langfe2057\cgrid\langnp1082\langfenp2057 {_x000d__x000a_\rtlch\fcs1 \af0 \ltrch\fcs0 \cs17\i0\v\fs20\cf9\loch\af1\hich\af1\dbch\af31501\insrsid12015029\charrsid14034864 \hich\af1\dbch\af31501\loch\f1 &lt;TitreJust&gt;}{\rtlch\fcs1 \af0 \ltrch\fcs0 \insrsid12015029\charrsid14034864 \u288\'47ustifikazzjoni}{_x000d__x000a_\rtlch\fcs1 \af0 \ltrch\fcs0 \cs17\i0\v\fs20\cf9\loch\af1\hich\af1\dbch\af31501\insrsid12015029\charrsid14034864 \hich\af1\dbch\af31501\loch\f1 &lt;/TitreJust&gt;}{\rtlch\fcs1 \af0 \ltrch\fcs0 \insrsid12015029\charrsid14034864 _x000d__x000a_\par }\pard\plain \ltrpar\s21\ql \li0\ri0\sa240\nowidctlpar\wrapdefault\aspalpha\aspnum\faauto\adjustright\rin0\lin0\itap0\pararsid12015029 \rtlch\fcs1 \af0\afs20\alang1025 \ltrch\fcs0 \i\fs24\lang1082\langfe2057\cgrid\langnp1082\langfenp2057 {\rtlch\fcs1 _x000d__x000a_\af0 \ltrch\fcs0 \cs17\i0\v\fs20\cf9\loch\af1\hich\af1\dbch\af31501\insrsid12015029\charrsid14034864 \hich\af1\dbch\af31501\loch\f1 &lt;OptDelPrev&gt;}{\rtlch\fcs1 \af0 \ltrch\fcs0 \insrsid12015029\charrsid14034864 #}{\rtlch\fcs1 \af1 \ltrch\fcs0 _x000d__x000a_\cs18\v\f1\fs20\cf15\insrsid12015029\charrsid14034864 MNU[TEXTJUSTYES][TEXTJUSTNO]@CHOICE@}{\rtlch\fcs1 \af0 \ltrch\fcs0 \insrsid12015029\charrsid14034864 #}{\rtlch\fcs1 \af0 \ltrch\fcs0 _x000d__x000a_\cs17\i0\v\fs20\cf9\loch\af1\hich\af1\dbch\af31501\insrsid12015029\charrsid14034864 \hich\af1\dbch\af31501\loch\f1 &lt;/OptDelPrev&gt;}{\rtlch\fcs1 \af0 \ltrch\fcs0 \insrsid12015029\charrsid14034864 _x000d__x000a_\par }\pard\plain \ltrpar\ql \li0\ri0\widctlpar\wrapdefault\aspalpha\aspnum\faauto\adjustright\rin0\lin0\itap0\pararsid12015029 \rtlch\fcs1 \af0\afs20\alang1025 \ltrch\fcs0 \fs24\lang2057\langfe2057\cgrid\langnp2057\langfenp2057 {\rtlch\fcs1 \af0 \ltrch\fcs0 _x000d__x000a_\cs17\v\fs20\cf9\lang1082\langfe2057\loch\af1\hich\af1\dbch\af31501\langnp1082\insrsid12015029\charrsid1403486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d_x000d__x000a_fe431547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0"/>
    <w:docVar w:name="TXTAUTHOR" w:val="Jorge Buxadé Villalba"/>
    <w:docVar w:name="TXTLANGUE" w:val="MT"/>
    <w:docVar w:name="TXTLANGUEMIN" w:val="mt"/>
    <w:docVar w:name="TXTNRFIRSTAM" w:val="38"/>
    <w:docVar w:name="TXTNRLASTAM" w:val="281"/>
    <w:docVar w:name="TXTNRPE" w:val="692.638"/>
    <w:docVar w:name="TXTNRPROC" w:val="2016/0132"/>
    <w:docVar w:name="TXTPEorAP" w:val="PE"/>
    <w:docVar w:name="TXTROUTE" w:val="AM\1230413MT.docx"/>
    <w:docVar w:name="TXTTITLE" w:val="on the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
    <w:docVar w:name="TXTVERSION" w:val="01-00"/>
  </w:docVars>
  <w:rsids>
    <w:rsidRoot w:val="00D627B0"/>
    <w:rsid w:val="000111BD"/>
    <w:rsid w:val="00021521"/>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83947"/>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2B30"/>
    <w:rsid w:val="004367B3"/>
    <w:rsid w:val="00441413"/>
    <w:rsid w:val="00441D7D"/>
    <w:rsid w:val="00461E32"/>
    <w:rsid w:val="00464338"/>
    <w:rsid w:val="00495E20"/>
    <w:rsid w:val="004E0AAC"/>
    <w:rsid w:val="004E1C4C"/>
    <w:rsid w:val="004F03F0"/>
    <w:rsid w:val="004F2903"/>
    <w:rsid w:val="005218F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530F"/>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B4A06"/>
    <w:rsid w:val="009F230F"/>
    <w:rsid w:val="00A15973"/>
    <w:rsid w:val="00A233E9"/>
    <w:rsid w:val="00A46736"/>
    <w:rsid w:val="00A507FC"/>
    <w:rsid w:val="00A5426B"/>
    <w:rsid w:val="00A66557"/>
    <w:rsid w:val="00A845EF"/>
    <w:rsid w:val="00A84E16"/>
    <w:rsid w:val="00A93389"/>
    <w:rsid w:val="00A93F8C"/>
    <w:rsid w:val="00AA0426"/>
    <w:rsid w:val="00AB74D6"/>
    <w:rsid w:val="00AC4FE0"/>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B34F1"/>
    <w:rsid w:val="00CB7B07"/>
    <w:rsid w:val="00CC3983"/>
    <w:rsid w:val="00CF2D39"/>
    <w:rsid w:val="00D00CC7"/>
    <w:rsid w:val="00D100D1"/>
    <w:rsid w:val="00D14FCE"/>
    <w:rsid w:val="00D15308"/>
    <w:rsid w:val="00D1583C"/>
    <w:rsid w:val="00D15D1E"/>
    <w:rsid w:val="00D42398"/>
    <w:rsid w:val="00D44842"/>
    <w:rsid w:val="00D627B0"/>
    <w:rsid w:val="00D677D5"/>
    <w:rsid w:val="00D755F1"/>
    <w:rsid w:val="00D767AC"/>
    <w:rsid w:val="00D82FCC"/>
    <w:rsid w:val="00D87B31"/>
    <w:rsid w:val="00DA1529"/>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CFB2CD-2E71-48E8-A336-75B400BDA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CF2D39"/>
    <w:pPr>
      <w:widowControl/>
      <w:spacing w:before="100" w:beforeAutospacing="1" w:after="100" w:afterAutospacing="1"/>
    </w:pPr>
    <w:rPr>
      <w:szCs w:val="24"/>
    </w:rPr>
  </w:style>
  <w:style w:type="paragraph" w:styleId="Footer">
    <w:name w:val="footer"/>
    <w:link w:val="FooterChar"/>
    <w:semiHidden/>
    <w:unhideWhenUsed/>
    <w:rsid w:val="00CF2D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CF2D39"/>
    <w:rPr>
      <w:sz w:val="22"/>
    </w:rPr>
  </w:style>
  <w:style w:type="character" w:customStyle="1" w:styleId="Normal12Char">
    <w:name w:val="Normal12 Char"/>
    <w:basedOn w:val="DefaultParagraphFont"/>
    <w:link w:val="Normal12"/>
    <w:locked/>
    <w:rsid w:val="00CF2D39"/>
    <w:rPr>
      <w:noProof/>
      <w:sz w:val="24"/>
    </w:rPr>
  </w:style>
  <w:style w:type="paragraph" w:customStyle="1" w:styleId="Normal12">
    <w:name w:val="Normal12"/>
    <w:basedOn w:val="Normal"/>
    <w:link w:val="Normal12Char"/>
    <w:rsid w:val="00CF2D39"/>
    <w:pPr>
      <w:spacing w:after="240"/>
    </w:pPr>
    <w:rPr>
      <w:noProof/>
    </w:rPr>
  </w:style>
  <w:style w:type="paragraph" w:customStyle="1" w:styleId="CommitteeAM">
    <w:name w:val="CommitteeAM"/>
    <w:basedOn w:val="Normal"/>
    <w:rsid w:val="00CF2D39"/>
    <w:pPr>
      <w:spacing w:before="240" w:after="600"/>
      <w:jc w:val="center"/>
    </w:pPr>
    <w:rPr>
      <w:i/>
    </w:rPr>
  </w:style>
  <w:style w:type="paragraph" w:customStyle="1" w:styleId="ZDateAM">
    <w:name w:val="ZDateAM"/>
    <w:basedOn w:val="Normal"/>
    <w:rsid w:val="00CF2D39"/>
    <w:pPr>
      <w:tabs>
        <w:tab w:val="right" w:pos="9356"/>
      </w:tabs>
      <w:spacing w:after="480"/>
    </w:pPr>
    <w:rPr>
      <w:noProof/>
    </w:rPr>
  </w:style>
  <w:style w:type="paragraph" w:customStyle="1" w:styleId="ProjRap">
    <w:name w:val="ProjRap"/>
    <w:basedOn w:val="Normal"/>
    <w:rsid w:val="00CF2D39"/>
    <w:pPr>
      <w:tabs>
        <w:tab w:val="right" w:pos="9356"/>
      </w:tabs>
    </w:pPr>
    <w:rPr>
      <w:b/>
      <w:noProof/>
    </w:rPr>
  </w:style>
  <w:style w:type="paragraph" w:customStyle="1" w:styleId="PELeft">
    <w:name w:val="PELeft"/>
    <w:basedOn w:val="Normal"/>
    <w:rsid w:val="00CF2D39"/>
    <w:pPr>
      <w:spacing w:before="40" w:after="40"/>
    </w:pPr>
    <w:rPr>
      <w:rFonts w:ascii="Arial" w:hAnsi="Arial" w:cs="Arial"/>
      <w:sz w:val="22"/>
      <w:szCs w:val="22"/>
    </w:rPr>
  </w:style>
  <w:style w:type="paragraph" w:customStyle="1" w:styleId="PERight">
    <w:name w:val="PERight"/>
    <w:basedOn w:val="Normal"/>
    <w:next w:val="Normal"/>
    <w:rsid w:val="00CF2D39"/>
    <w:pPr>
      <w:jc w:val="right"/>
    </w:pPr>
    <w:rPr>
      <w:rFonts w:ascii="Arial" w:hAnsi="Arial" w:cs="Arial"/>
      <w:sz w:val="22"/>
      <w:szCs w:val="22"/>
    </w:rPr>
  </w:style>
  <w:style w:type="character" w:customStyle="1" w:styleId="Normal6Char">
    <w:name w:val="Normal6 Char"/>
    <w:basedOn w:val="DefaultParagraphFont"/>
    <w:link w:val="Normal6"/>
    <w:locked/>
    <w:rsid w:val="00CF2D39"/>
    <w:rPr>
      <w:sz w:val="24"/>
      <w:lang w:val="mt-MT"/>
    </w:rPr>
  </w:style>
  <w:style w:type="paragraph" w:customStyle="1" w:styleId="Normal6">
    <w:name w:val="Normal6"/>
    <w:basedOn w:val="Normal"/>
    <w:link w:val="Normal6Char"/>
    <w:rsid w:val="00CF2D39"/>
    <w:pPr>
      <w:spacing w:after="120"/>
    </w:pPr>
  </w:style>
  <w:style w:type="character" w:customStyle="1" w:styleId="NormalBoldChar">
    <w:name w:val="NormalBold Char"/>
    <w:basedOn w:val="DefaultParagraphFont"/>
    <w:link w:val="NormalBold"/>
    <w:locked/>
    <w:rsid w:val="00CF2D39"/>
    <w:rPr>
      <w:b/>
      <w:sz w:val="24"/>
      <w:lang w:val="mt-MT"/>
    </w:rPr>
  </w:style>
  <w:style w:type="paragraph" w:customStyle="1" w:styleId="Normal12Italic">
    <w:name w:val="Normal12Italic"/>
    <w:basedOn w:val="Normal12"/>
    <w:rsid w:val="00CF2D39"/>
    <w:rPr>
      <w:i/>
    </w:rPr>
  </w:style>
  <w:style w:type="paragraph" w:customStyle="1" w:styleId="JustificationTitle">
    <w:name w:val="JustificationTitle"/>
    <w:basedOn w:val="Normal"/>
    <w:next w:val="Normal12"/>
    <w:rsid w:val="00CF2D39"/>
    <w:pPr>
      <w:keepNext/>
      <w:spacing w:before="240" w:after="240"/>
      <w:jc w:val="center"/>
    </w:pPr>
    <w:rPr>
      <w:i/>
      <w:noProof/>
    </w:rPr>
  </w:style>
  <w:style w:type="paragraph" w:customStyle="1" w:styleId="Olang">
    <w:name w:val="Olang"/>
    <w:basedOn w:val="Normal"/>
    <w:rsid w:val="00CF2D39"/>
    <w:pPr>
      <w:spacing w:before="240" w:after="240"/>
      <w:jc w:val="right"/>
    </w:pPr>
    <w:rPr>
      <w:noProof/>
      <w:szCs w:val="24"/>
    </w:rPr>
  </w:style>
  <w:style w:type="paragraph" w:customStyle="1" w:styleId="ColumnHeading">
    <w:name w:val="ColumnHeading"/>
    <w:basedOn w:val="Normal"/>
    <w:rsid w:val="00CF2D39"/>
    <w:pPr>
      <w:spacing w:after="240"/>
      <w:jc w:val="center"/>
    </w:pPr>
    <w:rPr>
      <w:i/>
    </w:rPr>
  </w:style>
  <w:style w:type="paragraph" w:customStyle="1" w:styleId="AMNumberTabs0">
    <w:name w:val="AMNumberTabs"/>
    <w:basedOn w:val="Normal"/>
    <w:rsid w:val="00CF2D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F2D39"/>
    <w:pPr>
      <w:spacing w:before="240"/>
    </w:pPr>
    <w:rPr>
      <w:b/>
    </w:rPr>
  </w:style>
  <w:style w:type="paragraph" w:customStyle="1" w:styleId="CrossRef">
    <w:name w:val="CrossRef"/>
    <w:basedOn w:val="Normal"/>
    <w:rsid w:val="00CF2D39"/>
    <w:pPr>
      <w:spacing w:before="240"/>
      <w:jc w:val="center"/>
    </w:pPr>
    <w:rPr>
      <w:i/>
    </w:rPr>
  </w:style>
  <w:style w:type="paragraph" w:customStyle="1" w:styleId="Footer2">
    <w:name w:val="Footer2"/>
    <w:basedOn w:val="Normal12"/>
    <w:rsid w:val="00CF2D39"/>
    <w:pPr>
      <w:tabs>
        <w:tab w:val="center" w:pos="4535"/>
        <w:tab w:val="right" w:pos="9923"/>
      </w:tabs>
      <w:spacing w:line="480" w:lineRule="auto"/>
      <w:ind w:left="-851"/>
    </w:pPr>
    <w:rPr>
      <w:rFonts w:ascii="Arial" w:cs="Arial"/>
      <w:b/>
      <w:sz w:val="48"/>
    </w:rPr>
  </w:style>
  <w:style w:type="character" w:customStyle="1" w:styleId="Footer2Middle">
    <w:name w:val="Footer2Middle"/>
    <w:rsid w:val="00CF2D39"/>
    <w:rPr>
      <w:rFonts w:ascii="Arial" w:hAnsi="Arial" w:cs="Arial" w:hint="default"/>
      <w:b w:val="0"/>
      <w:bCs w:val="0"/>
      <w:i/>
      <w:iCs w:val="0"/>
      <w:color w:val="C0C0C0"/>
      <w:sz w:val="22"/>
    </w:rPr>
  </w:style>
  <w:style w:type="paragraph" w:customStyle="1" w:styleId="EntPE">
    <w:name w:val="EntPE"/>
    <w:basedOn w:val="Normal12"/>
    <w:rsid w:val="00CF2D39"/>
    <w:pPr>
      <w:jc w:val="center"/>
    </w:pPr>
    <w:rPr>
      <w:noProof w:val="0"/>
      <w:sz w:val="56"/>
    </w:rPr>
  </w:style>
  <w:style w:type="paragraph" w:styleId="BalloonText">
    <w:name w:val="Balloon Text"/>
    <w:basedOn w:val="Normal"/>
    <w:link w:val="BalloonTextChar"/>
    <w:semiHidden/>
    <w:unhideWhenUsed/>
    <w:rsid w:val="00CF2D39"/>
    <w:rPr>
      <w:rFonts w:ascii="Segoe UI" w:hAnsi="Segoe UI" w:cs="Segoe UI"/>
      <w:sz w:val="18"/>
      <w:szCs w:val="18"/>
    </w:rPr>
  </w:style>
  <w:style w:type="character" w:customStyle="1" w:styleId="BalloonTextChar">
    <w:name w:val="Balloon Text Char"/>
    <w:basedOn w:val="DefaultParagraphFont"/>
    <w:link w:val="BalloonText"/>
    <w:semiHidden/>
    <w:rsid w:val="00CF2D39"/>
    <w:rPr>
      <w:rFonts w:ascii="Segoe UI" w:hAnsi="Segoe UI" w:cs="Segoe UI"/>
      <w:sz w:val="18"/>
      <w:szCs w:val="18"/>
    </w:rPr>
  </w:style>
  <w:style w:type="character" w:styleId="CommentReference">
    <w:name w:val="annotation reference"/>
    <w:basedOn w:val="DefaultParagraphFont"/>
    <w:rsid w:val="00CF2D39"/>
    <w:rPr>
      <w:sz w:val="16"/>
      <w:szCs w:val="16"/>
    </w:rPr>
  </w:style>
  <w:style w:type="paragraph" w:styleId="CommentText">
    <w:name w:val="annotation text"/>
    <w:basedOn w:val="Normal"/>
    <w:link w:val="CommentTextChar"/>
    <w:rsid w:val="00CF2D39"/>
    <w:rPr>
      <w:sz w:val="20"/>
    </w:rPr>
  </w:style>
  <w:style w:type="character" w:customStyle="1" w:styleId="CommentTextChar">
    <w:name w:val="Comment Text Char"/>
    <w:basedOn w:val="DefaultParagraphFont"/>
    <w:link w:val="CommentText"/>
    <w:rsid w:val="00CF2D39"/>
  </w:style>
  <w:style w:type="paragraph" w:styleId="CommentSubject">
    <w:name w:val="annotation subject"/>
    <w:basedOn w:val="CommentText"/>
    <w:next w:val="CommentText"/>
    <w:link w:val="CommentSubjectChar"/>
    <w:semiHidden/>
    <w:unhideWhenUsed/>
    <w:rsid w:val="00CF2D39"/>
    <w:rPr>
      <w:b/>
      <w:bCs/>
    </w:rPr>
  </w:style>
  <w:style w:type="character" w:customStyle="1" w:styleId="CommentSubjectChar">
    <w:name w:val="Comment Subject Char"/>
    <w:basedOn w:val="CommentTextChar"/>
    <w:link w:val="CommentSubject"/>
    <w:semiHidden/>
    <w:rsid w:val="00CF2D39"/>
    <w:rPr>
      <w:b/>
      <w:bCs/>
    </w:rPr>
  </w:style>
  <w:style w:type="paragraph" w:styleId="Revision">
    <w:name w:val="Revision"/>
    <w:hidden/>
    <w:uiPriority w:val="99"/>
    <w:semiHidden/>
    <w:rsid w:val="00CF2D39"/>
    <w:rPr>
      <w:sz w:val="24"/>
    </w:rPr>
  </w:style>
  <w:style w:type="paragraph" w:styleId="NormalWeb">
    <w:name w:val="Normal (Web)"/>
    <w:basedOn w:val="Normal"/>
    <w:uiPriority w:val="99"/>
    <w:unhideWhenUsed/>
    <w:rsid w:val="00CF2D39"/>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vella\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135</Pages>
  <Words>32493</Words>
  <Characters>218029</Characters>
  <Application>Microsoft Office Word</Application>
  <DocSecurity>0</DocSecurity>
  <Lines>8721</Lines>
  <Paragraphs>3253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2021-05-20T14:31:00Z</dcterms:created>
  <dcterms:modified xsi:type="dcterms:W3CDTF">2021-05-20T14:31:00Z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1230413</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19:26:13)</vt:lpwstr>
  </property>
  <property fmtid="{D5CDD505-2E9C-101B-9397-08002B2CF9AE}" pid="6" name="&lt;ModelTra&gt;">
    <vt:lpwstr>\\eiciLUXpr1\pdocep$\DocEP\TRANSFIL\MT\AM_Com_LegReport.MT(24/04/2020 21:50:09)</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AM\1230413MT.docx</vt:lpwstr>
  </property>
  <property fmtid="{D5CDD505-2E9C-101B-9397-08002B2CF9AE}" pid="10" name="LastEdited with">
    <vt:lpwstr>9.9.1 Build [20200705]</vt:lpwstr>
  </property>
  <property fmtid="{D5CDD505-2E9C-101B-9397-08002B2CF9AE}" pid="11" name="PE number">
    <vt:lpwstr>692.638</vt:lpwstr>
  </property>
  <property fmtid="{D5CDD505-2E9C-101B-9397-08002B2CF9AE}" pid="12" name="SDLStudio">
    <vt:lpwstr/>
  </property>
</Properties>
</file>